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A1" w:rsidRPr="00E80A82" w:rsidRDefault="000C31A1" w:rsidP="00C95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A8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4AF0" w:rsidRPr="007659B2" w:rsidRDefault="00902537" w:rsidP="00EA07B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9B2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  <w:r w:rsidR="007659B2" w:rsidRPr="007659B2">
        <w:rPr>
          <w:rFonts w:ascii="Times New Roman" w:hAnsi="Times New Roman"/>
          <w:b/>
          <w:sz w:val="28"/>
          <w:szCs w:val="28"/>
        </w:rPr>
        <w:t xml:space="preserve">  по вопросу законности и результативности использования средств местного бюджета,   выделенных в форме субсидии на обеспечение деятельности  Муниципального  бюджетного  учреждения  Новолялинского городского округа  «Центр развития физической культуры и спорта» за 2014 год и соблюдение порядка использования имущества, закрепленного на праве оперативного управления.  </w:t>
      </w:r>
    </w:p>
    <w:p w:rsidR="00BA1C8C" w:rsidRPr="00BA1C8C" w:rsidRDefault="00844EB9" w:rsidP="00264AF0">
      <w:pPr>
        <w:pStyle w:val="2"/>
        <w:rPr>
          <w:szCs w:val="28"/>
        </w:rPr>
      </w:pPr>
      <w:r>
        <w:rPr>
          <w:szCs w:val="28"/>
        </w:rPr>
        <w:t>В соответствии с годовым</w:t>
      </w:r>
      <w:r w:rsidR="000C31A1" w:rsidRPr="001C6CA6">
        <w:rPr>
          <w:szCs w:val="28"/>
        </w:rPr>
        <w:t xml:space="preserve"> план</w:t>
      </w:r>
      <w:r w:rsidR="00805645">
        <w:rPr>
          <w:szCs w:val="28"/>
        </w:rPr>
        <w:t>ом работы, утвержденным</w:t>
      </w:r>
      <w:r w:rsidR="009C3AE6">
        <w:rPr>
          <w:szCs w:val="28"/>
        </w:rPr>
        <w:t xml:space="preserve"> </w:t>
      </w:r>
      <w:r w:rsidR="000C31A1" w:rsidRPr="001C6CA6">
        <w:rPr>
          <w:szCs w:val="28"/>
        </w:rPr>
        <w:t xml:space="preserve"> Распоряжением </w:t>
      </w:r>
      <w:r w:rsidR="002E7E0A">
        <w:rPr>
          <w:szCs w:val="28"/>
        </w:rPr>
        <w:t xml:space="preserve"> </w:t>
      </w:r>
      <w:r w:rsidR="000C31A1" w:rsidRPr="001C6CA6">
        <w:rPr>
          <w:szCs w:val="28"/>
        </w:rPr>
        <w:t xml:space="preserve">председателя </w:t>
      </w:r>
      <w:r w:rsidR="002E7E0A">
        <w:rPr>
          <w:szCs w:val="28"/>
        </w:rPr>
        <w:t xml:space="preserve"> </w:t>
      </w:r>
      <w:r w:rsidR="000C31A1" w:rsidRPr="001C6CA6">
        <w:rPr>
          <w:szCs w:val="28"/>
        </w:rPr>
        <w:t xml:space="preserve">Контрольного </w:t>
      </w:r>
      <w:r w:rsidR="002E7E0A">
        <w:rPr>
          <w:szCs w:val="28"/>
        </w:rPr>
        <w:t xml:space="preserve"> </w:t>
      </w:r>
      <w:r w:rsidR="000C31A1" w:rsidRPr="001C6CA6">
        <w:rPr>
          <w:szCs w:val="28"/>
        </w:rPr>
        <w:t>орган</w:t>
      </w:r>
      <w:r w:rsidR="00EC2BD3">
        <w:rPr>
          <w:szCs w:val="28"/>
        </w:rPr>
        <w:t xml:space="preserve">а </w:t>
      </w:r>
      <w:r w:rsidR="002E7E0A">
        <w:rPr>
          <w:szCs w:val="28"/>
        </w:rPr>
        <w:t xml:space="preserve"> </w:t>
      </w:r>
      <w:r w:rsidR="00EC2BD3">
        <w:rPr>
          <w:szCs w:val="28"/>
        </w:rPr>
        <w:t xml:space="preserve">от </w:t>
      </w:r>
      <w:r w:rsidR="002E7E0A">
        <w:rPr>
          <w:szCs w:val="28"/>
        </w:rPr>
        <w:t xml:space="preserve"> </w:t>
      </w:r>
      <w:r w:rsidR="00EC2BD3">
        <w:rPr>
          <w:szCs w:val="28"/>
        </w:rPr>
        <w:t xml:space="preserve">30  декабря 2014 г.  </w:t>
      </w:r>
      <w:r w:rsidR="00902537">
        <w:rPr>
          <w:szCs w:val="28"/>
        </w:rPr>
        <w:t>№ 35</w:t>
      </w:r>
      <w:r w:rsidR="0081726C">
        <w:rPr>
          <w:szCs w:val="28"/>
        </w:rPr>
        <w:t>,</w:t>
      </w:r>
      <w:r w:rsidR="00902537">
        <w:rPr>
          <w:szCs w:val="28"/>
        </w:rPr>
        <w:t xml:space="preserve"> проведено контрольное мероприятие </w:t>
      </w:r>
      <w:r w:rsidRPr="00844EB9">
        <w:rPr>
          <w:szCs w:val="28"/>
        </w:rPr>
        <w:t xml:space="preserve"> </w:t>
      </w:r>
      <w:r w:rsidR="007659B2" w:rsidRPr="007701F9">
        <w:rPr>
          <w:szCs w:val="28"/>
        </w:rPr>
        <w:t xml:space="preserve">по вопросу законности и результативности использования средств местного бюджета,   выделенных    в  форме субсидии на обеспечение деятельности  Муниципального  бюджетного  учреждения  Новолялинского городского округа  «Центр развития физической культуры и спорта» </w:t>
      </w:r>
      <w:r w:rsidR="002E7E0A">
        <w:rPr>
          <w:szCs w:val="28"/>
        </w:rPr>
        <w:t xml:space="preserve"> </w:t>
      </w:r>
      <w:r w:rsidR="007659B2" w:rsidRPr="007701F9">
        <w:rPr>
          <w:szCs w:val="28"/>
        </w:rPr>
        <w:t xml:space="preserve">за 2014 год и соблюдение порядка использования имущества, закрепленного на праве оперативного управления. </w:t>
      </w:r>
      <w:r w:rsidR="007659B2" w:rsidRPr="007701F9">
        <w:rPr>
          <w:b/>
          <w:szCs w:val="28"/>
        </w:rPr>
        <w:t xml:space="preserve"> </w:t>
      </w:r>
    </w:p>
    <w:p w:rsidR="00EC2BD3" w:rsidRDefault="00EC2BD3" w:rsidP="00C951FF">
      <w:pPr>
        <w:spacing w:after="0" w:line="240" w:lineRule="auto"/>
        <w:ind w:right="5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E13" w:rsidRDefault="00EC2BD3" w:rsidP="00097E13">
      <w:pPr>
        <w:pStyle w:val="2"/>
        <w:ind w:firstLine="539"/>
        <w:rPr>
          <w:sz w:val="27"/>
          <w:szCs w:val="27"/>
        </w:rPr>
      </w:pPr>
      <w:r w:rsidRPr="001C6CA6">
        <w:rPr>
          <w:szCs w:val="28"/>
        </w:rPr>
        <w:tab/>
      </w:r>
      <w:r w:rsidR="00097E13">
        <w:rPr>
          <w:sz w:val="27"/>
          <w:szCs w:val="27"/>
        </w:rPr>
        <w:t xml:space="preserve">По </w:t>
      </w:r>
      <w:r w:rsidR="00097E13" w:rsidRPr="009D5650">
        <w:rPr>
          <w:sz w:val="27"/>
          <w:szCs w:val="27"/>
        </w:rPr>
        <w:t xml:space="preserve"> результат</w:t>
      </w:r>
      <w:r w:rsidR="00097E13">
        <w:rPr>
          <w:sz w:val="27"/>
          <w:szCs w:val="27"/>
        </w:rPr>
        <w:t xml:space="preserve">ам контрольного мероприятия выявлены следующие </w:t>
      </w:r>
      <w:r w:rsidR="00097E13" w:rsidRPr="009D5650">
        <w:rPr>
          <w:sz w:val="27"/>
          <w:szCs w:val="27"/>
        </w:rPr>
        <w:t xml:space="preserve"> нарушения</w:t>
      </w:r>
      <w:r w:rsidR="00097E13">
        <w:rPr>
          <w:sz w:val="27"/>
          <w:szCs w:val="27"/>
        </w:rPr>
        <w:t xml:space="preserve"> и недостатки: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szCs w:val="28"/>
        </w:rPr>
        <w:t>Н</w:t>
      </w:r>
      <w:r w:rsidRPr="00A132F4">
        <w:rPr>
          <w:szCs w:val="28"/>
        </w:rPr>
        <w:t xml:space="preserve">арушен пункт 4 </w:t>
      </w:r>
      <w:r w:rsidRPr="006F5963">
        <w:rPr>
          <w:szCs w:val="28"/>
        </w:rPr>
        <w:t>«Поряд</w:t>
      </w:r>
      <w:r>
        <w:rPr>
          <w:szCs w:val="28"/>
        </w:rPr>
        <w:t>ка</w:t>
      </w:r>
      <w:r w:rsidRPr="006F5963">
        <w:rPr>
          <w:szCs w:val="28"/>
        </w:rPr>
        <w:t xml:space="preserve">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задания»</w:t>
      </w:r>
      <w:r>
        <w:rPr>
          <w:szCs w:val="28"/>
        </w:rPr>
        <w:t>, утвержденного</w:t>
      </w:r>
      <w:r w:rsidRPr="006F5963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6F5963">
        <w:rPr>
          <w:szCs w:val="28"/>
        </w:rPr>
        <w:t xml:space="preserve"> </w:t>
      </w:r>
      <w:r>
        <w:rPr>
          <w:szCs w:val="28"/>
        </w:rPr>
        <w:t xml:space="preserve"> </w:t>
      </w:r>
      <w:r w:rsidRPr="006F5963">
        <w:rPr>
          <w:szCs w:val="28"/>
        </w:rPr>
        <w:t xml:space="preserve">главы </w:t>
      </w:r>
      <w:r>
        <w:rPr>
          <w:szCs w:val="28"/>
        </w:rPr>
        <w:t xml:space="preserve"> </w:t>
      </w:r>
      <w:r w:rsidRPr="006F5963">
        <w:rPr>
          <w:szCs w:val="28"/>
        </w:rPr>
        <w:t>Новолялинского городского округа от 30.05.2011г №508</w:t>
      </w:r>
      <w:r>
        <w:rPr>
          <w:szCs w:val="28"/>
        </w:rPr>
        <w:t xml:space="preserve"> </w:t>
      </w:r>
      <w:r w:rsidRPr="006F5963">
        <w:rPr>
          <w:szCs w:val="28"/>
        </w:rPr>
        <w:t xml:space="preserve"> </w:t>
      </w:r>
      <w:r>
        <w:rPr>
          <w:szCs w:val="28"/>
        </w:rPr>
        <w:t xml:space="preserve">(далее </w:t>
      </w:r>
      <w:r w:rsidRPr="00A132F4">
        <w:rPr>
          <w:szCs w:val="28"/>
        </w:rPr>
        <w:t>Постановлени</w:t>
      </w:r>
      <w:r>
        <w:rPr>
          <w:szCs w:val="28"/>
        </w:rPr>
        <w:t>е</w:t>
      </w:r>
      <w:r w:rsidRPr="00A132F4">
        <w:rPr>
          <w:szCs w:val="28"/>
        </w:rPr>
        <w:t xml:space="preserve"> №508</w:t>
      </w:r>
      <w:r>
        <w:rPr>
          <w:szCs w:val="28"/>
        </w:rPr>
        <w:t>)</w:t>
      </w:r>
      <w:r w:rsidRPr="00A132F4">
        <w:rPr>
          <w:szCs w:val="28"/>
        </w:rPr>
        <w:t>,</w:t>
      </w:r>
      <w:r>
        <w:rPr>
          <w:szCs w:val="28"/>
        </w:rPr>
        <w:t xml:space="preserve"> в части несвоевременного утверждения </w:t>
      </w:r>
      <w:r w:rsidRPr="00A132F4">
        <w:rPr>
          <w:szCs w:val="28"/>
        </w:rPr>
        <w:t xml:space="preserve"> муниципально</w:t>
      </w:r>
      <w:r>
        <w:rPr>
          <w:szCs w:val="28"/>
        </w:rPr>
        <w:t xml:space="preserve">го </w:t>
      </w:r>
      <w:r w:rsidRPr="00A132F4">
        <w:rPr>
          <w:szCs w:val="28"/>
        </w:rPr>
        <w:t>задани</w:t>
      </w:r>
      <w:r>
        <w:rPr>
          <w:szCs w:val="28"/>
        </w:rPr>
        <w:t>я</w:t>
      </w:r>
      <w:r w:rsidRPr="002E212E">
        <w:rPr>
          <w:szCs w:val="28"/>
        </w:rPr>
        <w:t xml:space="preserve"> </w:t>
      </w:r>
      <w:r>
        <w:rPr>
          <w:szCs w:val="28"/>
        </w:rPr>
        <w:t>МБУ НГО «ЦРФК и С».</w:t>
      </w:r>
      <w:r w:rsidRPr="00A132F4">
        <w:rPr>
          <w:szCs w:val="28"/>
        </w:rPr>
        <w:t xml:space="preserve"> 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 w:val="27"/>
          <w:szCs w:val="27"/>
        </w:rPr>
        <w:t>2.</w:t>
      </w:r>
      <w:r w:rsidRPr="00157C40">
        <w:rPr>
          <w:szCs w:val="28"/>
        </w:rPr>
        <w:t xml:space="preserve"> </w:t>
      </w:r>
      <w:r>
        <w:rPr>
          <w:szCs w:val="28"/>
        </w:rPr>
        <w:t xml:space="preserve">В нарушение пункта 12 </w:t>
      </w:r>
      <w:r w:rsidRPr="006F5963">
        <w:rPr>
          <w:szCs w:val="28"/>
        </w:rPr>
        <w:t>Постановлени</w:t>
      </w:r>
      <w:r>
        <w:rPr>
          <w:szCs w:val="28"/>
        </w:rPr>
        <w:t>я</w:t>
      </w:r>
      <w:r w:rsidRPr="006F5963">
        <w:rPr>
          <w:szCs w:val="28"/>
        </w:rPr>
        <w:t xml:space="preserve"> №508</w:t>
      </w:r>
      <w:r>
        <w:rPr>
          <w:szCs w:val="28"/>
        </w:rPr>
        <w:t xml:space="preserve"> размер субсидии на  выполнение муниципального задания рассчитан без учета средств, планируемых по поступлению от потребителей платных услуг.  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Cs w:val="28"/>
        </w:rPr>
        <w:t xml:space="preserve"> В нарушение раздела 3  «Порядка составления и утверждения плана финансово-хозяйственной деятельности муниципальных бюджетных и автономных учреждений НГО», утвержденного</w:t>
      </w:r>
      <w:r w:rsidRPr="00D45004">
        <w:rPr>
          <w:szCs w:val="28"/>
        </w:rPr>
        <w:t xml:space="preserve"> </w:t>
      </w:r>
      <w:r>
        <w:rPr>
          <w:szCs w:val="28"/>
        </w:rPr>
        <w:t xml:space="preserve">Постановлением главы Новолялинского городского округа от 26.09.2011г №913    (далее Порядок №913)   план ФХД  </w:t>
      </w:r>
      <w:r w:rsidRPr="00CB7DF5">
        <w:rPr>
          <w:szCs w:val="28"/>
        </w:rPr>
        <w:t xml:space="preserve">МБУ </w:t>
      </w:r>
      <w:r w:rsidR="00B7688D">
        <w:rPr>
          <w:szCs w:val="28"/>
        </w:rPr>
        <w:t xml:space="preserve">НГО </w:t>
      </w:r>
      <w:r>
        <w:rPr>
          <w:szCs w:val="28"/>
        </w:rPr>
        <w:t>«</w:t>
      </w:r>
      <w:r w:rsidRPr="00CB7DF5">
        <w:rPr>
          <w:szCs w:val="28"/>
        </w:rPr>
        <w:t>ЦРФКиС</w:t>
      </w:r>
      <w:r w:rsidRPr="008A1BFA">
        <w:rPr>
          <w:szCs w:val="28"/>
        </w:rPr>
        <w:t xml:space="preserve">» </w:t>
      </w:r>
      <w:r>
        <w:rPr>
          <w:szCs w:val="28"/>
        </w:rPr>
        <w:t xml:space="preserve">на 2014год  </w:t>
      </w:r>
      <w:r w:rsidRPr="001440E6">
        <w:rPr>
          <w:szCs w:val="28"/>
        </w:rPr>
        <w:t xml:space="preserve"> утвержден </w:t>
      </w:r>
      <w:r>
        <w:rPr>
          <w:szCs w:val="28"/>
        </w:rPr>
        <w:t xml:space="preserve">  </w:t>
      </w:r>
      <w:r w:rsidRPr="001440E6">
        <w:rPr>
          <w:szCs w:val="28"/>
        </w:rPr>
        <w:t>начальником  Отдела культуры  30.12.2013года,</w:t>
      </w:r>
      <w:r>
        <w:rPr>
          <w:szCs w:val="28"/>
        </w:rPr>
        <w:t xml:space="preserve"> что не относится к его полномочиям.</w:t>
      </w:r>
    </w:p>
    <w:p w:rsidR="00097E13" w:rsidRDefault="00097E13" w:rsidP="00097E13">
      <w:pPr>
        <w:pStyle w:val="2"/>
        <w:rPr>
          <w:szCs w:val="28"/>
        </w:rPr>
      </w:pPr>
      <w:r>
        <w:rPr>
          <w:sz w:val="27"/>
          <w:szCs w:val="27"/>
        </w:rPr>
        <w:t>4.</w:t>
      </w:r>
      <w:r w:rsidRPr="006977F7">
        <w:rPr>
          <w:szCs w:val="28"/>
        </w:rPr>
        <w:t xml:space="preserve"> </w:t>
      </w:r>
      <w:r>
        <w:rPr>
          <w:szCs w:val="28"/>
        </w:rPr>
        <w:t xml:space="preserve">В нарушение  «Порядка расчета нормативных затрат, связанных с оказанием муниципальными учреждениями </w:t>
      </w:r>
      <w:r w:rsidRPr="00927D67">
        <w:rPr>
          <w:szCs w:val="28"/>
        </w:rPr>
        <w:t>Новолялинского городского округа</w:t>
      </w:r>
      <w:r>
        <w:rPr>
          <w:szCs w:val="28"/>
        </w:rPr>
        <w:t xml:space="preserve">, учредителем которых является Администрация </w:t>
      </w:r>
      <w:r w:rsidRPr="00927D67">
        <w:rPr>
          <w:szCs w:val="28"/>
        </w:rPr>
        <w:t>Новолялинского городского округа</w:t>
      </w:r>
      <w:r>
        <w:rPr>
          <w:szCs w:val="28"/>
        </w:rPr>
        <w:t xml:space="preserve">, муниципальных услуг  (выполнением работ), и нормативных затрат на содержание имущества муниципальных учреждений </w:t>
      </w:r>
      <w:r w:rsidRPr="00927D67">
        <w:rPr>
          <w:szCs w:val="28"/>
        </w:rPr>
        <w:t>Новолялинского городского округа</w:t>
      </w:r>
      <w:r>
        <w:rPr>
          <w:szCs w:val="28"/>
        </w:rPr>
        <w:t xml:space="preserve">, утвержденного  Постановление </w:t>
      </w:r>
      <w:r w:rsidRPr="00927D67">
        <w:rPr>
          <w:szCs w:val="28"/>
        </w:rPr>
        <w:t>главы</w:t>
      </w:r>
      <w:r>
        <w:rPr>
          <w:szCs w:val="28"/>
        </w:rPr>
        <w:t xml:space="preserve">  </w:t>
      </w:r>
      <w:r w:rsidRPr="00927D67">
        <w:rPr>
          <w:szCs w:val="28"/>
        </w:rPr>
        <w:t>Новолялинского городского округа</w:t>
      </w:r>
      <w:r>
        <w:rPr>
          <w:szCs w:val="28"/>
        </w:rPr>
        <w:t xml:space="preserve"> от  17.10.2011г  №985:</w:t>
      </w:r>
    </w:p>
    <w:p w:rsidR="00097E13" w:rsidRDefault="00097E13" w:rsidP="00097E13">
      <w:pPr>
        <w:pStyle w:val="2"/>
        <w:rPr>
          <w:szCs w:val="28"/>
        </w:rPr>
      </w:pPr>
      <w:r>
        <w:rPr>
          <w:szCs w:val="28"/>
        </w:rPr>
        <w:lastRenderedPageBreak/>
        <w:t>-  нормативные затраты  для определения размера су</w:t>
      </w:r>
      <w:r w:rsidRPr="00CA3F63">
        <w:rPr>
          <w:szCs w:val="28"/>
        </w:rPr>
        <w:t>бсидии</w:t>
      </w:r>
      <w:r w:rsidRPr="00A43873">
        <w:rPr>
          <w:szCs w:val="28"/>
        </w:rPr>
        <w:t xml:space="preserve"> </w:t>
      </w:r>
      <w:r>
        <w:rPr>
          <w:szCs w:val="28"/>
        </w:rPr>
        <w:t xml:space="preserve"> представлены  в виде  расчетов к бюджетной смете как для казенного учреждения;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Cs w:val="28"/>
        </w:rPr>
        <w:t xml:space="preserve">-  завышен  размер субсидии, в части расходов по оплате за электроэнергию на сумму 821,3тыс.руб., в  связи с тем  что  расчетные показатели превышают данные по фактически заключенному договору </w:t>
      </w:r>
      <w:r w:rsidRPr="006F2DD8">
        <w:rPr>
          <w:szCs w:val="28"/>
        </w:rPr>
        <w:t xml:space="preserve">от </w:t>
      </w:r>
      <w:r w:rsidRPr="006F2DD8">
        <w:t>№74566</w:t>
      </w:r>
      <w:r w:rsidR="006C764B">
        <w:t xml:space="preserve"> </w:t>
      </w:r>
      <w:r w:rsidRPr="006F2DD8">
        <w:t xml:space="preserve"> от</w:t>
      </w:r>
      <w:r w:rsidR="006C764B">
        <w:t xml:space="preserve"> </w:t>
      </w:r>
      <w:r w:rsidRPr="006F2DD8">
        <w:t xml:space="preserve"> 27.12.2013г </w:t>
      </w:r>
      <w:r w:rsidR="006C764B">
        <w:t xml:space="preserve"> </w:t>
      </w:r>
      <w:r w:rsidRPr="006F2DD8">
        <w:rPr>
          <w:szCs w:val="28"/>
        </w:rPr>
        <w:t>с</w:t>
      </w:r>
      <w:r w:rsidR="006C764B">
        <w:rPr>
          <w:szCs w:val="28"/>
        </w:rPr>
        <w:t xml:space="preserve"> </w:t>
      </w:r>
      <w:r w:rsidRPr="006F2DD8">
        <w:rPr>
          <w:szCs w:val="28"/>
        </w:rPr>
        <w:t xml:space="preserve"> ОАО</w:t>
      </w:r>
      <w:r w:rsidR="006C764B">
        <w:rPr>
          <w:szCs w:val="28"/>
        </w:rPr>
        <w:t xml:space="preserve"> </w:t>
      </w:r>
      <w:r w:rsidRPr="006F2DD8">
        <w:rPr>
          <w:szCs w:val="28"/>
        </w:rPr>
        <w:t xml:space="preserve"> «Свердловэнергосбыт».</w:t>
      </w:r>
    </w:p>
    <w:p w:rsidR="00097E13" w:rsidRDefault="00097E13" w:rsidP="009D2D0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5784F">
        <w:rPr>
          <w:rFonts w:ascii="Times New Roman" w:hAnsi="Times New Roman"/>
          <w:b w:val="0"/>
          <w:color w:val="auto"/>
          <w:sz w:val="27"/>
          <w:szCs w:val="27"/>
        </w:rPr>
        <w:t>5.</w:t>
      </w:r>
      <w:r w:rsidRPr="002578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25784F">
        <w:rPr>
          <w:rFonts w:ascii="Times New Roman" w:hAnsi="Times New Roman"/>
          <w:b w:val="0"/>
          <w:color w:val="auto"/>
          <w:sz w:val="28"/>
          <w:szCs w:val="28"/>
        </w:rPr>
        <w:t>Положение об оплате труда работников Муниципального бюджетного учреждения Новолялинского городского округа центр развития физической культуры и спорта»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утвержденное  приказом директора от 31.12.2013г №6  </w:t>
      </w:r>
      <w:r w:rsidRPr="0025784F">
        <w:rPr>
          <w:rFonts w:ascii="Times New Roman" w:hAnsi="Times New Roman"/>
          <w:b w:val="0"/>
          <w:color w:val="auto"/>
          <w:sz w:val="28"/>
          <w:szCs w:val="28"/>
        </w:rPr>
        <w:t xml:space="preserve"> (далее  Положение №6),</w:t>
      </w: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auto"/>
          <w:sz w:val="28"/>
          <w:szCs w:val="28"/>
        </w:rPr>
        <w:t>на  дату проведения  проверки  не внесены изменения и дополнения, предусмотренные Постановлением Правительства Свердловской области от 27.12.2013года №1678 –ПП «О внесении изменений  в Постановление Правительства Свердловской области от 27.09.2010г №1390-ПП «О введении новой системы оплаты труда работников государственных учреждений Свердловской области, подведомственных Министерству физической культуры, спорта, молодежной политики Свердловской области</w:t>
      </w:r>
      <w:r w:rsidRPr="006726D7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(далее Постановление №1390). </w:t>
      </w:r>
    </w:p>
    <w:p w:rsidR="00097E13" w:rsidRPr="003636C4" w:rsidRDefault="00097E13" w:rsidP="00AB05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4B2">
        <w:rPr>
          <w:rFonts w:ascii="Times New Roman" w:hAnsi="Times New Roman"/>
          <w:sz w:val="28"/>
          <w:szCs w:val="28"/>
        </w:rPr>
        <w:t xml:space="preserve">         </w:t>
      </w:r>
      <w:r w:rsidRPr="003636C4">
        <w:rPr>
          <w:rFonts w:ascii="Times New Roman" w:hAnsi="Times New Roman"/>
          <w:sz w:val="28"/>
          <w:szCs w:val="28"/>
        </w:rPr>
        <w:t xml:space="preserve">6. Штатное расписание   на 2014год   в   МБУ НГО «ЦРФК и С» составлено  без  учета требований </w:t>
      </w:r>
      <w:hyperlink r:id="rId8" w:history="1">
        <w:r w:rsidRPr="003636C4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" Методических рекомендаций по организации спортивной подготовки в Российской Федерации"</w:t>
        </w:r>
      </w:hyperlink>
      <w:r w:rsidRPr="003636C4">
        <w:rPr>
          <w:rFonts w:ascii="Times New Roman" w:hAnsi="Times New Roman"/>
          <w:sz w:val="28"/>
          <w:szCs w:val="28"/>
        </w:rPr>
        <w:t xml:space="preserve">, утвержденных приказом Министерства спорта Российской Федерации от 24.10.2012г №325  (далее  Методические рекомендации №325) и  Методических рекомендаций по организации спортивной подготовки в Российской Федерации, доведенных </w:t>
      </w:r>
      <w:hyperlink r:id="rId9" w:history="1">
        <w:r w:rsidRPr="003636C4">
          <w:rPr>
            <w:rStyle w:val="a7"/>
            <w:rFonts w:ascii="Times New Roman" w:hAnsi="Times New Roman"/>
            <w:color w:val="auto"/>
            <w:sz w:val="28"/>
            <w:szCs w:val="28"/>
          </w:rPr>
          <w:t>Письмом</w:t>
        </w:r>
      </w:hyperlink>
      <w:r w:rsidRPr="003636C4">
        <w:rPr>
          <w:rFonts w:ascii="Times New Roman" w:hAnsi="Times New Roman"/>
          <w:sz w:val="28"/>
          <w:szCs w:val="28"/>
        </w:rPr>
        <w:t xml:space="preserve"> Министерства спорта Российской Федерации № ВМ-04-10/2554 от 12.05.2014г. </w:t>
      </w:r>
    </w:p>
    <w:p w:rsidR="00097E13" w:rsidRPr="00BA03A5" w:rsidRDefault="00097E13" w:rsidP="009D2D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7"/>
          <w:szCs w:val="27"/>
        </w:rPr>
        <w:t xml:space="preserve">           </w:t>
      </w:r>
      <w:r w:rsidRPr="00BA03A5">
        <w:rPr>
          <w:rFonts w:ascii="Times New Roman" w:hAnsi="Times New Roman"/>
          <w:sz w:val="28"/>
          <w:szCs w:val="28"/>
        </w:rPr>
        <w:t>7.</w:t>
      </w:r>
      <w:r w:rsidRPr="00BA03A5">
        <w:rPr>
          <w:sz w:val="27"/>
          <w:szCs w:val="27"/>
        </w:rPr>
        <w:t xml:space="preserve"> </w:t>
      </w:r>
      <w:r w:rsidRPr="00BA03A5">
        <w:rPr>
          <w:rFonts w:ascii="Times New Roman" w:hAnsi="Times New Roman"/>
          <w:sz w:val="28"/>
          <w:szCs w:val="28"/>
        </w:rPr>
        <w:t xml:space="preserve">При отсутствии  в приказах начальника Отдела культуры «О выплате премии директору МБУ НГО «ЦРФК и С» указания об  источнике  выплаты  и расчетов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3A5">
        <w:rPr>
          <w:rFonts w:ascii="Times New Roman" w:hAnsi="Times New Roman"/>
          <w:sz w:val="28"/>
          <w:szCs w:val="28"/>
        </w:rPr>
        <w:t>по  экономии  фонд</w:t>
      </w:r>
      <w:r>
        <w:rPr>
          <w:rFonts w:ascii="Times New Roman" w:hAnsi="Times New Roman"/>
          <w:sz w:val="28"/>
          <w:szCs w:val="28"/>
        </w:rPr>
        <w:t>а</w:t>
      </w:r>
      <w:r w:rsidRPr="00BA03A5">
        <w:rPr>
          <w:rFonts w:ascii="Times New Roman" w:hAnsi="Times New Roman"/>
          <w:sz w:val="28"/>
          <w:szCs w:val="28"/>
        </w:rPr>
        <w:t xml:space="preserve">  оплат</w:t>
      </w:r>
      <w:r>
        <w:rPr>
          <w:rFonts w:ascii="Times New Roman" w:hAnsi="Times New Roman"/>
          <w:sz w:val="28"/>
          <w:szCs w:val="28"/>
        </w:rPr>
        <w:t>ы</w:t>
      </w:r>
      <w:r w:rsidRPr="00BA03A5">
        <w:rPr>
          <w:rFonts w:ascii="Times New Roman" w:hAnsi="Times New Roman"/>
          <w:sz w:val="28"/>
          <w:szCs w:val="28"/>
        </w:rPr>
        <w:t xml:space="preserve">  труда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3A5">
        <w:rPr>
          <w:rFonts w:ascii="Times New Roman" w:hAnsi="Times New Roman"/>
          <w:sz w:val="28"/>
          <w:szCs w:val="28"/>
        </w:rPr>
        <w:t xml:space="preserve"> произведена выплата премии по итогам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3A5">
        <w:rPr>
          <w:rFonts w:ascii="Times New Roman" w:hAnsi="Times New Roman"/>
          <w:sz w:val="28"/>
          <w:szCs w:val="28"/>
        </w:rPr>
        <w:t>работы  сверх установленного размера</w:t>
      </w:r>
      <w:r>
        <w:rPr>
          <w:rFonts w:ascii="Times New Roman" w:hAnsi="Times New Roman"/>
          <w:sz w:val="28"/>
          <w:szCs w:val="28"/>
        </w:rPr>
        <w:t xml:space="preserve"> штатным расписанием в соответствии с муниципальным заданием на сумму 99,77тыс.руб.</w:t>
      </w:r>
      <w:r w:rsidRPr="00BA03A5">
        <w:rPr>
          <w:rFonts w:ascii="Times New Roman" w:hAnsi="Times New Roman"/>
          <w:sz w:val="28"/>
          <w:szCs w:val="28"/>
        </w:rPr>
        <w:t xml:space="preserve"> </w:t>
      </w:r>
    </w:p>
    <w:p w:rsidR="00097E13" w:rsidRPr="005573F9" w:rsidRDefault="00097E13" w:rsidP="009D2D0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5573F9">
        <w:rPr>
          <w:rFonts w:ascii="Times New Roman" w:hAnsi="Times New Roman"/>
          <w:b w:val="0"/>
          <w:color w:val="auto"/>
          <w:sz w:val="28"/>
          <w:szCs w:val="28"/>
        </w:rPr>
        <w:t xml:space="preserve">8. В нарушение  требований пункта 14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Положения «Об оплате труда работников муниципальных учреждений физической культуры и спорта, подведомственных Отделу культуры, молодежной политики и спорта администрации Новолялинского городского округа", утвержденного Постановлением Главы Новолялинского городского округа от 27.09.2010года № 696 (далее  Положение № 696) </w:t>
      </w:r>
      <w:r w:rsidRPr="008D34BC">
        <w:rPr>
          <w:sz w:val="28"/>
          <w:szCs w:val="28"/>
        </w:rPr>
        <w:t xml:space="preserve"> </w:t>
      </w:r>
      <w:r w:rsidRPr="005573F9">
        <w:rPr>
          <w:rFonts w:ascii="Times New Roman" w:hAnsi="Times New Roman"/>
          <w:b w:val="0"/>
          <w:color w:val="auto"/>
          <w:sz w:val="28"/>
          <w:szCs w:val="28"/>
        </w:rPr>
        <w:t>размер персонального повышающего  коэффициента к должностному окладу установлен</w:t>
      </w:r>
      <w:r w:rsidRPr="005573F9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</w:t>
      </w:r>
      <w:r w:rsidRPr="005573F9">
        <w:rPr>
          <w:rFonts w:ascii="Times New Roman" w:hAnsi="Times New Roman"/>
          <w:b w:val="0"/>
          <w:color w:val="auto"/>
          <w:sz w:val="28"/>
          <w:szCs w:val="28"/>
        </w:rPr>
        <w:t>не  от размера  должностного оклада  по занимаемой  должности,   а   в  размере, установленн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5573F9">
        <w:rPr>
          <w:rFonts w:ascii="Times New Roman" w:hAnsi="Times New Roman"/>
          <w:b w:val="0"/>
          <w:color w:val="auto"/>
          <w:sz w:val="28"/>
          <w:szCs w:val="28"/>
        </w:rPr>
        <w:t xml:space="preserve">м штатным расписанием к должностному окладу по конкретной  </w:t>
      </w:r>
      <w:r w:rsidRPr="005573F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должности. Сумма необоснованно начисленного персонального повышающего коэффициента составляет 109,66тыс.руб.</w:t>
      </w:r>
    </w:p>
    <w:p w:rsidR="00097E13" w:rsidRPr="00D371B8" w:rsidRDefault="00097E13" w:rsidP="009D2D01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D371B8">
        <w:rPr>
          <w:sz w:val="27"/>
          <w:szCs w:val="27"/>
        </w:rPr>
        <w:t>9.</w:t>
      </w:r>
      <w:r w:rsidRPr="00D371B8">
        <w:rPr>
          <w:szCs w:val="28"/>
        </w:rPr>
        <w:t xml:space="preserve"> </w:t>
      </w:r>
      <w:r>
        <w:rPr>
          <w:szCs w:val="28"/>
        </w:rPr>
        <w:t xml:space="preserve">В Положении №6 установлено </w:t>
      </w:r>
      <w:r w:rsidRPr="00D371B8">
        <w:rPr>
          <w:szCs w:val="28"/>
        </w:rPr>
        <w:t>выборочно</w:t>
      </w:r>
      <w:r>
        <w:rPr>
          <w:szCs w:val="28"/>
        </w:rPr>
        <w:t>е</w:t>
      </w:r>
      <w:r w:rsidRPr="00D371B8">
        <w:rPr>
          <w:szCs w:val="28"/>
        </w:rPr>
        <w:t xml:space="preserve">  изменение объема прав, в части установления повышающего коэффициента к должностно</w:t>
      </w:r>
      <w:r>
        <w:rPr>
          <w:szCs w:val="28"/>
        </w:rPr>
        <w:t>му</w:t>
      </w:r>
      <w:r w:rsidRPr="00D371B8">
        <w:rPr>
          <w:szCs w:val="28"/>
        </w:rPr>
        <w:t xml:space="preserve"> окладу отдельных категорий работников («инструктор-методист», «старший методист»).</w:t>
      </w:r>
    </w:p>
    <w:p w:rsidR="00097E13" w:rsidRPr="00A35199" w:rsidRDefault="00097E13" w:rsidP="009D2D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1C6">
        <w:rPr>
          <w:rFonts w:ascii="Times New Roman" w:hAnsi="Times New Roman"/>
          <w:sz w:val="27"/>
          <w:szCs w:val="27"/>
        </w:rPr>
        <w:t>10.</w:t>
      </w:r>
      <w:r w:rsidRPr="00F801C6">
        <w:rPr>
          <w:rFonts w:ascii="Times New Roman" w:hAnsi="Times New Roman"/>
          <w:sz w:val="28"/>
          <w:szCs w:val="28"/>
        </w:rPr>
        <w:t xml:space="preserve"> В течение проверяемого периода работникам МБУ </w:t>
      </w:r>
      <w:r w:rsidR="00B7688D">
        <w:rPr>
          <w:rFonts w:ascii="Times New Roman" w:hAnsi="Times New Roman"/>
          <w:sz w:val="28"/>
          <w:szCs w:val="28"/>
        </w:rPr>
        <w:t xml:space="preserve">НГО </w:t>
      </w:r>
      <w:r w:rsidRPr="00F801C6">
        <w:rPr>
          <w:rFonts w:ascii="Times New Roman" w:hAnsi="Times New Roman"/>
          <w:sz w:val="28"/>
          <w:szCs w:val="28"/>
        </w:rPr>
        <w:t xml:space="preserve">«ЦРФКиС» производились выплаты стимулирующего характера в фиксированном размере, что является нарушением пункта 2 раздела 2 «Порядок и условия выплат стимулирующего характера»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1C6">
        <w:rPr>
          <w:rFonts w:ascii="Times New Roman" w:hAnsi="Times New Roman"/>
          <w:sz w:val="28"/>
          <w:szCs w:val="28"/>
        </w:rPr>
        <w:t>Положения о порядке стимулирования и премирования работников МБУ «ЦРФКиС», утвержденного приказом директора МБУ «ЦРФКиС» от 31.12.2013г №5 (далее Положение№5)</w:t>
      </w:r>
      <w:r w:rsidRPr="00A35199">
        <w:rPr>
          <w:rFonts w:ascii="Times New Roman" w:hAnsi="Times New Roman"/>
          <w:sz w:val="28"/>
          <w:szCs w:val="28"/>
        </w:rPr>
        <w:t xml:space="preserve">, согласно которого размер выплат стимулирующего характера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99">
        <w:rPr>
          <w:rFonts w:ascii="Times New Roman" w:hAnsi="Times New Roman"/>
          <w:sz w:val="28"/>
          <w:szCs w:val="28"/>
        </w:rPr>
        <w:t xml:space="preserve">определяется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99">
        <w:rPr>
          <w:rFonts w:ascii="Times New Roman" w:hAnsi="Times New Roman"/>
          <w:sz w:val="28"/>
          <w:szCs w:val="28"/>
        </w:rPr>
        <w:t xml:space="preserve">в процентах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199">
        <w:rPr>
          <w:rFonts w:ascii="Times New Roman" w:hAnsi="Times New Roman"/>
          <w:sz w:val="28"/>
          <w:szCs w:val="28"/>
        </w:rPr>
        <w:t>к окладу.</w:t>
      </w:r>
    </w:p>
    <w:p w:rsidR="00097E13" w:rsidRDefault="00097E13" w:rsidP="009D2D01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11. В н</w:t>
      </w:r>
      <w:r>
        <w:rPr>
          <w:szCs w:val="28"/>
        </w:rPr>
        <w:t xml:space="preserve">арушение </w:t>
      </w:r>
      <w:r w:rsidRPr="00F801C6">
        <w:rPr>
          <w:szCs w:val="28"/>
        </w:rPr>
        <w:t>Положени</w:t>
      </w:r>
      <w:r>
        <w:rPr>
          <w:szCs w:val="28"/>
        </w:rPr>
        <w:t xml:space="preserve">я </w:t>
      </w:r>
      <w:r w:rsidRPr="00F801C6">
        <w:rPr>
          <w:szCs w:val="28"/>
        </w:rPr>
        <w:t>№5</w:t>
      </w:r>
      <w:r>
        <w:rPr>
          <w:szCs w:val="28"/>
        </w:rPr>
        <w:t xml:space="preserve">, при установлении  выплат стимулирующего характера  работникам </w:t>
      </w:r>
      <w:r w:rsidRPr="00F801C6">
        <w:rPr>
          <w:szCs w:val="28"/>
        </w:rPr>
        <w:t xml:space="preserve">МБУ </w:t>
      </w:r>
      <w:r w:rsidR="00B7688D">
        <w:rPr>
          <w:szCs w:val="28"/>
        </w:rPr>
        <w:t xml:space="preserve">НГО </w:t>
      </w:r>
      <w:r w:rsidRPr="00F801C6">
        <w:rPr>
          <w:szCs w:val="28"/>
        </w:rPr>
        <w:t>«ЦРФКиС»</w:t>
      </w:r>
      <w:r>
        <w:rPr>
          <w:szCs w:val="28"/>
        </w:rPr>
        <w:t xml:space="preserve">  основаниями для выплаты премии по итогам работы являются основания, предусмотренные для выплаты стимулирующего характера  и наоборот для  стимулирующих выплат, основаниями являются условия для выплаты премии. 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12. Н</w:t>
      </w:r>
      <w:r>
        <w:rPr>
          <w:szCs w:val="28"/>
        </w:rPr>
        <w:t>еправомерная  выплата заработной платы на сумму  1,72тыс.руб., в связи с  отсутствием приказа</w:t>
      </w:r>
      <w:r w:rsidRPr="00795C35">
        <w:rPr>
          <w:szCs w:val="28"/>
        </w:rPr>
        <w:t xml:space="preserve"> </w:t>
      </w:r>
      <w:r w:rsidRPr="00F801C6">
        <w:rPr>
          <w:szCs w:val="28"/>
        </w:rPr>
        <w:t>МБУ</w:t>
      </w:r>
      <w:r w:rsidR="00B7688D">
        <w:rPr>
          <w:szCs w:val="28"/>
        </w:rPr>
        <w:t xml:space="preserve"> НГО </w:t>
      </w:r>
      <w:r w:rsidRPr="00F801C6">
        <w:rPr>
          <w:szCs w:val="28"/>
        </w:rPr>
        <w:t>«ЦРФКиС»</w:t>
      </w:r>
      <w:r>
        <w:rPr>
          <w:szCs w:val="28"/>
        </w:rPr>
        <w:t xml:space="preserve">  на выплату стимулирующих выплат (премии).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13.</w:t>
      </w:r>
      <w:r w:rsidR="00AB05AA">
        <w:rPr>
          <w:sz w:val="27"/>
          <w:szCs w:val="27"/>
        </w:rPr>
        <w:t xml:space="preserve"> </w:t>
      </w:r>
      <w:r>
        <w:rPr>
          <w:sz w:val="27"/>
          <w:szCs w:val="27"/>
        </w:rPr>
        <w:t>Д</w:t>
      </w:r>
      <w:r w:rsidRPr="002025BE">
        <w:rPr>
          <w:szCs w:val="28"/>
        </w:rPr>
        <w:t xml:space="preserve">оплата работникам по профессиям рабочих до минимального размера оплаты труда,  производилась без соответствующего локального акта (приказа) директора,  на основании «произвольного» расчета, составленного бухгалтером, </w:t>
      </w:r>
      <w:r>
        <w:rPr>
          <w:szCs w:val="28"/>
        </w:rPr>
        <w:t xml:space="preserve"> </w:t>
      </w:r>
      <w:r w:rsidRPr="002025BE">
        <w:rPr>
          <w:szCs w:val="28"/>
        </w:rPr>
        <w:t>без соответствующего согласования и утверждения</w:t>
      </w:r>
      <w:r w:rsidRPr="001231B1">
        <w:rPr>
          <w:szCs w:val="28"/>
        </w:rPr>
        <w:t>.</w:t>
      </w:r>
    </w:p>
    <w:p w:rsidR="00097E13" w:rsidRDefault="00097E13" w:rsidP="00097E13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FA55FE">
        <w:rPr>
          <w:rFonts w:ascii="Times New Roman" w:hAnsi="Times New Roman"/>
          <w:b w:val="0"/>
          <w:color w:val="auto"/>
          <w:sz w:val="28"/>
          <w:szCs w:val="28"/>
        </w:rPr>
        <w:t>14. В табелях учета использования рабочего времени и расчета заработной платы (ф.0504421) условные обозначения  при заполнении  за фактически отработанное время не проставляются, что является нарушением требований Приказа Минфина РФ от 15</w:t>
      </w:r>
      <w:r>
        <w:rPr>
          <w:rFonts w:ascii="Times New Roman" w:hAnsi="Times New Roman"/>
          <w:b w:val="0"/>
          <w:color w:val="auto"/>
          <w:sz w:val="28"/>
          <w:szCs w:val="28"/>
        </w:rPr>
        <w:t>.12.2</w:t>
      </w:r>
      <w:r w:rsidRPr="00FA55FE">
        <w:rPr>
          <w:rFonts w:ascii="Times New Roman" w:hAnsi="Times New Roman"/>
          <w:b w:val="0"/>
          <w:color w:val="auto"/>
          <w:sz w:val="28"/>
          <w:szCs w:val="28"/>
        </w:rPr>
        <w:t>010 г. N 173н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A55FE">
        <w:rPr>
          <w:rFonts w:ascii="Times New Roman" w:hAnsi="Times New Roman"/>
          <w:b w:val="0"/>
          <w:color w:val="auto"/>
          <w:sz w:val="28"/>
          <w:szCs w:val="28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</w:t>
      </w:r>
      <w:r w:rsidRPr="00FA55FE">
        <w:rPr>
          <w:rFonts w:ascii="Times New Roman" w:hAnsi="Times New Roman"/>
          <w:b w:val="0"/>
          <w:sz w:val="28"/>
          <w:szCs w:val="28"/>
        </w:rPr>
        <w:t xml:space="preserve">) </w:t>
      </w:r>
      <w:r w:rsidRPr="00FA55FE">
        <w:rPr>
          <w:rFonts w:ascii="Times New Roman" w:hAnsi="Times New Roman"/>
          <w:b w:val="0"/>
          <w:color w:val="auto"/>
          <w:sz w:val="28"/>
          <w:szCs w:val="28"/>
        </w:rPr>
        <w:t>учреждениями и Методических указаний по их применению".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 15.</w:t>
      </w:r>
      <w:r>
        <w:rPr>
          <w:szCs w:val="28"/>
        </w:rPr>
        <w:t>Квалификационные характеристики у 10 работников не соответствуют  требованиям</w:t>
      </w:r>
      <w:r w:rsidRPr="00824450">
        <w:rPr>
          <w:szCs w:val="28"/>
        </w:rPr>
        <w:t xml:space="preserve"> </w:t>
      </w:r>
      <w:r>
        <w:rPr>
          <w:szCs w:val="28"/>
        </w:rPr>
        <w:t>к</w:t>
      </w:r>
      <w:r w:rsidRPr="002A0025">
        <w:rPr>
          <w:szCs w:val="28"/>
        </w:rPr>
        <w:t>валификационны</w:t>
      </w:r>
      <w:r>
        <w:rPr>
          <w:szCs w:val="28"/>
        </w:rPr>
        <w:t>х</w:t>
      </w:r>
      <w:r w:rsidRPr="002A0025">
        <w:rPr>
          <w:szCs w:val="28"/>
        </w:rPr>
        <w:t xml:space="preserve"> характеристик должностей работников в области физической культуры и спорта</w:t>
      </w:r>
      <w:r>
        <w:rPr>
          <w:szCs w:val="28"/>
        </w:rPr>
        <w:t xml:space="preserve">, утвержденных </w:t>
      </w:r>
      <w:r w:rsidRPr="00824450">
        <w:rPr>
          <w:szCs w:val="28"/>
        </w:rPr>
        <w:t>П</w:t>
      </w:r>
      <w:hyperlink w:anchor="sub_0" w:history="1">
        <w:r w:rsidRPr="00824450">
          <w:rPr>
            <w:rStyle w:val="a7"/>
            <w:bCs/>
            <w:color w:val="auto"/>
            <w:szCs w:val="28"/>
          </w:rPr>
          <w:t>риказ</w:t>
        </w:r>
        <w:r>
          <w:rPr>
            <w:rStyle w:val="a7"/>
            <w:bCs/>
            <w:color w:val="auto"/>
            <w:szCs w:val="28"/>
          </w:rPr>
          <w:t>ом</w:t>
        </w:r>
      </w:hyperlink>
      <w:r w:rsidRPr="002A0025">
        <w:rPr>
          <w:rStyle w:val="a8"/>
          <w:b w:val="0"/>
          <w:szCs w:val="28"/>
        </w:rPr>
        <w:t xml:space="preserve"> Министерства здравоохранения и социального развития РФ от 15.08.2011г. N 916н  «Об утверждении Е</w:t>
      </w:r>
      <w:r w:rsidRPr="002A0025">
        <w:rPr>
          <w:szCs w:val="28"/>
        </w:rPr>
        <w:t xml:space="preserve">диного квалификационного </w:t>
      </w:r>
      <w:r w:rsidRPr="002A0025">
        <w:rPr>
          <w:szCs w:val="28"/>
        </w:rPr>
        <w:lastRenderedPageBreak/>
        <w:t xml:space="preserve">справочника должностей руководителей, специалистов и служащих» </w:t>
      </w:r>
      <w:r>
        <w:rPr>
          <w:szCs w:val="28"/>
        </w:rPr>
        <w:t xml:space="preserve"> (далее  ЕКС). </w:t>
      </w:r>
    </w:p>
    <w:p w:rsidR="00097E13" w:rsidRDefault="00097E13" w:rsidP="00097E13">
      <w:pPr>
        <w:pStyle w:val="2"/>
        <w:rPr>
          <w:sz w:val="27"/>
          <w:szCs w:val="27"/>
        </w:rPr>
      </w:pPr>
      <w:r>
        <w:rPr>
          <w:sz w:val="27"/>
          <w:szCs w:val="27"/>
        </w:rPr>
        <w:t xml:space="preserve"> 16.</w:t>
      </w:r>
      <w:r>
        <w:rPr>
          <w:szCs w:val="28"/>
        </w:rPr>
        <w:t>Квалификационные характеристики по замещаемым должностям (образование, стаж) указанные в должностных инструкциях не соответствуют требованиям ЕКС.</w:t>
      </w:r>
    </w:p>
    <w:p w:rsidR="00097E13" w:rsidRDefault="00097E13" w:rsidP="00097E13">
      <w:pPr>
        <w:pStyle w:val="2"/>
        <w:rPr>
          <w:szCs w:val="28"/>
        </w:rPr>
      </w:pPr>
      <w:r>
        <w:rPr>
          <w:sz w:val="27"/>
          <w:szCs w:val="27"/>
        </w:rPr>
        <w:t xml:space="preserve"> 17.</w:t>
      </w:r>
      <w:r w:rsidRPr="00F81C62">
        <w:rPr>
          <w:szCs w:val="28"/>
        </w:rPr>
        <w:t xml:space="preserve"> </w:t>
      </w:r>
      <w:r>
        <w:rPr>
          <w:szCs w:val="28"/>
        </w:rPr>
        <w:t>Без составления договора аренды помещения</w:t>
      </w:r>
      <w:r w:rsidRPr="00F81C62">
        <w:rPr>
          <w:szCs w:val="28"/>
        </w:rPr>
        <w:t xml:space="preserve"> </w:t>
      </w:r>
      <w:r w:rsidRPr="00434E5A">
        <w:rPr>
          <w:szCs w:val="28"/>
        </w:rPr>
        <w:t>пищеблока</w:t>
      </w:r>
      <w:r>
        <w:rPr>
          <w:szCs w:val="28"/>
        </w:rPr>
        <w:t xml:space="preserve"> за период с 16.09.2014г по 06.10.2014г </w:t>
      </w:r>
      <w:r w:rsidRPr="00434E5A">
        <w:rPr>
          <w:szCs w:val="28"/>
        </w:rPr>
        <w:t>ИП Юнтуниной Е.А</w:t>
      </w:r>
      <w:r>
        <w:rPr>
          <w:szCs w:val="28"/>
        </w:rPr>
        <w:t xml:space="preserve"> использовалось муниципальное имущество для оказания услуг общепита. У</w:t>
      </w:r>
      <w:r w:rsidRPr="00434E5A">
        <w:rPr>
          <w:szCs w:val="28"/>
        </w:rPr>
        <w:t>пущенный доход от использования муниципального имущества составляет</w:t>
      </w:r>
      <w:r w:rsidRPr="009544B2">
        <w:rPr>
          <w:color w:val="FF0000"/>
          <w:szCs w:val="28"/>
        </w:rPr>
        <w:t xml:space="preserve">  </w:t>
      </w:r>
      <w:r w:rsidRPr="00A04F3B">
        <w:rPr>
          <w:szCs w:val="28"/>
        </w:rPr>
        <w:t>9,28тыс</w:t>
      </w:r>
      <w:r w:rsidRPr="005C5CB0">
        <w:rPr>
          <w:szCs w:val="28"/>
        </w:rPr>
        <w:t>.руб.</w:t>
      </w:r>
      <w:r>
        <w:rPr>
          <w:szCs w:val="28"/>
        </w:rPr>
        <w:t xml:space="preserve"> Сумма н</w:t>
      </w:r>
      <w:r w:rsidRPr="00434E5A">
        <w:rPr>
          <w:szCs w:val="28"/>
        </w:rPr>
        <w:t>еправомерн</w:t>
      </w:r>
      <w:r>
        <w:rPr>
          <w:szCs w:val="28"/>
        </w:rPr>
        <w:t>о</w:t>
      </w:r>
      <w:r w:rsidRPr="00434E5A">
        <w:rPr>
          <w:szCs w:val="28"/>
        </w:rPr>
        <w:t xml:space="preserve">     </w:t>
      </w:r>
      <w:r>
        <w:rPr>
          <w:szCs w:val="28"/>
        </w:rPr>
        <w:t xml:space="preserve">произведенных </w:t>
      </w:r>
      <w:r w:rsidRPr="00434E5A">
        <w:rPr>
          <w:szCs w:val="28"/>
        </w:rPr>
        <w:t>расход</w:t>
      </w:r>
      <w:r>
        <w:rPr>
          <w:szCs w:val="28"/>
        </w:rPr>
        <w:t>ов</w:t>
      </w:r>
      <w:r w:rsidRPr="00434E5A">
        <w:rPr>
          <w:szCs w:val="28"/>
        </w:rPr>
        <w:t xml:space="preserve"> по оплате электрической, тепловой э/энергии, водоснабжения и водоотведения по помещению пищеблока  </w:t>
      </w:r>
      <w:r>
        <w:rPr>
          <w:szCs w:val="28"/>
        </w:rPr>
        <w:t>за счет субсидии на выполнение муниципального задания составляет</w:t>
      </w:r>
      <w:r w:rsidRPr="00434E5A">
        <w:rPr>
          <w:szCs w:val="28"/>
        </w:rPr>
        <w:t xml:space="preserve"> 2,</w:t>
      </w:r>
      <w:r>
        <w:rPr>
          <w:szCs w:val="28"/>
        </w:rPr>
        <w:t>37</w:t>
      </w:r>
      <w:r w:rsidRPr="00434E5A">
        <w:rPr>
          <w:szCs w:val="28"/>
        </w:rPr>
        <w:t xml:space="preserve">тыс.руб.  </w:t>
      </w:r>
    </w:p>
    <w:p w:rsidR="00097E13" w:rsidRDefault="00097E13" w:rsidP="009D2D0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9C6E68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>8</w:t>
      </w:r>
      <w:r w:rsidRPr="009C6E68">
        <w:rPr>
          <w:rFonts w:ascii="Times New Roman" w:hAnsi="Times New Roman"/>
          <w:sz w:val="27"/>
          <w:szCs w:val="27"/>
        </w:rPr>
        <w:t>.</w:t>
      </w:r>
      <w:r w:rsidRPr="009C6E68">
        <w:rPr>
          <w:rFonts w:ascii="Times New Roman" w:hAnsi="Times New Roman"/>
          <w:sz w:val="28"/>
          <w:szCs w:val="28"/>
        </w:rPr>
        <w:t xml:space="preserve"> В нарушение раздела  5  «Порядок управления учреждением»  Устава, 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9C6E68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ия</w:t>
      </w:r>
      <w:r w:rsidRPr="009C6E68">
        <w:rPr>
          <w:rFonts w:ascii="Times New Roman" w:hAnsi="Times New Roman"/>
          <w:sz w:val="28"/>
          <w:szCs w:val="28"/>
        </w:rPr>
        <w:t xml:space="preserve"> с учредителем  предоставл</w:t>
      </w:r>
      <w:r>
        <w:rPr>
          <w:rFonts w:ascii="Times New Roman" w:hAnsi="Times New Roman"/>
          <w:sz w:val="28"/>
          <w:szCs w:val="28"/>
        </w:rPr>
        <w:t xml:space="preserve">ялись </w:t>
      </w:r>
      <w:r w:rsidRPr="009C6E68">
        <w:rPr>
          <w:rFonts w:ascii="Times New Roman" w:hAnsi="Times New Roman"/>
          <w:sz w:val="28"/>
          <w:szCs w:val="28"/>
        </w:rPr>
        <w:t>помещения для выездного буфета</w:t>
      </w:r>
      <w:r>
        <w:rPr>
          <w:rFonts w:ascii="Times New Roman" w:hAnsi="Times New Roman"/>
          <w:sz w:val="28"/>
          <w:szCs w:val="28"/>
        </w:rPr>
        <w:t>.</w:t>
      </w:r>
      <w:r w:rsidRPr="009C6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</w:t>
      </w:r>
      <w:r w:rsidRPr="009C6E68">
        <w:rPr>
          <w:rFonts w:ascii="Times New Roman" w:hAnsi="Times New Roman"/>
          <w:sz w:val="28"/>
          <w:szCs w:val="28"/>
        </w:rPr>
        <w:t xml:space="preserve">арушение требований Положения о порядке управления и распоряжения имуществом, находящимся в собственности Новолялинского городского округа, утвержденным Решением Думы Новолялинского городского округа от 05.06.2009г №158 (с учетом изменений)  (далее Положение №158) </w:t>
      </w:r>
      <w:r>
        <w:rPr>
          <w:rFonts w:ascii="Times New Roman" w:hAnsi="Times New Roman"/>
          <w:sz w:val="28"/>
          <w:szCs w:val="28"/>
        </w:rPr>
        <w:t>д</w:t>
      </w:r>
      <w:r w:rsidRPr="009C6E68">
        <w:rPr>
          <w:rFonts w:ascii="Times New Roman" w:hAnsi="Times New Roman"/>
          <w:sz w:val="28"/>
          <w:szCs w:val="28"/>
        </w:rPr>
        <w:t>оговор  аренды на использование  муниципального имущества  под выездной буфет  МБУ</w:t>
      </w:r>
      <w:r w:rsidR="00B7688D">
        <w:rPr>
          <w:rFonts w:ascii="Times New Roman" w:hAnsi="Times New Roman"/>
          <w:sz w:val="28"/>
          <w:szCs w:val="28"/>
        </w:rPr>
        <w:t xml:space="preserve"> НГО</w:t>
      </w:r>
      <w:r w:rsidRPr="009C6E68">
        <w:rPr>
          <w:rFonts w:ascii="Times New Roman" w:hAnsi="Times New Roman"/>
          <w:sz w:val="28"/>
          <w:szCs w:val="28"/>
        </w:rPr>
        <w:t xml:space="preserve"> ЦРФКиС» не заключал</w:t>
      </w:r>
      <w:r>
        <w:rPr>
          <w:rFonts w:ascii="Times New Roman" w:hAnsi="Times New Roman"/>
          <w:sz w:val="28"/>
          <w:szCs w:val="28"/>
        </w:rPr>
        <w:t>ся.</w:t>
      </w:r>
    </w:p>
    <w:p w:rsidR="00097E13" w:rsidRPr="00C375BB" w:rsidRDefault="00097E13" w:rsidP="009D2D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C375BB">
        <w:rPr>
          <w:rFonts w:ascii="Times New Roman" w:hAnsi="Times New Roman"/>
          <w:sz w:val="28"/>
          <w:szCs w:val="28"/>
        </w:rPr>
        <w:t xml:space="preserve">. В нарушение пункта 4.8 раздела 4 «Имущество и финансовое обеспечение учреждения» Устава не проведена  работа </w:t>
      </w:r>
      <w:r>
        <w:rPr>
          <w:rFonts w:ascii="Times New Roman" w:hAnsi="Times New Roman"/>
          <w:sz w:val="28"/>
          <w:szCs w:val="28"/>
        </w:rPr>
        <w:t xml:space="preserve">по определению перечня имущества </w:t>
      </w:r>
      <w:r w:rsidRPr="00C37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C375BB">
        <w:rPr>
          <w:rFonts w:ascii="Times New Roman" w:hAnsi="Times New Roman"/>
          <w:sz w:val="28"/>
          <w:szCs w:val="28"/>
        </w:rPr>
        <w:t>приобретенного</w:t>
      </w:r>
      <w:r w:rsidRPr="00A864B6">
        <w:rPr>
          <w:rFonts w:ascii="Times New Roman" w:hAnsi="Times New Roman"/>
          <w:sz w:val="28"/>
          <w:szCs w:val="28"/>
        </w:rPr>
        <w:t xml:space="preserve"> </w:t>
      </w:r>
      <w:r w:rsidRPr="00C375BB">
        <w:rPr>
          <w:rFonts w:ascii="Times New Roman" w:hAnsi="Times New Roman"/>
          <w:sz w:val="28"/>
          <w:szCs w:val="28"/>
        </w:rPr>
        <w:t xml:space="preserve"> </w:t>
      </w:r>
      <w:r w:rsidRPr="009C6E68">
        <w:rPr>
          <w:rFonts w:ascii="Times New Roman" w:hAnsi="Times New Roman"/>
          <w:sz w:val="28"/>
          <w:szCs w:val="28"/>
        </w:rPr>
        <w:t>МБУ</w:t>
      </w:r>
      <w:r w:rsidR="00B7688D">
        <w:rPr>
          <w:rFonts w:ascii="Times New Roman" w:hAnsi="Times New Roman"/>
          <w:sz w:val="28"/>
          <w:szCs w:val="28"/>
        </w:rPr>
        <w:t xml:space="preserve"> НГО</w:t>
      </w:r>
      <w:r w:rsidRPr="009C6E68">
        <w:rPr>
          <w:rFonts w:ascii="Times New Roman" w:hAnsi="Times New Roman"/>
          <w:sz w:val="28"/>
          <w:szCs w:val="28"/>
        </w:rPr>
        <w:t xml:space="preserve"> ЦРФКиС» </w:t>
      </w:r>
      <w:r>
        <w:rPr>
          <w:rFonts w:ascii="Times New Roman" w:hAnsi="Times New Roman"/>
          <w:sz w:val="28"/>
          <w:szCs w:val="28"/>
        </w:rPr>
        <w:t>на сумму  1277,0тыс.руб.</w:t>
      </w:r>
      <w:r w:rsidRPr="00C375BB">
        <w:rPr>
          <w:rFonts w:ascii="Times New Roman" w:hAnsi="Times New Roman"/>
          <w:sz w:val="28"/>
          <w:szCs w:val="28"/>
        </w:rPr>
        <w:t xml:space="preserve"> 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5BB">
        <w:rPr>
          <w:rFonts w:ascii="Times New Roman" w:hAnsi="Times New Roman"/>
          <w:sz w:val="28"/>
          <w:szCs w:val="28"/>
        </w:rPr>
        <w:t xml:space="preserve">категории  особо ценного движимого имущества  согласно  Порядка определения видов особо ценного движимого имущества муниципального автономного и бюджетного учреждения, утвержденного Постановлением главы Новолялинского городского округа  от 01.02.2011г №53.  </w:t>
      </w:r>
    </w:p>
    <w:p w:rsidR="00097E13" w:rsidRDefault="00097E13" w:rsidP="009D2D01">
      <w:pPr>
        <w:pStyle w:val="2"/>
        <w:rPr>
          <w:szCs w:val="28"/>
        </w:rPr>
      </w:pPr>
      <w:r>
        <w:rPr>
          <w:sz w:val="27"/>
          <w:szCs w:val="27"/>
        </w:rPr>
        <w:t xml:space="preserve">  20.</w:t>
      </w:r>
      <w:r w:rsidRPr="00205DE4">
        <w:rPr>
          <w:szCs w:val="28"/>
        </w:rPr>
        <w:t xml:space="preserve"> </w:t>
      </w:r>
      <w:r>
        <w:rPr>
          <w:szCs w:val="28"/>
        </w:rPr>
        <w:t>В н</w:t>
      </w:r>
      <w:r w:rsidRPr="005A3D68">
        <w:rPr>
          <w:szCs w:val="28"/>
        </w:rPr>
        <w:t>арушение</w:t>
      </w:r>
      <w:r>
        <w:rPr>
          <w:szCs w:val="28"/>
        </w:rPr>
        <w:t xml:space="preserve"> требований </w:t>
      </w:r>
      <w:r w:rsidRPr="005A3D68">
        <w:rPr>
          <w:szCs w:val="28"/>
        </w:rPr>
        <w:t xml:space="preserve">  пункта   38   </w:t>
      </w:r>
      <w:r w:rsidRPr="00205DE4">
        <w:rPr>
          <w:szCs w:val="28"/>
        </w:rPr>
        <w:t xml:space="preserve"> </w:t>
      </w:r>
      <w:hyperlink r:id="rId10" w:history="1">
        <w:r w:rsidRPr="00FC5F23">
          <w:rPr>
            <w:rStyle w:val="a7"/>
            <w:color w:val="auto"/>
            <w:szCs w:val="28"/>
          </w:rPr>
          <w:t>Инструкции</w:t>
        </w:r>
      </w:hyperlink>
      <w:r w:rsidRPr="00CD0ED5">
        <w:rPr>
          <w:szCs w:val="28"/>
        </w:rPr>
        <w:t xml:space="preserve"> по применению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 </w:t>
      </w:r>
      <w:hyperlink r:id="rId11" w:history="1">
        <w:r w:rsidRPr="00FC5F23">
          <w:rPr>
            <w:rStyle w:val="a7"/>
            <w:color w:val="auto"/>
            <w:szCs w:val="28"/>
          </w:rPr>
          <w:t>Приказом</w:t>
        </w:r>
      </w:hyperlink>
      <w:r w:rsidRPr="00FC5F23">
        <w:rPr>
          <w:szCs w:val="28"/>
        </w:rPr>
        <w:t xml:space="preserve"> М</w:t>
      </w:r>
      <w:r w:rsidRPr="00CD0ED5">
        <w:rPr>
          <w:szCs w:val="28"/>
        </w:rPr>
        <w:t>инфина РФ от 01.12.2010</w:t>
      </w:r>
      <w:r>
        <w:rPr>
          <w:szCs w:val="28"/>
        </w:rPr>
        <w:t>г</w:t>
      </w:r>
      <w:r w:rsidRPr="00CD0ED5">
        <w:rPr>
          <w:szCs w:val="28"/>
        </w:rPr>
        <w:t xml:space="preserve"> N 157н (далее  Инструкция N 157н)</w:t>
      </w:r>
      <w:r w:rsidRPr="00205DE4">
        <w:rPr>
          <w:szCs w:val="28"/>
        </w:rPr>
        <w:t xml:space="preserve"> </w:t>
      </w:r>
      <w:r>
        <w:rPr>
          <w:szCs w:val="28"/>
        </w:rPr>
        <w:t xml:space="preserve"> </w:t>
      </w:r>
      <w:r w:rsidRPr="005A3D68">
        <w:rPr>
          <w:szCs w:val="28"/>
        </w:rPr>
        <w:t>спортивн</w:t>
      </w:r>
      <w:r>
        <w:rPr>
          <w:szCs w:val="28"/>
        </w:rPr>
        <w:t>ый</w:t>
      </w:r>
      <w:r w:rsidRPr="005A3D68">
        <w:rPr>
          <w:szCs w:val="28"/>
        </w:rPr>
        <w:t xml:space="preserve">  инвентар</w:t>
      </w:r>
      <w:r>
        <w:rPr>
          <w:szCs w:val="28"/>
        </w:rPr>
        <w:t>ь</w:t>
      </w:r>
      <w:r w:rsidRPr="005A3D68">
        <w:rPr>
          <w:szCs w:val="28"/>
        </w:rPr>
        <w:t xml:space="preserve"> </w:t>
      </w:r>
      <w:r>
        <w:rPr>
          <w:szCs w:val="28"/>
        </w:rPr>
        <w:t xml:space="preserve"> на сумму 41,45тыс.руб. </w:t>
      </w:r>
      <w:r w:rsidRPr="005A3D68">
        <w:rPr>
          <w:szCs w:val="28"/>
        </w:rPr>
        <w:t xml:space="preserve">  принят</w:t>
      </w:r>
      <w:r>
        <w:rPr>
          <w:szCs w:val="28"/>
        </w:rPr>
        <w:t xml:space="preserve"> </w:t>
      </w:r>
      <w:r w:rsidR="002A0AEB">
        <w:rPr>
          <w:szCs w:val="28"/>
        </w:rPr>
        <w:t xml:space="preserve"> </w:t>
      </w:r>
      <w:r w:rsidRPr="005A3D68">
        <w:rPr>
          <w:szCs w:val="28"/>
        </w:rPr>
        <w:t xml:space="preserve"> к </w:t>
      </w:r>
      <w:r w:rsidR="002A0AEB">
        <w:rPr>
          <w:szCs w:val="28"/>
        </w:rPr>
        <w:t xml:space="preserve"> </w:t>
      </w:r>
      <w:r w:rsidRPr="005A3D68">
        <w:rPr>
          <w:szCs w:val="28"/>
        </w:rPr>
        <w:t>учету   в  составе материальных запасов</w:t>
      </w:r>
      <w:r>
        <w:rPr>
          <w:szCs w:val="28"/>
        </w:rPr>
        <w:t>.</w:t>
      </w:r>
      <w:r w:rsidRPr="005A3D68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097E13" w:rsidRDefault="00097E13" w:rsidP="00097E13">
      <w:pPr>
        <w:pStyle w:val="2"/>
        <w:rPr>
          <w:szCs w:val="28"/>
        </w:rPr>
      </w:pPr>
      <w:r>
        <w:rPr>
          <w:sz w:val="27"/>
          <w:szCs w:val="27"/>
        </w:rPr>
        <w:t xml:space="preserve"> </w:t>
      </w:r>
      <w:r w:rsidRPr="00692973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Pr="00692973">
        <w:rPr>
          <w:sz w:val="27"/>
          <w:szCs w:val="27"/>
        </w:rPr>
        <w:t>.</w:t>
      </w:r>
      <w:r w:rsidRPr="00692973">
        <w:rPr>
          <w:szCs w:val="28"/>
        </w:rPr>
        <w:t xml:space="preserve"> В нарушение   </w:t>
      </w:r>
      <w:r>
        <w:rPr>
          <w:szCs w:val="28"/>
        </w:rPr>
        <w:t xml:space="preserve">требований </w:t>
      </w:r>
      <w:r w:rsidRPr="00692973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692973">
        <w:rPr>
          <w:szCs w:val="28"/>
        </w:rPr>
        <w:t xml:space="preserve">  Правительства РФ от </w:t>
      </w:r>
      <w:r>
        <w:rPr>
          <w:szCs w:val="28"/>
        </w:rPr>
        <w:t>0</w:t>
      </w:r>
      <w:r w:rsidRPr="00692973">
        <w:rPr>
          <w:szCs w:val="28"/>
        </w:rPr>
        <w:t>1.01.2002</w:t>
      </w:r>
      <w:r>
        <w:rPr>
          <w:szCs w:val="28"/>
        </w:rPr>
        <w:t>г</w:t>
      </w:r>
      <w:r w:rsidRPr="00692973">
        <w:rPr>
          <w:szCs w:val="28"/>
        </w:rPr>
        <w:t xml:space="preserve"> N1</w:t>
      </w:r>
      <w:r>
        <w:rPr>
          <w:szCs w:val="28"/>
        </w:rPr>
        <w:t xml:space="preserve"> «Об утверждении</w:t>
      </w:r>
      <w:r w:rsidRPr="00692973">
        <w:rPr>
          <w:szCs w:val="28"/>
        </w:rPr>
        <w:t xml:space="preserve"> </w:t>
      </w:r>
      <w:r w:rsidRPr="00D5261B">
        <w:rPr>
          <w:szCs w:val="28"/>
        </w:rPr>
        <w:t>Классификаци</w:t>
      </w:r>
      <w:r>
        <w:rPr>
          <w:szCs w:val="28"/>
        </w:rPr>
        <w:t xml:space="preserve">и </w:t>
      </w:r>
      <w:r w:rsidRPr="00D5261B">
        <w:rPr>
          <w:szCs w:val="28"/>
        </w:rPr>
        <w:t>основных средств, включаемых в амортизационные группы</w:t>
      </w:r>
      <w:r>
        <w:rPr>
          <w:szCs w:val="28"/>
        </w:rPr>
        <w:t xml:space="preserve">» </w:t>
      </w:r>
      <w:r w:rsidR="000F41F0">
        <w:rPr>
          <w:szCs w:val="28"/>
        </w:rPr>
        <w:t xml:space="preserve"> </w:t>
      </w:r>
      <w:r>
        <w:rPr>
          <w:szCs w:val="28"/>
        </w:rPr>
        <w:t xml:space="preserve">неправомерно списаны </w:t>
      </w:r>
      <w:r w:rsidRPr="00692973">
        <w:rPr>
          <w:szCs w:val="28"/>
        </w:rPr>
        <w:t xml:space="preserve"> основные средства на сумму 22,05тыс.руб</w:t>
      </w:r>
      <w:r>
        <w:rPr>
          <w:szCs w:val="28"/>
        </w:rPr>
        <w:t>.</w:t>
      </w:r>
    </w:p>
    <w:p w:rsidR="00097E13" w:rsidRDefault="00097E13" w:rsidP="00097E13">
      <w:pPr>
        <w:pStyle w:val="2"/>
        <w:ind w:firstLine="0"/>
        <w:rPr>
          <w:sz w:val="27"/>
          <w:szCs w:val="27"/>
        </w:rPr>
      </w:pPr>
      <w:r>
        <w:rPr>
          <w:szCs w:val="28"/>
        </w:rPr>
        <w:lastRenderedPageBreak/>
        <w:t xml:space="preserve">         </w:t>
      </w:r>
      <w:r>
        <w:rPr>
          <w:sz w:val="27"/>
          <w:szCs w:val="27"/>
        </w:rPr>
        <w:t xml:space="preserve">22.По данным бухгалтерского учета не числятся  материальные объекты, приобретенные для оборудования пункта временного размещения лиц вынужденно покинувших территорию Украины </w:t>
      </w:r>
      <w:r w:rsidR="003A73A8">
        <w:rPr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 w:rsidR="003A73A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сумму 19,86тыс.руб.  </w:t>
      </w:r>
    </w:p>
    <w:p w:rsidR="00097E13" w:rsidRDefault="00097E13" w:rsidP="00097E13">
      <w:pPr>
        <w:pStyle w:val="2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         23. Платные услуги по предоставлению в прокат имущества (лыжи) оказываются спортивным инвентарем,  не </w:t>
      </w:r>
      <w:r w:rsidRPr="00EE4EF5">
        <w:rPr>
          <w:szCs w:val="28"/>
        </w:rPr>
        <w:t>числящ</w:t>
      </w:r>
      <w:r>
        <w:rPr>
          <w:szCs w:val="28"/>
        </w:rPr>
        <w:t xml:space="preserve">имся </w:t>
      </w:r>
      <w:r w:rsidRPr="00EE4EF5">
        <w:rPr>
          <w:szCs w:val="28"/>
        </w:rPr>
        <w:t xml:space="preserve">  по данным </w:t>
      </w:r>
      <w:r>
        <w:rPr>
          <w:szCs w:val="28"/>
        </w:rPr>
        <w:t>бухгалтерского учета</w:t>
      </w:r>
      <w:r w:rsidRPr="00EE4EF5">
        <w:rPr>
          <w:szCs w:val="28"/>
        </w:rPr>
        <w:t xml:space="preserve">.  </w:t>
      </w:r>
    </w:p>
    <w:p w:rsidR="00097E13" w:rsidRDefault="00097E13" w:rsidP="00433E7F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4D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644DF7">
        <w:rPr>
          <w:rFonts w:ascii="Times New Roman" w:hAnsi="Times New Roman"/>
          <w:sz w:val="28"/>
          <w:szCs w:val="28"/>
        </w:rPr>
        <w:t>.</w:t>
      </w:r>
      <w:r w:rsidRPr="00644D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нарушение </w:t>
      </w:r>
      <w:r w:rsidRPr="00644DF7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44DF7">
        <w:rPr>
          <w:rFonts w:ascii="Times New Roman" w:hAnsi="Times New Roman"/>
          <w:color w:val="000000"/>
          <w:sz w:val="28"/>
          <w:szCs w:val="28"/>
        </w:rPr>
        <w:t xml:space="preserve"> 57 Т</w:t>
      </w:r>
      <w:r>
        <w:rPr>
          <w:rFonts w:ascii="Times New Roman" w:hAnsi="Times New Roman"/>
          <w:color w:val="000000"/>
          <w:sz w:val="28"/>
          <w:szCs w:val="28"/>
        </w:rPr>
        <w:t xml:space="preserve">рудового кодекса </w:t>
      </w:r>
      <w:r w:rsidRPr="00644DF7">
        <w:rPr>
          <w:rFonts w:ascii="Times New Roman" w:hAnsi="Times New Roman"/>
          <w:color w:val="000000"/>
          <w:sz w:val="28"/>
          <w:szCs w:val="28"/>
        </w:rPr>
        <w:t xml:space="preserve">РФ </w:t>
      </w:r>
      <w:r>
        <w:rPr>
          <w:rFonts w:ascii="Times New Roman" w:hAnsi="Times New Roman"/>
          <w:color w:val="000000"/>
          <w:sz w:val="28"/>
          <w:szCs w:val="28"/>
        </w:rPr>
        <w:t xml:space="preserve"> не включены в тр</w:t>
      </w:r>
      <w:r w:rsidRPr="00644DF7">
        <w:rPr>
          <w:rFonts w:ascii="Times New Roman" w:hAnsi="Times New Roman"/>
          <w:color w:val="000000"/>
          <w:sz w:val="28"/>
          <w:szCs w:val="28"/>
        </w:rPr>
        <w:t>удовой договор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обязательные </w:t>
      </w:r>
      <w:r w:rsidRPr="00644DF7">
        <w:rPr>
          <w:rFonts w:ascii="Times New Roman" w:hAnsi="Times New Roman"/>
          <w:color w:val="000000"/>
          <w:sz w:val="28"/>
          <w:szCs w:val="28"/>
        </w:rPr>
        <w:t xml:space="preserve">   условия оплаты труда  (в том числе размер тарифной ставки или оклада (должностного оклада) работника, доплаты, надбавки  и  поощрительные выплаты.  </w:t>
      </w:r>
    </w:p>
    <w:p w:rsidR="00097E13" w:rsidRPr="00897E41" w:rsidRDefault="00097E13" w:rsidP="00433E7F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25. В н</w:t>
      </w:r>
      <w:r w:rsidRPr="00897E41">
        <w:rPr>
          <w:rFonts w:ascii="Times New Roman" w:hAnsi="Times New Roman"/>
          <w:sz w:val="28"/>
          <w:szCs w:val="28"/>
        </w:rPr>
        <w:t>арушение  требований   пункта 4.12 раздела 4 «Имущество и финансовое обеспечение учреждения» Устава, цены</w:t>
      </w:r>
      <w:r w:rsidRPr="00732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97E41">
        <w:rPr>
          <w:rFonts w:ascii="Times New Roman" w:hAnsi="Times New Roman"/>
          <w:sz w:val="28"/>
          <w:szCs w:val="28"/>
        </w:rPr>
        <w:t>платны</w:t>
      </w:r>
      <w:r>
        <w:rPr>
          <w:rFonts w:ascii="Times New Roman" w:hAnsi="Times New Roman"/>
          <w:sz w:val="28"/>
          <w:szCs w:val="28"/>
        </w:rPr>
        <w:t>е</w:t>
      </w:r>
      <w:r w:rsidRPr="00897E41">
        <w:rPr>
          <w:rFonts w:ascii="Times New Roman" w:hAnsi="Times New Roman"/>
          <w:sz w:val="28"/>
          <w:szCs w:val="28"/>
        </w:rPr>
        <w:t xml:space="preserve"> услу</w:t>
      </w:r>
      <w:r>
        <w:rPr>
          <w:rFonts w:ascii="Times New Roman" w:hAnsi="Times New Roman"/>
          <w:sz w:val="28"/>
          <w:szCs w:val="28"/>
        </w:rPr>
        <w:t>ги</w:t>
      </w:r>
      <w:r w:rsidRPr="00897E41">
        <w:rPr>
          <w:rFonts w:ascii="Times New Roman" w:hAnsi="Times New Roman"/>
          <w:sz w:val="28"/>
          <w:szCs w:val="28"/>
        </w:rPr>
        <w:t xml:space="preserve">  устан</w:t>
      </w:r>
      <w:r>
        <w:rPr>
          <w:rFonts w:ascii="Times New Roman" w:hAnsi="Times New Roman"/>
          <w:sz w:val="28"/>
          <w:szCs w:val="28"/>
        </w:rPr>
        <w:t xml:space="preserve">овлены </w:t>
      </w:r>
      <w:r w:rsidRPr="00897E41">
        <w:rPr>
          <w:rFonts w:ascii="Times New Roman" w:hAnsi="Times New Roman"/>
          <w:sz w:val="28"/>
          <w:szCs w:val="28"/>
        </w:rPr>
        <w:t xml:space="preserve"> учреждением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897E41">
        <w:rPr>
          <w:rFonts w:ascii="Times New Roman" w:hAnsi="Times New Roman"/>
          <w:sz w:val="28"/>
          <w:szCs w:val="28"/>
        </w:rPr>
        <w:t>согласовани</w:t>
      </w:r>
      <w:r>
        <w:rPr>
          <w:rFonts w:ascii="Times New Roman" w:hAnsi="Times New Roman"/>
          <w:sz w:val="28"/>
          <w:szCs w:val="28"/>
        </w:rPr>
        <w:t>я</w:t>
      </w:r>
      <w:r w:rsidRPr="00897E41">
        <w:rPr>
          <w:rFonts w:ascii="Times New Roman" w:hAnsi="Times New Roman"/>
          <w:sz w:val="28"/>
          <w:szCs w:val="28"/>
        </w:rPr>
        <w:t xml:space="preserve"> с учредителем.  </w:t>
      </w:r>
    </w:p>
    <w:p w:rsidR="00097E13" w:rsidRDefault="00097E13" w:rsidP="00433E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26.</w:t>
      </w:r>
      <w:r w:rsidRPr="00D656E3">
        <w:rPr>
          <w:sz w:val="28"/>
          <w:szCs w:val="28"/>
        </w:rPr>
        <w:t xml:space="preserve"> </w:t>
      </w:r>
      <w:r w:rsidRPr="00D656E3">
        <w:rPr>
          <w:rFonts w:ascii="Times New Roman" w:hAnsi="Times New Roman"/>
          <w:sz w:val="28"/>
          <w:szCs w:val="28"/>
        </w:rPr>
        <w:t>Нарушен</w:t>
      </w:r>
      <w:r>
        <w:rPr>
          <w:rFonts w:ascii="Times New Roman" w:hAnsi="Times New Roman"/>
          <w:sz w:val="28"/>
          <w:szCs w:val="28"/>
        </w:rPr>
        <w:t>ы</w:t>
      </w:r>
      <w:r w:rsidRPr="00D656E3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D656E3">
        <w:rPr>
          <w:rFonts w:ascii="Times New Roman" w:hAnsi="Times New Roman"/>
          <w:sz w:val="28"/>
          <w:szCs w:val="28"/>
        </w:rPr>
        <w:t xml:space="preserve">  Инструкции N 157н,   в части  приема наличных денежных средств  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6E3">
        <w:rPr>
          <w:rFonts w:ascii="Times New Roman" w:hAnsi="Times New Roman"/>
          <w:sz w:val="28"/>
          <w:szCs w:val="28"/>
        </w:rPr>
        <w:t>кассу учреждения</w:t>
      </w:r>
      <w:r>
        <w:rPr>
          <w:rFonts w:ascii="Times New Roman" w:hAnsi="Times New Roman"/>
          <w:sz w:val="28"/>
          <w:szCs w:val="28"/>
        </w:rPr>
        <w:t xml:space="preserve"> на сумму 130,08тыс.руб.</w:t>
      </w:r>
    </w:p>
    <w:p w:rsidR="00097E13" w:rsidRPr="00BF203A" w:rsidRDefault="00097E13" w:rsidP="00433E7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2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BF203A">
        <w:rPr>
          <w:rFonts w:ascii="Times New Roman" w:hAnsi="Times New Roman"/>
          <w:sz w:val="28"/>
          <w:szCs w:val="28"/>
        </w:rPr>
        <w:t>. За счет субсидии  на финансовое обеспечение выполнения муниципального задания неправомерно  оплачен  штраф  на сумму 0,2тыс.руб.</w:t>
      </w:r>
    </w:p>
    <w:p w:rsidR="00097E13" w:rsidRPr="00E16872" w:rsidRDefault="00097E13" w:rsidP="00433E7F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</w:t>
      </w:r>
      <w:r w:rsidRPr="00E16872">
        <w:rPr>
          <w:rFonts w:ascii="Times New Roman" w:hAnsi="Times New Roman"/>
          <w:sz w:val="28"/>
          <w:szCs w:val="28"/>
        </w:rPr>
        <w:t>.</w:t>
      </w:r>
      <w:r w:rsidR="000E27C7">
        <w:rPr>
          <w:rFonts w:ascii="Times New Roman" w:hAnsi="Times New Roman"/>
          <w:sz w:val="28"/>
          <w:szCs w:val="28"/>
        </w:rPr>
        <w:t>И</w:t>
      </w:r>
      <w:r w:rsidRPr="00E16872">
        <w:rPr>
          <w:rFonts w:ascii="Times New Roman" w:hAnsi="Times New Roman"/>
          <w:sz w:val="28"/>
          <w:szCs w:val="28"/>
        </w:rPr>
        <w:t xml:space="preserve">спользование </w:t>
      </w:r>
      <w:r w:rsidR="000E27C7">
        <w:rPr>
          <w:rFonts w:ascii="Times New Roman" w:hAnsi="Times New Roman"/>
          <w:sz w:val="28"/>
          <w:szCs w:val="28"/>
        </w:rPr>
        <w:t xml:space="preserve">субсидии на цели, не предусмотренные </w:t>
      </w:r>
      <w:r w:rsidRPr="00E16872">
        <w:rPr>
          <w:rFonts w:ascii="Times New Roman" w:hAnsi="Times New Roman"/>
          <w:sz w:val="28"/>
          <w:szCs w:val="28"/>
        </w:rPr>
        <w:t xml:space="preserve">  муниципальн</w:t>
      </w:r>
      <w:r w:rsidR="000E27C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задани</w:t>
      </w:r>
      <w:r w:rsidR="000E27C7">
        <w:rPr>
          <w:rFonts w:ascii="Times New Roman" w:hAnsi="Times New Roman"/>
          <w:sz w:val="28"/>
          <w:szCs w:val="28"/>
        </w:rPr>
        <w:t>ем</w:t>
      </w:r>
      <w:r w:rsidRPr="00E16872">
        <w:rPr>
          <w:rFonts w:ascii="Times New Roman" w:hAnsi="Times New Roman"/>
          <w:sz w:val="28"/>
          <w:szCs w:val="28"/>
        </w:rPr>
        <w:t xml:space="preserve">   на  сумму  7,85тыс.руб. </w:t>
      </w:r>
    </w:p>
    <w:p w:rsidR="00097E13" w:rsidRPr="00D656E3" w:rsidRDefault="00097E13" w:rsidP="00097E13">
      <w:pPr>
        <w:pStyle w:val="2"/>
        <w:rPr>
          <w:szCs w:val="28"/>
        </w:rPr>
      </w:pPr>
    </w:p>
    <w:p w:rsidR="00B04A77" w:rsidRPr="00E767BD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 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E767BD">
        <w:rPr>
          <w:rFonts w:ascii="Times New Roman" w:hAnsi="Times New Roman" w:cs="Times New Roman"/>
          <w:sz w:val="28"/>
          <w:szCs w:val="28"/>
        </w:rPr>
        <w:t>НГО «</w:t>
      </w:r>
      <w:r>
        <w:rPr>
          <w:rFonts w:ascii="Times New Roman" w:hAnsi="Times New Roman" w:cs="Times New Roman"/>
          <w:sz w:val="28"/>
          <w:szCs w:val="28"/>
        </w:rPr>
        <w:t>ЦРФ</w:t>
      </w:r>
      <w:r w:rsidRPr="00E767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67BD">
        <w:rPr>
          <w:rFonts w:ascii="Times New Roman" w:hAnsi="Times New Roman" w:cs="Times New Roman"/>
          <w:sz w:val="28"/>
          <w:szCs w:val="28"/>
        </w:rPr>
        <w:t>С»</w:t>
      </w:r>
      <w:r w:rsidR="000F2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3D2">
        <w:rPr>
          <w:rFonts w:ascii="Times New Roman" w:hAnsi="Times New Roman" w:cs="Times New Roman"/>
          <w:sz w:val="28"/>
          <w:szCs w:val="28"/>
        </w:rPr>
        <w:t xml:space="preserve">Отделу культуры, Администрации Новолялинского городского округа </w:t>
      </w:r>
      <w:r w:rsidRPr="00E767BD">
        <w:rPr>
          <w:rFonts w:ascii="Times New Roman" w:hAnsi="Times New Roman" w:cs="Times New Roman"/>
          <w:sz w:val="28"/>
          <w:szCs w:val="28"/>
        </w:rPr>
        <w:t>направлен</w:t>
      </w:r>
      <w:r w:rsidR="000F23D2">
        <w:rPr>
          <w:rFonts w:ascii="Times New Roman" w:hAnsi="Times New Roman" w:cs="Times New Roman"/>
          <w:sz w:val="28"/>
          <w:szCs w:val="28"/>
        </w:rPr>
        <w:t>ы</w:t>
      </w:r>
      <w:r w:rsidRPr="00E767B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F23D2">
        <w:rPr>
          <w:rFonts w:ascii="Times New Roman" w:hAnsi="Times New Roman" w:cs="Times New Roman"/>
          <w:sz w:val="28"/>
          <w:szCs w:val="28"/>
        </w:rPr>
        <w:t>я</w:t>
      </w:r>
      <w:r w:rsidRPr="00E767BD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предоставлении </w:t>
      </w:r>
      <w:r w:rsidR="00367ADE">
        <w:rPr>
          <w:rFonts w:ascii="Times New Roman" w:hAnsi="Times New Roman" w:cs="Times New Roman"/>
          <w:sz w:val="28"/>
          <w:szCs w:val="28"/>
        </w:rPr>
        <w:t xml:space="preserve"> </w:t>
      </w:r>
      <w:r w:rsidRPr="00E767BD">
        <w:rPr>
          <w:rFonts w:ascii="Times New Roman" w:hAnsi="Times New Roman" w:cs="Times New Roman"/>
          <w:sz w:val="28"/>
          <w:szCs w:val="28"/>
        </w:rPr>
        <w:t>информации о  принятых мерах.</w:t>
      </w:r>
      <w:r w:rsidR="006967EB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 на сумму 7,85тыс.руб. направлено в Финансовое управление Администрации Новолялинского городского округа.</w:t>
      </w:r>
    </w:p>
    <w:p w:rsidR="00B04A77" w:rsidRPr="00E767BD" w:rsidRDefault="00B04A77" w:rsidP="00B04A77">
      <w:pPr>
        <w:pStyle w:val="ConsPlusNormal"/>
        <w:widowControl/>
        <w:tabs>
          <w:tab w:val="left" w:pos="39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7BD">
        <w:rPr>
          <w:rFonts w:ascii="Times New Roman" w:hAnsi="Times New Roman" w:cs="Times New Roman"/>
          <w:sz w:val="28"/>
          <w:szCs w:val="28"/>
        </w:rPr>
        <w:t xml:space="preserve">        Отчет о результатах контрольного мероприятия направлен  в Думу Новолялинского  городского округа и Главе Новолялинского  городского округа для рассмотрения и принятия решений.</w:t>
      </w:r>
    </w:p>
    <w:p w:rsidR="00B04A77" w:rsidRPr="00E767BD" w:rsidRDefault="00B04A77" w:rsidP="00B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Default="00B04A77" w:rsidP="00B04A77">
      <w:pPr>
        <w:pStyle w:val="2"/>
        <w:rPr>
          <w:szCs w:val="28"/>
        </w:rPr>
      </w:pPr>
    </w:p>
    <w:p w:rsidR="00B04A77" w:rsidRPr="00D656E3" w:rsidRDefault="00B04A77" w:rsidP="00B04A77">
      <w:pPr>
        <w:pStyle w:val="2"/>
        <w:rPr>
          <w:szCs w:val="28"/>
        </w:rPr>
      </w:pPr>
    </w:p>
    <w:sectPr w:rsidR="00B04A77" w:rsidRPr="00D656E3" w:rsidSect="00B92C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2E" w:rsidRDefault="005C572E" w:rsidP="005E2C81">
      <w:pPr>
        <w:spacing w:after="0" w:line="240" w:lineRule="auto"/>
      </w:pPr>
      <w:r>
        <w:separator/>
      </w:r>
    </w:p>
  </w:endnote>
  <w:endnote w:type="continuationSeparator" w:id="1">
    <w:p w:rsidR="005C572E" w:rsidRDefault="005C572E" w:rsidP="005E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111"/>
      <w:docPartObj>
        <w:docPartGallery w:val="Page Numbers (Bottom of Page)"/>
        <w:docPartUnique/>
      </w:docPartObj>
    </w:sdtPr>
    <w:sdtContent>
      <w:p w:rsidR="006D176F" w:rsidRDefault="00E83E96">
        <w:pPr>
          <w:pStyle w:val="a5"/>
          <w:jc w:val="center"/>
        </w:pPr>
        <w:fldSimple w:instr=" PAGE   \* MERGEFORMAT ">
          <w:r w:rsidR="0081726C">
            <w:rPr>
              <w:noProof/>
            </w:rPr>
            <w:t>5</w:t>
          </w:r>
        </w:fldSimple>
      </w:p>
    </w:sdtContent>
  </w:sdt>
  <w:p w:rsidR="006D176F" w:rsidRDefault="006D17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2E" w:rsidRDefault="005C572E" w:rsidP="005E2C81">
      <w:pPr>
        <w:spacing w:after="0" w:line="240" w:lineRule="auto"/>
      </w:pPr>
      <w:r>
        <w:separator/>
      </w:r>
    </w:p>
  </w:footnote>
  <w:footnote w:type="continuationSeparator" w:id="1">
    <w:p w:rsidR="005C572E" w:rsidRDefault="005C572E" w:rsidP="005E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B4C"/>
    <w:multiLevelType w:val="hybridMultilevel"/>
    <w:tmpl w:val="3DB247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90418BD"/>
    <w:multiLevelType w:val="hybridMultilevel"/>
    <w:tmpl w:val="071ACD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1A1"/>
    <w:rsid w:val="00016A4F"/>
    <w:rsid w:val="000657CD"/>
    <w:rsid w:val="0006762A"/>
    <w:rsid w:val="00067FCB"/>
    <w:rsid w:val="00087013"/>
    <w:rsid w:val="000911BB"/>
    <w:rsid w:val="00097E13"/>
    <w:rsid w:val="000A39B5"/>
    <w:rsid w:val="000C31A1"/>
    <w:rsid w:val="000C56FB"/>
    <w:rsid w:val="000E27C7"/>
    <w:rsid w:val="000F23D2"/>
    <w:rsid w:val="000F41F0"/>
    <w:rsid w:val="00142944"/>
    <w:rsid w:val="001870C4"/>
    <w:rsid w:val="001B750A"/>
    <w:rsid w:val="001E4E29"/>
    <w:rsid w:val="0023077C"/>
    <w:rsid w:val="002510EF"/>
    <w:rsid w:val="00254AF8"/>
    <w:rsid w:val="00264AF0"/>
    <w:rsid w:val="00267F68"/>
    <w:rsid w:val="002927B4"/>
    <w:rsid w:val="002A0AEB"/>
    <w:rsid w:val="002A6348"/>
    <w:rsid w:val="002E7E0A"/>
    <w:rsid w:val="002F002F"/>
    <w:rsid w:val="002F39B6"/>
    <w:rsid w:val="00314D58"/>
    <w:rsid w:val="003214DF"/>
    <w:rsid w:val="003364D1"/>
    <w:rsid w:val="00367ADE"/>
    <w:rsid w:val="00393019"/>
    <w:rsid w:val="0039607B"/>
    <w:rsid w:val="003A73A8"/>
    <w:rsid w:val="003B2782"/>
    <w:rsid w:val="003F1986"/>
    <w:rsid w:val="00420CCE"/>
    <w:rsid w:val="00422238"/>
    <w:rsid w:val="00433E7F"/>
    <w:rsid w:val="00447883"/>
    <w:rsid w:val="004B451F"/>
    <w:rsid w:val="004D1CE8"/>
    <w:rsid w:val="004D7428"/>
    <w:rsid w:val="00533A75"/>
    <w:rsid w:val="00556BC4"/>
    <w:rsid w:val="00570315"/>
    <w:rsid w:val="0059413E"/>
    <w:rsid w:val="005C572E"/>
    <w:rsid w:val="005C7712"/>
    <w:rsid w:val="005E2C81"/>
    <w:rsid w:val="006004F8"/>
    <w:rsid w:val="006635CE"/>
    <w:rsid w:val="006967EB"/>
    <w:rsid w:val="006C764B"/>
    <w:rsid w:val="006D176F"/>
    <w:rsid w:val="00705FFA"/>
    <w:rsid w:val="0072299D"/>
    <w:rsid w:val="0073091E"/>
    <w:rsid w:val="007659B2"/>
    <w:rsid w:val="007B78CA"/>
    <w:rsid w:val="00805645"/>
    <w:rsid w:val="00812348"/>
    <w:rsid w:val="0081726C"/>
    <w:rsid w:val="00834FA2"/>
    <w:rsid w:val="00844EB9"/>
    <w:rsid w:val="008452A9"/>
    <w:rsid w:val="008859CC"/>
    <w:rsid w:val="00891E4E"/>
    <w:rsid w:val="008C129B"/>
    <w:rsid w:val="00902537"/>
    <w:rsid w:val="00916C68"/>
    <w:rsid w:val="00935D84"/>
    <w:rsid w:val="009620E9"/>
    <w:rsid w:val="009949DC"/>
    <w:rsid w:val="009C3AE6"/>
    <w:rsid w:val="009C4629"/>
    <w:rsid w:val="009D2D01"/>
    <w:rsid w:val="009D3C82"/>
    <w:rsid w:val="009E3779"/>
    <w:rsid w:val="009E4ADF"/>
    <w:rsid w:val="009F47E4"/>
    <w:rsid w:val="00A40E52"/>
    <w:rsid w:val="00A92F8F"/>
    <w:rsid w:val="00A95550"/>
    <w:rsid w:val="00AB05AA"/>
    <w:rsid w:val="00AB1C7D"/>
    <w:rsid w:val="00B04A77"/>
    <w:rsid w:val="00B10108"/>
    <w:rsid w:val="00B271CD"/>
    <w:rsid w:val="00B7268F"/>
    <w:rsid w:val="00B7688D"/>
    <w:rsid w:val="00B775BD"/>
    <w:rsid w:val="00B814A3"/>
    <w:rsid w:val="00B92CF8"/>
    <w:rsid w:val="00B937BC"/>
    <w:rsid w:val="00BA1C8C"/>
    <w:rsid w:val="00BA3549"/>
    <w:rsid w:val="00BF49B6"/>
    <w:rsid w:val="00C0651B"/>
    <w:rsid w:val="00C2089A"/>
    <w:rsid w:val="00C23E69"/>
    <w:rsid w:val="00C61268"/>
    <w:rsid w:val="00C87F6D"/>
    <w:rsid w:val="00C951FF"/>
    <w:rsid w:val="00CF2B40"/>
    <w:rsid w:val="00CF4AA4"/>
    <w:rsid w:val="00CF5F6B"/>
    <w:rsid w:val="00D139F3"/>
    <w:rsid w:val="00D23C9C"/>
    <w:rsid w:val="00D25374"/>
    <w:rsid w:val="00D32863"/>
    <w:rsid w:val="00D36AF1"/>
    <w:rsid w:val="00D73BC2"/>
    <w:rsid w:val="00DA18F2"/>
    <w:rsid w:val="00E5161F"/>
    <w:rsid w:val="00E65D0F"/>
    <w:rsid w:val="00E667AF"/>
    <w:rsid w:val="00E767BD"/>
    <w:rsid w:val="00E77EA2"/>
    <w:rsid w:val="00E83E96"/>
    <w:rsid w:val="00EA07B3"/>
    <w:rsid w:val="00EC2BD3"/>
    <w:rsid w:val="00EC633D"/>
    <w:rsid w:val="00F1672C"/>
    <w:rsid w:val="00F4258A"/>
    <w:rsid w:val="00F459DE"/>
    <w:rsid w:val="00FC2237"/>
    <w:rsid w:val="00FC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F8"/>
  </w:style>
  <w:style w:type="paragraph" w:styleId="1">
    <w:name w:val="heading 1"/>
    <w:basedOn w:val="a"/>
    <w:next w:val="a"/>
    <w:link w:val="10"/>
    <w:qFormat/>
    <w:rsid w:val="00935D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31A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C31A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935D84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E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C81"/>
  </w:style>
  <w:style w:type="paragraph" w:styleId="a5">
    <w:name w:val="footer"/>
    <w:basedOn w:val="a"/>
    <w:link w:val="a6"/>
    <w:uiPriority w:val="99"/>
    <w:unhideWhenUsed/>
    <w:rsid w:val="005E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C81"/>
  </w:style>
  <w:style w:type="paragraph" w:customStyle="1" w:styleId="ConsPlusNormal">
    <w:name w:val="ConsPlusNormal"/>
    <w:rsid w:val="00812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F167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1672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B1C7D"/>
    <w:rPr>
      <w:color w:val="106BBE"/>
    </w:rPr>
  </w:style>
  <w:style w:type="character" w:customStyle="1" w:styleId="a8">
    <w:name w:val="Цветовое выделение"/>
    <w:uiPriority w:val="99"/>
    <w:rsid w:val="00AB1C7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4763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0849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633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4320-EC3B-4F03-9D38-0AD12B14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EKO1</dc:creator>
  <cp:lastModifiedBy>XTreme</cp:lastModifiedBy>
  <cp:revision>42</cp:revision>
  <cp:lastPrinted>2015-08-28T03:12:00Z</cp:lastPrinted>
  <dcterms:created xsi:type="dcterms:W3CDTF">2015-07-07T05:27:00Z</dcterms:created>
  <dcterms:modified xsi:type="dcterms:W3CDTF">2015-08-31T10:06:00Z</dcterms:modified>
</cp:coreProperties>
</file>