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A" w:rsidRDefault="00E373EA" w:rsidP="00E373EA">
      <w:pPr>
        <w:pStyle w:val="a7"/>
        <w:rPr>
          <w:sz w:val="24"/>
        </w:rPr>
      </w:pPr>
      <w:r>
        <w:rPr>
          <w:noProof/>
        </w:rPr>
        <w:drawing>
          <wp:inline distT="0" distB="0" distL="0" distR="0">
            <wp:extent cx="65532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EA" w:rsidRDefault="00E373EA" w:rsidP="00E373EA">
      <w:pPr>
        <w:pStyle w:val="a7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E373EA" w:rsidRDefault="00E373EA" w:rsidP="00E373EA">
      <w:pPr>
        <w:pStyle w:val="a7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E373EA" w:rsidRDefault="00E373EA" w:rsidP="00E373EA">
      <w:pPr>
        <w:pStyle w:val="a7"/>
        <w:rPr>
          <w:sz w:val="16"/>
          <w:szCs w:val="16"/>
        </w:rPr>
      </w:pPr>
    </w:p>
    <w:p w:rsidR="00E373EA" w:rsidRDefault="00E373EA" w:rsidP="00E373EA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П О С Т А Н О В Л Е Н И Е</w:t>
      </w:r>
    </w:p>
    <w:p w:rsidR="00E373EA" w:rsidRDefault="00E373EA" w:rsidP="00E373EA">
      <w:pPr>
        <w:pStyle w:val="a7"/>
        <w:rPr>
          <w:sz w:val="16"/>
          <w:szCs w:val="16"/>
        </w:rPr>
      </w:pPr>
    </w:p>
    <w:p w:rsidR="00E373EA" w:rsidRDefault="00FB0FBF" w:rsidP="00E373EA">
      <w:pPr>
        <w:pStyle w:val="a7"/>
        <w:rPr>
          <w:sz w:val="28"/>
          <w:szCs w:val="28"/>
        </w:rPr>
      </w:pPr>
      <w:r w:rsidRPr="00FB0FBF"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450C2">
        <w:rPr>
          <w:b w:val="0"/>
          <w:sz w:val="24"/>
        </w:rPr>
        <w:t xml:space="preserve">26.06.2017 </w:t>
      </w:r>
      <w:r>
        <w:rPr>
          <w:b w:val="0"/>
          <w:sz w:val="24"/>
        </w:rPr>
        <w:t xml:space="preserve"> № </w:t>
      </w:r>
      <w:r w:rsidR="004450C2">
        <w:rPr>
          <w:b w:val="0"/>
          <w:sz w:val="24"/>
        </w:rPr>
        <w:t>56</w:t>
      </w:r>
      <w:r w:rsidR="00577DF4">
        <w:rPr>
          <w:b w:val="0"/>
          <w:sz w:val="24"/>
        </w:rPr>
        <w:t>8</w: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</w:p>
    <w:p w:rsidR="00E373EA" w:rsidRDefault="00E373EA" w:rsidP="004450C2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перечня автомобильных дорог общего пользования местного значения, объектов улично-дорожной сети,  </w:t>
      </w:r>
      <w:r w:rsidR="00AC1C62">
        <w:rPr>
          <w:i/>
          <w:sz w:val="28"/>
          <w:szCs w:val="28"/>
        </w:rPr>
        <w:t>подлежащих ремонту в 2017 году</w:t>
      </w:r>
      <w:r>
        <w:rPr>
          <w:i/>
          <w:sz w:val="28"/>
          <w:szCs w:val="28"/>
        </w:rPr>
        <w:t xml:space="preserve"> </w:t>
      </w:r>
    </w:p>
    <w:p w:rsidR="00E373EA" w:rsidRDefault="00E373EA" w:rsidP="00E373EA">
      <w:pPr>
        <w:pStyle w:val="a7"/>
        <w:rPr>
          <w:b w:val="0"/>
          <w:sz w:val="24"/>
        </w:rPr>
      </w:pPr>
      <w:r>
        <w:rPr>
          <w:i/>
          <w:sz w:val="28"/>
          <w:szCs w:val="28"/>
        </w:rPr>
        <w:t xml:space="preserve">  </w:t>
      </w:r>
    </w:p>
    <w:p w:rsidR="00E373EA" w:rsidRPr="00E373EA" w:rsidRDefault="00E373EA" w:rsidP="00445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73E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   «Об общих принципах организации местного самоуправления в Российской Федерации», </w:t>
      </w:r>
      <w:r w:rsidR="004E0DE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08.06.2017 № 410-ПП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транспорта, дорожного хозяйства</w:t>
      </w:r>
      <w:r w:rsidR="005C6E99">
        <w:rPr>
          <w:rFonts w:ascii="Times New Roman" w:hAnsi="Times New Roman" w:cs="Times New Roman"/>
          <w:sz w:val="28"/>
          <w:szCs w:val="28"/>
        </w:rPr>
        <w:t>, связи и информационных технологий Свердловской области до 2024 года»,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«Развитие и обеспечение сохранности сети автомобильных дорог                              на территории Свердловской области», утверждённое постановлением Правительства Свердловской области от 27.04.2017 № 298-ПП</w:t>
      </w:r>
      <w:r w:rsidRPr="00E373EA">
        <w:rPr>
          <w:rFonts w:ascii="Times New Roman" w:hAnsi="Times New Roman" w:cs="Times New Roman"/>
          <w:sz w:val="28"/>
          <w:szCs w:val="28"/>
        </w:rPr>
        <w:t>, Уставом Новолялинского городского округа</w:t>
      </w:r>
      <w:r w:rsidR="00344150">
        <w:rPr>
          <w:rFonts w:ascii="Times New Roman" w:hAnsi="Times New Roman" w:cs="Times New Roman"/>
          <w:sz w:val="28"/>
          <w:szCs w:val="28"/>
        </w:rPr>
        <w:t>,</w:t>
      </w:r>
    </w:p>
    <w:p w:rsidR="00E373EA" w:rsidRPr="00E373EA" w:rsidRDefault="00E373EA" w:rsidP="00E373EA">
      <w:pPr>
        <w:shd w:val="clear" w:color="auto" w:fill="FFFFFF"/>
        <w:spacing w:before="240" w:after="240"/>
        <w:ind w:left="11" w:firstLine="697"/>
        <w:rPr>
          <w:rFonts w:ascii="Times New Roman" w:hAnsi="Times New Roman" w:cs="Times New Roman"/>
          <w:b/>
          <w:sz w:val="28"/>
          <w:szCs w:val="28"/>
        </w:rPr>
      </w:pPr>
      <w:r w:rsidRPr="00E373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EA" w:rsidRPr="00E373EA" w:rsidRDefault="00E373EA" w:rsidP="0044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          1.Утвердить перечень автомобильных дорог общего пользования местного значения, объектов улично-дорожной сети, подлежащих ремонту</w:t>
      </w:r>
      <w:r w:rsidR="00464503">
        <w:rPr>
          <w:rFonts w:ascii="Times New Roman" w:hAnsi="Times New Roman" w:cs="Times New Roman"/>
          <w:sz w:val="28"/>
          <w:szCs w:val="28"/>
        </w:rPr>
        <w:t xml:space="preserve"> </w:t>
      </w:r>
      <w:r w:rsidRPr="00E373EA">
        <w:rPr>
          <w:rFonts w:ascii="Times New Roman" w:hAnsi="Times New Roman" w:cs="Times New Roman"/>
          <w:sz w:val="28"/>
          <w:szCs w:val="28"/>
        </w:rPr>
        <w:t>в  2017 году (прил</w:t>
      </w:r>
      <w:r w:rsidR="00D87D00">
        <w:rPr>
          <w:rFonts w:ascii="Times New Roman" w:hAnsi="Times New Roman" w:cs="Times New Roman"/>
          <w:sz w:val="28"/>
          <w:szCs w:val="28"/>
        </w:rPr>
        <w:t>агается</w:t>
      </w:r>
      <w:r w:rsidRPr="00E373EA">
        <w:rPr>
          <w:rFonts w:ascii="Times New Roman" w:hAnsi="Times New Roman" w:cs="Times New Roman"/>
          <w:sz w:val="28"/>
          <w:szCs w:val="28"/>
        </w:rPr>
        <w:t>).</w:t>
      </w:r>
    </w:p>
    <w:p w:rsidR="00E373EA" w:rsidRPr="00E373EA" w:rsidRDefault="00E373EA" w:rsidP="0044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         2.Настоящее постановление опубликовать в «Муниципальном вестнике Новолялинского городского округа», разместить на официальном сайте администрации Новолялинского городского округа.</w:t>
      </w:r>
    </w:p>
    <w:p w:rsidR="00E373EA" w:rsidRDefault="00E373EA" w:rsidP="004450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                         на заместителя</w:t>
      </w:r>
      <w:r w:rsidRPr="00E373EA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Новолялинского городского округа               по вопросам ЖКХ, транспорта, строительства и связи  К.К. Лесникова. </w:t>
      </w:r>
    </w:p>
    <w:p w:rsidR="00E373EA" w:rsidRPr="00E373EA" w:rsidRDefault="00E373EA" w:rsidP="00E373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5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EA">
        <w:rPr>
          <w:rFonts w:ascii="Times New Roman" w:hAnsi="Times New Roman" w:cs="Times New Roman"/>
          <w:sz w:val="28"/>
          <w:szCs w:val="28"/>
        </w:rPr>
        <w:t>С.А. Бондаренко</w:t>
      </w:r>
    </w:p>
    <w:p w:rsidR="007E01BE" w:rsidRDefault="007E01BE" w:rsidP="0061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FC" w:rsidRPr="004B61FC" w:rsidRDefault="004B61FC" w:rsidP="004B61FC">
      <w:pPr>
        <w:pStyle w:val="a7"/>
        <w:jc w:val="right"/>
        <w:rPr>
          <w:b w:val="0"/>
          <w:bCs/>
          <w:sz w:val="24"/>
          <w:szCs w:val="24"/>
        </w:rPr>
      </w:pPr>
      <w:bookmarkStart w:id="0" w:name="P35535"/>
      <w:bookmarkEnd w:id="0"/>
      <w:r w:rsidRPr="004B61FC">
        <w:rPr>
          <w:b w:val="0"/>
          <w:bCs/>
          <w:sz w:val="24"/>
          <w:szCs w:val="24"/>
        </w:rPr>
        <w:lastRenderedPageBreak/>
        <w:t>Приложение к постановлению</w:t>
      </w:r>
    </w:p>
    <w:p w:rsidR="004B61FC" w:rsidRPr="004B61FC" w:rsidRDefault="004B61FC" w:rsidP="004B61FC">
      <w:pPr>
        <w:pStyle w:val="a7"/>
        <w:jc w:val="right"/>
        <w:rPr>
          <w:b w:val="0"/>
          <w:bCs/>
          <w:sz w:val="24"/>
          <w:szCs w:val="24"/>
        </w:rPr>
      </w:pPr>
      <w:r w:rsidRPr="004B61FC">
        <w:rPr>
          <w:b w:val="0"/>
          <w:bCs/>
          <w:sz w:val="24"/>
          <w:szCs w:val="24"/>
        </w:rPr>
        <w:t>Главы Новолялинского городского округа</w:t>
      </w:r>
    </w:p>
    <w:p w:rsidR="003F1BBD" w:rsidRDefault="004B61FC" w:rsidP="004B61F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61FC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4B61FC">
        <w:rPr>
          <w:rFonts w:ascii="Times New Roman" w:hAnsi="Times New Roman" w:cs="Times New Roman"/>
          <w:bCs/>
          <w:sz w:val="24"/>
          <w:szCs w:val="24"/>
        </w:rPr>
        <w:t>№ 56</w:t>
      </w:r>
      <w:r w:rsidR="00BC5F7B">
        <w:rPr>
          <w:rFonts w:ascii="Times New Roman" w:hAnsi="Times New Roman" w:cs="Times New Roman"/>
          <w:bCs/>
          <w:sz w:val="24"/>
          <w:szCs w:val="24"/>
        </w:rPr>
        <w:t>8</w:t>
      </w:r>
      <w:r w:rsidRPr="004B61FC">
        <w:rPr>
          <w:rFonts w:ascii="Times New Roman" w:hAnsi="Times New Roman" w:cs="Times New Roman"/>
          <w:bCs/>
          <w:sz w:val="24"/>
          <w:szCs w:val="24"/>
        </w:rPr>
        <w:t xml:space="preserve"> от 26.06.2017 года</w:t>
      </w:r>
    </w:p>
    <w:p w:rsidR="00EE14EA" w:rsidRDefault="00EE14EA" w:rsidP="004B61F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4BDB" w:rsidRPr="00184BDB" w:rsidRDefault="00184BDB" w:rsidP="00184B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BDB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DB">
        <w:rPr>
          <w:rFonts w:ascii="Times New Roman" w:hAnsi="Times New Roman" w:cs="Times New Roman"/>
          <w:sz w:val="28"/>
          <w:szCs w:val="28"/>
        </w:rPr>
        <w:t>объектов улично-дорожной сети,  подлежащих ремонту в 2017 году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2409"/>
        <w:gridCol w:w="1134"/>
        <w:gridCol w:w="1134"/>
        <w:gridCol w:w="1276"/>
        <w:gridCol w:w="1134"/>
        <w:gridCol w:w="1134"/>
      </w:tblGrid>
      <w:tr w:rsidR="003F1BBD" w:rsidTr="004B61FC">
        <w:tc>
          <w:tcPr>
            <w:tcW w:w="851" w:type="dxa"/>
            <w:vMerge w:val="restart"/>
          </w:tcPr>
          <w:p w:rsidR="004B61FC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 xml:space="preserve">N </w:t>
            </w:r>
          </w:p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3F1BBD" w:rsidRPr="001B12D1" w:rsidRDefault="003F1BBD" w:rsidP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2409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3544" w:type="dxa"/>
            <w:gridSpan w:val="3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Стоимость в ценах соответствующих лет (рублей)</w:t>
            </w:r>
          </w:p>
        </w:tc>
      </w:tr>
      <w:tr w:rsidR="00EC2A08" w:rsidTr="004B61FC">
        <w:tc>
          <w:tcPr>
            <w:tcW w:w="851" w:type="dxa"/>
            <w:vMerge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C2A08" w:rsidRPr="001B12D1" w:rsidRDefault="00EC2A08" w:rsidP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1FC" w:rsidTr="004B61FC">
        <w:tc>
          <w:tcPr>
            <w:tcW w:w="851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м</w:t>
            </w:r>
          </w:p>
        </w:tc>
        <w:tc>
          <w:tcPr>
            <w:tcW w:w="1276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4B61FC" w:rsidTr="004B61FC">
        <w:tc>
          <w:tcPr>
            <w:tcW w:w="851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4B61FC" w:rsidTr="004B61FC">
        <w:tc>
          <w:tcPr>
            <w:tcW w:w="851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B61FC" w:rsidTr="004B61FC">
        <w:tc>
          <w:tcPr>
            <w:tcW w:w="851" w:type="dxa"/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</w:tcPr>
          <w:p w:rsidR="0052392A" w:rsidRPr="00AE3E12" w:rsidRDefault="0052392A" w:rsidP="00E209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3E12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Гагарина ( от перекрестка с ул.Розы Люксембург до ул.Ленина)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3E12">
              <w:rPr>
                <w:rFonts w:ascii="Times New Roman" w:hAnsi="Times New Roman" w:cs="Times New Roman"/>
                <w:sz w:val="20"/>
              </w:rPr>
              <w:t>в  г. Новая Ляля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2116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276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2472,839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2349,197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123,642</w:t>
            </w:r>
          </w:p>
        </w:tc>
      </w:tr>
      <w:tr w:rsidR="004B61FC" w:rsidTr="004B61FC">
        <w:tc>
          <w:tcPr>
            <w:tcW w:w="851" w:type="dxa"/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>Ремонт участка автомобильной дороги общего пользования местного значения от ул. Советская (жилой дом № 19) до Гаванского моста          в  г. Новая Ляля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494,943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470,195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24,748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Островского 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3E5FD1">
              <w:rPr>
                <w:rFonts w:ascii="Times New Roman" w:hAnsi="Times New Roman" w:cs="Times New Roman"/>
                <w:sz w:val="20"/>
              </w:rPr>
              <w:t>в  г. Новая Ляля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3756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6101,922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5726,518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375,404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Кузнецова до перекрестка с ул.Химиков (д.1) 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FD1">
              <w:rPr>
                <w:rFonts w:ascii="Times New Roman" w:hAnsi="Times New Roman" w:cs="Times New Roman"/>
                <w:sz w:val="20"/>
              </w:rPr>
              <w:t>в 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FD1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1180,209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1121,198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59,011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52392A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 по ул. Серова (от перекрёстка               с ул. Христофорова до перекрёстка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с ул. Труда) в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2406,127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2285,82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3B2F">
              <w:rPr>
                <w:rFonts w:ascii="Times New Roman" w:hAnsi="Times New Roman" w:cs="Times New Roman"/>
                <w:iCs/>
                <w:sz w:val="20"/>
                <w:szCs w:val="20"/>
              </w:rPr>
              <w:t>120,307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52392A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 по ул. Чехова (от жилого дома  № 82 до перекрёстка ул. Чехова с ул. Строителей),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52392A">
                <w:rPr>
                  <w:rFonts w:ascii="Times New Roman" w:hAnsi="Times New Roman" w:cs="Times New Roman"/>
                  <w:sz w:val="20"/>
                </w:rPr>
                <w:t>145 м</w:t>
              </w:r>
            </w:smartTag>
            <w:r w:rsidRPr="0052392A">
              <w:rPr>
                <w:rFonts w:ascii="Times New Roman" w:hAnsi="Times New Roman" w:cs="Times New Roman"/>
                <w:sz w:val="20"/>
              </w:rPr>
              <w:t xml:space="preserve"> ул. Строителей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392A">
              <w:rPr>
                <w:rFonts w:ascii="Times New Roman" w:hAnsi="Times New Roman" w:cs="Times New Roman"/>
                <w:sz w:val="20"/>
              </w:rPr>
              <w:t xml:space="preserve">(от перекрестка 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ул.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 xml:space="preserve">Строителей 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с ул.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Чехова) в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3207,445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3047,072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3B2F">
              <w:rPr>
                <w:rFonts w:ascii="Times New Roman" w:hAnsi="Times New Roman" w:cs="Times New Roman"/>
                <w:iCs/>
                <w:sz w:val="20"/>
                <w:szCs w:val="20"/>
              </w:rPr>
              <w:t>160,373</w:t>
            </w:r>
          </w:p>
        </w:tc>
      </w:tr>
    </w:tbl>
    <w:p w:rsidR="003F1BBD" w:rsidRDefault="003F1BBD">
      <w:pPr>
        <w:sectPr w:rsidR="003F1BBD" w:rsidSect="004B61FC">
          <w:pgSz w:w="11905" w:h="16838"/>
          <w:pgMar w:top="1134" w:right="850" w:bottom="1134" w:left="1135" w:header="0" w:footer="0" w:gutter="0"/>
          <w:cols w:space="720"/>
          <w:docGrid w:linePitch="299"/>
        </w:sectPr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sectPr w:rsidR="003F1BBD">
          <w:pgSz w:w="11905" w:h="16838"/>
          <w:pgMar w:top="1134" w:right="850" w:bottom="1134" w:left="1701" w:header="0" w:footer="0" w:gutter="0"/>
          <w:cols w:space="720"/>
        </w:sectPr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3F1BBD" w:rsidRDefault="003F1BBD">
      <w:pPr>
        <w:pStyle w:val="ConsPlusNormal"/>
        <w:jc w:val="both"/>
      </w:pPr>
    </w:p>
    <w:p w:rsidR="008A6E1A" w:rsidRDefault="008A6E1A"/>
    <w:sectPr w:rsidR="008A6E1A" w:rsidSect="0011797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25" w:rsidRDefault="00AF7F25" w:rsidP="00D42765">
      <w:pPr>
        <w:spacing w:after="0" w:line="240" w:lineRule="auto"/>
      </w:pPr>
      <w:r>
        <w:separator/>
      </w:r>
    </w:p>
  </w:endnote>
  <w:endnote w:type="continuationSeparator" w:id="1">
    <w:p w:rsidR="00AF7F25" w:rsidRDefault="00AF7F25" w:rsidP="00D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25" w:rsidRDefault="00AF7F25" w:rsidP="00D42765">
      <w:pPr>
        <w:spacing w:after="0" w:line="240" w:lineRule="auto"/>
      </w:pPr>
      <w:r>
        <w:separator/>
      </w:r>
    </w:p>
  </w:footnote>
  <w:footnote w:type="continuationSeparator" w:id="1">
    <w:p w:rsidR="00AF7F25" w:rsidRDefault="00AF7F25" w:rsidP="00D4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BD"/>
    <w:rsid w:val="0006703B"/>
    <w:rsid w:val="000C1D5F"/>
    <w:rsid w:val="000D13D9"/>
    <w:rsid w:val="00117978"/>
    <w:rsid w:val="00184BDB"/>
    <w:rsid w:val="00192F75"/>
    <w:rsid w:val="001B12D1"/>
    <w:rsid w:val="001C6C70"/>
    <w:rsid w:val="001F4F29"/>
    <w:rsid w:val="00211D49"/>
    <w:rsid w:val="002218DA"/>
    <w:rsid w:val="00260A99"/>
    <w:rsid w:val="002C3B2F"/>
    <w:rsid w:val="00315D38"/>
    <w:rsid w:val="00344150"/>
    <w:rsid w:val="00370103"/>
    <w:rsid w:val="003E5FD1"/>
    <w:rsid w:val="003F1BBD"/>
    <w:rsid w:val="004450C2"/>
    <w:rsid w:val="00464503"/>
    <w:rsid w:val="004B61FC"/>
    <w:rsid w:val="004E0DE5"/>
    <w:rsid w:val="004E6E64"/>
    <w:rsid w:val="0052392A"/>
    <w:rsid w:val="00552F68"/>
    <w:rsid w:val="00577DF4"/>
    <w:rsid w:val="005838CD"/>
    <w:rsid w:val="00592E60"/>
    <w:rsid w:val="005C6E99"/>
    <w:rsid w:val="005D2387"/>
    <w:rsid w:val="005D4F3A"/>
    <w:rsid w:val="005F066B"/>
    <w:rsid w:val="00617D44"/>
    <w:rsid w:val="00626976"/>
    <w:rsid w:val="006309C1"/>
    <w:rsid w:val="00681A69"/>
    <w:rsid w:val="006911FD"/>
    <w:rsid w:val="007133DB"/>
    <w:rsid w:val="00751C28"/>
    <w:rsid w:val="00790D13"/>
    <w:rsid w:val="007E01BE"/>
    <w:rsid w:val="007E62CF"/>
    <w:rsid w:val="008105BD"/>
    <w:rsid w:val="00840E3F"/>
    <w:rsid w:val="00862176"/>
    <w:rsid w:val="008A6E1A"/>
    <w:rsid w:val="008C67C2"/>
    <w:rsid w:val="008E56E2"/>
    <w:rsid w:val="008F4100"/>
    <w:rsid w:val="009C73D9"/>
    <w:rsid w:val="00A869D1"/>
    <w:rsid w:val="00AC1C62"/>
    <w:rsid w:val="00AD295D"/>
    <w:rsid w:val="00AE2F3F"/>
    <w:rsid w:val="00AE3E12"/>
    <w:rsid w:val="00AF7F25"/>
    <w:rsid w:val="00B05BF1"/>
    <w:rsid w:val="00B13857"/>
    <w:rsid w:val="00B1586F"/>
    <w:rsid w:val="00B21ACE"/>
    <w:rsid w:val="00B52008"/>
    <w:rsid w:val="00BC5918"/>
    <w:rsid w:val="00BC5F7B"/>
    <w:rsid w:val="00BF1767"/>
    <w:rsid w:val="00BF788E"/>
    <w:rsid w:val="00C120F2"/>
    <w:rsid w:val="00C97E30"/>
    <w:rsid w:val="00CF3B53"/>
    <w:rsid w:val="00D15261"/>
    <w:rsid w:val="00D42765"/>
    <w:rsid w:val="00D87D00"/>
    <w:rsid w:val="00D939A7"/>
    <w:rsid w:val="00DA580C"/>
    <w:rsid w:val="00DF035C"/>
    <w:rsid w:val="00E20903"/>
    <w:rsid w:val="00E373EA"/>
    <w:rsid w:val="00E67275"/>
    <w:rsid w:val="00EA29B7"/>
    <w:rsid w:val="00EC2A08"/>
    <w:rsid w:val="00EE14EA"/>
    <w:rsid w:val="00EF6007"/>
    <w:rsid w:val="00F0592C"/>
    <w:rsid w:val="00F60755"/>
    <w:rsid w:val="00F63305"/>
    <w:rsid w:val="00FB0FBF"/>
    <w:rsid w:val="00FB6CB6"/>
    <w:rsid w:val="00FC0089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F1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765"/>
  </w:style>
  <w:style w:type="paragraph" w:styleId="a5">
    <w:name w:val="footer"/>
    <w:basedOn w:val="a"/>
    <w:link w:val="a6"/>
    <w:uiPriority w:val="99"/>
    <w:semiHidden/>
    <w:unhideWhenUsed/>
    <w:rsid w:val="00D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765"/>
  </w:style>
  <w:style w:type="paragraph" w:styleId="a7">
    <w:name w:val="Title"/>
    <w:basedOn w:val="a"/>
    <w:link w:val="a8"/>
    <w:qFormat/>
    <w:rsid w:val="00E37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3E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059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59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2017-06-28T12:15:00Z</cp:lastPrinted>
  <dcterms:created xsi:type="dcterms:W3CDTF">2017-06-28T07:02:00Z</dcterms:created>
  <dcterms:modified xsi:type="dcterms:W3CDTF">2017-06-28T12:18:00Z</dcterms:modified>
</cp:coreProperties>
</file>