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5" w:rsidRDefault="00A91625" w:rsidP="00A91625">
      <w:pPr>
        <w:pStyle w:val="ConsPlusNormal"/>
        <w:jc w:val="both"/>
        <w:outlineLvl w:val="0"/>
      </w:pPr>
    </w:p>
    <w:p w:rsidR="00A91625" w:rsidRDefault="00A91625" w:rsidP="00A91625">
      <w:pPr>
        <w:pStyle w:val="a4"/>
        <w:jc w:val="both"/>
      </w:pPr>
    </w:p>
    <w:p w:rsidR="00A91625" w:rsidRDefault="00A91625" w:rsidP="00A91625">
      <w:pPr>
        <w:pStyle w:val="a4"/>
      </w:pPr>
    </w:p>
    <w:p w:rsidR="00A91625" w:rsidRDefault="00A91625" w:rsidP="00A91625">
      <w:pPr>
        <w:pStyle w:val="a4"/>
      </w:pPr>
      <w:r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-657860</wp:posOffset>
            </wp:positionV>
            <wp:extent cx="657225" cy="952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25" w:rsidRPr="00F30759" w:rsidRDefault="00A91625" w:rsidP="00A91625">
      <w:pPr>
        <w:pStyle w:val="a4"/>
        <w:rPr>
          <w:sz w:val="36"/>
          <w:szCs w:val="36"/>
        </w:rPr>
      </w:pPr>
    </w:p>
    <w:p w:rsidR="00A91625" w:rsidRPr="00DF4E57" w:rsidRDefault="00A91625" w:rsidP="00A91625">
      <w:pPr>
        <w:pStyle w:val="a4"/>
        <w:tabs>
          <w:tab w:val="left" w:pos="780"/>
          <w:tab w:val="center" w:pos="4818"/>
        </w:tabs>
        <w:jc w:val="left"/>
        <w:rPr>
          <w:sz w:val="8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625" w:rsidRPr="00B11531" w:rsidRDefault="00A91625" w:rsidP="00A91625">
      <w:pPr>
        <w:pStyle w:val="a4"/>
        <w:tabs>
          <w:tab w:val="left" w:pos="780"/>
          <w:tab w:val="center" w:pos="4818"/>
        </w:tabs>
        <w:rPr>
          <w:rFonts w:ascii="Times New Roman" w:hAnsi="Times New Roman"/>
          <w:sz w:val="28"/>
          <w:szCs w:val="28"/>
        </w:rPr>
      </w:pPr>
      <w:r w:rsidRPr="00B11531">
        <w:rPr>
          <w:rFonts w:ascii="Times New Roman" w:hAnsi="Times New Roman"/>
          <w:sz w:val="28"/>
          <w:szCs w:val="28"/>
        </w:rPr>
        <w:t>ГЛАВА НОВОЛЯЛИНСКОГО ГОРОДСКОГО ОКРУГА</w:t>
      </w:r>
    </w:p>
    <w:p w:rsidR="00A91625" w:rsidRPr="00DF4E57" w:rsidRDefault="00A91625" w:rsidP="00A91625">
      <w:pPr>
        <w:pStyle w:val="a4"/>
        <w:rPr>
          <w:rFonts w:ascii="Times New Roman" w:hAnsi="Times New Roman"/>
          <w:sz w:val="12"/>
          <w:szCs w:val="16"/>
        </w:rPr>
      </w:pPr>
    </w:p>
    <w:p w:rsidR="00A91625" w:rsidRPr="00B11531" w:rsidRDefault="00A91625" w:rsidP="00A91625">
      <w:pPr>
        <w:pStyle w:val="a4"/>
        <w:rPr>
          <w:rFonts w:ascii="Times New Roman" w:hAnsi="Times New Roman"/>
          <w:sz w:val="32"/>
          <w:szCs w:val="32"/>
        </w:rPr>
      </w:pPr>
      <w:proofErr w:type="gramStart"/>
      <w:r w:rsidRPr="00B11531">
        <w:rPr>
          <w:rFonts w:ascii="Times New Roman" w:hAnsi="Times New Roman"/>
          <w:sz w:val="32"/>
          <w:szCs w:val="32"/>
        </w:rPr>
        <w:t>П</w:t>
      </w:r>
      <w:proofErr w:type="gramEnd"/>
      <w:r w:rsidRPr="00B11531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91625" w:rsidRPr="00DF4E57" w:rsidRDefault="00A91625" w:rsidP="00A91625">
      <w:pPr>
        <w:pStyle w:val="a4"/>
        <w:rPr>
          <w:sz w:val="12"/>
          <w:szCs w:val="16"/>
        </w:rPr>
      </w:pPr>
    </w:p>
    <w:p w:rsidR="00A91625" w:rsidRPr="00F30759" w:rsidRDefault="00D207EA" w:rsidP="00A9162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A91625" w:rsidRPr="00B11531" w:rsidRDefault="00063C7B" w:rsidP="00A91625">
      <w:pPr>
        <w:pStyle w:val="a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A91625">
        <w:rPr>
          <w:rFonts w:ascii="Times New Roman" w:hAnsi="Times New Roman"/>
          <w:b w:val="0"/>
        </w:rPr>
        <w:t>т</w:t>
      </w:r>
      <w:r>
        <w:rPr>
          <w:rFonts w:ascii="Times New Roman" w:hAnsi="Times New Roman"/>
          <w:b w:val="0"/>
        </w:rPr>
        <w:t xml:space="preserve"> </w:t>
      </w:r>
      <w:r w:rsidR="002D27F6">
        <w:rPr>
          <w:rFonts w:ascii="Times New Roman" w:hAnsi="Times New Roman"/>
          <w:b w:val="0"/>
        </w:rPr>
        <w:t>14.02.</w:t>
      </w:r>
      <w:r w:rsidR="00A91625" w:rsidRPr="00B11531">
        <w:rPr>
          <w:rFonts w:ascii="Times New Roman" w:hAnsi="Times New Roman"/>
          <w:b w:val="0"/>
        </w:rPr>
        <w:t>201</w:t>
      </w:r>
      <w:r w:rsidR="008F6B47">
        <w:rPr>
          <w:rFonts w:ascii="Times New Roman" w:hAnsi="Times New Roman"/>
          <w:b w:val="0"/>
        </w:rPr>
        <w:t xml:space="preserve">8 </w:t>
      </w:r>
      <w:r w:rsidR="00A91625" w:rsidRPr="00B11531">
        <w:rPr>
          <w:rFonts w:ascii="Times New Roman" w:hAnsi="Times New Roman"/>
          <w:b w:val="0"/>
        </w:rPr>
        <w:t xml:space="preserve">г.     № </w:t>
      </w:r>
      <w:r w:rsidR="002D27F6">
        <w:rPr>
          <w:rFonts w:ascii="Times New Roman" w:hAnsi="Times New Roman"/>
          <w:b w:val="0"/>
        </w:rPr>
        <w:t>110</w:t>
      </w:r>
    </w:p>
    <w:p w:rsidR="00A91625" w:rsidRPr="00B11531" w:rsidRDefault="00A91625" w:rsidP="00A91625">
      <w:pPr>
        <w:pStyle w:val="a4"/>
        <w:jc w:val="left"/>
        <w:rPr>
          <w:rFonts w:ascii="Times New Roman" w:hAnsi="Times New Roman"/>
          <w:b w:val="0"/>
        </w:rPr>
      </w:pPr>
      <w:r w:rsidRPr="00B11531">
        <w:rPr>
          <w:rFonts w:ascii="Times New Roman" w:hAnsi="Times New Roman"/>
          <w:b w:val="0"/>
        </w:rPr>
        <w:t>г. Новая Ляля</w:t>
      </w:r>
    </w:p>
    <w:p w:rsidR="00A91625" w:rsidRDefault="00A91625" w:rsidP="00A91625">
      <w:pPr>
        <w:pStyle w:val="a4"/>
        <w:jc w:val="left"/>
        <w:rPr>
          <w:b w:val="0"/>
        </w:rPr>
      </w:pPr>
    </w:p>
    <w:p w:rsidR="00A91625" w:rsidRPr="00765954" w:rsidRDefault="00A91625" w:rsidP="00A91625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765954">
        <w:rPr>
          <w:b/>
          <w:bCs/>
          <w:i/>
          <w:color w:val="000000"/>
          <w:sz w:val="28"/>
          <w:szCs w:val="28"/>
        </w:rPr>
        <w:t xml:space="preserve">О </w:t>
      </w:r>
      <w:r w:rsidR="00063C7B">
        <w:rPr>
          <w:b/>
          <w:bCs/>
          <w:i/>
          <w:color w:val="000000"/>
          <w:sz w:val="28"/>
          <w:szCs w:val="28"/>
        </w:rPr>
        <w:t>назначении голосования по общественны</w:t>
      </w:r>
      <w:r w:rsidR="004B4FFC">
        <w:rPr>
          <w:b/>
          <w:bCs/>
          <w:i/>
          <w:color w:val="000000"/>
          <w:sz w:val="28"/>
          <w:szCs w:val="28"/>
        </w:rPr>
        <w:t>м</w:t>
      </w:r>
      <w:r w:rsidR="00063C7B">
        <w:rPr>
          <w:b/>
          <w:bCs/>
          <w:i/>
          <w:color w:val="000000"/>
          <w:sz w:val="28"/>
          <w:szCs w:val="28"/>
        </w:rPr>
        <w:t xml:space="preserve"> территори</w:t>
      </w:r>
      <w:r w:rsidR="004B4FFC">
        <w:rPr>
          <w:b/>
          <w:bCs/>
          <w:i/>
          <w:color w:val="000000"/>
          <w:sz w:val="28"/>
          <w:szCs w:val="28"/>
        </w:rPr>
        <w:t>ям</w:t>
      </w:r>
      <w:r w:rsidR="00063C7B">
        <w:rPr>
          <w:b/>
          <w:bCs/>
          <w:i/>
          <w:color w:val="000000"/>
          <w:sz w:val="28"/>
          <w:szCs w:val="28"/>
        </w:rPr>
        <w:t xml:space="preserve"> Новолялинск</w:t>
      </w:r>
      <w:r w:rsidR="00DD47A0">
        <w:rPr>
          <w:b/>
          <w:bCs/>
          <w:i/>
          <w:color w:val="000000"/>
          <w:sz w:val="28"/>
          <w:szCs w:val="28"/>
        </w:rPr>
        <w:t xml:space="preserve">ого </w:t>
      </w:r>
      <w:r w:rsidR="00063C7B">
        <w:rPr>
          <w:b/>
          <w:bCs/>
          <w:i/>
          <w:color w:val="000000"/>
          <w:sz w:val="28"/>
          <w:szCs w:val="28"/>
        </w:rPr>
        <w:t xml:space="preserve"> городско</w:t>
      </w:r>
      <w:r w:rsidR="00DD47A0">
        <w:rPr>
          <w:b/>
          <w:bCs/>
          <w:i/>
          <w:color w:val="000000"/>
          <w:sz w:val="28"/>
          <w:szCs w:val="28"/>
        </w:rPr>
        <w:t>го</w:t>
      </w:r>
      <w:r w:rsidR="00063C7B">
        <w:rPr>
          <w:b/>
          <w:bCs/>
          <w:i/>
          <w:color w:val="000000"/>
          <w:sz w:val="28"/>
          <w:szCs w:val="28"/>
        </w:rPr>
        <w:t xml:space="preserve"> окру</w:t>
      </w:r>
      <w:r w:rsidR="00DD47A0">
        <w:rPr>
          <w:b/>
          <w:bCs/>
          <w:i/>
          <w:color w:val="000000"/>
          <w:sz w:val="28"/>
          <w:szCs w:val="28"/>
        </w:rPr>
        <w:t>га</w:t>
      </w:r>
      <w:r w:rsidR="00765954" w:rsidRPr="00765954">
        <w:rPr>
          <w:b/>
          <w:bCs/>
          <w:i/>
          <w:color w:val="000000"/>
          <w:sz w:val="28"/>
          <w:szCs w:val="28"/>
        </w:rPr>
        <w:t xml:space="preserve"> </w:t>
      </w:r>
    </w:p>
    <w:p w:rsidR="000A0DDF" w:rsidRDefault="000A0DDF" w:rsidP="00A91625">
      <w:pPr>
        <w:ind w:firstLine="709"/>
        <w:jc w:val="center"/>
      </w:pPr>
    </w:p>
    <w:p w:rsidR="00063C7B" w:rsidRPr="00CE29AB" w:rsidRDefault="00063C7B" w:rsidP="00063C7B">
      <w:pPr>
        <w:pStyle w:val="Default"/>
        <w:ind w:firstLine="708"/>
        <w:jc w:val="both"/>
        <w:rPr>
          <w:b/>
        </w:rPr>
      </w:pPr>
      <w:proofErr w:type="gramStart"/>
      <w:r w:rsidRPr="002A0E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C093E">
        <w:rPr>
          <w:sz w:val="28"/>
          <w:szCs w:val="28"/>
        </w:rPr>
        <w:t>Постановлением Правительства Российской Ф</w:t>
      </w:r>
      <w:r>
        <w:rPr>
          <w:sz w:val="28"/>
          <w:szCs w:val="28"/>
        </w:rPr>
        <w:t xml:space="preserve">едерации от 10.02.2017 г. № 169 «Об утверждении Правил </w:t>
      </w:r>
      <w:r w:rsidRPr="007C093E">
        <w:rPr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», </w:t>
      </w:r>
      <w:r w:rsidRPr="00C01132">
        <w:rPr>
          <w:sz w:val="28"/>
          <w:szCs w:val="28"/>
        </w:rPr>
        <w:t xml:space="preserve">в целях реализации муниципальной программы Новолялинского городского округа «Формирование современной городской среды в </w:t>
      </w:r>
      <w:proofErr w:type="spellStart"/>
      <w:r w:rsidRPr="00C01132">
        <w:rPr>
          <w:sz w:val="28"/>
          <w:szCs w:val="28"/>
        </w:rPr>
        <w:t>Новолялинском</w:t>
      </w:r>
      <w:proofErr w:type="spellEnd"/>
      <w:r w:rsidRPr="00C01132">
        <w:rPr>
          <w:sz w:val="28"/>
          <w:szCs w:val="28"/>
        </w:rPr>
        <w:t xml:space="preserve"> городском округе на 2018-2022 годы»</w:t>
      </w:r>
      <w:r>
        <w:rPr>
          <w:sz w:val="28"/>
          <w:szCs w:val="28"/>
        </w:rPr>
        <w:t>, утвержденной постановлением</w:t>
      </w:r>
      <w:proofErr w:type="gramEnd"/>
      <w:r>
        <w:rPr>
          <w:sz w:val="28"/>
          <w:szCs w:val="28"/>
        </w:rPr>
        <w:t xml:space="preserve"> главы Новолялинского городского округа от 10.10.2017г.  № 910,</w:t>
      </w:r>
    </w:p>
    <w:p w:rsidR="00063C7B" w:rsidRDefault="00063C7B" w:rsidP="00063C7B">
      <w:pPr>
        <w:ind w:firstLine="851"/>
        <w:jc w:val="both"/>
        <w:outlineLvl w:val="0"/>
        <w:rPr>
          <w:b/>
        </w:rPr>
      </w:pPr>
    </w:p>
    <w:p w:rsidR="00063C7B" w:rsidRPr="000746FD" w:rsidRDefault="00063C7B" w:rsidP="00063C7B">
      <w:pPr>
        <w:outlineLvl w:val="0"/>
        <w:rPr>
          <w:b/>
        </w:rPr>
      </w:pPr>
      <w:r w:rsidRPr="000746FD">
        <w:rPr>
          <w:b/>
        </w:rPr>
        <w:t>ПОСТАНОВЛЯЮ:</w:t>
      </w:r>
    </w:p>
    <w:p w:rsidR="00A91625" w:rsidRPr="000746FD" w:rsidRDefault="00A91625" w:rsidP="00A91625">
      <w:pPr>
        <w:ind w:firstLine="851"/>
        <w:jc w:val="both"/>
        <w:outlineLvl w:val="0"/>
        <w:rPr>
          <w:b/>
        </w:rPr>
      </w:pPr>
    </w:p>
    <w:p w:rsidR="00A91625" w:rsidRPr="00063C7B" w:rsidRDefault="00A91625" w:rsidP="007A2835">
      <w:pPr>
        <w:ind w:firstLine="708"/>
        <w:jc w:val="both"/>
        <w:rPr>
          <w:color w:val="000000"/>
          <w:sz w:val="28"/>
          <w:szCs w:val="28"/>
        </w:rPr>
      </w:pPr>
      <w:r w:rsidRPr="00063C7B">
        <w:rPr>
          <w:sz w:val="28"/>
          <w:szCs w:val="28"/>
        </w:rPr>
        <w:t xml:space="preserve">1. </w:t>
      </w:r>
      <w:r w:rsidR="00063C7B" w:rsidRPr="00063C7B">
        <w:rPr>
          <w:sz w:val="28"/>
          <w:szCs w:val="28"/>
        </w:rPr>
        <w:t xml:space="preserve">Назначить голосование </w:t>
      </w:r>
      <w:r w:rsidR="00063C7B">
        <w:rPr>
          <w:sz w:val="28"/>
          <w:szCs w:val="28"/>
        </w:rPr>
        <w:t xml:space="preserve">по </w:t>
      </w:r>
      <w:r w:rsidR="00A97BBE">
        <w:rPr>
          <w:sz w:val="28"/>
          <w:szCs w:val="28"/>
        </w:rPr>
        <w:t>отбору</w:t>
      </w:r>
      <w:r w:rsidR="00063C7B">
        <w:rPr>
          <w:sz w:val="28"/>
          <w:szCs w:val="28"/>
        </w:rPr>
        <w:t xml:space="preserve"> общественных территорий Новолялинск</w:t>
      </w:r>
      <w:r w:rsidR="00DD47A0">
        <w:rPr>
          <w:sz w:val="28"/>
          <w:szCs w:val="28"/>
        </w:rPr>
        <w:t>ого</w:t>
      </w:r>
      <w:r w:rsidR="00063C7B">
        <w:rPr>
          <w:sz w:val="28"/>
          <w:szCs w:val="28"/>
        </w:rPr>
        <w:t xml:space="preserve"> городско</w:t>
      </w:r>
      <w:r w:rsidR="00DD47A0">
        <w:rPr>
          <w:sz w:val="28"/>
          <w:szCs w:val="28"/>
        </w:rPr>
        <w:t>го</w:t>
      </w:r>
      <w:r w:rsidR="00063C7B">
        <w:rPr>
          <w:sz w:val="28"/>
          <w:szCs w:val="28"/>
        </w:rPr>
        <w:t xml:space="preserve"> округ</w:t>
      </w:r>
      <w:r w:rsidR="00DD47A0">
        <w:rPr>
          <w:sz w:val="28"/>
          <w:szCs w:val="28"/>
        </w:rPr>
        <w:t>а</w:t>
      </w:r>
      <w:r w:rsidR="00063C7B">
        <w:rPr>
          <w:sz w:val="28"/>
          <w:szCs w:val="28"/>
        </w:rPr>
        <w:t xml:space="preserve">, подлежащих в первоочередном порядке благоустройству в 2018 году </w:t>
      </w:r>
      <w:r w:rsidR="00A97BBE">
        <w:rPr>
          <w:sz w:val="28"/>
          <w:szCs w:val="28"/>
        </w:rPr>
        <w:t>(далее –</w:t>
      </w:r>
      <w:r w:rsidR="000754B6">
        <w:rPr>
          <w:sz w:val="28"/>
          <w:szCs w:val="28"/>
        </w:rPr>
        <w:t xml:space="preserve"> </w:t>
      </w:r>
      <w:r w:rsidR="00A97BBE">
        <w:rPr>
          <w:sz w:val="28"/>
          <w:szCs w:val="28"/>
        </w:rPr>
        <w:t xml:space="preserve">«голосование по общественным территориям») </w:t>
      </w:r>
      <w:r w:rsidR="00063C7B">
        <w:rPr>
          <w:sz w:val="28"/>
          <w:szCs w:val="28"/>
        </w:rPr>
        <w:t>на 18 марта 2018 года</w:t>
      </w:r>
      <w:r w:rsidR="00681CA9" w:rsidRPr="00063C7B">
        <w:rPr>
          <w:color w:val="000000"/>
          <w:sz w:val="28"/>
          <w:szCs w:val="28"/>
        </w:rPr>
        <w:t>.</w:t>
      </w:r>
      <w:r w:rsidR="00063C7B">
        <w:rPr>
          <w:color w:val="000000"/>
          <w:sz w:val="28"/>
          <w:szCs w:val="28"/>
        </w:rPr>
        <w:t xml:space="preserve"> Определить время голосования по общественным территориям с 8</w:t>
      </w:r>
      <w:r w:rsidR="00063C7B" w:rsidRPr="00063C7B">
        <w:rPr>
          <w:color w:val="000000"/>
          <w:sz w:val="28"/>
          <w:szCs w:val="28"/>
        </w:rPr>
        <w:t xml:space="preserve">:00 </w:t>
      </w:r>
      <w:r w:rsidR="00063C7B">
        <w:rPr>
          <w:color w:val="000000"/>
          <w:sz w:val="28"/>
          <w:szCs w:val="28"/>
        </w:rPr>
        <w:t>до 20:00.</w:t>
      </w:r>
    </w:p>
    <w:p w:rsidR="00063C7B" w:rsidRDefault="00063C7B" w:rsidP="001F6E71">
      <w:pPr>
        <w:ind w:firstLine="708"/>
        <w:jc w:val="both"/>
        <w:rPr>
          <w:sz w:val="28"/>
        </w:rPr>
      </w:pPr>
      <w:r w:rsidRPr="00063C7B">
        <w:rPr>
          <w:sz w:val="28"/>
        </w:rPr>
        <w:t xml:space="preserve">2. </w:t>
      </w:r>
      <w:r>
        <w:rPr>
          <w:sz w:val="28"/>
        </w:rPr>
        <w:t xml:space="preserve">Определить места для голосования по общественным территориям (адреса счетных участков) </w:t>
      </w:r>
      <w:r w:rsidR="00A97BBE">
        <w:rPr>
          <w:sz w:val="28"/>
        </w:rPr>
        <w:t>(</w:t>
      </w:r>
      <w:r>
        <w:rPr>
          <w:sz w:val="28"/>
        </w:rPr>
        <w:t xml:space="preserve">Приложение </w:t>
      </w:r>
      <w:r w:rsidR="00A97BBE">
        <w:rPr>
          <w:sz w:val="28"/>
        </w:rPr>
        <w:t>№ 1 к постановлению).</w:t>
      </w:r>
    </w:p>
    <w:p w:rsidR="00063C7B" w:rsidRDefault="00063C7B" w:rsidP="001F6E71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A97BBE">
        <w:rPr>
          <w:sz w:val="28"/>
        </w:rPr>
        <w:t>Утвердить</w:t>
      </w:r>
      <w:r>
        <w:rPr>
          <w:sz w:val="28"/>
        </w:rPr>
        <w:t xml:space="preserve"> перечень общественных территорий </w:t>
      </w:r>
      <w:r w:rsidR="00293F92">
        <w:rPr>
          <w:sz w:val="28"/>
        </w:rPr>
        <w:t>Новолялинск</w:t>
      </w:r>
      <w:r w:rsidR="00E446BA">
        <w:rPr>
          <w:sz w:val="28"/>
        </w:rPr>
        <w:t>ого</w:t>
      </w:r>
      <w:r w:rsidR="00293F92">
        <w:rPr>
          <w:sz w:val="28"/>
        </w:rPr>
        <w:t xml:space="preserve"> городско</w:t>
      </w:r>
      <w:r w:rsidR="00E446BA">
        <w:rPr>
          <w:sz w:val="28"/>
        </w:rPr>
        <w:t>го</w:t>
      </w:r>
      <w:r w:rsidR="00293F92">
        <w:rPr>
          <w:sz w:val="28"/>
        </w:rPr>
        <w:t xml:space="preserve"> округ</w:t>
      </w:r>
      <w:r w:rsidR="00E446BA">
        <w:rPr>
          <w:sz w:val="28"/>
        </w:rPr>
        <w:t>а</w:t>
      </w:r>
      <w:r w:rsidR="00293F92">
        <w:rPr>
          <w:sz w:val="28"/>
        </w:rPr>
        <w:t xml:space="preserve">, представленных на голосование по общественным территориям </w:t>
      </w:r>
      <w:r w:rsidR="00A97BBE">
        <w:rPr>
          <w:sz w:val="28"/>
        </w:rPr>
        <w:t>(</w:t>
      </w:r>
      <w:r w:rsidR="00293F92">
        <w:rPr>
          <w:sz w:val="28"/>
        </w:rPr>
        <w:t>Приложение № 2</w:t>
      </w:r>
      <w:r w:rsidR="00A97BBE">
        <w:rPr>
          <w:sz w:val="28"/>
        </w:rPr>
        <w:t xml:space="preserve"> к постановлению)</w:t>
      </w:r>
      <w:r w:rsidR="00293F92">
        <w:rPr>
          <w:sz w:val="28"/>
        </w:rPr>
        <w:t>.</w:t>
      </w:r>
    </w:p>
    <w:p w:rsidR="001F6E71" w:rsidRDefault="00293F92" w:rsidP="001F6E7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91625" w:rsidRPr="00B11531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а</w:t>
      </w:r>
      <w:r w:rsidR="001F6E71">
        <w:rPr>
          <w:sz w:val="28"/>
        </w:rPr>
        <w:t>дминистрации Н</w:t>
      </w:r>
      <w:r w:rsidR="007A2835">
        <w:rPr>
          <w:sz w:val="28"/>
        </w:rPr>
        <w:t xml:space="preserve">оволялинского городского округа </w:t>
      </w:r>
      <w:r w:rsidR="007A2835" w:rsidRPr="00B11531">
        <w:rPr>
          <w:sz w:val="28"/>
        </w:rPr>
        <w:t>(</w:t>
      </w:r>
      <w:r w:rsidR="007A2835" w:rsidRPr="00B11531">
        <w:rPr>
          <w:sz w:val="28"/>
          <w:lang w:val="en-US"/>
        </w:rPr>
        <w:t>www</w:t>
      </w:r>
      <w:r w:rsidR="007A2835" w:rsidRPr="00B11531">
        <w:rPr>
          <w:sz w:val="28"/>
        </w:rPr>
        <w:t xml:space="preserve">. </w:t>
      </w:r>
      <w:hyperlink r:id="rId8" w:history="1">
        <w:r w:rsidR="007A2835" w:rsidRPr="00B11531">
          <w:rPr>
            <w:rStyle w:val="a7"/>
            <w:sz w:val="28"/>
          </w:rPr>
          <w:t>http://</w:t>
        </w:r>
        <w:proofErr w:type="spellStart"/>
        <w:r w:rsidR="007A2835" w:rsidRPr="00B11531">
          <w:rPr>
            <w:rStyle w:val="a7"/>
            <w:sz w:val="28"/>
            <w:lang w:val="en-US"/>
          </w:rPr>
          <w:t>nlyalyago</w:t>
        </w:r>
        <w:proofErr w:type="spellEnd"/>
        <w:r w:rsidR="007A2835" w:rsidRPr="00B11531">
          <w:rPr>
            <w:rStyle w:val="a7"/>
            <w:sz w:val="28"/>
          </w:rPr>
          <w:t>.</w:t>
        </w:r>
        <w:proofErr w:type="spellStart"/>
        <w:r w:rsidR="007A2835" w:rsidRPr="00B11531">
          <w:rPr>
            <w:rStyle w:val="a7"/>
            <w:sz w:val="28"/>
            <w:lang w:val="en-US"/>
          </w:rPr>
          <w:t>ru</w:t>
        </w:r>
        <w:proofErr w:type="spellEnd"/>
      </w:hyperlink>
      <w:r>
        <w:rPr>
          <w:sz w:val="28"/>
        </w:rPr>
        <w:t>)</w:t>
      </w:r>
      <w:r w:rsidR="008F6B47">
        <w:rPr>
          <w:sz w:val="28"/>
        </w:rPr>
        <w:t xml:space="preserve">, в </w:t>
      </w:r>
      <w:r w:rsidR="008F6B47" w:rsidRPr="00B11531">
        <w:rPr>
          <w:sz w:val="28"/>
        </w:rPr>
        <w:t xml:space="preserve"> </w:t>
      </w:r>
      <w:r w:rsidR="008F6B47">
        <w:rPr>
          <w:sz w:val="28"/>
          <w:szCs w:val="28"/>
        </w:rPr>
        <w:t>"Муниципальном вестнике Новолялинского городского округа"</w:t>
      </w:r>
      <w:r w:rsidR="007A2835" w:rsidRPr="007A2835">
        <w:rPr>
          <w:sz w:val="28"/>
        </w:rPr>
        <w:t>.</w:t>
      </w:r>
    </w:p>
    <w:p w:rsidR="008F6B47" w:rsidRDefault="008F6B47" w:rsidP="00A91625">
      <w:pPr>
        <w:ind w:firstLine="708"/>
        <w:jc w:val="both"/>
        <w:rPr>
          <w:sz w:val="28"/>
        </w:rPr>
      </w:pPr>
    </w:p>
    <w:p w:rsidR="008F6B47" w:rsidRDefault="008F6B47" w:rsidP="00A91625">
      <w:pPr>
        <w:ind w:firstLine="708"/>
        <w:jc w:val="both"/>
        <w:rPr>
          <w:sz w:val="28"/>
        </w:rPr>
      </w:pPr>
    </w:p>
    <w:p w:rsidR="00A91625" w:rsidRPr="00B11531" w:rsidRDefault="00191475" w:rsidP="00A9162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A91625" w:rsidRPr="00B11531">
        <w:rPr>
          <w:sz w:val="28"/>
        </w:rPr>
        <w:t xml:space="preserve">. Контроль исполнения настоящего постановления возложить на заместителя главы администрации Новолялинского городского округа по вопросам ЖКХ, транспорта, строительства и связи К.К. </w:t>
      </w:r>
      <w:proofErr w:type="spellStart"/>
      <w:r w:rsidR="00A91625" w:rsidRPr="00B11531">
        <w:rPr>
          <w:sz w:val="28"/>
        </w:rPr>
        <w:t>Лесникова</w:t>
      </w:r>
      <w:proofErr w:type="spellEnd"/>
      <w:r w:rsidR="00A91625" w:rsidRPr="00B11531">
        <w:rPr>
          <w:sz w:val="28"/>
        </w:rPr>
        <w:t>.</w:t>
      </w:r>
    </w:p>
    <w:p w:rsidR="00A91625" w:rsidRDefault="00A91625" w:rsidP="00A91625">
      <w:pPr>
        <w:pStyle w:val="a5"/>
      </w:pPr>
    </w:p>
    <w:p w:rsidR="00681CA9" w:rsidRDefault="00681CA9" w:rsidP="00E628D2">
      <w:pPr>
        <w:pStyle w:val="a5"/>
      </w:pPr>
    </w:p>
    <w:p w:rsidR="008F6B47" w:rsidRDefault="008F6B47" w:rsidP="00E628D2">
      <w:pPr>
        <w:pStyle w:val="a5"/>
      </w:pPr>
    </w:p>
    <w:p w:rsidR="008F6B47" w:rsidRDefault="008F6B47" w:rsidP="00E628D2">
      <w:pPr>
        <w:pStyle w:val="a5"/>
      </w:pPr>
    </w:p>
    <w:p w:rsidR="008F6B47" w:rsidRDefault="008F6B47" w:rsidP="00E628D2">
      <w:pPr>
        <w:pStyle w:val="a5"/>
      </w:pPr>
    </w:p>
    <w:p w:rsidR="00540408" w:rsidRDefault="00681CA9" w:rsidP="00E628D2">
      <w:pPr>
        <w:pStyle w:val="a5"/>
      </w:pPr>
      <w:r>
        <w:t>Г</w:t>
      </w:r>
      <w:r w:rsidR="00A91625">
        <w:t>лав</w:t>
      </w:r>
      <w:r>
        <w:t>а</w:t>
      </w:r>
      <w:r w:rsidR="00A91625">
        <w:t xml:space="preserve"> </w:t>
      </w:r>
      <w:r w:rsidR="00A91625" w:rsidRPr="00B11531">
        <w:t xml:space="preserve">округа             </w:t>
      </w:r>
      <w:r w:rsidR="00E628D2">
        <w:t xml:space="preserve">                                  </w:t>
      </w:r>
      <w:r w:rsidR="00A91625">
        <w:t xml:space="preserve">                       </w:t>
      </w:r>
      <w:r>
        <w:t xml:space="preserve">          </w:t>
      </w:r>
      <w:r w:rsidR="00A91625">
        <w:t xml:space="preserve"> </w:t>
      </w:r>
      <w:r>
        <w:t>С.А. Бондаренко</w:t>
      </w:r>
    </w:p>
    <w:p w:rsidR="008F6B47" w:rsidRDefault="00191475">
      <w:pPr>
        <w:spacing w:after="200" w:line="276" w:lineRule="auto"/>
        <w:rPr>
          <w:sz w:val="28"/>
          <w:szCs w:val="20"/>
        </w:rPr>
      </w:pPr>
      <w:r>
        <w:tab/>
      </w:r>
      <w:r w:rsidR="008F6B47">
        <w:br w:type="page"/>
      </w:r>
    </w:p>
    <w:p w:rsidR="00191475" w:rsidRDefault="008F6B47" w:rsidP="00191475">
      <w:pPr>
        <w:pStyle w:val="a5"/>
        <w:tabs>
          <w:tab w:val="left" w:pos="5103"/>
        </w:tabs>
        <w:jc w:val="left"/>
      </w:pPr>
      <w:r>
        <w:lastRenderedPageBreak/>
        <w:tab/>
      </w:r>
      <w:r w:rsidR="00191475">
        <w:t>Приложение № 1</w:t>
      </w:r>
    </w:p>
    <w:p w:rsidR="00191475" w:rsidRDefault="00191475" w:rsidP="00191475">
      <w:pPr>
        <w:pStyle w:val="a5"/>
        <w:tabs>
          <w:tab w:val="left" w:pos="5103"/>
        </w:tabs>
        <w:jc w:val="left"/>
      </w:pPr>
      <w:r>
        <w:tab/>
        <w:t xml:space="preserve">к Постановлению главы </w:t>
      </w:r>
    </w:p>
    <w:p w:rsidR="00191475" w:rsidRDefault="00191475" w:rsidP="00191475">
      <w:pPr>
        <w:pStyle w:val="a5"/>
        <w:tabs>
          <w:tab w:val="left" w:pos="5103"/>
        </w:tabs>
        <w:jc w:val="left"/>
      </w:pPr>
      <w:r>
        <w:tab/>
        <w:t>Новолялинского городского округа</w:t>
      </w:r>
    </w:p>
    <w:p w:rsidR="00191475" w:rsidRDefault="00191475" w:rsidP="00191475">
      <w:pPr>
        <w:pStyle w:val="a5"/>
        <w:tabs>
          <w:tab w:val="left" w:pos="5103"/>
        </w:tabs>
        <w:jc w:val="left"/>
      </w:pPr>
      <w:r>
        <w:tab/>
        <w:t>от «</w:t>
      </w:r>
      <w:r w:rsidR="002D27F6">
        <w:t>14</w:t>
      </w:r>
      <w:r>
        <w:t>»</w:t>
      </w:r>
      <w:r w:rsidR="002D27F6">
        <w:t xml:space="preserve"> февраля </w:t>
      </w:r>
      <w:r>
        <w:t>2018г. №</w:t>
      </w:r>
      <w:r w:rsidR="002D27F6">
        <w:t xml:space="preserve"> 110</w:t>
      </w:r>
    </w:p>
    <w:p w:rsidR="00DD47A0" w:rsidRDefault="00DD47A0" w:rsidP="00191475">
      <w:pPr>
        <w:pStyle w:val="a5"/>
        <w:tabs>
          <w:tab w:val="left" w:pos="5103"/>
        </w:tabs>
        <w:jc w:val="left"/>
      </w:pPr>
    </w:p>
    <w:p w:rsidR="00DD47A0" w:rsidRDefault="00DD47A0" w:rsidP="00191475">
      <w:pPr>
        <w:pStyle w:val="a5"/>
        <w:tabs>
          <w:tab w:val="left" w:pos="5103"/>
        </w:tabs>
        <w:jc w:val="left"/>
      </w:pPr>
    </w:p>
    <w:p w:rsidR="00DD47A0" w:rsidRDefault="00DD47A0" w:rsidP="00DD47A0">
      <w:pPr>
        <w:pStyle w:val="a5"/>
        <w:tabs>
          <w:tab w:val="left" w:pos="5103"/>
        </w:tabs>
        <w:jc w:val="center"/>
      </w:pPr>
      <w:r>
        <w:t>ПЕРЕЧЕНЬ</w:t>
      </w:r>
    </w:p>
    <w:p w:rsidR="00DD47A0" w:rsidRDefault="00DD47A0" w:rsidP="00DD47A0">
      <w:pPr>
        <w:pStyle w:val="a5"/>
        <w:tabs>
          <w:tab w:val="left" w:pos="5103"/>
        </w:tabs>
        <w:jc w:val="center"/>
      </w:pPr>
      <w:r>
        <w:t xml:space="preserve">мест для голосования по общественным территориям </w:t>
      </w:r>
    </w:p>
    <w:p w:rsidR="00DD47A0" w:rsidRDefault="00DD47A0" w:rsidP="00DD47A0">
      <w:pPr>
        <w:pStyle w:val="a5"/>
        <w:tabs>
          <w:tab w:val="left" w:pos="5103"/>
        </w:tabs>
        <w:jc w:val="center"/>
      </w:pPr>
      <w:r>
        <w:t>Новолялинского городского округа</w:t>
      </w:r>
    </w:p>
    <w:p w:rsidR="00DD47A0" w:rsidRDefault="00DD47A0" w:rsidP="00DD47A0">
      <w:pPr>
        <w:pStyle w:val="a5"/>
        <w:tabs>
          <w:tab w:val="left" w:pos="5103"/>
        </w:tabs>
        <w:jc w:val="center"/>
      </w:pPr>
      <w:r>
        <w:t>(адреса счетных участков)</w:t>
      </w:r>
    </w:p>
    <w:p w:rsidR="00DD47A0" w:rsidRDefault="00DD47A0" w:rsidP="00DD47A0">
      <w:pPr>
        <w:pStyle w:val="a5"/>
        <w:tabs>
          <w:tab w:val="left" w:pos="5103"/>
        </w:tabs>
        <w:jc w:val="center"/>
      </w:pPr>
    </w:p>
    <w:p w:rsidR="00DD47A0" w:rsidRDefault="009B088E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9B088E">
        <w:t xml:space="preserve">624400, Свердловская область, Новолялинский район, </w:t>
      </w:r>
      <w:proofErr w:type="gramStart"/>
      <w:r w:rsidRPr="009B088E">
        <w:t>г</w:t>
      </w:r>
      <w:proofErr w:type="gramEnd"/>
      <w:r w:rsidRPr="009B088E">
        <w:t>. Новая Ляля, Клубный переулок, 1 (здание центра культуры)</w:t>
      </w:r>
      <w:r w:rsidR="00DD47A0" w:rsidRPr="00DD47A0">
        <w:t>;</w:t>
      </w:r>
    </w:p>
    <w:p w:rsidR="009B088E" w:rsidRPr="00DD47A0" w:rsidRDefault="009B088E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624400, Свердловская область, Новолялинский район, </w:t>
      </w:r>
      <w:proofErr w:type="gramStart"/>
      <w:r w:rsidRPr="00DD47A0">
        <w:t>г</w:t>
      </w:r>
      <w:proofErr w:type="gramEnd"/>
      <w:r w:rsidRPr="00DD47A0">
        <w:t xml:space="preserve">. Новая Ляля, </w:t>
      </w:r>
      <w:r>
        <w:t xml:space="preserve">ул. </w:t>
      </w:r>
      <w:r w:rsidRPr="00DD47A0">
        <w:t>Челюскинцев, 4 (здание дома быта);</w:t>
      </w:r>
    </w:p>
    <w:p w:rsidR="00DD47A0" w:rsidRP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624400, Свердловская область, Новолялинский район, </w:t>
      </w:r>
      <w:proofErr w:type="gramStart"/>
      <w:r w:rsidRPr="00DD47A0">
        <w:t>г</w:t>
      </w:r>
      <w:proofErr w:type="gramEnd"/>
      <w:r w:rsidRPr="00DD47A0">
        <w:t xml:space="preserve">. Новая Ляля, </w:t>
      </w:r>
      <w:r>
        <w:t xml:space="preserve">ул. </w:t>
      </w:r>
      <w:r w:rsidRPr="00DD47A0">
        <w:t>Энгельса, 20 (здание школы №2)</w:t>
      </w:r>
      <w:r>
        <w:rPr>
          <w:lang w:val="en-US"/>
        </w:rPr>
        <w:t>;</w:t>
      </w:r>
    </w:p>
    <w:p w:rsid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624400, Свердловская область, Новолялинский район, </w:t>
      </w:r>
      <w:proofErr w:type="gramStart"/>
      <w:r w:rsidRPr="00DD47A0">
        <w:t>г</w:t>
      </w:r>
      <w:proofErr w:type="gramEnd"/>
      <w:r w:rsidRPr="00DD47A0">
        <w:t xml:space="preserve">. Новая Ляля, </w:t>
      </w:r>
      <w:r>
        <w:t xml:space="preserve">ул. </w:t>
      </w:r>
      <w:r w:rsidRPr="00DD47A0">
        <w:t>Гагарина, 12 (здание школы №1);</w:t>
      </w:r>
    </w:p>
    <w:p w:rsidR="009B088E" w:rsidRPr="00DD47A0" w:rsidRDefault="00DD47A0" w:rsidP="009B088E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624400, Свердловская область, Новолялинский район, </w:t>
      </w:r>
      <w:proofErr w:type="gramStart"/>
      <w:r w:rsidRPr="00DD47A0">
        <w:t>г</w:t>
      </w:r>
      <w:proofErr w:type="gramEnd"/>
      <w:r w:rsidRPr="00DD47A0">
        <w:t>. Новая Ляля, Лермонтова, 22 (здание школы №4);</w:t>
      </w:r>
    </w:p>
    <w:p w:rsidR="00DD47A0" w:rsidRP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>624400, Свердловская область, Новолялинский район, г</w:t>
      </w:r>
      <w:proofErr w:type="gramStart"/>
      <w:r w:rsidRPr="00DD47A0">
        <w:t>.Н</w:t>
      </w:r>
      <w:proofErr w:type="gramEnd"/>
      <w:r w:rsidRPr="00DD47A0">
        <w:t xml:space="preserve">овая Ляля, </w:t>
      </w:r>
      <w:r>
        <w:t xml:space="preserve">ул. </w:t>
      </w:r>
      <w:r w:rsidRPr="00DD47A0">
        <w:t>Кирова, 2 (здание ООО Торговый дом "НЦБК");</w:t>
      </w:r>
    </w:p>
    <w:p w:rsid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624400, Свердловская область, Новолялинский район, </w:t>
      </w:r>
      <w:proofErr w:type="gramStart"/>
      <w:r w:rsidRPr="00DD47A0">
        <w:t>г</w:t>
      </w:r>
      <w:proofErr w:type="gramEnd"/>
      <w:r w:rsidRPr="00DD47A0">
        <w:t xml:space="preserve">. Новая Ляля, </w:t>
      </w:r>
      <w:r>
        <w:t xml:space="preserve">ул. </w:t>
      </w:r>
      <w:r w:rsidRPr="00DD47A0">
        <w:t>Островского, 1 (здание школы №7);</w:t>
      </w:r>
    </w:p>
    <w:p w:rsidR="00DD47A0" w:rsidRP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624400, Свердловская область, Новолялинский район, </w:t>
      </w:r>
      <w:proofErr w:type="gramStart"/>
      <w:r w:rsidRPr="00DD47A0">
        <w:t>г</w:t>
      </w:r>
      <w:proofErr w:type="gramEnd"/>
      <w:r w:rsidRPr="00DD47A0">
        <w:t xml:space="preserve">. Новая Ляля, </w:t>
      </w:r>
      <w:r>
        <w:t xml:space="preserve">ул. </w:t>
      </w:r>
      <w:r w:rsidRPr="00DD47A0">
        <w:t>Гайдара, 35 (здание МАУ НГО "УКС и ГХ ")</w:t>
      </w:r>
      <w:r>
        <w:rPr>
          <w:lang w:val="en-US"/>
        </w:rPr>
        <w:t>;</w:t>
      </w:r>
    </w:p>
    <w:p w:rsidR="00DD47A0" w:rsidRP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624420, Свердловская область, Новолялинский район, п. Лобва, </w:t>
      </w:r>
      <w:r>
        <w:t xml:space="preserve">ул. </w:t>
      </w:r>
      <w:r w:rsidRPr="00DD47A0">
        <w:t>Советская, 40 (здание центра культуры)</w:t>
      </w:r>
      <w:r>
        <w:rPr>
          <w:lang w:val="en-US"/>
        </w:rPr>
        <w:t>;</w:t>
      </w:r>
    </w:p>
    <w:p w:rsid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624420, Свердловская область, Новолялинский район, п. Лобва, </w:t>
      </w:r>
      <w:r>
        <w:t xml:space="preserve">ул. </w:t>
      </w:r>
      <w:r w:rsidRPr="00DD47A0">
        <w:t>Островского, 6 (здание техникума);</w:t>
      </w:r>
    </w:p>
    <w:p w:rsidR="00DD47A0" w:rsidRP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>624420, Свердловская область, Новолялинский район, п</w:t>
      </w:r>
      <w:proofErr w:type="gramStart"/>
      <w:r w:rsidRPr="00DD47A0">
        <w:t>.Л</w:t>
      </w:r>
      <w:proofErr w:type="gramEnd"/>
      <w:r w:rsidRPr="00DD47A0">
        <w:t xml:space="preserve">обва, </w:t>
      </w:r>
      <w:r>
        <w:t xml:space="preserve">ул. </w:t>
      </w:r>
      <w:r w:rsidRPr="00DD47A0">
        <w:t>22 Партсъезда, 2 (здание школы №12);</w:t>
      </w:r>
    </w:p>
    <w:p w:rsidR="00DD47A0" w:rsidRDefault="00DD47A0" w:rsidP="00DD47A0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DD47A0">
        <w:t xml:space="preserve">624420, Свердловская область, Новолялинский район, п. Лобва, </w:t>
      </w:r>
      <w:r>
        <w:t xml:space="preserve">ул. </w:t>
      </w:r>
      <w:r w:rsidRPr="00DD47A0">
        <w:t>Кузнецова, 9 (здание школы №10)</w:t>
      </w:r>
      <w:r>
        <w:rPr>
          <w:lang w:val="en-US"/>
        </w:rPr>
        <w:t>;</w:t>
      </w:r>
    </w:p>
    <w:p w:rsidR="00DD47A0" w:rsidRPr="003534EB" w:rsidRDefault="003534EB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3534EB">
        <w:t xml:space="preserve">624420, Свердловская область, Новолялинский район, п. Лобва, </w:t>
      </w:r>
      <w:r>
        <w:t xml:space="preserve">ул. </w:t>
      </w:r>
      <w:r w:rsidRPr="003534EB">
        <w:t>Чехова, 11 (здание школы №11)</w:t>
      </w:r>
      <w:r>
        <w:rPr>
          <w:lang w:val="en-US"/>
        </w:rPr>
        <w:t>;</w:t>
      </w:r>
    </w:p>
    <w:p w:rsidR="003534EB" w:rsidRDefault="003534EB">
      <w:pPr>
        <w:pStyle w:val="a5"/>
        <w:numPr>
          <w:ilvl w:val="0"/>
          <w:numId w:val="2"/>
        </w:numPr>
        <w:tabs>
          <w:tab w:val="left" w:pos="5103"/>
        </w:tabs>
        <w:ind w:left="851" w:hanging="491"/>
        <w:jc w:val="left"/>
      </w:pPr>
      <w:r w:rsidRPr="003534EB">
        <w:t xml:space="preserve">624420, Свердловская область, Новолялинский район, п. Лобва, </w:t>
      </w:r>
      <w:r>
        <w:t xml:space="preserve">ул. </w:t>
      </w:r>
      <w:r w:rsidRPr="003534EB">
        <w:t>Чкалова, 1 (здание центра патриотического воспитания)</w:t>
      </w:r>
      <w:r>
        <w:t>.</w:t>
      </w:r>
    </w:p>
    <w:p w:rsidR="003534EB" w:rsidRDefault="003534EB" w:rsidP="003534EB">
      <w:pPr>
        <w:pStyle w:val="a5"/>
        <w:tabs>
          <w:tab w:val="left" w:pos="5103"/>
        </w:tabs>
        <w:jc w:val="left"/>
      </w:pPr>
    </w:p>
    <w:p w:rsidR="003534EB" w:rsidRDefault="003534EB">
      <w:pPr>
        <w:spacing w:after="200" w:line="276" w:lineRule="auto"/>
        <w:rPr>
          <w:sz w:val="28"/>
          <w:szCs w:val="20"/>
        </w:rPr>
      </w:pPr>
      <w:r>
        <w:br w:type="page"/>
      </w:r>
    </w:p>
    <w:p w:rsidR="003534EB" w:rsidRDefault="003534EB" w:rsidP="003534EB">
      <w:pPr>
        <w:pStyle w:val="a5"/>
        <w:tabs>
          <w:tab w:val="left" w:pos="5103"/>
        </w:tabs>
        <w:jc w:val="left"/>
      </w:pPr>
      <w:r>
        <w:lastRenderedPageBreak/>
        <w:tab/>
        <w:t>Приложение № 2</w:t>
      </w:r>
    </w:p>
    <w:p w:rsidR="003534EB" w:rsidRDefault="003534EB" w:rsidP="003534EB">
      <w:pPr>
        <w:pStyle w:val="a5"/>
        <w:tabs>
          <w:tab w:val="left" w:pos="5103"/>
        </w:tabs>
        <w:jc w:val="left"/>
      </w:pPr>
      <w:r>
        <w:tab/>
        <w:t xml:space="preserve">к Постановлению главы </w:t>
      </w:r>
    </w:p>
    <w:p w:rsidR="003534EB" w:rsidRDefault="003534EB" w:rsidP="003534EB">
      <w:pPr>
        <w:pStyle w:val="a5"/>
        <w:tabs>
          <w:tab w:val="left" w:pos="5103"/>
        </w:tabs>
        <w:jc w:val="left"/>
      </w:pPr>
      <w:r>
        <w:tab/>
        <w:t>Новолялинского городского округа</w:t>
      </w:r>
    </w:p>
    <w:p w:rsidR="003534EB" w:rsidRDefault="003534EB" w:rsidP="003534EB">
      <w:pPr>
        <w:pStyle w:val="a5"/>
        <w:tabs>
          <w:tab w:val="left" w:pos="5103"/>
        </w:tabs>
        <w:jc w:val="left"/>
      </w:pPr>
      <w:r>
        <w:tab/>
        <w:t>от «</w:t>
      </w:r>
      <w:r w:rsidR="002D27F6">
        <w:t>14</w:t>
      </w:r>
      <w:r>
        <w:t>»</w:t>
      </w:r>
      <w:r w:rsidR="002D27F6">
        <w:t xml:space="preserve"> февраля </w:t>
      </w:r>
      <w:r>
        <w:t>2018г. №</w:t>
      </w:r>
      <w:r w:rsidR="002D27F6">
        <w:t xml:space="preserve"> 110</w:t>
      </w:r>
    </w:p>
    <w:p w:rsidR="003534EB" w:rsidRDefault="003534EB" w:rsidP="003534EB">
      <w:pPr>
        <w:pStyle w:val="a5"/>
        <w:tabs>
          <w:tab w:val="left" w:pos="5103"/>
        </w:tabs>
        <w:jc w:val="left"/>
      </w:pPr>
    </w:p>
    <w:p w:rsidR="003534EB" w:rsidRDefault="003534EB" w:rsidP="003534EB">
      <w:pPr>
        <w:pStyle w:val="a5"/>
        <w:tabs>
          <w:tab w:val="left" w:pos="5103"/>
        </w:tabs>
        <w:jc w:val="center"/>
      </w:pPr>
      <w:r>
        <w:t>ПЕРЕЧЕНЬ</w:t>
      </w:r>
    </w:p>
    <w:p w:rsidR="003534EB" w:rsidRDefault="003534EB" w:rsidP="00A97BBE">
      <w:pPr>
        <w:pStyle w:val="a5"/>
        <w:tabs>
          <w:tab w:val="left" w:pos="5103"/>
        </w:tabs>
        <w:jc w:val="center"/>
      </w:pPr>
      <w:r>
        <w:t>общественных территорий Новолялинского городского округа, представленных на голосование по общественным территориям</w:t>
      </w:r>
      <w:r w:rsidR="00A97BBE">
        <w:t>.</w:t>
      </w:r>
    </w:p>
    <w:p w:rsidR="003534EB" w:rsidRDefault="003534EB" w:rsidP="003534EB">
      <w:pPr>
        <w:pStyle w:val="a5"/>
        <w:tabs>
          <w:tab w:val="left" w:pos="5103"/>
        </w:tabs>
        <w:jc w:val="center"/>
      </w:pPr>
    </w:p>
    <w:p w:rsidR="003534EB" w:rsidRDefault="003534EB" w:rsidP="003534EB">
      <w:pPr>
        <w:pStyle w:val="a5"/>
        <w:tabs>
          <w:tab w:val="left" w:pos="5103"/>
        </w:tabs>
        <w:jc w:val="center"/>
      </w:pPr>
    </w:p>
    <w:p w:rsidR="003534EB" w:rsidRPr="003534EB" w:rsidRDefault="003534EB" w:rsidP="003534EB">
      <w:pPr>
        <w:pStyle w:val="ac"/>
        <w:numPr>
          <w:ilvl w:val="0"/>
          <w:numId w:val="3"/>
        </w:numPr>
        <w:ind w:left="284" w:hanging="284"/>
        <w:rPr>
          <w:sz w:val="28"/>
        </w:rPr>
      </w:pPr>
      <w:r>
        <w:rPr>
          <w:sz w:val="28"/>
        </w:rPr>
        <w:t xml:space="preserve">Городской парк  (Свердловская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Новая Ляля, пер. Клубный,1)</w:t>
      </w:r>
      <w:r w:rsidRPr="009474BD">
        <w:rPr>
          <w:sz w:val="28"/>
        </w:rPr>
        <w:t>;</w:t>
      </w:r>
    </w:p>
    <w:p w:rsidR="003534EB" w:rsidRPr="003534EB" w:rsidRDefault="003534EB" w:rsidP="003534EB">
      <w:pPr>
        <w:pStyle w:val="ac"/>
        <w:numPr>
          <w:ilvl w:val="0"/>
          <w:numId w:val="3"/>
        </w:numPr>
        <w:ind w:left="284" w:hanging="284"/>
        <w:rPr>
          <w:sz w:val="28"/>
        </w:rPr>
      </w:pPr>
      <w:r>
        <w:rPr>
          <w:sz w:val="28"/>
        </w:rPr>
        <w:t xml:space="preserve">Сквер на привокзальной площади (Свердловская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Новая Ляля ул. Гагарина,25)</w:t>
      </w:r>
      <w:r w:rsidRPr="009474BD">
        <w:rPr>
          <w:sz w:val="28"/>
        </w:rPr>
        <w:t>;</w:t>
      </w:r>
    </w:p>
    <w:p w:rsidR="003534EB" w:rsidRPr="003534EB" w:rsidRDefault="003534EB" w:rsidP="003534EB">
      <w:pPr>
        <w:pStyle w:val="ac"/>
        <w:numPr>
          <w:ilvl w:val="0"/>
          <w:numId w:val="3"/>
        </w:numPr>
        <w:ind w:left="284" w:hanging="284"/>
        <w:rPr>
          <w:sz w:val="28"/>
        </w:rPr>
      </w:pPr>
      <w:proofErr w:type="gramStart"/>
      <w:r>
        <w:rPr>
          <w:sz w:val="28"/>
        </w:rPr>
        <w:t>Памятник-мемориал «Дорога Памяти» (Свердловская область, Новолялинский район, п. Лобва ул. Уральская)</w:t>
      </w:r>
      <w:r w:rsidRPr="009474BD">
        <w:rPr>
          <w:sz w:val="28"/>
        </w:rPr>
        <w:t>;</w:t>
      </w:r>
      <w:proofErr w:type="gramEnd"/>
    </w:p>
    <w:p w:rsidR="003534EB" w:rsidRPr="003534EB" w:rsidRDefault="003534EB" w:rsidP="003534EB">
      <w:pPr>
        <w:pStyle w:val="ac"/>
        <w:numPr>
          <w:ilvl w:val="0"/>
          <w:numId w:val="3"/>
        </w:numPr>
        <w:ind w:left="284" w:hanging="284"/>
        <w:rPr>
          <w:sz w:val="28"/>
        </w:rPr>
      </w:pPr>
      <w:r>
        <w:rPr>
          <w:sz w:val="28"/>
        </w:rPr>
        <w:t>Аллея Славы (Свердловская область, Новолялинский район, п. Лобва ул. Ленина, 35)</w:t>
      </w:r>
      <w:r w:rsidRPr="003534EB">
        <w:rPr>
          <w:sz w:val="28"/>
        </w:rPr>
        <w:t>.</w:t>
      </w:r>
    </w:p>
    <w:p w:rsidR="003534EB" w:rsidRDefault="003534EB" w:rsidP="003534EB">
      <w:pPr>
        <w:pStyle w:val="a5"/>
        <w:tabs>
          <w:tab w:val="left" w:pos="5103"/>
        </w:tabs>
        <w:ind w:left="720"/>
        <w:jc w:val="left"/>
      </w:pPr>
    </w:p>
    <w:p w:rsidR="003534EB" w:rsidRDefault="003534EB" w:rsidP="003534EB">
      <w:pPr>
        <w:pStyle w:val="a5"/>
        <w:tabs>
          <w:tab w:val="left" w:pos="5103"/>
        </w:tabs>
        <w:jc w:val="left"/>
      </w:pPr>
    </w:p>
    <w:sectPr w:rsidR="003534EB" w:rsidSect="008F6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E4" w:rsidRDefault="002058E4" w:rsidP="001F6E71">
      <w:r>
        <w:separator/>
      </w:r>
    </w:p>
  </w:endnote>
  <w:endnote w:type="continuationSeparator" w:id="0">
    <w:p w:rsidR="002058E4" w:rsidRDefault="002058E4" w:rsidP="001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E4" w:rsidRDefault="002058E4" w:rsidP="001F6E71">
      <w:r>
        <w:separator/>
      </w:r>
    </w:p>
  </w:footnote>
  <w:footnote w:type="continuationSeparator" w:id="0">
    <w:p w:rsidR="002058E4" w:rsidRDefault="002058E4" w:rsidP="001F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542"/>
    <w:multiLevelType w:val="hybridMultilevel"/>
    <w:tmpl w:val="00BC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53F"/>
    <w:multiLevelType w:val="hybridMultilevel"/>
    <w:tmpl w:val="66A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0891"/>
    <w:multiLevelType w:val="hybridMultilevel"/>
    <w:tmpl w:val="A2FC139A"/>
    <w:lvl w:ilvl="0" w:tplc="78B4FB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477FA5"/>
    <w:multiLevelType w:val="hybridMultilevel"/>
    <w:tmpl w:val="EBD0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625"/>
    <w:rsid w:val="00057913"/>
    <w:rsid w:val="00063C7B"/>
    <w:rsid w:val="000754B6"/>
    <w:rsid w:val="000A0DDF"/>
    <w:rsid w:val="0012007A"/>
    <w:rsid w:val="001632DF"/>
    <w:rsid w:val="00170C58"/>
    <w:rsid w:val="00191475"/>
    <w:rsid w:val="001C5353"/>
    <w:rsid w:val="001F6E71"/>
    <w:rsid w:val="002058E4"/>
    <w:rsid w:val="00293F92"/>
    <w:rsid w:val="002A6142"/>
    <w:rsid w:val="002B6212"/>
    <w:rsid w:val="002D27F6"/>
    <w:rsid w:val="00350282"/>
    <w:rsid w:val="003534EB"/>
    <w:rsid w:val="004B4FFC"/>
    <w:rsid w:val="00540408"/>
    <w:rsid w:val="0057715F"/>
    <w:rsid w:val="00602553"/>
    <w:rsid w:val="00681CA9"/>
    <w:rsid w:val="00765954"/>
    <w:rsid w:val="007A2835"/>
    <w:rsid w:val="008F6B47"/>
    <w:rsid w:val="0091786A"/>
    <w:rsid w:val="009B088E"/>
    <w:rsid w:val="00A46673"/>
    <w:rsid w:val="00A91625"/>
    <w:rsid w:val="00A97BBE"/>
    <w:rsid w:val="00B01EC7"/>
    <w:rsid w:val="00B946C7"/>
    <w:rsid w:val="00BD44D2"/>
    <w:rsid w:val="00C25A51"/>
    <w:rsid w:val="00CE29AB"/>
    <w:rsid w:val="00D16054"/>
    <w:rsid w:val="00D207EA"/>
    <w:rsid w:val="00DD47A0"/>
    <w:rsid w:val="00E446BA"/>
    <w:rsid w:val="00E628D2"/>
    <w:rsid w:val="00EA1606"/>
    <w:rsid w:val="00F23332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91625"/>
    <w:rPr>
      <w:rFonts w:ascii="Calibri" w:eastAsia="Calibri" w:hAnsi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A91625"/>
    <w:pPr>
      <w:jc w:val="center"/>
    </w:pPr>
    <w:rPr>
      <w:rFonts w:ascii="Calibri" w:eastAsia="Calibri" w:hAnsi="Calibri" w:cstheme="minorBidi"/>
      <w:b/>
      <w:bCs/>
    </w:rPr>
  </w:style>
  <w:style w:type="character" w:customStyle="1" w:styleId="1">
    <w:name w:val="Название Знак1"/>
    <w:basedOn w:val="a0"/>
    <w:link w:val="a4"/>
    <w:uiPriority w:val="10"/>
    <w:rsid w:val="00A91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aliases w:val="bt, Знак, Знак1 Знак"/>
    <w:basedOn w:val="a"/>
    <w:link w:val="a6"/>
    <w:rsid w:val="00A91625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bt Знак, Знак Знак, Знак1 Знак Знак"/>
    <w:basedOn w:val="a0"/>
    <w:link w:val="a5"/>
    <w:rsid w:val="00A91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91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A91625"/>
    <w:rPr>
      <w:color w:val="0000FF"/>
      <w:u w:val="single"/>
    </w:rPr>
  </w:style>
  <w:style w:type="paragraph" w:customStyle="1" w:styleId="Default">
    <w:name w:val="Default"/>
    <w:uiPriority w:val="99"/>
    <w:rsid w:val="00A91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916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yalya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2018-02-14T09:40:00Z</cp:lastPrinted>
  <dcterms:created xsi:type="dcterms:W3CDTF">2018-02-14T08:54:00Z</dcterms:created>
  <dcterms:modified xsi:type="dcterms:W3CDTF">2018-02-15T03:45:00Z</dcterms:modified>
</cp:coreProperties>
</file>