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1B" w:rsidRDefault="00B47A1B" w:rsidP="00B47A1B">
      <w:pPr>
        <w:jc w:val="center"/>
      </w:pPr>
      <w:r>
        <w:rPr>
          <w:noProof/>
        </w:rPr>
        <w:drawing>
          <wp:inline distT="0" distB="0" distL="0" distR="0">
            <wp:extent cx="6572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1B" w:rsidRDefault="00B47A1B" w:rsidP="00B47A1B">
      <w:pPr>
        <w:jc w:val="both"/>
      </w:pPr>
    </w:p>
    <w:p w:rsidR="00B47A1B" w:rsidRDefault="00B47A1B" w:rsidP="00B47A1B">
      <w:pPr>
        <w:pStyle w:val="a3"/>
        <w:tabs>
          <w:tab w:val="center" w:pos="4818"/>
        </w:tabs>
        <w:rPr>
          <w:sz w:val="28"/>
        </w:rPr>
      </w:pPr>
      <w:r>
        <w:rPr>
          <w:sz w:val="28"/>
        </w:rPr>
        <w:t>ГЛАВА НОВОЛЯЛИНСКОГО ГОРОДСКОГО ОКРУГА</w:t>
      </w:r>
    </w:p>
    <w:p w:rsidR="00B47A1B" w:rsidRDefault="00B47A1B" w:rsidP="00B47A1B">
      <w:pPr>
        <w:pStyle w:val="a3"/>
        <w:rPr>
          <w:sz w:val="16"/>
        </w:rPr>
      </w:pPr>
    </w:p>
    <w:p w:rsidR="00B47A1B" w:rsidRDefault="00B47A1B" w:rsidP="00B47A1B">
      <w:pPr>
        <w:pStyle w:val="a3"/>
        <w:rPr>
          <w:sz w:val="32"/>
        </w:rPr>
      </w:pPr>
      <w:r>
        <w:rPr>
          <w:sz w:val="32"/>
        </w:rPr>
        <w:t xml:space="preserve">   П О С Т А Н О В Л Е Н И Е</w:t>
      </w:r>
    </w:p>
    <w:p w:rsidR="00B47A1B" w:rsidRDefault="00B47A1B" w:rsidP="00B47A1B">
      <w:pPr>
        <w:pStyle w:val="a3"/>
        <w:rPr>
          <w:sz w:val="16"/>
        </w:rPr>
      </w:pPr>
    </w:p>
    <w:p w:rsidR="00B47A1B" w:rsidRDefault="00B47A1B" w:rsidP="00B47A1B">
      <w:pPr>
        <w:pStyle w:val="a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76835</wp:posOffset>
                </wp:positionV>
                <wp:extent cx="6134100" cy="0"/>
                <wp:effectExtent l="34925" t="29210" r="3175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A53F05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6.05pt" to="47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" o:allowincell="f" strokeweight="4.5pt">
                <v:stroke linestyle="thickThin"/>
              </v:line>
            </w:pict>
          </mc:Fallback>
        </mc:AlternateContent>
      </w:r>
    </w:p>
    <w:p w:rsidR="00B47A1B" w:rsidRDefault="00B47A1B" w:rsidP="00B47A1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от</w:t>
      </w:r>
      <w:r w:rsidR="002C102B" w:rsidRPr="002C102B">
        <w:rPr>
          <w:b w:val="0"/>
          <w:sz w:val="24"/>
        </w:rPr>
        <w:t xml:space="preserve"> 25</w:t>
      </w:r>
      <w:r w:rsidR="002C102B">
        <w:rPr>
          <w:b w:val="0"/>
          <w:sz w:val="24"/>
        </w:rPr>
        <w:t>.04.</w:t>
      </w:r>
      <w:r>
        <w:rPr>
          <w:b w:val="0"/>
          <w:sz w:val="24"/>
        </w:rPr>
        <w:t xml:space="preserve"> 2017 г.   №</w:t>
      </w:r>
      <w:r w:rsidR="002C102B">
        <w:rPr>
          <w:b w:val="0"/>
          <w:sz w:val="24"/>
        </w:rPr>
        <w:t>304</w:t>
      </w:r>
    </w:p>
    <w:p w:rsidR="00B47A1B" w:rsidRDefault="00B47A1B" w:rsidP="00B47A1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г. Новая Ляля</w:t>
      </w:r>
    </w:p>
    <w:p w:rsidR="00B47A1B" w:rsidRDefault="00B47A1B" w:rsidP="00B47A1B">
      <w:pPr>
        <w:pStyle w:val="2"/>
        <w:rPr>
          <w:i/>
          <w:iCs/>
        </w:rPr>
      </w:pPr>
      <w:r>
        <w:rPr>
          <w:i/>
          <w:iCs/>
        </w:rPr>
        <w:t>О назначении публичных слушаний</w:t>
      </w:r>
    </w:p>
    <w:p w:rsidR="00B47A1B" w:rsidRDefault="00B47A1B" w:rsidP="00B47A1B">
      <w:pPr>
        <w:pStyle w:val="2"/>
        <w:rPr>
          <w:b w:val="0"/>
          <w:bCs w:val="0"/>
        </w:rPr>
      </w:pPr>
    </w:p>
    <w:p w:rsidR="00B47A1B" w:rsidRDefault="00B47A1B" w:rsidP="00B47A1B">
      <w:pPr>
        <w:pStyle w:val="2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 xml:space="preserve">В соответствии со статьями 9, 264.5, 264.6 Бюджетного кодекса Российской Федерации, </w:t>
      </w:r>
      <w:r w:rsidR="005C1E32">
        <w:rPr>
          <w:b w:val="0"/>
          <w:bCs w:val="0"/>
        </w:rPr>
        <w:t xml:space="preserve"> статьей 28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b w:val="0"/>
          <w:bCs w:val="0"/>
        </w:rPr>
        <w:t>Положением о бюджетном процессе в Новолялинском городском округе, утвержденным Решением Думы Новолялинского городского округа от 27.06.2013</w:t>
      </w:r>
      <w:r w:rsidR="005C1E3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№109,  Порядком предоставления, рассмотрения и утверждения годового отчета об исполнении бюджета Новолялинского городского округа, </w:t>
      </w:r>
      <w:r w:rsidR="005C1E3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утвержденного </w:t>
      </w:r>
      <w:r w:rsidR="005C1E32">
        <w:rPr>
          <w:b w:val="0"/>
          <w:bCs w:val="0"/>
        </w:rPr>
        <w:t xml:space="preserve">Решением </w:t>
      </w:r>
      <w:r>
        <w:rPr>
          <w:b w:val="0"/>
          <w:bCs w:val="0"/>
        </w:rPr>
        <w:t>Дум</w:t>
      </w:r>
      <w:r w:rsidR="005C1E32">
        <w:rPr>
          <w:b w:val="0"/>
          <w:bCs w:val="0"/>
        </w:rPr>
        <w:t>ы</w:t>
      </w:r>
      <w:r>
        <w:rPr>
          <w:b w:val="0"/>
          <w:bCs w:val="0"/>
        </w:rPr>
        <w:t xml:space="preserve"> Новолялинского городского округа от 29.01.2009</w:t>
      </w:r>
      <w:r w:rsidR="005C1E3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№111,   Решением Думы Новолялинского городского округа от 24.09.2015 №248 «Об утверждении порядка организации и проведения публичных слушаний в Новолялинском городском округе», руководствуясь Уставом Новолялинского городского округа, </w:t>
      </w:r>
    </w:p>
    <w:p w:rsidR="00B47A1B" w:rsidRDefault="00B47A1B" w:rsidP="00B47A1B">
      <w:pPr>
        <w:pStyle w:val="2"/>
        <w:jc w:val="both"/>
      </w:pPr>
      <w:r>
        <w:t>ПОСТАНОВЛЯЮ:</w:t>
      </w:r>
    </w:p>
    <w:p w:rsidR="00B47A1B" w:rsidRDefault="00B47A1B" w:rsidP="00B47A1B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ab/>
        <w:t>1.</w:t>
      </w:r>
      <w:r w:rsidR="00675FE4" w:rsidRPr="00675FE4">
        <w:rPr>
          <w:b w:val="0"/>
          <w:bCs w:val="0"/>
        </w:rPr>
        <w:t xml:space="preserve"> </w:t>
      </w:r>
      <w:r>
        <w:rPr>
          <w:b w:val="0"/>
          <w:bCs w:val="0"/>
        </w:rPr>
        <w:t>Администрации Новолялинского городского округа в срок до 1 мая 2017 года направить в Думу Новолялинского городского округа на рассмотрение отчет об исполнении бюджета Новолялинского городского округа за 2016 год.</w:t>
      </w:r>
    </w:p>
    <w:p w:rsidR="00B47A1B" w:rsidRDefault="00B47A1B" w:rsidP="00B47A1B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ab/>
        <w:t>2. Назначить публичные слушания на тему «Об исполнении бюджета Новолялинского городского округа за 2016 год».</w:t>
      </w:r>
    </w:p>
    <w:p w:rsidR="00B47A1B" w:rsidRDefault="00B47391" w:rsidP="00B47A1B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ab/>
        <w:t>3</w:t>
      </w:r>
      <w:r w:rsidR="00B47A1B">
        <w:rPr>
          <w:b w:val="0"/>
          <w:bCs w:val="0"/>
        </w:rPr>
        <w:t>. Провести публичные слушания 17 мая 2017 года в 17.00 часов в зале совещаний администрации Новолялинского городского округа по адресу г.Новая Ляля, ул.Ленина, 27.</w:t>
      </w:r>
    </w:p>
    <w:p w:rsidR="00B47A1B" w:rsidRDefault="00B47A1B" w:rsidP="00B47A1B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B47391">
        <w:rPr>
          <w:b w:val="0"/>
          <w:bCs w:val="0"/>
        </w:rPr>
        <w:t>4</w:t>
      </w:r>
      <w:r>
        <w:rPr>
          <w:b w:val="0"/>
          <w:bCs w:val="0"/>
        </w:rPr>
        <w:t xml:space="preserve">. Инициатором проведения публичных слушаний определить Администрацию Новолялинского городского округа. </w:t>
      </w:r>
    </w:p>
    <w:p w:rsidR="00B47A1B" w:rsidRDefault="00B47391" w:rsidP="00B47A1B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ab/>
        <w:t>5</w:t>
      </w:r>
      <w:r w:rsidR="00B47A1B">
        <w:rPr>
          <w:b w:val="0"/>
          <w:bCs w:val="0"/>
        </w:rPr>
        <w:t>. Ответственным за организацию и проведение публичных слушаний назаначить Мадиарову М.В., начальника Финансового управления администрации Новолялинского городского округа, тел. 2-12-78.</w:t>
      </w:r>
    </w:p>
    <w:p w:rsidR="00B47A1B" w:rsidRDefault="00B47391" w:rsidP="00B47A1B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ab/>
        <w:t>6</w:t>
      </w:r>
      <w:r w:rsidR="00B47A1B">
        <w:rPr>
          <w:b w:val="0"/>
          <w:bCs w:val="0"/>
        </w:rPr>
        <w:t xml:space="preserve">. Объявление о проведении публичных слушаний и проект решения Думы Новолялинского городского округа «Об исполнении бюджета Новолялинского городского округа </w:t>
      </w:r>
      <w:r w:rsidR="00AB655F">
        <w:rPr>
          <w:b w:val="0"/>
          <w:bCs w:val="0"/>
        </w:rPr>
        <w:t>з</w:t>
      </w:r>
      <w:r w:rsidR="00B47A1B">
        <w:rPr>
          <w:b w:val="0"/>
          <w:bCs w:val="0"/>
        </w:rPr>
        <w:t>а 201</w:t>
      </w:r>
      <w:r w:rsidR="00AB655F">
        <w:rPr>
          <w:b w:val="0"/>
          <w:bCs w:val="0"/>
        </w:rPr>
        <w:t>6</w:t>
      </w:r>
      <w:r w:rsidR="00B47A1B">
        <w:rPr>
          <w:b w:val="0"/>
          <w:bCs w:val="0"/>
        </w:rPr>
        <w:t xml:space="preserve"> год» опубликовать в </w:t>
      </w:r>
      <w:r w:rsidR="00B47A1B">
        <w:rPr>
          <w:b w:val="0"/>
          <w:bCs w:val="0"/>
        </w:rPr>
        <w:lastRenderedPageBreak/>
        <w:t>«Муниципальном вестнике Новолялинского городского округа», разместить на официальном сайте Новолялинского городского округа.</w:t>
      </w:r>
    </w:p>
    <w:p w:rsidR="00B47A1B" w:rsidRDefault="00B47391" w:rsidP="00B47A1B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ab/>
        <w:t>7</w:t>
      </w:r>
      <w:bookmarkStart w:id="0" w:name="_GoBack"/>
      <w:bookmarkEnd w:id="0"/>
      <w:r w:rsidR="00B47A1B">
        <w:rPr>
          <w:b w:val="0"/>
          <w:bCs w:val="0"/>
        </w:rPr>
        <w:t>. Контроль исполнения настоящего постановления оставляю за собой.</w:t>
      </w:r>
    </w:p>
    <w:p w:rsidR="00B47A1B" w:rsidRDefault="00B47A1B" w:rsidP="00B47A1B">
      <w:pPr>
        <w:pStyle w:val="2"/>
        <w:jc w:val="both"/>
        <w:rPr>
          <w:b w:val="0"/>
          <w:bCs w:val="0"/>
        </w:rPr>
      </w:pPr>
    </w:p>
    <w:p w:rsidR="00B47A1B" w:rsidRDefault="00B47A1B" w:rsidP="00B47A1B">
      <w:pPr>
        <w:pStyle w:val="2"/>
        <w:jc w:val="both"/>
        <w:rPr>
          <w:b w:val="0"/>
          <w:bCs w:val="0"/>
        </w:rPr>
      </w:pPr>
    </w:p>
    <w:p w:rsidR="00B47A1B" w:rsidRDefault="00B47A1B" w:rsidP="00B47A1B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округа         </w:t>
      </w:r>
      <w:r w:rsidR="00AB655F">
        <w:rPr>
          <w:b w:val="0"/>
          <w:bCs w:val="0"/>
        </w:rPr>
        <w:t xml:space="preserve">                              </w:t>
      </w:r>
      <w:r>
        <w:rPr>
          <w:b w:val="0"/>
          <w:bCs w:val="0"/>
        </w:rPr>
        <w:t xml:space="preserve">                                                С.А. Бондаренко</w:t>
      </w:r>
    </w:p>
    <w:p w:rsidR="00B47A1B" w:rsidRDefault="00B47A1B" w:rsidP="00B47A1B">
      <w:pPr>
        <w:pStyle w:val="2"/>
        <w:jc w:val="both"/>
      </w:pPr>
    </w:p>
    <w:p w:rsidR="00A91A0A" w:rsidRDefault="00A91A0A"/>
    <w:sectPr w:rsidR="00A9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2D"/>
    <w:rsid w:val="002C102B"/>
    <w:rsid w:val="00455D91"/>
    <w:rsid w:val="005C1E32"/>
    <w:rsid w:val="00675FE4"/>
    <w:rsid w:val="008F05E1"/>
    <w:rsid w:val="00A91A0A"/>
    <w:rsid w:val="00AB655F"/>
    <w:rsid w:val="00B47391"/>
    <w:rsid w:val="00B47A1B"/>
    <w:rsid w:val="00D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7A1B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47A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47A1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B47A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5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5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7A1B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47A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47A1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B47A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5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AVHADEEVA</cp:lastModifiedBy>
  <cp:revision>10</cp:revision>
  <cp:lastPrinted>2017-04-18T11:06:00Z</cp:lastPrinted>
  <dcterms:created xsi:type="dcterms:W3CDTF">2017-03-13T05:55:00Z</dcterms:created>
  <dcterms:modified xsi:type="dcterms:W3CDTF">2017-05-02T08:08:00Z</dcterms:modified>
</cp:coreProperties>
</file>