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9" w:rsidRDefault="00E4739C" w:rsidP="00AF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-796680</wp:posOffset>
            </wp:positionH>
            <wp:positionV relativeFrom="paragraph">
              <wp:posOffset>-378567</wp:posOffset>
            </wp:positionV>
            <wp:extent cx="3792786" cy="133176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02" cy="13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39C" w:rsidRDefault="00E4739C" w:rsidP="0032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</w:p>
    <w:p w:rsidR="00E4739C" w:rsidRDefault="00E4739C" w:rsidP="0032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</w:p>
    <w:p w:rsidR="00E4739C" w:rsidRDefault="00E4739C" w:rsidP="0032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</w:p>
    <w:p w:rsidR="00E4739C" w:rsidRDefault="00E4739C" w:rsidP="0032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</w:p>
    <w:p w:rsidR="002C6B09" w:rsidRDefault="00325D70" w:rsidP="0032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ГКУ «</w:t>
      </w:r>
      <w:proofErr w:type="spellStart"/>
      <w:r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Новолялинский</w:t>
      </w:r>
      <w:proofErr w:type="spellEnd"/>
      <w:r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 xml:space="preserve"> центр занятости» доводит до работодателей </w:t>
      </w:r>
      <w:proofErr w:type="spellStart"/>
      <w:r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>Новолялинского</w:t>
      </w:r>
      <w:proofErr w:type="spellEnd"/>
      <w:r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 xml:space="preserve"> городского округа информацию о</w:t>
      </w:r>
      <w:r w:rsidR="002C6B09" w:rsidRPr="002C6B09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 xml:space="preserve"> предоставлении субсидий юридическим лицам и индивидуальным предпринимателям на возмещение затрат по оборудованию (оснащению) рабочих мест для трудоустройства незанятых инвалидов и частичное возмещение затрат на оплату труда трудоустроенных инвалидов и оплату труда наставников</w:t>
      </w:r>
      <w:r w:rsidR="002C6B09"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  <w:t xml:space="preserve"> в 2017 году</w:t>
      </w:r>
    </w:p>
    <w:p w:rsidR="002C6B09" w:rsidRPr="002C6B09" w:rsidRDefault="002C6B09" w:rsidP="0030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  <w:lang w:eastAsia="ru-RU"/>
        </w:rPr>
      </w:pPr>
    </w:p>
    <w:p w:rsidR="00AF64FD" w:rsidRPr="00216519" w:rsidRDefault="00AF64FD" w:rsidP="00AF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Субсидии предоставляются в целях возмещения затрат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ю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(оснащени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ю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рабочих мест для трудоустройства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незанятых 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частичное возмещение затрат на оплату труда трудоустроенных инвалидов и оплату труда наставников, понесенных юридическими лицами 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 индивидуальными предпринимателями в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Pr="0021651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текущем финансовом году.</w:t>
      </w:r>
    </w:p>
    <w:p w:rsidR="007072CD" w:rsidRDefault="00325D70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7072CD" w:rsidRPr="00B91430">
        <w:rPr>
          <w:rFonts w:ascii="Times New Roman" w:hAnsi="Times New Roman"/>
          <w:sz w:val="28"/>
          <w:szCs w:val="28"/>
        </w:rPr>
        <w:t>борудование (оснащение) рабочих мест</w:t>
      </w:r>
      <w:r w:rsidR="007072CD">
        <w:rPr>
          <w:rFonts w:ascii="Times New Roman" w:hAnsi="Times New Roman"/>
          <w:sz w:val="28"/>
          <w:szCs w:val="28"/>
        </w:rPr>
        <w:t> – </w:t>
      </w:r>
      <w:r w:rsidR="007072CD" w:rsidRPr="00B91430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приобретение, монтаж и установка основного и вспомогательного оборудования, инвентаря (предметов производственного назначения и хозяйственного обихода), программного обеспечения (компьютерных программ), мебели для оснащения рабочих мест для трудоустройства </w:t>
      </w:r>
      <w:r w:rsidR="007072CD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нез</w:t>
      </w:r>
      <w:r w:rsidR="00994DD6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анятых инвалидов.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работодателям, которые оборудовали (оснастили) рабочие места для незанятых инвалидов</w:t>
      </w:r>
      <w:r w:rsidRPr="00B91430">
        <w:rPr>
          <w:rFonts w:ascii="Times New Roman" w:hAnsi="Times New Roman"/>
          <w:sz w:val="28"/>
          <w:szCs w:val="28"/>
        </w:rPr>
        <w:t>, зарегистрированных в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 xml:space="preserve">установленном порядке в </w:t>
      </w:r>
      <w:r w:rsidRPr="009D4E28">
        <w:rPr>
          <w:rFonts w:ascii="Times New Roman" w:hAnsi="Times New Roman"/>
          <w:sz w:val="28"/>
          <w:szCs w:val="28"/>
        </w:rPr>
        <w:t xml:space="preserve">государственных казенных учреждениях службы занятости населения Свердловской области (далее – центры занятости) </w:t>
      </w:r>
      <w:r w:rsidRPr="00B91430">
        <w:rPr>
          <w:rFonts w:ascii="Times New Roman" w:hAnsi="Times New Roman"/>
          <w:sz w:val="28"/>
          <w:szCs w:val="28"/>
        </w:rPr>
        <w:t>в целях поиска подходящей работы</w:t>
      </w:r>
      <w:r>
        <w:rPr>
          <w:rFonts w:ascii="Times New Roman" w:hAnsi="Times New Roman"/>
          <w:sz w:val="28"/>
          <w:szCs w:val="28"/>
        </w:rPr>
        <w:t>,</w:t>
      </w:r>
      <w:r w:rsidRPr="00B91430">
        <w:rPr>
          <w:rFonts w:ascii="Times New Roman" w:hAnsi="Times New Roman"/>
          <w:sz w:val="28"/>
          <w:szCs w:val="28"/>
        </w:rPr>
        <w:t xml:space="preserve"> либо признанных безработными.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30">
        <w:rPr>
          <w:rFonts w:ascii="Times New Roman" w:hAnsi="Times New Roman"/>
          <w:sz w:val="28"/>
          <w:szCs w:val="28"/>
        </w:rPr>
        <w:t>Субсидии предоставляются Департаментом</w:t>
      </w:r>
      <w:r w:rsidR="00325D70">
        <w:rPr>
          <w:rFonts w:ascii="Times New Roman" w:hAnsi="Times New Roman"/>
          <w:sz w:val="28"/>
          <w:szCs w:val="28"/>
        </w:rPr>
        <w:t xml:space="preserve"> по труду и занятости населения Свердловской области</w:t>
      </w:r>
      <w:r w:rsidRPr="00B91430">
        <w:rPr>
          <w:rFonts w:ascii="Times New Roman" w:hAnsi="Times New Roman"/>
          <w:sz w:val="28"/>
          <w:szCs w:val="28"/>
        </w:rPr>
        <w:t xml:space="preserve"> работодателям, </w:t>
      </w:r>
      <w:r>
        <w:rPr>
          <w:rFonts w:ascii="Times New Roman" w:hAnsi="Times New Roman"/>
          <w:sz w:val="28"/>
          <w:szCs w:val="28"/>
        </w:rPr>
        <w:t>представившим</w:t>
      </w:r>
      <w:r w:rsidRPr="00B9143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430">
        <w:rPr>
          <w:rFonts w:ascii="Times New Roman" w:hAnsi="Times New Roman"/>
          <w:sz w:val="28"/>
          <w:szCs w:val="28"/>
        </w:rPr>
        <w:t xml:space="preserve">Департамент заявку, прошедшим отбор и заключившим </w:t>
      </w:r>
      <w:r>
        <w:rPr>
          <w:rFonts w:ascii="Times New Roman" w:hAnsi="Times New Roman"/>
          <w:sz w:val="28"/>
          <w:szCs w:val="28"/>
        </w:rPr>
        <w:t>с</w:t>
      </w:r>
      <w:r w:rsidRPr="00B91430">
        <w:rPr>
          <w:rFonts w:ascii="Times New Roman" w:hAnsi="Times New Roman"/>
          <w:sz w:val="28"/>
          <w:szCs w:val="28"/>
        </w:rPr>
        <w:t>оглашение.</w:t>
      </w:r>
    </w:p>
    <w:p w:rsidR="007072CD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30">
        <w:rPr>
          <w:rFonts w:ascii="Times New Roman" w:hAnsi="Times New Roman"/>
          <w:sz w:val="28"/>
          <w:szCs w:val="28"/>
        </w:rPr>
        <w:t>Субсидии предоставляются работодател</w:t>
      </w:r>
      <w:r>
        <w:rPr>
          <w:rFonts w:ascii="Times New Roman" w:hAnsi="Times New Roman"/>
          <w:sz w:val="28"/>
          <w:szCs w:val="28"/>
        </w:rPr>
        <w:t>ям</w:t>
      </w:r>
      <w:r w:rsidRPr="00B91430">
        <w:rPr>
          <w:rFonts w:ascii="Times New Roman" w:hAnsi="Times New Roman"/>
          <w:sz w:val="28"/>
          <w:szCs w:val="28"/>
        </w:rPr>
        <w:t xml:space="preserve"> в размере фактически произведенных затрат</w:t>
      </w:r>
      <w:r>
        <w:rPr>
          <w:rFonts w:ascii="Times New Roman" w:hAnsi="Times New Roman"/>
          <w:sz w:val="28"/>
          <w:szCs w:val="28"/>
        </w:rPr>
        <w:t>:</w:t>
      </w:r>
    </w:p>
    <w:p w:rsidR="007072CD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216519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нное</w:t>
      </w:r>
      <w:r w:rsidRPr="00216519">
        <w:rPr>
          <w:rFonts w:ascii="Times New Roman" w:hAnsi="Times New Roman"/>
          <w:sz w:val="28"/>
          <w:szCs w:val="28"/>
        </w:rPr>
        <w:t xml:space="preserve"> (оснащен</w:t>
      </w:r>
      <w:r>
        <w:rPr>
          <w:rFonts w:ascii="Times New Roman" w:hAnsi="Times New Roman"/>
          <w:sz w:val="28"/>
          <w:szCs w:val="28"/>
        </w:rPr>
        <w:t>ное</w:t>
      </w:r>
      <w:r w:rsidRPr="00216519">
        <w:rPr>
          <w:rFonts w:ascii="Times New Roman" w:hAnsi="Times New Roman"/>
          <w:sz w:val="28"/>
          <w:szCs w:val="28"/>
        </w:rPr>
        <w:t>) рабоч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216519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216519">
        <w:rPr>
          <w:rFonts w:ascii="Times New Roman" w:hAnsi="Times New Roman"/>
          <w:sz w:val="28"/>
          <w:szCs w:val="28"/>
        </w:rPr>
        <w:t xml:space="preserve"> для трудоустройства </w:t>
      </w:r>
      <w:r>
        <w:rPr>
          <w:rFonts w:ascii="Times New Roman" w:hAnsi="Times New Roman"/>
          <w:sz w:val="28"/>
          <w:szCs w:val="28"/>
        </w:rPr>
        <w:t xml:space="preserve">незанятых инвалидов – </w:t>
      </w:r>
      <w:r w:rsidRPr="00325D70">
        <w:rPr>
          <w:rFonts w:ascii="Times New Roman" w:hAnsi="Times New Roman"/>
          <w:b/>
          <w:sz w:val="28"/>
          <w:szCs w:val="28"/>
        </w:rPr>
        <w:t>не более 50 000 рублей</w:t>
      </w:r>
      <w:r w:rsidRPr="00B91430">
        <w:rPr>
          <w:rFonts w:ascii="Times New Roman" w:hAnsi="Times New Roman"/>
          <w:sz w:val="28"/>
          <w:szCs w:val="28"/>
        </w:rPr>
        <w:t xml:space="preserve"> за одно</w:t>
      </w:r>
      <w:r>
        <w:rPr>
          <w:rFonts w:ascii="Times New Roman" w:hAnsi="Times New Roman"/>
          <w:sz w:val="28"/>
          <w:szCs w:val="28"/>
        </w:rPr>
        <w:t xml:space="preserve"> рабочее место;</w:t>
      </w:r>
    </w:p>
    <w:p w:rsidR="007072CD" w:rsidRPr="00D27161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оплату труда инвалидов – </w:t>
      </w:r>
      <w:r w:rsidRPr="00C61460">
        <w:rPr>
          <w:rFonts w:ascii="Times New Roman" w:hAnsi="Times New Roman"/>
          <w:sz w:val="28"/>
          <w:szCs w:val="28"/>
        </w:rPr>
        <w:t xml:space="preserve">в размере фактически произведенных затрат на оплату труда в месяц за каждого </w:t>
      </w:r>
      <w:r>
        <w:rPr>
          <w:rFonts w:ascii="Times New Roman" w:hAnsi="Times New Roman"/>
          <w:sz w:val="28"/>
          <w:szCs w:val="28"/>
        </w:rPr>
        <w:t>инвалида</w:t>
      </w:r>
      <w:r w:rsidRPr="00C61460">
        <w:rPr>
          <w:rFonts w:ascii="Times New Roman" w:hAnsi="Times New Roman"/>
          <w:sz w:val="28"/>
          <w:szCs w:val="28"/>
        </w:rPr>
        <w:t xml:space="preserve"> из числа своих работников за</w:t>
      </w:r>
      <w:r>
        <w:rPr>
          <w:rFonts w:ascii="Times New Roman" w:hAnsi="Times New Roman"/>
          <w:sz w:val="28"/>
          <w:szCs w:val="28"/>
        </w:rPr>
        <w:t> </w:t>
      </w:r>
      <w:r w:rsidRPr="00C61460">
        <w:rPr>
          <w:rFonts w:ascii="Times New Roman" w:hAnsi="Times New Roman"/>
          <w:sz w:val="28"/>
          <w:szCs w:val="28"/>
        </w:rPr>
        <w:t>фактически отработанное время или объем выполненных работ, но </w:t>
      </w:r>
      <w:r w:rsidRPr="00D27161">
        <w:rPr>
          <w:rFonts w:ascii="Times New Roman" w:hAnsi="Times New Roman"/>
          <w:b/>
          <w:sz w:val="28"/>
          <w:szCs w:val="28"/>
        </w:rPr>
        <w:t>не более минимального размера заработной платы,</w:t>
      </w:r>
      <w:r w:rsidRPr="00C61460">
        <w:rPr>
          <w:rFonts w:ascii="Times New Roman" w:hAnsi="Times New Roman"/>
          <w:sz w:val="28"/>
          <w:szCs w:val="28"/>
        </w:rPr>
        <w:t xml:space="preserve"> установленного в Свердловской области на конец года, предшествующего году предоставления субсидии, </w:t>
      </w:r>
      <w:r w:rsidRPr="00D923F6">
        <w:rPr>
          <w:rFonts w:ascii="Times New Roman" w:hAnsi="Times New Roman"/>
          <w:sz w:val="28"/>
          <w:szCs w:val="28"/>
        </w:rPr>
        <w:t>увеличенного на размер страховых взносов в государственные внебюджетные фонды</w:t>
      </w:r>
      <w:r w:rsidRPr="00C61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C61460">
        <w:rPr>
          <w:rFonts w:ascii="Times New Roman" w:hAnsi="Times New Roman"/>
          <w:sz w:val="28"/>
          <w:szCs w:val="28"/>
        </w:rPr>
        <w:t>ериод возмещения затрат на</w:t>
      </w:r>
      <w:proofErr w:type="gramEnd"/>
      <w:r w:rsidRPr="00C61460">
        <w:rPr>
          <w:rFonts w:ascii="Times New Roman" w:hAnsi="Times New Roman"/>
          <w:sz w:val="28"/>
          <w:szCs w:val="28"/>
        </w:rPr>
        <w:t xml:space="preserve"> оплату труда </w:t>
      </w:r>
      <w:r>
        <w:rPr>
          <w:rFonts w:ascii="Times New Roman" w:hAnsi="Times New Roman"/>
          <w:sz w:val="28"/>
          <w:szCs w:val="28"/>
        </w:rPr>
        <w:t>инвалидов</w:t>
      </w:r>
      <w:r w:rsidRPr="00C61460">
        <w:rPr>
          <w:rFonts w:ascii="Times New Roman" w:hAnsi="Times New Roman"/>
          <w:sz w:val="28"/>
          <w:szCs w:val="28"/>
        </w:rPr>
        <w:t> – </w:t>
      </w:r>
      <w:r w:rsidRPr="00D27161">
        <w:rPr>
          <w:rFonts w:ascii="Times New Roman" w:hAnsi="Times New Roman"/>
          <w:b/>
          <w:sz w:val="28"/>
          <w:szCs w:val="28"/>
        </w:rPr>
        <w:t>не более двух месяцев);</w:t>
      </w:r>
    </w:p>
    <w:p w:rsidR="007072CD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оплату труда наставников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6213">
        <w:rPr>
          <w:rFonts w:ascii="Times New Roman" w:hAnsi="Times New Roman"/>
          <w:sz w:val="28"/>
          <w:szCs w:val="28"/>
        </w:rPr>
        <w:t xml:space="preserve">в размере </w:t>
      </w:r>
      <w:r w:rsidRPr="00D27161">
        <w:rPr>
          <w:rFonts w:ascii="Times New Roman" w:hAnsi="Times New Roman"/>
          <w:b/>
          <w:sz w:val="28"/>
          <w:szCs w:val="28"/>
        </w:rPr>
        <w:t>не более 1/2 установленного в Свердловской области размера минимальной заработной платы (с учетом страховых взносов в государственные внебюджетные фонды)</w:t>
      </w:r>
      <w:r w:rsidRPr="0083417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17E">
        <w:rPr>
          <w:rFonts w:ascii="Times New Roman" w:hAnsi="Times New Roman"/>
          <w:sz w:val="28"/>
          <w:szCs w:val="28"/>
        </w:rPr>
        <w:lastRenderedPageBreak/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286">
        <w:rPr>
          <w:rFonts w:ascii="Times New Roman" w:hAnsi="Times New Roman"/>
          <w:sz w:val="28"/>
          <w:szCs w:val="28"/>
        </w:rPr>
        <w:t>пропорционально периоду наставничества, приходящемуся на</w:t>
      </w:r>
      <w:r>
        <w:rPr>
          <w:rFonts w:ascii="Times New Roman" w:hAnsi="Times New Roman"/>
          <w:sz w:val="28"/>
          <w:szCs w:val="28"/>
        </w:rPr>
        <w:t> </w:t>
      </w:r>
      <w:r w:rsidRPr="003A2286">
        <w:rPr>
          <w:rFonts w:ascii="Times New Roman" w:hAnsi="Times New Roman"/>
          <w:sz w:val="28"/>
          <w:szCs w:val="28"/>
        </w:rPr>
        <w:t>фактически отработанное трудоустроенным инвалидом время</w:t>
      </w:r>
      <w:r>
        <w:rPr>
          <w:rFonts w:ascii="Times New Roman" w:hAnsi="Times New Roman"/>
          <w:sz w:val="28"/>
          <w:szCs w:val="28"/>
        </w:rPr>
        <w:t>.</w:t>
      </w:r>
    </w:p>
    <w:p w:rsidR="00D27161" w:rsidRDefault="00D27161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161" w:rsidRDefault="00D27161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</w:t>
      </w:r>
      <w:r w:rsidRPr="00B91430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30">
        <w:rPr>
          <w:rFonts w:ascii="Times New Roman" w:hAnsi="Times New Roman"/>
          <w:sz w:val="28"/>
          <w:szCs w:val="28"/>
        </w:rPr>
        <w:t>1) не находится в процессе реорганизации, ликвидации, банкротства и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имеет ограничения на осуществление хозяйственной деятельности;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430">
        <w:rPr>
          <w:rFonts w:ascii="Times New Roman" w:hAnsi="Times New Roman"/>
          <w:sz w:val="28"/>
          <w:szCs w:val="28"/>
        </w:rPr>
        <w:t>2) отсутств</w:t>
      </w:r>
      <w:r>
        <w:rPr>
          <w:rFonts w:ascii="Times New Roman" w:hAnsi="Times New Roman"/>
          <w:sz w:val="28"/>
          <w:szCs w:val="28"/>
        </w:rPr>
        <w:t>ует</w:t>
      </w:r>
      <w:r w:rsidRPr="00B91430">
        <w:rPr>
          <w:rFonts w:ascii="Times New Roman" w:hAnsi="Times New Roman"/>
          <w:sz w:val="28"/>
          <w:szCs w:val="28"/>
        </w:rPr>
        <w:t xml:space="preserve"> </w:t>
      </w:r>
      <w:r w:rsidRPr="00B91430">
        <w:rPr>
          <w:rFonts w:ascii="Times New Roman" w:hAnsi="Times New Roman" w:cs="Arial"/>
          <w:sz w:val="28"/>
          <w:szCs w:val="28"/>
        </w:rPr>
        <w:t>задолженност</w:t>
      </w:r>
      <w:r>
        <w:rPr>
          <w:rFonts w:ascii="Times New Roman" w:hAnsi="Times New Roman" w:cs="Arial"/>
          <w:sz w:val="28"/>
          <w:szCs w:val="28"/>
        </w:rPr>
        <w:t>ь</w:t>
      </w:r>
      <w:r w:rsidRPr="00B91430">
        <w:rPr>
          <w:rFonts w:ascii="Times New Roman" w:hAnsi="Times New Roman" w:cs="Arial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r w:rsidRPr="00B91430">
        <w:rPr>
          <w:rFonts w:ascii="Arial" w:hAnsi="Arial" w:cs="Arial"/>
          <w:sz w:val="20"/>
          <w:szCs w:val="20"/>
        </w:rPr>
        <w:t xml:space="preserve"> 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3) отсутств</w:t>
      </w:r>
      <w:r>
        <w:rPr>
          <w:rFonts w:ascii="Times New Roman" w:hAnsi="Times New Roman" w:cs="Arial"/>
          <w:sz w:val="28"/>
          <w:szCs w:val="28"/>
        </w:rPr>
        <w:t>ует</w:t>
      </w:r>
      <w:r w:rsidRPr="00B91430">
        <w:rPr>
          <w:rFonts w:ascii="Times New Roman" w:hAnsi="Times New Roman" w:cs="Arial"/>
          <w:sz w:val="28"/>
          <w:szCs w:val="28"/>
        </w:rPr>
        <w:t xml:space="preserve"> просроченная задолженность по возврату в</w:t>
      </w:r>
      <w:r>
        <w:rPr>
          <w:rFonts w:ascii="Times New Roman" w:hAnsi="Times New Roman" w:cs="Arial"/>
          <w:sz w:val="28"/>
          <w:szCs w:val="28"/>
        </w:rPr>
        <w:t xml:space="preserve"> областной бюджет субсидий</w:t>
      </w:r>
      <w:r w:rsidRPr="00B91430">
        <w:rPr>
          <w:rFonts w:ascii="Times New Roman" w:hAnsi="Times New Roman" w:cs="Arial"/>
          <w:sz w:val="28"/>
          <w:szCs w:val="28"/>
        </w:rPr>
        <w:t xml:space="preserve">, бюджетных инвестиций, </w:t>
      </w:r>
      <w:proofErr w:type="gramStart"/>
      <w:r w:rsidRPr="00B91430">
        <w:rPr>
          <w:rFonts w:ascii="Times New Roman" w:hAnsi="Times New Roman" w:cs="Arial"/>
          <w:sz w:val="28"/>
          <w:szCs w:val="28"/>
        </w:rPr>
        <w:t>предоставленных</w:t>
      </w:r>
      <w:proofErr w:type="gramEnd"/>
      <w:r w:rsidRPr="00B91430">
        <w:rPr>
          <w:rFonts w:ascii="Times New Roman" w:hAnsi="Times New Roman" w:cs="Arial"/>
          <w:sz w:val="28"/>
          <w:szCs w:val="28"/>
        </w:rPr>
        <w:t xml:space="preserve"> в том числе в</w:t>
      </w:r>
      <w:r>
        <w:rPr>
          <w:rFonts w:ascii="Times New Roman" w:hAnsi="Times New Roman" w:cs="Arial"/>
          <w:sz w:val="28"/>
          <w:szCs w:val="28"/>
        </w:rPr>
        <w:t> </w:t>
      </w:r>
      <w:r w:rsidRPr="00B91430">
        <w:rPr>
          <w:rFonts w:ascii="Times New Roman" w:hAnsi="Times New Roman" w:cs="Arial"/>
          <w:sz w:val="28"/>
          <w:szCs w:val="28"/>
        </w:rPr>
        <w:t>соответствии с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91430">
        <w:rPr>
          <w:rFonts w:ascii="Times New Roman" w:hAnsi="Times New Roman" w:cs="Arial"/>
          <w:sz w:val="28"/>
          <w:szCs w:val="28"/>
        </w:rPr>
        <w:t>иными правовыми актами, и ин</w:t>
      </w:r>
      <w:r>
        <w:rPr>
          <w:rFonts w:ascii="Times New Roman" w:hAnsi="Times New Roman" w:cs="Arial"/>
          <w:sz w:val="28"/>
          <w:szCs w:val="28"/>
        </w:rPr>
        <w:t>ая</w:t>
      </w:r>
      <w:r w:rsidRPr="00B91430">
        <w:rPr>
          <w:rFonts w:ascii="Times New Roman" w:hAnsi="Times New Roman" w:cs="Arial"/>
          <w:sz w:val="28"/>
          <w:szCs w:val="28"/>
        </w:rPr>
        <w:t xml:space="preserve"> просроченн</w:t>
      </w:r>
      <w:r>
        <w:rPr>
          <w:rFonts w:ascii="Times New Roman" w:hAnsi="Times New Roman" w:cs="Arial"/>
          <w:sz w:val="28"/>
          <w:szCs w:val="28"/>
        </w:rPr>
        <w:t>ая</w:t>
      </w:r>
      <w:r w:rsidRPr="00B91430">
        <w:rPr>
          <w:rFonts w:ascii="Times New Roman" w:hAnsi="Times New Roman" w:cs="Arial"/>
          <w:sz w:val="28"/>
          <w:szCs w:val="28"/>
        </w:rPr>
        <w:t xml:space="preserve"> задолженност</w:t>
      </w:r>
      <w:r>
        <w:rPr>
          <w:rFonts w:ascii="Times New Roman" w:hAnsi="Times New Roman" w:cs="Arial"/>
          <w:sz w:val="28"/>
          <w:szCs w:val="28"/>
        </w:rPr>
        <w:t xml:space="preserve">ь </w:t>
      </w:r>
      <w:r w:rsidRPr="00B91430">
        <w:rPr>
          <w:rFonts w:ascii="Times New Roman" w:hAnsi="Times New Roman" w:cs="Arial"/>
          <w:sz w:val="28"/>
          <w:szCs w:val="28"/>
        </w:rPr>
        <w:t xml:space="preserve">перед </w:t>
      </w:r>
      <w:r>
        <w:rPr>
          <w:rFonts w:ascii="Times New Roman" w:hAnsi="Times New Roman" w:cs="Arial"/>
          <w:sz w:val="28"/>
          <w:szCs w:val="28"/>
        </w:rPr>
        <w:t>областным бюджетом</w:t>
      </w:r>
      <w:r w:rsidRPr="00B91430">
        <w:rPr>
          <w:rFonts w:ascii="Times New Roman" w:hAnsi="Times New Roman" w:cs="Arial"/>
          <w:sz w:val="28"/>
          <w:szCs w:val="28"/>
        </w:rPr>
        <w:t xml:space="preserve">; 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4) не являетс</w:t>
      </w:r>
      <w:r w:rsidR="00D27161">
        <w:rPr>
          <w:rFonts w:ascii="Times New Roman" w:hAnsi="Times New Roman" w:cs="Arial"/>
          <w:sz w:val="28"/>
          <w:szCs w:val="28"/>
        </w:rPr>
        <w:t>я иностранным юридическим</w:t>
      </w:r>
      <w:r w:rsidR="008369E8">
        <w:rPr>
          <w:rFonts w:ascii="Times New Roman" w:hAnsi="Times New Roman" w:cs="Arial"/>
          <w:sz w:val="28"/>
          <w:szCs w:val="28"/>
        </w:rPr>
        <w:t xml:space="preserve"> лицом</w:t>
      </w:r>
      <w:r w:rsidRPr="00B91430">
        <w:rPr>
          <w:rFonts w:ascii="Times New Roman" w:hAnsi="Times New Roman" w:cs="Arial"/>
          <w:sz w:val="28"/>
          <w:szCs w:val="28"/>
        </w:rPr>
        <w:t xml:space="preserve">; 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5) </w:t>
      </w:r>
      <w:r>
        <w:rPr>
          <w:rFonts w:ascii="Times New Roman" w:hAnsi="Times New Roman" w:cs="Arial"/>
          <w:sz w:val="28"/>
          <w:szCs w:val="28"/>
        </w:rPr>
        <w:t xml:space="preserve">не </w:t>
      </w:r>
      <w:r w:rsidRPr="00B91430">
        <w:rPr>
          <w:rFonts w:ascii="Times New Roman" w:hAnsi="Times New Roman" w:cs="Arial"/>
          <w:sz w:val="28"/>
          <w:szCs w:val="28"/>
        </w:rPr>
        <w:t xml:space="preserve">получает средства из </w:t>
      </w:r>
      <w:r>
        <w:rPr>
          <w:rFonts w:ascii="Times New Roman" w:hAnsi="Times New Roman" w:cs="Arial"/>
          <w:sz w:val="28"/>
          <w:szCs w:val="28"/>
        </w:rPr>
        <w:t xml:space="preserve">областного </w:t>
      </w:r>
      <w:r w:rsidRPr="00B91430">
        <w:rPr>
          <w:rFonts w:ascii="Times New Roman" w:hAnsi="Times New Roman" w:cs="Arial"/>
          <w:sz w:val="28"/>
          <w:szCs w:val="28"/>
        </w:rPr>
        <w:t>бюджета в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91430">
        <w:rPr>
          <w:rFonts w:ascii="Times New Roman" w:hAnsi="Times New Roman" w:cs="Arial"/>
          <w:sz w:val="28"/>
          <w:szCs w:val="28"/>
        </w:rPr>
        <w:t>соответствии с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91430">
        <w:rPr>
          <w:rFonts w:ascii="Times New Roman" w:hAnsi="Times New Roman" w:cs="Arial"/>
          <w:sz w:val="28"/>
          <w:szCs w:val="28"/>
        </w:rPr>
        <w:t>иными</w:t>
      </w:r>
      <w:r>
        <w:rPr>
          <w:rFonts w:ascii="Times New Roman" w:hAnsi="Times New Roman" w:cs="Arial"/>
          <w:sz w:val="28"/>
          <w:szCs w:val="28"/>
        </w:rPr>
        <w:t xml:space="preserve"> нормативными правовыми актами</w:t>
      </w:r>
      <w:r w:rsidRPr="00B91430">
        <w:rPr>
          <w:rFonts w:ascii="Times New Roman" w:hAnsi="Times New Roman" w:cs="Arial"/>
          <w:sz w:val="28"/>
          <w:szCs w:val="28"/>
        </w:rPr>
        <w:t>.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30">
        <w:rPr>
          <w:rFonts w:ascii="Times New Roman" w:hAnsi="Times New Roman"/>
          <w:sz w:val="28"/>
          <w:szCs w:val="28"/>
        </w:rPr>
        <w:t xml:space="preserve">Для участия в отборе работодатели представляют в Департамент заявку по </w:t>
      </w:r>
      <w:r w:rsidR="00310C51">
        <w:rPr>
          <w:rFonts w:ascii="Times New Roman" w:hAnsi="Times New Roman"/>
          <w:sz w:val="28"/>
          <w:szCs w:val="28"/>
        </w:rPr>
        <w:t xml:space="preserve">определенной </w:t>
      </w:r>
      <w:r w:rsidRPr="00B91430">
        <w:rPr>
          <w:rFonts w:ascii="Times New Roman" w:hAnsi="Times New Roman"/>
          <w:sz w:val="28"/>
          <w:szCs w:val="28"/>
        </w:rPr>
        <w:t>форме</w:t>
      </w:r>
      <w:r w:rsidR="00310C51">
        <w:rPr>
          <w:rFonts w:ascii="Times New Roman" w:hAnsi="Times New Roman"/>
          <w:sz w:val="28"/>
          <w:szCs w:val="28"/>
        </w:rPr>
        <w:t>.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30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7072CD" w:rsidRPr="00B91430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1) копии учредительных документов;</w:t>
      </w:r>
    </w:p>
    <w:p w:rsidR="007072CD" w:rsidRPr="00A933DC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2) </w:t>
      </w:r>
      <w:r w:rsidRPr="00A933DC">
        <w:rPr>
          <w:rFonts w:ascii="Times New Roman" w:hAnsi="Times New Roman" w:cs="Arial"/>
          <w:sz w:val="28"/>
          <w:szCs w:val="28"/>
        </w:rPr>
        <w:t>копии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7072CD" w:rsidRPr="008517C2" w:rsidRDefault="007072CD" w:rsidP="0070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3</w:t>
      </w:r>
      <w:r w:rsidRPr="00B91430">
        <w:rPr>
          <w:rFonts w:ascii="Times New Roman" w:hAnsi="Times New Roman" w:cs="Arial"/>
          <w:sz w:val="28"/>
          <w:szCs w:val="28"/>
        </w:rPr>
        <w:t>) </w:t>
      </w:r>
      <w:r w:rsidRPr="00F11342">
        <w:rPr>
          <w:rFonts w:ascii="Times New Roman" w:hAnsi="Times New Roman" w:cs="Arial"/>
          <w:sz w:val="28"/>
          <w:szCs w:val="28"/>
        </w:rPr>
        <w:t>копии документов, подтверждающих право собственности или иное законное основание (долгосрочная (не менее одного года) аренда, пользование, иное основание, предусмотренное законодательством Российской Федерации) пользования здани</w:t>
      </w:r>
      <w:r>
        <w:rPr>
          <w:rFonts w:ascii="Times New Roman" w:hAnsi="Times New Roman" w:cs="Arial"/>
          <w:sz w:val="28"/>
          <w:szCs w:val="28"/>
        </w:rPr>
        <w:t>ем</w:t>
      </w:r>
      <w:r w:rsidRPr="00F11342">
        <w:rPr>
          <w:rFonts w:ascii="Times New Roman" w:hAnsi="Times New Roman" w:cs="Arial"/>
          <w:sz w:val="28"/>
          <w:szCs w:val="28"/>
        </w:rPr>
        <w:t xml:space="preserve"> (помещени</w:t>
      </w:r>
      <w:r>
        <w:rPr>
          <w:rFonts w:ascii="Times New Roman" w:hAnsi="Times New Roman" w:cs="Arial"/>
          <w:sz w:val="28"/>
          <w:szCs w:val="28"/>
        </w:rPr>
        <w:t>ем</w:t>
      </w:r>
      <w:r w:rsidRPr="00F11342">
        <w:rPr>
          <w:rFonts w:ascii="Times New Roman" w:hAnsi="Times New Roman" w:cs="Arial"/>
          <w:sz w:val="28"/>
          <w:szCs w:val="28"/>
        </w:rPr>
        <w:t>), сооружени</w:t>
      </w:r>
      <w:r>
        <w:rPr>
          <w:rFonts w:ascii="Times New Roman" w:hAnsi="Times New Roman" w:cs="Arial"/>
          <w:sz w:val="28"/>
          <w:szCs w:val="28"/>
        </w:rPr>
        <w:t>ем</w:t>
      </w:r>
      <w:r w:rsidRPr="00F11342">
        <w:rPr>
          <w:rFonts w:ascii="Times New Roman" w:hAnsi="Times New Roman" w:cs="Arial"/>
          <w:sz w:val="28"/>
          <w:szCs w:val="28"/>
        </w:rPr>
        <w:t>, являющ</w:t>
      </w:r>
      <w:r>
        <w:rPr>
          <w:rFonts w:ascii="Times New Roman" w:hAnsi="Times New Roman" w:cs="Arial"/>
          <w:sz w:val="28"/>
          <w:szCs w:val="28"/>
        </w:rPr>
        <w:t>им</w:t>
      </w:r>
      <w:r w:rsidRPr="00F11342">
        <w:rPr>
          <w:rFonts w:ascii="Times New Roman" w:hAnsi="Times New Roman" w:cs="Arial"/>
          <w:sz w:val="28"/>
          <w:szCs w:val="28"/>
        </w:rPr>
        <w:t xml:space="preserve">ся местом </w:t>
      </w:r>
      <w:r w:rsidRPr="008517C2">
        <w:rPr>
          <w:rFonts w:ascii="Times New Roman" w:hAnsi="Times New Roman" w:cs="Arial"/>
          <w:sz w:val="28"/>
          <w:szCs w:val="28"/>
        </w:rPr>
        <w:t xml:space="preserve">оборудования (оснащения) рабочих мест для трудоустройства </w:t>
      </w:r>
      <w:r>
        <w:rPr>
          <w:rFonts w:ascii="Times New Roman" w:hAnsi="Times New Roman" w:cs="Arial"/>
          <w:sz w:val="28"/>
          <w:szCs w:val="28"/>
        </w:rPr>
        <w:t>незанятых инвалидов</w:t>
      </w:r>
      <w:r w:rsidR="008369E8">
        <w:rPr>
          <w:rFonts w:ascii="Times New Roman" w:hAnsi="Times New Roman"/>
          <w:sz w:val="28"/>
          <w:szCs w:val="28"/>
        </w:rPr>
        <w:t>;</w:t>
      </w:r>
      <w:proofErr w:type="gramEnd"/>
    </w:p>
    <w:p w:rsidR="008369E8" w:rsidRPr="00B91430" w:rsidRDefault="008369E8" w:rsidP="0083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1430">
        <w:rPr>
          <w:rFonts w:ascii="Times New Roman" w:hAnsi="Times New Roman"/>
          <w:sz w:val="28"/>
          <w:szCs w:val="28"/>
        </w:rPr>
        <w:t>) документы, подтверждающие полномочия лица, действующего от имени работодателя (подлинник доверенности, оформленной в соответствии с 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91430">
        <w:rPr>
          <w:rFonts w:ascii="Times New Roman" w:hAnsi="Times New Roman"/>
          <w:sz w:val="28"/>
          <w:szCs w:val="28"/>
        </w:rPr>
        <w:t>, копия заверенного руководителем приказа (либо выписки из приказа) или трудового договора с лицом, назначенным осуществлять функции руководителя или исполнительного органа юридического лица);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1430">
        <w:rPr>
          <w:rFonts w:ascii="Times New Roman" w:hAnsi="Times New Roman"/>
          <w:sz w:val="28"/>
          <w:szCs w:val="28"/>
        </w:rPr>
        <w:t xml:space="preserve">) справка с указанием </w:t>
      </w:r>
      <w:r>
        <w:rPr>
          <w:rFonts w:ascii="Times New Roman" w:hAnsi="Times New Roman"/>
          <w:sz w:val="28"/>
          <w:szCs w:val="28"/>
        </w:rPr>
        <w:t>реквизитов</w:t>
      </w:r>
      <w:r w:rsidRPr="00B91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B91430">
        <w:rPr>
          <w:rFonts w:ascii="Times New Roman" w:hAnsi="Times New Roman"/>
          <w:sz w:val="28"/>
          <w:szCs w:val="28"/>
        </w:rPr>
        <w:t>работодателя, открыт</w:t>
      </w:r>
      <w:r>
        <w:rPr>
          <w:rFonts w:ascii="Times New Roman" w:hAnsi="Times New Roman"/>
          <w:sz w:val="28"/>
          <w:szCs w:val="28"/>
        </w:rPr>
        <w:t>ого</w:t>
      </w:r>
      <w:r w:rsidRPr="00B9143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российской кредитной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1430">
        <w:rPr>
          <w:rFonts w:ascii="Times New Roman" w:hAnsi="Times New Roman"/>
          <w:sz w:val="28"/>
          <w:szCs w:val="28"/>
        </w:rPr>
        <w:t xml:space="preserve"> для перечисления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B91430">
        <w:rPr>
          <w:rFonts w:ascii="Times New Roman" w:hAnsi="Times New Roman"/>
          <w:sz w:val="28"/>
          <w:szCs w:val="28"/>
        </w:rPr>
        <w:t>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1430">
        <w:rPr>
          <w:rFonts w:ascii="Times New Roman" w:hAnsi="Times New Roman"/>
          <w:sz w:val="28"/>
          <w:szCs w:val="28"/>
        </w:rPr>
        <w:t>) копи</w:t>
      </w:r>
      <w:r>
        <w:rPr>
          <w:rFonts w:ascii="Times New Roman" w:hAnsi="Times New Roman"/>
          <w:sz w:val="28"/>
          <w:szCs w:val="28"/>
        </w:rPr>
        <w:t>и</w:t>
      </w:r>
      <w:r w:rsidRPr="00B91430">
        <w:rPr>
          <w:rFonts w:ascii="Times New Roman" w:hAnsi="Times New Roman"/>
          <w:sz w:val="28"/>
          <w:szCs w:val="28"/>
        </w:rPr>
        <w:t xml:space="preserve"> товарных накладных и (или) товарно-транспортных накладных, счетов и (или) счетов-фактур на приобретение оборудования для оборудования (оснащения) рабочих мест;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1430">
        <w:rPr>
          <w:rFonts w:ascii="Times New Roman" w:hAnsi="Times New Roman"/>
          <w:sz w:val="28"/>
          <w:szCs w:val="28"/>
        </w:rPr>
        <w:t>) копи</w:t>
      </w:r>
      <w:r>
        <w:rPr>
          <w:rFonts w:ascii="Times New Roman" w:hAnsi="Times New Roman"/>
          <w:sz w:val="28"/>
          <w:szCs w:val="28"/>
        </w:rPr>
        <w:t>и</w:t>
      </w:r>
      <w:r w:rsidRPr="00B91430">
        <w:rPr>
          <w:rFonts w:ascii="Times New Roman" w:hAnsi="Times New Roman"/>
          <w:sz w:val="28"/>
          <w:szCs w:val="28"/>
        </w:rPr>
        <w:t xml:space="preserve"> платежных поручений на приобретение оборудования для оборудования (оснащения) рабочих мест;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91430">
        <w:rPr>
          <w:rFonts w:ascii="Times New Roman" w:hAnsi="Times New Roman"/>
          <w:sz w:val="28"/>
          <w:szCs w:val="28"/>
        </w:rPr>
        <w:t>) копи</w:t>
      </w:r>
      <w:r>
        <w:rPr>
          <w:rFonts w:ascii="Times New Roman" w:hAnsi="Times New Roman"/>
          <w:sz w:val="28"/>
          <w:szCs w:val="28"/>
        </w:rPr>
        <w:t>и</w:t>
      </w:r>
      <w:r w:rsidRPr="00B91430">
        <w:rPr>
          <w:rFonts w:ascii="Times New Roman" w:hAnsi="Times New Roman"/>
          <w:sz w:val="28"/>
          <w:szCs w:val="28"/>
        </w:rPr>
        <w:t xml:space="preserve"> актов приема-передачи оборудования для оборудования (оснащения) рабочих мест (при наличии);</w:t>
      </w:r>
    </w:p>
    <w:p w:rsidR="008369E8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91430">
        <w:rPr>
          <w:rFonts w:ascii="Times New Roman" w:hAnsi="Times New Roman"/>
          <w:sz w:val="28"/>
          <w:szCs w:val="28"/>
        </w:rPr>
        <w:t>) копии документов, подтверждающих монтаж, установку оборудования для оборудования (оснащения) рабочих мест (при наличии);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</w:pPr>
      <w:r w:rsidRPr="00B91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91430">
        <w:rPr>
          <w:rFonts w:ascii="Times New Roman" w:hAnsi="Times New Roman"/>
          <w:sz w:val="28"/>
          <w:szCs w:val="28"/>
        </w:rPr>
        <w:t xml:space="preserve">) обязательство работодателя зарезервировать оборудованные (оснащенные) рабочие места и трудоустраивать на них </w:t>
      </w:r>
      <w:r>
        <w:rPr>
          <w:rFonts w:ascii="Times New Roman" w:hAnsi="Times New Roman"/>
          <w:sz w:val="28"/>
          <w:szCs w:val="28"/>
        </w:rPr>
        <w:t>незанятых инвалидов</w:t>
      </w:r>
      <w:r w:rsidRPr="00B91430">
        <w:rPr>
          <w:rFonts w:ascii="Times New Roman" w:hAnsi="Times New Roman"/>
          <w:sz w:val="28"/>
          <w:szCs w:val="28"/>
        </w:rPr>
        <w:t xml:space="preserve"> не менее чем в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 xml:space="preserve">течение одного года </w:t>
      </w:r>
      <w:proofErr w:type="gramStart"/>
      <w:r w:rsidRPr="00B91430">
        <w:rPr>
          <w:rFonts w:ascii="Times New Roman" w:hAnsi="Times New Roman"/>
          <w:sz w:val="28"/>
          <w:szCs w:val="28"/>
        </w:rPr>
        <w:t>с</w:t>
      </w:r>
      <w:proofErr w:type="gramEnd"/>
      <w:r w:rsidRPr="00B91430">
        <w:rPr>
          <w:rFonts w:ascii="Times New Roman" w:hAnsi="Times New Roman"/>
          <w:sz w:val="28"/>
          <w:szCs w:val="28"/>
        </w:rPr>
        <w:t xml:space="preserve"> даты первичного их трудоустройства;</w:t>
      </w:r>
    </w:p>
    <w:p w:rsidR="008369E8" w:rsidRDefault="008369E8" w:rsidP="0083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91430">
        <w:rPr>
          <w:rFonts w:ascii="Times New Roman" w:hAnsi="Times New Roman" w:cs="Arial"/>
          <w:sz w:val="28"/>
          <w:szCs w:val="28"/>
        </w:rPr>
        <w:t>1</w:t>
      </w:r>
      <w:r>
        <w:rPr>
          <w:rFonts w:ascii="Times New Roman" w:hAnsi="Times New Roman" w:cs="Arial"/>
          <w:sz w:val="28"/>
          <w:szCs w:val="28"/>
        </w:rPr>
        <w:t>1</w:t>
      </w:r>
      <w:r w:rsidRPr="00B91430">
        <w:rPr>
          <w:rFonts w:ascii="Times New Roman" w:hAnsi="Times New Roman" w:cs="Arial"/>
          <w:sz w:val="28"/>
          <w:szCs w:val="28"/>
        </w:rPr>
        <w:t xml:space="preserve">) согласие работодателя на установление комиссией центра занятости факта оборудования (оснащения) рабочих мест и трудоустройства </w:t>
      </w:r>
      <w:r>
        <w:rPr>
          <w:rFonts w:ascii="Times New Roman" w:hAnsi="Times New Roman" w:cs="Arial"/>
          <w:sz w:val="28"/>
          <w:szCs w:val="28"/>
        </w:rPr>
        <w:t>инвалида;</w:t>
      </w:r>
    </w:p>
    <w:p w:rsidR="008369E8" w:rsidRPr="00B91430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914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B91430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</w:t>
      </w:r>
      <w:r>
        <w:rPr>
          <w:rFonts w:ascii="Times New Roman" w:hAnsi="Times New Roman"/>
          <w:sz w:val="28"/>
          <w:szCs w:val="28"/>
        </w:rPr>
        <w:t xml:space="preserve">Единого государственного реестра </w:t>
      </w:r>
      <w:r w:rsidRPr="00B91430">
        <w:rPr>
          <w:rFonts w:ascii="Times New Roman" w:hAnsi="Times New Roman"/>
          <w:sz w:val="28"/>
          <w:szCs w:val="28"/>
        </w:rPr>
        <w:t>индивидуальных предпринимателей по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состоянию на дату не ранее чем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430">
        <w:rPr>
          <w:rFonts w:ascii="Times New Roman" w:hAnsi="Times New Roman"/>
          <w:sz w:val="28"/>
          <w:szCs w:val="28"/>
        </w:rPr>
        <w:t>четырнадцать календарных дней до даты подачи работодателем заявки;</w:t>
      </w:r>
    </w:p>
    <w:p w:rsidR="008369E8" w:rsidRPr="00ED36A3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914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B91430">
        <w:rPr>
          <w:rFonts w:ascii="Times New Roman" w:hAnsi="Times New Roman"/>
          <w:sz w:val="28"/>
          <w:szCs w:val="28"/>
        </w:rPr>
        <w:t xml:space="preserve"> из налогового органа об отсутствии по состоянию на </w:t>
      </w:r>
      <w:r>
        <w:rPr>
          <w:rFonts w:ascii="Times New Roman" w:hAnsi="Times New Roman"/>
          <w:sz w:val="28"/>
          <w:szCs w:val="28"/>
        </w:rPr>
        <w:t>01</w:t>
      </w:r>
      <w:r w:rsidRPr="00B91430">
        <w:rPr>
          <w:rFonts w:ascii="Times New Roman" w:hAnsi="Times New Roman"/>
          <w:sz w:val="28"/>
          <w:szCs w:val="28"/>
        </w:rPr>
        <w:t xml:space="preserve"> число месяца, предшествовавшего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</w:t>
      </w:r>
      <w:r w:rsidRPr="00B91430">
        <w:rPr>
          <w:rFonts w:ascii="Times New Roman" w:hAnsi="Times New Roman"/>
          <w:sz w:val="28"/>
          <w:szCs w:val="28"/>
        </w:rPr>
        <w:t>оглашения, задолженности по налогам, сборам и иным обязательным платежам в</w:t>
      </w:r>
      <w:r>
        <w:rPr>
          <w:rFonts w:ascii="Times New Roman" w:hAnsi="Times New Roman"/>
          <w:sz w:val="28"/>
          <w:szCs w:val="28"/>
        </w:rPr>
        <w:t> </w:t>
      </w:r>
      <w:r w:rsidRPr="00B91430">
        <w:rPr>
          <w:rFonts w:ascii="Times New Roman" w:hAnsi="Times New Roman"/>
          <w:sz w:val="28"/>
          <w:szCs w:val="28"/>
        </w:rPr>
        <w:t xml:space="preserve">бюджеты бюджетной системы Российской Федерации, срок исполнения </w:t>
      </w:r>
      <w:r w:rsidRPr="00ED36A3">
        <w:rPr>
          <w:rFonts w:ascii="Times New Roman" w:hAnsi="Times New Roman"/>
          <w:sz w:val="28"/>
          <w:szCs w:val="28"/>
        </w:rPr>
        <w:t>по</w:t>
      </w:r>
      <w:r w:rsidRPr="00ED36A3">
        <w:t> </w:t>
      </w:r>
      <w:r w:rsidRPr="00ED36A3">
        <w:rPr>
          <w:rFonts w:ascii="Times New Roman" w:hAnsi="Times New Roman"/>
          <w:sz w:val="28"/>
          <w:szCs w:val="28"/>
        </w:rPr>
        <w:t>которым наступил в соответствии с законодательством Российской Федерации;</w:t>
      </w:r>
    </w:p>
    <w:p w:rsidR="008369E8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D36A3">
        <w:rPr>
          <w:rFonts w:ascii="Times New Roman" w:hAnsi="Times New Roman"/>
          <w:sz w:val="28"/>
          <w:szCs w:val="28"/>
        </w:rPr>
        <w:t>) документы, подтверждающие трудоустройств</w:t>
      </w:r>
      <w:r>
        <w:rPr>
          <w:rFonts w:ascii="Times New Roman" w:hAnsi="Times New Roman"/>
          <w:sz w:val="28"/>
          <w:szCs w:val="28"/>
        </w:rPr>
        <w:t>о</w:t>
      </w:r>
      <w:r w:rsidRPr="00ED3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незанятых инвалидов</w:t>
      </w:r>
      <w:r w:rsidRPr="00ED36A3">
        <w:rPr>
          <w:rFonts w:ascii="Times New Roman" w:hAnsi="Times New Roman"/>
          <w:sz w:val="28"/>
          <w:szCs w:val="28"/>
        </w:rPr>
        <w:t xml:space="preserve"> </w:t>
      </w:r>
      <w:r w:rsidRPr="007547E6">
        <w:rPr>
          <w:rFonts w:ascii="Times New Roman" w:hAnsi="Times New Roman"/>
          <w:sz w:val="28"/>
          <w:szCs w:val="28"/>
        </w:rPr>
        <w:t>(копии трудовых договоров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7E6">
        <w:rPr>
          <w:rFonts w:ascii="Times New Roman" w:hAnsi="Times New Roman"/>
          <w:sz w:val="28"/>
          <w:szCs w:val="28"/>
        </w:rPr>
        <w:t>копии соответствующих приказов работодателя о</w:t>
      </w:r>
      <w:r>
        <w:rPr>
          <w:rFonts w:ascii="Times New Roman" w:hAnsi="Times New Roman"/>
          <w:sz w:val="28"/>
          <w:szCs w:val="28"/>
        </w:rPr>
        <w:t> приеме на работу);</w:t>
      </w:r>
    </w:p>
    <w:p w:rsidR="008369E8" w:rsidRPr="00D923F6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043">
        <w:rPr>
          <w:rFonts w:ascii="Times New Roman" w:hAnsi="Times New Roman"/>
          <w:sz w:val="28"/>
          <w:szCs w:val="28"/>
        </w:rPr>
        <w:t xml:space="preserve">15) </w:t>
      </w:r>
      <w:r w:rsidRPr="00A16213">
        <w:rPr>
          <w:rFonts w:ascii="Times New Roman" w:hAnsi="Times New Roman"/>
          <w:sz w:val="28"/>
          <w:szCs w:val="28"/>
        </w:rPr>
        <w:t xml:space="preserve">копии документов, подтверждающих выплату заработной платы </w:t>
      </w:r>
      <w:r>
        <w:rPr>
          <w:rFonts w:ascii="Times New Roman" w:hAnsi="Times New Roman"/>
          <w:sz w:val="28"/>
          <w:szCs w:val="28"/>
        </w:rPr>
        <w:t xml:space="preserve">инвалидам </w:t>
      </w:r>
      <w:r w:rsidRPr="00A16213">
        <w:rPr>
          <w:rFonts w:ascii="Times New Roman" w:hAnsi="Times New Roman"/>
          <w:sz w:val="28"/>
          <w:szCs w:val="28"/>
        </w:rPr>
        <w:t xml:space="preserve">в размере, превышающем размер минимальной заработной платы, установленный в Свердловской области на конец года, предшествующего году </w:t>
      </w:r>
      <w:r w:rsidRPr="00D923F6">
        <w:rPr>
          <w:rFonts w:ascii="Times New Roman" w:hAnsi="Times New Roman"/>
          <w:sz w:val="28"/>
          <w:szCs w:val="28"/>
        </w:rPr>
        <w:t>предоставления субсидии, увеличенной на размер страховых взносов в государственные внебюджетные фонды, а также перечисление взносов во внебюджетные фонды;</w:t>
      </w:r>
      <w:proofErr w:type="gramEnd"/>
    </w:p>
    <w:p w:rsidR="008369E8" w:rsidRPr="00D923F6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F6">
        <w:rPr>
          <w:rFonts w:ascii="Times New Roman" w:hAnsi="Times New Roman"/>
          <w:sz w:val="28"/>
          <w:szCs w:val="28"/>
        </w:rPr>
        <w:t xml:space="preserve">16) копии документов, подтверждающих </w:t>
      </w:r>
      <w:r w:rsidRPr="00D923F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оплату труда наставников</w:t>
      </w:r>
      <w:r w:rsidRPr="00A1621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A16213">
        <w:rPr>
          <w:rFonts w:ascii="Times New Roman" w:hAnsi="Times New Roman"/>
          <w:sz w:val="28"/>
          <w:szCs w:val="28"/>
        </w:rPr>
        <w:t xml:space="preserve">размере, превышающем </w:t>
      </w:r>
      <w:r>
        <w:rPr>
          <w:rFonts w:ascii="Times New Roman" w:hAnsi="Times New Roman"/>
          <w:sz w:val="28"/>
          <w:szCs w:val="28"/>
        </w:rPr>
        <w:t>1/2 установленного</w:t>
      </w:r>
      <w:r w:rsidRPr="00A16213">
        <w:rPr>
          <w:rFonts w:ascii="Times New Roman" w:hAnsi="Times New Roman"/>
          <w:sz w:val="28"/>
          <w:szCs w:val="28"/>
        </w:rPr>
        <w:t xml:space="preserve"> в Свердловской области размер</w:t>
      </w:r>
      <w:r>
        <w:rPr>
          <w:rFonts w:ascii="Times New Roman" w:hAnsi="Times New Roman"/>
          <w:sz w:val="28"/>
          <w:szCs w:val="28"/>
        </w:rPr>
        <w:t>а</w:t>
      </w:r>
      <w:r w:rsidRPr="00A16213">
        <w:rPr>
          <w:rFonts w:ascii="Times New Roman" w:hAnsi="Times New Roman"/>
          <w:sz w:val="28"/>
          <w:szCs w:val="28"/>
        </w:rPr>
        <w:t xml:space="preserve"> минимальной заработной платы, на конец года, предшествующего году </w:t>
      </w:r>
      <w:r w:rsidRPr="00D923F6">
        <w:rPr>
          <w:rFonts w:ascii="Times New Roman" w:hAnsi="Times New Roman"/>
          <w:sz w:val="28"/>
          <w:szCs w:val="28"/>
        </w:rPr>
        <w:t xml:space="preserve">предоставления субсидии, увеличенной на размер страховых взносов в государственные внебюджетные фонды, а также перечисление взносов во внебюджетные фонды. </w:t>
      </w:r>
    </w:p>
    <w:p w:rsidR="008369E8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F6">
        <w:rPr>
          <w:rFonts w:ascii="Times New Roman" w:hAnsi="Times New Roman"/>
          <w:sz w:val="28"/>
          <w:szCs w:val="28"/>
        </w:rPr>
        <w:t>17) копии табелей учета рабочего времени трудоустроенных инвалидов</w:t>
      </w:r>
      <w:r>
        <w:rPr>
          <w:rFonts w:ascii="Times New Roman" w:hAnsi="Times New Roman"/>
          <w:sz w:val="28"/>
          <w:szCs w:val="28"/>
        </w:rPr>
        <w:t xml:space="preserve"> и наставников.</w:t>
      </w:r>
    </w:p>
    <w:p w:rsidR="008369E8" w:rsidRDefault="008369E8" w:rsidP="008369E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заверяются работодателями либо уполномоченными должностными лицами и скрепляются печатью (при наличии).</w:t>
      </w:r>
    </w:p>
    <w:p w:rsidR="00BE71E0" w:rsidRDefault="00BE71E0"/>
    <w:p w:rsidR="008369E8" w:rsidRPr="0072015D" w:rsidRDefault="008369E8" w:rsidP="0072015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015D">
        <w:rPr>
          <w:rFonts w:ascii="Times New Roman" w:hAnsi="Times New Roman"/>
          <w:b/>
          <w:i/>
          <w:sz w:val="28"/>
          <w:szCs w:val="28"/>
        </w:rPr>
        <w:t>По всем вопросам обращаться в ГКУ «</w:t>
      </w:r>
      <w:proofErr w:type="spellStart"/>
      <w:r w:rsidRPr="0072015D">
        <w:rPr>
          <w:rFonts w:ascii="Times New Roman" w:hAnsi="Times New Roman"/>
          <w:b/>
          <w:i/>
          <w:sz w:val="28"/>
          <w:szCs w:val="28"/>
        </w:rPr>
        <w:t>Новолялинский</w:t>
      </w:r>
      <w:proofErr w:type="spellEnd"/>
      <w:r w:rsidRPr="0072015D">
        <w:rPr>
          <w:rFonts w:ascii="Times New Roman" w:hAnsi="Times New Roman"/>
          <w:b/>
          <w:i/>
          <w:sz w:val="28"/>
          <w:szCs w:val="28"/>
        </w:rPr>
        <w:t xml:space="preserve"> центр занятости» по телефонам 2-11-94,  2-24-09,  2-24-01</w:t>
      </w:r>
    </w:p>
    <w:sectPr w:rsidR="008369E8" w:rsidRPr="0072015D" w:rsidSect="00BE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64FD"/>
    <w:rsid w:val="002813D0"/>
    <w:rsid w:val="002C6B09"/>
    <w:rsid w:val="003056E0"/>
    <w:rsid w:val="00310C51"/>
    <w:rsid w:val="00325D70"/>
    <w:rsid w:val="004B444D"/>
    <w:rsid w:val="006D64C5"/>
    <w:rsid w:val="007072CD"/>
    <w:rsid w:val="0072015D"/>
    <w:rsid w:val="008369E8"/>
    <w:rsid w:val="00994DD6"/>
    <w:rsid w:val="00A9588C"/>
    <w:rsid w:val="00AF64FD"/>
    <w:rsid w:val="00BE71E0"/>
    <w:rsid w:val="00D27161"/>
    <w:rsid w:val="00E4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B44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4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Бабинова Т.С.</dc:creator>
  <cp:keywords/>
  <dc:description/>
  <cp:lastModifiedBy>KAB62CZ</cp:lastModifiedBy>
  <cp:revision>6</cp:revision>
  <dcterms:created xsi:type="dcterms:W3CDTF">2017-08-28T03:58:00Z</dcterms:created>
  <dcterms:modified xsi:type="dcterms:W3CDTF">2017-08-29T04:22:00Z</dcterms:modified>
</cp:coreProperties>
</file>