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71" w:rsidRPr="00E21971" w:rsidRDefault="00F511CD" w:rsidP="00E21971">
      <w:pPr>
        <w:tabs>
          <w:tab w:val="left" w:pos="43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21971" w:rsidRPr="00E21971" w:rsidRDefault="00E21971" w:rsidP="00E21971">
      <w:pPr>
        <w:tabs>
          <w:tab w:val="left" w:pos="43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1971">
        <w:rPr>
          <w:rFonts w:ascii="Times New Roman" w:hAnsi="Times New Roman" w:cs="Times New Roman"/>
          <w:sz w:val="24"/>
          <w:szCs w:val="24"/>
        </w:rPr>
        <w:t xml:space="preserve">к постановлению главы Новолялинского </w:t>
      </w:r>
    </w:p>
    <w:p w:rsidR="00E21971" w:rsidRPr="00E21971" w:rsidRDefault="00E21971" w:rsidP="00E21971">
      <w:pPr>
        <w:tabs>
          <w:tab w:val="left" w:pos="432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E2197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007D0">
        <w:rPr>
          <w:rFonts w:ascii="Times New Roman" w:hAnsi="Times New Roman" w:cs="Times New Roman"/>
          <w:sz w:val="24"/>
          <w:szCs w:val="24"/>
        </w:rPr>
        <w:t>от 18.</w:t>
      </w:r>
      <w:r w:rsidR="001941F6">
        <w:rPr>
          <w:rFonts w:ascii="Times New Roman" w:hAnsi="Times New Roman" w:cs="Times New Roman"/>
          <w:sz w:val="24"/>
          <w:szCs w:val="24"/>
        </w:rPr>
        <w:t>08.</w:t>
      </w:r>
      <w:r w:rsidRPr="00E2197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941F6">
        <w:rPr>
          <w:rFonts w:ascii="Times New Roman" w:hAnsi="Times New Roman" w:cs="Times New Roman"/>
          <w:sz w:val="24"/>
          <w:szCs w:val="24"/>
        </w:rPr>
        <w:t>761</w:t>
      </w:r>
    </w:p>
    <w:p w:rsidR="00E21971" w:rsidRDefault="00E21971" w:rsidP="0080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71" w:rsidRDefault="00E21971" w:rsidP="00805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0B" w:rsidRDefault="0080570B" w:rsidP="0080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0B"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</w:p>
    <w:p w:rsidR="0080570B" w:rsidRDefault="0080570B" w:rsidP="0080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0B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гриппа и ОРВИ </w:t>
      </w:r>
    </w:p>
    <w:p w:rsidR="0064003D" w:rsidRPr="0080570B" w:rsidRDefault="0080570B" w:rsidP="0080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0B">
        <w:rPr>
          <w:rFonts w:ascii="Times New Roman" w:hAnsi="Times New Roman" w:cs="Times New Roman"/>
          <w:b/>
          <w:sz w:val="28"/>
          <w:szCs w:val="28"/>
        </w:rPr>
        <w:t>среди населения Новолялинского городского округа на 2017 – 2021 годы</w:t>
      </w:r>
    </w:p>
    <w:tbl>
      <w:tblPr>
        <w:tblStyle w:val="a3"/>
        <w:tblW w:w="0" w:type="auto"/>
        <w:tblLook w:val="04A0"/>
      </w:tblPr>
      <w:tblGrid>
        <w:gridCol w:w="930"/>
        <w:gridCol w:w="28"/>
        <w:gridCol w:w="5185"/>
        <w:gridCol w:w="37"/>
        <w:gridCol w:w="2550"/>
        <w:gridCol w:w="54"/>
        <w:gridCol w:w="2942"/>
        <w:gridCol w:w="109"/>
        <w:gridCol w:w="2951"/>
      </w:tblGrid>
      <w:tr w:rsidR="009F5A9B" w:rsidRPr="00E21971" w:rsidTr="0009536C">
        <w:tc>
          <w:tcPr>
            <w:tcW w:w="958" w:type="dxa"/>
            <w:gridSpan w:val="2"/>
          </w:tcPr>
          <w:p w:rsidR="0080570B" w:rsidRPr="00E21971" w:rsidRDefault="008057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85" w:type="dxa"/>
          </w:tcPr>
          <w:p w:rsidR="0080570B" w:rsidRPr="00E21971" w:rsidRDefault="008057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41" w:type="dxa"/>
            <w:gridSpan w:val="3"/>
          </w:tcPr>
          <w:p w:rsidR="0080570B" w:rsidRPr="00E21971" w:rsidRDefault="008057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2" w:type="dxa"/>
          </w:tcPr>
          <w:p w:rsidR="0080570B" w:rsidRPr="00E21971" w:rsidRDefault="008057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060" w:type="dxa"/>
            <w:gridSpan w:val="2"/>
          </w:tcPr>
          <w:p w:rsidR="0080570B" w:rsidRPr="00E21971" w:rsidRDefault="008057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End"/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достигаемый в ходе исполнения мероприятий</w:t>
            </w:r>
          </w:p>
        </w:tc>
      </w:tr>
      <w:tr w:rsidR="0080570B" w:rsidRPr="00E21971" w:rsidTr="0009536C">
        <w:tc>
          <w:tcPr>
            <w:tcW w:w="14786" w:type="dxa"/>
            <w:gridSpan w:val="9"/>
          </w:tcPr>
          <w:p w:rsidR="0080570B" w:rsidRPr="00E21971" w:rsidRDefault="008057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1. Организация межведомственного взаимодействия по профилактике гриппа и ОРВИ</w:t>
            </w:r>
          </w:p>
        </w:tc>
      </w:tr>
      <w:tr w:rsidR="009F5A9B" w:rsidRPr="00E21971" w:rsidTr="0009536C">
        <w:tc>
          <w:tcPr>
            <w:tcW w:w="958" w:type="dxa"/>
            <w:gridSpan w:val="2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5185" w:type="dxa"/>
          </w:tcPr>
          <w:p w:rsidR="006B2B36" w:rsidRPr="00E21971" w:rsidRDefault="006B2B36" w:rsidP="006B2B36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Формирование и обеспечение работы санитарно-противоэпидемической комиссии  Новолялинского городского округа (далее - СПЭК) по вопросам профилактики гриппа и острых респираторных вирусных инфекций (ОРВИ).</w:t>
            </w:r>
          </w:p>
        </w:tc>
        <w:tc>
          <w:tcPr>
            <w:tcW w:w="2641" w:type="dxa"/>
            <w:gridSpan w:val="3"/>
          </w:tcPr>
          <w:p w:rsidR="006B2B36" w:rsidRPr="00E21971" w:rsidRDefault="006B2B36" w:rsidP="006B2B36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По плану</w:t>
            </w:r>
          </w:p>
        </w:tc>
        <w:tc>
          <w:tcPr>
            <w:tcW w:w="2942" w:type="dxa"/>
          </w:tcPr>
          <w:p w:rsidR="006B2B36" w:rsidRPr="00E21971" w:rsidRDefault="006B2B36" w:rsidP="006B2B36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Заместитель главы  по социальным и общим вопросам</w:t>
            </w:r>
          </w:p>
        </w:tc>
        <w:tc>
          <w:tcPr>
            <w:tcW w:w="3060" w:type="dxa"/>
            <w:gridSpan w:val="2"/>
          </w:tcPr>
          <w:p w:rsidR="006B2B36" w:rsidRPr="00E21971" w:rsidRDefault="006B2B36" w:rsidP="006B2B36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Межведомственное взаимоде</w:t>
            </w:r>
            <w:r w:rsidR="001007D0">
              <w:rPr>
                <w:rStyle w:val="11pt"/>
                <w:color w:val="auto"/>
                <w:sz w:val="26"/>
                <w:szCs w:val="26"/>
              </w:rPr>
              <w:t>й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t>ствие при реализации мероприятий по профилактике гриппа, ОРВИ и пневмоний</w:t>
            </w:r>
          </w:p>
        </w:tc>
      </w:tr>
      <w:tr w:rsidR="009F5A9B" w:rsidRPr="00E21971" w:rsidTr="0009536C">
        <w:tc>
          <w:tcPr>
            <w:tcW w:w="958" w:type="dxa"/>
            <w:gridSpan w:val="2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5185" w:type="dxa"/>
          </w:tcPr>
          <w:p w:rsidR="006B2B36" w:rsidRPr="00E21971" w:rsidRDefault="006B2B36" w:rsidP="006B2B36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Заслушивание на заседаниях СПЭК вопросов организации и выполнения мероприятий по профилактике гриппа и ОРВИ, в том числе:</w:t>
            </w:r>
          </w:p>
          <w:p w:rsidR="006B2B36" w:rsidRPr="00E21971" w:rsidRDefault="006B2B36" w:rsidP="006B2B3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массовой предсезонной иммунизации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населения против гриппа;</w:t>
            </w:r>
          </w:p>
          <w:p w:rsidR="006B2B36" w:rsidRPr="00E21971" w:rsidRDefault="006B2B36" w:rsidP="006B2B3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неспецифической профилактики гриппа и ОРВИ;</w:t>
            </w:r>
          </w:p>
          <w:p w:rsidR="006B2B36" w:rsidRPr="00E21971" w:rsidRDefault="006B2B36" w:rsidP="006B2B36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проведения дополнительных санитарно-противоэпидемических (профилактических) мероприятий в условиях эпидемического неблагополучия территории по ОРВИ и гриппу, внебольничным пневмониям</w:t>
            </w:r>
          </w:p>
        </w:tc>
        <w:tc>
          <w:tcPr>
            <w:tcW w:w="2641" w:type="dxa"/>
            <w:gridSpan w:val="3"/>
          </w:tcPr>
          <w:p w:rsidR="006B2B36" w:rsidRPr="00E21971" w:rsidRDefault="006B2B36" w:rsidP="006B2B36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По плану</w:t>
            </w:r>
          </w:p>
        </w:tc>
        <w:tc>
          <w:tcPr>
            <w:tcW w:w="2942" w:type="dxa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t>Заместитель главы администрации по социальным и общим вопросам,</w:t>
            </w: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 ГБУЗ </w:t>
            </w:r>
            <w:proofErr w:type="gram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2B36" w:rsidRPr="00E21971" w:rsidRDefault="006B2B36" w:rsidP="00527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« Новолялинская районная больница»,</w:t>
            </w:r>
            <w:r w:rsidR="00527676"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676" w:rsidRPr="00E21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Территориальный отдел</w:t>
            </w:r>
            <w:r w:rsidR="00527676" w:rsidRPr="00E219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527676" w:rsidRPr="00E21971">
              <w:rPr>
                <w:rFonts w:ascii="Times New Roman" w:eastAsia="Calibri" w:hAnsi="Times New Roman" w:cs="Times New Roman"/>
                <w:sz w:val="26"/>
                <w:szCs w:val="26"/>
              </w:rPr>
              <w:t>Серовском</w:t>
            </w:r>
            <w:proofErr w:type="spellEnd"/>
            <w:r w:rsidR="00527676" w:rsidRPr="00E219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районе, </w:t>
            </w:r>
            <w:proofErr w:type="spellStart"/>
            <w:r w:rsidR="00527676" w:rsidRPr="00E21971">
              <w:rPr>
                <w:rFonts w:ascii="Times New Roman" w:eastAsia="Calibri" w:hAnsi="Times New Roman" w:cs="Times New Roman"/>
                <w:sz w:val="26"/>
                <w:szCs w:val="26"/>
              </w:rPr>
              <w:t>Гаринском</w:t>
            </w:r>
            <w:proofErr w:type="spellEnd"/>
            <w:r w:rsidR="00527676" w:rsidRPr="00E219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районе, Новолялинском районе и Верхотурском уезде.</w:t>
            </w:r>
          </w:p>
        </w:tc>
        <w:tc>
          <w:tcPr>
            <w:tcW w:w="3060" w:type="dxa"/>
            <w:gridSpan w:val="2"/>
          </w:tcPr>
          <w:p w:rsidR="006B2B36" w:rsidRPr="00E21971" w:rsidRDefault="006B2B36" w:rsidP="006B2B36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Оперативное принятие управленческих решений по профилактике гриппа, ОРВИ и пневмоний</w:t>
            </w:r>
          </w:p>
        </w:tc>
      </w:tr>
      <w:tr w:rsidR="006B2B36" w:rsidRPr="00E21971" w:rsidTr="0009536C">
        <w:tc>
          <w:tcPr>
            <w:tcW w:w="14786" w:type="dxa"/>
            <w:gridSpan w:val="9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Направление 2. Обеспечение готовности медицинских организаций к работе в условиях эпидемического неблагополучия по ОРВИ и гриппу</w:t>
            </w:r>
          </w:p>
        </w:tc>
      </w:tr>
      <w:tr w:rsidR="009F5A9B" w:rsidRPr="00E21971" w:rsidTr="0009536C">
        <w:tc>
          <w:tcPr>
            <w:tcW w:w="958" w:type="dxa"/>
            <w:gridSpan w:val="2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5185" w:type="dxa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Определение схем поэтапного, в зависимости от уровня заболеваемости, перепрофилирования стационаров для госпитализации больных гриппом и</w:t>
            </w:r>
          </w:p>
          <w:p w:rsidR="006B2B36" w:rsidRPr="00E21971" w:rsidRDefault="006B2B36" w:rsidP="006B2B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ОРВИ по клиническим и эпидемиологическим показаниям</w:t>
            </w:r>
          </w:p>
        </w:tc>
        <w:tc>
          <w:tcPr>
            <w:tcW w:w="2641" w:type="dxa"/>
            <w:gridSpan w:val="3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42" w:type="dxa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« 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100-процентная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госпитализация больных </w:t>
            </w:r>
            <w:proofErr w:type="gram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клиническим и эпидемическим</w:t>
            </w:r>
          </w:p>
          <w:p w:rsidR="006B2B36" w:rsidRPr="00E21971" w:rsidRDefault="006B2B36" w:rsidP="006B2B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показаниям</w:t>
            </w:r>
          </w:p>
        </w:tc>
      </w:tr>
      <w:tr w:rsidR="009F5A9B" w:rsidRPr="00E21971" w:rsidTr="0009536C">
        <w:tc>
          <w:tcPr>
            <w:tcW w:w="958" w:type="dxa"/>
            <w:gridSpan w:val="2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5185" w:type="dxa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Проведение расчета кадрового обеспечения медицинских организаций на период оказания медицинской помощи при наступлении эпидемического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сезона гриппа и ОРВИ</w:t>
            </w:r>
          </w:p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1" w:type="dxa"/>
            <w:gridSpan w:val="3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42" w:type="dxa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« 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оказание медицинской помощи</w:t>
            </w:r>
          </w:p>
          <w:p w:rsidR="006B2B36" w:rsidRPr="00E21971" w:rsidRDefault="006B2B36" w:rsidP="006B2B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больным ОРВИ и гриппом</w:t>
            </w:r>
          </w:p>
        </w:tc>
      </w:tr>
      <w:tr w:rsidR="009F5A9B" w:rsidRPr="00E21971" w:rsidTr="0009536C">
        <w:tc>
          <w:tcPr>
            <w:tcW w:w="958" w:type="dxa"/>
            <w:gridSpan w:val="2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2.3</w:t>
            </w:r>
          </w:p>
        </w:tc>
        <w:tc>
          <w:tcPr>
            <w:tcW w:w="5185" w:type="dxa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Подготовка персонала лечебно-профилактических учреждений по вопросам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диагностики, лечения и профилактики </w:t>
            </w:r>
            <w:r w:rsidRPr="00E21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гриппа и ОРВИ, организации и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проведения первичных противоэпидемических мероприятий в очагах инфекции</w:t>
            </w:r>
          </w:p>
        </w:tc>
        <w:tc>
          <w:tcPr>
            <w:tcW w:w="2641" w:type="dxa"/>
            <w:gridSpan w:val="3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- декабрь</w:t>
            </w:r>
          </w:p>
        </w:tc>
        <w:tc>
          <w:tcPr>
            <w:tcW w:w="2942" w:type="dxa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« 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медицинской </w:t>
            </w:r>
            <w:r w:rsidRPr="00E21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больным ОРВИ и гриппом</w:t>
            </w:r>
          </w:p>
        </w:tc>
      </w:tr>
      <w:tr w:rsidR="009F5A9B" w:rsidRPr="00E21971" w:rsidTr="0009536C">
        <w:tc>
          <w:tcPr>
            <w:tcW w:w="958" w:type="dxa"/>
            <w:gridSpan w:val="2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2.4</w:t>
            </w:r>
          </w:p>
        </w:tc>
        <w:tc>
          <w:tcPr>
            <w:tcW w:w="5185" w:type="dxa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Расчет и обеспечение запасов препаратов и средств, необходимых  </w:t>
            </w:r>
            <w:proofErr w:type="gram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и лечения гриппа в соответствии с </w:t>
            </w:r>
            <w:proofErr w:type="gram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методическими</w:t>
            </w:r>
            <w:proofErr w:type="gramEnd"/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рекомендациями от 28.06.2010 г. МР 3.1.2.0004-10 "Инфекции дыхательных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путей. Критерии расчета запаса профилактических и лечебных препаратов,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оборудования, имущества, индивидуальных средств защиты и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дезинфицирующих средств на период пандемии гриппа"</w:t>
            </w:r>
          </w:p>
        </w:tc>
        <w:tc>
          <w:tcPr>
            <w:tcW w:w="2641" w:type="dxa"/>
            <w:gridSpan w:val="3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942" w:type="dxa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« 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оказание медицинской помощи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больным ОРВИ и гриппом</w:t>
            </w:r>
          </w:p>
        </w:tc>
      </w:tr>
      <w:tr w:rsidR="009F5A9B" w:rsidRPr="00E21971" w:rsidTr="0009536C">
        <w:tc>
          <w:tcPr>
            <w:tcW w:w="958" w:type="dxa"/>
            <w:gridSpan w:val="2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2.5</w:t>
            </w:r>
          </w:p>
        </w:tc>
        <w:tc>
          <w:tcPr>
            <w:tcW w:w="5185" w:type="dxa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готовности лечебных  учреждений к забору и доставке в лаборатории, выполняющие мониторинговые исследования </w:t>
            </w:r>
            <w:proofErr w:type="gram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определению возбудителей сезонных подъемов заболеваемости ОРВИ и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слежением за циркуляцией вирусов гриппа, материала  </w:t>
            </w:r>
            <w:proofErr w:type="gram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лабораторной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диагностики гриппа и ОРВИ (наличие укладок, памяток, низкотемпературных</w:t>
            </w:r>
            <w:proofErr w:type="gramEnd"/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холодильников, </w:t>
            </w:r>
            <w:proofErr w:type="spell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термоконтейнеров</w:t>
            </w:r>
            <w:proofErr w:type="spellEnd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  <w:gridSpan w:val="3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proofErr w:type="gramStart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6B2B36" w:rsidRPr="00E21971" w:rsidRDefault="006B2B36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B2B36" w:rsidRPr="00E21971" w:rsidRDefault="001007D0" w:rsidP="006B2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2B36" w:rsidRPr="00E21971">
              <w:rPr>
                <w:rFonts w:ascii="Times New Roman" w:hAnsi="Times New Roman" w:cs="Times New Roman"/>
                <w:sz w:val="26"/>
                <w:szCs w:val="26"/>
              </w:rPr>
              <w:t>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>ОРВИ и гриппа</w:t>
            </w:r>
          </w:p>
        </w:tc>
      </w:tr>
      <w:tr w:rsidR="006B2B36" w:rsidRPr="00E21971" w:rsidTr="0009536C">
        <w:tc>
          <w:tcPr>
            <w:tcW w:w="14786" w:type="dxa"/>
            <w:gridSpan w:val="9"/>
          </w:tcPr>
          <w:p w:rsidR="006B2B36" w:rsidRPr="00E21971" w:rsidRDefault="006B2B36" w:rsidP="006B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                                Направление 3. Организация эпидемиологического надзора за ОРВИ и гриппом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Регистрация и учет каждого случая ОРВИ и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гриппа по месту его выявления в медицинской организации в установленном порядке</w:t>
            </w:r>
          </w:p>
        </w:tc>
        <w:tc>
          <w:tcPr>
            <w:tcW w:w="2641" w:type="dxa"/>
            <w:gridSpan w:val="3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after="12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      Посто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softHyphen/>
              <w:t>янно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lastRenderedPageBreak/>
              <w:t>«</w:t>
            </w:r>
            <w:r w:rsidR="009642D4" w:rsidRPr="00E21971">
              <w:t>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Наличие достоверной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информационной базы заболеваемости населения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3.2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Передача информации о выявленных случаях заболевания ОРВИ и гриппом в территориальный отдел Управления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по Свердловской области в ежедневном режиме</w:t>
            </w:r>
          </w:p>
        </w:tc>
        <w:tc>
          <w:tcPr>
            <w:tcW w:w="2641" w:type="dxa"/>
            <w:gridSpan w:val="3"/>
          </w:tcPr>
          <w:p w:rsidR="009642D4" w:rsidRPr="00E21971" w:rsidRDefault="0096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t xml:space="preserve">      Посто</w:t>
            </w: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softHyphen/>
              <w:t>янно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>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Наличие достоверной информационной базы заболеваемости населения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Передача информации о групповой заболеваемости ОРВИ и гриппом (5 и более случаев заболеваний с симптомами острой респираторной инфекции в дошкольных образовательных, медицинских организациях, связанных между собой 7-дневным инкубационным периодом)</w:t>
            </w:r>
          </w:p>
        </w:tc>
        <w:tc>
          <w:tcPr>
            <w:tcW w:w="2641" w:type="dxa"/>
            <w:gridSpan w:val="3"/>
          </w:tcPr>
          <w:p w:rsidR="009642D4" w:rsidRPr="00E21971" w:rsidRDefault="0096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t xml:space="preserve">      Посто</w:t>
            </w: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softHyphen/>
              <w:t>янно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t>«Новолялинская районная больница»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t>,</w:t>
            </w:r>
          </w:p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t>образовательные учреждения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Оперативное принятие управленческих решений по купированию и предупреждению вспышечной заболеваемости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3.4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Мониторинг заболеваемости ОРВИ и гриппом, включая оперативный и ретроспективный анализ заболеваемости по территориям, возрастным и социально-профессиональным группам населения в ежедневном, еженедельном и ежемесячном режимах</w:t>
            </w:r>
          </w:p>
        </w:tc>
        <w:tc>
          <w:tcPr>
            <w:tcW w:w="2641" w:type="dxa"/>
            <w:gridSpan w:val="3"/>
          </w:tcPr>
          <w:p w:rsidR="009642D4" w:rsidRPr="00E21971" w:rsidRDefault="0096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t xml:space="preserve">      Посто</w:t>
            </w: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softHyphen/>
              <w:t>янно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>Новолялинская районная больница»</w:t>
            </w:r>
            <w:r w:rsidR="009642D4" w:rsidRPr="00E21971">
              <w:rPr>
                <w:rStyle w:val="11pt"/>
                <w:color w:val="auto"/>
                <w:sz w:val="26"/>
                <w:szCs w:val="26"/>
              </w:rPr>
              <w:t xml:space="preserve">, </w:t>
            </w:r>
            <w:r w:rsidR="009642D4" w:rsidRPr="00E21971">
              <w:t>Территориальный отдел</w:t>
            </w:r>
            <w:r w:rsidR="009642D4" w:rsidRPr="00E21971">
              <w:rPr>
                <w:rFonts w:eastAsia="Calibri"/>
              </w:rPr>
              <w:t xml:space="preserve"> Управления Федеральной службы по надзору в сфере защиты прав потребителей и благополучия человека по Свердловской области в городе </w:t>
            </w:r>
            <w:r w:rsidR="009642D4" w:rsidRPr="00E21971">
              <w:rPr>
                <w:rFonts w:eastAsia="Calibri"/>
              </w:rPr>
              <w:lastRenderedPageBreak/>
              <w:t xml:space="preserve">Серове, </w:t>
            </w:r>
            <w:proofErr w:type="spellStart"/>
            <w:r w:rsidR="009642D4" w:rsidRPr="00E21971">
              <w:rPr>
                <w:rFonts w:eastAsia="Calibri"/>
              </w:rPr>
              <w:t>Серовском</w:t>
            </w:r>
            <w:proofErr w:type="spellEnd"/>
            <w:r w:rsidR="009642D4" w:rsidRPr="00E21971">
              <w:rPr>
                <w:rFonts w:eastAsia="Calibri"/>
              </w:rPr>
              <w:t xml:space="preserve"> районе, </w:t>
            </w:r>
            <w:proofErr w:type="spellStart"/>
            <w:r w:rsidR="009642D4" w:rsidRPr="00E21971">
              <w:rPr>
                <w:rFonts w:eastAsia="Calibri"/>
              </w:rPr>
              <w:t>Гаринском</w:t>
            </w:r>
            <w:proofErr w:type="spellEnd"/>
            <w:r w:rsidR="009642D4" w:rsidRPr="00E21971">
              <w:rPr>
                <w:rFonts w:eastAsia="Calibri"/>
              </w:rPr>
              <w:t xml:space="preserve"> районе, Новолялинском районе и Верхотурском уезде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Оперативное принятие управленческих решений по проведению противоэпи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softHyphen/>
              <w:t>демических мероприятий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3.5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Слежение за иммунологической структурой населения, анализ коллективного иммунитета населения</w:t>
            </w:r>
          </w:p>
        </w:tc>
        <w:tc>
          <w:tcPr>
            <w:tcW w:w="2641" w:type="dxa"/>
            <w:gridSpan w:val="3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По ходу и итогам прививочной ком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softHyphen/>
              <w:t>пании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>Новолялинская районная больница»</w:t>
            </w:r>
            <w:r w:rsidR="009642D4" w:rsidRPr="00E21971">
              <w:rPr>
                <w:rStyle w:val="11pt"/>
                <w:color w:val="auto"/>
                <w:sz w:val="26"/>
                <w:szCs w:val="26"/>
              </w:rPr>
              <w:t xml:space="preserve">, </w:t>
            </w:r>
            <w:r w:rsidR="009642D4" w:rsidRPr="00E21971">
              <w:t>Территориальный отдел</w:t>
            </w:r>
            <w:r w:rsidR="009642D4" w:rsidRPr="00E21971">
              <w:rPr>
                <w:rFonts w:eastAsia="Calibri"/>
              </w:rPr>
              <w:t xml:space="preserve"> 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9642D4" w:rsidRPr="00E21971">
              <w:rPr>
                <w:rFonts w:eastAsia="Calibri"/>
              </w:rPr>
              <w:t>Серовском</w:t>
            </w:r>
            <w:proofErr w:type="spellEnd"/>
            <w:r w:rsidR="009642D4" w:rsidRPr="00E21971">
              <w:rPr>
                <w:rFonts w:eastAsia="Calibri"/>
              </w:rPr>
              <w:t xml:space="preserve"> районе, </w:t>
            </w:r>
            <w:proofErr w:type="spellStart"/>
            <w:r w:rsidR="009642D4" w:rsidRPr="00E21971">
              <w:rPr>
                <w:rFonts w:eastAsia="Calibri"/>
              </w:rPr>
              <w:t>Гаринском</w:t>
            </w:r>
            <w:proofErr w:type="spellEnd"/>
            <w:r w:rsidR="009642D4" w:rsidRPr="00E21971">
              <w:rPr>
                <w:rFonts w:eastAsia="Calibri"/>
              </w:rPr>
              <w:t xml:space="preserve"> районе, Новолялинском районе и Верхотурском уезде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Обеспечение </w:t>
            </w: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нормативной</w:t>
            </w:r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привитости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населения против гриппа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3.6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Оценка эффективности проводимых санитарно-противоэпидемических (профилактических) мероприятий, прогнозирование развития эпидемиологической ситуации.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Информирование администрации муниципального образования и населения о результатах оценки и рекомендуемых мероприятиях по снижению и предотвращению эпидемического распространения ОРВИ и гриппа</w:t>
            </w:r>
          </w:p>
        </w:tc>
        <w:tc>
          <w:tcPr>
            <w:tcW w:w="2641" w:type="dxa"/>
            <w:gridSpan w:val="3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after="12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По</w:t>
            </w:r>
          </w:p>
          <w:p w:rsidR="009642D4" w:rsidRPr="00E21971" w:rsidRDefault="009642D4" w:rsidP="009642D4">
            <w:pPr>
              <w:pStyle w:val="2"/>
              <w:shd w:val="clear" w:color="auto" w:fill="auto"/>
              <w:spacing w:before="12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ситуации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>Новолялинская районная больница»</w:t>
            </w:r>
            <w:r w:rsidR="009642D4" w:rsidRPr="00E21971">
              <w:rPr>
                <w:rStyle w:val="11pt"/>
                <w:color w:val="auto"/>
                <w:sz w:val="26"/>
                <w:szCs w:val="26"/>
              </w:rPr>
              <w:t xml:space="preserve">, </w:t>
            </w:r>
            <w:r w:rsidR="009642D4" w:rsidRPr="00E21971">
              <w:t>Территориальный отдел</w:t>
            </w:r>
            <w:r w:rsidR="009642D4" w:rsidRPr="00E21971">
              <w:rPr>
                <w:rFonts w:eastAsia="Calibri"/>
              </w:rPr>
              <w:t xml:space="preserve"> Управления </w:t>
            </w:r>
            <w:r w:rsidR="009642D4" w:rsidRPr="00E21971">
              <w:rPr>
                <w:rFonts w:eastAsia="Calibri"/>
              </w:rPr>
              <w:lastRenderedPageBreak/>
              <w:t xml:space="preserve">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9642D4" w:rsidRPr="00E21971">
              <w:rPr>
                <w:rFonts w:eastAsia="Calibri"/>
              </w:rPr>
              <w:t>Серовском</w:t>
            </w:r>
            <w:proofErr w:type="spellEnd"/>
            <w:r w:rsidR="009642D4" w:rsidRPr="00E21971">
              <w:rPr>
                <w:rFonts w:eastAsia="Calibri"/>
              </w:rPr>
              <w:t xml:space="preserve"> районе, </w:t>
            </w:r>
            <w:proofErr w:type="spellStart"/>
            <w:r w:rsidR="009642D4" w:rsidRPr="00E21971">
              <w:rPr>
                <w:rFonts w:eastAsia="Calibri"/>
              </w:rPr>
              <w:t>Гаринском</w:t>
            </w:r>
            <w:proofErr w:type="spellEnd"/>
            <w:r w:rsidR="009642D4" w:rsidRPr="00E21971">
              <w:rPr>
                <w:rFonts w:eastAsia="Calibri"/>
              </w:rPr>
              <w:t xml:space="preserve"> районе, Новолялинском районе и Верхотурском уезде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Оценка эпидемиологической ситуации для разработки и реализации дополнительных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санитарно-противоэпидеми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softHyphen/>
              <w:t>ческих (профилактических) мероприятий по снижению заболеваемости ОРВИ и гриппом</w:t>
            </w:r>
          </w:p>
        </w:tc>
      </w:tr>
      <w:tr w:rsidR="009642D4" w:rsidRPr="00E21971" w:rsidTr="0009536C">
        <w:tc>
          <w:tcPr>
            <w:tcW w:w="14786" w:type="dxa"/>
            <w:gridSpan w:val="9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center"/>
              <w:rPr>
                <w:rStyle w:val="11pt"/>
                <w:b/>
                <w:i/>
                <w:color w:val="auto"/>
                <w:sz w:val="26"/>
                <w:szCs w:val="26"/>
              </w:rPr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lastRenderedPageBreak/>
              <w:t xml:space="preserve">Направление 4. Организация профилактических и противоэпидемических мероприятий в </w:t>
            </w:r>
            <w:proofErr w:type="spellStart"/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t>предэпидемический</w:t>
            </w:r>
            <w:proofErr w:type="spellEnd"/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t xml:space="preserve"> период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Определение численности контингентов, подлежащих ежегодной иммунизации против гриппа в соответствии с Национальным и региональным календарями профилактических прививок, согласование плана профилактических прививок с территориальным отделом Управления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по Свердловской области, представление проекта плана и заявки на вакцину в Министерство здравоохранения Свердловской области</w:t>
            </w:r>
          </w:p>
        </w:tc>
        <w:tc>
          <w:tcPr>
            <w:tcW w:w="2641" w:type="dxa"/>
            <w:gridSpan w:val="3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     Июль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>Новолялинская районная больница», Территориальный отдел</w:t>
            </w:r>
            <w:r w:rsidR="009642D4" w:rsidRPr="00E21971">
              <w:rPr>
                <w:rFonts w:eastAsia="Calibri"/>
              </w:rPr>
              <w:t xml:space="preserve"> 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9642D4" w:rsidRPr="00E21971">
              <w:rPr>
                <w:rFonts w:eastAsia="Calibri"/>
              </w:rPr>
              <w:t>Серовском</w:t>
            </w:r>
            <w:proofErr w:type="spellEnd"/>
            <w:r w:rsidR="009642D4" w:rsidRPr="00E21971">
              <w:rPr>
                <w:rFonts w:eastAsia="Calibri"/>
              </w:rPr>
              <w:t xml:space="preserve"> районе, </w:t>
            </w:r>
            <w:proofErr w:type="spellStart"/>
            <w:r w:rsidR="009642D4" w:rsidRPr="00E21971">
              <w:rPr>
                <w:rFonts w:eastAsia="Calibri"/>
              </w:rPr>
              <w:t>Гаринском</w:t>
            </w:r>
            <w:proofErr w:type="spellEnd"/>
            <w:r w:rsidR="009642D4" w:rsidRPr="00E21971">
              <w:rPr>
                <w:rFonts w:eastAsia="Calibri"/>
              </w:rPr>
              <w:t xml:space="preserve"> </w:t>
            </w:r>
            <w:r w:rsidR="009642D4" w:rsidRPr="00E21971">
              <w:rPr>
                <w:rFonts w:eastAsia="Calibri"/>
              </w:rPr>
              <w:lastRenderedPageBreak/>
              <w:t>районе, Новолялинском районе и Верхотурском уезде.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Охват прививками против гриппа не менее 50% населения городского округа, достижение нормативных показателей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привитости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населения в группах риска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4.2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Проведение массовой предсезонной иммунизации против гриппа населения из групп риска, определенных Национальным календарем профилактических прививок, в том числе: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5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дети старше 6 месяцев, дети, посещающие дошкольные образовательные организации и находящиеся в детских домах;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0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учащиеся </w:t>
            </w:r>
            <w:r w:rsidRPr="00E21971">
              <w:rPr>
                <w:rStyle w:val="11pt2pt"/>
                <w:color w:val="auto"/>
                <w:sz w:val="26"/>
                <w:szCs w:val="26"/>
              </w:rPr>
              <w:t>1-11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классов; обучающиеся в профессиональных образовательных организациях</w:t>
            </w: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;</w:t>
            </w:r>
            <w:proofErr w:type="gramEnd"/>
          </w:p>
          <w:p w:rsidR="009642D4" w:rsidRPr="00E21971" w:rsidRDefault="009642D4" w:rsidP="009642D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5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беременные женщины;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взрослые старше 60 лет;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лица, подлежащие призыву на военную службу;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0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лица с хроническими заболеваниями, в том числе с заболеваниями легких, </w:t>
            </w:r>
            <w:proofErr w:type="spellStart"/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сердечно-сосудистыми</w:t>
            </w:r>
            <w:proofErr w:type="spellEnd"/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заболеваниями, метаболическими нарушениями и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ожирением.</w:t>
            </w:r>
          </w:p>
        </w:tc>
        <w:tc>
          <w:tcPr>
            <w:tcW w:w="2641" w:type="dxa"/>
            <w:gridSpan w:val="3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after="6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Сентябрь</w:t>
            </w:r>
          </w:p>
          <w:p w:rsidR="009642D4" w:rsidRPr="00E21971" w:rsidRDefault="009642D4" w:rsidP="009642D4">
            <w:pPr>
              <w:pStyle w:val="2"/>
              <w:shd w:val="clear" w:color="auto" w:fill="auto"/>
              <w:spacing w:before="6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 xml:space="preserve">Новолялинская районная больница», </w:t>
            </w:r>
            <w:r w:rsidR="009642D4" w:rsidRPr="00E21971">
              <w:rPr>
                <w:rStyle w:val="11pt"/>
                <w:color w:val="auto"/>
                <w:sz w:val="26"/>
                <w:szCs w:val="26"/>
              </w:rPr>
              <w:t>образовательные учреждения, предприятия транспорта и коммунальной сферы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Охват прививками против гриппа населения в группах риска не менее 90%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4.3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Проведение массовой предсезонной иммунизации против гриппа населения для обеспечения эпидемиологического благополучия, в том числе: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работники торговли и общественного питания;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работники промышленных предприятий;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line="276" w:lineRule="auto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прочие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контингены</w:t>
            </w:r>
            <w:proofErr w:type="spellEnd"/>
          </w:p>
        </w:tc>
        <w:tc>
          <w:tcPr>
            <w:tcW w:w="2641" w:type="dxa"/>
            <w:gridSpan w:val="3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after="6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Сентябрь</w:t>
            </w:r>
          </w:p>
          <w:p w:rsidR="009642D4" w:rsidRPr="00E21971" w:rsidRDefault="009642D4" w:rsidP="009642D4">
            <w:pPr>
              <w:pStyle w:val="2"/>
              <w:shd w:val="clear" w:color="auto" w:fill="auto"/>
              <w:spacing w:before="6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>Новолялинская районная больница»</w:t>
            </w:r>
            <w:r w:rsidR="009642D4" w:rsidRPr="00E21971">
              <w:rPr>
                <w:rStyle w:val="11pt"/>
                <w:color w:val="auto"/>
                <w:sz w:val="26"/>
                <w:szCs w:val="26"/>
              </w:rPr>
              <w:t>, предприятий торговли и общепита, промышленные предприятия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Охват прививками против гриппа контингентов в сфере обслуживания населения - не менее 75%, в коллективах предприятий - не менее 50%, прочих контингентов - не менее 25%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4.4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Проведение санитарно-гигиенических и оздоровительных мероприятий с целью неспецифической профилактики ОРВИ и гриппа, в первую очередь среди детей в образовательных учреждениях (формирование здорового образа жизни, физическое воспитание, закаливающие процедуры, оздоровление условий обучения и воспитания, условий труда и быта)</w:t>
            </w:r>
          </w:p>
        </w:tc>
        <w:tc>
          <w:tcPr>
            <w:tcW w:w="2641" w:type="dxa"/>
            <w:gridSpan w:val="3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after="12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     Постоянно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 xml:space="preserve">Новолялинская районная больница», руководители </w:t>
            </w:r>
            <w:r w:rsidR="009642D4" w:rsidRPr="00E21971">
              <w:rPr>
                <w:rStyle w:val="11pt"/>
                <w:color w:val="auto"/>
                <w:sz w:val="26"/>
                <w:szCs w:val="26"/>
              </w:rPr>
              <w:t>образовательных учреждений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Снижение заболеваемости населения ОРВИ и гриппом, предупреждение осложнений</w:t>
            </w:r>
          </w:p>
        </w:tc>
      </w:tr>
      <w:tr w:rsidR="009642D4" w:rsidRPr="00E21971" w:rsidTr="0009536C">
        <w:trPr>
          <w:trHeight w:val="2119"/>
        </w:trPr>
        <w:tc>
          <w:tcPr>
            <w:tcW w:w="958" w:type="dxa"/>
            <w:gridSpan w:val="2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4.5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Лабораторная диагностика гриппа и идентификация возбудителей ОРВИ в случае госпитализации больных по поводу острой респираторной инфекции верхних и нижних дыхательных путей (тяжелые и необычные формы заболевания)</w:t>
            </w:r>
          </w:p>
        </w:tc>
        <w:tc>
          <w:tcPr>
            <w:tcW w:w="2641" w:type="dxa"/>
            <w:gridSpan w:val="3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after="12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2942" w:type="dxa"/>
          </w:tcPr>
          <w:p w:rsidR="009642D4" w:rsidRPr="00E21971" w:rsidRDefault="009642D4" w:rsidP="009642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9642D4" w:rsidRPr="00E21971">
              <w:t>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Этиологическая диагностика респираторных инфекций для эффективного лечения больных и организации противоэпидемических (профилактических) мероприятий</w:t>
            </w:r>
          </w:p>
        </w:tc>
      </w:tr>
      <w:tr w:rsidR="009642D4" w:rsidRPr="00E21971" w:rsidTr="0009536C">
        <w:tc>
          <w:tcPr>
            <w:tcW w:w="14786" w:type="dxa"/>
            <w:gridSpan w:val="9"/>
          </w:tcPr>
          <w:p w:rsidR="00CC6693" w:rsidRPr="00E21971" w:rsidRDefault="00CC6693" w:rsidP="009642D4">
            <w:pPr>
              <w:pStyle w:val="2"/>
              <w:shd w:val="clear" w:color="auto" w:fill="auto"/>
              <w:spacing w:before="0" w:line="220" w:lineRule="exact"/>
              <w:ind w:right="80"/>
              <w:jc w:val="center"/>
              <w:rPr>
                <w:rStyle w:val="11pt0"/>
                <w:b/>
                <w:i w:val="0"/>
                <w:color w:val="auto"/>
                <w:sz w:val="26"/>
                <w:szCs w:val="26"/>
              </w:rPr>
            </w:pPr>
          </w:p>
          <w:p w:rsidR="009642D4" w:rsidRPr="00E21971" w:rsidRDefault="009642D4" w:rsidP="009642D4">
            <w:pPr>
              <w:pStyle w:val="2"/>
              <w:shd w:val="clear" w:color="auto" w:fill="auto"/>
              <w:spacing w:before="0" w:line="220" w:lineRule="exact"/>
              <w:ind w:right="80"/>
              <w:jc w:val="center"/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t>Направление 5. Организация противоэпидемических мероприятий в период подъема заболеваемости ОРВИ и гриппом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CC6693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Активное выявление лиц с признаками гриппа и ОРВИ, в первую очередь в организованных коллективах, для оперативного проведения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лечебно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softHyphen/>
              <w:t>профилактических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и первичных противоэпидемических мероприятий в очагах инфекционных заболеваний</w:t>
            </w:r>
          </w:p>
        </w:tc>
        <w:tc>
          <w:tcPr>
            <w:tcW w:w="2641" w:type="dxa"/>
            <w:gridSpan w:val="3"/>
          </w:tcPr>
          <w:p w:rsidR="009642D4" w:rsidRPr="00E21971" w:rsidRDefault="009642D4" w:rsidP="0009536C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При</w:t>
            </w:r>
          </w:p>
          <w:p w:rsidR="009642D4" w:rsidRPr="00E21971" w:rsidRDefault="0009536C" w:rsidP="0009536C">
            <w:pPr>
              <w:pStyle w:val="2"/>
              <w:shd w:val="clear" w:color="auto" w:fill="auto"/>
              <w:spacing w:before="0" w:line="276" w:lineRule="auto"/>
              <w:jc w:val="center"/>
            </w:pP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подъё</w:t>
            </w:r>
            <w:r w:rsidR="009642D4" w:rsidRPr="00E21971">
              <w:rPr>
                <w:rStyle w:val="11pt"/>
                <w:color w:val="auto"/>
                <w:sz w:val="26"/>
                <w:szCs w:val="26"/>
              </w:rPr>
              <w:t>ме</w:t>
            </w:r>
            <w:proofErr w:type="gramEnd"/>
          </w:p>
          <w:p w:rsidR="009642D4" w:rsidRPr="00E21971" w:rsidRDefault="009642D4" w:rsidP="0009536C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заболева</w:t>
            </w:r>
            <w:r w:rsidR="0009536C" w:rsidRPr="00E21971">
              <w:rPr>
                <w:rStyle w:val="11pt"/>
                <w:color w:val="auto"/>
                <w:sz w:val="26"/>
                <w:szCs w:val="26"/>
              </w:rPr>
              <w:t>е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t>мости</w:t>
            </w:r>
          </w:p>
        </w:tc>
        <w:tc>
          <w:tcPr>
            <w:tcW w:w="2942" w:type="dxa"/>
          </w:tcPr>
          <w:p w:rsidR="0009536C" w:rsidRPr="00E21971" w:rsidRDefault="0009536C" w:rsidP="00095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t xml:space="preserve">«Новолялинская районная больница», </w:t>
            </w:r>
          </w:p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руководители</w:t>
            </w:r>
          </w:p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организаций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вспышечной заболеваемости ОРВИ и гриппом</w:t>
            </w:r>
          </w:p>
        </w:tc>
      </w:tr>
      <w:tr w:rsidR="009642D4" w:rsidRPr="00E21971" w:rsidTr="0009536C">
        <w:tc>
          <w:tcPr>
            <w:tcW w:w="958" w:type="dxa"/>
            <w:gridSpan w:val="2"/>
          </w:tcPr>
          <w:p w:rsidR="009642D4" w:rsidRPr="00E21971" w:rsidRDefault="00CC6693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5.2</w:t>
            </w:r>
          </w:p>
        </w:tc>
        <w:tc>
          <w:tcPr>
            <w:tcW w:w="5185" w:type="dxa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Забор и доставка материалов от больных гриппом и ОРВИ в областные лаборатории, выполняющие мониторинговые исследования (Центр по профилактике и борьбе со СПИД и инфекционными заболеваниями, Центр гигиены и эпидемиологии в Свердловской области) в обязательном порядке </w:t>
            </w: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при</w:t>
            </w:r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>: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5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госпитализации больного по поводу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острой респираторной инфекции верхних и нижних дыхательных путей (тяжелые и необычные формы заболевания);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276" w:lineRule="auto"/>
            </w:pP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заболевании</w:t>
            </w:r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      </w:r>
          </w:p>
          <w:p w:rsidR="009642D4" w:rsidRPr="00E21971" w:rsidRDefault="009642D4" w:rsidP="009642D4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65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регистрации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заболевании лиц из организаций с круглосуточным пребыванием.</w:t>
            </w:r>
          </w:p>
        </w:tc>
        <w:tc>
          <w:tcPr>
            <w:tcW w:w="2641" w:type="dxa"/>
            <w:gridSpan w:val="3"/>
          </w:tcPr>
          <w:p w:rsidR="009642D4" w:rsidRPr="00E21971" w:rsidRDefault="0009536C" w:rsidP="009642D4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По показа</w:t>
            </w:r>
            <w:r w:rsidR="009642D4" w:rsidRPr="00E21971">
              <w:rPr>
                <w:rStyle w:val="11pt"/>
                <w:color w:val="auto"/>
                <w:sz w:val="26"/>
                <w:szCs w:val="26"/>
              </w:rPr>
              <w:t>ниям</w:t>
            </w:r>
          </w:p>
        </w:tc>
        <w:tc>
          <w:tcPr>
            <w:tcW w:w="2942" w:type="dxa"/>
          </w:tcPr>
          <w:p w:rsidR="0009536C" w:rsidRPr="00E21971" w:rsidRDefault="0009536C" w:rsidP="00095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9642D4" w:rsidRPr="00E21971" w:rsidRDefault="001007D0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09536C" w:rsidRPr="00E21971">
              <w:t>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9642D4" w:rsidRPr="00E21971" w:rsidRDefault="009642D4" w:rsidP="009642D4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Этиологическая диагностика респираторных инфекций для эффективного лечения больных, предупреждения осложнений заболеваний и организации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противоэпидемических мероприятий</w:t>
            </w:r>
          </w:p>
        </w:tc>
      </w:tr>
      <w:tr w:rsidR="0009536C" w:rsidRPr="00E21971" w:rsidTr="0009536C">
        <w:tc>
          <w:tcPr>
            <w:tcW w:w="958" w:type="dxa"/>
            <w:gridSpan w:val="2"/>
          </w:tcPr>
          <w:p w:rsidR="0009536C" w:rsidRPr="00E21971" w:rsidRDefault="0009536C" w:rsidP="00964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5185" w:type="dxa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Организация обслуживания больных ОРВИ и гриппом в остром периоде на дому, в том числе в выходные и праздничные дни</w:t>
            </w:r>
          </w:p>
        </w:tc>
        <w:tc>
          <w:tcPr>
            <w:tcW w:w="2641" w:type="dxa"/>
            <w:gridSpan w:val="3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after="12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       Постоянно</w:t>
            </w:r>
          </w:p>
        </w:tc>
        <w:tc>
          <w:tcPr>
            <w:tcW w:w="2942" w:type="dxa"/>
          </w:tcPr>
          <w:p w:rsidR="0009536C" w:rsidRPr="00E21971" w:rsidRDefault="0009536C" w:rsidP="000953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09536C" w:rsidRPr="00E21971" w:rsidRDefault="001007D0" w:rsidP="000953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9536C" w:rsidRPr="00E21971">
              <w:rPr>
                <w:rFonts w:ascii="Times New Roman" w:hAnsi="Times New Roman" w:cs="Times New Roman"/>
                <w:sz w:val="26"/>
                <w:szCs w:val="26"/>
              </w:rPr>
              <w:t>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дальнейшего эпидемического распространения заболеваний</w:t>
            </w:r>
          </w:p>
        </w:tc>
      </w:tr>
      <w:tr w:rsidR="0009536C" w:rsidRPr="00E21971" w:rsidTr="0009536C">
        <w:tc>
          <w:tcPr>
            <w:tcW w:w="958" w:type="dxa"/>
            <w:gridSpan w:val="2"/>
          </w:tcPr>
          <w:p w:rsidR="0009536C" w:rsidRPr="00E21971" w:rsidRDefault="0009536C" w:rsidP="00CC6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5.4</w:t>
            </w:r>
          </w:p>
        </w:tc>
        <w:tc>
          <w:tcPr>
            <w:tcW w:w="5185" w:type="dxa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Выделение подразделениям ЛПУ, оказывающим помощь больным гриппом, дополнительного медицинского персонала с проведением для них </w:t>
            </w: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обучения по вопросам</w:t>
            </w:r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диагностики, лечения и профилактики гриппа</w:t>
            </w:r>
          </w:p>
        </w:tc>
        <w:tc>
          <w:tcPr>
            <w:tcW w:w="2641" w:type="dxa"/>
            <w:gridSpan w:val="3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jc w:val="center"/>
              <w:rPr>
                <w:rStyle w:val="11pt"/>
                <w:color w:val="auto"/>
                <w:sz w:val="26"/>
                <w:szCs w:val="26"/>
              </w:rPr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мере </w:t>
            </w:r>
          </w:p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необходимости</w:t>
            </w:r>
          </w:p>
        </w:tc>
        <w:tc>
          <w:tcPr>
            <w:tcW w:w="2942" w:type="dxa"/>
          </w:tcPr>
          <w:p w:rsidR="0009536C" w:rsidRPr="00E21971" w:rsidRDefault="0009536C" w:rsidP="000953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09536C" w:rsidRPr="00E21971" w:rsidRDefault="001007D0" w:rsidP="000953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9536C" w:rsidRPr="00E21971">
              <w:rPr>
                <w:rFonts w:ascii="Times New Roman" w:hAnsi="Times New Roman" w:cs="Times New Roman"/>
                <w:sz w:val="26"/>
                <w:szCs w:val="26"/>
              </w:rPr>
              <w:t>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Повышение эффективности оказания медицинской помощи</w:t>
            </w:r>
          </w:p>
        </w:tc>
      </w:tr>
      <w:tr w:rsidR="0009536C" w:rsidRPr="00E21971" w:rsidTr="0009536C">
        <w:tc>
          <w:tcPr>
            <w:tcW w:w="958" w:type="dxa"/>
            <w:gridSpan w:val="2"/>
          </w:tcPr>
          <w:p w:rsidR="0009536C" w:rsidRPr="00E21971" w:rsidRDefault="0009536C" w:rsidP="00CC6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5.5</w:t>
            </w:r>
          </w:p>
        </w:tc>
        <w:tc>
          <w:tcPr>
            <w:tcW w:w="5185" w:type="dxa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Госпитализация лиц с признаками гриппа и ОРВИ по клиническим и эпидемическим показаниям:</w:t>
            </w:r>
          </w:p>
          <w:p w:rsidR="0009536C" w:rsidRPr="00E21971" w:rsidRDefault="0009536C" w:rsidP="0009536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с тяжелым или среднетяжелым течением заболевания;</w:t>
            </w:r>
          </w:p>
          <w:p w:rsidR="0009536C" w:rsidRPr="00E21971" w:rsidRDefault="0009536C" w:rsidP="0009536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0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больных, посещающих детские организации с постоянным пребыванием детей;</w:t>
            </w:r>
          </w:p>
          <w:p w:rsidR="0009536C" w:rsidRPr="00E21971" w:rsidRDefault="0009536C" w:rsidP="0009536C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0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больных, проживающих в условиях неблагоприятных факторов жилой среды.</w:t>
            </w:r>
          </w:p>
        </w:tc>
        <w:tc>
          <w:tcPr>
            <w:tcW w:w="2641" w:type="dxa"/>
            <w:gridSpan w:val="3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По показаниям</w:t>
            </w:r>
          </w:p>
        </w:tc>
        <w:tc>
          <w:tcPr>
            <w:tcW w:w="2942" w:type="dxa"/>
          </w:tcPr>
          <w:p w:rsidR="0009536C" w:rsidRPr="00E21971" w:rsidRDefault="0009536C" w:rsidP="000953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09536C" w:rsidRPr="00E21971" w:rsidRDefault="001007D0" w:rsidP="000953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9536C"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Новолялинская районная больница» </w:t>
            </w:r>
          </w:p>
        </w:tc>
        <w:tc>
          <w:tcPr>
            <w:tcW w:w="3060" w:type="dxa"/>
            <w:gridSpan w:val="2"/>
          </w:tcPr>
          <w:p w:rsidR="0009536C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Повышение эффективности лечения, предотвращение клинических осложнений и летальных исходов, предупреждение дальнейшего эпидемического распространения заболеваний</w:t>
            </w:r>
          </w:p>
        </w:tc>
      </w:tr>
      <w:tr w:rsidR="00CC6693" w:rsidRPr="00E21971" w:rsidTr="0009536C">
        <w:tc>
          <w:tcPr>
            <w:tcW w:w="958" w:type="dxa"/>
            <w:gridSpan w:val="2"/>
          </w:tcPr>
          <w:p w:rsidR="00CC6693" w:rsidRPr="00E21971" w:rsidRDefault="00CC6693" w:rsidP="00CC6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5.6</w:t>
            </w:r>
          </w:p>
        </w:tc>
        <w:tc>
          <w:tcPr>
            <w:tcW w:w="5185" w:type="dxa"/>
          </w:tcPr>
          <w:p w:rsidR="00CC6693" w:rsidRPr="00E21971" w:rsidRDefault="00CC6693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Поэтапное</w:t>
            </w:r>
            <w:r w:rsidR="0009536C" w:rsidRPr="00E21971">
              <w:rPr>
                <w:rStyle w:val="11pt"/>
                <w:color w:val="auto"/>
                <w:sz w:val="26"/>
                <w:szCs w:val="26"/>
              </w:rPr>
              <w:t xml:space="preserve"> перепрофилирование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стационаров для госпитализации больных гриппом и ОРВИ</w:t>
            </w:r>
          </w:p>
        </w:tc>
        <w:tc>
          <w:tcPr>
            <w:tcW w:w="2641" w:type="dxa"/>
            <w:gridSpan w:val="3"/>
          </w:tcPr>
          <w:p w:rsidR="0009536C" w:rsidRPr="00E21971" w:rsidRDefault="00CC6693" w:rsidP="0009536C">
            <w:pPr>
              <w:pStyle w:val="2"/>
              <w:shd w:val="clear" w:color="auto" w:fill="auto"/>
              <w:spacing w:before="0" w:line="276" w:lineRule="auto"/>
              <w:jc w:val="center"/>
              <w:rPr>
                <w:rStyle w:val="11pt"/>
                <w:color w:val="auto"/>
                <w:sz w:val="26"/>
                <w:szCs w:val="26"/>
              </w:rPr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По мере</w:t>
            </w:r>
          </w:p>
          <w:p w:rsidR="00CC6693" w:rsidRPr="00E21971" w:rsidRDefault="0009536C" w:rsidP="0009536C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необходи</w:t>
            </w:r>
            <w:r w:rsidR="00CC6693" w:rsidRPr="00E21971">
              <w:rPr>
                <w:rStyle w:val="11pt"/>
                <w:color w:val="auto"/>
                <w:sz w:val="26"/>
                <w:szCs w:val="26"/>
              </w:rPr>
              <w:t>мости</w:t>
            </w:r>
          </w:p>
        </w:tc>
        <w:tc>
          <w:tcPr>
            <w:tcW w:w="2942" w:type="dxa"/>
          </w:tcPr>
          <w:p w:rsidR="0009536C" w:rsidRPr="00E21971" w:rsidRDefault="0009536C" w:rsidP="000953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CC6693" w:rsidRPr="00E21971" w:rsidRDefault="001007D0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09536C" w:rsidRPr="00E21971">
              <w:t>Новолялинская районная больница»</w:t>
            </w:r>
          </w:p>
        </w:tc>
        <w:tc>
          <w:tcPr>
            <w:tcW w:w="3060" w:type="dxa"/>
            <w:gridSpan w:val="2"/>
          </w:tcPr>
          <w:p w:rsidR="00CC6693" w:rsidRPr="00E21971" w:rsidRDefault="00CC6693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100-процентная госпитализация больных по клиническим и эпидемическим показаниям</w:t>
            </w:r>
          </w:p>
        </w:tc>
      </w:tr>
      <w:tr w:rsidR="00CC6693" w:rsidRPr="00E21971" w:rsidTr="0009536C">
        <w:trPr>
          <w:trHeight w:val="45"/>
        </w:trPr>
        <w:tc>
          <w:tcPr>
            <w:tcW w:w="958" w:type="dxa"/>
            <w:gridSpan w:val="2"/>
            <w:vMerge w:val="restart"/>
          </w:tcPr>
          <w:p w:rsidR="00CC6693" w:rsidRPr="00E21971" w:rsidRDefault="001D6BBF" w:rsidP="00CC66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5.7</w:t>
            </w:r>
          </w:p>
        </w:tc>
        <w:tc>
          <w:tcPr>
            <w:tcW w:w="5185" w:type="dxa"/>
          </w:tcPr>
          <w:p w:rsidR="00CC6693" w:rsidRPr="00E21971" w:rsidRDefault="00CC6693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Проведение на основании предложений территориального отдела Управления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по Свердловской области дополнительных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санитарно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softHyphen/>
              <w:t>противоэпидемических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(профилактических) мероприятий 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предупрежлдению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распространения гриппа и ОРВИ в соответствии с нормативными правовыми актами Российской Федерации, включающие:</w:t>
            </w:r>
          </w:p>
        </w:tc>
        <w:tc>
          <w:tcPr>
            <w:tcW w:w="2641" w:type="dxa"/>
            <w:gridSpan w:val="3"/>
          </w:tcPr>
          <w:p w:rsidR="00CC6693" w:rsidRPr="00E21971" w:rsidRDefault="00CC6693" w:rsidP="0009536C">
            <w:pPr>
              <w:pStyle w:val="2"/>
              <w:shd w:val="clear" w:color="auto" w:fill="auto"/>
              <w:spacing w:before="0" w:line="276" w:lineRule="auto"/>
              <w:jc w:val="left"/>
              <w:rPr>
                <w:rStyle w:val="11pt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2942" w:type="dxa"/>
          </w:tcPr>
          <w:p w:rsidR="00CC6693" w:rsidRPr="00E21971" w:rsidRDefault="00CC6693" w:rsidP="000953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CC6693" w:rsidRPr="00E21971" w:rsidRDefault="00CC6693" w:rsidP="00095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BBF" w:rsidRPr="00E21971" w:rsidTr="0009536C">
        <w:trPr>
          <w:trHeight w:val="1695"/>
        </w:trPr>
        <w:tc>
          <w:tcPr>
            <w:tcW w:w="958" w:type="dxa"/>
            <w:gridSpan w:val="2"/>
            <w:vMerge/>
          </w:tcPr>
          <w:p w:rsidR="001D6BBF" w:rsidRPr="00E21971" w:rsidRDefault="001D6BBF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1D6BBF" w:rsidRPr="00E21971" w:rsidRDefault="001D6BBF" w:rsidP="0009536C">
            <w:pPr>
              <w:pStyle w:val="2"/>
              <w:spacing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проведение гражданам или отдельным группам населения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      </w:r>
          </w:p>
        </w:tc>
        <w:tc>
          <w:tcPr>
            <w:tcW w:w="2641" w:type="dxa"/>
            <w:gridSpan w:val="3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</w:tc>
        <w:tc>
          <w:tcPr>
            <w:tcW w:w="2942" w:type="dxa"/>
          </w:tcPr>
          <w:p w:rsidR="0009536C" w:rsidRPr="00E21971" w:rsidRDefault="0009536C" w:rsidP="000953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1D6BBF" w:rsidRPr="00E21971" w:rsidRDefault="001007D0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09536C" w:rsidRPr="00E21971">
              <w:t>Новолялинская районная больница»</w:t>
            </w:r>
            <w:r w:rsidR="001D6BBF" w:rsidRPr="00E21971">
              <w:rPr>
                <w:rStyle w:val="11pt"/>
                <w:color w:val="auto"/>
                <w:sz w:val="26"/>
                <w:szCs w:val="26"/>
              </w:rPr>
              <w:t>,</w:t>
            </w:r>
          </w:p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руководители</w:t>
            </w:r>
          </w:p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организаций</w:t>
            </w:r>
          </w:p>
        </w:tc>
        <w:tc>
          <w:tcPr>
            <w:tcW w:w="3060" w:type="dxa"/>
            <w:gridSpan w:val="2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Снижение заболеваемости ОРВИ и гриппом, снижение тяжести заболеваний, предупреждение осложнений</w:t>
            </w:r>
          </w:p>
        </w:tc>
      </w:tr>
      <w:tr w:rsidR="001D6BBF" w:rsidRPr="00E21971" w:rsidTr="0009536C">
        <w:trPr>
          <w:trHeight w:val="1252"/>
        </w:trPr>
        <w:tc>
          <w:tcPr>
            <w:tcW w:w="958" w:type="dxa"/>
            <w:gridSpan w:val="2"/>
            <w:vMerge/>
          </w:tcPr>
          <w:p w:rsidR="001D6BBF" w:rsidRPr="00E21971" w:rsidRDefault="001D6BBF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1D6BBF" w:rsidRPr="00E21971" w:rsidRDefault="001D6BBF" w:rsidP="0009536C">
            <w:pPr>
              <w:pStyle w:val="2"/>
              <w:spacing w:line="276" w:lineRule="auto"/>
              <w:ind w:left="40"/>
              <w:jc w:val="left"/>
              <w:rPr>
                <w:rStyle w:val="11pt"/>
                <w:color w:val="auto"/>
                <w:sz w:val="26"/>
                <w:szCs w:val="26"/>
              </w:rPr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введение ограничительных или запрещающих мероприятий на территории муниципального образования при превышении порогового уровня заболеваемости гриппом и ОРВИ среди совокупного населения (ограничение или запрещение проведения массовых культурных, спортивных и других мероприятий);</w:t>
            </w:r>
          </w:p>
        </w:tc>
        <w:tc>
          <w:tcPr>
            <w:tcW w:w="2641" w:type="dxa"/>
            <w:gridSpan w:val="3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jc w:val="center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</w:tc>
        <w:tc>
          <w:tcPr>
            <w:tcW w:w="2942" w:type="dxa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Администрация</w:t>
            </w:r>
          </w:p>
          <w:p w:rsidR="001D6BBF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городского округа</w:t>
            </w:r>
          </w:p>
        </w:tc>
        <w:tc>
          <w:tcPr>
            <w:tcW w:w="3060" w:type="dxa"/>
            <w:gridSpan w:val="2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дальнейшего эпидемического распространения ОРВИ и гриппа на территории округа</w:t>
            </w:r>
          </w:p>
        </w:tc>
      </w:tr>
      <w:tr w:rsidR="001D6BBF" w:rsidRPr="00E21971" w:rsidTr="0009536C">
        <w:trPr>
          <w:trHeight w:val="45"/>
        </w:trPr>
        <w:tc>
          <w:tcPr>
            <w:tcW w:w="958" w:type="dxa"/>
            <w:gridSpan w:val="2"/>
            <w:vMerge/>
          </w:tcPr>
          <w:p w:rsidR="001D6BBF" w:rsidRPr="00E21971" w:rsidRDefault="001D6BBF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принятие решения о приостановлении учебного процесса в детских образовательных организациях на территории муниципального образования (досрочном роспуске школьников на каникулы или их продлении) в случае отсутствия по причине гриппа и ОРВИ 30% и более школьников в большинстве (50% и более) школ;</w:t>
            </w:r>
          </w:p>
        </w:tc>
        <w:tc>
          <w:tcPr>
            <w:tcW w:w="2641" w:type="dxa"/>
            <w:gridSpan w:val="3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</w:tc>
        <w:tc>
          <w:tcPr>
            <w:tcW w:w="2942" w:type="dxa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Администрация</w:t>
            </w:r>
          </w:p>
          <w:p w:rsidR="001D6BBF" w:rsidRPr="00E21971" w:rsidRDefault="0009536C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Городского округа</w:t>
            </w:r>
            <w:r w:rsidR="001D6BBF" w:rsidRPr="00E21971">
              <w:rPr>
                <w:rStyle w:val="11pt"/>
                <w:color w:val="auto"/>
                <w:sz w:val="26"/>
                <w:szCs w:val="26"/>
              </w:rPr>
              <w:t>,</w:t>
            </w:r>
          </w:p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Управление</w:t>
            </w:r>
          </w:p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образованием</w:t>
            </w:r>
          </w:p>
        </w:tc>
        <w:tc>
          <w:tcPr>
            <w:tcW w:w="3060" w:type="dxa"/>
            <w:gridSpan w:val="2"/>
          </w:tcPr>
          <w:p w:rsidR="001D6BBF" w:rsidRPr="00E21971" w:rsidRDefault="001D6BBF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дальнейшего эпидемического распространения ОРВИ и гриппа среди организованных детей</w:t>
            </w:r>
          </w:p>
        </w:tc>
      </w:tr>
      <w:tr w:rsidR="0099648A" w:rsidRPr="00E21971" w:rsidTr="0099648A">
        <w:trPr>
          <w:trHeight w:val="2402"/>
        </w:trPr>
        <w:tc>
          <w:tcPr>
            <w:tcW w:w="958" w:type="dxa"/>
            <w:gridSpan w:val="2"/>
            <w:vMerge/>
          </w:tcPr>
          <w:p w:rsidR="0099648A" w:rsidRPr="00E21971" w:rsidRDefault="0099648A" w:rsidP="001D6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99648A" w:rsidRPr="00E21971" w:rsidRDefault="0099648A" w:rsidP="0009536C">
            <w:pPr>
              <w:pStyle w:val="2"/>
              <w:shd w:val="clear" w:color="auto" w:fill="auto"/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усиление противоэпидемического режима в медицинских, детских образовательных, оздоровительных организациях и организациях социальной защиты, в том числе:</w:t>
            </w:r>
          </w:p>
          <w:p w:rsidR="0099648A" w:rsidRPr="00E21971" w:rsidRDefault="0099648A" w:rsidP="0009536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0"/>
              </w:tabs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проведение термометрии и осмотра с целью выявления больных, отстранение от учебы/работы лиц с симптомами ОРВИ и гриппа до полного клинического выздоровления;</w:t>
            </w:r>
          </w:p>
          <w:p w:rsidR="0099648A" w:rsidRPr="00E21971" w:rsidRDefault="0099648A" w:rsidP="0009536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05"/>
              </w:tabs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усиление </w:t>
            </w: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контроля за</w:t>
            </w:r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соблюдением оптимального температурного режима в помещениях;</w:t>
            </w:r>
          </w:p>
          <w:p w:rsidR="0099648A" w:rsidRPr="00E21971" w:rsidRDefault="0099648A" w:rsidP="0009536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0"/>
              </w:tabs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влажная уборка помещений с использованием дезинфицирующих сре</w:t>
            </w: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дств  в пр</w:t>
            </w:r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>отивовирусных концентрациях;</w:t>
            </w:r>
          </w:p>
          <w:p w:rsidR="0099648A" w:rsidRPr="00E21971" w:rsidRDefault="0099648A" w:rsidP="0009536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введение режимов ультрафиолетового облучения (до начала занятий и по их окончанию) и проветривания помещений;</w:t>
            </w:r>
          </w:p>
          <w:p w:rsidR="0099648A" w:rsidRPr="00E21971" w:rsidRDefault="0099648A" w:rsidP="0009536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05"/>
              </w:tabs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усиление дезинфекционного режима на пищеблоке и в столовой (дезинфекция посуды);</w:t>
            </w:r>
          </w:p>
          <w:p w:rsidR="0099648A" w:rsidRPr="00E21971" w:rsidRDefault="0099648A" w:rsidP="0009536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ношение марлевых масок;</w:t>
            </w:r>
          </w:p>
          <w:p w:rsidR="0099648A" w:rsidRPr="00E21971" w:rsidRDefault="0099648A" w:rsidP="0009536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14"/>
              </w:tabs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введение обязательной "классной" системы обучения в образовательной организации (отмена кабинетной системы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обучения);</w:t>
            </w:r>
          </w:p>
          <w:p w:rsidR="0099648A" w:rsidRPr="00E21971" w:rsidRDefault="0099648A" w:rsidP="0009536C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72"/>
              </w:tabs>
              <w:spacing w:before="0" w:line="276" w:lineRule="auto"/>
              <w:ind w:left="8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прекращение допуска посетителей к больным в стационары;</w:t>
            </w:r>
          </w:p>
        </w:tc>
        <w:tc>
          <w:tcPr>
            <w:tcW w:w="2641" w:type="dxa"/>
            <w:gridSpan w:val="3"/>
          </w:tcPr>
          <w:p w:rsidR="0099648A" w:rsidRPr="00E21971" w:rsidRDefault="0099648A" w:rsidP="0009536C">
            <w:pPr>
              <w:pStyle w:val="2"/>
              <w:spacing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  <w:p w:rsidR="0099648A" w:rsidRPr="00E21971" w:rsidRDefault="0099648A" w:rsidP="0009536C">
            <w:pPr>
              <w:pStyle w:val="2"/>
              <w:shd w:val="clear" w:color="auto" w:fill="auto"/>
              <w:spacing w:before="0" w:line="276" w:lineRule="auto"/>
            </w:pPr>
          </w:p>
        </w:tc>
        <w:tc>
          <w:tcPr>
            <w:tcW w:w="2942" w:type="dxa"/>
          </w:tcPr>
          <w:p w:rsidR="0099648A" w:rsidRPr="00E21971" w:rsidRDefault="0099648A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Руководители детских</w:t>
            </w:r>
          </w:p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образовательных,</w:t>
            </w:r>
          </w:p>
          <w:p w:rsidR="0099648A" w:rsidRPr="00E21971" w:rsidRDefault="0099648A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медицинских</w:t>
            </w:r>
          </w:p>
          <w:p w:rsidR="0099648A" w:rsidRPr="00E21971" w:rsidRDefault="0099648A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организаций</w:t>
            </w:r>
          </w:p>
          <w:p w:rsidR="0099648A" w:rsidRPr="00E21971" w:rsidRDefault="0099648A" w:rsidP="0009536C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</w:p>
        </w:tc>
        <w:tc>
          <w:tcPr>
            <w:tcW w:w="3060" w:type="dxa"/>
            <w:gridSpan w:val="2"/>
          </w:tcPr>
          <w:p w:rsidR="0099648A" w:rsidRPr="00E21971" w:rsidRDefault="0099648A" w:rsidP="0099648A">
            <w:pPr>
              <w:spacing w:line="276" w:lineRule="auto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t xml:space="preserve">Предупреждение эпидемического распространения ОРВИ и гриппа среди организованных детей, пациентов </w:t>
            </w: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и персонала лечебных учреждений. </w:t>
            </w: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t>Предупреждение дальнейшего эпидемического распространения ОРВИ и гриппа в образовательных и лечебных учреждениях</w:t>
            </w:r>
          </w:p>
        </w:tc>
      </w:tr>
      <w:tr w:rsidR="0099648A" w:rsidRPr="00E21971" w:rsidTr="0009536C">
        <w:trPr>
          <w:trHeight w:val="585"/>
        </w:trPr>
        <w:tc>
          <w:tcPr>
            <w:tcW w:w="958" w:type="dxa"/>
            <w:gridSpan w:val="2"/>
            <w:vMerge/>
          </w:tcPr>
          <w:p w:rsidR="0099648A" w:rsidRPr="00E21971" w:rsidRDefault="0099648A" w:rsidP="009964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99648A" w:rsidRPr="00E21971" w:rsidRDefault="0099648A" w:rsidP="0099648A">
            <w:pPr>
              <w:pStyle w:val="2"/>
              <w:ind w:left="80"/>
              <w:jc w:val="left"/>
              <w:rPr>
                <w:rStyle w:val="11pt"/>
                <w:sz w:val="26"/>
                <w:szCs w:val="26"/>
              </w:rPr>
            </w:pPr>
            <w:r w:rsidRPr="00E21971">
              <w:rPr>
                <w:rStyle w:val="11pt"/>
                <w:sz w:val="26"/>
                <w:szCs w:val="26"/>
              </w:rPr>
              <w:t>временный отказ в приеме (отстранение от посещения) не привитых против гриппа детей в образовательные  учреждения в случае возникновения массовых заболеваний гриппом и ОРВИ или при угрозе возникновения эпидемий</w:t>
            </w:r>
          </w:p>
        </w:tc>
        <w:tc>
          <w:tcPr>
            <w:tcW w:w="2641" w:type="dxa"/>
            <w:gridSpan w:val="3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</w:tc>
        <w:tc>
          <w:tcPr>
            <w:tcW w:w="2942" w:type="dxa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Руководители</w:t>
            </w:r>
          </w:p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образовательных</w:t>
            </w:r>
          </w:p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организаций</w:t>
            </w:r>
          </w:p>
        </w:tc>
        <w:tc>
          <w:tcPr>
            <w:tcW w:w="3060" w:type="dxa"/>
            <w:gridSpan w:val="2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дальнейшего эпидемического распространения ОРВИ и гриппа в образовательных учреждениях</w:t>
            </w:r>
          </w:p>
        </w:tc>
      </w:tr>
      <w:tr w:rsidR="0099648A" w:rsidRPr="00E21971" w:rsidTr="0009536C">
        <w:trPr>
          <w:trHeight w:val="585"/>
        </w:trPr>
        <w:tc>
          <w:tcPr>
            <w:tcW w:w="958" w:type="dxa"/>
            <w:gridSpan w:val="2"/>
            <w:vMerge/>
          </w:tcPr>
          <w:p w:rsidR="0099648A" w:rsidRPr="00E21971" w:rsidRDefault="0099648A" w:rsidP="009964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99648A" w:rsidRPr="00E21971" w:rsidRDefault="0099648A" w:rsidP="0099648A">
            <w:pPr>
              <w:pStyle w:val="2"/>
              <w:ind w:left="80"/>
              <w:jc w:val="left"/>
              <w:rPr>
                <w:rStyle w:val="11pt"/>
                <w:sz w:val="26"/>
                <w:szCs w:val="26"/>
              </w:rPr>
            </w:pPr>
            <w:r w:rsidRPr="00E21971">
              <w:rPr>
                <w:rStyle w:val="11pt"/>
                <w:sz w:val="26"/>
                <w:szCs w:val="26"/>
              </w:rPr>
              <w:t>временный отказ не привитым против гриппа гражданам в приеме на работы (отстранение от работ) во всех типах и видах образовательных учреждений (перечень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 постановлением Правительства Российской Федерации от 15.07.1999 г. № 825)</w:t>
            </w:r>
          </w:p>
        </w:tc>
        <w:tc>
          <w:tcPr>
            <w:tcW w:w="2641" w:type="dxa"/>
            <w:gridSpan w:val="3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</w:tc>
        <w:tc>
          <w:tcPr>
            <w:tcW w:w="2942" w:type="dxa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Руководители</w:t>
            </w:r>
          </w:p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образовательных</w:t>
            </w:r>
          </w:p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организаций</w:t>
            </w:r>
          </w:p>
        </w:tc>
        <w:tc>
          <w:tcPr>
            <w:tcW w:w="3060" w:type="dxa"/>
            <w:gridSpan w:val="2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дальнейшего эпидемического распространения ОРВИ и гриппа в образовательных учреждениях</w:t>
            </w:r>
          </w:p>
        </w:tc>
      </w:tr>
      <w:tr w:rsidR="0099648A" w:rsidRPr="00E21971" w:rsidTr="0009536C">
        <w:trPr>
          <w:trHeight w:val="2505"/>
        </w:trPr>
        <w:tc>
          <w:tcPr>
            <w:tcW w:w="958" w:type="dxa"/>
            <w:gridSpan w:val="2"/>
            <w:vMerge/>
          </w:tcPr>
          <w:p w:rsidR="0099648A" w:rsidRPr="00E21971" w:rsidRDefault="0099648A" w:rsidP="009964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sz w:val="26"/>
                <w:szCs w:val="26"/>
              </w:rPr>
              <w:t>принятие мер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транспорта), в том числе:</w:t>
            </w:r>
          </w:p>
          <w:p w:rsidR="0099648A" w:rsidRPr="00E21971" w:rsidRDefault="0099648A" w:rsidP="0099648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line="276" w:lineRule="auto"/>
              <w:jc w:val="left"/>
            </w:pPr>
            <w:r w:rsidRPr="00E21971">
              <w:rPr>
                <w:rStyle w:val="11pt"/>
                <w:sz w:val="26"/>
                <w:szCs w:val="26"/>
              </w:rPr>
              <w:t>введение "масочного" режима;</w:t>
            </w:r>
          </w:p>
          <w:p w:rsidR="0099648A" w:rsidRPr="00E21971" w:rsidRDefault="0099648A" w:rsidP="0099648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76" w:lineRule="auto"/>
              <w:jc w:val="left"/>
            </w:pPr>
            <w:r w:rsidRPr="00E21971">
              <w:rPr>
                <w:rStyle w:val="11pt"/>
                <w:sz w:val="26"/>
                <w:szCs w:val="26"/>
              </w:rPr>
              <w:t>соблюдение оптимального температурного режима и режима проветривания помещений;</w:t>
            </w:r>
          </w:p>
          <w:p w:rsidR="0099648A" w:rsidRPr="00E21971" w:rsidRDefault="0099648A" w:rsidP="0099648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line="276" w:lineRule="auto"/>
              <w:jc w:val="left"/>
            </w:pPr>
            <w:r w:rsidRPr="00E21971">
              <w:rPr>
                <w:rStyle w:val="11pt"/>
                <w:sz w:val="26"/>
                <w:szCs w:val="26"/>
              </w:rPr>
              <w:t>влажной уборки помещений с использованием дезинфицирующих сре</w:t>
            </w:r>
            <w:proofErr w:type="gramStart"/>
            <w:r w:rsidRPr="00E21971">
              <w:rPr>
                <w:rStyle w:val="11pt"/>
                <w:sz w:val="26"/>
                <w:szCs w:val="26"/>
              </w:rPr>
              <w:t>дств в пр</w:t>
            </w:r>
            <w:proofErr w:type="gramEnd"/>
            <w:r w:rsidRPr="00E21971">
              <w:rPr>
                <w:rStyle w:val="11pt"/>
                <w:sz w:val="26"/>
                <w:szCs w:val="26"/>
              </w:rPr>
              <w:t>отивовирусных концентрациях;</w:t>
            </w:r>
          </w:p>
          <w:p w:rsidR="0099648A" w:rsidRPr="00E21971" w:rsidRDefault="0099648A" w:rsidP="0099648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74"/>
              </w:tabs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sz w:val="26"/>
                <w:szCs w:val="26"/>
              </w:rPr>
              <w:t>недопущение переохлаждения лиц, работающих на открытом воздухе в зимний период;</w:t>
            </w:r>
          </w:p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right="80"/>
              <w:jc w:val="left"/>
              <w:rPr>
                <w:rStyle w:val="11pt0"/>
                <w:i w:val="0"/>
                <w:sz w:val="26"/>
                <w:szCs w:val="26"/>
              </w:rPr>
            </w:pPr>
            <w:r w:rsidRPr="00E21971">
              <w:rPr>
                <w:rStyle w:val="11pt"/>
                <w:sz w:val="26"/>
                <w:szCs w:val="26"/>
              </w:rPr>
              <w:t>выявление и временное отстранение от работы больных с признаками гриппа и ОРВИ.</w:t>
            </w:r>
          </w:p>
        </w:tc>
        <w:tc>
          <w:tcPr>
            <w:tcW w:w="2641" w:type="dxa"/>
            <w:gridSpan w:val="3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</w:tc>
        <w:tc>
          <w:tcPr>
            <w:tcW w:w="2942" w:type="dxa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Руководители предприятий торговли, общепита, сферы обслуживания, общественного транспорта, производственных объектов</w:t>
            </w:r>
          </w:p>
        </w:tc>
        <w:tc>
          <w:tcPr>
            <w:tcW w:w="3060" w:type="dxa"/>
            <w:gridSpan w:val="2"/>
          </w:tcPr>
          <w:p w:rsidR="0099648A" w:rsidRPr="00E21971" w:rsidRDefault="0099648A" w:rsidP="0099648A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дальнейшего эпидемического распространения ОРВИ и гриппа среди контингентов повышенного риска</w:t>
            </w:r>
          </w:p>
        </w:tc>
      </w:tr>
      <w:tr w:rsidR="0099648A" w:rsidRPr="00E21971" w:rsidTr="0064049E">
        <w:trPr>
          <w:trHeight w:val="527"/>
        </w:trPr>
        <w:tc>
          <w:tcPr>
            <w:tcW w:w="958" w:type="dxa"/>
            <w:gridSpan w:val="2"/>
          </w:tcPr>
          <w:p w:rsidR="0099648A" w:rsidRPr="00E21971" w:rsidRDefault="0064049E" w:rsidP="009964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b/>
                <w:sz w:val="26"/>
                <w:szCs w:val="26"/>
              </w:rPr>
              <w:t>5.7</w:t>
            </w:r>
          </w:p>
        </w:tc>
        <w:tc>
          <w:tcPr>
            <w:tcW w:w="5185" w:type="dxa"/>
          </w:tcPr>
          <w:p w:rsidR="0099648A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"/>
                <w:color w:val="auto"/>
                <w:sz w:val="26"/>
                <w:szCs w:val="26"/>
              </w:rPr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Принятие решения о введении карантина в образовательных организациях, в том числе:</w:t>
            </w:r>
          </w:p>
        </w:tc>
        <w:tc>
          <w:tcPr>
            <w:tcW w:w="2641" w:type="dxa"/>
            <w:gridSpan w:val="3"/>
          </w:tcPr>
          <w:p w:rsidR="0099648A" w:rsidRPr="00E21971" w:rsidRDefault="0099648A" w:rsidP="0064049E">
            <w:pPr>
              <w:pStyle w:val="2"/>
              <w:shd w:val="clear" w:color="auto" w:fill="auto"/>
              <w:spacing w:before="0" w:line="276" w:lineRule="auto"/>
              <w:rPr>
                <w:rStyle w:val="11pt"/>
                <w:color w:val="auto"/>
                <w:sz w:val="26"/>
                <w:szCs w:val="26"/>
              </w:rPr>
            </w:pPr>
          </w:p>
        </w:tc>
        <w:tc>
          <w:tcPr>
            <w:tcW w:w="2942" w:type="dxa"/>
          </w:tcPr>
          <w:p w:rsidR="0099648A" w:rsidRPr="00E21971" w:rsidRDefault="0099648A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gridSpan w:val="2"/>
          </w:tcPr>
          <w:p w:rsidR="0099648A" w:rsidRPr="00E21971" w:rsidRDefault="0099648A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"/>
                <w:color w:val="auto"/>
                <w:sz w:val="26"/>
                <w:szCs w:val="26"/>
              </w:rPr>
            </w:pPr>
          </w:p>
        </w:tc>
      </w:tr>
      <w:tr w:rsidR="0064049E" w:rsidRPr="00E21971" w:rsidTr="0009536C">
        <w:trPr>
          <w:trHeight w:val="2505"/>
        </w:trPr>
        <w:tc>
          <w:tcPr>
            <w:tcW w:w="958" w:type="dxa"/>
            <w:gridSpan w:val="2"/>
            <w:vMerge w:val="restart"/>
          </w:tcPr>
          <w:p w:rsidR="0064049E" w:rsidRPr="00E21971" w:rsidRDefault="0064049E" w:rsidP="006404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при отсутствии в классе 20% детей от списочного состава по причине заболеваемости гриппом и ОРВИ (или при регистрации в классе более двух случаев внебольничной пневмонии в течение от одной до трех недель) - закрытие класса на карантин с информацией об этом в тот же день Управления образованием и территориального отдела Управления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;</w:t>
            </w:r>
            <w:proofErr w:type="gramEnd"/>
          </w:p>
        </w:tc>
        <w:tc>
          <w:tcPr>
            <w:tcW w:w="2641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</w:tc>
        <w:tc>
          <w:tcPr>
            <w:tcW w:w="2942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Руководители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образовательных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организаций</w:t>
            </w:r>
          </w:p>
        </w:tc>
        <w:tc>
          <w:tcPr>
            <w:tcW w:w="3060" w:type="dxa"/>
            <w:gridSpan w:val="2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дальнейшего эпидемического распространения ОРВИ и гриппа в образовательных учреждениях</w:t>
            </w:r>
          </w:p>
        </w:tc>
      </w:tr>
      <w:tr w:rsidR="0064049E" w:rsidRPr="00E21971" w:rsidTr="0009536C">
        <w:trPr>
          <w:trHeight w:val="2505"/>
        </w:trPr>
        <w:tc>
          <w:tcPr>
            <w:tcW w:w="958" w:type="dxa"/>
            <w:gridSpan w:val="2"/>
            <w:vMerge/>
          </w:tcPr>
          <w:p w:rsidR="0064049E" w:rsidRPr="00E21971" w:rsidRDefault="0064049E" w:rsidP="006404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85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20"/>
              <w:jc w:val="left"/>
            </w:pP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при отсутствии в образовательной организации 30% обучающихся по причине заболеваемости гриппом и ОРВИ (или при регистрации в образовательной организации более десяти случаев внебольничной пневмонии в течение от одной до трех недель) - закрытие образовательной организации на карантин с информацией об этом в тот же день Управления образованием и территориального отдела Управления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;</w:t>
            </w:r>
            <w:proofErr w:type="gramEnd"/>
          </w:p>
        </w:tc>
        <w:tc>
          <w:tcPr>
            <w:tcW w:w="2641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По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эпид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. ситуации</w:t>
            </w:r>
          </w:p>
        </w:tc>
        <w:tc>
          <w:tcPr>
            <w:tcW w:w="2942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Руководители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образовательных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организаций</w:t>
            </w:r>
          </w:p>
        </w:tc>
        <w:tc>
          <w:tcPr>
            <w:tcW w:w="3060" w:type="dxa"/>
            <w:gridSpan w:val="2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Предупреждение дальнейшего эпидемического распространения ОРВИ и гриппа в образовательных учреждениях</w:t>
            </w:r>
          </w:p>
        </w:tc>
      </w:tr>
      <w:tr w:rsidR="0064049E" w:rsidRPr="00E21971" w:rsidTr="0064049E">
        <w:trPr>
          <w:trHeight w:val="353"/>
        </w:trPr>
        <w:tc>
          <w:tcPr>
            <w:tcW w:w="14786" w:type="dxa"/>
            <w:gridSpan w:val="9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"/>
                <w:b/>
                <w:i/>
                <w:color w:val="auto"/>
                <w:sz w:val="26"/>
                <w:szCs w:val="26"/>
              </w:rPr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t xml:space="preserve">                                             Направление 6. Гигиеническое воспитание и обучение населения</w:t>
            </w:r>
          </w:p>
        </w:tc>
      </w:tr>
      <w:tr w:rsidR="0064049E" w:rsidRPr="00E21971" w:rsidTr="0064049E">
        <w:trPr>
          <w:trHeight w:val="353"/>
        </w:trPr>
        <w:tc>
          <w:tcPr>
            <w:tcW w:w="93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0"/>
                <w:b/>
                <w:i w:val="0"/>
                <w:color w:val="auto"/>
                <w:sz w:val="26"/>
                <w:szCs w:val="26"/>
              </w:rPr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t>6.1</w:t>
            </w:r>
          </w:p>
        </w:tc>
        <w:tc>
          <w:tcPr>
            <w:tcW w:w="5250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Представление населению информации о законодательных и нормативных правовых актах в сфере санитарно-эпидемиологического благополучия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населения, в том числе:</w:t>
            </w:r>
          </w:p>
          <w:p w:rsidR="0064049E" w:rsidRPr="00E21971" w:rsidRDefault="0064049E" w:rsidP="0064049E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90"/>
              </w:tabs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 Федеральном законе от 30.03.1999 № 52-ФЗ "О санитарно-эпидемио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softHyphen/>
              <w:t>логическом благополучии населения";</w:t>
            </w:r>
          </w:p>
          <w:p w:rsidR="0064049E" w:rsidRPr="00E21971" w:rsidRDefault="0064049E" w:rsidP="0064049E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90"/>
              </w:tabs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о Федеральном законе от 17.09.1998 № 157-ФЗ "Об </w:t>
            </w:r>
            <w:proofErr w:type="spellStart"/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иммуно-профилактике</w:t>
            </w:r>
            <w:proofErr w:type="spellEnd"/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инфекционных болезней";</w:t>
            </w:r>
          </w:p>
          <w:p w:rsidR="0064049E" w:rsidRPr="00E21971" w:rsidRDefault="0064049E" w:rsidP="0064049E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85"/>
              </w:tabs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 Национальном календаре профилактических прививок и календаре профилактических прививок по эпидемическим показаниям и др.</w:t>
            </w:r>
          </w:p>
        </w:tc>
        <w:tc>
          <w:tcPr>
            <w:tcW w:w="255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   В течение года</w:t>
            </w:r>
          </w:p>
        </w:tc>
        <w:tc>
          <w:tcPr>
            <w:tcW w:w="3105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t>Территориальный отдел</w:t>
            </w:r>
            <w:r w:rsidRPr="00E21971">
              <w:rPr>
                <w:rFonts w:eastAsia="Calibri"/>
              </w:rPr>
              <w:t xml:space="preserve"> Управления Федеральной службы по надзору в сфере защиты </w:t>
            </w:r>
            <w:r w:rsidRPr="00E21971">
              <w:rPr>
                <w:rFonts w:eastAsia="Calibri"/>
              </w:rPr>
              <w:lastRenderedPageBreak/>
              <w:t xml:space="preserve">прав потребителей и благополучия человека по Свердловской области в городе Серове, </w:t>
            </w:r>
            <w:proofErr w:type="spellStart"/>
            <w:r w:rsidRPr="00E21971">
              <w:rPr>
                <w:rFonts w:eastAsia="Calibri"/>
              </w:rPr>
              <w:t>Серовском</w:t>
            </w:r>
            <w:proofErr w:type="spellEnd"/>
            <w:r w:rsidRPr="00E21971">
              <w:rPr>
                <w:rFonts w:eastAsia="Calibri"/>
              </w:rPr>
              <w:t xml:space="preserve"> районе, </w:t>
            </w:r>
            <w:proofErr w:type="spellStart"/>
            <w:r w:rsidRPr="00E21971">
              <w:rPr>
                <w:rFonts w:eastAsia="Calibri"/>
              </w:rPr>
              <w:t>Гаринском</w:t>
            </w:r>
            <w:proofErr w:type="spellEnd"/>
            <w:r w:rsidRPr="00E21971">
              <w:rPr>
                <w:rFonts w:eastAsia="Calibri"/>
              </w:rPr>
              <w:t xml:space="preserve"> районе, Новолялинском районе и Верхотурском уезде.</w:t>
            </w:r>
          </w:p>
        </w:tc>
        <w:tc>
          <w:tcPr>
            <w:tcW w:w="2951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Профилактика и снижение инфекционной заболеваемости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населения</w:t>
            </w:r>
          </w:p>
        </w:tc>
      </w:tr>
      <w:tr w:rsidR="0064049E" w:rsidRPr="00E21971" w:rsidTr="0064049E">
        <w:trPr>
          <w:trHeight w:val="353"/>
        </w:trPr>
        <w:tc>
          <w:tcPr>
            <w:tcW w:w="93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0"/>
                <w:b/>
                <w:i w:val="0"/>
                <w:color w:val="auto"/>
                <w:sz w:val="26"/>
                <w:szCs w:val="26"/>
              </w:rPr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lastRenderedPageBreak/>
              <w:t>6.2</w:t>
            </w:r>
          </w:p>
        </w:tc>
        <w:tc>
          <w:tcPr>
            <w:tcW w:w="5250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Информирование населения в средствах массовой информации, в том числе через информационно-телекоммуникационную сеть Интернет, представление подробной информации о гриппе и ОРВИ, основных симптомах заболевания и мерах профилактики</w:t>
            </w:r>
          </w:p>
        </w:tc>
        <w:tc>
          <w:tcPr>
            <w:tcW w:w="255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3105" w:type="dxa"/>
            <w:gridSpan w:val="3"/>
          </w:tcPr>
          <w:p w:rsidR="0064049E" w:rsidRPr="00E21971" w:rsidRDefault="0064049E" w:rsidP="006404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4049E" w:rsidRPr="00E21971" w:rsidRDefault="001007D0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>
              <w:t>«</w:t>
            </w:r>
            <w:r w:rsidR="0064049E" w:rsidRPr="00E21971">
              <w:t>Новолялинская районная больница»</w:t>
            </w:r>
            <w:r w:rsidR="0064049E" w:rsidRPr="00E21971">
              <w:rPr>
                <w:rStyle w:val="11pt"/>
                <w:color w:val="auto"/>
                <w:sz w:val="26"/>
                <w:szCs w:val="26"/>
              </w:rPr>
              <w:t xml:space="preserve">, </w:t>
            </w:r>
            <w:r w:rsidR="0064049E" w:rsidRPr="00E21971">
              <w:t>Территориальный отдел</w:t>
            </w:r>
            <w:r w:rsidR="0064049E" w:rsidRPr="00E21971">
              <w:rPr>
                <w:rFonts w:eastAsia="Calibri"/>
              </w:rPr>
              <w:t xml:space="preserve"> 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="0064049E" w:rsidRPr="00E21971">
              <w:rPr>
                <w:rFonts w:eastAsia="Calibri"/>
              </w:rPr>
              <w:t>Серовском</w:t>
            </w:r>
            <w:proofErr w:type="spellEnd"/>
            <w:r w:rsidR="0064049E" w:rsidRPr="00E21971">
              <w:rPr>
                <w:rFonts w:eastAsia="Calibri"/>
              </w:rPr>
              <w:t xml:space="preserve"> районе, </w:t>
            </w:r>
            <w:proofErr w:type="spellStart"/>
            <w:r w:rsidR="0064049E" w:rsidRPr="00E21971">
              <w:rPr>
                <w:rFonts w:eastAsia="Calibri"/>
              </w:rPr>
              <w:t>Гаринском</w:t>
            </w:r>
            <w:proofErr w:type="spellEnd"/>
            <w:r w:rsidR="0064049E" w:rsidRPr="00E21971">
              <w:rPr>
                <w:rFonts w:eastAsia="Calibri"/>
              </w:rPr>
              <w:t xml:space="preserve"> районе, Новолялинском районе и Верхотурском </w:t>
            </w:r>
            <w:proofErr w:type="spellStart"/>
            <w:r w:rsidR="0064049E" w:rsidRPr="00E21971">
              <w:rPr>
                <w:rFonts w:eastAsia="Calibri"/>
              </w:rPr>
              <w:t>уезде</w:t>
            </w:r>
            <w:proofErr w:type="gramStart"/>
            <w:r w:rsidR="0064049E" w:rsidRPr="00E21971">
              <w:rPr>
                <w:rFonts w:eastAsia="Calibri"/>
              </w:rPr>
              <w:t>.</w:t>
            </w:r>
            <w:r w:rsidR="0064049E" w:rsidRPr="00E21971">
              <w:rPr>
                <w:rStyle w:val="11pt"/>
                <w:color w:val="auto"/>
                <w:sz w:val="26"/>
                <w:szCs w:val="26"/>
              </w:rPr>
              <w:t>И</w:t>
            </w:r>
            <w:proofErr w:type="gramEnd"/>
            <w:r w:rsidR="0064049E" w:rsidRPr="00E21971">
              <w:rPr>
                <w:rStyle w:val="11pt"/>
                <w:color w:val="auto"/>
                <w:sz w:val="26"/>
                <w:szCs w:val="26"/>
              </w:rPr>
              <w:t>рбитский</w:t>
            </w:r>
            <w:proofErr w:type="spellEnd"/>
            <w:r w:rsidR="0064049E" w:rsidRPr="00E21971">
              <w:rPr>
                <w:rStyle w:val="11pt"/>
                <w:color w:val="auto"/>
                <w:sz w:val="26"/>
                <w:szCs w:val="26"/>
              </w:rPr>
              <w:t xml:space="preserve"> отдел </w:t>
            </w:r>
            <w:r w:rsidR="0064049E"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Управления </w:t>
            </w:r>
            <w:proofErr w:type="spellStart"/>
            <w:r w:rsidR="0064049E" w:rsidRPr="00E21971">
              <w:rPr>
                <w:rStyle w:val="11pt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="0064049E" w:rsidRPr="00E21971">
              <w:rPr>
                <w:rStyle w:val="11pt"/>
                <w:color w:val="auto"/>
                <w:sz w:val="26"/>
                <w:szCs w:val="26"/>
              </w:rPr>
              <w:t>* * Администрация муниципального</w:t>
            </w:r>
          </w:p>
        </w:tc>
        <w:tc>
          <w:tcPr>
            <w:tcW w:w="2951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Профилактика и снижение заболеваемости ОРВИ и гриппом, внебольничными пневмониями</w:t>
            </w:r>
          </w:p>
        </w:tc>
      </w:tr>
      <w:tr w:rsidR="0064049E" w:rsidRPr="00E21971" w:rsidTr="0064049E">
        <w:trPr>
          <w:trHeight w:val="353"/>
        </w:trPr>
        <w:tc>
          <w:tcPr>
            <w:tcW w:w="93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0"/>
                <w:b/>
                <w:i w:val="0"/>
                <w:color w:val="auto"/>
                <w:sz w:val="26"/>
                <w:szCs w:val="26"/>
              </w:rPr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lastRenderedPageBreak/>
              <w:t>6.3</w:t>
            </w:r>
          </w:p>
        </w:tc>
        <w:tc>
          <w:tcPr>
            <w:tcW w:w="5250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Информирование населения в средствах массовой информации, в том числе через информационно-телекоммуникационную сеть Интернет о важнейших аспектах специфической (иммунизация) и неспецифической профилактики гриппа, о правах и обязанностях граждан при осуществлении иммунопрофилактики инфекционных болезней, о последствиях отказа от профилактических прививок</w:t>
            </w:r>
          </w:p>
        </w:tc>
        <w:tc>
          <w:tcPr>
            <w:tcW w:w="255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3105" w:type="dxa"/>
            <w:gridSpan w:val="3"/>
          </w:tcPr>
          <w:p w:rsidR="0064049E" w:rsidRPr="00E21971" w:rsidRDefault="0064049E" w:rsidP="006404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4049E" w:rsidRPr="00E21971" w:rsidRDefault="001007D0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>
              <w:t>«</w:t>
            </w:r>
            <w:r w:rsidR="0064049E" w:rsidRPr="00E21971">
              <w:t>Новолялинская районная больница»</w:t>
            </w:r>
            <w:r w:rsidR="0064049E" w:rsidRPr="00E21971">
              <w:rPr>
                <w:rStyle w:val="11pt"/>
                <w:color w:val="auto"/>
                <w:sz w:val="26"/>
                <w:szCs w:val="26"/>
              </w:rPr>
              <w:t>,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t>Территориальный отдел</w:t>
            </w:r>
            <w:r w:rsidRPr="00E21971">
              <w:rPr>
                <w:rFonts w:eastAsia="Calibri"/>
              </w:rPr>
              <w:t xml:space="preserve"> Управления Федеральной службы по надзору в сфере защиты прав потребителей и благополучия человека по Свердловской области в городе Серове, </w:t>
            </w:r>
            <w:proofErr w:type="spellStart"/>
            <w:r w:rsidRPr="00E21971">
              <w:rPr>
                <w:rFonts w:eastAsia="Calibri"/>
              </w:rPr>
              <w:t>Серовском</w:t>
            </w:r>
            <w:proofErr w:type="spellEnd"/>
            <w:r w:rsidRPr="00E21971">
              <w:rPr>
                <w:rFonts w:eastAsia="Calibri"/>
              </w:rPr>
              <w:t xml:space="preserve"> районе, </w:t>
            </w:r>
            <w:proofErr w:type="spellStart"/>
            <w:r w:rsidRPr="00E21971">
              <w:rPr>
                <w:rFonts w:eastAsia="Calibri"/>
              </w:rPr>
              <w:t>Гаринском</w:t>
            </w:r>
            <w:proofErr w:type="spellEnd"/>
            <w:r w:rsidRPr="00E21971">
              <w:rPr>
                <w:rFonts w:eastAsia="Calibri"/>
              </w:rPr>
              <w:t xml:space="preserve"> районе, Новолялинском районе и Верхотурском </w:t>
            </w:r>
            <w:proofErr w:type="spellStart"/>
            <w:r w:rsidRPr="00E21971">
              <w:rPr>
                <w:rFonts w:eastAsia="Calibri"/>
              </w:rPr>
              <w:t>уезде</w:t>
            </w:r>
            <w:proofErr w:type="gramStart"/>
            <w:r w:rsidRPr="00E21971">
              <w:rPr>
                <w:rFonts w:eastAsia="Calibri"/>
              </w:rPr>
              <w:t>.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t>И</w:t>
            </w:r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>рбитский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отдел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Управления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>* *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Администрация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муниципального</w:t>
            </w:r>
          </w:p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6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2951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Профилактика гриппа и внебольничных пневмоний</w:t>
            </w:r>
          </w:p>
        </w:tc>
      </w:tr>
      <w:tr w:rsidR="0064049E" w:rsidRPr="00E21971" w:rsidTr="0064049E">
        <w:trPr>
          <w:trHeight w:val="353"/>
        </w:trPr>
        <w:tc>
          <w:tcPr>
            <w:tcW w:w="93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0"/>
                <w:b/>
                <w:i w:val="0"/>
                <w:color w:val="auto"/>
                <w:sz w:val="26"/>
                <w:szCs w:val="26"/>
              </w:rPr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t>6.4</w:t>
            </w:r>
          </w:p>
        </w:tc>
        <w:tc>
          <w:tcPr>
            <w:tcW w:w="5250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Обучение персонала предприятий, организаций, учреждений (в том числе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образовательных), родителей, детей, посещающих дошкольные образовательные организации, учащихся по вопросам профилактики гриппа и ОРВИ</w:t>
            </w:r>
          </w:p>
        </w:tc>
        <w:tc>
          <w:tcPr>
            <w:tcW w:w="255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105" w:type="dxa"/>
            <w:gridSpan w:val="3"/>
          </w:tcPr>
          <w:p w:rsidR="0064049E" w:rsidRPr="00E21971" w:rsidRDefault="0064049E" w:rsidP="006404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4049E" w:rsidRPr="00E21971" w:rsidRDefault="001007D0" w:rsidP="0064049E">
            <w:pPr>
              <w:pStyle w:val="2"/>
              <w:shd w:val="clear" w:color="auto" w:fill="auto"/>
              <w:spacing w:before="0" w:line="276" w:lineRule="auto"/>
              <w:jc w:val="left"/>
            </w:pPr>
            <w:r>
              <w:t>«</w:t>
            </w:r>
            <w:r w:rsidR="0064049E" w:rsidRPr="00E21971">
              <w:t xml:space="preserve">Новолялинская </w:t>
            </w:r>
            <w:r w:rsidR="0064049E" w:rsidRPr="00E21971">
              <w:lastRenderedPageBreak/>
              <w:t>районная больница»</w:t>
            </w:r>
            <w:r w:rsidR="0064049E" w:rsidRPr="00E21971">
              <w:rPr>
                <w:rStyle w:val="11pt"/>
                <w:color w:val="auto"/>
                <w:sz w:val="26"/>
                <w:szCs w:val="26"/>
              </w:rPr>
              <w:t>, руководители предпри</w:t>
            </w:r>
            <w:r w:rsidR="0064049E" w:rsidRPr="00E21971">
              <w:rPr>
                <w:rStyle w:val="11pt"/>
                <w:color w:val="auto"/>
                <w:sz w:val="26"/>
                <w:szCs w:val="26"/>
              </w:rPr>
              <w:softHyphen/>
              <w:t>ятий, организаций, учреждений</w:t>
            </w:r>
          </w:p>
        </w:tc>
        <w:tc>
          <w:tcPr>
            <w:tcW w:w="2951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Профилактика и снижение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заболеваемости ОРВИ и гриппом, внебольничными пневмониями</w:t>
            </w:r>
          </w:p>
        </w:tc>
      </w:tr>
      <w:tr w:rsidR="0064049E" w:rsidRPr="00E21971" w:rsidTr="0064049E">
        <w:trPr>
          <w:trHeight w:val="353"/>
        </w:trPr>
        <w:tc>
          <w:tcPr>
            <w:tcW w:w="93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0"/>
                <w:b/>
                <w:i w:val="0"/>
                <w:color w:val="auto"/>
                <w:sz w:val="26"/>
                <w:szCs w:val="26"/>
              </w:rPr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lastRenderedPageBreak/>
              <w:t>6.5</w:t>
            </w:r>
          </w:p>
        </w:tc>
        <w:tc>
          <w:tcPr>
            <w:tcW w:w="5250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Доведение до руководителей всех видов образовательных организаций и медицинских учреждений совместного приказа Министерства общего и профессионального образования Свердловской области, Министерства здравоохранения Свердловской области и Управления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t>Роспотребнадзора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по Свердловской области от 23.05.2014 г. "Об организации межведомственного взаимодействия при проведении санитарно-противоэпидемических (профилактических) мероприятий, направленных на предупреждение распространения гриппа и ОРВИ, внебольничных пневмоний в муниципальных и государственных образовательных организациях Свердловской области"</w:t>
            </w:r>
            <w:proofErr w:type="gramEnd"/>
          </w:p>
        </w:tc>
        <w:tc>
          <w:tcPr>
            <w:tcW w:w="255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дек.2014</w:t>
            </w:r>
          </w:p>
        </w:tc>
        <w:tc>
          <w:tcPr>
            <w:tcW w:w="3105" w:type="dxa"/>
            <w:gridSpan w:val="3"/>
          </w:tcPr>
          <w:p w:rsidR="0064049E" w:rsidRPr="00E21971" w:rsidRDefault="0064049E" w:rsidP="0064049E">
            <w:pPr>
              <w:spacing w:line="276" w:lineRule="auto"/>
              <w:jc w:val="center"/>
              <w:rPr>
                <w:rStyle w:val="11pt"/>
                <w:rFonts w:eastAsiaTheme="minorHAnsi"/>
                <w:color w:val="auto"/>
                <w:sz w:val="26"/>
                <w:szCs w:val="26"/>
              </w:rPr>
            </w:pPr>
            <w:r w:rsidRPr="00E21971">
              <w:rPr>
                <w:rStyle w:val="11pt"/>
                <w:rFonts w:eastAsiaTheme="minorHAnsi"/>
                <w:color w:val="auto"/>
                <w:sz w:val="26"/>
                <w:szCs w:val="26"/>
              </w:rPr>
              <w:t xml:space="preserve">Управление образованием, </w:t>
            </w:r>
          </w:p>
          <w:p w:rsidR="0064049E" w:rsidRPr="00E21971" w:rsidRDefault="0064049E" w:rsidP="0064049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971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</w:p>
          <w:p w:rsidR="0064049E" w:rsidRPr="00E21971" w:rsidRDefault="001007D0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>
              <w:t>«</w:t>
            </w:r>
            <w:r w:rsidR="0064049E" w:rsidRPr="00E21971">
              <w:t>Новолялинская районная больница»</w:t>
            </w:r>
            <w:r w:rsidR="0064049E" w:rsidRPr="00E21971">
              <w:rPr>
                <w:rStyle w:val="11pt"/>
                <w:color w:val="auto"/>
                <w:sz w:val="26"/>
                <w:szCs w:val="26"/>
              </w:rPr>
              <w:t>,</w:t>
            </w:r>
          </w:p>
        </w:tc>
        <w:tc>
          <w:tcPr>
            <w:tcW w:w="2951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>Межведомственное взаимодействие при предупреждении распространения гриппа, ОРВИ, внебольничных пневмоний</w:t>
            </w:r>
          </w:p>
        </w:tc>
      </w:tr>
      <w:tr w:rsidR="0064049E" w:rsidRPr="00E21971" w:rsidTr="0064049E">
        <w:trPr>
          <w:trHeight w:val="353"/>
        </w:trPr>
        <w:tc>
          <w:tcPr>
            <w:tcW w:w="93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  <w:rPr>
                <w:rStyle w:val="11pt0"/>
                <w:b/>
                <w:i w:val="0"/>
                <w:color w:val="auto"/>
                <w:sz w:val="26"/>
                <w:szCs w:val="26"/>
              </w:rPr>
            </w:pPr>
            <w:r w:rsidRPr="00E21971">
              <w:rPr>
                <w:rStyle w:val="11pt0"/>
                <w:b/>
                <w:i w:val="0"/>
                <w:color w:val="auto"/>
                <w:sz w:val="26"/>
                <w:szCs w:val="26"/>
              </w:rPr>
              <w:t>6.6</w:t>
            </w:r>
          </w:p>
        </w:tc>
        <w:tc>
          <w:tcPr>
            <w:tcW w:w="5250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Организация и проведение гигиенического </w:t>
            </w:r>
            <w:proofErr w:type="gramStart"/>
            <w:r w:rsidRPr="00E21971">
              <w:rPr>
                <w:rStyle w:val="11pt"/>
                <w:color w:val="auto"/>
                <w:sz w:val="26"/>
                <w:szCs w:val="26"/>
              </w:rPr>
              <w:t>обучения по вопросам</w:t>
            </w:r>
            <w:proofErr w:type="gram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профилактики инфекционных заболеваний работников отдельных профессий, производств и организаций, связанных непосредственно с </w:t>
            </w:r>
            <w:proofErr w:type="spellStart"/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процесом</w:t>
            </w:r>
            <w:proofErr w:type="spellEnd"/>
            <w:r w:rsidRPr="00E21971">
              <w:rPr>
                <w:rStyle w:val="11pt"/>
                <w:color w:val="auto"/>
                <w:sz w:val="26"/>
                <w:szCs w:val="26"/>
              </w:rPr>
              <w:t xml:space="preserve"> производства, приготовления, хранения, транспортировки и реализации пищевых продуктов, водоподготовки, обучением и воспитанием детей и подростков</w:t>
            </w:r>
          </w:p>
        </w:tc>
        <w:tc>
          <w:tcPr>
            <w:tcW w:w="2550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240" w:hanging="12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Ежегод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softHyphen/>
              <w:t>но по плану</w:t>
            </w:r>
          </w:p>
        </w:tc>
        <w:tc>
          <w:tcPr>
            <w:tcW w:w="3105" w:type="dxa"/>
            <w:gridSpan w:val="3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t xml:space="preserve">Руководители предприятий, учреждений, организаций, Серовский  филиал Центра гигиены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и эпидемиологии</w:t>
            </w:r>
          </w:p>
        </w:tc>
        <w:tc>
          <w:tcPr>
            <w:tcW w:w="2951" w:type="dxa"/>
          </w:tcPr>
          <w:p w:rsidR="0064049E" w:rsidRPr="00E21971" w:rsidRDefault="0064049E" w:rsidP="0064049E">
            <w:pPr>
              <w:pStyle w:val="2"/>
              <w:shd w:val="clear" w:color="auto" w:fill="auto"/>
              <w:spacing w:before="0" w:line="276" w:lineRule="auto"/>
              <w:ind w:left="40"/>
              <w:jc w:val="left"/>
            </w:pP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 xml:space="preserve">Повышение информированности и грамотности декретированных групп населения по вопросам </w:t>
            </w:r>
            <w:r w:rsidRPr="00E21971">
              <w:rPr>
                <w:rStyle w:val="11pt"/>
                <w:color w:val="auto"/>
                <w:sz w:val="26"/>
                <w:szCs w:val="26"/>
              </w:rPr>
              <w:lastRenderedPageBreak/>
              <w:t>профилактики инфекционных заболеваний</w:t>
            </w:r>
          </w:p>
        </w:tc>
      </w:tr>
    </w:tbl>
    <w:p w:rsidR="0080570B" w:rsidRPr="00E21971" w:rsidRDefault="008057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0570B" w:rsidRPr="00E21971" w:rsidSect="00805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02F"/>
    <w:multiLevelType w:val="multilevel"/>
    <w:tmpl w:val="0F9E6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0361D"/>
    <w:multiLevelType w:val="multilevel"/>
    <w:tmpl w:val="4B86A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777A5"/>
    <w:multiLevelType w:val="multilevel"/>
    <w:tmpl w:val="9EE64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F043F"/>
    <w:multiLevelType w:val="multilevel"/>
    <w:tmpl w:val="1EE21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0700D"/>
    <w:multiLevelType w:val="multilevel"/>
    <w:tmpl w:val="F0D0D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2B43EF"/>
    <w:multiLevelType w:val="multilevel"/>
    <w:tmpl w:val="E3749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F3326"/>
    <w:multiLevelType w:val="multilevel"/>
    <w:tmpl w:val="FCA02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6B71B5"/>
    <w:multiLevelType w:val="multilevel"/>
    <w:tmpl w:val="070A8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0B"/>
    <w:rsid w:val="0009536C"/>
    <w:rsid w:val="001007D0"/>
    <w:rsid w:val="001941F6"/>
    <w:rsid w:val="001D6BBF"/>
    <w:rsid w:val="00264E40"/>
    <w:rsid w:val="00527676"/>
    <w:rsid w:val="0064003D"/>
    <w:rsid w:val="0064049E"/>
    <w:rsid w:val="00660139"/>
    <w:rsid w:val="006B2B36"/>
    <w:rsid w:val="0080570B"/>
    <w:rsid w:val="009642D4"/>
    <w:rsid w:val="009762CE"/>
    <w:rsid w:val="0099648A"/>
    <w:rsid w:val="009F5A9B"/>
    <w:rsid w:val="00CC6693"/>
    <w:rsid w:val="00E21971"/>
    <w:rsid w:val="00E22866"/>
    <w:rsid w:val="00F320BC"/>
    <w:rsid w:val="00F5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6B2B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6B2B3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B2B36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2pt">
    <w:name w:val="Основной текст + 11 pt;Интервал 2 pt"/>
    <w:basedOn w:val="a4"/>
    <w:rsid w:val="00527676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4"/>
    <w:rsid w:val="009F5A9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C6693"/>
    <w:rPr>
      <w:rFonts w:ascii="Times New Roman" w:eastAsia="Times New Roman" w:hAnsi="Times New Roman" w:cs="Times New Roman"/>
      <w:b/>
      <w:bCs/>
      <w:spacing w:val="100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CC6693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8"/>
      <w:szCs w:val="38"/>
    </w:rPr>
  </w:style>
  <w:style w:type="character" w:customStyle="1" w:styleId="20">
    <w:name w:val="Основной текст (2)"/>
    <w:basedOn w:val="a0"/>
    <w:rsid w:val="001D6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2B858-1388-44CC-A391-8ECD10F5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Третьяков</cp:lastModifiedBy>
  <cp:revision>2</cp:revision>
  <cp:lastPrinted>2017-08-17T11:57:00Z</cp:lastPrinted>
  <dcterms:created xsi:type="dcterms:W3CDTF">2017-09-28T05:35:00Z</dcterms:created>
  <dcterms:modified xsi:type="dcterms:W3CDTF">2017-09-28T05:35:00Z</dcterms:modified>
</cp:coreProperties>
</file>