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5" w:rsidRDefault="003A07F5" w:rsidP="003A07F5">
      <w:pPr>
        <w:jc w:val="center"/>
      </w:pP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5" w:rsidRDefault="003A07F5" w:rsidP="003A07F5">
      <w:pPr>
        <w:jc w:val="both"/>
      </w:pPr>
    </w:p>
    <w:p w:rsidR="003A07F5" w:rsidRDefault="003A07F5" w:rsidP="003A07F5">
      <w:pPr>
        <w:jc w:val="both"/>
      </w:pPr>
    </w:p>
    <w:p w:rsidR="003A07F5" w:rsidRDefault="003A07F5" w:rsidP="003A07F5">
      <w:pPr>
        <w:pStyle w:val="a3"/>
        <w:tabs>
          <w:tab w:val="center" w:pos="4818"/>
        </w:tabs>
        <w:rPr>
          <w:sz w:val="28"/>
        </w:rPr>
      </w:pPr>
      <w:r>
        <w:rPr>
          <w:sz w:val="28"/>
        </w:rPr>
        <w:t>ГЛАВА НОВОЛЯЛИНСКОГО ГОРОДСКОГО ОКРУГА</w:t>
      </w:r>
    </w:p>
    <w:p w:rsidR="003A07F5" w:rsidRDefault="003A07F5" w:rsidP="003A07F5">
      <w:pPr>
        <w:pStyle w:val="a3"/>
        <w:rPr>
          <w:sz w:val="16"/>
        </w:rPr>
      </w:pPr>
    </w:p>
    <w:p w:rsidR="003A07F5" w:rsidRDefault="003A07F5" w:rsidP="003A07F5">
      <w:pPr>
        <w:pStyle w:val="a3"/>
        <w:rPr>
          <w:sz w:val="32"/>
        </w:rPr>
      </w:pPr>
      <w:r>
        <w:rPr>
          <w:sz w:val="32"/>
        </w:rPr>
        <w:t xml:space="preserve">   П О С Т А Н О В Л Е Н И Е</w:t>
      </w:r>
    </w:p>
    <w:p w:rsidR="003A07F5" w:rsidRDefault="003A07F5" w:rsidP="003A07F5">
      <w:pPr>
        <w:pStyle w:val="a3"/>
        <w:rPr>
          <w:sz w:val="16"/>
        </w:rPr>
      </w:pPr>
    </w:p>
    <w:p w:rsidR="003A07F5" w:rsidRDefault="001364CC" w:rsidP="003A07F5">
      <w:pPr>
        <w:pStyle w:val="a3"/>
        <w:rPr>
          <w:sz w:val="28"/>
        </w:rPr>
      </w:pPr>
      <w:r w:rsidRPr="001364CC">
        <w:rPr>
          <w:noProof/>
        </w:rPr>
        <w:pict>
          <v:line id="Прямая соединительная линия 4" o:spid="_x0000_s1026" style="position:absolute;left:0;text-align:left;flip:y;z-index:251659264;visibility:visibl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k5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" o:allowincell="f" strokeweight="4.5pt">
            <v:stroke linestyle="thickThin"/>
          </v:line>
        </w:pict>
      </w:r>
    </w:p>
    <w:p w:rsidR="003A07F5" w:rsidRDefault="00D870B0" w:rsidP="003A07F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от 21.03.</w:t>
      </w:r>
      <w:r w:rsidR="003A07F5">
        <w:rPr>
          <w:b w:val="0"/>
          <w:sz w:val="24"/>
        </w:rPr>
        <w:t>2017 г. №</w:t>
      </w:r>
      <w:r>
        <w:rPr>
          <w:b w:val="0"/>
          <w:sz w:val="24"/>
        </w:rPr>
        <w:t xml:space="preserve"> 186</w:t>
      </w:r>
    </w:p>
    <w:p w:rsidR="003A07F5" w:rsidRDefault="003A07F5" w:rsidP="003A07F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г. Новая Ляля</w:t>
      </w:r>
    </w:p>
    <w:p w:rsidR="003A07F5" w:rsidRDefault="003A07F5" w:rsidP="003A07F5"/>
    <w:p w:rsidR="003A07F5" w:rsidRDefault="003A07F5" w:rsidP="003A07F5"/>
    <w:p w:rsidR="003A07F5" w:rsidRDefault="003A07F5" w:rsidP="003A07F5">
      <w:pPr>
        <w:pStyle w:val="2"/>
        <w:rPr>
          <w:i/>
          <w:iCs/>
        </w:rPr>
      </w:pPr>
      <w:r>
        <w:rPr>
          <w:i/>
          <w:iCs/>
        </w:rPr>
        <w:t>О направлении отчета об исполнении бюджета Новолялинского городского округа за 2016 год в Контрольный орган Новолялинского городского округа</w:t>
      </w:r>
    </w:p>
    <w:p w:rsidR="003A07F5" w:rsidRDefault="003A07F5" w:rsidP="003A07F5">
      <w:pPr>
        <w:pStyle w:val="2"/>
        <w:rPr>
          <w:b w:val="0"/>
          <w:bCs w:val="0"/>
        </w:rPr>
      </w:pPr>
    </w:p>
    <w:p w:rsidR="003A07F5" w:rsidRDefault="003A07F5" w:rsidP="003A07F5">
      <w:pPr>
        <w:pStyle w:val="2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 xml:space="preserve">В соответствии со статьями 9, 264.4 Бюджетного кодекса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Положением о бюджетном процессе в Новолялинском городском округе, утвержденным Решением Думы Новолялинского городского округа от 27.06.2013г. №109,  Порядком предоставления, рассмотрения и утверждения годового отчета об исполнении бюджета Новолялинского городского округа, утвержденного Решением Думы Новолялинского городского округа от 29.01.2009г. №111, Порядком проведения внешней проверки годового отчета об исполнении бюджета Новолялинского городского округа, утвержденного Решением Думы Новолялинского городского округа от 31.01.2013г. №70,   </w:t>
      </w:r>
      <w:r>
        <w:t>ПОСТАНОВЛЯЮ:</w:t>
      </w:r>
    </w:p>
    <w:p w:rsidR="003A07F5" w:rsidRDefault="003A07F5" w:rsidP="003A07F5">
      <w:pPr>
        <w:pStyle w:val="2"/>
        <w:jc w:val="both"/>
        <w:rPr>
          <w:b w:val="0"/>
          <w:bCs w:val="0"/>
        </w:rPr>
      </w:pPr>
    </w:p>
    <w:p w:rsidR="003A07F5" w:rsidRDefault="003A07F5" w:rsidP="003A07F5">
      <w:pPr>
        <w:pStyle w:val="2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1.Администрации Новолялинского городского округа в срок до 1 апреля 2017 года направить отчет об исполнении бюджета Новолялинского городского округа за 2016 год в Контрольный орган Новолялинского городского округа для подготовки заключения.</w:t>
      </w:r>
    </w:p>
    <w:p w:rsidR="003A07F5" w:rsidRDefault="003A07F5" w:rsidP="003A07F5">
      <w:pPr>
        <w:pStyle w:val="2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 Настоящее постановление опубликовать в «Муниципальном вестнике Новолялинского городского округа» и разместить на официальном сайте Новолялинского городского округа.</w:t>
      </w:r>
    </w:p>
    <w:p w:rsidR="003A07F5" w:rsidRDefault="003A07F5" w:rsidP="003A07F5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ab/>
        <w:t>3.  Контроль исполнения настоящего постановления оставляю за собой.</w:t>
      </w:r>
    </w:p>
    <w:p w:rsidR="003A07F5" w:rsidRDefault="003A07F5" w:rsidP="003A07F5">
      <w:pPr>
        <w:pStyle w:val="2"/>
        <w:jc w:val="both"/>
        <w:rPr>
          <w:b w:val="0"/>
          <w:bCs w:val="0"/>
        </w:rPr>
      </w:pPr>
    </w:p>
    <w:p w:rsidR="003A07F5" w:rsidRDefault="003A07F5" w:rsidP="003A07F5">
      <w:pPr>
        <w:pStyle w:val="2"/>
        <w:jc w:val="both"/>
        <w:rPr>
          <w:b w:val="0"/>
          <w:bCs w:val="0"/>
        </w:rPr>
      </w:pPr>
    </w:p>
    <w:p w:rsidR="003A07F5" w:rsidRDefault="003A07F5" w:rsidP="003A07F5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>Глава округа                                                                             С.А. Бондаренко</w:t>
      </w:r>
    </w:p>
    <w:sectPr w:rsidR="003A07F5" w:rsidSect="00D4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88"/>
    <w:rsid w:val="001364CC"/>
    <w:rsid w:val="00201FD2"/>
    <w:rsid w:val="003A07F5"/>
    <w:rsid w:val="00727950"/>
    <w:rsid w:val="00837388"/>
    <w:rsid w:val="00D476E6"/>
    <w:rsid w:val="00D8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7F5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A07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07F5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3A0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Финансовое управление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Третьяков</cp:lastModifiedBy>
  <cp:revision>3</cp:revision>
  <dcterms:created xsi:type="dcterms:W3CDTF">2017-03-22T10:07:00Z</dcterms:created>
  <dcterms:modified xsi:type="dcterms:W3CDTF">2017-03-22T10:08:00Z</dcterms:modified>
</cp:coreProperties>
</file>