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7" w:rsidRPr="005321CF" w:rsidRDefault="00C73137" w:rsidP="005321CF">
      <w:pPr>
        <w:spacing w:after="0"/>
        <w:rPr>
          <w:rFonts w:ascii="Times New Roman" w:hAnsi="Times New Roman" w:cs="Times New Roman"/>
        </w:rPr>
      </w:pPr>
      <w:r w:rsidRPr="005321CF">
        <w:rPr>
          <w:rFonts w:ascii="Times New Roman" w:hAnsi="Times New Roman" w:cs="Times New Roman"/>
        </w:rPr>
        <w:t>Результаты оценки эффективности предоставляемых налоговых льгот по состоянию на 01.01.2017</w:t>
      </w:r>
      <w:r w:rsidR="001C469F">
        <w:rPr>
          <w:rFonts w:ascii="Times New Roman" w:hAnsi="Times New Roman" w:cs="Times New Roman"/>
        </w:rPr>
        <w:t xml:space="preserve"> г.</w:t>
      </w:r>
      <w:r w:rsidRPr="005321CF">
        <w:rPr>
          <w:rFonts w:ascii="Times New Roman" w:hAnsi="Times New Roman" w:cs="Times New Roman"/>
        </w:rPr>
        <w:t xml:space="preserve"> (за 2016 год)</w:t>
      </w:r>
    </w:p>
    <w:tbl>
      <w:tblPr>
        <w:tblStyle w:val="a3"/>
        <w:tblW w:w="11021" w:type="dxa"/>
        <w:tblLayout w:type="fixed"/>
        <w:tblLook w:val="04A0"/>
      </w:tblPr>
      <w:tblGrid>
        <w:gridCol w:w="530"/>
        <w:gridCol w:w="1279"/>
        <w:gridCol w:w="3544"/>
        <w:gridCol w:w="850"/>
        <w:gridCol w:w="850"/>
        <w:gridCol w:w="993"/>
        <w:gridCol w:w="2975"/>
      </w:tblGrid>
      <w:tr w:rsidR="00D44BE7" w:rsidRPr="00DA0D36" w:rsidTr="00DA0D36">
        <w:tc>
          <w:tcPr>
            <w:tcW w:w="530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№ </w:t>
            </w:r>
            <w:proofErr w:type="spellStart"/>
            <w:proofErr w:type="gram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п</w:t>
            </w:r>
            <w:proofErr w:type="spellEnd"/>
            <w:proofErr w:type="gram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/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п</w:t>
            </w:r>
            <w:proofErr w:type="spellEnd"/>
          </w:p>
        </w:tc>
        <w:tc>
          <w:tcPr>
            <w:tcW w:w="1279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Наименование налога</w:t>
            </w:r>
          </w:p>
        </w:tc>
        <w:tc>
          <w:tcPr>
            <w:tcW w:w="3544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Содержание льготы</w:t>
            </w:r>
          </w:p>
        </w:tc>
        <w:tc>
          <w:tcPr>
            <w:tcW w:w="850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Величина потерь НГО в результате применения льготы (тыс.</w:t>
            </w:r>
            <w:r w:rsidR="00DA0D36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руб. в год)</w:t>
            </w:r>
          </w:p>
        </w:tc>
        <w:tc>
          <w:tcPr>
            <w:tcW w:w="850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Поступления по налогам (тыс.</w:t>
            </w:r>
            <w:r w:rsidR="00DA0D36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руб. в год)</w:t>
            </w:r>
          </w:p>
        </w:tc>
        <w:tc>
          <w:tcPr>
            <w:tcW w:w="993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Бюджетная эффективность налоговой льготы</w:t>
            </w:r>
          </w:p>
        </w:tc>
        <w:tc>
          <w:tcPr>
            <w:tcW w:w="2975" w:type="dxa"/>
          </w:tcPr>
          <w:p w:rsidR="00C73137" w:rsidRPr="00DA0D36" w:rsidRDefault="00C73137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Социально-экономическая эффективность налоговой льготы</w:t>
            </w:r>
          </w:p>
        </w:tc>
      </w:tr>
      <w:tr w:rsidR="005321CF" w:rsidRPr="00DA0D36" w:rsidTr="00DA0D36">
        <w:tc>
          <w:tcPr>
            <w:tcW w:w="530" w:type="dxa"/>
            <w:vMerge w:val="restart"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1</w:t>
            </w:r>
          </w:p>
        </w:tc>
        <w:tc>
          <w:tcPr>
            <w:tcW w:w="1279" w:type="dxa"/>
            <w:vMerge w:val="restart"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Земельный налог</w:t>
            </w: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Освобождение от налогообложения категорий налогоплательщиков:</w:t>
            </w:r>
          </w:p>
        </w:tc>
        <w:tc>
          <w:tcPr>
            <w:tcW w:w="850" w:type="dxa"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8854</w:t>
            </w:r>
          </w:p>
        </w:tc>
        <w:tc>
          <w:tcPr>
            <w:tcW w:w="850" w:type="dxa"/>
            <w:vAlign w:val="center"/>
          </w:tcPr>
          <w:p w:rsidR="00D44BE7" w:rsidRPr="00DA0D36" w:rsidRDefault="00A43554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6</w:t>
            </w:r>
            <w:r w:rsidR="00DA0D36" w:rsidRPr="00DA0D36">
              <w:rPr>
                <w:rFonts w:ascii="Times New Roman" w:hAnsi="Times New Roman" w:cs="Times New Roman"/>
                <w:sz w:val="21"/>
                <w:szCs w:val="20"/>
              </w:rPr>
              <w:t>794,2</w:t>
            </w:r>
          </w:p>
        </w:tc>
        <w:tc>
          <w:tcPr>
            <w:tcW w:w="993" w:type="dxa"/>
            <w:vAlign w:val="center"/>
          </w:tcPr>
          <w:p w:rsidR="00D44BE7" w:rsidRPr="00DA0D36" w:rsidRDefault="00A43554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1,30</w:t>
            </w:r>
          </w:p>
        </w:tc>
        <w:tc>
          <w:tcPr>
            <w:tcW w:w="2975" w:type="dxa"/>
            <w:vMerge w:val="restart"/>
            <w:vAlign w:val="center"/>
          </w:tcPr>
          <w:p w:rsidR="00D44BE7" w:rsidRPr="00DA0D36" w:rsidRDefault="00A43554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Решение конкретных задач 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Новолялинского</w:t>
            </w:r>
            <w:proofErr w:type="spell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городского округа; увеличение средней заработной платы работников; улучшение условий труда работников;  повышение доступности и качества услуг, оказываемых населению в сфере транспорта,  образования, физической культуры и спорта, культуры, жилищно-коммунального хозяйства, а также повышение уровня обеспеченности населения благоустроенными жилыми помещениями; ликвидация встречных финансовых потоков</w:t>
            </w:r>
          </w:p>
        </w:tc>
      </w:tr>
      <w:tr w:rsidR="005321CF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i/>
                <w:sz w:val="21"/>
                <w:szCs w:val="20"/>
              </w:rPr>
              <w:t>юридические лица:</w:t>
            </w:r>
          </w:p>
        </w:tc>
        <w:tc>
          <w:tcPr>
            <w:tcW w:w="850" w:type="dxa"/>
            <w:vMerge w:val="restart"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7674</w:t>
            </w:r>
          </w:p>
        </w:tc>
        <w:tc>
          <w:tcPr>
            <w:tcW w:w="850" w:type="dxa"/>
            <w:vMerge w:val="restart"/>
            <w:vAlign w:val="center"/>
          </w:tcPr>
          <w:p w:rsidR="00D44BE7" w:rsidRPr="00DA0D36" w:rsidRDefault="00A43554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60</w:t>
            </w:r>
            <w:r w:rsidR="00DA0D36" w:rsidRPr="00DA0D36">
              <w:rPr>
                <w:rFonts w:ascii="Times New Roman" w:hAnsi="Times New Roman" w:cs="Times New Roman"/>
                <w:sz w:val="21"/>
                <w:szCs w:val="20"/>
              </w:rPr>
              <w:t>0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D44BE7" w:rsidRPr="00DA0D36" w:rsidRDefault="00A43554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1,28</w:t>
            </w: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321CF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Муниципальные учреждения, финансируемые из средств бюджета 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Новолялинского</w:t>
            </w:r>
            <w:proofErr w:type="spell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городского округа, -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321CF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Субъекты малого и среднего предпринимательства, в которых инвалиды составляют не менее 50 процентов от общего числа работников, и доля расходов на оплату труда инвалидов составляет не менее 25 процентов</w:t>
            </w: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44BE7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i/>
                <w:sz w:val="21"/>
                <w:szCs w:val="20"/>
              </w:rPr>
              <w:t>Физические лица:</w:t>
            </w:r>
          </w:p>
        </w:tc>
        <w:tc>
          <w:tcPr>
            <w:tcW w:w="850" w:type="dxa"/>
            <w:vMerge w:val="restart"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1180</w:t>
            </w:r>
          </w:p>
        </w:tc>
        <w:tc>
          <w:tcPr>
            <w:tcW w:w="850" w:type="dxa"/>
            <w:vMerge w:val="restart"/>
            <w:vAlign w:val="center"/>
          </w:tcPr>
          <w:p w:rsidR="00D44BE7" w:rsidRPr="00DA0D36" w:rsidRDefault="00DA0D36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794,2</w:t>
            </w:r>
          </w:p>
        </w:tc>
        <w:tc>
          <w:tcPr>
            <w:tcW w:w="993" w:type="dxa"/>
            <w:vMerge w:val="restart"/>
            <w:vAlign w:val="center"/>
          </w:tcPr>
          <w:p w:rsidR="00D44BE7" w:rsidRPr="00DA0D36" w:rsidRDefault="00A43554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1,4</w:t>
            </w:r>
            <w:r w:rsidR="00DA0D36" w:rsidRPr="00DA0D36">
              <w:rPr>
                <w:rFonts w:ascii="Times New Roman" w:hAnsi="Times New Roman" w:cs="Times New Roman"/>
                <w:sz w:val="21"/>
                <w:szCs w:val="20"/>
              </w:rPr>
              <w:t>9</w:t>
            </w:r>
          </w:p>
        </w:tc>
        <w:tc>
          <w:tcPr>
            <w:tcW w:w="2975" w:type="dxa"/>
            <w:vMerge w:val="restart"/>
            <w:vAlign w:val="center"/>
          </w:tcPr>
          <w:p w:rsidR="00D44BE7" w:rsidRPr="00DA0D36" w:rsidRDefault="00A43554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Поддержка социально незащищенных категорий граждан; повышение уровня жизни населения 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Новолялинского</w:t>
            </w:r>
            <w:proofErr w:type="spell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городского округа (повышение покупательной способности, снижение доли расходов на оплату обязательных платежей и др.)</w:t>
            </w:r>
          </w:p>
        </w:tc>
      </w:tr>
      <w:tr w:rsidR="005321CF" w:rsidRPr="00DA0D36" w:rsidTr="00DA0D36">
        <w:tc>
          <w:tcPr>
            <w:tcW w:w="530" w:type="dxa"/>
            <w:vMerge/>
            <w:vAlign w:val="center"/>
          </w:tcPr>
          <w:p w:rsidR="005321CF" w:rsidRPr="00DA0D36" w:rsidRDefault="005321CF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5321CF" w:rsidRPr="00DA0D36" w:rsidRDefault="005321CF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Инвалиды </w:t>
            </w:r>
            <w:r w:rsidRPr="00DA0D36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I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и </w:t>
            </w:r>
            <w:r w:rsidRPr="00DA0D36">
              <w:rPr>
                <w:rFonts w:ascii="Times New Roman" w:hAnsi="Times New Roman" w:cs="Times New Roman"/>
                <w:sz w:val="21"/>
                <w:szCs w:val="20"/>
                <w:lang w:val="en-US"/>
              </w:rPr>
              <w:t>II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групп </w:t>
            </w:r>
          </w:p>
        </w:tc>
        <w:tc>
          <w:tcPr>
            <w:tcW w:w="850" w:type="dxa"/>
            <w:vMerge/>
            <w:vAlign w:val="center"/>
          </w:tcPr>
          <w:p w:rsidR="005321CF" w:rsidRPr="00DA0D36" w:rsidRDefault="005321CF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21CF" w:rsidRPr="00DA0D36" w:rsidRDefault="005321CF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321CF" w:rsidRPr="00DA0D36" w:rsidRDefault="005321CF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5321CF" w:rsidRPr="00DA0D36" w:rsidRDefault="005321CF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44BE7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Инвалиды с детства</w:t>
            </w: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44BE7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Граждане, достигшие пенсионного возраста, в соответствии со ст. 7 Федерального закона от 17.12.2001 N 173-ФЗ "О трудовых пенсиях в Российской Федерации" (женщины, достигшие 55 лет, мужчины - 60 лет)</w:t>
            </w: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44BE7" w:rsidRPr="00DA0D36" w:rsidTr="00DA0D36">
        <w:tc>
          <w:tcPr>
            <w:tcW w:w="530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44BE7" w:rsidRPr="00DA0D36" w:rsidRDefault="00D44BE7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D44BE7" w:rsidRPr="00DA0D36" w:rsidRDefault="00D44BE7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Лица, имеющие трех и более несовершеннолетних детей.</w:t>
            </w: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44BE7" w:rsidRPr="00DA0D36" w:rsidRDefault="00D44BE7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44BE7" w:rsidRPr="00DA0D36" w:rsidRDefault="00D44BE7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321CF" w:rsidRPr="00DA0D36" w:rsidTr="00DA0D36">
        <w:tc>
          <w:tcPr>
            <w:tcW w:w="530" w:type="dxa"/>
            <w:vMerge w:val="restart"/>
            <w:vAlign w:val="center"/>
          </w:tcPr>
          <w:p w:rsidR="005321CF" w:rsidRPr="00DA0D36" w:rsidRDefault="005321CF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2</w:t>
            </w:r>
          </w:p>
        </w:tc>
        <w:tc>
          <w:tcPr>
            <w:tcW w:w="1279" w:type="dxa"/>
            <w:vMerge w:val="restart"/>
            <w:vAlign w:val="center"/>
          </w:tcPr>
          <w:p w:rsidR="005321CF" w:rsidRPr="00DA0D36" w:rsidRDefault="005321CF" w:rsidP="00A43554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Налоговая льгота</w:t>
            </w:r>
            <w:r w:rsidR="00DA0D36" w:rsidRPr="00DA0D36">
              <w:rPr>
                <w:rFonts w:ascii="Times New Roman" w:hAnsi="Times New Roman" w:cs="Times New Roman"/>
                <w:sz w:val="21"/>
                <w:szCs w:val="20"/>
              </w:rPr>
              <w:t>,</w:t>
            </w: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предоставляемая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для 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категрий</w:t>
            </w:r>
            <w:proofErr w:type="spell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налогоплательщиков:</w:t>
            </w:r>
          </w:p>
        </w:tc>
        <w:tc>
          <w:tcPr>
            <w:tcW w:w="850" w:type="dxa"/>
            <w:vMerge w:val="restart"/>
            <w:vAlign w:val="center"/>
          </w:tcPr>
          <w:p w:rsidR="005321CF" w:rsidRPr="00DA0D36" w:rsidRDefault="005321CF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:rsidR="005321CF" w:rsidRPr="00DA0D36" w:rsidRDefault="00C5428F" w:rsidP="005321C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2792,2</w:t>
            </w:r>
          </w:p>
        </w:tc>
        <w:tc>
          <w:tcPr>
            <w:tcW w:w="993" w:type="dxa"/>
            <w:vMerge w:val="restart"/>
            <w:vAlign w:val="center"/>
          </w:tcPr>
          <w:p w:rsidR="005321CF" w:rsidRPr="00DA0D36" w:rsidRDefault="005321CF" w:rsidP="00DA0D36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0,00</w:t>
            </w:r>
            <w:r w:rsidR="00DA0D36" w:rsidRPr="00DA0D36">
              <w:rPr>
                <w:rFonts w:ascii="Times New Roman" w:hAnsi="Times New Roman" w:cs="Times New Roman"/>
                <w:sz w:val="21"/>
                <w:szCs w:val="20"/>
              </w:rPr>
              <w:t>8</w:t>
            </w:r>
          </w:p>
        </w:tc>
        <w:tc>
          <w:tcPr>
            <w:tcW w:w="2975" w:type="dxa"/>
            <w:vMerge w:val="restart"/>
            <w:vAlign w:val="center"/>
          </w:tcPr>
          <w:p w:rsidR="005321CF" w:rsidRPr="00DA0D36" w:rsidRDefault="005321CF" w:rsidP="00DA0D36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Поддержка социально незащищенных категорий граждан; повышение уровня жизни населения </w:t>
            </w:r>
            <w:proofErr w:type="spellStart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Новолялинского</w:t>
            </w:r>
            <w:proofErr w:type="spellEnd"/>
            <w:r w:rsidRPr="00DA0D36">
              <w:rPr>
                <w:rFonts w:ascii="Times New Roman" w:hAnsi="Times New Roman" w:cs="Times New Roman"/>
                <w:sz w:val="21"/>
                <w:szCs w:val="20"/>
              </w:rPr>
              <w:t xml:space="preserve"> городского округа (повышение покупательной способности, снижение доли расходов на оплату обязательных платежей и др.)</w:t>
            </w:r>
          </w:p>
        </w:tc>
      </w:tr>
      <w:tr w:rsidR="005321CF" w:rsidRPr="00DA0D36" w:rsidTr="00DA0D36">
        <w:tc>
          <w:tcPr>
            <w:tcW w:w="53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Малоимущие:</w:t>
            </w: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321CF" w:rsidRPr="00DA0D36" w:rsidTr="00DA0D36">
        <w:tc>
          <w:tcPr>
            <w:tcW w:w="53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Члены семей солдат, матросов, сержантов, старшин на период прохождения военной службы по призыву</w:t>
            </w: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321CF" w:rsidRPr="00DA0D36" w:rsidTr="00DA0D36">
        <w:tc>
          <w:tcPr>
            <w:tcW w:w="53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279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544" w:type="dxa"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DA0D36">
              <w:rPr>
                <w:rFonts w:ascii="Times New Roman" w:hAnsi="Times New Roman" w:cs="Times New Roman"/>
                <w:sz w:val="21"/>
                <w:szCs w:val="20"/>
              </w:rPr>
              <w:t>Граждане, подвергшиеся стихийным бедствиям</w:t>
            </w: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850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993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5" w:type="dxa"/>
            <w:vMerge/>
          </w:tcPr>
          <w:p w:rsidR="005321CF" w:rsidRPr="00DA0D36" w:rsidRDefault="005321C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:rsidR="00C73137" w:rsidRDefault="00C73137" w:rsidP="00DA0D36"/>
    <w:sectPr w:rsidR="00C73137" w:rsidSect="00D44B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37"/>
    <w:rsid w:val="001C469F"/>
    <w:rsid w:val="005321CF"/>
    <w:rsid w:val="0063567E"/>
    <w:rsid w:val="009B1FDE"/>
    <w:rsid w:val="00A43554"/>
    <w:rsid w:val="00C5428F"/>
    <w:rsid w:val="00C73137"/>
    <w:rsid w:val="00D44BE7"/>
    <w:rsid w:val="00D54FA5"/>
    <w:rsid w:val="00DA0D36"/>
    <w:rsid w:val="00E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80FC-F819-40AC-878E-42FB6594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9</cp:revision>
  <cp:lastPrinted>2017-10-24T08:41:00Z</cp:lastPrinted>
  <dcterms:created xsi:type="dcterms:W3CDTF">2017-10-13T05:28:00Z</dcterms:created>
  <dcterms:modified xsi:type="dcterms:W3CDTF">2017-11-10T04:10:00Z</dcterms:modified>
</cp:coreProperties>
</file>