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A1" w:rsidRPr="00E80A82" w:rsidRDefault="000C31A1" w:rsidP="00C95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64AF0" w:rsidRPr="00264AF0" w:rsidRDefault="00902537" w:rsidP="00EA07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AF0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  <w:r w:rsidRPr="00264AF0">
        <w:rPr>
          <w:rFonts w:ascii="Times New Roman" w:hAnsi="Times New Roman" w:cs="Times New Roman"/>
          <w:b/>
          <w:szCs w:val="28"/>
        </w:rPr>
        <w:t xml:space="preserve"> </w:t>
      </w:r>
      <w:r w:rsidR="00264AF0" w:rsidRPr="00264AF0">
        <w:rPr>
          <w:rFonts w:ascii="Times New Roman" w:hAnsi="Times New Roman" w:cs="Times New Roman"/>
          <w:b/>
          <w:sz w:val="28"/>
          <w:szCs w:val="28"/>
        </w:rPr>
        <w:t xml:space="preserve">по вопросу  законности и результативности использования средств местного бюджета,   выделенных   в  2014 году  в  форме субсидии на обеспечение деятельности  Муниципального  автономного  учреждения  </w:t>
      </w:r>
      <w:proofErr w:type="spellStart"/>
      <w:r w:rsidR="00264AF0" w:rsidRPr="00264AF0">
        <w:rPr>
          <w:rFonts w:ascii="Times New Roman" w:hAnsi="Times New Roman" w:cs="Times New Roman"/>
          <w:b/>
          <w:sz w:val="28"/>
          <w:szCs w:val="28"/>
        </w:rPr>
        <w:t>Новолялинского</w:t>
      </w:r>
      <w:proofErr w:type="spellEnd"/>
      <w:r w:rsidR="00264AF0" w:rsidRPr="00264AF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«Управление  капитального  строител</w:t>
      </w:r>
      <w:r w:rsidR="00264AF0">
        <w:rPr>
          <w:rFonts w:ascii="Times New Roman" w:hAnsi="Times New Roman" w:cs="Times New Roman"/>
          <w:b/>
          <w:sz w:val="28"/>
          <w:szCs w:val="28"/>
        </w:rPr>
        <w:t>ьства  и городского хозяйства».</w:t>
      </w:r>
    </w:p>
    <w:p w:rsidR="00BA1C8C" w:rsidRPr="00BA1C8C" w:rsidRDefault="00844EB9" w:rsidP="00264AF0">
      <w:pPr>
        <w:pStyle w:val="2"/>
        <w:rPr>
          <w:szCs w:val="28"/>
        </w:rPr>
      </w:pPr>
      <w:proofErr w:type="gramStart"/>
      <w:r>
        <w:rPr>
          <w:szCs w:val="28"/>
        </w:rPr>
        <w:t>В соответствии с годовым</w:t>
      </w:r>
      <w:r w:rsidR="000C31A1" w:rsidRPr="001C6CA6">
        <w:rPr>
          <w:szCs w:val="28"/>
        </w:rPr>
        <w:t xml:space="preserve"> план</w:t>
      </w:r>
      <w:r w:rsidR="00805645">
        <w:rPr>
          <w:szCs w:val="28"/>
        </w:rPr>
        <w:t>ом работы, утвержденным</w:t>
      </w:r>
      <w:r w:rsidR="009C3AE6">
        <w:rPr>
          <w:szCs w:val="28"/>
        </w:rPr>
        <w:t xml:space="preserve"> </w:t>
      </w:r>
      <w:r w:rsidR="000C31A1" w:rsidRPr="001C6CA6">
        <w:rPr>
          <w:szCs w:val="28"/>
        </w:rPr>
        <w:t xml:space="preserve"> Распоряжением председателя Контрольного орган</w:t>
      </w:r>
      <w:r w:rsidR="00EC2BD3">
        <w:rPr>
          <w:szCs w:val="28"/>
        </w:rPr>
        <w:t xml:space="preserve">а от 30  декабря 2014 г.  </w:t>
      </w:r>
      <w:r w:rsidR="00902537">
        <w:rPr>
          <w:szCs w:val="28"/>
        </w:rPr>
        <w:t xml:space="preserve">№ 35 проведено контрольное мероприятие </w:t>
      </w:r>
      <w:r>
        <w:rPr>
          <w:szCs w:val="28"/>
        </w:rPr>
        <w:t xml:space="preserve"> </w:t>
      </w:r>
      <w:r w:rsidRPr="00844EB9">
        <w:rPr>
          <w:szCs w:val="28"/>
        </w:rPr>
        <w:t xml:space="preserve"> </w:t>
      </w:r>
      <w:r w:rsidR="00902537">
        <w:rPr>
          <w:szCs w:val="28"/>
        </w:rPr>
        <w:t xml:space="preserve">по вопросу </w:t>
      </w:r>
      <w:r w:rsidR="00264AF0" w:rsidRPr="00264AF0">
        <w:rPr>
          <w:szCs w:val="28"/>
        </w:rPr>
        <w:t xml:space="preserve">законности и результативности использования средств местного бюджета,   выделенных   в  2014 году  в  форме субсидии на обеспечение деятельности  Муниципального  автономного  учреждения  </w:t>
      </w:r>
      <w:proofErr w:type="spellStart"/>
      <w:r w:rsidR="00264AF0" w:rsidRPr="00264AF0">
        <w:rPr>
          <w:szCs w:val="28"/>
        </w:rPr>
        <w:t>Новолялинского</w:t>
      </w:r>
      <w:proofErr w:type="spellEnd"/>
      <w:r w:rsidR="00264AF0" w:rsidRPr="00264AF0">
        <w:rPr>
          <w:szCs w:val="28"/>
        </w:rPr>
        <w:t xml:space="preserve"> городского округа  «Управление  капитального  строительства  и городского хозяйства»</w:t>
      </w:r>
      <w:r w:rsidR="00264AF0">
        <w:rPr>
          <w:szCs w:val="28"/>
        </w:rPr>
        <w:t>.</w:t>
      </w:r>
      <w:r w:rsidR="00264AF0" w:rsidRPr="00264AF0">
        <w:rPr>
          <w:szCs w:val="28"/>
        </w:rPr>
        <w:t xml:space="preserve">  </w:t>
      </w:r>
      <w:r w:rsidRPr="001C6CA6">
        <w:rPr>
          <w:szCs w:val="28"/>
        </w:rPr>
        <w:t xml:space="preserve"> </w:t>
      </w:r>
      <w:proofErr w:type="gramEnd"/>
    </w:p>
    <w:p w:rsidR="00EC2BD3" w:rsidRDefault="00EC2BD3" w:rsidP="00C951FF">
      <w:pPr>
        <w:spacing w:after="0" w:line="240" w:lineRule="auto"/>
        <w:ind w:right="57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7B3" w:rsidRDefault="00EC2BD3" w:rsidP="00EA07B3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C6CA6">
        <w:rPr>
          <w:rFonts w:ascii="Times New Roman" w:hAnsi="Times New Roman" w:cs="Times New Roman"/>
          <w:sz w:val="28"/>
          <w:szCs w:val="28"/>
        </w:rPr>
        <w:tab/>
      </w:r>
      <w:r w:rsidR="00F1672C" w:rsidRPr="00E767BD">
        <w:rPr>
          <w:rFonts w:ascii="Times New Roman" w:hAnsi="Times New Roman" w:cs="Times New Roman"/>
          <w:sz w:val="28"/>
          <w:szCs w:val="28"/>
        </w:rPr>
        <w:t>В ходе  проверки установлено:</w:t>
      </w:r>
    </w:p>
    <w:p w:rsidR="00F1672C" w:rsidRPr="00E767BD" w:rsidRDefault="00F1672C" w:rsidP="00EA07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 xml:space="preserve">   - нарушение   с</w:t>
      </w:r>
      <w:r w:rsidRPr="00E767BD">
        <w:rPr>
          <w:rFonts w:ascii="Times New Roman" w:hAnsi="Times New Roman" w:cs="Times New Roman"/>
          <w:bCs/>
          <w:color w:val="26282F"/>
          <w:sz w:val="28"/>
          <w:szCs w:val="28"/>
        </w:rPr>
        <w:t>татьи 78.1.</w:t>
      </w:r>
      <w:r w:rsidRPr="00E767BD">
        <w:rPr>
          <w:rFonts w:ascii="Times New Roman" w:hAnsi="Times New Roman" w:cs="Times New Roman"/>
          <w:sz w:val="28"/>
          <w:szCs w:val="28"/>
        </w:rPr>
        <w:t xml:space="preserve"> Бюджетного кодекса РФ, в части отсутствия расчета нормативных затрат для определения размера субсидии;  </w:t>
      </w:r>
    </w:p>
    <w:p w:rsidR="00F1672C" w:rsidRPr="00E767BD" w:rsidRDefault="00F1672C" w:rsidP="00EA07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 xml:space="preserve">  - отсутствуют протокола заседаний наблюдательного совета, подтверждающих выполнение его функций по управлению </w:t>
      </w:r>
      <w:r w:rsidR="00264AF0" w:rsidRPr="00E767BD">
        <w:rPr>
          <w:rFonts w:ascii="Times New Roman" w:hAnsi="Times New Roman" w:cs="Times New Roman"/>
          <w:sz w:val="28"/>
          <w:szCs w:val="28"/>
        </w:rPr>
        <w:t>МАУ НГО «УКС и ГХ»</w:t>
      </w:r>
      <w:r w:rsidRPr="00E767BD">
        <w:rPr>
          <w:rFonts w:ascii="Times New Roman" w:hAnsi="Times New Roman" w:cs="Times New Roman"/>
          <w:sz w:val="28"/>
          <w:szCs w:val="28"/>
        </w:rPr>
        <w:t>;</w:t>
      </w:r>
    </w:p>
    <w:p w:rsidR="00F1672C" w:rsidRPr="00E767BD" w:rsidRDefault="00F1672C" w:rsidP="00EA0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 xml:space="preserve">  - нарушены требования  </w:t>
      </w:r>
      <w:r w:rsidR="00264AF0" w:rsidRPr="00E767BD">
        <w:rPr>
          <w:rFonts w:ascii="Times New Roman" w:hAnsi="Times New Roman" w:cs="Times New Roman"/>
          <w:sz w:val="28"/>
          <w:szCs w:val="28"/>
        </w:rPr>
        <w:t xml:space="preserve">пункта 4  «Порядка формирования муниципального задания в отношении муниципальных учреждений </w:t>
      </w:r>
      <w:proofErr w:type="spellStart"/>
      <w:r w:rsidR="00264AF0" w:rsidRPr="00E767BD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="00264AF0" w:rsidRPr="00E767BD">
        <w:rPr>
          <w:rFonts w:ascii="Times New Roman" w:hAnsi="Times New Roman" w:cs="Times New Roman"/>
          <w:sz w:val="28"/>
          <w:szCs w:val="28"/>
        </w:rPr>
        <w:t xml:space="preserve"> городского округа и финансового обеспечения выполнения муниципального задания», утвержденного Постановлением  главы  </w:t>
      </w:r>
      <w:proofErr w:type="spellStart"/>
      <w:r w:rsidR="00264AF0" w:rsidRPr="00E767BD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="00264AF0" w:rsidRPr="00E767BD">
        <w:rPr>
          <w:rFonts w:ascii="Times New Roman" w:hAnsi="Times New Roman" w:cs="Times New Roman"/>
          <w:sz w:val="28"/>
          <w:szCs w:val="28"/>
        </w:rPr>
        <w:t xml:space="preserve"> городского округа от 30.05.2011г № 508  (с  учетом  изменений)</w:t>
      </w:r>
      <w:r w:rsidRPr="00E767BD">
        <w:rPr>
          <w:rFonts w:ascii="Times New Roman" w:hAnsi="Times New Roman" w:cs="Times New Roman"/>
          <w:sz w:val="28"/>
          <w:szCs w:val="28"/>
        </w:rPr>
        <w:t>, в части своевременности утверждения муниципального задания;</w:t>
      </w:r>
    </w:p>
    <w:p w:rsidR="00F1672C" w:rsidRPr="00E767BD" w:rsidRDefault="00F1672C" w:rsidP="00EA0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>-    муниципальное задание  не содержит выполнение работ  связанных с  обеспечением деятельности МАУ НГО «УКС и ГХ»;</w:t>
      </w:r>
    </w:p>
    <w:p w:rsidR="00F1672C" w:rsidRPr="00E767BD" w:rsidRDefault="00F1672C" w:rsidP="00EA07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>-  представленное для проверки Соглашение от 15.01.2014года</w:t>
      </w:r>
      <w:r w:rsidR="00264AF0" w:rsidRPr="00E767BD">
        <w:rPr>
          <w:rFonts w:ascii="Times New Roman" w:hAnsi="Times New Roman" w:cs="Times New Roman"/>
          <w:sz w:val="28"/>
          <w:szCs w:val="28"/>
        </w:rPr>
        <w:t xml:space="preserve"> «О порядке и условиях предоставления субсидии на финансовое обеспечение выполнения муниципального задания» </w:t>
      </w:r>
      <w:r w:rsidRPr="00E767BD">
        <w:rPr>
          <w:rFonts w:ascii="Times New Roman" w:hAnsi="Times New Roman" w:cs="Times New Roman"/>
          <w:sz w:val="28"/>
          <w:szCs w:val="28"/>
        </w:rPr>
        <w:t xml:space="preserve">не содержит изменения и дополнения, связанные с корректировкой объема субсидии; </w:t>
      </w:r>
    </w:p>
    <w:p w:rsidR="00F1672C" w:rsidRPr="00E767BD" w:rsidRDefault="00F1672C" w:rsidP="00EA07B3">
      <w:pPr>
        <w:pStyle w:val="21"/>
        <w:spacing w:line="240" w:lineRule="auto"/>
        <w:jc w:val="both"/>
        <w:rPr>
          <w:sz w:val="28"/>
          <w:szCs w:val="28"/>
        </w:rPr>
      </w:pPr>
      <w:r w:rsidRPr="00E767BD">
        <w:rPr>
          <w:sz w:val="28"/>
          <w:szCs w:val="28"/>
        </w:rPr>
        <w:tab/>
        <w:t xml:space="preserve">- отсутствует расчет  объема субсидии  на  обеспечение деятельности МАУ НГО «УКС и ГХ»;  </w:t>
      </w:r>
    </w:p>
    <w:p w:rsidR="00F1672C" w:rsidRPr="00E767BD" w:rsidRDefault="00F1672C" w:rsidP="00EA07B3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E767BD">
        <w:rPr>
          <w:sz w:val="28"/>
          <w:szCs w:val="28"/>
        </w:rPr>
        <w:t>- при изменении размера бюджетных ассигнований, не вносились изменения в муниципальное задание МАУ НГО «УКС и ГХ»</w:t>
      </w:r>
      <w:proofErr w:type="gramStart"/>
      <w:r w:rsidRPr="00E767BD">
        <w:rPr>
          <w:sz w:val="28"/>
          <w:szCs w:val="28"/>
        </w:rPr>
        <w:t xml:space="preserve"> ;</w:t>
      </w:r>
      <w:proofErr w:type="gramEnd"/>
      <w:r w:rsidRPr="00E767BD">
        <w:rPr>
          <w:sz w:val="28"/>
          <w:szCs w:val="28"/>
        </w:rPr>
        <w:t xml:space="preserve"> </w:t>
      </w:r>
    </w:p>
    <w:p w:rsidR="00F1672C" w:rsidRPr="00E767BD" w:rsidRDefault="00F1672C" w:rsidP="00EA0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>-  план ФХД утвержден  без заключения наблюдательного совета МАУ НГО «УКС и ГХ»;</w:t>
      </w:r>
    </w:p>
    <w:p w:rsidR="00F1672C" w:rsidRPr="00E767BD" w:rsidRDefault="00F1672C" w:rsidP="00EA07B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lastRenderedPageBreak/>
        <w:t>-   отсутствует  нормативно-правовой акт  об оплате труда работников МАУ НГО «УКС и ГХ»  в  2014году,  сумма начислений  по заработной плате работникам составила 3217,2 тыс</w:t>
      </w:r>
      <w:proofErr w:type="gramStart"/>
      <w:r w:rsidRPr="00E767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67BD">
        <w:rPr>
          <w:rFonts w:ascii="Times New Roman" w:hAnsi="Times New Roman" w:cs="Times New Roman"/>
          <w:sz w:val="28"/>
          <w:szCs w:val="28"/>
        </w:rPr>
        <w:t>уб.;</w:t>
      </w:r>
    </w:p>
    <w:p w:rsidR="00F1672C" w:rsidRPr="00E767BD" w:rsidRDefault="00F1672C" w:rsidP="00EA07B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 xml:space="preserve">- отсутствуют  документы,  подтверждающие наличие договорных отношений между МАУ НГО «УКС и ГХ»  и Управлениями </w:t>
      </w:r>
      <w:proofErr w:type="spellStart"/>
      <w:r w:rsidRPr="00E767BD">
        <w:rPr>
          <w:rFonts w:ascii="Times New Roman" w:hAnsi="Times New Roman" w:cs="Times New Roman"/>
          <w:sz w:val="28"/>
          <w:szCs w:val="28"/>
        </w:rPr>
        <w:t>Лобвинской</w:t>
      </w:r>
      <w:proofErr w:type="spellEnd"/>
      <w:r w:rsidRPr="00E76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7BD">
        <w:rPr>
          <w:rFonts w:ascii="Times New Roman" w:hAnsi="Times New Roman" w:cs="Times New Roman"/>
          <w:sz w:val="28"/>
          <w:szCs w:val="28"/>
        </w:rPr>
        <w:t>Коптяковской</w:t>
      </w:r>
      <w:proofErr w:type="spellEnd"/>
      <w:r w:rsidRPr="00E76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7BD">
        <w:rPr>
          <w:rFonts w:ascii="Times New Roman" w:hAnsi="Times New Roman" w:cs="Times New Roman"/>
          <w:sz w:val="28"/>
          <w:szCs w:val="28"/>
        </w:rPr>
        <w:t>Павдинской</w:t>
      </w:r>
      <w:proofErr w:type="spellEnd"/>
      <w:r w:rsidRPr="00E76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7BD">
        <w:rPr>
          <w:rFonts w:ascii="Times New Roman" w:hAnsi="Times New Roman" w:cs="Times New Roman"/>
          <w:sz w:val="28"/>
          <w:szCs w:val="28"/>
        </w:rPr>
        <w:t>Салтановской</w:t>
      </w:r>
      <w:proofErr w:type="spellEnd"/>
      <w:r w:rsidRPr="00E767BD">
        <w:rPr>
          <w:rFonts w:ascii="Times New Roman" w:hAnsi="Times New Roman" w:cs="Times New Roman"/>
          <w:sz w:val="28"/>
          <w:szCs w:val="28"/>
        </w:rPr>
        <w:t xml:space="preserve">, Савиновской, </w:t>
      </w:r>
      <w:proofErr w:type="spellStart"/>
      <w:r w:rsidRPr="00E767BD">
        <w:rPr>
          <w:rFonts w:ascii="Times New Roman" w:hAnsi="Times New Roman" w:cs="Times New Roman"/>
          <w:sz w:val="28"/>
          <w:szCs w:val="28"/>
        </w:rPr>
        <w:t>Верх-Лобвинской</w:t>
      </w:r>
      <w:proofErr w:type="spellEnd"/>
      <w:r w:rsidRPr="00E767BD">
        <w:rPr>
          <w:rFonts w:ascii="Times New Roman" w:hAnsi="Times New Roman" w:cs="Times New Roman"/>
          <w:sz w:val="28"/>
          <w:szCs w:val="28"/>
        </w:rPr>
        <w:t xml:space="preserve"> территориями  на оказание услуг по уборке помещений, находящихся  в  ведении  данных Управлений;</w:t>
      </w:r>
    </w:p>
    <w:p w:rsidR="00F1672C" w:rsidRPr="00E767BD" w:rsidRDefault="00F1672C" w:rsidP="00EA07B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>- отсутствует  нормативно–правовой акт о предоставлении  дополнительных  дней к ежегодному оплачиваемому отпуску МАУ НГО «УКС и ГХ»;</w:t>
      </w:r>
    </w:p>
    <w:p w:rsidR="00F1672C" w:rsidRPr="00E767BD" w:rsidRDefault="00F1672C" w:rsidP="00EA0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>-  нарушения ТК РФ, в части:</w:t>
      </w:r>
    </w:p>
    <w:p w:rsidR="00F1672C" w:rsidRPr="00E767BD" w:rsidRDefault="00F1672C" w:rsidP="00EA07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>неправомерного  предоставления   дополнительных   отпусков,</w:t>
      </w:r>
    </w:p>
    <w:p w:rsidR="00F1672C" w:rsidRPr="00E767BD" w:rsidRDefault="00F1672C" w:rsidP="00EA07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>отсутствие утвержденного  перечня  должностей работников с ненормированным рабочим днем; не включения   в трудовые  договора с работниками  условия о ненормированном рабочем дне, сумма   неправомерных   выплат  составила 17,75 тыс</w:t>
      </w:r>
      <w:proofErr w:type="gramStart"/>
      <w:r w:rsidRPr="00E767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67BD">
        <w:rPr>
          <w:rFonts w:ascii="Times New Roman" w:hAnsi="Times New Roman" w:cs="Times New Roman"/>
          <w:sz w:val="28"/>
          <w:szCs w:val="28"/>
        </w:rPr>
        <w:t>уб.;</w:t>
      </w:r>
    </w:p>
    <w:p w:rsidR="00F1672C" w:rsidRPr="00E767BD" w:rsidRDefault="00F1672C" w:rsidP="00EA07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 xml:space="preserve">замены  отпуска денежной компенсацией при не выполнении </w:t>
      </w:r>
    </w:p>
    <w:p w:rsidR="00F1672C" w:rsidRPr="00E767BD" w:rsidRDefault="00F1672C" w:rsidP="00EA07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>условий  его  замены    и   выплата  денежной компенсации совместителю  за 5 календарных дней  при отсутствии распорядительного документа,  сумма неправомерно выплаченной денежной компенсации составила 6,32тыс</w:t>
      </w:r>
      <w:proofErr w:type="gramStart"/>
      <w:r w:rsidRPr="00E767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67BD">
        <w:rPr>
          <w:rFonts w:ascii="Times New Roman" w:hAnsi="Times New Roman" w:cs="Times New Roman"/>
          <w:sz w:val="28"/>
          <w:szCs w:val="28"/>
        </w:rPr>
        <w:t xml:space="preserve">уб.; </w:t>
      </w:r>
    </w:p>
    <w:p w:rsidR="00F1672C" w:rsidRPr="00E767BD" w:rsidRDefault="00F1672C" w:rsidP="00EA07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 xml:space="preserve">отсутствует  график отпусков работников     МАУ НГО «УКС и </w:t>
      </w:r>
    </w:p>
    <w:p w:rsidR="00F1672C" w:rsidRPr="00E767BD" w:rsidRDefault="00F1672C" w:rsidP="00EA07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>ГХ»;</w:t>
      </w:r>
    </w:p>
    <w:p w:rsidR="00F1672C" w:rsidRPr="00E767BD" w:rsidRDefault="00F1672C" w:rsidP="00EA07B3">
      <w:pPr>
        <w:numPr>
          <w:ilvl w:val="0"/>
          <w:numId w:val="2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>отсутствуют дополнительные соглашения  к трудовым договорам в связи с индексацией заработной платы  с 01.10.2014 года;</w:t>
      </w:r>
    </w:p>
    <w:p w:rsidR="00E767BD" w:rsidRDefault="00E767BD" w:rsidP="00EA0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BD" w:rsidRDefault="00F1672C" w:rsidP="00EA0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 xml:space="preserve">-государственная регистрация права оперативного управления на объекты недвижимого имущества в установленном законом порядке  не оформлена; </w:t>
      </w:r>
    </w:p>
    <w:p w:rsidR="00F1672C" w:rsidRPr="00E767BD" w:rsidRDefault="00F1672C" w:rsidP="00EA0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7BD">
        <w:rPr>
          <w:rFonts w:ascii="Times New Roman" w:hAnsi="Times New Roman" w:cs="Times New Roman"/>
          <w:sz w:val="28"/>
          <w:szCs w:val="28"/>
        </w:rPr>
        <w:t>-при сверке объектов имущества,  указанного в приложениях к  Постановлению №1532</w:t>
      </w:r>
      <w:r w:rsidR="009C4629" w:rsidRPr="00E767BD">
        <w:rPr>
          <w:rFonts w:ascii="Times New Roman" w:hAnsi="Times New Roman" w:cs="Times New Roman"/>
          <w:sz w:val="28"/>
          <w:szCs w:val="28"/>
        </w:rPr>
        <w:t xml:space="preserve"> от 18.12.2013 года  «О создании Муниципального автономного учреждения  </w:t>
      </w:r>
      <w:proofErr w:type="spellStart"/>
      <w:r w:rsidR="009C4629" w:rsidRPr="00E767BD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="009C4629" w:rsidRPr="00E767BD">
        <w:rPr>
          <w:rFonts w:ascii="Times New Roman" w:hAnsi="Times New Roman" w:cs="Times New Roman"/>
          <w:sz w:val="28"/>
          <w:szCs w:val="28"/>
        </w:rPr>
        <w:t xml:space="preserve"> городского округа «Управление капитального строительства и городского хозяйства» путем изменения типа Муниципального казенного учреждения </w:t>
      </w:r>
      <w:proofErr w:type="spellStart"/>
      <w:r w:rsidR="009C4629" w:rsidRPr="00E767BD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="009C4629" w:rsidRPr="00E767BD">
        <w:rPr>
          <w:rFonts w:ascii="Times New Roman" w:hAnsi="Times New Roman" w:cs="Times New Roman"/>
          <w:sz w:val="28"/>
          <w:szCs w:val="28"/>
        </w:rPr>
        <w:t xml:space="preserve"> городского округа  «Управление капитального строительства и городского хозяйства»</w:t>
      </w:r>
      <w:r w:rsidRPr="00E767BD">
        <w:rPr>
          <w:rFonts w:ascii="Times New Roman" w:hAnsi="Times New Roman" w:cs="Times New Roman"/>
          <w:sz w:val="28"/>
          <w:szCs w:val="28"/>
        </w:rPr>
        <w:t>, с данными  актов передачи  муниципального имущества установлено несоответствие данных  по  объектам, отраженным в Постановлении №1532 на сумму 8006,2</w:t>
      </w:r>
      <w:proofErr w:type="gramEnd"/>
      <w:r w:rsidRPr="00E767B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67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67BD">
        <w:rPr>
          <w:rFonts w:ascii="Times New Roman" w:hAnsi="Times New Roman" w:cs="Times New Roman"/>
          <w:sz w:val="28"/>
          <w:szCs w:val="28"/>
        </w:rPr>
        <w:t>уб.;</w:t>
      </w:r>
    </w:p>
    <w:p w:rsidR="00F1672C" w:rsidRPr="00E767BD" w:rsidRDefault="00F1672C" w:rsidP="00EA0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lastRenderedPageBreak/>
        <w:t>- неправомерные расходы по содержанию военно-учетного стола  в  сумме  22,88тыс</w:t>
      </w:r>
      <w:proofErr w:type="gramStart"/>
      <w:r w:rsidRPr="00E767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67BD">
        <w:rPr>
          <w:rFonts w:ascii="Times New Roman" w:hAnsi="Times New Roman" w:cs="Times New Roman"/>
          <w:sz w:val="28"/>
          <w:szCs w:val="28"/>
        </w:rPr>
        <w:t xml:space="preserve">уб.; </w:t>
      </w:r>
    </w:p>
    <w:p w:rsidR="00F1672C" w:rsidRPr="00E767BD" w:rsidRDefault="00F1672C" w:rsidP="00EA0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>- упущенный доход в виде арендной платы от использования муниципального имущества в сумме  225,56тыс</w:t>
      </w:r>
      <w:proofErr w:type="gramStart"/>
      <w:r w:rsidRPr="00E767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67BD">
        <w:rPr>
          <w:rFonts w:ascii="Times New Roman" w:hAnsi="Times New Roman" w:cs="Times New Roman"/>
          <w:sz w:val="28"/>
          <w:szCs w:val="28"/>
        </w:rPr>
        <w:t xml:space="preserve">уб.; </w:t>
      </w:r>
    </w:p>
    <w:p w:rsidR="00F1672C" w:rsidRPr="00E767BD" w:rsidRDefault="00F1672C" w:rsidP="00EA0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 xml:space="preserve">- </w:t>
      </w:r>
      <w:r w:rsidRPr="00E767BD">
        <w:rPr>
          <w:rFonts w:ascii="Times New Roman" w:hAnsi="Times New Roman" w:cs="Times New Roman"/>
          <w:color w:val="000000"/>
          <w:sz w:val="28"/>
          <w:szCs w:val="28"/>
        </w:rPr>
        <w:t>неправомерное</w:t>
      </w:r>
      <w:r w:rsidRPr="00E767BD">
        <w:rPr>
          <w:rFonts w:ascii="Times New Roman" w:hAnsi="Times New Roman" w:cs="Times New Roman"/>
          <w:sz w:val="28"/>
          <w:szCs w:val="28"/>
        </w:rPr>
        <w:t xml:space="preserve"> начисление заработной платы водителю при  отсутствии  </w:t>
      </w:r>
      <w:r w:rsidRPr="00E767BD">
        <w:rPr>
          <w:rFonts w:ascii="Times New Roman" w:hAnsi="Times New Roman" w:cs="Times New Roman"/>
          <w:color w:val="000000"/>
          <w:sz w:val="28"/>
          <w:szCs w:val="28"/>
        </w:rPr>
        <w:t>путевых листов  (</w:t>
      </w:r>
      <w:r w:rsidRPr="00E767BD">
        <w:rPr>
          <w:rFonts w:ascii="Times New Roman" w:hAnsi="Times New Roman" w:cs="Times New Roman"/>
          <w:sz w:val="28"/>
          <w:szCs w:val="28"/>
        </w:rPr>
        <w:t>с учетом начислений во внебюджетные фонды) в сумме  55,58тыс</w:t>
      </w:r>
      <w:proofErr w:type="gramStart"/>
      <w:r w:rsidRPr="00E767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67BD">
        <w:rPr>
          <w:rFonts w:ascii="Times New Roman" w:hAnsi="Times New Roman" w:cs="Times New Roman"/>
          <w:sz w:val="28"/>
          <w:szCs w:val="28"/>
        </w:rPr>
        <w:t xml:space="preserve">уб.;    </w:t>
      </w:r>
    </w:p>
    <w:p w:rsidR="00F1672C" w:rsidRPr="00E767BD" w:rsidRDefault="00F1672C" w:rsidP="00EA0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 xml:space="preserve"> - </w:t>
      </w:r>
      <w:r w:rsidRPr="00E767BD">
        <w:rPr>
          <w:rFonts w:ascii="Times New Roman" w:hAnsi="Times New Roman" w:cs="Times New Roman"/>
          <w:color w:val="000000"/>
          <w:sz w:val="28"/>
          <w:szCs w:val="28"/>
        </w:rPr>
        <w:t>неправомерно</w:t>
      </w:r>
      <w:r w:rsidRPr="00E767BD">
        <w:rPr>
          <w:rFonts w:ascii="Times New Roman" w:hAnsi="Times New Roman" w:cs="Times New Roman"/>
          <w:sz w:val="28"/>
          <w:szCs w:val="28"/>
        </w:rPr>
        <w:t xml:space="preserve">   отнесенные расходы  за уличное освещение  в сумме   76,88тыс</w:t>
      </w:r>
      <w:proofErr w:type="gramStart"/>
      <w:r w:rsidRPr="00E767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67BD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F1672C" w:rsidRPr="00E767BD" w:rsidRDefault="00F1672C" w:rsidP="00EA0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>-неправомерно отнесенные расходы за медицинское освидетельствование в сумме  40,75тыс</w:t>
      </w:r>
      <w:proofErr w:type="gramStart"/>
      <w:r w:rsidRPr="00E767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67BD">
        <w:rPr>
          <w:rFonts w:ascii="Times New Roman" w:hAnsi="Times New Roman" w:cs="Times New Roman"/>
          <w:sz w:val="28"/>
          <w:szCs w:val="28"/>
        </w:rPr>
        <w:t>уб.;</w:t>
      </w:r>
    </w:p>
    <w:p w:rsidR="00F1672C" w:rsidRPr="00E767BD" w:rsidRDefault="00F1672C" w:rsidP="00EA0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>- неправомерное  списание ГСМ на сумму 53,72 тыс</w:t>
      </w:r>
      <w:proofErr w:type="gramStart"/>
      <w:r w:rsidRPr="00E767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67BD">
        <w:rPr>
          <w:rFonts w:ascii="Times New Roman" w:hAnsi="Times New Roman" w:cs="Times New Roman"/>
          <w:sz w:val="28"/>
          <w:szCs w:val="28"/>
        </w:rPr>
        <w:t>уб.;</w:t>
      </w:r>
    </w:p>
    <w:p w:rsidR="00F1672C" w:rsidRPr="00E767BD" w:rsidRDefault="00F1672C" w:rsidP="00EA0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>- нарушение требований   Федерального закона от 06.12.2011г № 402-ФЗ «О бухгалтерском учете» и Приказа Минфина РФ от 23.12.2010г №183н «Об утверждении Плана счетов бухгалтерского учета автономных учреждений и Инструкции по его применению»,  в части списания ГСМ;</w:t>
      </w:r>
    </w:p>
    <w:p w:rsidR="00F1672C" w:rsidRPr="00E767BD" w:rsidRDefault="00F1672C" w:rsidP="00EA0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>- неправомерные расходы по оплате административного штрафа в сумме  10,0тыс</w:t>
      </w:r>
      <w:proofErr w:type="gramStart"/>
      <w:r w:rsidRPr="00E767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67BD">
        <w:rPr>
          <w:rFonts w:ascii="Times New Roman" w:hAnsi="Times New Roman" w:cs="Times New Roman"/>
          <w:sz w:val="28"/>
          <w:szCs w:val="28"/>
        </w:rPr>
        <w:t xml:space="preserve">уб.; </w:t>
      </w:r>
    </w:p>
    <w:p w:rsidR="00F1672C" w:rsidRPr="00E767BD" w:rsidRDefault="00F1672C" w:rsidP="00EA07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 xml:space="preserve">          - нарушения при проверке  авансовых отчетов на сумму   17,9тыс</w:t>
      </w:r>
      <w:proofErr w:type="gramStart"/>
      <w:r w:rsidRPr="00E767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67BD">
        <w:rPr>
          <w:rFonts w:ascii="Times New Roman" w:hAnsi="Times New Roman" w:cs="Times New Roman"/>
          <w:sz w:val="28"/>
          <w:szCs w:val="28"/>
        </w:rPr>
        <w:t>уб.;</w:t>
      </w:r>
    </w:p>
    <w:p w:rsidR="00F1672C" w:rsidRPr="00E767BD" w:rsidRDefault="00F1672C" w:rsidP="00EA0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 xml:space="preserve">-нарушение требований </w:t>
      </w:r>
      <w:proofErr w:type="gramStart"/>
      <w:r w:rsidRPr="00E767BD">
        <w:rPr>
          <w:rFonts w:ascii="Times New Roman" w:hAnsi="Times New Roman" w:cs="Times New Roman"/>
          <w:sz w:val="28"/>
          <w:szCs w:val="28"/>
        </w:rPr>
        <w:t>П</w:t>
      </w:r>
      <w:proofErr w:type="gramEnd"/>
      <w:hyperlink r:id="rId8" w:history="1">
        <w:r w:rsidRPr="00E767BD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Pr="00E767BD">
        <w:rPr>
          <w:rFonts w:ascii="Times New Roman" w:hAnsi="Times New Roman" w:cs="Times New Roman"/>
          <w:sz w:val="28"/>
          <w:szCs w:val="28"/>
        </w:rPr>
        <w:t xml:space="preserve"> Госкомстата России от 05.01.2004 N 1,  в части внесения в личные карточки  сведений по работникам;</w:t>
      </w:r>
    </w:p>
    <w:p w:rsidR="00F1672C" w:rsidRPr="00E767BD" w:rsidRDefault="00F1672C" w:rsidP="00EA0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>-  не представлены должностные инструкции на работников МАУ НГО «УКС и ГХ»;</w:t>
      </w:r>
    </w:p>
    <w:p w:rsidR="00F1672C" w:rsidRPr="00E767BD" w:rsidRDefault="00F1672C" w:rsidP="00EA0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>- нарушение  ГК РФ,  в части оформления договоров  с поставщиками и подрядчиками.</w:t>
      </w:r>
    </w:p>
    <w:p w:rsidR="00BA1C8C" w:rsidRPr="00E767BD" w:rsidRDefault="00BA1C8C" w:rsidP="002A63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 адрес </w:t>
      </w:r>
      <w:r w:rsidR="002A6348" w:rsidRPr="00E767BD">
        <w:rPr>
          <w:rFonts w:ascii="Times New Roman" w:hAnsi="Times New Roman" w:cs="Times New Roman"/>
          <w:sz w:val="28"/>
          <w:szCs w:val="28"/>
        </w:rPr>
        <w:t>МАУ НГО «УКС и ГХ»</w:t>
      </w:r>
      <w:r w:rsidR="002A6348">
        <w:rPr>
          <w:rFonts w:ascii="Times New Roman" w:hAnsi="Times New Roman" w:cs="Times New Roman"/>
          <w:sz w:val="28"/>
          <w:szCs w:val="28"/>
        </w:rPr>
        <w:t xml:space="preserve"> </w:t>
      </w:r>
      <w:r w:rsidRPr="00E767BD">
        <w:rPr>
          <w:rFonts w:ascii="Times New Roman" w:hAnsi="Times New Roman" w:cs="Times New Roman"/>
          <w:sz w:val="28"/>
          <w:szCs w:val="28"/>
        </w:rPr>
        <w:t>направлено представление об устранении выявленных нарушений и предоставлении информации о  принятых</w:t>
      </w:r>
      <w:r w:rsidR="00142944" w:rsidRPr="00E767BD">
        <w:rPr>
          <w:rFonts w:ascii="Times New Roman" w:hAnsi="Times New Roman" w:cs="Times New Roman"/>
          <w:sz w:val="28"/>
          <w:szCs w:val="28"/>
        </w:rPr>
        <w:t xml:space="preserve"> мерах</w:t>
      </w:r>
      <w:r w:rsidR="0073091E" w:rsidRPr="00E767BD">
        <w:rPr>
          <w:rFonts w:ascii="Times New Roman" w:hAnsi="Times New Roman" w:cs="Times New Roman"/>
          <w:sz w:val="28"/>
          <w:szCs w:val="28"/>
        </w:rPr>
        <w:t>.</w:t>
      </w:r>
    </w:p>
    <w:p w:rsidR="00142944" w:rsidRPr="00E767BD" w:rsidRDefault="008859CC" w:rsidP="00EA07B3">
      <w:pPr>
        <w:pStyle w:val="ConsPlusNormal"/>
        <w:widowControl/>
        <w:tabs>
          <w:tab w:val="left" w:pos="39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 xml:space="preserve">        </w:t>
      </w:r>
      <w:r w:rsidR="00142944" w:rsidRPr="00E767BD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 в Думу </w:t>
      </w:r>
      <w:proofErr w:type="spellStart"/>
      <w:r w:rsidR="00142944" w:rsidRPr="00E767BD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="00142944" w:rsidRPr="00E767BD">
        <w:rPr>
          <w:rFonts w:ascii="Times New Roman" w:hAnsi="Times New Roman" w:cs="Times New Roman"/>
          <w:sz w:val="28"/>
          <w:szCs w:val="28"/>
        </w:rPr>
        <w:t xml:space="preserve">  городского округа и Главе </w:t>
      </w:r>
      <w:proofErr w:type="spellStart"/>
      <w:r w:rsidR="00142944" w:rsidRPr="00E767BD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="00142944" w:rsidRPr="00E767BD">
        <w:rPr>
          <w:rFonts w:ascii="Times New Roman" w:hAnsi="Times New Roman" w:cs="Times New Roman"/>
          <w:sz w:val="28"/>
          <w:szCs w:val="28"/>
        </w:rPr>
        <w:t xml:space="preserve">  городского округа для рассмотрения и принятия решений.</w:t>
      </w:r>
    </w:p>
    <w:p w:rsidR="00142944" w:rsidRPr="00E767BD" w:rsidRDefault="00142944" w:rsidP="00EA0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C8C" w:rsidRPr="00E767BD" w:rsidRDefault="00BA1C8C" w:rsidP="00EA0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1C8C" w:rsidRPr="00E767BD" w:rsidRDefault="00BA1C8C" w:rsidP="00EA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812348" w:rsidRPr="00E767BD" w:rsidRDefault="00812348" w:rsidP="00EA0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E" w:rsidRPr="00E767BD" w:rsidRDefault="006635CE" w:rsidP="00EA07B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635CE" w:rsidRPr="00E767BD" w:rsidSect="00B92CF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50A" w:rsidRDefault="001B750A" w:rsidP="005E2C81">
      <w:pPr>
        <w:spacing w:after="0" w:line="240" w:lineRule="auto"/>
      </w:pPr>
      <w:r>
        <w:separator/>
      </w:r>
    </w:p>
  </w:endnote>
  <w:endnote w:type="continuationSeparator" w:id="1">
    <w:p w:rsidR="001B750A" w:rsidRDefault="001B750A" w:rsidP="005E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111"/>
      <w:docPartObj>
        <w:docPartGallery w:val="Page Numbers (Bottom of Page)"/>
        <w:docPartUnique/>
      </w:docPartObj>
    </w:sdtPr>
    <w:sdtContent>
      <w:p w:rsidR="006D176F" w:rsidRDefault="00C61268">
        <w:pPr>
          <w:pStyle w:val="a5"/>
          <w:jc w:val="center"/>
        </w:pPr>
        <w:fldSimple w:instr=" PAGE   \* MERGEFORMAT ">
          <w:r w:rsidR="00E667AF">
            <w:rPr>
              <w:noProof/>
            </w:rPr>
            <w:t>4</w:t>
          </w:r>
        </w:fldSimple>
      </w:p>
    </w:sdtContent>
  </w:sdt>
  <w:p w:rsidR="006D176F" w:rsidRDefault="006D17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50A" w:rsidRDefault="001B750A" w:rsidP="005E2C81">
      <w:pPr>
        <w:spacing w:after="0" w:line="240" w:lineRule="auto"/>
      </w:pPr>
      <w:r>
        <w:separator/>
      </w:r>
    </w:p>
  </w:footnote>
  <w:footnote w:type="continuationSeparator" w:id="1">
    <w:p w:rsidR="001B750A" w:rsidRDefault="001B750A" w:rsidP="005E2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0B4C"/>
    <w:multiLevelType w:val="hybridMultilevel"/>
    <w:tmpl w:val="3DB247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90418BD"/>
    <w:multiLevelType w:val="hybridMultilevel"/>
    <w:tmpl w:val="071ACD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1A1"/>
    <w:rsid w:val="00016A4F"/>
    <w:rsid w:val="000657CD"/>
    <w:rsid w:val="0006762A"/>
    <w:rsid w:val="00067FCB"/>
    <w:rsid w:val="000911BB"/>
    <w:rsid w:val="000A39B5"/>
    <w:rsid w:val="000C31A1"/>
    <w:rsid w:val="000C56FB"/>
    <w:rsid w:val="00142944"/>
    <w:rsid w:val="001B750A"/>
    <w:rsid w:val="0023077C"/>
    <w:rsid w:val="00254AF8"/>
    <w:rsid w:val="00264AF0"/>
    <w:rsid w:val="00267F68"/>
    <w:rsid w:val="002A6348"/>
    <w:rsid w:val="003214DF"/>
    <w:rsid w:val="00393019"/>
    <w:rsid w:val="0039607B"/>
    <w:rsid w:val="003B2782"/>
    <w:rsid w:val="003F1986"/>
    <w:rsid w:val="00420CCE"/>
    <w:rsid w:val="004D1CE8"/>
    <w:rsid w:val="0059413E"/>
    <w:rsid w:val="005C7712"/>
    <w:rsid w:val="005E2C81"/>
    <w:rsid w:val="006635CE"/>
    <w:rsid w:val="006D176F"/>
    <w:rsid w:val="00705FFA"/>
    <w:rsid w:val="0073091E"/>
    <w:rsid w:val="007B78CA"/>
    <w:rsid w:val="00805645"/>
    <w:rsid w:val="00812348"/>
    <w:rsid w:val="00844EB9"/>
    <w:rsid w:val="008452A9"/>
    <w:rsid w:val="008859CC"/>
    <w:rsid w:val="00891E4E"/>
    <w:rsid w:val="008C129B"/>
    <w:rsid w:val="00902537"/>
    <w:rsid w:val="00935D84"/>
    <w:rsid w:val="009620E9"/>
    <w:rsid w:val="009C3AE6"/>
    <w:rsid w:val="009C4629"/>
    <w:rsid w:val="009E3779"/>
    <w:rsid w:val="009E4ADF"/>
    <w:rsid w:val="00A40E52"/>
    <w:rsid w:val="00A92F8F"/>
    <w:rsid w:val="00A95550"/>
    <w:rsid w:val="00B10108"/>
    <w:rsid w:val="00B7268F"/>
    <w:rsid w:val="00B775BD"/>
    <w:rsid w:val="00B814A3"/>
    <w:rsid w:val="00B92CF8"/>
    <w:rsid w:val="00B937BC"/>
    <w:rsid w:val="00BA1C8C"/>
    <w:rsid w:val="00BA3549"/>
    <w:rsid w:val="00BF49B6"/>
    <w:rsid w:val="00C0651B"/>
    <w:rsid w:val="00C2089A"/>
    <w:rsid w:val="00C23E69"/>
    <w:rsid w:val="00C61268"/>
    <w:rsid w:val="00C87F6D"/>
    <w:rsid w:val="00C951FF"/>
    <w:rsid w:val="00CF2B40"/>
    <w:rsid w:val="00CF4AA4"/>
    <w:rsid w:val="00D23C9C"/>
    <w:rsid w:val="00D25374"/>
    <w:rsid w:val="00D36AF1"/>
    <w:rsid w:val="00DA18F2"/>
    <w:rsid w:val="00E5161F"/>
    <w:rsid w:val="00E65D0F"/>
    <w:rsid w:val="00E667AF"/>
    <w:rsid w:val="00E767BD"/>
    <w:rsid w:val="00EA07B3"/>
    <w:rsid w:val="00EC2BD3"/>
    <w:rsid w:val="00EC633D"/>
    <w:rsid w:val="00F1672C"/>
    <w:rsid w:val="00F4258A"/>
    <w:rsid w:val="00F459DE"/>
    <w:rsid w:val="00FC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F8"/>
  </w:style>
  <w:style w:type="paragraph" w:styleId="1">
    <w:name w:val="heading 1"/>
    <w:basedOn w:val="a"/>
    <w:next w:val="a"/>
    <w:link w:val="10"/>
    <w:qFormat/>
    <w:rsid w:val="00935D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C31A1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C31A1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935D84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E2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2C81"/>
  </w:style>
  <w:style w:type="paragraph" w:styleId="a5">
    <w:name w:val="footer"/>
    <w:basedOn w:val="a"/>
    <w:link w:val="a6"/>
    <w:uiPriority w:val="99"/>
    <w:unhideWhenUsed/>
    <w:rsid w:val="005E2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C81"/>
  </w:style>
  <w:style w:type="paragraph" w:customStyle="1" w:styleId="ConsPlusNormal">
    <w:name w:val="ConsPlusNormal"/>
    <w:rsid w:val="00812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F167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167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80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0738-75BC-4E10-93D0-DACAEFDB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EKO1</dc:creator>
  <cp:lastModifiedBy>KO2</cp:lastModifiedBy>
  <cp:revision>4</cp:revision>
  <cp:lastPrinted>2015-04-30T08:43:00Z</cp:lastPrinted>
  <dcterms:created xsi:type="dcterms:W3CDTF">2015-07-07T05:27:00Z</dcterms:created>
  <dcterms:modified xsi:type="dcterms:W3CDTF">2015-07-27T03:59:00Z</dcterms:modified>
</cp:coreProperties>
</file>