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F8" w:rsidRDefault="00A235F8" w:rsidP="00A235F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235F8" w:rsidRDefault="00A235F8" w:rsidP="00A235F8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 - Мансийский автономный округ - Югра</w:t>
      </w:r>
    </w:p>
    <w:p w:rsidR="00A235F8" w:rsidRDefault="00A235F8" w:rsidP="00A235F8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A235F8" w:rsidRDefault="00A235F8" w:rsidP="00A235F8">
      <w:pPr>
        <w:jc w:val="center"/>
        <w:rPr>
          <w:sz w:val="28"/>
          <w:szCs w:val="28"/>
        </w:rPr>
      </w:pPr>
    </w:p>
    <w:p w:rsidR="00A235F8" w:rsidRDefault="00A235F8" w:rsidP="00A235F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сельское поселение Лямина</w:t>
      </w:r>
    </w:p>
    <w:p w:rsidR="00A235F8" w:rsidRDefault="00A235F8" w:rsidP="00A235F8">
      <w:pPr>
        <w:jc w:val="center"/>
        <w:rPr>
          <w:sz w:val="28"/>
          <w:szCs w:val="28"/>
        </w:rPr>
      </w:pPr>
    </w:p>
    <w:p w:rsidR="00A235F8" w:rsidRDefault="00A235F8" w:rsidP="00A23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МУНИЦИПАЛЬНОГО ОБРАЗОВАНИЯ СЕЛЬСКОЕ ПОСЕЛЕНИЕ ЛЯМИНА</w:t>
      </w:r>
    </w:p>
    <w:p w:rsidR="00A235F8" w:rsidRDefault="00A235F8" w:rsidP="00A235F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A235F8" w:rsidRDefault="00A235F8" w:rsidP="00A235F8">
      <w:pPr>
        <w:jc w:val="center"/>
        <w:rPr>
          <w:sz w:val="28"/>
          <w:szCs w:val="28"/>
        </w:rPr>
      </w:pPr>
    </w:p>
    <w:p w:rsidR="00A235F8" w:rsidRPr="008D1C18" w:rsidRDefault="00A235F8" w:rsidP="00A235F8">
      <w:pPr>
        <w:jc w:val="center"/>
        <w:rPr>
          <w:b/>
          <w:sz w:val="28"/>
          <w:szCs w:val="28"/>
        </w:rPr>
      </w:pPr>
      <w:r w:rsidRPr="008D1C18">
        <w:rPr>
          <w:b/>
          <w:sz w:val="28"/>
          <w:szCs w:val="28"/>
        </w:rPr>
        <w:t xml:space="preserve">ПОСТАНОВЛЕНИЕ  </w:t>
      </w:r>
    </w:p>
    <w:p w:rsidR="00A235F8" w:rsidRPr="008D1C18" w:rsidRDefault="00A235F8" w:rsidP="00A235F8">
      <w:pPr>
        <w:rPr>
          <w:b/>
          <w:sz w:val="28"/>
          <w:szCs w:val="28"/>
        </w:rPr>
      </w:pPr>
      <w:r w:rsidRPr="008D1C18">
        <w:rPr>
          <w:b/>
          <w:sz w:val="28"/>
          <w:szCs w:val="28"/>
        </w:rPr>
        <w:t xml:space="preserve"> </w:t>
      </w:r>
    </w:p>
    <w:p w:rsidR="00A235F8" w:rsidRPr="008D1C18" w:rsidRDefault="00A235F8" w:rsidP="00A235F8">
      <w:pPr>
        <w:rPr>
          <w:b/>
          <w:color w:val="000000" w:themeColor="text1"/>
          <w:sz w:val="28"/>
          <w:szCs w:val="28"/>
        </w:rPr>
      </w:pPr>
      <w:r w:rsidRPr="008D1C18">
        <w:rPr>
          <w:b/>
          <w:color w:val="000000" w:themeColor="text1"/>
          <w:sz w:val="28"/>
          <w:szCs w:val="28"/>
        </w:rPr>
        <w:t xml:space="preserve"> 03 июля 2017 года </w:t>
      </w:r>
      <w:r w:rsidRPr="008D1C18">
        <w:rPr>
          <w:b/>
          <w:color w:val="000000" w:themeColor="text1"/>
          <w:sz w:val="28"/>
          <w:szCs w:val="28"/>
        </w:rPr>
        <w:tab/>
      </w:r>
      <w:r w:rsidRPr="008D1C18">
        <w:rPr>
          <w:b/>
          <w:color w:val="000000" w:themeColor="text1"/>
          <w:sz w:val="28"/>
          <w:szCs w:val="28"/>
        </w:rPr>
        <w:tab/>
      </w:r>
      <w:r w:rsidRPr="008D1C18">
        <w:rPr>
          <w:b/>
          <w:color w:val="000000" w:themeColor="text1"/>
          <w:sz w:val="28"/>
          <w:szCs w:val="28"/>
        </w:rPr>
        <w:tab/>
      </w:r>
      <w:r w:rsidRPr="008D1C18">
        <w:rPr>
          <w:b/>
          <w:color w:val="000000" w:themeColor="text1"/>
          <w:sz w:val="28"/>
          <w:szCs w:val="28"/>
        </w:rPr>
        <w:tab/>
      </w:r>
      <w:r w:rsidRPr="008D1C18">
        <w:rPr>
          <w:b/>
          <w:color w:val="000000" w:themeColor="text1"/>
          <w:sz w:val="28"/>
          <w:szCs w:val="28"/>
        </w:rPr>
        <w:tab/>
      </w:r>
      <w:r w:rsidRPr="008D1C18">
        <w:rPr>
          <w:b/>
          <w:color w:val="000000" w:themeColor="text1"/>
          <w:sz w:val="28"/>
          <w:szCs w:val="28"/>
        </w:rPr>
        <w:tab/>
        <w:t xml:space="preserve">               </w:t>
      </w:r>
      <w:r w:rsidRPr="008D1C18">
        <w:rPr>
          <w:b/>
          <w:color w:val="000000" w:themeColor="text1"/>
          <w:sz w:val="28"/>
          <w:szCs w:val="28"/>
        </w:rPr>
        <w:tab/>
        <w:t xml:space="preserve">     №   8</w:t>
      </w:r>
    </w:p>
    <w:p w:rsidR="00A235F8" w:rsidRDefault="00A235F8" w:rsidP="00A235F8">
      <w:pPr>
        <w:rPr>
          <w:color w:val="000000" w:themeColor="text1"/>
          <w:sz w:val="28"/>
          <w:szCs w:val="28"/>
        </w:rPr>
      </w:pPr>
    </w:p>
    <w:p w:rsidR="00997B11" w:rsidRDefault="00997B11" w:rsidP="00997B11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О перечне и формах документов, </w:t>
      </w:r>
      <w:r>
        <w:rPr>
          <w:b/>
          <w:color w:val="000000" w:themeColor="text1"/>
          <w:sz w:val="28"/>
          <w:szCs w:val="28"/>
        </w:rPr>
        <w:t>представляемых избирательными</w:t>
      </w:r>
    </w:p>
    <w:p w:rsidR="00997B11" w:rsidRDefault="00997B11" w:rsidP="00997B11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объединения</w:t>
      </w:r>
      <w:r w:rsidR="001A0C7A">
        <w:rPr>
          <w:b/>
          <w:color w:val="000000" w:themeColor="text1"/>
          <w:sz w:val="28"/>
          <w:szCs w:val="28"/>
        </w:rPr>
        <w:t>ми и кандидатами в избирательную комиссию</w:t>
      </w:r>
    </w:p>
    <w:p w:rsidR="00997B11" w:rsidRDefault="00997B11" w:rsidP="00997B11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для выдвижения и регистрации канди</w:t>
      </w:r>
      <w:r w:rsidR="007D5B8C">
        <w:rPr>
          <w:b/>
          <w:color w:val="000000" w:themeColor="text1"/>
          <w:sz w:val="28"/>
          <w:szCs w:val="28"/>
        </w:rPr>
        <w:t xml:space="preserve">датов при проведении </w:t>
      </w:r>
      <w:proofErr w:type="gramStart"/>
      <w:r w:rsidR="007D5B8C">
        <w:rPr>
          <w:b/>
          <w:color w:val="000000" w:themeColor="text1"/>
          <w:sz w:val="28"/>
          <w:szCs w:val="28"/>
        </w:rPr>
        <w:t>выборов депутатов Совета депутатов сельского поселения</w:t>
      </w:r>
      <w:proofErr w:type="gramEnd"/>
      <w:r w:rsidR="007D5B8C">
        <w:rPr>
          <w:b/>
          <w:color w:val="000000" w:themeColor="text1"/>
          <w:sz w:val="28"/>
          <w:szCs w:val="28"/>
        </w:rPr>
        <w:t xml:space="preserve"> Лямина</w:t>
      </w:r>
    </w:p>
    <w:p w:rsidR="00997B11" w:rsidRDefault="00997B11" w:rsidP="00997B11">
      <w:pPr>
        <w:shd w:val="clear" w:color="auto" w:fill="FFFFFF"/>
        <w:jc w:val="center"/>
        <w:rPr>
          <w:sz w:val="26"/>
          <w:szCs w:val="26"/>
        </w:rPr>
      </w:pPr>
    </w:p>
    <w:p w:rsidR="00997B11" w:rsidRDefault="00997B11" w:rsidP="00997B11">
      <w:pPr>
        <w:shd w:val="clear" w:color="auto" w:fill="FFFFFF"/>
        <w:jc w:val="both"/>
        <w:rPr>
          <w:sz w:val="26"/>
          <w:szCs w:val="26"/>
        </w:rPr>
      </w:pPr>
    </w:p>
    <w:p w:rsidR="00997B11" w:rsidRPr="00407444" w:rsidRDefault="00997B11" w:rsidP="00407444">
      <w:pPr>
        <w:ind w:firstLine="53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пунктом 10 статьи 24 Федерального закона от 12.06.2002 № 67-ФЗ «Об основных гарантиях </w:t>
      </w:r>
      <w:bookmarkStart w:id="0" w:name="_GoBack"/>
      <w:bookmarkEnd w:id="0"/>
      <w:r>
        <w:rPr>
          <w:sz w:val="28"/>
          <w:szCs w:val="28"/>
        </w:rPr>
        <w:t xml:space="preserve">избирательных прав и права на участие в референдуме граждан Российской Федерации», статьями 4,6 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– Югре», </w:t>
      </w:r>
      <w:r w:rsidR="007D5B8C">
        <w:rPr>
          <w:bCs/>
          <w:sz w:val="28"/>
          <w:szCs w:val="28"/>
        </w:rPr>
        <w:t>постановлением и</w:t>
      </w:r>
      <w:r>
        <w:rPr>
          <w:bCs/>
          <w:sz w:val="28"/>
          <w:szCs w:val="28"/>
        </w:rPr>
        <w:t>збирательной</w:t>
      </w:r>
      <w:r w:rsidR="00407444">
        <w:rPr>
          <w:bCs/>
          <w:sz w:val="28"/>
          <w:szCs w:val="28"/>
        </w:rPr>
        <w:t xml:space="preserve"> комиссии муниципального образования сельское поселение </w:t>
      </w:r>
      <w:proofErr w:type="spellStart"/>
      <w:r w:rsidR="00407444">
        <w:rPr>
          <w:bCs/>
          <w:sz w:val="28"/>
          <w:szCs w:val="28"/>
        </w:rPr>
        <w:t>Лямина</w:t>
      </w:r>
      <w:proofErr w:type="spellEnd"/>
      <w:r w:rsidR="00407444">
        <w:rPr>
          <w:bCs/>
          <w:sz w:val="28"/>
          <w:szCs w:val="28"/>
        </w:rPr>
        <w:t xml:space="preserve"> от  03.07.2017г. № 3</w:t>
      </w:r>
      <w:r>
        <w:rPr>
          <w:bCs/>
          <w:sz w:val="28"/>
          <w:szCs w:val="28"/>
        </w:rPr>
        <w:t xml:space="preserve"> «О возложении</w:t>
      </w:r>
      <w:proofErr w:type="gramEnd"/>
      <w:r>
        <w:rPr>
          <w:bCs/>
          <w:sz w:val="28"/>
          <w:szCs w:val="28"/>
        </w:rPr>
        <w:t xml:space="preserve"> полномочий»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изби</w:t>
      </w:r>
      <w:r w:rsidR="007D5B8C">
        <w:rPr>
          <w:sz w:val="28"/>
          <w:szCs w:val="28"/>
        </w:rPr>
        <w:t>рательная комиссия муниципального образования сельское поселение Лямина</w:t>
      </w:r>
    </w:p>
    <w:p w:rsidR="00407444" w:rsidRDefault="00407444" w:rsidP="00407444">
      <w:pPr>
        <w:ind w:firstLine="539"/>
        <w:jc w:val="center"/>
        <w:rPr>
          <w:sz w:val="28"/>
          <w:szCs w:val="28"/>
        </w:rPr>
      </w:pPr>
    </w:p>
    <w:p w:rsidR="00997B11" w:rsidRDefault="00997B11" w:rsidP="00407444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97B11" w:rsidRDefault="00997B11" w:rsidP="0040744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Одобрить: </w:t>
      </w:r>
    </w:p>
    <w:p w:rsidR="00997B11" w:rsidRPr="007D5B8C" w:rsidRDefault="00997B11" w:rsidP="00407444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color w:val="000000"/>
          <w:sz w:val="28"/>
          <w:szCs w:val="28"/>
          <w:lang w:bidi="ru-RU"/>
        </w:rPr>
        <w:t>Перечень документов, представляемых уполномоченным представителем  избирательного объединения в избирательну</w:t>
      </w:r>
      <w:r w:rsidR="007D5B8C">
        <w:rPr>
          <w:color w:val="000000"/>
          <w:sz w:val="28"/>
          <w:szCs w:val="28"/>
          <w:lang w:bidi="ru-RU"/>
        </w:rPr>
        <w:t xml:space="preserve">ю комиссию </w:t>
      </w:r>
      <w:r w:rsidR="007D5B8C">
        <w:rPr>
          <w:sz w:val="28"/>
          <w:szCs w:val="28"/>
        </w:rPr>
        <w:t xml:space="preserve">муниципального образования сельское поселение Лямина </w:t>
      </w:r>
      <w:r>
        <w:rPr>
          <w:color w:val="000000"/>
          <w:sz w:val="28"/>
          <w:szCs w:val="28"/>
          <w:lang w:bidi="ru-RU"/>
        </w:rPr>
        <w:t xml:space="preserve">для заверения списка кандидатов по </w:t>
      </w:r>
      <w:proofErr w:type="spellStart"/>
      <w:r w:rsidR="007D5B8C">
        <w:rPr>
          <w:color w:val="000000"/>
          <w:sz w:val="28"/>
          <w:szCs w:val="28"/>
          <w:lang w:bidi="ru-RU"/>
        </w:rPr>
        <w:t>десяти</w:t>
      </w:r>
      <w:r w:rsidR="007D5B8C">
        <w:rPr>
          <w:sz w:val="28"/>
          <w:szCs w:val="28"/>
          <w:lang w:bidi="ru-RU"/>
        </w:rPr>
        <w:t>мандатному</w:t>
      </w:r>
      <w:proofErr w:type="spellEnd"/>
      <w:r>
        <w:rPr>
          <w:sz w:val="28"/>
          <w:szCs w:val="28"/>
          <w:lang w:bidi="ru-RU"/>
        </w:rPr>
        <w:t xml:space="preserve"> </w:t>
      </w:r>
      <w:r w:rsidR="007D5B8C">
        <w:rPr>
          <w:color w:val="000000"/>
          <w:sz w:val="28"/>
          <w:szCs w:val="28"/>
          <w:lang w:bidi="ru-RU"/>
        </w:rPr>
        <w:t>избирательному округу</w:t>
      </w:r>
      <w:r>
        <w:rPr>
          <w:color w:val="000000"/>
          <w:sz w:val="28"/>
          <w:szCs w:val="28"/>
          <w:lang w:bidi="ru-RU"/>
        </w:rPr>
        <w:t xml:space="preserve"> при проведении </w:t>
      </w:r>
      <w:proofErr w:type="gramStart"/>
      <w:r>
        <w:rPr>
          <w:color w:val="000000"/>
          <w:sz w:val="28"/>
          <w:szCs w:val="28"/>
          <w:lang w:bidi="ru-RU"/>
        </w:rPr>
        <w:t>выборов</w:t>
      </w:r>
      <w:r w:rsidR="007D5B8C">
        <w:rPr>
          <w:color w:val="000000"/>
          <w:sz w:val="28"/>
          <w:szCs w:val="28"/>
          <w:lang w:bidi="ru-RU"/>
        </w:rPr>
        <w:t xml:space="preserve"> депутатов </w:t>
      </w:r>
      <w:r w:rsidR="007D5B8C" w:rsidRPr="007D5B8C">
        <w:rPr>
          <w:color w:val="000000" w:themeColor="text1"/>
          <w:sz w:val="28"/>
          <w:szCs w:val="28"/>
        </w:rPr>
        <w:t>Совета депутатов сельского поселения</w:t>
      </w:r>
      <w:proofErr w:type="gramEnd"/>
      <w:r w:rsidR="007D5B8C" w:rsidRPr="007D5B8C">
        <w:rPr>
          <w:color w:val="000000" w:themeColor="text1"/>
          <w:sz w:val="28"/>
          <w:szCs w:val="28"/>
        </w:rPr>
        <w:t xml:space="preserve"> Лямина</w:t>
      </w:r>
      <w:r w:rsidR="007D5B8C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>(приложение №1);</w:t>
      </w:r>
    </w:p>
    <w:p w:rsidR="00997B11" w:rsidRDefault="00997B11" w:rsidP="00407444">
      <w:pPr>
        <w:ind w:firstLine="53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1.2. Перечень документов, представля</w:t>
      </w:r>
      <w:r w:rsidR="007D5B8C">
        <w:rPr>
          <w:color w:val="000000"/>
          <w:sz w:val="28"/>
          <w:szCs w:val="28"/>
          <w:lang w:bidi="ru-RU"/>
        </w:rPr>
        <w:t>емых кандидатами в избирательную комиссию</w:t>
      </w:r>
      <w:r>
        <w:rPr>
          <w:color w:val="000000"/>
          <w:sz w:val="28"/>
          <w:szCs w:val="28"/>
          <w:lang w:bidi="ru-RU"/>
        </w:rPr>
        <w:t xml:space="preserve"> для уведомления о выдвижении и регистрации при проведении </w:t>
      </w:r>
      <w:proofErr w:type="gramStart"/>
      <w:r>
        <w:rPr>
          <w:color w:val="000000"/>
          <w:sz w:val="28"/>
          <w:szCs w:val="28"/>
          <w:lang w:bidi="ru-RU"/>
        </w:rPr>
        <w:t>выборов депутатов</w:t>
      </w:r>
      <w:r w:rsidR="007D5B8C">
        <w:rPr>
          <w:color w:val="000000"/>
          <w:sz w:val="28"/>
          <w:szCs w:val="28"/>
          <w:lang w:bidi="ru-RU"/>
        </w:rPr>
        <w:t xml:space="preserve"> </w:t>
      </w:r>
      <w:r w:rsidR="007D5B8C" w:rsidRPr="007D5B8C">
        <w:rPr>
          <w:color w:val="000000" w:themeColor="text1"/>
          <w:sz w:val="28"/>
          <w:szCs w:val="28"/>
        </w:rPr>
        <w:t>Совета депутатов сельского поселения</w:t>
      </w:r>
      <w:proofErr w:type="gramEnd"/>
      <w:r w:rsidR="007D5B8C" w:rsidRPr="007D5B8C">
        <w:rPr>
          <w:color w:val="000000" w:themeColor="text1"/>
          <w:sz w:val="28"/>
          <w:szCs w:val="28"/>
        </w:rPr>
        <w:t xml:space="preserve"> Лямина</w:t>
      </w:r>
      <w:r>
        <w:rPr>
          <w:color w:val="000000"/>
          <w:sz w:val="28"/>
          <w:szCs w:val="28"/>
          <w:lang w:bidi="ru-RU"/>
        </w:rPr>
        <w:t xml:space="preserve"> (приложение №2).</w:t>
      </w:r>
    </w:p>
    <w:p w:rsidR="00997B11" w:rsidRDefault="00997B11" w:rsidP="00407444">
      <w:pPr>
        <w:ind w:firstLine="53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 Утвердить:</w:t>
      </w:r>
    </w:p>
    <w:p w:rsidR="00997B11" w:rsidRDefault="00997B11" w:rsidP="00407444">
      <w:pPr>
        <w:ind w:firstLine="53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2.1. Форму списка кандидатов в депутаты </w:t>
      </w:r>
      <w:r w:rsidR="007D5B8C" w:rsidRPr="007D5B8C">
        <w:rPr>
          <w:color w:val="000000" w:themeColor="text1"/>
          <w:sz w:val="28"/>
          <w:szCs w:val="28"/>
        </w:rPr>
        <w:t>Совета депутатов сельского поселения Лямина</w:t>
      </w:r>
      <w:r>
        <w:rPr>
          <w:color w:val="000000"/>
          <w:sz w:val="28"/>
          <w:szCs w:val="28"/>
          <w:lang w:bidi="ru-RU"/>
        </w:rPr>
        <w:t>, выдвинутых избирател</w:t>
      </w:r>
      <w:r w:rsidR="007D5B8C">
        <w:rPr>
          <w:color w:val="000000"/>
          <w:sz w:val="28"/>
          <w:szCs w:val="28"/>
          <w:lang w:bidi="ru-RU"/>
        </w:rPr>
        <w:t xml:space="preserve">ьным объединением по </w:t>
      </w:r>
      <w:proofErr w:type="spellStart"/>
      <w:r w:rsidR="007D5B8C">
        <w:rPr>
          <w:color w:val="000000"/>
          <w:sz w:val="28"/>
          <w:szCs w:val="28"/>
          <w:lang w:bidi="ru-RU"/>
        </w:rPr>
        <w:t>десятимандатному</w:t>
      </w:r>
      <w:proofErr w:type="spellEnd"/>
      <w:r w:rsidR="007D5B8C">
        <w:rPr>
          <w:color w:val="000000"/>
          <w:sz w:val="28"/>
          <w:szCs w:val="28"/>
          <w:lang w:bidi="ru-RU"/>
        </w:rPr>
        <w:t xml:space="preserve"> избирательному округу</w:t>
      </w:r>
      <w:r>
        <w:rPr>
          <w:color w:val="000000"/>
          <w:sz w:val="28"/>
          <w:szCs w:val="28"/>
          <w:lang w:bidi="ru-RU"/>
        </w:rPr>
        <w:t xml:space="preserve"> (приложение №3);</w:t>
      </w:r>
    </w:p>
    <w:p w:rsidR="00997B11" w:rsidRDefault="00997B11" w:rsidP="00407444">
      <w:pPr>
        <w:ind w:firstLine="53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2.2. Форму списка уполномоченных представителей избирательного объединения, выдвинувшего список кандидат</w:t>
      </w:r>
      <w:r w:rsidR="007D5B8C">
        <w:rPr>
          <w:color w:val="000000"/>
          <w:sz w:val="28"/>
          <w:szCs w:val="28"/>
          <w:lang w:bidi="ru-RU"/>
        </w:rPr>
        <w:t xml:space="preserve">ов в депутаты </w:t>
      </w:r>
      <w:r w:rsidR="007D5B8C" w:rsidRPr="007D5B8C">
        <w:rPr>
          <w:color w:val="000000" w:themeColor="text1"/>
          <w:sz w:val="28"/>
          <w:szCs w:val="28"/>
        </w:rPr>
        <w:t xml:space="preserve">Совета депутатов </w:t>
      </w:r>
      <w:r w:rsidR="007D5B8C" w:rsidRPr="007D5B8C">
        <w:rPr>
          <w:color w:val="000000" w:themeColor="text1"/>
          <w:sz w:val="28"/>
          <w:szCs w:val="28"/>
        </w:rPr>
        <w:lastRenderedPageBreak/>
        <w:t xml:space="preserve">сельского поселения </w:t>
      </w:r>
      <w:proofErr w:type="spellStart"/>
      <w:r w:rsidR="007D5B8C" w:rsidRPr="007D5B8C">
        <w:rPr>
          <w:color w:val="000000" w:themeColor="text1"/>
          <w:sz w:val="28"/>
          <w:szCs w:val="28"/>
        </w:rPr>
        <w:t>Лямина</w:t>
      </w:r>
      <w:proofErr w:type="spellEnd"/>
      <w:r w:rsidR="007D5B8C">
        <w:rPr>
          <w:b/>
          <w:color w:val="000000" w:themeColor="text1"/>
          <w:sz w:val="28"/>
          <w:szCs w:val="28"/>
        </w:rPr>
        <w:t xml:space="preserve"> </w:t>
      </w:r>
      <w:r w:rsidR="007D5B8C">
        <w:rPr>
          <w:color w:val="000000"/>
          <w:sz w:val="28"/>
          <w:szCs w:val="28"/>
          <w:lang w:bidi="ru-RU"/>
        </w:rPr>
        <w:t xml:space="preserve">по </w:t>
      </w:r>
      <w:proofErr w:type="spellStart"/>
      <w:r w:rsidR="007D5B8C">
        <w:rPr>
          <w:color w:val="000000"/>
          <w:sz w:val="28"/>
          <w:szCs w:val="28"/>
          <w:lang w:bidi="ru-RU"/>
        </w:rPr>
        <w:t>десятимандатному</w:t>
      </w:r>
      <w:proofErr w:type="spellEnd"/>
      <w:r w:rsidR="007D5B8C">
        <w:rPr>
          <w:color w:val="000000"/>
          <w:sz w:val="28"/>
          <w:szCs w:val="28"/>
          <w:lang w:bidi="ru-RU"/>
        </w:rPr>
        <w:t xml:space="preserve"> избирательному округу</w:t>
      </w:r>
      <w:r>
        <w:rPr>
          <w:color w:val="000000"/>
          <w:sz w:val="28"/>
          <w:szCs w:val="28"/>
          <w:lang w:bidi="ru-RU"/>
        </w:rPr>
        <w:t xml:space="preserve"> (приложение №4);</w:t>
      </w:r>
    </w:p>
    <w:p w:rsidR="00997B11" w:rsidRDefault="00997B11" w:rsidP="00407444">
      <w:pPr>
        <w:ind w:firstLine="53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2.3. Форму протокола об итогах сбора подписей избирателей в поддержку выдвижен</w:t>
      </w:r>
      <w:r w:rsidR="007D5B8C">
        <w:rPr>
          <w:color w:val="000000"/>
          <w:sz w:val="28"/>
          <w:szCs w:val="28"/>
          <w:lang w:bidi="ru-RU"/>
        </w:rPr>
        <w:t xml:space="preserve">ия кандидата в депутаты </w:t>
      </w:r>
      <w:r w:rsidR="007D5B8C" w:rsidRPr="007D5B8C">
        <w:rPr>
          <w:color w:val="000000" w:themeColor="text1"/>
          <w:sz w:val="28"/>
          <w:szCs w:val="28"/>
        </w:rPr>
        <w:t xml:space="preserve">Совета депутатов сельского поселения </w:t>
      </w:r>
      <w:proofErr w:type="spellStart"/>
      <w:r w:rsidR="007D5B8C" w:rsidRPr="007D5B8C">
        <w:rPr>
          <w:color w:val="000000" w:themeColor="text1"/>
          <w:sz w:val="28"/>
          <w:szCs w:val="28"/>
        </w:rPr>
        <w:t>Лямина</w:t>
      </w:r>
      <w:proofErr w:type="spellEnd"/>
      <w:r w:rsidR="007D5B8C">
        <w:rPr>
          <w:b/>
          <w:color w:val="000000" w:themeColor="text1"/>
          <w:sz w:val="28"/>
          <w:szCs w:val="28"/>
        </w:rPr>
        <w:t xml:space="preserve"> </w:t>
      </w:r>
      <w:r w:rsidR="007D5B8C">
        <w:rPr>
          <w:color w:val="000000"/>
          <w:sz w:val="28"/>
          <w:szCs w:val="28"/>
          <w:lang w:bidi="ru-RU"/>
        </w:rPr>
        <w:t xml:space="preserve">по </w:t>
      </w:r>
      <w:proofErr w:type="spellStart"/>
      <w:r w:rsidR="007D5B8C">
        <w:rPr>
          <w:color w:val="000000"/>
          <w:sz w:val="28"/>
          <w:szCs w:val="28"/>
          <w:lang w:bidi="ru-RU"/>
        </w:rPr>
        <w:t>десятимандатному</w:t>
      </w:r>
      <w:proofErr w:type="spellEnd"/>
      <w:r w:rsidR="007D5B8C">
        <w:rPr>
          <w:color w:val="000000"/>
          <w:sz w:val="28"/>
          <w:szCs w:val="28"/>
          <w:lang w:bidi="ru-RU"/>
        </w:rPr>
        <w:t xml:space="preserve"> избирательному округу</w:t>
      </w:r>
      <w:r>
        <w:rPr>
          <w:color w:val="000000"/>
          <w:sz w:val="28"/>
          <w:szCs w:val="28"/>
          <w:lang w:bidi="ru-RU"/>
        </w:rPr>
        <w:t xml:space="preserve"> (приложение №5);</w:t>
      </w:r>
    </w:p>
    <w:p w:rsidR="00997B11" w:rsidRDefault="00997B11" w:rsidP="00407444">
      <w:pPr>
        <w:ind w:firstLine="539"/>
        <w:jc w:val="both"/>
        <w:rPr>
          <w:sz w:val="26"/>
          <w:szCs w:val="26"/>
        </w:rPr>
      </w:pPr>
      <w:r>
        <w:rPr>
          <w:color w:val="000000"/>
          <w:sz w:val="28"/>
          <w:szCs w:val="28"/>
          <w:lang w:bidi="ru-RU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r>
        <w:rPr>
          <w:bCs/>
          <w:sz w:val="28"/>
          <w:szCs w:val="28"/>
        </w:rPr>
        <w:t xml:space="preserve">на сайте </w:t>
      </w:r>
      <w:r>
        <w:rPr>
          <w:sz w:val="28"/>
          <w:szCs w:val="28"/>
        </w:rPr>
        <w:t>муниципального обр</w:t>
      </w:r>
      <w:r w:rsidR="007D5B8C">
        <w:rPr>
          <w:sz w:val="28"/>
          <w:szCs w:val="28"/>
        </w:rPr>
        <w:t>азования сельское поселение Лямина</w:t>
      </w:r>
      <w:r>
        <w:rPr>
          <w:sz w:val="28"/>
          <w:szCs w:val="28"/>
        </w:rPr>
        <w:t>.</w:t>
      </w:r>
    </w:p>
    <w:p w:rsidR="00997B11" w:rsidRDefault="00997B11" w:rsidP="00407444">
      <w:pPr>
        <w:jc w:val="both"/>
        <w:rPr>
          <w:sz w:val="26"/>
          <w:szCs w:val="26"/>
        </w:rPr>
      </w:pPr>
    </w:p>
    <w:p w:rsidR="00997B11" w:rsidRDefault="00997B11" w:rsidP="00407444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6"/>
          <w:szCs w:val="26"/>
        </w:rPr>
      </w:pPr>
    </w:p>
    <w:p w:rsidR="00997B11" w:rsidRDefault="00997B11" w:rsidP="00407444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6"/>
          <w:szCs w:val="26"/>
        </w:rPr>
      </w:pPr>
    </w:p>
    <w:p w:rsidR="00997B11" w:rsidRDefault="00997B11" w:rsidP="004074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7C2697">
        <w:rPr>
          <w:sz w:val="28"/>
          <w:szCs w:val="28"/>
        </w:rPr>
        <w:tab/>
      </w:r>
      <w:r w:rsidR="007C2697">
        <w:rPr>
          <w:sz w:val="28"/>
          <w:szCs w:val="28"/>
        </w:rPr>
        <w:tab/>
      </w:r>
      <w:r w:rsidR="007C2697">
        <w:rPr>
          <w:sz w:val="28"/>
          <w:szCs w:val="28"/>
        </w:rPr>
        <w:tab/>
      </w:r>
      <w:r w:rsidR="007C2697">
        <w:rPr>
          <w:sz w:val="28"/>
          <w:szCs w:val="28"/>
        </w:rPr>
        <w:tab/>
      </w:r>
      <w:r w:rsidR="007C2697">
        <w:rPr>
          <w:sz w:val="28"/>
          <w:szCs w:val="28"/>
        </w:rPr>
        <w:tab/>
      </w:r>
      <w:r w:rsidR="007C2697">
        <w:rPr>
          <w:sz w:val="28"/>
          <w:szCs w:val="28"/>
        </w:rPr>
        <w:tab/>
      </w:r>
      <w:proofErr w:type="spellStart"/>
      <w:r w:rsidR="007C2697">
        <w:rPr>
          <w:sz w:val="28"/>
          <w:szCs w:val="28"/>
        </w:rPr>
        <w:t>Е.А.Верхорубова</w:t>
      </w:r>
      <w:proofErr w:type="spellEnd"/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                                                       </w:t>
      </w:r>
    </w:p>
    <w:p w:rsidR="00997B11" w:rsidRDefault="00997B11" w:rsidP="00407444">
      <w:pPr>
        <w:shd w:val="clear" w:color="auto" w:fill="FFFFFF"/>
        <w:spacing w:before="7"/>
        <w:ind w:left="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7C2697">
        <w:rPr>
          <w:sz w:val="28"/>
          <w:szCs w:val="28"/>
        </w:rPr>
        <w:tab/>
      </w:r>
      <w:r w:rsidR="007C2697">
        <w:rPr>
          <w:sz w:val="28"/>
          <w:szCs w:val="28"/>
        </w:rPr>
        <w:tab/>
      </w:r>
      <w:r w:rsidR="007C2697">
        <w:rPr>
          <w:sz w:val="28"/>
          <w:szCs w:val="28"/>
        </w:rPr>
        <w:tab/>
      </w:r>
      <w:r w:rsidR="007C2697">
        <w:rPr>
          <w:sz w:val="28"/>
          <w:szCs w:val="28"/>
        </w:rPr>
        <w:tab/>
      </w:r>
      <w:r w:rsidR="007C2697">
        <w:rPr>
          <w:sz w:val="28"/>
          <w:szCs w:val="28"/>
        </w:rPr>
        <w:tab/>
      </w:r>
      <w:r w:rsidR="007C2697">
        <w:rPr>
          <w:sz w:val="28"/>
          <w:szCs w:val="28"/>
        </w:rPr>
        <w:tab/>
      </w:r>
      <w:r w:rsidR="007C2697">
        <w:rPr>
          <w:sz w:val="28"/>
          <w:szCs w:val="28"/>
        </w:rPr>
        <w:tab/>
        <w:t>Н.В.Пичугина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997B11" w:rsidRDefault="00997B11" w:rsidP="00997B11">
      <w:pPr>
        <w:rPr>
          <w:spacing w:val="-2"/>
          <w:sz w:val="28"/>
          <w:szCs w:val="28"/>
        </w:rPr>
        <w:sectPr w:rsidR="00997B11">
          <w:pgSz w:w="11906" w:h="16838"/>
          <w:pgMar w:top="567" w:right="680" w:bottom="567" w:left="1418" w:header="709" w:footer="709" w:gutter="0"/>
          <w:pgNumType w:start="0"/>
          <w:cols w:space="72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997B11" w:rsidRPr="007C2697" w:rsidTr="00997B11">
        <w:trPr>
          <w:jc w:val="right"/>
        </w:trPr>
        <w:tc>
          <w:tcPr>
            <w:tcW w:w="4673" w:type="dxa"/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4672" w:type="dxa"/>
          </w:tcPr>
          <w:p w:rsidR="00997B11" w:rsidRDefault="00997B11">
            <w:pPr>
              <w:spacing w:line="256" w:lineRule="auto"/>
              <w:ind w:right="-108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№1</w:t>
            </w:r>
          </w:p>
          <w:p w:rsidR="00997B11" w:rsidRDefault="00751EAA">
            <w:pPr>
              <w:spacing w:line="256" w:lineRule="auto"/>
              <w:ind w:right="-108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 постановлению </w:t>
            </w:r>
            <w:r w:rsidR="00997B11">
              <w:rPr>
                <w:sz w:val="22"/>
                <w:szCs w:val="22"/>
                <w:lang w:eastAsia="en-US"/>
              </w:rPr>
              <w:t xml:space="preserve"> </w:t>
            </w:r>
          </w:p>
          <w:p w:rsidR="00751EAA" w:rsidRDefault="00751EAA">
            <w:pPr>
              <w:spacing w:line="256" w:lineRule="auto"/>
              <w:ind w:right="-108"/>
              <w:jc w:val="right"/>
              <w:rPr>
                <w:lang w:eastAsia="en-US"/>
              </w:rPr>
            </w:pPr>
          </w:p>
          <w:p w:rsidR="00997B11" w:rsidRDefault="008A5D85">
            <w:pPr>
              <w:spacing w:line="256" w:lineRule="auto"/>
              <w:ind w:right="-108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03.07.2017 г. № 8</w:t>
            </w:r>
            <w:r w:rsidR="00997B11">
              <w:rPr>
                <w:sz w:val="22"/>
                <w:szCs w:val="22"/>
                <w:lang w:eastAsia="en-US"/>
              </w:rPr>
              <w:t>_</w:t>
            </w:r>
          </w:p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jc w:val="right"/>
              <w:rPr>
                <w:lang w:eastAsia="en-US"/>
              </w:rPr>
            </w:pPr>
          </w:p>
        </w:tc>
      </w:tr>
    </w:tbl>
    <w:p w:rsidR="00997B11" w:rsidRDefault="00997B11" w:rsidP="00997B11">
      <w:pPr>
        <w:rPr>
          <w:sz w:val="26"/>
          <w:szCs w:val="26"/>
        </w:rPr>
      </w:pPr>
    </w:p>
    <w:p w:rsidR="00997B11" w:rsidRDefault="00997B11" w:rsidP="00997B11">
      <w:pPr>
        <w:pStyle w:val="20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eastAsia="ru-RU" w:bidi="ru-RU"/>
        </w:rPr>
      </w:pPr>
    </w:p>
    <w:p w:rsidR="00997B11" w:rsidRDefault="00997B11" w:rsidP="00997B11">
      <w:pPr>
        <w:pStyle w:val="20"/>
        <w:shd w:val="clear" w:color="auto" w:fill="auto"/>
        <w:spacing w:after="0"/>
        <w:ind w:left="40"/>
        <w:jc w:val="center"/>
        <w:rPr>
          <w:b/>
          <w:color w:val="000000"/>
          <w:sz w:val="26"/>
          <w:szCs w:val="26"/>
          <w:lang w:bidi="ru-RU"/>
        </w:rPr>
      </w:pPr>
      <w:r>
        <w:rPr>
          <w:b/>
          <w:color w:val="000000"/>
          <w:sz w:val="26"/>
          <w:szCs w:val="26"/>
          <w:lang w:bidi="ru-RU"/>
        </w:rPr>
        <w:t xml:space="preserve">Перечень </w:t>
      </w:r>
    </w:p>
    <w:p w:rsidR="00997B11" w:rsidRDefault="00997B11" w:rsidP="00407444">
      <w:pPr>
        <w:pStyle w:val="20"/>
        <w:shd w:val="clear" w:color="auto" w:fill="auto"/>
        <w:spacing w:after="0" w:line="240" w:lineRule="auto"/>
        <w:ind w:left="40"/>
        <w:jc w:val="center"/>
        <w:rPr>
          <w:b/>
          <w:color w:val="000000"/>
          <w:sz w:val="26"/>
          <w:szCs w:val="26"/>
          <w:lang w:eastAsia="ru-RU" w:bidi="ru-RU"/>
        </w:rPr>
      </w:pPr>
      <w:r>
        <w:rPr>
          <w:b/>
          <w:color w:val="000000"/>
          <w:sz w:val="26"/>
          <w:szCs w:val="26"/>
          <w:lang w:bidi="ru-RU"/>
        </w:rPr>
        <w:t>документов, представляемых уполномоченным представителем  избирательного объединения в избирательную</w:t>
      </w:r>
      <w:r w:rsidR="00784514">
        <w:rPr>
          <w:b/>
          <w:color w:val="000000"/>
          <w:sz w:val="26"/>
          <w:szCs w:val="26"/>
          <w:lang w:bidi="ru-RU"/>
        </w:rPr>
        <w:t xml:space="preserve"> комиссию муниципального образования сельское поселение Лямина</w:t>
      </w:r>
      <w:r>
        <w:rPr>
          <w:b/>
          <w:color w:val="000000"/>
          <w:sz w:val="26"/>
          <w:szCs w:val="26"/>
          <w:lang w:bidi="ru-RU"/>
        </w:rPr>
        <w:t xml:space="preserve"> для заверен</w:t>
      </w:r>
      <w:r w:rsidR="00784514">
        <w:rPr>
          <w:b/>
          <w:color w:val="000000"/>
          <w:sz w:val="26"/>
          <w:szCs w:val="26"/>
          <w:lang w:bidi="ru-RU"/>
        </w:rPr>
        <w:t xml:space="preserve">ия списка кандидатов по </w:t>
      </w:r>
      <w:proofErr w:type="spellStart"/>
      <w:r w:rsidR="00784514">
        <w:rPr>
          <w:b/>
          <w:color w:val="000000"/>
          <w:sz w:val="26"/>
          <w:szCs w:val="26"/>
          <w:lang w:bidi="ru-RU"/>
        </w:rPr>
        <w:t>десяти</w:t>
      </w:r>
      <w:r>
        <w:rPr>
          <w:b/>
          <w:color w:val="000000"/>
          <w:sz w:val="26"/>
          <w:szCs w:val="26"/>
          <w:lang w:bidi="ru-RU"/>
        </w:rPr>
        <w:t>м</w:t>
      </w:r>
      <w:r w:rsidR="00784514">
        <w:rPr>
          <w:b/>
          <w:sz w:val="26"/>
          <w:szCs w:val="26"/>
          <w:lang w:bidi="ru-RU"/>
        </w:rPr>
        <w:t>андатному</w:t>
      </w:r>
      <w:proofErr w:type="spellEnd"/>
      <w:r>
        <w:rPr>
          <w:b/>
          <w:sz w:val="26"/>
          <w:szCs w:val="26"/>
          <w:lang w:bidi="ru-RU"/>
        </w:rPr>
        <w:t xml:space="preserve"> </w:t>
      </w:r>
      <w:r w:rsidR="00784514">
        <w:rPr>
          <w:b/>
          <w:color w:val="000000"/>
          <w:sz w:val="26"/>
          <w:szCs w:val="26"/>
          <w:lang w:bidi="ru-RU"/>
        </w:rPr>
        <w:t>избирательному округу</w:t>
      </w:r>
      <w:r>
        <w:rPr>
          <w:b/>
          <w:color w:val="000000"/>
          <w:sz w:val="26"/>
          <w:szCs w:val="26"/>
          <w:lang w:bidi="ru-RU"/>
        </w:rPr>
        <w:t xml:space="preserve"> при проведении </w:t>
      </w:r>
      <w:proofErr w:type="gramStart"/>
      <w:r>
        <w:rPr>
          <w:b/>
          <w:color w:val="000000"/>
          <w:sz w:val="26"/>
          <w:szCs w:val="26"/>
          <w:lang w:bidi="ru-RU"/>
        </w:rPr>
        <w:t>выборов депута</w:t>
      </w:r>
      <w:r w:rsidR="00784514">
        <w:rPr>
          <w:b/>
          <w:color w:val="000000"/>
          <w:sz w:val="26"/>
          <w:szCs w:val="26"/>
          <w:lang w:bidi="ru-RU"/>
        </w:rPr>
        <w:t>тов Совета депутатов сельского поселения</w:t>
      </w:r>
      <w:proofErr w:type="gramEnd"/>
      <w:r w:rsidR="00784514">
        <w:rPr>
          <w:b/>
          <w:color w:val="000000"/>
          <w:sz w:val="26"/>
          <w:szCs w:val="26"/>
          <w:lang w:bidi="ru-RU"/>
        </w:rPr>
        <w:t xml:space="preserve"> Лямина</w:t>
      </w:r>
    </w:p>
    <w:p w:rsidR="00997B11" w:rsidRDefault="00997B11" w:rsidP="00997B11">
      <w:pPr>
        <w:pStyle w:val="ConsPlusNormal"/>
        <w:ind w:firstLine="540"/>
        <w:jc w:val="both"/>
        <w:rPr>
          <w:b/>
        </w:rPr>
      </w:pPr>
    </w:p>
    <w:p w:rsidR="00997B11" w:rsidRDefault="00997B11" w:rsidP="00997B11">
      <w:pPr>
        <w:pStyle w:val="ConsPlusNormal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 </w:t>
      </w:r>
      <w:proofErr w:type="gramStart"/>
      <w:r>
        <w:rPr>
          <w:rFonts w:eastAsiaTheme="minorHAnsi"/>
          <w:sz w:val="26"/>
          <w:szCs w:val="26"/>
          <w:lang w:eastAsia="en-US"/>
        </w:rPr>
        <w:t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кандидатов по одномандатным избирательным округам списком, в котором должны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быть </w:t>
      </w:r>
      <w:proofErr w:type="gramStart"/>
      <w:r>
        <w:rPr>
          <w:rFonts w:eastAsiaTheme="minorHAnsi"/>
          <w:sz w:val="26"/>
          <w:szCs w:val="26"/>
          <w:lang w:eastAsia="en-US"/>
        </w:rPr>
        <w:t>указаны</w:t>
      </w:r>
      <w:proofErr w:type="gramEnd"/>
      <w:r>
        <w:rPr>
          <w:rFonts w:eastAsiaTheme="minorHAnsi"/>
          <w:sz w:val="26"/>
          <w:szCs w:val="26"/>
          <w:lang w:eastAsia="en-US"/>
        </w:rPr>
        <w:t>:</w:t>
      </w:r>
    </w:p>
    <w:p w:rsidR="00997B11" w:rsidRDefault="00997B11" w:rsidP="00997B1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число зарегистрированных участников съезда, общего собрания, конференции, число присутствующих членов иного органа, предусмотренного уставом политической партии, иного общественного объединения;</w:t>
      </w:r>
    </w:p>
    <w:p w:rsidR="00997B11" w:rsidRDefault="00997B11" w:rsidP="00997B1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число участников (членов), необходимое для принятия решения в соответствии с уставом политической партии, иного общественного объединения;</w:t>
      </w:r>
    </w:p>
    <w:p w:rsidR="00997B11" w:rsidRDefault="00997B11" w:rsidP="00997B1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решение о выдвижении списка кандидатов с указанием фамилии, имени, отчества, даты рождения, места рождения, адреса места жительства, основного места работы или службы, занимаемой должности или рода занятий каждого кандидата, итогов голосования по этому решению;</w:t>
      </w:r>
    </w:p>
    <w:p w:rsidR="00997B11" w:rsidRDefault="00997B11" w:rsidP="00997B1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A0C7A">
        <w:rPr>
          <w:sz w:val="26"/>
          <w:szCs w:val="26"/>
        </w:rPr>
        <w:t xml:space="preserve"> номер и (или) наименование </w:t>
      </w:r>
      <w:proofErr w:type="spellStart"/>
      <w:r w:rsidR="001A0C7A">
        <w:rPr>
          <w:sz w:val="26"/>
          <w:szCs w:val="26"/>
        </w:rPr>
        <w:t>десяти</w:t>
      </w:r>
      <w:r>
        <w:rPr>
          <w:sz w:val="26"/>
          <w:szCs w:val="26"/>
        </w:rPr>
        <w:t>мандатного</w:t>
      </w:r>
      <w:proofErr w:type="spellEnd"/>
      <w:r>
        <w:rPr>
          <w:sz w:val="26"/>
          <w:szCs w:val="26"/>
        </w:rPr>
        <w:t xml:space="preserve"> избирательного округа, по которому выдвигается каждый кандидат;</w:t>
      </w:r>
    </w:p>
    <w:p w:rsidR="00997B11" w:rsidRDefault="00997B11" w:rsidP="00997B1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дата принятия решения.</w:t>
      </w:r>
    </w:p>
    <w:p w:rsidR="00997B11" w:rsidRDefault="00997B11" w:rsidP="00997B11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97B11" w:rsidRDefault="001A0C7A" w:rsidP="00997B11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Список кандидатов по </w:t>
      </w:r>
      <w:proofErr w:type="spellStart"/>
      <w:r>
        <w:rPr>
          <w:rFonts w:eastAsiaTheme="minorHAnsi"/>
          <w:sz w:val="26"/>
          <w:szCs w:val="26"/>
          <w:lang w:eastAsia="en-US"/>
        </w:rPr>
        <w:t>десятимандатному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избирательному округу</w:t>
      </w:r>
      <w:r w:rsidR="00997B11">
        <w:rPr>
          <w:rFonts w:eastAsiaTheme="minorHAnsi"/>
          <w:sz w:val="26"/>
          <w:szCs w:val="26"/>
          <w:lang w:eastAsia="en-US"/>
        </w:rPr>
        <w:t>, в котором указываются фамилия, имя и отчество каждого включенного в него кандидата, дата и место его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 также</w:t>
      </w:r>
      <w:r>
        <w:rPr>
          <w:rFonts w:eastAsiaTheme="minorHAnsi"/>
          <w:sz w:val="26"/>
          <w:szCs w:val="26"/>
          <w:lang w:eastAsia="en-US"/>
        </w:rPr>
        <w:t xml:space="preserve"> номер и (или) наименование </w:t>
      </w:r>
      <w:proofErr w:type="spellStart"/>
      <w:r>
        <w:rPr>
          <w:rFonts w:eastAsiaTheme="minorHAnsi"/>
          <w:sz w:val="26"/>
          <w:szCs w:val="26"/>
          <w:lang w:eastAsia="en-US"/>
        </w:rPr>
        <w:t>десяти</w:t>
      </w:r>
      <w:r w:rsidR="00997B11">
        <w:rPr>
          <w:rFonts w:eastAsiaTheme="minorHAnsi"/>
          <w:sz w:val="26"/>
          <w:szCs w:val="26"/>
          <w:lang w:eastAsia="en-US"/>
        </w:rPr>
        <w:t>мандатного</w:t>
      </w:r>
      <w:proofErr w:type="spellEnd"/>
      <w:r w:rsidR="00997B11">
        <w:rPr>
          <w:rFonts w:eastAsiaTheme="minorHAnsi"/>
          <w:sz w:val="26"/>
          <w:szCs w:val="26"/>
          <w:lang w:eastAsia="en-US"/>
        </w:rPr>
        <w:t xml:space="preserve"> избирательного округа, по которому выдвигается</w:t>
      </w:r>
      <w:proofErr w:type="gramEnd"/>
      <w:r w:rsidR="00997B11">
        <w:rPr>
          <w:rFonts w:eastAsiaTheme="minorHAnsi"/>
          <w:sz w:val="26"/>
          <w:szCs w:val="26"/>
          <w:lang w:eastAsia="en-US"/>
        </w:rPr>
        <w:t xml:space="preserve"> кандидат </w:t>
      </w:r>
      <w:r w:rsidR="00997B11" w:rsidRPr="00784514">
        <w:rPr>
          <w:rFonts w:eastAsiaTheme="minorHAnsi"/>
          <w:sz w:val="26"/>
          <w:szCs w:val="26"/>
          <w:lang w:eastAsia="en-US"/>
        </w:rPr>
        <w:t>(подп. «а» п. 14.1 ст. 35 Федерального закона № 67-ФЗ, п. 6</w:t>
      </w:r>
      <w:r w:rsidR="00997B11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997B11" w:rsidRPr="00784514">
        <w:rPr>
          <w:rFonts w:eastAsiaTheme="minorHAnsi"/>
          <w:sz w:val="26"/>
          <w:szCs w:val="26"/>
          <w:lang w:eastAsia="en-US"/>
        </w:rPr>
        <w:t>ст. 4 Закона 81-оз)</w:t>
      </w:r>
      <w:r w:rsidR="00997B11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997B11">
        <w:rPr>
          <w:rFonts w:eastAsiaTheme="minorHAnsi"/>
          <w:sz w:val="26"/>
          <w:szCs w:val="26"/>
          <w:lang w:eastAsia="en-US"/>
        </w:rPr>
        <w:t>по форме, установленной приложением № 3 к настоящему постановлению.</w:t>
      </w:r>
    </w:p>
    <w:p w:rsidR="00997B11" w:rsidRDefault="001A0C7A" w:rsidP="00997B11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Список кандидатов по </w:t>
      </w:r>
      <w:proofErr w:type="spellStart"/>
      <w:r>
        <w:rPr>
          <w:rFonts w:eastAsiaTheme="minorHAnsi"/>
          <w:sz w:val="26"/>
          <w:szCs w:val="26"/>
          <w:lang w:eastAsia="en-US"/>
        </w:rPr>
        <w:t>десятимандатному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избирательному округу</w:t>
      </w:r>
      <w:r w:rsidR="00997B11">
        <w:rPr>
          <w:rFonts w:eastAsiaTheme="minorHAnsi"/>
          <w:sz w:val="26"/>
          <w:szCs w:val="26"/>
          <w:lang w:eastAsia="en-US"/>
        </w:rPr>
        <w:t xml:space="preserve"> должен быть прошит, пронумерован (за исключением списка, составленного на одном листе), заверен подписью лица, уполномоченного на то уставом избирательного объединения или решением уполномоченного органа избирательного объединения, а </w:t>
      </w:r>
      <w:r w:rsidR="00997B11">
        <w:rPr>
          <w:rFonts w:eastAsiaTheme="minorHAnsi"/>
          <w:sz w:val="26"/>
          <w:szCs w:val="26"/>
          <w:lang w:eastAsia="en-US"/>
        </w:rPr>
        <w:lastRenderedPageBreak/>
        <w:t>также печатью избирательного объединения (если избирательное объединение является юридическим лицом).</w:t>
      </w:r>
      <w:proofErr w:type="gramEnd"/>
    </w:p>
    <w:p w:rsidR="00997B11" w:rsidRPr="00784514" w:rsidRDefault="00997B11" w:rsidP="00997B11">
      <w:pPr>
        <w:ind w:firstLine="567"/>
        <w:jc w:val="both"/>
        <w:rPr>
          <w:sz w:val="26"/>
          <w:szCs w:val="26"/>
        </w:rPr>
      </w:pPr>
      <w:r w:rsidRPr="00784514">
        <w:rPr>
          <w:sz w:val="26"/>
          <w:szCs w:val="26"/>
        </w:rPr>
        <w:t>(п. 14.4 ст. 35 Федерального закона № 67-ФЗ)</w:t>
      </w:r>
    </w:p>
    <w:p w:rsidR="00997B11" w:rsidRDefault="00997B11" w:rsidP="00997B11">
      <w:pPr>
        <w:ind w:firstLine="567"/>
        <w:jc w:val="both"/>
        <w:rPr>
          <w:i/>
          <w:sz w:val="26"/>
          <w:szCs w:val="26"/>
        </w:rPr>
      </w:pPr>
    </w:p>
    <w:p w:rsidR="00997B11" w:rsidRPr="00784514" w:rsidRDefault="00997B11" w:rsidP="00997B11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  </w:t>
      </w:r>
      <w:r w:rsidRPr="00784514">
        <w:rPr>
          <w:sz w:val="26"/>
          <w:szCs w:val="26"/>
        </w:rPr>
        <w:t>(подп. «г» п. 14.1 ст</w:t>
      </w:r>
      <w:r>
        <w:rPr>
          <w:i/>
          <w:sz w:val="26"/>
          <w:szCs w:val="26"/>
        </w:rPr>
        <w:t xml:space="preserve">. </w:t>
      </w:r>
      <w:r w:rsidRPr="00784514">
        <w:rPr>
          <w:sz w:val="26"/>
          <w:szCs w:val="26"/>
        </w:rPr>
        <w:t>35 Федерального закона № 67-ФЗ)</w:t>
      </w:r>
    </w:p>
    <w:p w:rsidR="00997B11" w:rsidRDefault="00997B11" w:rsidP="00997B11">
      <w:pPr>
        <w:pStyle w:val="20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color w:val="000000" w:themeColor="text1"/>
          <w:spacing w:val="-2"/>
          <w:sz w:val="26"/>
          <w:szCs w:val="26"/>
        </w:rPr>
      </w:pPr>
    </w:p>
    <w:p w:rsidR="00997B11" w:rsidRDefault="00997B11" w:rsidP="00997B11">
      <w:pPr>
        <w:pStyle w:val="20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pacing w:val="-2"/>
          <w:sz w:val="26"/>
          <w:szCs w:val="26"/>
        </w:rPr>
        <w:t>4. Копия устава общественного объединения, заверенная постоянно действующим руководящим органом общественного объединения (представляется в случае если избирательное объединение не является политической партией)</w:t>
      </w:r>
      <w:proofErr w:type="gramStart"/>
      <w:r>
        <w:rPr>
          <w:color w:val="000000" w:themeColor="text1"/>
          <w:spacing w:val="-2"/>
          <w:sz w:val="26"/>
          <w:szCs w:val="26"/>
        </w:rPr>
        <w:t>.</w:t>
      </w:r>
      <w:proofErr w:type="gramEnd"/>
      <w:r>
        <w:rPr>
          <w:color w:val="000000" w:themeColor="text1"/>
          <w:spacing w:val="-2"/>
          <w:sz w:val="26"/>
          <w:szCs w:val="26"/>
        </w:rPr>
        <w:t xml:space="preserve"> (</w:t>
      </w:r>
      <w:proofErr w:type="gramStart"/>
      <w:r>
        <w:rPr>
          <w:color w:val="000000" w:themeColor="text1"/>
          <w:spacing w:val="-2"/>
          <w:sz w:val="26"/>
          <w:szCs w:val="26"/>
        </w:rPr>
        <w:t>п</w:t>
      </w:r>
      <w:proofErr w:type="gramEnd"/>
      <w:r>
        <w:rPr>
          <w:color w:val="000000" w:themeColor="text1"/>
          <w:spacing w:val="-2"/>
          <w:sz w:val="26"/>
          <w:szCs w:val="26"/>
        </w:rPr>
        <w:t>.п. «д» п.14.1. ст.35 67- ФЗ).</w:t>
      </w:r>
    </w:p>
    <w:p w:rsidR="00997B11" w:rsidRDefault="00997B11" w:rsidP="00997B11">
      <w:pPr>
        <w:ind w:firstLine="567"/>
        <w:jc w:val="both"/>
        <w:rPr>
          <w:color w:val="000000" w:themeColor="text1"/>
          <w:sz w:val="26"/>
          <w:szCs w:val="26"/>
        </w:rPr>
      </w:pPr>
    </w:p>
    <w:p w:rsidR="00997B11" w:rsidRDefault="00997B11" w:rsidP="00997B11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5. 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 (п.п. «ж» п.14.1. ст. 35 67-ФЗ).</w:t>
      </w:r>
    </w:p>
    <w:p w:rsidR="00997B11" w:rsidRDefault="00997B11" w:rsidP="00997B11">
      <w:pPr>
        <w:ind w:firstLine="567"/>
        <w:jc w:val="both"/>
        <w:rPr>
          <w:color w:val="000000" w:themeColor="text1"/>
          <w:sz w:val="26"/>
          <w:szCs w:val="26"/>
        </w:rPr>
      </w:pPr>
    </w:p>
    <w:p w:rsidR="00997B11" w:rsidRDefault="00997B11" w:rsidP="00997B11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6. Решение о назначении уполномоченного представителя избирательного объединения, в котором указываются его фамилия, имя и отчество, дата рождения, адрес места жительства,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- род занятий)</w:t>
      </w:r>
      <w:proofErr w:type="gramStart"/>
      <w:r>
        <w:rPr>
          <w:color w:val="000000" w:themeColor="text1"/>
          <w:sz w:val="26"/>
          <w:szCs w:val="26"/>
        </w:rPr>
        <w:t>.</w:t>
      </w:r>
      <w:proofErr w:type="gramEnd"/>
      <w:r>
        <w:rPr>
          <w:color w:val="000000" w:themeColor="text1"/>
          <w:sz w:val="26"/>
          <w:szCs w:val="26"/>
        </w:rPr>
        <w:t xml:space="preserve"> (</w:t>
      </w:r>
      <w:proofErr w:type="gramStart"/>
      <w:r>
        <w:rPr>
          <w:color w:val="000000" w:themeColor="text1"/>
          <w:sz w:val="26"/>
          <w:szCs w:val="26"/>
        </w:rPr>
        <w:t>п</w:t>
      </w:r>
      <w:proofErr w:type="gramEnd"/>
      <w:r>
        <w:rPr>
          <w:color w:val="000000" w:themeColor="text1"/>
          <w:sz w:val="26"/>
          <w:szCs w:val="26"/>
        </w:rPr>
        <w:t xml:space="preserve">.п. «в» п.14.1. ст. 35 67-ФЗ, п. 3 ст. 8 </w:t>
      </w:r>
      <w:proofErr w:type="gramStart"/>
      <w:r>
        <w:rPr>
          <w:color w:val="000000" w:themeColor="text1"/>
          <w:sz w:val="26"/>
          <w:szCs w:val="26"/>
        </w:rPr>
        <w:t>81-оз).</w:t>
      </w:r>
      <w:proofErr w:type="gramEnd"/>
    </w:p>
    <w:p w:rsidR="00997B11" w:rsidRDefault="00997B11" w:rsidP="00997B11">
      <w:pPr>
        <w:pStyle w:val="20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997B11" w:rsidRDefault="00997B11" w:rsidP="00997B11">
      <w:pPr>
        <w:pStyle w:val="20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7. Список уполномоченных представителей избирательного объединения по </w:t>
      </w:r>
      <w:r w:rsidRPr="00784514">
        <w:rPr>
          <w:rStyle w:val="41"/>
          <w:i w:val="0"/>
          <w:color w:val="000000" w:themeColor="text1"/>
          <w:sz w:val="26"/>
          <w:szCs w:val="26"/>
        </w:rPr>
        <w:t xml:space="preserve">форме, установленной приложением №4 к настоящему решению </w:t>
      </w:r>
      <w:r>
        <w:rPr>
          <w:color w:val="000000" w:themeColor="text1"/>
          <w:sz w:val="26"/>
          <w:szCs w:val="26"/>
          <w:lang w:eastAsia="ru-RU" w:bidi="ru-RU"/>
        </w:rPr>
        <w:t>(на бумажном носителе и в машиночитаемом виде) (п.п.7 ст. 8  81-оз).</w:t>
      </w:r>
    </w:p>
    <w:p w:rsidR="00997B11" w:rsidRDefault="00997B11" w:rsidP="00997B11">
      <w:pPr>
        <w:pStyle w:val="20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997B11" w:rsidRDefault="00997B11" w:rsidP="00997B11">
      <w:pPr>
        <w:pStyle w:val="20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Заявления каждого уполномоченного представителя избирательного объединения о согласии быть уполномоченным представителем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п.5 ст. 8 81-оз).</w:t>
      </w:r>
    </w:p>
    <w:p w:rsidR="00997B11" w:rsidRDefault="00997B11" w:rsidP="00997B11">
      <w:pPr>
        <w:pStyle w:val="20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eastAsiaTheme="minorHAnsi"/>
          <w:sz w:val="26"/>
          <w:szCs w:val="26"/>
        </w:rPr>
      </w:pPr>
    </w:p>
    <w:p w:rsidR="00997B11" w:rsidRDefault="00997B11" w:rsidP="00997B11">
      <w:pPr>
        <w:pStyle w:val="20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9. </w:t>
      </w:r>
      <w:r>
        <w:rPr>
          <w:sz w:val="26"/>
          <w:szCs w:val="26"/>
        </w:rPr>
        <w:t>Решение уполномоченного органа избирательного объединения о делегировании лицу полномочий заверить список кандидатов по одномандатным избирательным округам в случае, если в уставе избирательного объединения такое лицо не определено.</w:t>
      </w:r>
    </w:p>
    <w:p w:rsidR="00997B11" w:rsidRDefault="00997B11" w:rsidP="00997B11">
      <w:pPr>
        <w:pStyle w:val="ConsPlusNormal"/>
        <w:ind w:firstLine="567"/>
        <w:jc w:val="both"/>
        <w:rPr>
          <w:sz w:val="26"/>
          <w:szCs w:val="26"/>
        </w:rPr>
      </w:pPr>
    </w:p>
    <w:p w:rsidR="00997B11" w:rsidRDefault="00997B11" w:rsidP="00997B11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10. Заявление каждого кандидата, выдвинутого из</w:t>
      </w:r>
      <w:r w:rsidR="001A0C7A">
        <w:rPr>
          <w:sz w:val="26"/>
          <w:szCs w:val="26"/>
        </w:rPr>
        <w:t xml:space="preserve">бирательным объединением по </w:t>
      </w:r>
      <w:proofErr w:type="spellStart"/>
      <w:r w:rsidR="001A0C7A">
        <w:rPr>
          <w:sz w:val="26"/>
          <w:szCs w:val="26"/>
        </w:rPr>
        <w:t>десятимандатному</w:t>
      </w:r>
      <w:proofErr w:type="spellEnd"/>
      <w:r w:rsidR="001A0C7A">
        <w:rPr>
          <w:sz w:val="26"/>
          <w:szCs w:val="26"/>
        </w:rPr>
        <w:t xml:space="preserve"> избирательному округу</w:t>
      </w:r>
      <w:r>
        <w:rPr>
          <w:sz w:val="26"/>
          <w:szCs w:val="26"/>
        </w:rPr>
        <w:t xml:space="preserve"> списком о согласии балло</w:t>
      </w:r>
      <w:r w:rsidR="001A0C7A">
        <w:rPr>
          <w:sz w:val="26"/>
          <w:szCs w:val="26"/>
        </w:rPr>
        <w:t xml:space="preserve">тироваться по соответствующему </w:t>
      </w:r>
      <w:proofErr w:type="spellStart"/>
      <w:r w:rsidR="001A0C7A">
        <w:rPr>
          <w:sz w:val="26"/>
          <w:szCs w:val="26"/>
        </w:rPr>
        <w:t>десятимандатному</w:t>
      </w:r>
      <w:proofErr w:type="spellEnd"/>
      <w:r>
        <w:rPr>
          <w:sz w:val="26"/>
          <w:szCs w:val="26"/>
        </w:rPr>
        <w:t xml:space="preserve"> округу с обязательством в случае избрания прекратить деятельность, несовместимую со статусом депутата.</w:t>
      </w:r>
    </w:p>
    <w:p w:rsidR="00997B11" w:rsidRDefault="00997B11" w:rsidP="00997B11">
      <w:pPr>
        <w:pStyle w:val="ConsPlusNormal"/>
        <w:ind w:firstLine="567"/>
        <w:jc w:val="both"/>
        <w:rPr>
          <w:sz w:val="26"/>
          <w:szCs w:val="26"/>
        </w:rPr>
      </w:pPr>
    </w:p>
    <w:p w:rsidR="00997B11" w:rsidRDefault="00997B11" w:rsidP="00997B11">
      <w:pPr>
        <w:pStyle w:val="ConsPlusNormal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11.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</w:t>
      </w:r>
      <w:r>
        <w:rPr>
          <w:sz w:val="26"/>
          <w:szCs w:val="26"/>
        </w:rPr>
        <w:lastRenderedPageBreak/>
        <w:t xml:space="preserve">объединения,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объединению, зарегистрированному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один год до дня голосования в установленном законом порядке, и статус кандидата в этой политической партии,</w:t>
      </w:r>
      <w:r>
        <w:rPr>
          <w:rFonts w:eastAsiaTheme="minorHAnsi"/>
          <w:sz w:val="26"/>
          <w:szCs w:val="26"/>
          <w:lang w:eastAsia="en-US"/>
        </w:rPr>
        <w:t xml:space="preserve"> этом общественном объединении (если такие сведения указаны в заявлении кандидата о согласии </w:t>
      </w:r>
      <w:proofErr w:type="gramStart"/>
      <w:r>
        <w:rPr>
          <w:rFonts w:eastAsiaTheme="minorHAnsi"/>
          <w:sz w:val="26"/>
          <w:szCs w:val="26"/>
          <w:lang w:eastAsia="en-US"/>
        </w:rPr>
        <w:t>баллотироваться</w:t>
      </w:r>
      <w:proofErr w:type="gramEnd"/>
      <w:r>
        <w:rPr>
          <w:rFonts w:eastAsiaTheme="minorHAnsi"/>
          <w:sz w:val="26"/>
          <w:szCs w:val="26"/>
          <w:lang w:eastAsia="en-US"/>
        </w:rPr>
        <w:t>).</w:t>
      </w:r>
    </w:p>
    <w:p w:rsidR="00997B11" w:rsidRDefault="00997B11" w:rsidP="00997B11">
      <w:pPr>
        <w:rPr>
          <w:sz w:val="26"/>
          <w:szCs w:val="26"/>
        </w:rPr>
      </w:pPr>
    </w:p>
    <w:p w:rsidR="00997B11" w:rsidRDefault="00997B11" w:rsidP="00997B11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997B11" w:rsidRDefault="00997B11" w:rsidP="00997B11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997B11" w:rsidRDefault="00997B11" w:rsidP="00997B11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997B11" w:rsidRDefault="00997B11" w:rsidP="00997B11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997B11" w:rsidRDefault="00997B11" w:rsidP="00997B11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997B11" w:rsidRDefault="00997B11" w:rsidP="00997B11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997B11" w:rsidRDefault="00997B11" w:rsidP="00997B11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997B11" w:rsidRDefault="00997B11" w:rsidP="00997B11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997B11" w:rsidRDefault="00997B11" w:rsidP="00997B11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997B11" w:rsidRDefault="00997B11" w:rsidP="00997B11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997B11" w:rsidRDefault="00997B11" w:rsidP="00997B11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997B11" w:rsidRDefault="00997B11" w:rsidP="00997B11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997B11" w:rsidRDefault="00997B11" w:rsidP="00997B11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997B11" w:rsidRDefault="00997B11" w:rsidP="00997B11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997B11" w:rsidRDefault="00997B11" w:rsidP="00997B11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997B11" w:rsidRDefault="00997B11" w:rsidP="00997B11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997B11" w:rsidRDefault="00997B11" w:rsidP="00997B11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997B11" w:rsidRDefault="00997B11" w:rsidP="00997B11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997B11" w:rsidRDefault="00997B11" w:rsidP="00997B11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997B11" w:rsidRDefault="00997B11" w:rsidP="00997B11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997B11" w:rsidRDefault="00997B11" w:rsidP="00997B11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997B11" w:rsidRDefault="00997B11" w:rsidP="00997B11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997B11" w:rsidRDefault="00997B11" w:rsidP="00997B11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997B11" w:rsidRDefault="00997B11" w:rsidP="00997B11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997B11" w:rsidRDefault="00997B11" w:rsidP="00997B11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997B11" w:rsidRDefault="00997B11" w:rsidP="00997B11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997B11" w:rsidRDefault="00997B11" w:rsidP="00997B11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997B11" w:rsidRDefault="00997B11" w:rsidP="00997B11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997B11" w:rsidRDefault="00997B11" w:rsidP="00997B11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997B11" w:rsidRDefault="00997B11" w:rsidP="00997B11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997B11" w:rsidRDefault="00997B11" w:rsidP="00997B11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997B11" w:rsidRDefault="00997B11" w:rsidP="00997B11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997B11" w:rsidRDefault="00997B11" w:rsidP="00997B11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997B11" w:rsidRDefault="00997B11" w:rsidP="00997B11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997B11" w:rsidRDefault="00997B11" w:rsidP="00997B11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997B11" w:rsidRDefault="00997B11" w:rsidP="00997B11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997B11" w:rsidRDefault="00997B11" w:rsidP="00997B11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997B11" w:rsidRDefault="00997B11" w:rsidP="00997B11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997B11" w:rsidRDefault="00997B11" w:rsidP="00997B11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997B11" w:rsidTr="00997B11">
        <w:trPr>
          <w:jc w:val="right"/>
        </w:trPr>
        <w:tc>
          <w:tcPr>
            <w:tcW w:w="4673" w:type="dxa"/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4672" w:type="dxa"/>
          </w:tcPr>
          <w:p w:rsidR="00997B11" w:rsidRDefault="00997B11">
            <w:pPr>
              <w:spacing w:line="256" w:lineRule="auto"/>
              <w:ind w:right="-108"/>
              <w:jc w:val="right"/>
              <w:rPr>
                <w:lang w:eastAsia="en-US"/>
              </w:rPr>
            </w:pPr>
          </w:p>
          <w:p w:rsidR="00997B11" w:rsidRDefault="00997B11">
            <w:pPr>
              <w:spacing w:line="256" w:lineRule="auto"/>
              <w:ind w:right="-108"/>
              <w:jc w:val="right"/>
              <w:rPr>
                <w:lang w:eastAsia="en-US"/>
              </w:rPr>
            </w:pPr>
          </w:p>
          <w:p w:rsidR="00997B11" w:rsidRDefault="00997B11">
            <w:pPr>
              <w:spacing w:line="256" w:lineRule="auto"/>
              <w:ind w:right="-108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№2</w:t>
            </w:r>
          </w:p>
          <w:p w:rsidR="00997B11" w:rsidRDefault="00997B11">
            <w:pPr>
              <w:spacing w:line="256" w:lineRule="auto"/>
              <w:ind w:right="-108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 постановлению ИК </w:t>
            </w:r>
          </w:p>
          <w:p w:rsidR="00997B11" w:rsidRDefault="008A5D85">
            <w:pPr>
              <w:spacing w:line="256" w:lineRule="auto"/>
              <w:ind w:right="-108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03.07.2017 г. №  8</w:t>
            </w:r>
            <w:r w:rsidR="00997B11">
              <w:rPr>
                <w:sz w:val="22"/>
                <w:szCs w:val="22"/>
                <w:lang w:eastAsia="en-US"/>
              </w:rPr>
              <w:t>_</w:t>
            </w:r>
          </w:p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jc w:val="right"/>
              <w:rPr>
                <w:lang w:eastAsia="en-US"/>
              </w:rPr>
            </w:pPr>
          </w:p>
        </w:tc>
      </w:tr>
    </w:tbl>
    <w:p w:rsidR="00997B11" w:rsidRDefault="00997B11" w:rsidP="00997B11">
      <w:pPr>
        <w:pStyle w:val="20"/>
        <w:shd w:val="clear" w:color="auto" w:fill="auto"/>
        <w:spacing w:after="0" w:line="240" w:lineRule="auto"/>
        <w:ind w:left="40"/>
        <w:jc w:val="center"/>
        <w:rPr>
          <w:b/>
          <w:color w:val="000000"/>
          <w:sz w:val="26"/>
          <w:szCs w:val="26"/>
          <w:lang w:eastAsia="ru-RU" w:bidi="ru-RU"/>
        </w:rPr>
      </w:pPr>
    </w:p>
    <w:p w:rsidR="00997B11" w:rsidRDefault="00997B11" w:rsidP="00997B11">
      <w:pPr>
        <w:pStyle w:val="20"/>
        <w:shd w:val="clear" w:color="auto" w:fill="auto"/>
        <w:spacing w:after="0" w:line="240" w:lineRule="auto"/>
        <w:ind w:left="40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  <w:lang w:eastAsia="ru-RU" w:bidi="ru-RU"/>
        </w:rPr>
        <w:t>ПЕРЕЧЕНЬ</w:t>
      </w:r>
    </w:p>
    <w:p w:rsidR="00997B11" w:rsidRPr="00784514" w:rsidRDefault="00997B11" w:rsidP="00997B11">
      <w:pPr>
        <w:pStyle w:val="20"/>
        <w:shd w:val="clear" w:color="auto" w:fill="auto"/>
        <w:spacing w:after="0" w:line="240" w:lineRule="auto"/>
        <w:ind w:left="40"/>
        <w:jc w:val="center"/>
        <w:rPr>
          <w:b/>
          <w:color w:val="000000"/>
          <w:lang w:eastAsia="ru-RU" w:bidi="ru-RU"/>
        </w:rPr>
      </w:pPr>
      <w:r w:rsidRPr="00784514">
        <w:rPr>
          <w:b/>
          <w:color w:val="000000"/>
          <w:lang w:eastAsia="ru-RU" w:bidi="ru-RU"/>
        </w:rPr>
        <w:t xml:space="preserve">документов, представляемых кандидатами </w:t>
      </w:r>
      <w:proofErr w:type="gramStart"/>
      <w:r w:rsidRPr="00784514">
        <w:rPr>
          <w:b/>
          <w:color w:val="000000"/>
          <w:lang w:eastAsia="ru-RU" w:bidi="ru-RU"/>
        </w:rPr>
        <w:t>в</w:t>
      </w:r>
      <w:proofErr w:type="gramEnd"/>
      <w:r w:rsidRPr="00784514">
        <w:rPr>
          <w:b/>
          <w:color w:val="000000"/>
          <w:lang w:eastAsia="ru-RU" w:bidi="ru-RU"/>
        </w:rPr>
        <w:t xml:space="preserve"> </w:t>
      </w:r>
    </w:p>
    <w:p w:rsidR="00997B11" w:rsidRPr="00784514" w:rsidRDefault="00407444" w:rsidP="00997B11">
      <w:pPr>
        <w:pStyle w:val="20"/>
        <w:shd w:val="clear" w:color="auto" w:fill="auto"/>
        <w:spacing w:after="0" w:line="240" w:lineRule="auto"/>
        <w:ind w:left="40"/>
        <w:jc w:val="center"/>
        <w:rPr>
          <w:b/>
          <w:color w:val="000000"/>
          <w:sz w:val="26"/>
          <w:szCs w:val="26"/>
          <w:lang w:eastAsia="ru-RU" w:bidi="ru-RU"/>
        </w:rPr>
      </w:pPr>
      <w:r>
        <w:rPr>
          <w:b/>
          <w:color w:val="000000"/>
          <w:lang w:eastAsia="ru-RU" w:bidi="ru-RU"/>
        </w:rPr>
        <w:t>избирательную</w:t>
      </w:r>
      <w:r w:rsidR="00997B11" w:rsidRPr="00784514">
        <w:rPr>
          <w:b/>
          <w:color w:val="000000"/>
          <w:lang w:eastAsia="ru-RU" w:bidi="ru-RU"/>
        </w:rPr>
        <w:t xml:space="preserve"> коми</w:t>
      </w:r>
      <w:r>
        <w:rPr>
          <w:b/>
          <w:color w:val="000000"/>
          <w:lang w:eastAsia="ru-RU" w:bidi="ru-RU"/>
        </w:rPr>
        <w:t xml:space="preserve">ссию муниципального образования сельское поселение </w:t>
      </w:r>
      <w:proofErr w:type="spellStart"/>
      <w:r>
        <w:rPr>
          <w:b/>
          <w:color w:val="000000"/>
          <w:lang w:eastAsia="ru-RU" w:bidi="ru-RU"/>
        </w:rPr>
        <w:t>Ляитна</w:t>
      </w:r>
      <w:proofErr w:type="spellEnd"/>
      <w:r w:rsidR="00784514" w:rsidRPr="00784514">
        <w:rPr>
          <w:b/>
          <w:color w:val="000000"/>
          <w:lang w:eastAsia="ru-RU" w:bidi="ru-RU"/>
        </w:rPr>
        <w:t xml:space="preserve">  на выборах депутатов</w:t>
      </w:r>
      <w:r w:rsidR="00784514">
        <w:rPr>
          <w:b/>
          <w:color w:val="000000"/>
          <w:sz w:val="26"/>
          <w:szCs w:val="26"/>
          <w:lang w:eastAsia="ru-RU" w:bidi="ru-RU"/>
        </w:rPr>
        <w:t xml:space="preserve"> </w:t>
      </w:r>
      <w:r w:rsidR="00784514" w:rsidRPr="00784514">
        <w:rPr>
          <w:b/>
          <w:color w:val="000000" w:themeColor="text1"/>
        </w:rPr>
        <w:t>Совета депутатов сельского поселения Лямина</w:t>
      </w:r>
    </w:p>
    <w:p w:rsidR="00997B11" w:rsidRDefault="00997B11" w:rsidP="00997B11">
      <w:pPr>
        <w:pStyle w:val="20"/>
        <w:shd w:val="clear" w:color="auto" w:fill="auto"/>
        <w:spacing w:after="0" w:line="240" w:lineRule="auto"/>
        <w:ind w:left="60"/>
        <w:jc w:val="center"/>
        <w:rPr>
          <w:color w:val="000000"/>
          <w:sz w:val="26"/>
          <w:szCs w:val="26"/>
          <w:lang w:eastAsia="ru-RU" w:bidi="ru-RU"/>
        </w:rPr>
      </w:pPr>
    </w:p>
    <w:p w:rsidR="00997B11" w:rsidRDefault="00997B11" w:rsidP="00997B11">
      <w:pPr>
        <w:pStyle w:val="30"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1. Документы, представляемые кандидатами при самовыдвижении, кандидатом, выдвинутым избирательным объединением при </w:t>
      </w:r>
      <w:r>
        <w:rPr>
          <w:sz w:val="26"/>
          <w:szCs w:val="26"/>
        </w:rPr>
        <w:t>выдвижении канд</w:t>
      </w:r>
      <w:r w:rsidR="00784514">
        <w:rPr>
          <w:sz w:val="26"/>
          <w:szCs w:val="26"/>
        </w:rPr>
        <w:t xml:space="preserve">идатов по </w:t>
      </w:r>
      <w:proofErr w:type="spellStart"/>
      <w:r w:rsidR="00784514">
        <w:rPr>
          <w:sz w:val="26"/>
          <w:szCs w:val="26"/>
        </w:rPr>
        <w:t>десятимандатному</w:t>
      </w:r>
      <w:proofErr w:type="spellEnd"/>
      <w:r w:rsidR="00784514">
        <w:rPr>
          <w:sz w:val="26"/>
          <w:szCs w:val="26"/>
        </w:rPr>
        <w:t xml:space="preserve"> избирательному округу</w:t>
      </w:r>
      <w:r>
        <w:rPr>
          <w:sz w:val="26"/>
          <w:szCs w:val="26"/>
        </w:rPr>
        <w:t xml:space="preserve"> списком</w:t>
      </w:r>
    </w:p>
    <w:p w:rsidR="00997B11" w:rsidRDefault="00997B11" w:rsidP="00997B11">
      <w:pPr>
        <w:pStyle w:val="a7"/>
        <w:jc w:val="both"/>
        <w:rPr>
          <w:sz w:val="28"/>
          <w:szCs w:val="28"/>
        </w:rPr>
      </w:pPr>
    </w:p>
    <w:p w:rsidR="00997B11" w:rsidRDefault="00997B11" w:rsidP="00997B11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 Заявление кандидата о согласии баллотир</w:t>
      </w:r>
      <w:r w:rsidR="001A0C7A">
        <w:rPr>
          <w:sz w:val="26"/>
          <w:szCs w:val="26"/>
        </w:rPr>
        <w:t xml:space="preserve">оваться по соответствующему </w:t>
      </w:r>
      <w:proofErr w:type="spellStart"/>
      <w:r w:rsidR="001A0C7A">
        <w:rPr>
          <w:sz w:val="26"/>
          <w:szCs w:val="26"/>
        </w:rPr>
        <w:t>десяти</w:t>
      </w:r>
      <w:r>
        <w:rPr>
          <w:sz w:val="26"/>
          <w:szCs w:val="26"/>
        </w:rPr>
        <w:t>мандатному</w:t>
      </w:r>
      <w:proofErr w:type="spellEnd"/>
      <w:r>
        <w:rPr>
          <w:sz w:val="26"/>
          <w:szCs w:val="26"/>
        </w:rPr>
        <w:t xml:space="preserve"> округу с обязательством в случае избрания прекратить деятельность, несовместимую со статусом </w:t>
      </w:r>
      <w:r w:rsidR="001A0C7A">
        <w:rPr>
          <w:sz w:val="26"/>
          <w:szCs w:val="26"/>
        </w:rPr>
        <w:t>депута</w:t>
      </w:r>
      <w:r w:rsidR="00EF70D3">
        <w:rPr>
          <w:sz w:val="26"/>
          <w:szCs w:val="26"/>
        </w:rPr>
        <w:t>та Совета де</w:t>
      </w:r>
      <w:r w:rsidR="001A0C7A">
        <w:rPr>
          <w:sz w:val="26"/>
          <w:szCs w:val="26"/>
        </w:rPr>
        <w:t>путатов сельского поселения Лямина</w:t>
      </w:r>
      <w:r w:rsidR="00EF70D3">
        <w:rPr>
          <w:sz w:val="26"/>
          <w:szCs w:val="26"/>
        </w:rPr>
        <w:t>.</w:t>
      </w:r>
    </w:p>
    <w:p w:rsidR="00997B11" w:rsidRDefault="00997B11" w:rsidP="00997B11">
      <w:pPr>
        <w:pStyle w:val="a7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1.2.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один год до дня голосования в установленном законом порядке, и статус кандидата в этой политической партии,</w:t>
      </w:r>
      <w:r>
        <w:rPr>
          <w:rFonts w:eastAsiaTheme="minorHAnsi"/>
          <w:sz w:val="26"/>
          <w:szCs w:val="26"/>
          <w:lang w:eastAsia="en-US"/>
        </w:rPr>
        <w:t xml:space="preserve"> этом общественном объединении (если такие сведения указаны в заявлении кандидата о согласии </w:t>
      </w:r>
      <w:proofErr w:type="gramStart"/>
      <w:r>
        <w:rPr>
          <w:rFonts w:eastAsiaTheme="minorHAnsi"/>
          <w:sz w:val="26"/>
          <w:szCs w:val="26"/>
          <w:lang w:eastAsia="en-US"/>
        </w:rPr>
        <w:t>баллотироваться</w:t>
      </w:r>
      <w:proofErr w:type="gramEnd"/>
      <w:r>
        <w:rPr>
          <w:rFonts w:eastAsiaTheme="minorHAnsi"/>
          <w:sz w:val="26"/>
          <w:szCs w:val="26"/>
          <w:lang w:eastAsia="en-US"/>
        </w:rPr>
        <w:t>).</w:t>
      </w:r>
    </w:p>
    <w:p w:rsidR="00997B11" w:rsidRDefault="00997B11" w:rsidP="00997B11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 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гражданина, заверенная кандидатом.</w:t>
      </w:r>
    </w:p>
    <w:p w:rsidR="00997B11" w:rsidRDefault="00997B11" w:rsidP="00997B11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1.4.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997B11" w:rsidRDefault="00997B11" w:rsidP="00997B11">
      <w:pPr>
        <w:pStyle w:val="a7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1.5. </w:t>
      </w:r>
      <w:proofErr w:type="gramStart"/>
      <w:r>
        <w:rPr>
          <w:rFonts w:eastAsiaTheme="minorHAnsi"/>
          <w:sz w:val="26"/>
          <w:szCs w:val="26"/>
          <w:lang w:eastAsia="en-US"/>
        </w:rPr>
        <w:t>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>
        <w:rPr>
          <w:rFonts w:eastAsiaTheme="minorHAnsi"/>
          <w:sz w:val="26"/>
          <w:szCs w:val="26"/>
          <w:lang w:eastAsia="en-US"/>
        </w:rPr>
        <w:t>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997B11" w:rsidRDefault="00997B11" w:rsidP="00997B11">
      <w:pPr>
        <w:pStyle w:val="a7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1.6.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997B11" w:rsidRDefault="00997B11" w:rsidP="00997B11">
      <w:pPr>
        <w:pStyle w:val="a7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1.7.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997B11" w:rsidRDefault="00997B11" w:rsidP="00997B11">
      <w:pPr>
        <w:pStyle w:val="a7"/>
        <w:ind w:firstLine="567"/>
        <w:jc w:val="both"/>
        <w:rPr>
          <w:color w:val="F79646" w:themeColor="accent6"/>
          <w:sz w:val="26"/>
          <w:szCs w:val="26"/>
        </w:rPr>
      </w:pPr>
      <w:r>
        <w:rPr>
          <w:sz w:val="26"/>
          <w:szCs w:val="26"/>
        </w:rPr>
        <w:t xml:space="preserve">1.8. 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приложению 1 к Федеральному закону от 12.06.2002 г. № 67-ФЗ «Об основных гарантиях избирательных прав и права на участие в референдуме граждан Российской Федерации» (далее также – Федеральный закон № 67-ФЗ). Указывается если численность более 5 тыс. </w:t>
      </w:r>
    </w:p>
    <w:p w:rsidR="00997B11" w:rsidRPr="00EF70D3" w:rsidRDefault="00997B11" w:rsidP="00997B11">
      <w:pPr>
        <w:pStyle w:val="a7"/>
        <w:ind w:firstLine="567"/>
        <w:jc w:val="both"/>
        <w:rPr>
          <w:sz w:val="26"/>
          <w:szCs w:val="26"/>
        </w:rPr>
      </w:pPr>
      <w:r w:rsidRPr="00EF70D3">
        <w:rPr>
          <w:sz w:val="26"/>
          <w:szCs w:val="26"/>
        </w:rPr>
        <w:t xml:space="preserve">1.9. </w:t>
      </w:r>
      <w:r w:rsidRPr="00EF70D3">
        <w:rPr>
          <w:sz w:val="26"/>
          <w:szCs w:val="26"/>
          <w:lang w:bidi="ru-RU"/>
        </w:rPr>
        <w:t>Документы, представляемые в случае назначен</w:t>
      </w:r>
      <w:r w:rsidR="00EF70D3" w:rsidRPr="00EF70D3">
        <w:rPr>
          <w:sz w:val="26"/>
          <w:szCs w:val="26"/>
          <w:lang w:bidi="ru-RU"/>
        </w:rPr>
        <w:t xml:space="preserve">ия выдвинутым кандидатом по </w:t>
      </w:r>
      <w:proofErr w:type="spellStart"/>
      <w:r w:rsidR="00EF70D3" w:rsidRPr="00EF70D3">
        <w:rPr>
          <w:sz w:val="26"/>
          <w:szCs w:val="26"/>
          <w:lang w:bidi="ru-RU"/>
        </w:rPr>
        <w:t>десяти</w:t>
      </w:r>
      <w:r w:rsidRPr="00EF70D3">
        <w:rPr>
          <w:sz w:val="26"/>
          <w:szCs w:val="26"/>
          <w:lang w:bidi="ru-RU"/>
        </w:rPr>
        <w:t>мандатному</w:t>
      </w:r>
      <w:proofErr w:type="spellEnd"/>
      <w:r w:rsidRPr="00EF70D3">
        <w:rPr>
          <w:sz w:val="26"/>
          <w:szCs w:val="26"/>
          <w:lang w:bidi="ru-RU"/>
        </w:rPr>
        <w:t xml:space="preserve"> избирательному округу своего уполномоченного представителя по финансовым вопросам:</w:t>
      </w:r>
    </w:p>
    <w:p w:rsidR="00997B11" w:rsidRDefault="00997B11" w:rsidP="00997B11">
      <w:pPr>
        <w:pStyle w:val="20"/>
        <w:shd w:val="clear" w:color="auto" w:fill="auto"/>
        <w:tabs>
          <w:tab w:val="left" w:pos="1746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1.9.1. </w:t>
      </w:r>
      <w:r>
        <w:rPr>
          <w:rFonts w:eastAsiaTheme="minorHAnsi"/>
          <w:sz w:val="26"/>
          <w:szCs w:val="26"/>
        </w:rPr>
        <w:t>Заявлени</w:t>
      </w:r>
      <w:r w:rsidR="00EF70D3">
        <w:rPr>
          <w:rFonts w:eastAsiaTheme="minorHAnsi"/>
          <w:sz w:val="26"/>
          <w:szCs w:val="26"/>
        </w:rPr>
        <w:t xml:space="preserve">е кандидата, выдвинутого по </w:t>
      </w:r>
      <w:proofErr w:type="spellStart"/>
      <w:r w:rsidR="00EF70D3">
        <w:rPr>
          <w:rFonts w:eastAsiaTheme="minorHAnsi"/>
          <w:sz w:val="26"/>
          <w:szCs w:val="26"/>
        </w:rPr>
        <w:t>десяти</w:t>
      </w:r>
      <w:r>
        <w:rPr>
          <w:rFonts w:eastAsiaTheme="minorHAnsi"/>
          <w:sz w:val="26"/>
          <w:szCs w:val="26"/>
        </w:rPr>
        <w:t>мандатному</w:t>
      </w:r>
      <w:proofErr w:type="spellEnd"/>
      <w:r>
        <w:rPr>
          <w:rFonts w:eastAsiaTheme="minorHAnsi"/>
          <w:sz w:val="26"/>
          <w:szCs w:val="26"/>
        </w:rPr>
        <w:t xml:space="preserve"> избирательному округу, о назначении его уполномоченного представителя по финансовым вопросам.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</w:t>
      </w:r>
      <w:proofErr w:type="gramStart"/>
      <w:r>
        <w:rPr>
          <w:rFonts w:eastAsiaTheme="minorHAnsi"/>
          <w:sz w:val="26"/>
          <w:szCs w:val="26"/>
        </w:rPr>
        <w:t>полномочия</w:t>
      </w:r>
      <w:proofErr w:type="gramEnd"/>
      <w:r>
        <w:rPr>
          <w:rFonts w:eastAsiaTheme="minorHAnsi"/>
          <w:sz w:val="26"/>
          <w:szCs w:val="26"/>
        </w:rPr>
        <w:t xml:space="preserve"> а также указание, что он имеет право подписи платежных (расчетных) документов.</w:t>
      </w:r>
    </w:p>
    <w:p w:rsidR="00997B11" w:rsidRDefault="00997B11" w:rsidP="00997B11">
      <w:pPr>
        <w:pStyle w:val="40"/>
        <w:shd w:val="clear" w:color="auto" w:fill="auto"/>
        <w:tabs>
          <w:tab w:val="left" w:pos="1746"/>
        </w:tabs>
        <w:spacing w:line="240" w:lineRule="auto"/>
        <w:ind w:firstLine="567"/>
        <w:rPr>
          <w:i w:val="0"/>
          <w:sz w:val="26"/>
          <w:szCs w:val="26"/>
        </w:rPr>
      </w:pPr>
      <w:r>
        <w:rPr>
          <w:rStyle w:val="41"/>
          <w:sz w:val="26"/>
          <w:szCs w:val="26"/>
        </w:rPr>
        <w:t>1.9.2. Заявление уполномоченного представителя кандидата по финансовым вопросам о согласии быть данным уполномоченным представителем кандидата по финансовым вопросам</w:t>
      </w:r>
      <w:r>
        <w:rPr>
          <w:i w:val="0"/>
          <w:color w:val="000000"/>
          <w:sz w:val="26"/>
          <w:szCs w:val="26"/>
          <w:lang w:eastAsia="ru-RU" w:bidi="ru-RU"/>
        </w:rPr>
        <w:t>.</w:t>
      </w:r>
    </w:p>
    <w:p w:rsidR="00997B11" w:rsidRDefault="00997B11" w:rsidP="00997B11">
      <w:pPr>
        <w:pStyle w:val="20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1.9.3. Копия нотариально удостоверенной доверенности на уполномоченного представителя кандидата по финансовым вопросам.</w:t>
      </w:r>
    </w:p>
    <w:p w:rsidR="00997B11" w:rsidRDefault="00997B11" w:rsidP="00997B11">
      <w:pPr>
        <w:pStyle w:val="a7"/>
        <w:ind w:firstLine="709"/>
        <w:jc w:val="center"/>
        <w:rPr>
          <w:b/>
          <w:sz w:val="28"/>
          <w:szCs w:val="28"/>
        </w:rPr>
      </w:pPr>
    </w:p>
    <w:p w:rsidR="00997B11" w:rsidRDefault="00997B11" w:rsidP="00997B11">
      <w:pPr>
        <w:pStyle w:val="30"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2. Документы, представляемые кандидатом, выдвинутым избирательным объединением при </w:t>
      </w:r>
      <w:r w:rsidR="00EF70D3">
        <w:rPr>
          <w:sz w:val="26"/>
          <w:szCs w:val="26"/>
        </w:rPr>
        <w:t xml:space="preserve">выдвижении кандидатов по </w:t>
      </w:r>
      <w:proofErr w:type="spellStart"/>
      <w:r w:rsidR="00EF70D3">
        <w:rPr>
          <w:sz w:val="26"/>
          <w:szCs w:val="26"/>
        </w:rPr>
        <w:t>десятимандатному</w:t>
      </w:r>
      <w:proofErr w:type="spellEnd"/>
      <w:r w:rsidR="00EF70D3">
        <w:rPr>
          <w:sz w:val="26"/>
          <w:szCs w:val="26"/>
        </w:rPr>
        <w:t xml:space="preserve"> избирательному</w:t>
      </w:r>
      <w:r w:rsidR="003A7641">
        <w:rPr>
          <w:sz w:val="26"/>
          <w:szCs w:val="26"/>
        </w:rPr>
        <w:t xml:space="preserve"> округу</w:t>
      </w:r>
      <w:r>
        <w:rPr>
          <w:sz w:val="26"/>
          <w:szCs w:val="26"/>
        </w:rPr>
        <w:t xml:space="preserve"> не списком</w:t>
      </w:r>
    </w:p>
    <w:p w:rsidR="00997B11" w:rsidRDefault="00997B11" w:rsidP="00997B11">
      <w:pPr>
        <w:pStyle w:val="a7"/>
        <w:ind w:firstLine="709"/>
        <w:jc w:val="center"/>
        <w:rPr>
          <w:b/>
          <w:sz w:val="28"/>
          <w:szCs w:val="28"/>
        </w:rPr>
      </w:pPr>
    </w:p>
    <w:p w:rsidR="00997B11" w:rsidRDefault="00997B11" w:rsidP="00997B11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 Заявление кандидата о согласии баллотир</w:t>
      </w:r>
      <w:r w:rsidR="003A7641">
        <w:rPr>
          <w:sz w:val="26"/>
          <w:szCs w:val="26"/>
        </w:rPr>
        <w:t xml:space="preserve">оваться по соответствующему </w:t>
      </w:r>
      <w:proofErr w:type="spellStart"/>
      <w:r w:rsidR="003A7641">
        <w:rPr>
          <w:sz w:val="26"/>
          <w:szCs w:val="26"/>
        </w:rPr>
        <w:t>десяти</w:t>
      </w:r>
      <w:r>
        <w:rPr>
          <w:sz w:val="26"/>
          <w:szCs w:val="26"/>
        </w:rPr>
        <w:t>мандатному</w:t>
      </w:r>
      <w:proofErr w:type="spellEnd"/>
      <w:r>
        <w:rPr>
          <w:sz w:val="26"/>
          <w:szCs w:val="26"/>
        </w:rPr>
        <w:t xml:space="preserve"> </w:t>
      </w:r>
      <w:r w:rsidR="00407444">
        <w:rPr>
          <w:sz w:val="26"/>
          <w:szCs w:val="26"/>
        </w:rPr>
        <w:t xml:space="preserve">избирательному </w:t>
      </w:r>
      <w:r>
        <w:rPr>
          <w:sz w:val="26"/>
          <w:szCs w:val="26"/>
        </w:rPr>
        <w:t xml:space="preserve">округу с обязательством в случае избрания прекратить деятельность, несовместимую со статусом </w:t>
      </w:r>
      <w:r w:rsidR="003A7641">
        <w:rPr>
          <w:sz w:val="26"/>
          <w:szCs w:val="26"/>
        </w:rPr>
        <w:t>депутата Совета депутатов сельского поселения Лямина</w:t>
      </w:r>
      <w:r>
        <w:rPr>
          <w:sz w:val="26"/>
          <w:szCs w:val="26"/>
        </w:rPr>
        <w:t xml:space="preserve">. </w:t>
      </w:r>
    </w:p>
    <w:p w:rsidR="00997B11" w:rsidRDefault="00997B11" w:rsidP="00997B11">
      <w:pPr>
        <w:pStyle w:val="a7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2.2.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один год до дня голосования в установленном законом порядке, и статус </w:t>
      </w:r>
      <w:r>
        <w:rPr>
          <w:sz w:val="26"/>
          <w:szCs w:val="26"/>
        </w:rPr>
        <w:lastRenderedPageBreak/>
        <w:t>кандидата в этой политической партии,</w:t>
      </w:r>
      <w:r>
        <w:rPr>
          <w:rFonts w:eastAsiaTheme="minorHAnsi"/>
          <w:sz w:val="26"/>
          <w:szCs w:val="26"/>
          <w:lang w:eastAsia="en-US"/>
        </w:rPr>
        <w:t xml:space="preserve"> этом общественном объединении (если такие сведения указаны в заявлении кандидата о согласии </w:t>
      </w:r>
      <w:proofErr w:type="gramStart"/>
      <w:r>
        <w:rPr>
          <w:rFonts w:eastAsiaTheme="minorHAnsi"/>
          <w:sz w:val="26"/>
          <w:szCs w:val="26"/>
          <w:lang w:eastAsia="en-US"/>
        </w:rPr>
        <w:t>баллотироваться</w:t>
      </w:r>
      <w:proofErr w:type="gramEnd"/>
      <w:r>
        <w:rPr>
          <w:rFonts w:eastAsiaTheme="minorHAnsi"/>
          <w:sz w:val="26"/>
          <w:szCs w:val="26"/>
          <w:lang w:eastAsia="en-US"/>
        </w:rPr>
        <w:t>).</w:t>
      </w:r>
    </w:p>
    <w:p w:rsidR="00997B11" w:rsidRDefault="00997B11" w:rsidP="00997B11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2.3. 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гражданина, заверенная кандидатом.</w:t>
      </w:r>
    </w:p>
    <w:p w:rsidR="00997B11" w:rsidRDefault="00997B11" w:rsidP="00997B11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2.4.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997B11" w:rsidRDefault="00997B11" w:rsidP="00997B11">
      <w:pPr>
        <w:pStyle w:val="a7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2.5. </w:t>
      </w:r>
      <w:proofErr w:type="gramStart"/>
      <w:r>
        <w:rPr>
          <w:rFonts w:eastAsiaTheme="minorHAnsi"/>
          <w:sz w:val="26"/>
          <w:szCs w:val="26"/>
          <w:lang w:eastAsia="en-US"/>
        </w:rPr>
        <w:t>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>
        <w:rPr>
          <w:rFonts w:eastAsiaTheme="minorHAnsi"/>
          <w:sz w:val="26"/>
          <w:szCs w:val="26"/>
          <w:lang w:eastAsia="en-US"/>
        </w:rPr>
        <w:t>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997B11" w:rsidRDefault="00997B11" w:rsidP="00997B11">
      <w:pPr>
        <w:pStyle w:val="a7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2.6.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997B11" w:rsidRDefault="00997B11" w:rsidP="00997B11">
      <w:pPr>
        <w:pStyle w:val="a7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2.7.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997B11" w:rsidRDefault="00997B11" w:rsidP="00997B11">
      <w:pPr>
        <w:pStyle w:val="a7"/>
        <w:ind w:firstLine="567"/>
        <w:jc w:val="both"/>
        <w:rPr>
          <w:color w:val="E36C0A" w:themeColor="accent6" w:themeShade="BF"/>
          <w:sz w:val="26"/>
          <w:szCs w:val="26"/>
        </w:rPr>
      </w:pPr>
      <w:r>
        <w:rPr>
          <w:sz w:val="26"/>
          <w:szCs w:val="26"/>
        </w:rPr>
        <w:t>2.8. 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приложению 1 к Федеральному закону от 12.06.2002 г. № 67-ФЗ «Об основных гарантиях избирательных прав и права на участие в референдуме граждан Российской Федерации» (далее также – Федеральный закон № 67-ФЗ).</w:t>
      </w:r>
    </w:p>
    <w:p w:rsidR="00997B11" w:rsidRDefault="00997B11" w:rsidP="00997B1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2.9.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объединений. </w:t>
      </w:r>
      <w:r>
        <w:rPr>
          <w:sz w:val="26"/>
          <w:szCs w:val="26"/>
          <w:lang w:bidi="ru-RU"/>
        </w:rPr>
        <w:t>Если избирательное объединение не является юридическим лицом – решение о его создании.</w:t>
      </w:r>
    </w:p>
    <w:p w:rsidR="00997B11" w:rsidRDefault="00997B11" w:rsidP="00997B11">
      <w:pPr>
        <w:pStyle w:val="20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2.10. Копия устава общественного объединения, заверенная постоянно действующим руководящим органом общественного объединения (</w:t>
      </w:r>
      <w:proofErr w:type="gramStart"/>
      <w:r>
        <w:rPr>
          <w:spacing w:val="-2"/>
          <w:sz w:val="26"/>
          <w:szCs w:val="26"/>
        </w:rPr>
        <w:t>представляется</w:t>
      </w:r>
      <w:proofErr w:type="gramEnd"/>
      <w:r>
        <w:rPr>
          <w:spacing w:val="-2"/>
          <w:sz w:val="26"/>
          <w:szCs w:val="26"/>
        </w:rPr>
        <w:t xml:space="preserve"> в случае если избирательное объединение не является политической партией).</w:t>
      </w:r>
    </w:p>
    <w:p w:rsidR="00997B11" w:rsidRDefault="00997B11" w:rsidP="00997B11">
      <w:pPr>
        <w:pStyle w:val="20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eastAsiaTheme="minorHAnsi"/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2.11. </w:t>
      </w:r>
      <w:proofErr w:type="gramStart"/>
      <w:r>
        <w:rPr>
          <w:sz w:val="26"/>
          <w:szCs w:val="26"/>
        </w:rPr>
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</w:t>
      </w:r>
      <w:hyperlink r:id="rId6" w:history="1">
        <w:r>
          <w:rPr>
            <w:rStyle w:val="a9"/>
            <w:color w:val="auto"/>
            <w:sz w:val="26"/>
            <w:szCs w:val="26"/>
            <w:u w:val="none"/>
          </w:rPr>
          <w:t>Федеральным законом</w:t>
        </w:r>
      </w:hyperlink>
      <w:r>
        <w:rPr>
          <w:sz w:val="26"/>
          <w:szCs w:val="26"/>
        </w:rPr>
        <w:t xml:space="preserve">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</w:t>
      </w:r>
      <w:r>
        <w:rPr>
          <w:sz w:val="26"/>
          <w:szCs w:val="26"/>
        </w:rPr>
        <w:lastRenderedPageBreak/>
        <w:t>местного отделения о выдвижении кандидата</w:t>
      </w:r>
      <w:r w:rsidR="003A7641">
        <w:rPr>
          <w:sz w:val="26"/>
          <w:szCs w:val="26"/>
        </w:rPr>
        <w:t xml:space="preserve"> по </w:t>
      </w:r>
      <w:proofErr w:type="spellStart"/>
      <w:r w:rsidR="003A7641">
        <w:rPr>
          <w:sz w:val="26"/>
          <w:szCs w:val="26"/>
        </w:rPr>
        <w:t>десятимандатному</w:t>
      </w:r>
      <w:proofErr w:type="spellEnd"/>
      <w:r>
        <w:rPr>
          <w:sz w:val="26"/>
          <w:szCs w:val="26"/>
        </w:rPr>
        <w:t xml:space="preserve"> избирательному округу</w:t>
      </w:r>
      <w:r>
        <w:rPr>
          <w:rFonts w:eastAsiaTheme="minorHAnsi"/>
          <w:sz w:val="26"/>
          <w:szCs w:val="26"/>
        </w:rPr>
        <w:t>.</w:t>
      </w:r>
      <w:proofErr w:type="gramEnd"/>
    </w:p>
    <w:p w:rsidR="00997B11" w:rsidRDefault="00997B11" w:rsidP="00997B11">
      <w:pPr>
        <w:pStyle w:val="20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2.12. Документ, подтверждающий согласование с соответствующим органом политической партии, иного общественного объединения кандидатуры, выдвигаемой в качестве кандидата, если такое согласование предусмотрено уставом политической партии, иного общественного объединения.</w:t>
      </w:r>
    </w:p>
    <w:p w:rsidR="00997B11" w:rsidRDefault="00997B11" w:rsidP="00997B11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2.13. </w:t>
      </w:r>
      <w:r>
        <w:rPr>
          <w:color w:val="000000"/>
          <w:sz w:val="26"/>
          <w:szCs w:val="26"/>
          <w:lang w:bidi="ru-RU"/>
        </w:rPr>
        <w:t>Документы, представляемые в случае назначе</w:t>
      </w:r>
      <w:r w:rsidR="003A7641">
        <w:rPr>
          <w:color w:val="000000"/>
          <w:sz w:val="26"/>
          <w:szCs w:val="26"/>
          <w:lang w:bidi="ru-RU"/>
        </w:rPr>
        <w:t xml:space="preserve">ния выдвинутым кандидатом по </w:t>
      </w:r>
      <w:proofErr w:type="spellStart"/>
      <w:r w:rsidR="003A7641">
        <w:rPr>
          <w:color w:val="000000"/>
          <w:sz w:val="26"/>
          <w:szCs w:val="26"/>
          <w:lang w:bidi="ru-RU"/>
        </w:rPr>
        <w:t>десяти</w:t>
      </w:r>
      <w:r>
        <w:rPr>
          <w:color w:val="000000"/>
          <w:sz w:val="26"/>
          <w:szCs w:val="26"/>
          <w:lang w:bidi="ru-RU"/>
        </w:rPr>
        <w:t>мандатному</w:t>
      </w:r>
      <w:proofErr w:type="spellEnd"/>
      <w:r>
        <w:rPr>
          <w:color w:val="000000"/>
          <w:sz w:val="26"/>
          <w:szCs w:val="26"/>
          <w:lang w:bidi="ru-RU"/>
        </w:rPr>
        <w:t xml:space="preserve"> избирательному округу своего уполномоченного представителя по финансовым вопросам:</w:t>
      </w:r>
    </w:p>
    <w:p w:rsidR="00997B11" w:rsidRDefault="00997B11" w:rsidP="00997B11">
      <w:pPr>
        <w:pStyle w:val="20"/>
        <w:shd w:val="clear" w:color="auto" w:fill="auto"/>
        <w:tabs>
          <w:tab w:val="left" w:pos="1746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2.13.1. </w:t>
      </w:r>
      <w:r>
        <w:rPr>
          <w:rFonts w:eastAsiaTheme="minorHAnsi"/>
          <w:sz w:val="26"/>
          <w:szCs w:val="26"/>
        </w:rPr>
        <w:t xml:space="preserve">Заявление кандидата, выдвинутого по одномандатному избирательному округу, о назначении его уполномоченного представителя по финансовым вопросам.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</w:t>
      </w:r>
      <w:proofErr w:type="gramStart"/>
      <w:r>
        <w:rPr>
          <w:rFonts w:eastAsiaTheme="minorHAnsi"/>
          <w:sz w:val="26"/>
          <w:szCs w:val="26"/>
        </w:rPr>
        <w:t>полномочия</w:t>
      </w:r>
      <w:proofErr w:type="gramEnd"/>
      <w:r>
        <w:rPr>
          <w:rFonts w:eastAsiaTheme="minorHAnsi"/>
          <w:sz w:val="26"/>
          <w:szCs w:val="26"/>
        </w:rPr>
        <w:t xml:space="preserve"> а также указание, что он имеет право подписи платежных (расчетных) документов.</w:t>
      </w:r>
    </w:p>
    <w:p w:rsidR="00997B11" w:rsidRDefault="00997B11" w:rsidP="00997B11">
      <w:pPr>
        <w:pStyle w:val="40"/>
        <w:shd w:val="clear" w:color="auto" w:fill="auto"/>
        <w:tabs>
          <w:tab w:val="left" w:pos="1746"/>
        </w:tabs>
        <w:spacing w:line="240" w:lineRule="auto"/>
        <w:ind w:firstLine="567"/>
        <w:rPr>
          <w:i w:val="0"/>
          <w:sz w:val="26"/>
          <w:szCs w:val="26"/>
        </w:rPr>
      </w:pPr>
      <w:r>
        <w:rPr>
          <w:rStyle w:val="41"/>
          <w:sz w:val="26"/>
          <w:szCs w:val="26"/>
        </w:rPr>
        <w:t>2.13.2. Заявление уполномоченного представителя кандидата по финансовым вопросам о согласии быть данным уполномоченным представителем кандидата по финансовым вопросам</w:t>
      </w:r>
      <w:r>
        <w:rPr>
          <w:i w:val="0"/>
          <w:color w:val="000000"/>
          <w:sz w:val="26"/>
          <w:szCs w:val="26"/>
          <w:lang w:eastAsia="ru-RU" w:bidi="ru-RU"/>
        </w:rPr>
        <w:t>.</w:t>
      </w:r>
    </w:p>
    <w:p w:rsidR="00997B11" w:rsidRDefault="00997B11" w:rsidP="00997B11">
      <w:pPr>
        <w:pStyle w:val="20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2.13.3. Копия нотариально удостоверенной доверенности на уполномоченного представителя кандидата по финансовым вопросам.</w:t>
      </w:r>
    </w:p>
    <w:p w:rsidR="00997B11" w:rsidRDefault="00997B11" w:rsidP="00997B11">
      <w:pPr>
        <w:pStyle w:val="20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997B11" w:rsidRDefault="00997B11" w:rsidP="00997B11">
      <w:pPr>
        <w:pStyle w:val="20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997B11" w:rsidRDefault="00997B11" w:rsidP="00997B11">
      <w:pPr>
        <w:pStyle w:val="30"/>
        <w:shd w:val="clear" w:color="auto" w:fill="auto"/>
        <w:tabs>
          <w:tab w:val="left" w:pos="284"/>
        </w:tabs>
        <w:spacing w:before="0" w:after="0"/>
        <w:ind w:firstLine="0"/>
        <w:jc w:val="center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3. Доку</w:t>
      </w:r>
      <w:r w:rsidR="003A7641">
        <w:rPr>
          <w:color w:val="000000"/>
          <w:sz w:val="26"/>
          <w:szCs w:val="26"/>
          <w:lang w:eastAsia="ru-RU" w:bidi="ru-RU"/>
        </w:rPr>
        <w:t>менты, представляемые в</w:t>
      </w:r>
      <w:r>
        <w:rPr>
          <w:color w:val="000000"/>
          <w:sz w:val="26"/>
          <w:szCs w:val="26"/>
          <w:lang w:eastAsia="ru-RU" w:bidi="ru-RU"/>
        </w:rPr>
        <w:t xml:space="preserve"> избирательную комиссию для регистраци</w:t>
      </w:r>
      <w:r w:rsidR="003A7641">
        <w:rPr>
          <w:color w:val="000000"/>
          <w:sz w:val="26"/>
          <w:szCs w:val="26"/>
          <w:lang w:eastAsia="ru-RU" w:bidi="ru-RU"/>
        </w:rPr>
        <w:t xml:space="preserve">и кандидата, выдвинутого по </w:t>
      </w:r>
      <w:proofErr w:type="spellStart"/>
      <w:r w:rsidR="003A7641">
        <w:rPr>
          <w:color w:val="000000"/>
          <w:sz w:val="26"/>
          <w:szCs w:val="26"/>
          <w:lang w:eastAsia="ru-RU" w:bidi="ru-RU"/>
        </w:rPr>
        <w:t>десяти</w:t>
      </w:r>
      <w:r>
        <w:rPr>
          <w:color w:val="000000"/>
          <w:sz w:val="26"/>
          <w:szCs w:val="26"/>
          <w:lang w:eastAsia="ru-RU" w:bidi="ru-RU"/>
        </w:rPr>
        <w:t>мандатному</w:t>
      </w:r>
      <w:proofErr w:type="spellEnd"/>
      <w:r>
        <w:rPr>
          <w:color w:val="000000"/>
          <w:sz w:val="26"/>
          <w:szCs w:val="26"/>
          <w:lang w:eastAsia="ru-RU" w:bidi="ru-RU"/>
        </w:rPr>
        <w:t xml:space="preserve">  </w:t>
      </w:r>
    </w:p>
    <w:p w:rsidR="00997B11" w:rsidRDefault="00997B11" w:rsidP="00997B11">
      <w:pPr>
        <w:pStyle w:val="30"/>
        <w:shd w:val="clear" w:color="auto" w:fill="auto"/>
        <w:tabs>
          <w:tab w:val="left" w:pos="284"/>
        </w:tabs>
        <w:spacing w:before="0" w:after="0"/>
        <w:ind w:firstLine="0"/>
        <w:jc w:val="center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избирательному округу</w:t>
      </w:r>
    </w:p>
    <w:p w:rsidR="00997B11" w:rsidRDefault="00997B11" w:rsidP="00997B11">
      <w:pPr>
        <w:pStyle w:val="20"/>
        <w:shd w:val="clear" w:color="auto" w:fill="auto"/>
        <w:tabs>
          <w:tab w:val="left" w:pos="1746"/>
        </w:tabs>
        <w:spacing w:after="0"/>
        <w:ind w:left="760"/>
        <w:jc w:val="both"/>
        <w:rPr>
          <w:sz w:val="26"/>
          <w:szCs w:val="26"/>
        </w:rPr>
      </w:pPr>
    </w:p>
    <w:p w:rsidR="00997B11" w:rsidRDefault="00997B11" w:rsidP="00997B11">
      <w:pPr>
        <w:pStyle w:val="20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3.1. </w:t>
      </w:r>
      <w:proofErr w:type="gramStart"/>
      <w:r>
        <w:rPr>
          <w:bCs/>
          <w:sz w:val="26"/>
          <w:szCs w:val="26"/>
          <w:lang w:val="en-US"/>
        </w:rPr>
        <w:t>C</w:t>
      </w:r>
      <w:r>
        <w:rPr>
          <w:bCs/>
          <w:sz w:val="26"/>
          <w:szCs w:val="26"/>
        </w:rPr>
        <w:t>ведения об изменениях в данных о кандидате, ранее представленных в избирательную комиссию (при наличии таких изменений).</w:t>
      </w:r>
      <w:proofErr w:type="gramEnd"/>
    </w:p>
    <w:p w:rsidR="00997B11" w:rsidRDefault="00997B11" w:rsidP="00997B11">
      <w:pPr>
        <w:pStyle w:val="20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Уведомление о создании </w:t>
      </w:r>
      <w:r w:rsidRPr="003A7641">
        <w:rPr>
          <w:sz w:val="26"/>
          <w:szCs w:val="26"/>
        </w:rPr>
        <w:t>(не создании*)</w:t>
      </w:r>
      <w:r>
        <w:rPr>
          <w:color w:val="E36C0A" w:themeColor="accent6" w:themeShade="BF"/>
          <w:sz w:val="26"/>
          <w:szCs w:val="26"/>
        </w:rPr>
        <w:t xml:space="preserve"> </w:t>
      </w:r>
      <w:r>
        <w:rPr>
          <w:sz w:val="26"/>
          <w:szCs w:val="26"/>
        </w:rPr>
        <w:t>избирательного фон</w:t>
      </w:r>
      <w:r w:rsidR="003A7641">
        <w:rPr>
          <w:sz w:val="26"/>
          <w:szCs w:val="26"/>
        </w:rPr>
        <w:t xml:space="preserve">да кандидат, выдвинутого по </w:t>
      </w:r>
      <w:proofErr w:type="spellStart"/>
      <w:r w:rsidR="003A7641">
        <w:rPr>
          <w:sz w:val="26"/>
          <w:szCs w:val="26"/>
        </w:rPr>
        <w:t>десяти</w:t>
      </w:r>
      <w:r>
        <w:rPr>
          <w:sz w:val="26"/>
          <w:szCs w:val="26"/>
        </w:rPr>
        <w:t>мандатному</w:t>
      </w:r>
      <w:proofErr w:type="spellEnd"/>
      <w:r>
        <w:rPr>
          <w:sz w:val="26"/>
          <w:szCs w:val="26"/>
        </w:rPr>
        <w:t xml:space="preserve"> избирательному округу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п.1.ст.6 , п.4 ст.13 81-оз).</w:t>
      </w:r>
    </w:p>
    <w:p w:rsidR="00997B11" w:rsidRDefault="00997B11" w:rsidP="00997B11">
      <w:pPr>
        <w:pStyle w:val="20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3.3. Первый финансовый отче</w:t>
      </w:r>
      <w:r w:rsidR="003A7641">
        <w:rPr>
          <w:color w:val="000000"/>
          <w:sz w:val="26"/>
          <w:szCs w:val="26"/>
          <w:lang w:eastAsia="ru-RU" w:bidi="ru-RU"/>
        </w:rPr>
        <w:t xml:space="preserve">т кандидата, выдвинутого по </w:t>
      </w:r>
      <w:proofErr w:type="spellStart"/>
      <w:r w:rsidR="003A7641">
        <w:rPr>
          <w:color w:val="000000"/>
          <w:sz w:val="26"/>
          <w:szCs w:val="26"/>
          <w:lang w:eastAsia="ru-RU" w:bidi="ru-RU"/>
        </w:rPr>
        <w:t>десятимандатному</w:t>
      </w:r>
      <w:proofErr w:type="spellEnd"/>
      <w:r w:rsidR="003A7641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>избирательному округу</w:t>
      </w:r>
      <w:r>
        <w:rPr>
          <w:sz w:val="26"/>
          <w:szCs w:val="26"/>
          <w:lang w:eastAsia="ru-RU" w:bidi="ru-RU"/>
        </w:rPr>
        <w:t>.</w:t>
      </w:r>
    </w:p>
    <w:p w:rsidR="00997B11" w:rsidRDefault="00997B11" w:rsidP="00997B11">
      <w:pPr>
        <w:pStyle w:val="20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proofErr w:type="gramStart"/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ведения об учете поступления и расходования денежных средств избирательного фонда кандидата </w:t>
      </w:r>
      <w:r>
        <w:rPr>
          <w:sz w:val="26"/>
          <w:szCs w:val="26"/>
          <w:lang w:eastAsia="ru-RU" w:bidi="ru-RU"/>
        </w:rPr>
        <w:t>(сведения в отчете составляются на дату, предшествующую дате представления отчета не более чем на 5 дней) (</w:t>
      </w:r>
      <w:proofErr w:type="spellStart"/>
      <w:r>
        <w:rPr>
          <w:sz w:val="26"/>
          <w:szCs w:val="26"/>
          <w:lang w:eastAsia="ru-RU" w:bidi="ru-RU"/>
        </w:rPr>
        <w:t>пп</w:t>
      </w:r>
      <w:proofErr w:type="spellEnd"/>
      <w:r>
        <w:rPr>
          <w:sz w:val="26"/>
          <w:szCs w:val="26"/>
          <w:lang w:eastAsia="ru-RU" w:bidi="ru-RU"/>
        </w:rPr>
        <w:t>. 1 п.3 ст.14 81-оз)</w:t>
      </w:r>
      <w:r>
        <w:rPr>
          <w:sz w:val="26"/>
          <w:szCs w:val="26"/>
        </w:rPr>
        <w:t>.</w:t>
      </w:r>
      <w:proofErr w:type="gramEnd"/>
    </w:p>
    <w:p w:rsidR="00997B11" w:rsidRDefault="00997B11" w:rsidP="00997B11">
      <w:pPr>
        <w:pStyle w:val="20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3.5. Справка об остатке средств на счете, выданная кредитной организацией, в которой открыт специальный избирательный счет .</w:t>
      </w:r>
    </w:p>
    <w:p w:rsidR="00997B11" w:rsidRDefault="00997B11" w:rsidP="00997B11">
      <w:pPr>
        <w:pStyle w:val="20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3.6. Заверенная кредитной организацией копия договора банковского счета, на основании которого открыт специальный избирательный счет.</w:t>
      </w:r>
    </w:p>
    <w:p w:rsidR="00997B11" w:rsidRDefault="00997B11" w:rsidP="00997B11">
      <w:pPr>
        <w:pStyle w:val="20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3.7. Копия сберегательной книжки специального избирательного счета кандидата (при наличии таковой)</w:t>
      </w:r>
    </w:p>
    <w:p w:rsidR="00997B11" w:rsidRDefault="00997B11" w:rsidP="00997B11">
      <w:pPr>
        <w:pStyle w:val="20"/>
        <w:shd w:val="clear" w:color="auto" w:fill="auto"/>
        <w:tabs>
          <w:tab w:val="left" w:pos="1503"/>
          <w:tab w:val="left" w:pos="7234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3.8. Документы, представляемые в случае, если в поддержку выдвижения (самовыдвижения) кандидата по одномандатному избирательному округу осуществлялся сбор подписей:</w:t>
      </w:r>
    </w:p>
    <w:p w:rsidR="00997B11" w:rsidRDefault="00997B11" w:rsidP="00997B11">
      <w:pPr>
        <w:pStyle w:val="20"/>
        <w:shd w:val="clear" w:color="auto" w:fill="auto"/>
        <w:tabs>
          <w:tab w:val="left" w:pos="1503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lastRenderedPageBreak/>
        <w:t>3.8.1. Подписные листы с подписями избирателей, собранными в поддержку выдвижения (самовыдвижения) кандидата, пронумерованные и сброшюрованные в виде папок</w:t>
      </w:r>
      <w:r>
        <w:rPr>
          <w:sz w:val="26"/>
          <w:szCs w:val="26"/>
        </w:rPr>
        <w:t xml:space="preserve"> со сквозной нумерацией листов в пределах папки и подписей избирателей в пределах подписного листа</w:t>
      </w:r>
      <w:r>
        <w:rPr>
          <w:color w:val="000000"/>
          <w:sz w:val="26"/>
          <w:szCs w:val="26"/>
          <w:lang w:eastAsia="ru-RU" w:bidi="ru-RU"/>
        </w:rPr>
        <w:t xml:space="preserve"> по форме, установленной  приложением 7.1. к  Федеральному  закону от 12.02.2002 года №67-ФЗ.</w:t>
      </w:r>
    </w:p>
    <w:p w:rsidR="00997B11" w:rsidRPr="003A7641" w:rsidRDefault="00997B11" w:rsidP="00997B11">
      <w:pPr>
        <w:pStyle w:val="20"/>
        <w:shd w:val="clear" w:color="auto" w:fill="auto"/>
        <w:tabs>
          <w:tab w:val="left" w:pos="1503"/>
        </w:tabs>
        <w:spacing w:after="0" w:line="240" w:lineRule="auto"/>
        <w:ind w:firstLine="567"/>
        <w:jc w:val="both"/>
        <w:rPr>
          <w:i/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3.8.2. Протокол об итогах сбора подписей избирателей в поддержку выдвижения (самовыдвижения) кандидата в депутаты </w:t>
      </w:r>
      <w:r w:rsidR="003A7641">
        <w:rPr>
          <w:color w:val="000000"/>
          <w:sz w:val="26"/>
          <w:szCs w:val="26"/>
          <w:lang w:eastAsia="ru-RU" w:bidi="ru-RU"/>
        </w:rPr>
        <w:t>Совета депутатов с</w:t>
      </w:r>
      <w:r w:rsidR="00407444">
        <w:rPr>
          <w:color w:val="000000"/>
          <w:sz w:val="26"/>
          <w:szCs w:val="26"/>
          <w:lang w:eastAsia="ru-RU" w:bidi="ru-RU"/>
        </w:rPr>
        <w:t xml:space="preserve">ельского поселения </w:t>
      </w:r>
      <w:proofErr w:type="spellStart"/>
      <w:r w:rsidR="00407444">
        <w:rPr>
          <w:color w:val="000000"/>
          <w:sz w:val="26"/>
          <w:szCs w:val="26"/>
          <w:lang w:eastAsia="ru-RU" w:bidi="ru-RU"/>
        </w:rPr>
        <w:t>Лямина</w:t>
      </w:r>
      <w:proofErr w:type="spellEnd"/>
      <w:r w:rsidR="00407444">
        <w:rPr>
          <w:color w:val="000000"/>
          <w:sz w:val="26"/>
          <w:szCs w:val="26"/>
          <w:lang w:eastAsia="ru-RU" w:bidi="ru-RU"/>
        </w:rPr>
        <w:t xml:space="preserve"> четвер</w:t>
      </w:r>
      <w:r w:rsidR="003A7641">
        <w:rPr>
          <w:color w:val="000000"/>
          <w:sz w:val="26"/>
          <w:szCs w:val="26"/>
          <w:lang w:eastAsia="ru-RU" w:bidi="ru-RU"/>
        </w:rPr>
        <w:t>того</w:t>
      </w:r>
      <w:r>
        <w:rPr>
          <w:color w:val="000000"/>
          <w:sz w:val="26"/>
          <w:szCs w:val="26"/>
          <w:lang w:eastAsia="ru-RU" w:bidi="ru-RU"/>
        </w:rPr>
        <w:t xml:space="preserve"> созыва по</w:t>
      </w:r>
      <w:r>
        <w:rPr>
          <w:sz w:val="26"/>
          <w:szCs w:val="26"/>
        </w:rPr>
        <w:t xml:space="preserve"> </w:t>
      </w:r>
      <w:r w:rsidRPr="003A7641">
        <w:rPr>
          <w:rStyle w:val="41"/>
          <w:i w:val="0"/>
          <w:sz w:val="26"/>
          <w:szCs w:val="26"/>
        </w:rPr>
        <w:t>форме, установленной приложением №5 к настоящему постановлению</w:t>
      </w:r>
      <w:r w:rsidRPr="003A7641">
        <w:rPr>
          <w:i/>
          <w:color w:val="000000"/>
          <w:sz w:val="26"/>
          <w:szCs w:val="26"/>
          <w:lang w:eastAsia="ru-RU" w:bidi="ru-RU"/>
        </w:rPr>
        <w:t>.</w:t>
      </w:r>
    </w:p>
    <w:p w:rsidR="00997B11" w:rsidRDefault="00997B11" w:rsidP="00997B11">
      <w:pPr>
        <w:pStyle w:val="20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3.8.3. Документы, подтверждающие изготовление подписных листов за счет средств избирательного фонда.</w:t>
      </w:r>
    </w:p>
    <w:p w:rsidR="00997B11" w:rsidRDefault="00997B11" w:rsidP="00997B11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3.9. Две фотографии (цветные или черно-белые, на глянцевой или матовой бумаге) выдвинутого кандидата размером 3 x 4 см (без уголка). На оборотной стороне каждой фотографии указываются фамилия и инициалы кандидата. Фотографии прилагаются (скрепляются скрепкой) к копии паспорта или документа, заменяющего паспорт соответствующего кандидата.</w:t>
      </w:r>
    </w:p>
    <w:p w:rsidR="00997B11" w:rsidRDefault="00997B11" w:rsidP="00997B11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Цветная фотография выдвинутого кандидата представляется также и в электронном виде размером 10 х 15 см. с разрешением не менее 300 точек на дюйм (на оптическом диске или </w:t>
      </w:r>
      <w:r>
        <w:rPr>
          <w:sz w:val="26"/>
          <w:szCs w:val="26"/>
          <w:lang w:val="en-US"/>
        </w:rPr>
        <w:t>USB</w:t>
      </w:r>
      <w:r>
        <w:rPr>
          <w:sz w:val="26"/>
          <w:szCs w:val="26"/>
        </w:rPr>
        <w:t>-флэш накопителе) в формате или «.</w:t>
      </w:r>
      <w:r>
        <w:rPr>
          <w:sz w:val="26"/>
          <w:szCs w:val="26"/>
          <w:lang w:val="en-US"/>
        </w:rPr>
        <w:t>jpg</w:t>
      </w:r>
      <w:r>
        <w:rPr>
          <w:sz w:val="26"/>
          <w:szCs w:val="26"/>
        </w:rPr>
        <w:t>».</w:t>
      </w:r>
    </w:p>
    <w:p w:rsidR="00997B11" w:rsidRDefault="00997B11" w:rsidP="00997B11">
      <w:pPr>
        <w:pStyle w:val="20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b/>
          <w:sz w:val="26"/>
          <w:szCs w:val="26"/>
        </w:rPr>
      </w:pPr>
    </w:p>
    <w:p w:rsidR="00997B11" w:rsidRDefault="00997B11" w:rsidP="00997B11">
      <w:pPr>
        <w:ind w:firstLine="540"/>
        <w:jc w:val="both"/>
        <w:rPr>
          <w:rFonts w:eastAsiaTheme="minorHAnsi"/>
          <w:i/>
          <w:sz w:val="26"/>
          <w:szCs w:val="26"/>
          <w:lang w:eastAsia="en-US"/>
        </w:rPr>
      </w:pPr>
      <w:r>
        <w:rPr>
          <w:rFonts w:eastAsiaTheme="minorHAnsi"/>
          <w:i/>
          <w:sz w:val="26"/>
          <w:szCs w:val="26"/>
          <w:lang w:eastAsia="en-US"/>
        </w:rPr>
        <w:t>*При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 В этом случае кандидат уведомляет соответствующую избирательную комиссию об указанных обстоятельствах. (</w:t>
      </w:r>
      <w:r>
        <w:rPr>
          <w:i/>
          <w:sz w:val="26"/>
          <w:szCs w:val="26"/>
        </w:rPr>
        <w:t>Следовательно,  документы первого отчета не сдает.)</w:t>
      </w:r>
    </w:p>
    <w:p w:rsidR="00997B11" w:rsidRDefault="00997B11" w:rsidP="00997B11">
      <w:pPr>
        <w:rPr>
          <w:rFonts w:eastAsiaTheme="minorHAnsi"/>
          <w:i/>
          <w:sz w:val="26"/>
          <w:szCs w:val="26"/>
          <w:lang w:eastAsia="en-US"/>
        </w:rPr>
        <w:sectPr w:rsidR="00997B11">
          <w:pgSz w:w="11906" w:h="16838"/>
          <w:pgMar w:top="1021" w:right="680" w:bottom="1021" w:left="1701" w:header="709" w:footer="709" w:gutter="0"/>
          <w:pgNumType w:start="0"/>
          <w:cols w:space="72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997B11" w:rsidTr="00997B11">
        <w:trPr>
          <w:jc w:val="right"/>
        </w:trPr>
        <w:tc>
          <w:tcPr>
            <w:tcW w:w="4673" w:type="dxa"/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4672" w:type="dxa"/>
          </w:tcPr>
          <w:p w:rsidR="00997B11" w:rsidRDefault="00997B11">
            <w:pPr>
              <w:spacing w:line="256" w:lineRule="auto"/>
              <w:ind w:right="-108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№3</w:t>
            </w:r>
          </w:p>
          <w:p w:rsidR="00997B11" w:rsidRDefault="00997B11">
            <w:pPr>
              <w:spacing w:line="256" w:lineRule="auto"/>
              <w:ind w:right="-108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 постановлению ИК </w:t>
            </w:r>
          </w:p>
          <w:p w:rsidR="00997B11" w:rsidRDefault="008A5D85">
            <w:pPr>
              <w:spacing w:line="256" w:lineRule="auto"/>
              <w:ind w:right="-108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03.07 2017 г. № 8</w:t>
            </w:r>
            <w:r w:rsidR="00997B11">
              <w:rPr>
                <w:sz w:val="22"/>
                <w:szCs w:val="22"/>
                <w:lang w:eastAsia="en-US"/>
              </w:rPr>
              <w:t>_</w:t>
            </w:r>
          </w:p>
          <w:p w:rsidR="00997B11" w:rsidRDefault="00997B11">
            <w:pPr>
              <w:spacing w:line="256" w:lineRule="auto"/>
              <w:ind w:right="-108"/>
              <w:jc w:val="right"/>
              <w:rPr>
                <w:lang w:eastAsia="en-US"/>
              </w:rPr>
            </w:pPr>
          </w:p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jc w:val="right"/>
              <w:rPr>
                <w:lang w:eastAsia="en-US"/>
              </w:rPr>
            </w:pPr>
          </w:p>
        </w:tc>
      </w:tr>
    </w:tbl>
    <w:p w:rsidR="00997B11" w:rsidRDefault="00997B11" w:rsidP="00407444">
      <w:pPr>
        <w:jc w:val="both"/>
      </w:pPr>
    </w:p>
    <w:p w:rsidR="00997B11" w:rsidRDefault="00997B11" w:rsidP="00997B11">
      <w:pPr>
        <w:ind w:firstLine="10080"/>
        <w:jc w:val="both"/>
      </w:pPr>
    </w:p>
    <w:p w:rsidR="00997B11" w:rsidRDefault="00997B11" w:rsidP="00997B11">
      <w:pPr>
        <w:pStyle w:val="a3"/>
        <w:rPr>
          <w:b/>
          <w:sz w:val="24"/>
        </w:rPr>
      </w:pPr>
      <w:r>
        <w:rPr>
          <w:b/>
          <w:sz w:val="24"/>
        </w:rPr>
        <w:t xml:space="preserve">СПИСОК КАНДИДАТОВ, </w:t>
      </w:r>
    </w:p>
    <w:p w:rsidR="00997B11" w:rsidRDefault="00997B11" w:rsidP="00997B11">
      <w:pPr>
        <w:pStyle w:val="a3"/>
        <w:rPr>
          <w:sz w:val="24"/>
        </w:rPr>
      </w:pPr>
    </w:p>
    <w:p w:rsidR="00997B11" w:rsidRDefault="00997B11" w:rsidP="00997B11">
      <w:pPr>
        <w:pStyle w:val="a3"/>
        <w:rPr>
          <w:sz w:val="24"/>
        </w:rPr>
      </w:pPr>
      <w:r>
        <w:rPr>
          <w:sz w:val="24"/>
        </w:rPr>
        <w:t>выдвинутых _______________________________________________________________________________________________________________,</w:t>
      </w:r>
    </w:p>
    <w:p w:rsidR="00997B11" w:rsidRDefault="00997B11" w:rsidP="00997B11">
      <w:pPr>
        <w:pStyle w:val="a3"/>
        <w:rPr>
          <w:sz w:val="18"/>
          <w:szCs w:val="18"/>
        </w:rPr>
      </w:pPr>
      <w:r>
        <w:rPr>
          <w:sz w:val="18"/>
          <w:szCs w:val="18"/>
        </w:rPr>
        <w:t>(наименование избирательного объединения)</w:t>
      </w:r>
    </w:p>
    <w:p w:rsidR="00997B11" w:rsidRDefault="003A7641" w:rsidP="00997B11">
      <w:pPr>
        <w:pStyle w:val="a3"/>
        <w:jc w:val="left"/>
        <w:rPr>
          <w:sz w:val="24"/>
        </w:rPr>
      </w:pPr>
      <w:r>
        <w:rPr>
          <w:sz w:val="24"/>
        </w:rPr>
        <w:t xml:space="preserve">по </w:t>
      </w:r>
      <w:proofErr w:type="spellStart"/>
      <w:r>
        <w:rPr>
          <w:sz w:val="24"/>
        </w:rPr>
        <w:t>десятимандатному</w:t>
      </w:r>
      <w:proofErr w:type="spellEnd"/>
      <w:r>
        <w:rPr>
          <w:sz w:val="24"/>
        </w:rPr>
        <w:t xml:space="preserve"> избирательному округу на выборах депутатов Совета депутатов сельского поселения Лямина.</w:t>
      </w:r>
    </w:p>
    <w:p w:rsidR="00997B11" w:rsidRDefault="00997B11" w:rsidP="00997B11">
      <w:pPr>
        <w:pStyle w:val="a3"/>
        <w:jc w:val="left"/>
        <w:rPr>
          <w:sz w:val="24"/>
        </w:rPr>
      </w:pPr>
    </w:p>
    <w:p w:rsidR="00997B11" w:rsidRDefault="00997B11" w:rsidP="00997B11">
      <w:pPr>
        <w:rPr>
          <w:sz w:val="20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3175"/>
        <w:gridCol w:w="2700"/>
        <w:gridCol w:w="4554"/>
        <w:gridCol w:w="3685"/>
      </w:tblGrid>
      <w:tr w:rsidR="00997B11" w:rsidTr="00997B11">
        <w:trPr>
          <w:tblHeader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11" w:rsidRDefault="00997B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lang w:eastAsia="en-US"/>
              </w:rPr>
              <w:t>кандидата*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11" w:rsidRDefault="00997B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Дата </w:t>
            </w:r>
          </w:p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lang w:eastAsia="en-US"/>
              </w:rPr>
              <w:t>и место рождения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lang w:eastAsia="en-US"/>
              </w:rPr>
              <w:t>Серия, номер, дата выдачи паспорта или документа, заменяющего паспорт, наименование или код, выдавшего органа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lang w:eastAsia="en-US"/>
              </w:rPr>
              <w:t>Адрес места жительства</w:t>
            </w:r>
          </w:p>
        </w:tc>
      </w:tr>
      <w:tr w:rsidR="00997B11" w:rsidTr="00997B11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и (или)  номер одномандатного избирательного округа </w:t>
            </w:r>
          </w:p>
        </w:tc>
      </w:tr>
      <w:tr w:rsidR="00997B11" w:rsidTr="00997B1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11" w:rsidRDefault="00997B11" w:rsidP="00AD5D48">
            <w:pPr>
              <w:pStyle w:val="a8"/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ourier New"/>
                <w:color w:val="00000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ourier New"/>
                <w:color w:val="000000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ourier New"/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ourier New"/>
                <w:color w:val="000000"/>
                <w:lang w:eastAsia="en-US"/>
              </w:rPr>
            </w:pPr>
          </w:p>
        </w:tc>
      </w:tr>
      <w:tr w:rsidR="00997B11" w:rsidTr="00997B11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Наименование и номер одномандатного избирательного округа</w:t>
            </w:r>
          </w:p>
        </w:tc>
      </w:tr>
      <w:tr w:rsidR="00997B11" w:rsidTr="00997B1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11" w:rsidRDefault="00997B11" w:rsidP="00AD5D48">
            <w:pPr>
              <w:pStyle w:val="a8"/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ourier New"/>
                <w:color w:val="00000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ourier New"/>
                <w:color w:val="000000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ourier New"/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ourier New"/>
                <w:color w:val="000000"/>
                <w:lang w:eastAsia="en-US"/>
              </w:rPr>
            </w:pPr>
          </w:p>
        </w:tc>
      </w:tr>
    </w:tbl>
    <w:p w:rsidR="00997B11" w:rsidRDefault="00997B11" w:rsidP="00997B11">
      <w:pPr>
        <w:jc w:val="both"/>
        <w:rPr>
          <w:rFonts w:ascii="Times" w:hAnsi="Times"/>
          <w:sz w:val="20"/>
          <w:szCs w:val="20"/>
        </w:rPr>
      </w:pPr>
    </w:p>
    <w:p w:rsidR="00997B11" w:rsidRDefault="00997B11" w:rsidP="00997B11"/>
    <w:p w:rsidR="00997B11" w:rsidRDefault="00997B11" w:rsidP="00997B11"/>
    <w:p w:rsidR="00997B11" w:rsidRDefault="00997B11" w:rsidP="00997B11"/>
    <w:tbl>
      <w:tblPr>
        <w:tblW w:w="14742" w:type="dxa"/>
        <w:tblLook w:val="04A0" w:firstRow="1" w:lastRow="0" w:firstColumn="1" w:lastColumn="0" w:noHBand="0" w:noVBand="1"/>
      </w:tblPr>
      <w:tblGrid>
        <w:gridCol w:w="8330"/>
        <w:gridCol w:w="3118"/>
        <w:gridCol w:w="3153"/>
        <w:gridCol w:w="141"/>
      </w:tblGrid>
      <w:tr w:rsidR="00997B11" w:rsidTr="00997B11">
        <w:trPr>
          <w:gridAfter w:val="1"/>
          <w:wAfter w:w="141" w:type="dxa"/>
        </w:trPr>
        <w:tc>
          <w:tcPr>
            <w:tcW w:w="8330" w:type="dxa"/>
            <w:hideMark/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Уполномоченный представитель избирательного объединения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</w:tr>
      <w:tr w:rsidR="00997B11" w:rsidTr="00997B11">
        <w:tc>
          <w:tcPr>
            <w:tcW w:w="8330" w:type="dxa"/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</w:t>
            </w:r>
            <w:r>
              <w:rPr>
                <w:sz w:val="18"/>
                <w:szCs w:val="18"/>
                <w:lang w:eastAsia="en-US"/>
              </w:rPr>
              <w:t>подпись)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( </w:t>
            </w:r>
            <w:r>
              <w:rPr>
                <w:sz w:val="18"/>
                <w:szCs w:val="18"/>
                <w:lang w:eastAsia="en-US"/>
              </w:rPr>
              <w:t>инициалы, фамилия</w:t>
            </w:r>
            <w:r>
              <w:rPr>
                <w:sz w:val="18"/>
                <w:szCs w:val="18"/>
                <w:lang w:val="en-US" w:eastAsia="en-US"/>
              </w:rPr>
              <w:t>)</w:t>
            </w:r>
          </w:p>
        </w:tc>
      </w:tr>
    </w:tbl>
    <w:p w:rsidR="00997B11" w:rsidRDefault="00997B11" w:rsidP="00997B11">
      <w:pPr>
        <w:rPr>
          <w:sz w:val="20"/>
          <w:szCs w:val="20"/>
        </w:rPr>
      </w:pPr>
      <w:r>
        <w:t>*Если по данному округу кандидат не выдвигается, то в графе «Фамилия, имя, отчество кандидата» пишется «не выдвигается».</w:t>
      </w:r>
    </w:p>
    <w:p w:rsidR="00997B11" w:rsidRDefault="00997B11" w:rsidP="00997B11">
      <w:pPr>
        <w:jc w:val="both"/>
      </w:pPr>
      <w:proofErr w:type="gramStart"/>
      <w:r>
        <w:t xml:space="preserve">Примечание: номер и (или) наименование одномандатного (многомандатного)  избирательного округа пишется в соответствии с решением об образовании избирательных округов, список кандидатов по одномандатным (многомандатным)  избирательным округам должен быть прошит, пронумерован (за исключением списка, составленного на одном листе), заверен подписью уполномоченного представителя избирательного объединения, а также печатью избирательного объединения (если избирательное объединение является юридическим лицом) </w:t>
      </w:r>
      <w:proofErr w:type="gramEnd"/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997B11" w:rsidTr="00997B11">
        <w:trPr>
          <w:jc w:val="right"/>
        </w:trPr>
        <w:tc>
          <w:tcPr>
            <w:tcW w:w="4673" w:type="dxa"/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4672" w:type="dxa"/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jc w:val="right"/>
              <w:rPr>
                <w:lang w:eastAsia="en-US"/>
              </w:rPr>
            </w:pPr>
          </w:p>
        </w:tc>
      </w:tr>
    </w:tbl>
    <w:p w:rsidR="00997B11" w:rsidRDefault="00997B11" w:rsidP="00997B11">
      <w:pPr>
        <w:ind w:right="-10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№4</w:t>
      </w:r>
    </w:p>
    <w:p w:rsidR="00997B11" w:rsidRDefault="00997B11" w:rsidP="00997B11">
      <w:pPr>
        <w:ind w:right="-10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к постановлению ИК </w:t>
      </w:r>
    </w:p>
    <w:p w:rsidR="00997B11" w:rsidRDefault="008A5D85" w:rsidP="00997B11">
      <w:pPr>
        <w:ind w:right="-108"/>
        <w:jc w:val="right"/>
        <w:rPr>
          <w:sz w:val="22"/>
          <w:szCs w:val="22"/>
        </w:rPr>
      </w:pPr>
      <w:r>
        <w:rPr>
          <w:sz w:val="22"/>
          <w:szCs w:val="22"/>
        </w:rPr>
        <w:t>от 03.07 2017 г. № 8</w:t>
      </w:r>
      <w:r w:rsidR="00997B11">
        <w:rPr>
          <w:sz w:val="22"/>
          <w:szCs w:val="22"/>
        </w:rPr>
        <w:t>_</w:t>
      </w:r>
    </w:p>
    <w:p w:rsidR="00997B11" w:rsidRDefault="00997B11" w:rsidP="00997B11">
      <w:pPr>
        <w:ind w:firstLine="10080"/>
        <w:jc w:val="both"/>
        <w:rPr>
          <w:sz w:val="20"/>
          <w:szCs w:val="20"/>
        </w:rPr>
      </w:pPr>
    </w:p>
    <w:p w:rsidR="00997B11" w:rsidRDefault="00997B11" w:rsidP="00997B11">
      <w:pPr>
        <w:ind w:firstLine="10080"/>
        <w:jc w:val="both"/>
      </w:pPr>
    </w:p>
    <w:p w:rsidR="00997B11" w:rsidRDefault="00997B11" w:rsidP="00997B11">
      <w:pPr>
        <w:ind w:firstLine="10080"/>
        <w:jc w:val="both"/>
      </w:pPr>
    </w:p>
    <w:p w:rsidR="00997B11" w:rsidRDefault="00997B11" w:rsidP="00997B11">
      <w:pPr>
        <w:ind w:firstLine="10080"/>
        <w:jc w:val="both"/>
      </w:pPr>
    </w:p>
    <w:p w:rsidR="00997B11" w:rsidRDefault="00997B11" w:rsidP="00997B11">
      <w:pPr>
        <w:jc w:val="center"/>
        <w:rPr>
          <w:b/>
        </w:rPr>
      </w:pPr>
      <w:r>
        <w:rPr>
          <w:b/>
        </w:rPr>
        <w:t xml:space="preserve">СПИСОК УПОЛНОМОЧЕННЫХ ПРЕДСТАВИТЕЛЕЙ </w:t>
      </w:r>
    </w:p>
    <w:p w:rsidR="00997B11" w:rsidRDefault="00997B11" w:rsidP="00997B11"/>
    <w:p w:rsidR="00997B11" w:rsidRDefault="00997B11" w:rsidP="00997B11"/>
    <w:p w:rsidR="00997B11" w:rsidRDefault="00997B11" w:rsidP="00997B11">
      <w:r>
        <w:t>избирательного объединения ________________________________________________________________________________________________</w:t>
      </w:r>
      <w:proofErr w:type="gramStart"/>
      <w:r>
        <w:t xml:space="preserve"> ,</w:t>
      </w:r>
      <w:proofErr w:type="gramEnd"/>
    </w:p>
    <w:p w:rsidR="00997B11" w:rsidRDefault="00997B11" w:rsidP="00997B1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(наименование избирательного объединения)  </w:t>
      </w:r>
    </w:p>
    <w:p w:rsidR="00997B11" w:rsidRDefault="00997B11" w:rsidP="00997B11">
      <w:r>
        <w:t xml:space="preserve">выдвинувшего список кандидатов по одномандатным избирательным округам на выборах депутатов Думы </w:t>
      </w:r>
      <w:proofErr w:type="spellStart"/>
      <w:r>
        <w:t>Сургутского</w:t>
      </w:r>
      <w:proofErr w:type="spellEnd"/>
      <w:r>
        <w:t xml:space="preserve"> района шестого созыва</w:t>
      </w:r>
    </w:p>
    <w:p w:rsidR="00997B11" w:rsidRDefault="00997B11" w:rsidP="00997B11"/>
    <w:p w:rsidR="00997B11" w:rsidRDefault="00997B11" w:rsidP="00997B11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2972"/>
        <w:gridCol w:w="1135"/>
        <w:gridCol w:w="2758"/>
        <w:gridCol w:w="3560"/>
        <w:gridCol w:w="1300"/>
        <w:gridCol w:w="1756"/>
      </w:tblGrid>
      <w:tr w:rsidR="00997B11" w:rsidTr="00997B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п.п.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11" w:rsidRDefault="00997B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Ф. И. О. </w:t>
            </w:r>
          </w:p>
          <w:p w:rsidR="00997B11" w:rsidRDefault="00997B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уполномоченного </w:t>
            </w:r>
          </w:p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представителя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11" w:rsidRDefault="00997B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</w:t>
            </w:r>
          </w:p>
          <w:p w:rsidR="00997B11" w:rsidRDefault="00997B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места </w:t>
            </w:r>
          </w:p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Номер телефона</w:t>
            </w:r>
          </w:p>
        </w:tc>
      </w:tr>
      <w:tr w:rsidR="00997B11" w:rsidTr="00997B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997B11" w:rsidTr="00997B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997B11" w:rsidTr="00997B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997B11" w:rsidTr="00997B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997B11" w:rsidRDefault="00997B11" w:rsidP="00997B11">
      <w:pPr>
        <w:jc w:val="center"/>
        <w:rPr>
          <w:sz w:val="20"/>
          <w:szCs w:val="20"/>
        </w:rPr>
      </w:pPr>
    </w:p>
    <w:p w:rsidR="00997B11" w:rsidRDefault="00997B11" w:rsidP="00997B11">
      <w:pPr>
        <w:jc w:val="center"/>
      </w:pPr>
    </w:p>
    <w:p w:rsidR="00997B11" w:rsidRDefault="00997B11" w:rsidP="00997B11">
      <w:pPr>
        <w:jc w:val="center"/>
      </w:pPr>
    </w:p>
    <w:p w:rsidR="00997B11" w:rsidRDefault="00997B11" w:rsidP="00997B11"/>
    <w:p w:rsidR="00997B11" w:rsidRDefault="00997B11" w:rsidP="00997B11">
      <w:r>
        <w:t>Руководитель избирательного объединения                          _________________          ________________________          ________________</w:t>
      </w:r>
    </w:p>
    <w:p w:rsidR="00997B11" w:rsidRDefault="00997B11" w:rsidP="00997B11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(инициалы, фамилия)                                                 (дата)</w:t>
      </w:r>
    </w:p>
    <w:p w:rsidR="00997B11" w:rsidRDefault="00997B11" w:rsidP="00997B11">
      <w:pPr>
        <w:pStyle w:val="a3"/>
      </w:pPr>
    </w:p>
    <w:p w:rsidR="00997B11" w:rsidRDefault="00997B11" w:rsidP="00997B11">
      <w:pPr>
        <w:jc w:val="center"/>
      </w:pPr>
    </w:p>
    <w:p w:rsidR="00997B11" w:rsidRDefault="00997B11" w:rsidP="00997B11">
      <w:pPr>
        <w:jc w:val="center"/>
      </w:pPr>
    </w:p>
    <w:p w:rsidR="00997B11" w:rsidRDefault="00997B11" w:rsidP="00997B11">
      <w:pPr>
        <w:jc w:val="center"/>
      </w:pPr>
    </w:p>
    <w:p w:rsidR="00997B11" w:rsidRDefault="00997B11" w:rsidP="00997B11">
      <w:pPr>
        <w:jc w:val="center"/>
      </w:pPr>
    </w:p>
    <w:p w:rsidR="00997B11" w:rsidRDefault="00997B11" w:rsidP="00997B11">
      <w:pPr>
        <w:jc w:val="center"/>
      </w:pPr>
    </w:p>
    <w:p w:rsidR="00997B11" w:rsidRDefault="00997B11" w:rsidP="00997B11">
      <w:pPr>
        <w:sectPr w:rsidR="00997B11">
          <w:pgSz w:w="16838" w:h="11906" w:orient="landscape"/>
          <w:pgMar w:top="1134" w:right="680" w:bottom="1134" w:left="1418" w:header="709" w:footer="709" w:gutter="0"/>
          <w:pgNumType w:start="0"/>
          <w:cols w:space="72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997B11" w:rsidTr="00997B11">
        <w:trPr>
          <w:jc w:val="right"/>
        </w:trPr>
        <w:tc>
          <w:tcPr>
            <w:tcW w:w="4673" w:type="dxa"/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4672" w:type="dxa"/>
          </w:tcPr>
          <w:p w:rsidR="00997B11" w:rsidRDefault="00997B11">
            <w:pPr>
              <w:spacing w:line="256" w:lineRule="auto"/>
              <w:ind w:right="-108"/>
              <w:jc w:val="right"/>
              <w:rPr>
                <w:lang w:eastAsia="en-US"/>
              </w:rPr>
            </w:pPr>
          </w:p>
          <w:p w:rsidR="00997B11" w:rsidRDefault="00997B11">
            <w:pPr>
              <w:spacing w:line="256" w:lineRule="auto"/>
              <w:ind w:right="-108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№5</w:t>
            </w:r>
          </w:p>
          <w:p w:rsidR="00997B11" w:rsidRDefault="00997B11">
            <w:pPr>
              <w:spacing w:line="256" w:lineRule="auto"/>
              <w:ind w:right="-108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 постановлению ИК </w:t>
            </w:r>
          </w:p>
          <w:p w:rsidR="00997B11" w:rsidRDefault="008A5D85">
            <w:pPr>
              <w:spacing w:line="256" w:lineRule="auto"/>
              <w:ind w:right="-108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03.07.2017 г. № 8</w:t>
            </w:r>
            <w:r w:rsidR="00997B11">
              <w:rPr>
                <w:sz w:val="22"/>
                <w:szCs w:val="22"/>
                <w:lang w:eastAsia="en-US"/>
              </w:rPr>
              <w:t>_</w:t>
            </w:r>
          </w:p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jc w:val="right"/>
              <w:rPr>
                <w:lang w:eastAsia="en-US"/>
              </w:rPr>
            </w:pPr>
          </w:p>
        </w:tc>
      </w:tr>
    </w:tbl>
    <w:p w:rsidR="00997B11" w:rsidRDefault="00997B11" w:rsidP="00997B11">
      <w:pPr>
        <w:rPr>
          <w:sz w:val="20"/>
          <w:szCs w:val="20"/>
        </w:rPr>
      </w:pPr>
    </w:p>
    <w:p w:rsidR="00997B11" w:rsidRDefault="00997B11" w:rsidP="00997B11">
      <w:pPr>
        <w:ind w:firstLine="709"/>
        <w:jc w:val="both"/>
        <w:rPr>
          <w:sz w:val="26"/>
          <w:szCs w:val="26"/>
          <w:lang w:eastAsia="en-US"/>
        </w:rPr>
      </w:pPr>
    </w:p>
    <w:p w:rsidR="00997B11" w:rsidRDefault="00997B11" w:rsidP="00997B11">
      <w:pPr>
        <w:ind w:firstLine="709"/>
        <w:jc w:val="both"/>
        <w:rPr>
          <w:sz w:val="26"/>
          <w:szCs w:val="26"/>
          <w:lang w:eastAsia="en-US"/>
        </w:rPr>
      </w:pPr>
    </w:p>
    <w:p w:rsidR="00997B11" w:rsidRDefault="00997B11" w:rsidP="00997B11">
      <w:pPr>
        <w:jc w:val="center"/>
        <w:rPr>
          <w:b/>
        </w:rPr>
      </w:pPr>
      <w:r>
        <w:rPr>
          <w:b/>
        </w:rPr>
        <w:t>ПРОТОКОЛ</w:t>
      </w:r>
    </w:p>
    <w:p w:rsidR="00997B11" w:rsidRDefault="00997B11" w:rsidP="00997B11">
      <w:pPr>
        <w:jc w:val="center"/>
      </w:pPr>
      <w:r>
        <w:t xml:space="preserve">об итогах сбора подписей избирателей в поддержку выдвижения </w:t>
      </w:r>
    </w:p>
    <w:p w:rsidR="00997B11" w:rsidRDefault="00997B11" w:rsidP="00997B11">
      <w:pPr>
        <w:jc w:val="center"/>
      </w:pPr>
    </w:p>
    <w:p w:rsidR="00997B11" w:rsidRDefault="00997B11" w:rsidP="00997B11">
      <w:pPr>
        <w:jc w:val="center"/>
      </w:pPr>
      <w:r>
        <w:t>_______________________________________________________</w:t>
      </w:r>
    </w:p>
    <w:p w:rsidR="00997B11" w:rsidRDefault="00997B11" w:rsidP="00997B11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кандидата)</w:t>
      </w:r>
    </w:p>
    <w:p w:rsidR="00997B11" w:rsidRDefault="003A7641" w:rsidP="00997B11">
      <w:pPr>
        <w:jc w:val="center"/>
      </w:pPr>
      <w:r>
        <w:t>кандидата в депутаты Совета депутатов сельского поселения Лямина</w:t>
      </w:r>
    </w:p>
    <w:p w:rsidR="00997B11" w:rsidRDefault="00997B11" w:rsidP="00997B11">
      <w:pPr>
        <w:jc w:val="center"/>
      </w:pPr>
      <w:r>
        <w:t xml:space="preserve">по </w:t>
      </w:r>
      <w:proofErr w:type="spellStart"/>
      <w:r w:rsidR="003A7641">
        <w:t>десяти</w:t>
      </w:r>
      <w:r>
        <w:t>мандатному</w:t>
      </w:r>
      <w:proofErr w:type="spellEnd"/>
      <w:r>
        <w:t xml:space="preserve"> избирательному округу </w:t>
      </w:r>
      <w:r w:rsidR="003A7641">
        <w:t xml:space="preserve">№ </w:t>
      </w:r>
    </w:p>
    <w:p w:rsidR="00997B11" w:rsidRDefault="00997B11" w:rsidP="00997B11"/>
    <w:p w:rsidR="00997B11" w:rsidRDefault="00997B11" w:rsidP="00997B11"/>
    <w:p w:rsidR="00997B11" w:rsidRDefault="00997B11" w:rsidP="00997B11"/>
    <w:p w:rsidR="00997B11" w:rsidRDefault="00997B11" w:rsidP="00997B11">
      <w:r>
        <w:t>Общее число папок</w:t>
      </w:r>
      <w:r>
        <w:tab/>
      </w:r>
      <w:r>
        <w:tab/>
      </w:r>
      <w:r>
        <w:tab/>
      </w:r>
      <w:r>
        <w:tab/>
        <w:t>__________</w:t>
      </w:r>
    </w:p>
    <w:p w:rsidR="00997B11" w:rsidRDefault="00997B11" w:rsidP="00997B11">
      <w:r>
        <w:t xml:space="preserve">Общее число подписных листов </w:t>
      </w:r>
      <w:r>
        <w:tab/>
      </w:r>
      <w:r>
        <w:tab/>
        <w:t>__________</w:t>
      </w:r>
    </w:p>
    <w:p w:rsidR="00997B11" w:rsidRDefault="00997B11" w:rsidP="00997B11">
      <w:r>
        <w:t>Общее число подписей для проверки</w:t>
      </w:r>
      <w:r>
        <w:tab/>
        <w:t>__________</w:t>
      </w:r>
    </w:p>
    <w:p w:rsidR="00997B11" w:rsidRDefault="00997B11" w:rsidP="00997B11"/>
    <w:p w:rsidR="00997B11" w:rsidRDefault="00997B11" w:rsidP="00997B11"/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3120"/>
        <w:gridCol w:w="3403"/>
      </w:tblGrid>
      <w:tr w:rsidR="00997B11" w:rsidTr="00997B1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11" w:rsidRDefault="00997B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11" w:rsidRDefault="00997B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Номер </w:t>
            </w:r>
          </w:p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11" w:rsidRDefault="00997B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  <w:p w:rsidR="00997B11" w:rsidRDefault="00997B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подписных листов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папке (книге)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11" w:rsidRDefault="00997B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подписей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997B11" w:rsidRDefault="00997B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папке (книге),</w:t>
            </w:r>
          </w:p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представленных</w:t>
            </w:r>
            <w:proofErr w:type="gramEnd"/>
            <w:r>
              <w:rPr>
                <w:lang w:eastAsia="en-US"/>
              </w:rPr>
              <w:t xml:space="preserve"> для проверки</w:t>
            </w:r>
          </w:p>
        </w:tc>
      </w:tr>
      <w:tr w:rsidR="00997B11" w:rsidTr="00997B1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997B11" w:rsidTr="00997B1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11" w:rsidRDefault="00997B1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997B11" w:rsidRDefault="00997B11" w:rsidP="00997B11"/>
    <w:p w:rsidR="00997B11" w:rsidRDefault="00997B11" w:rsidP="00997B1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До представлени</w:t>
      </w:r>
      <w:r w:rsidR="00453D8D">
        <w:rPr>
          <w:rFonts w:eastAsia="Calibri"/>
          <w:lang w:eastAsia="en-US"/>
        </w:rPr>
        <w:t xml:space="preserve">я подписных листов в </w:t>
      </w:r>
      <w:r>
        <w:rPr>
          <w:rFonts w:eastAsia="Calibri"/>
          <w:lang w:eastAsia="en-US"/>
        </w:rPr>
        <w:t>изб</w:t>
      </w:r>
      <w:r w:rsidR="00453D8D">
        <w:rPr>
          <w:rFonts w:eastAsia="Calibri"/>
          <w:lang w:eastAsia="en-US"/>
        </w:rPr>
        <w:t>ирательную комиссию муниципального образования</w:t>
      </w:r>
      <w:r>
        <w:rPr>
          <w:rFonts w:eastAsia="Calibri"/>
          <w:lang w:eastAsia="en-US"/>
        </w:rPr>
        <w:t xml:space="preserve"> кандидатом исключено (вычеркнуто) всего подписей избирателей, в том числе: </w:t>
      </w:r>
    </w:p>
    <w:p w:rsidR="00997B11" w:rsidRDefault="00997B11" w:rsidP="00997B11">
      <w:pPr>
        <w:rPr>
          <w:rFonts w:eastAsia="Calibri"/>
          <w:lang w:eastAsia="en-US"/>
        </w:rPr>
      </w:pPr>
    </w:p>
    <w:tbl>
      <w:tblPr>
        <w:tblW w:w="9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842"/>
        <w:gridCol w:w="3118"/>
        <w:gridCol w:w="3401"/>
      </w:tblGrid>
      <w:tr w:rsidR="00997B11" w:rsidTr="00997B1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7B11" w:rsidRDefault="00997B11">
            <w:pPr>
              <w:pStyle w:val="a5"/>
              <w:spacing w:after="0" w:line="256" w:lineRule="auto"/>
              <w:ind w:left="3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997B11" w:rsidRDefault="00997B11">
            <w:pPr>
              <w:pStyle w:val="a5"/>
              <w:spacing w:after="0" w:line="256" w:lineRule="auto"/>
              <w:ind w:left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7B11" w:rsidRDefault="00997B11">
            <w:pPr>
              <w:pStyle w:val="a5"/>
              <w:spacing w:after="0" w:line="25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Номер </w:t>
            </w:r>
          </w:p>
          <w:p w:rsidR="00997B11" w:rsidRDefault="00997B11">
            <w:pPr>
              <w:pStyle w:val="a5"/>
              <w:spacing w:after="0" w:line="25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7B11" w:rsidRDefault="00997B11">
            <w:pPr>
              <w:pStyle w:val="a5"/>
              <w:spacing w:after="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</w:t>
            </w:r>
          </w:p>
          <w:p w:rsidR="00997B11" w:rsidRDefault="00997B11">
            <w:pPr>
              <w:pStyle w:val="a5"/>
              <w:spacing w:after="0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листа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B11" w:rsidRDefault="00997B11">
            <w:pPr>
              <w:pStyle w:val="a5"/>
              <w:spacing w:after="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Номер </w:t>
            </w:r>
          </w:p>
          <w:p w:rsidR="00997B11" w:rsidRDefault="00997B11">
            <w:pPr>
              <w:pStyle w:val="a5"/>
              <w:spacing w:after="0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строки</w:t>
            </w:r>
          </w:p>
        </w:tc>
      </w:tr>
      <w:tr w:rsidR="00997B11" w:rsidTr="00997B1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B11" w:rsidRDefault="00997B11">
            <w:pPr>
              <w:pStyle w:val="a5"/>
              <w:spacing w:after="0" w:line="25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B11" w:rsidRDefault="00997B11">
            <w:pPr>
              <w:pStyle w:val="a5"/>
              <w:spacing w:after="0"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B11" w:rsidRDefault="00997B11">
            <w:pPr>
              <w:pStyle w:val="a5"/>
              <w:spacing w:after="0"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11" w:rsidRDefault="00997B11">
            <w:pPr>
              <w:pStyle w:val="a5"/>
              <w:spacing w:after="0"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97B11" w:rsidTr="00997B1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B11" w:rsidRDefault="00997B11">
            <w:pPr>
              <w:pStyle w:val="a5"/>
              <w:snapToGrid w:val="0"/>
              <w:spacing w:after="0" w:line="25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B11" w:rsidRDefault="00997B11">
            <w:pPr>
              <w:pStyle w:val="a5"/>
              <w:snapToGrid w:val="0"/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B11" w:rsidRDefault="00997B11">
            <w:pPr>
              <w:pStyle w:val="a5"/>
              <w:snapToGrid w:val="0"/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11" w:rsidRDefault="00997B11">
            <w:pPr>
              <w:pStyle w:val="a5"/>
              <w:snapToGrid w:val="0"/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997B11" w:rsidRDefault="00997B11" w:rsidP="00997B11"/>
    <w:p w:rsidR="00997B11" w:rsidRDefault="00997B11" w:rsidP="00997B11"/>
    <w:p w:rsidR="00997B11" w:rsidRDefault="00997B11" w:rsidP="00997B11"/>
    <w:p w:rsidR="00997B11" w:rsidRDefault="00997B11" w:rsidP="00997B11"/>
    <w:p w:rsidR="00997B11" w:rsidRDefault="00997B11" w:rsidP="00997B11"/>
    <w:p w:rsidR="00997B11" w:rsidRDefault="00997B11" w:rsidP="00997B11"/>
    <w:p w:rsidR="00997B11" w:rsidRDefault="00997B11" w:rsidP="00997B11"/>
    <w:p w:rsidR="00997B11" w:rsidRDefault="00997B11" w:rsidP="00997B11">
      <w:r>
        <w:t>Кандидат      ____________________   __________________________   ___________</w:t>
      </w:r>
    </w:p>
    <w:p w:rsidR="00997B11" w:rsidRDefault="00997B11" w:rsidP="00997B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(подпись)                                        (инициалы, фамилия)                              (дата)</w:t>
      </w:r>
    </w:p>
    <w:p w:rsidR="00A235F8" w:rsidRDefault="00A235F8" w:rsidP="00A235F8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94879" w:rsidRDefault="008D1C18"/>
    <w:sectPr w:rsidR="00394879" w:rsidSect="00A1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5F8"/>
    <w:rsid w:val="001A0C7A"/>
    <w:rsid w:val="003A7641"/>
    <w:rsid w:val="00407444"/>
    <w:rsid w:val="00453D8D"/>
    <w:rsid w:val="00623741"/>
    <w:rsid w:val="00751EAA"/>
    <w:rsid w:val="00784514"/>
    <w:rsid w:val="007B2D8C"/>
    <w:rsid w:val="007C2697"/>
    <w:rsid w:val="007D5B8C"/>
    <w:rsid w:val="008A5D85"/>
    <w:rsid w:val="008D1C18"/>
    <w:rsid w:val="00997B11"/>
    <w:rsid w:val="00A106F2"/>
    <w:rsid w:val="00A235F8"/>
    <w:rsid w:val="00CB5FC0"/>
    <w:rsid w:val="00D43F3E"/>
    <w:rsid w:val="00EF70D3"/>
    <w:rsid w:val="00FB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97B1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997B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997B11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997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97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97B1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997B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7B11"/>
    <w:pPr>
      <w:widowControl w:val="0"/>
      <w:shd w:val="clear" w:color="auto" w:fill="FFFFFF"/>
      <w:spacing w:after="480" w:line="322" w:lineRule="exact"/>
      <w:jc w:val="right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997B1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97B11"/>
    <w:pPr>
      <w:widowControl w:val="0"/>
      <w:shd w:val="clear" w:color="auto" w:fill="FFFFFF"/>
      <w:spacing w:before="300" w:after="300" w:line="322" w:lineRule="exact"/>
      <w:ind w:hanging="540"/>
    </w:pPr>
    <w:rPr>
      <w:b/>
      <w:bCs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locked/>
    <w:rsid w:val="00997B1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7B11"/>
    <w:pPr>
      <w:widowControl w:val="0"/>
      <w:shd w:val="clear" w:color="auto" w:fill="FFFFFF"/>
      <w:spacing w:line="322" w:lineRule="exact"/>
      <w:jc w:val="both"/>
    </w:pPr>
    <w:rPr>
      <w:i/>
      <w:iCs/>
      <w:sz w:val="28"/>
      <w:szCs w:val="28"/>
      <w:lang w:eastAsia="en-US"/>
    </w:rPr>
  </w:style>
  <w:style w:type="paragraph" w:customStyle="1" w:styleId="ConsPlusNormal">
    <w:name w:val="ConsPlusNormal"/>
    <w:rsid w:val="00997B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Основной текст (4) + Не курсив"/>
    <w:basedOn w:val="4"/>
    <w:rsid w:val="00997B1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9">
    <w:name w:val="Hyperlink"/>
    <w:basedOn w:val="a0"/>
    <w:uiPriority w:val="99"/>
    <w:semiHidden/>
    <w:unhideWhenUsed/>
    <w:rsid w:val="00997B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352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3792</Words>
  <Characters>21618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Верхорубов</dc:creator>
  <cp:keywords/>
  <dc:description/>
  <cp:lastModifiedBy>Избирательная комисс</cp:lastModifiedBy>
  <cp:revision>14</cp:revision>
  <dcterms:created xsi:type="dcterms:W3CDTF">2017-07-11T06:02:00Z</dcterms:created>
  <dcterms:modified xsi:type="dcterms:W3CDTF">2017-07-30T07:05:00Z</dcterms:modified>
</cp:coreProperties>
</file>