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E" w:rsidRPr="00CB287E" w:rsidRDefault="00CB287E" w:rsidP="00CB287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E3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ЛЯМИНА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7E" w:rsidRPr="00CB287E" w:rsidRDefault="00CB287E" w:rsidP="00E3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30» сентября  2015</w:t>
      </w:r>
      <w:r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CB287E" w:rsidRPr="00CB287E" w:rsidRDefault="00E3475F" w:rsidP="00E3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CB287E"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7E"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создании резервов материальных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ресурсов сельского поселения Лямина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предупреждения и  ликвидации последствий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чрезвычайных ситуаций и в целях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гражданской обороны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пунктами  8 и 23 статьи 14 Федерального закона  от 06.10.2003 № 131-ФЗ «Об общих принципах организации местного самоуправления в Российской Федерации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» (в редакции от 27.12.2009),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Федеральными законами от 21.12.1994 № 68 - ФЗ «О защите населения и территорий  от  чрезвычайных  ситуаций  природного и техногенного характера» (в редакции  от 25.11.2009),  от 12.02.1998  №  28-ФЗ   «О гражданской обороне» 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(в редакции от 25.11.2009),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Постановлением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Правительства Российской Федерации от 26 ноября 2007  № 804  «Об утверждении Положения о гражданской обороне в Российской Федерации»,   Постановлением Губернатора  Ханты - Мансийского  автономного  округа – Югры  от  11 января 2009  № 1 «Об утверждении Положения об организации и ведении гражданской обороны в Ханты - Мансийском округе-Югре»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экстренного привлечения необходимых средств при угрозе и возникновении чрезвычайных ситуаций на территории сельского поселения Лямина:</w:t>
      </w:r>
      <w:proofErr w:type="gramEnd"/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Порядок создания, использования и восполнения резервов материальных ресурсов сельского поселения Лямина для предупреждения и ликвидации последствий чрезвычайных ситуаций и в целях гражданской обороны (приложение 1);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Номенклатуру резервов материальных ресурсов сельского поселения Лямина для  предупреждения и ликвидации последствий чрезвычайных ситуаций и в целях гражданской  обороны (приложение 2).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Объёмы резервов материальных ресурсов сельского поселения Лямина для  предупреждения и ликвидации последствий чрезвычайных ситуаций и в целях гражданской  обороны (приложение 3,4,5,6).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2.     Главному бухгалтеру администрации сельского поселения Лямина: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 формировании проекта бюджета поселения включать в общую сумму расходов затраты на создание, обновление и восстановление соответствующих резервов материальных ресурсов для предупреждения и ликвидации последствий чрезвычайных ситуаций и в целях гражданской обороны  согласно номенклатуре 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объемам, утвержденным настоящим постановлением, с учетом имеющего резерва (включительно);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Уполномоченному на решение задач в области чрезвычайных ситуаций и гражданской обороны  сельского поселения Лямина обеспечить формирование резервов материальных ресурсов для предупреждения и ликвидации последствий чрезвычайных ситуаций и в целях гражданской обороны согласно утвержденной номенклатуре.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Рекомендовать руководителям предприятий, учреждений и организаций сельского поселения  проанализировать объектовые резервы для оперативного устранения неисправностей и аварий,  представить номенклатуру  в администрацию сельского поселения Лямина  для  учета объема резервов.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Обнародовать настоящее постановление в средствах массовой информации и разместить на официальном сайте сельского поселения Лямина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 </w:t>
      </w:r>
      <w:proofErr w:type="gramStart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Лямина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Ермолаев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CB287E" w:rsidRPr="00CB287E" w:rsidRDefault="00CB287E" w:rsidP="00CB287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1       </w:t>
      </w: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30.09.2015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создания, использования и восполнения резервов материальных ресурсов сельского поселения Лямина для предупреждения и ликвидации последствий чрезвычайных ситуаций и в целях гражданской обороны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B287E" w:rsidRPr="00CB287E" w:rsidRDefault="00CB287E" w:rsidP="00CB287E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 определяет порядок создания, хранения, использования и восполнения резервов  материальных ресурсов (запасов)  сельского поселения Лямина для ликвидации последствий  чрезвычайных ситуаций и в целях гражданской обороны.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Резервы материальных ресурсов (запасов) (далее - резервы) для предупреждения и ликвидации последствий чрезвычайных ситуаций и в целях гражданской обороны создаются заблаговременно для экстренного привлечения в случае возникновения чрезвычайных ситуаций.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Резервы расходуются по распоряжению администрации  сельского поселения </w:t>
      </w:r>
      <w:r w:rsidRPr="00CB2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Резервы   с ограниченным сроком хранения, не использованные по их прямому предназначению и подлежащие обновлению, могут быть реализованы с последующим их восполнением  в полном объеме за счет бюджета сельского поселения </w:t>
      </w:r>
      <w:r w:rsidRPr="00CB2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5. Резервы  для предупреждения и ликвидации последствий чрезвычайных ситуаций размещаются на объектах, предназначенных для хранения, откуда возможна их оперативная доставка в зоны чрезвычайных ситуаций.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Финансирование расходов по созданию, хранению, использованию и восполнению резервов для предупреждения и ликвидации последствий чрезвычайных ситуаций и в целях гражданской обороны осуществляется за счет средств бюджета сельского поселения </w:t>
      </w:r>
      <w:r w:rsidRPr="00CB2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средств, получаемых от реализации материальных ценностей резервов с ограниченным сроком хранения, а также иных не запрещенных законодательством источников и производится через  учреждения, организации сельского поселения Лямина,  ответственные за их создание и</w:t>
      </w:r>
      <w:proofErr w:type="gramEnd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содержание.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Комиссия по чрезвычайным ситуациям и  обеспечению пожарной безопасности сельского поселения Лямина: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готовит представление главе сельского поселения  об использовании резервов (в экстренных случаях для ликвидации чрезвычайной ситуации, при угрозе жизни и здоровью людей либо нарушении условий их жизнедеятельности, резервы могут выдаваться на основании решения комиссии по чрезвычайным ситуациям);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заслушивает лиц, ответственных за создание, содержание и хранение резервов;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осуществляет общий </w:t>
      </w:r>
      <w:proofErr w:type="gramStart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правил хранения, восполнения  и выдачи резервов;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8. Уполномоченный на решение задач в области чрезвычайных ситуаций и гражданской обороны Лямина: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определяет места хранения резерва;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осуществляет </w:t>
      </w:r>
      <w:proofErr w:type="gramStart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созданием,  соблюдением правил хранения, выдачи и восполнения материальных ресурсов  резерва;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составляет и представляет в бухгалтерию  администрации сельского поселения Лямина  смету на содержание, обновление и восстановление резерва   на очередной финансовый год с учетом остатка резерва;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- заключает или поручает заключить в установленном порядке  договоры на поставку резервов.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9. Объем резервов определяется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дств дл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0"/>
          <w:lang w:eastAsia="ru-RU"/>
        </w:rPr>
        <w:t>я ликвидации последствий чрезвычайных ситуаций.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10. Руководители организаций, содержащие на хранении резерв материальных ресурсов (запасов):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обеспечивают сохранность;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ведут учет  резерва отдельно от остальных материальных средств;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производят реализацию  резерва с ограниченными сроками хранения;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круглосуточной выдачи резервов.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11.  Резервы   выделяются для предупреждения и ликвидации последствий чрезвычайных ситуаций организациям для частичного покрытия расходов на следующие мероприятия: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проведение аварийно-восстановительных работ в зонах чрезвычайных ситуаций;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 сельского хозяйства, других муниципальных объектах, пострадавших в результате чрезвычайной ситуации;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проведение экстренных мероприятий для ликвидации угрозы возникновения чрезвычайной ситуации.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12. Ответственными за сбор обосновывающих документов  являются  руководители предприятий, организаций и учреждений расположенные на  территории сельского поселения Лямина, пострадавших от чрезвычайных ситуаций.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Документы, обосновывающие выделение резерва представляются уполномоченному на решение задач в области защиты населения и территорий от чрезвычайных ситуаций и гражданской обороны (далее – уполномоченный) администрации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13. Уполномоченный обобщает представленные документы и передает их  главе сельского поселения Лямина для проведения экспертной оценки. Экспертная оценка проводится в течение 5 дней и направляется в комиссию по чрезвычайным ситуациям и обеспечению пожарной безопасности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результатам рассмотрения обосновывающих документов комиссия по чрезвычайным ситуациям и обеспечению пожарной безопасности сельского поселения Лямина принимает решение и вносит главе сельского поселения Лямина соответствующее предложение.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14. Выделение средств из  целевого резерва  на ликвидацию последствий чрезвычайных ситуаций осуществляется  по распоряжению главы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15.  В экстренных случаях,  при угрозе жизни и здоровью людей, либо нарушении условий их жизнедеятельности, расходование резерва   производится по решению комиссии по чрезвычайным ситуациям и обеспечению пожарной безопасности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16. Вопрос о выделении средств   из целевого  резерва  сельского поселения Лямина решается в течение 24 часов с момента выхода распоряжения главы сельского поселения Лямина   или решения комиссии по чрезвычайным ситуациям и обеспечению пожарной безопасности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17. Ответственными за сбор обосновывающих документов  являются  руководители предприятий, организаций и учреждений расположенные на  территории сельского поселения Лямина, пострадавших от чрезвычайных ситуаций.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18. При возникновении чрезвычайной ситуации комиссия по чрезвычайным ситуациям и обеспечению пожарной безопасности сельского поселения Лямина  формирует и направляет в зону бедствия комиссию из специалистов, которая на основе визуального осмотра пострадавших объектов составляет акт обследования  на каждый пострадавший объект.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акте должны быть указаны:  принадлежность,  характеристика, основные виды повреждений (разрушений), основные размеры (длина, ширина, высота и т.д.) объекта подвергшегося повреждению (разрушению).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Объекты, имеющие   повреждения (разрушения) основных элементов  конструкции, должны иметь заключения соответствующих надзорных органов. При необходимости к актам прилагаются  материалы расследования соответствующих надзорных органов.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 обследования подписывается членами комиссии, согласовывается с уполномоченным на решение задач в области чрезвычайных ситуаций и гражданской обороны администрации сельского поселения Лямина   и утверждается руководителем  предприятия  (организации,  учреждения),  который    обратился  в администрацию сельского поселения Лямина  о выделении  резерва материальных ресурсов (запасов).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19. К акту обследования прилагается: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 дефектная ведомость на производство неотложных аварийно-восстановительных работ,  составленная на основе акта обследования  (должна учитывать  производство тех работ, которые  указаны в акте);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- основные сведения о пострадавшем  объекте  (наименование, ведомственную принадлежность, степень повреждения, характеристику  повреждений, год возведения, балансовую стоимость по состоянию на момент чрезвычайной ситуации,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амортизационные отчисления, остаточную стоимость, сумму ущерба, страховые возмещения);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кино-видео материалы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справки соответствующих государственных надзорных органов;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справку органов гидрометеорологии о факте чрезвычайной ситуац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ии и ее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характеристике;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смету расходов на проведение неотложных аварийно-восстановительных работ;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справки страховых организаций. 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20. Учет и 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контроль за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использованием  резерва материальных ресурсов (запасов).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20.1. Рабочая группа комиссии  по чрезвычайным ситуациям и обеспечению пожарной безопасности сельского поселения Лямина представляет  </w:t>
      </w: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уполномоченному на решение задач в области чрезвычайных ситуаций и гражданской обороны администрации сельского поселения Лямина: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акт  приемки  восстановленного объекта;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акт на списание использованных средств резерва материальных ресурсов (запасов).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20.2. </w:t>
      </w:r>
      <w:proofErr w:type="gramStart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  приемки восстановленного объекта  и акт на списание  использованных средств резерва материальных ресурсов (запасов)  подписываются членами рабочей группы, согласовываются с руководителем предприятия, который обратился с просьбой в администрацию сельского поселения Лямина  о выделении резерва  материальных ресурсов (запасов), уполномоченным на решение задач в области чрезвычайных ситуаций и гражданской обороны администрации сельского поселения Лямина  и утверждаются председателем комиссии по чрезвычайным ситуациям и</w:t>
      </w:r>
      <w:proofErr w:type="gramEnd"/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обеспечению пожарной безопасности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20.3. Отчетные документы  об использовании  резерва  материальных ресурсов (запасов) хранятся у уполномоченного на решение задач в области чрезвычайных ситуаций и гражданской обороны администрации сельского поселения Лямина.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30.09.2015  № 55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Номенклатура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резервов материальных ресурсов  сельского поселения Лямина для предупреждения и ликвидации последствий чрезвычайных ситуаций и в целях гражданской обороны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040"/>
        <w:gridCol w:w="3960"/>
      </w:tblGrid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 w:eastAsia="ru-RU"/>
              </w:rPr>
              <w:t>№</w:t>
            </w:r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 w:eastAsia="ru-RU"/>
              </w:rPr>
              <w:t>резервов</w:t>
            </w:r>
            <w:proofErr w:type="spellEnd"/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за создание и содержание резервов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</w:tr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Медицинское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имущество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медикаменты</w:t>
            </w:r>
            <w:proofErr w:type="spellEnd"/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</w:tr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Материально-технические средства для ликвидации аварий на коммунально-энергетических сетях, горюче-смазочные материалы</w:t>
            </w:r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</w:tr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Материально-технические и строительные средства </w:t>
            </w:r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</w:tr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Средства индивидуальной защиты, вещевое имущество, средства первой необходимости и дозиметрического контроля</w:t>
            </w:r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</w:tr>
      <w:tr w:rsidR="00CB287E" w:rsidRPr="00CB287E" w:rsidTr="00E3475F">
        <w:tc>
          <w:tcPr>
            <w:tcW w:w="824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Продовольствие</w:t>
            </w:r>
            <w:proofErr w:type="spellEnd"/>
          </w:p>
        </w:tc>
        <w:tc>
          <w:tcPr>
            <w:tcW w:w="396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Уполномоченный на решение задач в области ГО и ЧС</w:t>
            </w: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</w:t>
      </w: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30.09.2015  № 55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tabs>
          <w:tab w:val="left" w:pos="39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ab/>
      </w: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ab/>
        <w:t>Объём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резерва медицинского имущества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986"/>
        <w:gridCol w:w="1737"/>
        <w:gridCol w:w="1492"/>
      </w:tblGrid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Наименование материальных ресурсов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Кол-во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ингаляцион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ного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наркоза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«Полинарком-72»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Портативный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аппарат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наркоза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Аппарат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рентгеновский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портативный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Аппарат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ЦВЛ РО-603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Отсасыватель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ножной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портативный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Дыхательная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аппаратура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«Фаза-5»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Дыхательная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аппаратура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АДР-1200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Жгут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кровоостанавливающий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Игла для пункции сердца И-13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Иглы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травматические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Измеритель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артериального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Катетеры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подключ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ичные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однократного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применения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Катетеры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уретральные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цилиндрические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интубации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перахеотомический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Набор для катетеризации центральных вен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Зонд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желудочный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Стетофонендоскоп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Дре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ж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набор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операционный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большой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Иглы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атра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матические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одинарные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прямые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Кетгут полированный стерильный в ампулах длина нити: 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1,5 амп.1,5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1,5 амп.2,5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1,5 амп.3,5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Шелк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хирургический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стерильный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Халат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хирургический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Халат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медицинский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Колпак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медицинский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Бахилы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Маски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Система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вливания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кровезаменителей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Шприцы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одноразовые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Санитарные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носилки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Неснижаемый резерв медикаментов, дезинфицирующих средств на случай возникновения особо опасных, кишечных инфекций на 15 условных коек. 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Тетрациклин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г\х 0,1 №20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Ампициллина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Nа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6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Левомицетин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0,5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Стрептомицин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Гентамицин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0,08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6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Фуразолидон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0,05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Фурагин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0,05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Клорсепт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1670,0 (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хлорамин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Спирт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этиловый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96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,6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40мл.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Лактосоль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Дисоль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Натрия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хлорид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Калия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хлорид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Натрия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г\к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Делагил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5%- 5,0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Делагил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0,25 №30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Хинина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хлорид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Хинин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дигидро-хлорид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50%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Тиндурин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(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хлоридин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) 0,025 №30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Бактериофаг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Интести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Резерв для оснащения токсико-терапевтических,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спазмолитические и гипотензивные средства  на 50 пострадавших      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Адреналина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г\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 0,1% 1,0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Дофамин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4% 5,0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Но-шпа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3% 2,0 №25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Эуффилин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2,4 10,0 № 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Папаверин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г\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 2,0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Сульфакамфокаин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Лазиск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Общие и местные анестетики, мышечные релаксанты 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Дроперидол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мп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Психот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ропн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Аминазин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2,5% 2,0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Плазмозамещающие, солевые и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инфузионные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растворы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Глюкоза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Полиглюкин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Реополеглюкин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Анальгезирующие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Анальгин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50%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Баралгин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5,0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Антибиотики</w:t>
            </w:r>
            <w:proofErr w:type="spellEnd"/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Бензилпеници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натр.соль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Канамицина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Витаминные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препараты</w:t>
            </w:r>
            <w:proofErr w:type="spellEnd"/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Аскорбиновая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кислота</w:t>
            </w:r>
            <w:proofErr w:type="spellEnd"/>
          </w:p>
        </w:tc>
        <w:tc>
          <w:tcPr>
            <w:tcW w:w="173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уп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Антисептические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,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дезинфекционные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Спирт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этиловый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50%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Йод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Перевязочные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Бинт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марлевый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стерил.5х10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Вата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Лейкопластырь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Салфетки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марл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Стерильные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lastRenderedPageBreak/>
              <w:t>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Перчатки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резиновые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00</w:t>
            </w:r>
          </w:p>
        </w:tc>
      </w:tr>
      <w:tr w:rsidR="00CB287E" w:rsidRPr="00CB287E" w:rsidTr="00E3475F">
        <w:trPr>
          <w:cantSplit/>
        </w:trPr>
        <w:tc>
          <w:tcPr>
            <w:tcW w:w="10206" w:type="dxa"/>
            <w:gridSpan w:val="4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Табель оснащенности врачебно-сестринских бригад экстренной медицинской помощи на 25 пострадавших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Адреналина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г\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 0,1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Валидол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0,06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Корликон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0,06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Кордиамин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25%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Лазикс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Но-шпа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2,0 №25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Новокаиномид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Нитрогл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цирин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Строфантин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Сульфокафокаин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Эуфиллин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№19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Анальгин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Баралгин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Новокаин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0,5% 10,0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Новокаин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3% 5,0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Преднизолон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0,002 1,0 №3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Инсулин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Актрапид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НМ»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Йод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Спирт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этиловый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95%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АХД –2000-специаль. 1000,0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Перекись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водорода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 № 50,0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Супрастин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 1,0 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Димедрол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1%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Аминазин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2,5% 2,0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Кофеин-бензоат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натрия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20%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Глюкоза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5% 200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Плиглюкин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Реополеклюкин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400,0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натриевая соль 1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млн.ед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Канамицин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 1,0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Сульфацил-натрий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30% 5,0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Мазь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тетрацилиновая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уб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33.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Анатоксин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1,0 №10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34.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Сыворотка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\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столбняч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3000МЕ\ амп.№5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35.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Перчатки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хирургические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пар</w:t>
            </w:r>
            <w:proofErr w:type="spellEnd"/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36.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Бинт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стерил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37.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Лейкопластырь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38.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Вата</w:t>
            </w:r>
            <w:proofErr w:type="spellEnd"/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39.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Аотция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хлорид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10%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40.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Натрия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гидрокарбанат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100,0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41.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Нашатырный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спирт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10%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CB287E" w:rsidRPr="00CB287E" w:rsidTr="00E3475F">
        <w:trPr>
          <w:cantSplit/>
        </w:trPr>
        <w:tc>
          <w:tcPr>
            <w:tcW w:w="9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5987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Мазь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Левосин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3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п.</w:t>
            </w:r>
          </w:p>
        </w:tc>
        <w:tc>
          <w:tcPr>
            <w:tcW w:w="14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4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30.09.2015  № 55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Объем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резерва материально-технических ресурсов для ликвидации аварий на коммунально-энергетических сетях, горюче-смазочных материалов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418"/>
        <w:gridCol w:w="1559"/>
      </w:tblGrid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№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материальных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Ед.изм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Насосы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погружные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ЭЦВ 8-25-10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Насосы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консольные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К-100-80 (К90\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20) 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Электро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.д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вигатель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АИР 160П2 18,5квт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Дренажные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насосы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ГНОМ 16-16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Сварочные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трансформаторы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ТДМ 301\308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rPr>
          <w:trHeight w:val="654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Насосы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сетевые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Д-320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rPr>
          <w:trHeight w:val="405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Задвижк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ЗКЛ ( ГОСТ 26-07-1168-77)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</w:tr>
      <w:tr w:rsidR="00CB287E" w:rsidRPr="00CB287E" w:rsidTr="00E3475F">
        <w:trPr>
          <w:trHeight w:val="240"/>
        </w:trPr>
        <w:tc>
          <w:tcPr>
            <w:tcW w:w="675" w:type="dxa"/>
            <w:vMerge w:val="restart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325мм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- 200мм.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- 150мм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- 100мм.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CB287E" w:rsidRPr="00CB287E" w:rsidTr="00E3475F"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–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B287E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lang w:eastAsia="ru-RU"/>
                </w:rPr>
                <w:t>5</w:t>
              </w:r>
              <w:r w:rsidRPr="00CB287E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lang w:val="en-US" w:eastAsia="ru-RU"/>
                </w:rPr>
                <w:t xml:space="preserve">0 </w:t>
              </w:r>
              <w:proofErr w:type="spellStart"/>
              <w:r w:rsidRPr="00CB287E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lang w:val="en-US" w:eastAsia="ru-RU"/>
                </w:rPr>
                <w:t>мм</w:t>
              </w:r>
            </w:smartTag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Труб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стальные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ГОСТ 3262-75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</w:tr>
      <w:tr w:rsidR="00CB287E" w:rsidRPr="00CB287E" w:rsidTr="00E3475F">
        <w:trPr>
          <w:trHeight w:val="270"/>
        </w:trPr>
        <w:tc>
          <w:tcPr>
            <w:tcW w:w="675" w:type="dxa"/>
            <w:vMerge w:val="restart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15мм.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</w:t>
            </w:r>
          </w:p>
        </w:tc>
      </w:tr>
      <w:tr w:rsidR="00CB287E" w:rsidRPr="00CB287E" w:rsidTr="00E3475F">
        <w:trPr>
          <w:trHeight w:val="360"/>
        </w:trPr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50мм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</w:t>
            </w:r>
          </w:p>
        </w:tc>
      </w:tr>
      <w:tr w:rsidR="00CB287E" w:rsidRPr="00CB287E" w:rsidTr="00E3475F"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- 108мм.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rPr>
          <w:trHeight w:val="270"/>
        </w:trPr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у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1,5</w:t>
            </w:r>
          </w:p>
        </w:tc>
      </w:tr>
      <w:tr w:rsidR="00CB287E" w:rsidRPr="00CB287E" w:rsidTr="00E3475F">
        <w:trPr>
          <w:trHeight w:val="360"/>
        </w:trPr>
        <w:tc>
          <w:tcPr>
            <w:tcW w:w="675" w:type="dxa"/>
            <w:vMerge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- 325мм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1,5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Кабель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КГ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х95+1х70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250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Автоматический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выключатель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ВА - 5735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Провод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А-70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Тепловые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завесы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Радиаторы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чугунные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30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Электроды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ГОСТ 9467-75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Э38 УОНИ 13\45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-46А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--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rPr>
          <w:trHeight w:val="330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Контакторы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630 А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rPr>
          <w:trHeight w:val="330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тн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B287E" w:rsidRPr="00CB287E" w:rsidTr="00E3475F">
        <w:trPr>
          <w:trHeight w:val="330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Бензин  АИ - 92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B287E" w:rsidRPr="00CB287E" w:rsidTr="00E3475F">
        <w:trPr>
          <w:trHeight w:val="330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Бензин  АИ - 80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B287E" w:rsidRPr="00CB287E" w:rsidTr="00E3475F">
        <w:trPr>
          <w:trHeight w:val="330"/>
        </w:trPr>
        <w:tc>
          <w:tcPr>
            <w:tcW w:w="67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Масло М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CB287E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lang w:eastAsia="ru-RU"/>
                </w:rPr>
                <w:t>10 Г</w:t>
              </w:r>
            </w:smartTag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Приложение 5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30.09.2015  № 55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Объем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резерва материально-технических и строительных ресурсов для ликвидации последствий чрезвычайных ситуаций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495"/>
        <w:gridCol w:w="1418"/>
        <w:gridCol w:w="1592"/>
      </w:tblGrid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менование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материальных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ресурсов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изм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Двер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ДО 21х9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Двер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ДГ 21х8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Двер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ДГ 21х7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Брус деревянный 150 * 150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Кабель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ААШВ 103х185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 ААШВ 103х120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- АВВГ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3-95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Кирпич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красный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ыс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Уголок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разный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0,5</w:t>
            </w:r>
          </w:p>
        </w:tc>
      </w:tr>
      <w:tr w:rsidR="00CB287E" w:rsidRPr="00CB287E" w:rsidTr="00E3475F"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Перемычки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разные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</w:t>
            </w:r>
          </w:p>
        </w:tc>
      </w:tr>
      <w:tr w:rsidR="00CB287E" w:rsidRPr="00CB287E" w:rsidTr="00E3475F">
        <w:trPr>
          <w:trHeight w:val="465"/>
        </w:trPr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Плит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перекрытия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ПК 60*12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rPr>
          <w:trHeight w:val="390"/>
        </w:trPr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Стекло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3-5мм.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1000</w:t>
            </w:r>
          </w:p>
        </w:tc>
      </w:tr>
      <w:tr w:rsidR="00CB287E" w:rsidRPr="00CB287E" w:rsidTr="00E3475F">
        <w:trPr>
          <w:trHeight w:val="240"/>
        </w:trPr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Гвозди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разные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0,3</w:t>
            </w:r>
          </w:p>
        </w:tc>
      </w:tr>
      <w:tr w:rsidR="00CB287E" w:rsidRPr="00CB287E" w:rsidTr="00E3475F">
        <w:trPr>
          <w:trHeight w:val="390"/>
        </w:trPr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Блоки ф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ундаментные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т.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100</w:t>
            </w:r>
          </w:p>
        </w:tc>
      </w:tr>
      <w:tr w:rsidR="00CB287E" w:rsidRPr="00CB287E" w:rsidTr="00E3475F">
        <w:trPr>
          <w:trHeight w:val="330"/>
        </w:trPr>
        <w:tc>
          <w:tcPr>
            <w:tcW w:w="85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49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Цемент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М - 100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н.</w:t>
            </w:r>
          </w:p>
        </w:tc>
        <w:tc>
          <w:tcPr>
            <w:tcW w:w="1592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      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6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30.09.2015  № 55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Объем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продовольственного резерва 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(из расчета снабжения 1000 чел. на 10 суток)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670"/>
        <w:gridCol w:w="1418"/>
        <w:gridCol w:w="1451"/>
      </w:tblGrid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Ед.изм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Мука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сорт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г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3500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Крупа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ассортименте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650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Макаронные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изделия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Мясо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мясопродукты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Рыба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рыбопродукты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750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Сахар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Соль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200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Жиры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животные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500</w:t>
            </w:r>
          </w:p>
        </w:tc>
      </w:tr>
      <w:tr w:rsidR="00CB287E" w:rsidRPr="00CB287E" w:rsidTr="00E3475F">
        <w:tc>
          <w:tcPr>
            <w:tcW w:w="95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670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Чай</w:t>
            </w:r>
            <w:proofErr w:type="spellEnd"/>
          </w:p>
        </w:tc>
        <w:tc>
          <w:tcPr>
            <w:tcW w:w="1418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-«-</w:t>
            </w:r>
          </w:p>
        </w:tc>
        <w:tc>
          <w:tcPr>
            <w:tcW w:w="14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7       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Лямина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30.09.2015  № 55</w:t>
      </w:r>
    </w:p>
    <w:p w:rsidR="00CB287E" w:rsidRPr="00CB287E" w:rsidRDefault="00CB287E" w:rsidP="00C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Объём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резерва средств индивидуальной защиты, средств первой необходимости и дозиметрического контроля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559"/>
        <w:gridCol w:w="2126"/>
      </w:tblGrid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 м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атериальных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Ед.изм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Кол-во</w:t>
            </w:r>
            <w:proofErr w:type="spellEnd"/>
          </w:p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Противогаз ГП-7ВМ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Дозиметр ДРГ-01Т1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Костюм Л-1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Кухня полевая </w:t>
            </w: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КП-130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Ведро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оцинкованное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Кружка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эмалированная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Ложка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нержавеющая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Матрац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Миска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Мыло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Одеяло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п\ш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Подушка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Постельные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принадлежности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компл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Раскладушка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Чайник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алюминиевый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Палатка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ТПП-1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брезентовая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CB287E" w:rsidRPr="00CB287E" w:rsidTr="00E3475F">
        <w:tc>
          <w:tcPr>
            <w:tcW w:w="851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245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Дозиметры</w:t>
            </w:r>
            <w:proofErr w:type="spellEnd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</w:p>
        </w:tc>
        <w:tc>
          <w:tcPr>
            <w:tcW w:w="1559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proofErr w:type="spellStart"/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2126" w:type="dxa"/>
          </w:tcPr>
          <w:p w:rsidR="00CB287E" w:rsidRPr="00CB287E" w:rsidRDefault="00CB287E" w:rsidP="00CB2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</w:pPr>
            <w:r w:rsidRPr="00CB2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</w:p>
    <w:p w:rsid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</w:pPr>
      <w:bookmarkStart w:id="0" w:name="_GoBack"/>
      <w:bookmarkEnd w:id="0"/>
    </w:p>
    <w:sectPr w:rsidR="00CB287E" w:rsidSect="00E3475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AD9"/>
    <w:multiLevelType w:val="hybridMultilevel"/>
    <w:tmpl w:val="390AAA2A"/>
    <w:lvl w:ilvl="0" w:tplc="C0DC2D1E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33835"/>
    <w:multiLevelType w:val="singleLevel"/>
    <w:tmpl w:val="F4806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0B7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C36EDF"/>
    <w:multiLevelType w:val="singleLevel"/>
    <w:tmpl w:val="C16AB3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</w:abstractNum>
  <w:abstractNum w:abstractNumId="4">
    <w:nsid w:val="5E4D68AA"/>
    <w:multiLevelType w:val="hybridMultilevel"/>
    <w:tmpl w:val="6510A474"/>
    <w:lvl w:ilvl="0" w:tplc="C0DC2D1E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631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D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155CE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388F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287E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475F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320D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B2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2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CB28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CB2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CB28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7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B287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87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CB287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CB287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CB287E"/>
    <w:rPr>
      <w:rFonts w:ascii="Times New Roman" w:eastAsia="Times New Roman" w:hAnsi="Times New Roman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CB287E"/>
  </w:style>
  <w:style w:type="paragraph" w:styleId="a3">
    <w:name w:val="Body Text"/>
    <w:basedOn w:val="a"/>
    <w:link w:val="a4"/>
    <w:rsid w:val="00CB2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B28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CB28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B2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2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CB28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CB2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CB28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7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B287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87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CB287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CB287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CB287E"/>
    <w:rPr>
      <w:rFonts w:ascii="Times New Roman" w:eastAsia="Times New Roman" w:hAnsi="Times New Roman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CB287E"/>
  </w:style>
  <w:style w:type="paragraph" w:styleId="a3">
    <w:name w:val="Body Text"/>
    <w:basedOn w:val="a"/>
    <w:link w:val="a4"/>
    <w:rsid w:val="00CB2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B28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CB28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1EF-B1F4-4CF6-B0C9-8DC62FFA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2015-10-03T08:59:00Z</cp:lastPrinted>
  <dcterms:created xsi:type="dcterms:W3CDTF">2015-10-03T09:00:00Z</dcterms:created>
  <dcterms:modified xsi:type="dcterms:W3CDTF">2015-10-05T06:23:00Z</dcterms:modified>
</cp:coreProperties>
</file>