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900" w:rsidRDefault="00CA3900" w:rsidP="00CA3900">
      <w:pPr>
        <w:shd w:val="clear" w:color="auto" w:fill="FFFFFF"/>
        <w:outlineLvl w:val="0"/>
        <w:rPr>
          <w:rFonts w:ascii="Arial" w:hAnsi="Arial" w:cs="Arial"/>
          <w:b/>
          <w:bCs/>
          <w:color w:val="000000"/>
          <w:kern w:val="36"/>
          <w:sz w:val="34"/>
          <w:szCs w:val="34"/>
          <w:lang w:val="en-US"/>
        </w:rPr>
      </w:pPr>
      <w:r>
        <w:rPr>
          <w:rFonts w:ascii="Arial" w:hAnsi="Arial" w:cs="Arial"/>
          <w:b/>
          <w:noProof/>
          <w:color w:val="000000"/>
          <w:kern w:val="36"/>
          <w:sz w:val="34"/>
          <w:szCs w:val="34"/>
        </w:rPr>
        <w:drawing>
          <wp:inline distT="0" distB="0" distL="0" distR="0" wp14:anchorId="40EE9B97" wp14:editId="1CD3BC23">
            <wp:extent cx="2304415" cy="841375"/>
            <wp:effectExtent l="19050" t="0" r="635" b="0"/>
            <wp:docPr id="7" name="Рисунок 3" descr="Безымя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900" w:rsidRDefault="00CA3900" w:rsidP="00CA3900">
      <w:pPr>
        <w:shd w:val="clear" w:color="auto" w:fill="FFFFFF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CA3900" w:rsidRDefault="00CA3900" w:rsidP="00CA3900">
      <w:pPr>
        <w:shd w:val="clear" w:color="auto" w:fill="FFFFFF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CA3900" w:rsidRDefault="00CA3900" w:rsidP="00CA3900">
      <w:pPr>
        <w:shd w:val="clear" w:color="auto" w:fill="FFFFFF"/>
        <w:jc w:val="center"/>
        <w:outlineLvl w:val="0"/>
        <w:rPr>
          <w:b/>
          <w:bCs/>
          <w:color w:val="000000"/>
          <w:kern w:val="36"/>
          <w:sz w:val="36"/>
          <w:szCs w:val="36"/>
        </w:rPr>
      </w:pPr>
      <w:r>
        <w:rPr>
          <w:b/>
          <w:bCs/>
          <w:color w:val="000000"/>
          <w:kern w:val="36"/>
          <w:sz w:val="36"/>
          <w:szCs w:val="36"/>
        </w:rPr>
        <w:t>Наложение границ при межевании земельного участка. Как быть?</w:t>
      </w:r>
    </w:p>
    <w:p w:rsidR="00CA3900" w:rsidRDefault="00CA3900" w:rsidP="00CA3900">
      <w:pPr>
        <w:shd w:val="clear" w:color="auto" w:fill="FFFFFF"/>
        <w:jc w:val="both"/>
        <w:outlineLvl w:val="0"/>
        <w:rPr>
          <w:b/>
          <w:bCs/>
          <w:color w:val="000000"/>
          <w:kern w:val="36"/>
          <w:sz w:val="36"/>
          <w:szCs w:val="36"/>
        </w:rPr>
      </w:pPr>
    </w:p>
    <w:p w:rsidR="00CA3900" w:rsidRDefault="00CA3900" w:rsidP="00CA3900">
      <w:pPr>
        <w:shd w:val="clear" w:color="auto" w:fill="FFFFFF"/>
        <w:jc w:val="both"/>
        <w:outlineLvl w:val="0"/>
        <w:rPr>
          <w:b/>
          <w:bCs/>
          <w:color w:val="000000"/>
          <w:kern w:val="36"/>
          <w:sz w:val="28"/>
          <w:szCs w:val="28"/>
        </w:rPr>
      </w:pPr>
      <w:r>
        <w:rPr>
          <w:b/>
          <w:bCs/>
          <w:color w:val="000000"/>
          <w:kern w:val="36"/>
          <w:sz w:val="28"/>
          <w:szCs w:val="28"/>
        </w:rPr>
        <w:t>Кадастровая палата Свердловской области информирует собственников земельных участков и кадастровых инженеров.</w:t>
      </w:r>
    </w:p>
    <w:p w:rsidR="00CA3900" w:rsidRDefault="00CA3900" w:rsidP="00CA3900">
      <w:pPr>
        <w:shd w:val="clear" w:color="auto" w:fill="FFFFFF"/>
        <w:jc w:val="both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CA3900" w:rsidRDefault="00CA3900" w:rsidP="00CA3900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выполнении кадастровых работ   кадастровый инженер в первую очередь использует сведения из Единого государственного реестра  недвижимости.  Однако при проведении указанных работ  может возникнуть ситуация, в которой границы смежных участков  пересекаются с границами вашего земельного участка. </w:t>
      </w:r>
      <w:hyperlink r:id="rId6" w:history="1">
        <w:r>
          <w:rPr>
            <w:rStyle w:val="a3"/>
            <w:b/>
            <w:sz w:val="28"/>
            <w:szCs w:val="28"/>
          </w:rPr>
          <w:t>Как провести кадастровые</w:t>
        </w:r>
      </w:hyperlink>
      <w:r>
        <w:rPr>
          <w:b/>
          <w:sz w:val="28"/>
          <w:szCs w:val="28"/>
        </w:rPr>
        <w:t xml:space="preserve"> работы,</w:t>
      </w:r>
      <w:r>
        <w:rPr>
          <w:b/>
          <w:color w:val="000000"/>
          <w:sz w:val="28"/>
          <w:szCs w:val="28"/>
        </w:rPr>
        <w:t xml:space="preserve"> если соседний участок уже состоит на кадастровом учете и его границы на местности определены неверно?</w:t>
      </w:r>
      <w:r>
        <w:rPr>
          <w:color w:val="000000"/>
          <w:sz w:val="28"/>
          <w:szCs w:val="28"/>
        </w:rPr>
        <w:t xml:space="preserve"> В таком случае, при проведении кадастровых работ на  вашем участке, кадастровый инженер  должен выполнить  проверку соответствия результатов межевания с данными ЕГРН  по смежному с вами участку.</w:t>
      </w:r>
    </w:p>
    <w:p w:rsidR="00CA3900" w:rsidRDefault="00CA3900" w:rsidP="00CA3900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значения расхождений будут превышать допустимую погрешность, значит координаты, установленные кадастровым инженером, и те, которые  определили до вас, будут иметь неверное значение, возникнет необходимость в исправлении координат смежного земельного участка.</w:t>
      </w:r>
    </w:p>
    <w:p w:rsidR="00CA3900" w:rsidRDefault="00CA3900" w:rsidP="00CA3900">
      <w:pPr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Исправить данную ситуацию можно. </w:t>
      </w:r>
    </w:p>
    <w:p w:rsidR="00CA3900" w:rsidRDefault="00CA3900" w:rsidP="00CA3900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 пояснить правообладателю, что координаты границ его земельного участка на местности и содержащиеся в ЕГРН, имеют разное значение. Из этого следует, что для возможности постановки вашего участка на кадастровый учет или уточнения границ земельного участка необходимо убедить вашего соседа в необходимости  исправления координат его земельного участка. Установление границ земельных участков производится  за плату.</w:t>
      </w:r>
    </w:p>
    <w:p w:rsidR="00CA3900" w:rsidRDefault="00CA3900" w:rsidP="00CA3900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Если сосед  не желает  уточнять координаты своего участка?</w:t>
      </w:r>
      <w:r>
        <w:rPr>
          <w:color w:val="000000"/>
          <w:sz w:val="28"/>
          <w:szCs w:val="28"/>
        </w:rPr>
        <w:t xml:space="preserve"> </w:t>
      </w:r>
    </w:p>
    <w:p w:rsidR="00CA3900" w:rsidRDefault="00CA3900" w:rsidP="00CA3900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возникновении спора с соседями вы можете предложить урегулировать конфликт  методом </w:t>
      </w:r>
      <w:r>
        <w:rPr>
          <w:b/>
          <w:color w:val="000000"/>
          <w:sz w:val="28"/>
          <w:szCs w:val="28"/>
        </w:rPr>
        <w:t>выноса границ земельного участка на местность</w:t>
      </w:r>
      <w:r>
        <w:rPr>
          <w:color w:val="000000"/>
          <w:sz w:val="28"/>
          <w:szCs w:val="28"/>
        </w:rPr>
        <w:t xml:space="preserve">. Он позволяет визуально определить правоту  сторон.  Для чего необходимо получить расширенную выписку из Единого государственного реестра </w:t>
      </w:r>
      <w:r>
        <w:rPr>
          <w:color w:val="000000"/>
          <w:sz w:val="28"/>
          <w:szCs w:val="28"/>
        </w:rPr>
        <w:lastRenderedPageBreak/>
        <w:t xml:space="preserve">недвижимости. Вы можете ее заказать в офисах МФЦ, в офисах Росреестра, на портале </w:t>
      </w:r>
      <w:hyperlink r:id="rId7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rosreestr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. </w:t>
      </w:r>
    </w:p>
    <w:p w:rsidR="00CA3900" w:rsidRDefault="00CA3900" w:rsidP="00CA3900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Рекомендуется установление точек  проводить в присутствии правообладателя соседнего земельного участка.  Вполне возможно этой процедуры будет достаточно, чтобы урегулировать спор.</w:t>
      </w:r>
    </w:p>
    <w:p w:rsidR="00CA3900" w:rsidRDefault="00CA3900" w:rsidP="00CA3900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правообладатель не согласен с изменениями сведений, и конфликт  по границам продолжается, он разрешается в судебном порядке. Кадастровый  инженер и юрист  подготовят  документы для предоставления  в суд. Согласно иску и предоставленным документам,  суд примет решение. На основании вступившего в законную силу решения суда, в порядке, установленном Федеральным законом  №218 от 13.07.2015 «О государственной регистрации недвижимости», сведения о границах земельного участка  могут быть внесены в Единый государственный реестр недвижимости.</w:t>
      </w:r>
    </w:p>
    <w:p w:rsidR="00CA3900" w:rsidRDefault="00CA3900" w:rsidP="00CA3900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«Отнеситесь  к выполнению кадастровых работ со всей ответственностью – это позволит слаженно  скорректировать  границы участков. Своевременно проводите кадастровые работы,  уважительно относитесь к мнению соседей», - советует  заместитель директора филиала  ФГБУ  «ФКП Росреестра» по  Свердловской области  Татьяна </w:t>
      </w:r>
      <w:proofErr w:type="spellStart"/>
      <w:r>
        <w:rPr>
          <w:color w:val="000000"/>
          <w:sz w:val="28"/>
          <w:szCs w:val="28"/>
        </w:rPr>
        <w:t>Янтюшева</w:t>
      </w:r>
      <w:proofErr w:type="spellEnd"/>
      <w:r>
        <w:rPr>
          <w:color w:val="000000"/>
          <w:sz w:val="28"/>
          <w:szCs w:val="28"/>
        </w:rPr>
        <w:t>.</w:t>
      </w:r>
    </w:p>
    <w:p w:rsidR="00CA3900" w:rsidRPr="009A56FC" w:rsidRDefault="00CA3900" w:rsidP="00CA3900">
      <w:pPr>
        <w:rPr>
          <w:sz w:val="24"/>
          <w:szCs w:val="24"/>
        </w:rPr>
      </w:pPr>
      <w:r>
        <w:rPr>
          <w:b/>
          <w:color w:val="000000"/>
          <w:sz w:val="28"/>
          <w:szCs w:val="28"/>
        </w:rPr>
        <w:t>Филиал ФГБУ «ФКП Росреестра» по Свердловской</w:t>
      </w:r>
    </w:p>
    <w:p w:rsidR="00DC7427" w:rsidRDefault="00DC7427">
      <w:bookmarkStart w:id="0" w:name="_GoBack"/>
      <w:bookmarkEnd w:id="0"/>
    </w:p>
    <w:sectPr w:rsidR="00DC7427" w:rsidSect="000F5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23"/>
    <w:rsid w:val="00594B23"/>
    <w:rsid w:val="00B1251F"/>
    <w:rsid w:val="00CA3900"/>
    <w:rsid w:val="00DC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9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39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9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39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eosector-ekb.ru/mezhevanie-uchastk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2017-07-10T10:54:00Z</dcterms:created>
  <dcterms:modified xsi:type="dcterms:W3CDTF">2017-07-10T10:54:00Z</dcterms:modified>
</cp:coreProperties>
</file>