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9E6C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71903D2B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458793B5" w14:textId="09DB7ACA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66D9A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2362A9">
        <w:rPr>
          <w:rFonts w:ascii="Times New Roman" w:eastAsia="Calibri" w:hAnsi="Times New Roman" w:cs="Times New Roman"/>
          <w:b/>
          <w:sz w:val="28"/>
          <w:szCs w:val="28"/>
        </w:rPr>
        <w:t>инятие граждан на учет граждан в качестве лиц, имеющих право на предоставление в собственность бесплатно земельных участков для</w:t>
      </w:r>
      <w:r w:rsidR="008F6240">
        <w:rPr>
          <w:rFonts w:ascii="Times New Roman" w:eastAsia="Calibri" w:hAnsi="Times New Roman" w:cs="Times New Roman"/>
          <w:b/>
          <w:sz w:val="28"/>
          <w:szCs w:val="28"/>
        </w:rPr>
        <w:t xml:space="preserve"> индивидуального жилищного строительства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D3A5A2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0A352D">
        <w:rPr>
          <w:rFonts w:ascii="Times New Roman" w:hAnsi="Times New Roman" w:cs="Times New Roman"/>
          <w:sz w:val="28"/>
          <w:szCs w:val="28"/>
        </w:rPr>
        <w:t>разработа</w:t>
      </w:r>
      <w:r w:rsidR="00C57928">
        <w:rPr>
          <w:rFonts w:ascii="Times New Roman" w:hAnsi="Times New Roman" w:cs="Times New Roman"/>
          <w:sz w:val="28"/>
          <w:szCs w:val="28"/>
        </w:rPr>
        <w:t>н</w:t>
      </w:r>
      <w:r w:rsidR="00205636">
        <w:rPr>
          <w:rFonts w:ascii="Times New Roman" w:hAnsi="Times New Roman" w:cs="Times New Roman"/>
          <w:sz w:val="28"/>
          <w:szCs w:val="28"/>
        </w:rPr>
        <w:t>:</w:t>
      </w:r>
    </w:p>
    <w:p w14:paraId="42A14403" w14:textId="77777777" w:rsidR="00B239B1" w:rsidRPr="00A5758B" w:rsidRDefault="008F6240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Администрацией Гаринского городского округа</w:t>
      </w:r>
    </w:p>
    <w:p w14:paraId="3FBB099F" w14:textId="69304D46" w:rsidR="00C552B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F5548">
        <w:rPr>
          <w:rFonts w:ascii="Times New Roman" w:hAnsi="Times New Roman" w:cs="Times New Roman"/>
          <w:sz w:val="28"/>
          <w:szCs w:val="28"/>
        </w:rPr>
        <w:t>, Протоколом от 03.07.2020 № 62,</w:t>
      </w:r>
    </w:p>
    <w:p w14:paraId="056CED23" w14:textId="77777777"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3ED1F90F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184C87C6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0169CE" w14:textId="77777777"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1044EA7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3EE49168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1AB0E02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7A454AA6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F4DC00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74CCEB50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746C584A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7B841560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153505E1" w14:textId="15EE3F9E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8F6240">
        <w:rPr>
          <w:rFonts w:ascii="Times New Roman" w:eastAsia="Calibri" w:hAnsi="Times New Roman" w:cs="Times New Roman"/>
          <w:sz w:val="28"/>
          <w:szCs w:val="28"/>
        </w:rPr>
        <w:t>1</w:t>
      </w:r>
      <w:r w:rsidR="000F5548">
        <w:rPr>
          <w:rFonts w:ascii="Times New Roman" w:eastAsia="Calibri" w:hAnsi="Times New Roman" w:cs="Times New Roman"/>
          <w:sz w:val="28"/>
          <w:szCs w:val="28"/>
        </w:rPr>
        <w:t>7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F5548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F5548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года с указанием срока проведения независимой экспертизы до «</w:t>
      </w:r>
      <w:r w:rsidR="008F6240">
        <w:rPr>
          <w:rFonts w:ascii="Times New Roman" w:eastAsia="Calibri" w:hAnsi="Times New Roman" w:cs="Times New Roman"/>
          <w:sz w:val="28"/>
          <w:szCs w:val="28"/>
        </w:rPr>
        <w:t>3</w:t>
      </w:r>
      <w:r w:rsidR="000F5548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F5548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F5548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2E2F41E9" w14:textId="77777777" w:rsidR="00E56D64" w:rsidRP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660051D2" w14:textId="77777777" w:rsidR="00B73C3C" w:rsidRPr="007C153E" w:rsidRDefault="00B73C3C" w:rsidP="007C153E">
      <w:pPr>
        <w:pStyle w:val="a3"/>
        <w:numPr>
          <w:ilvl w:val="0"/>
          <w:numId w:val="1"/>
        </w:numPr>
        <w:suppressAutoHyphens/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153E">
        <w:rPr>
          <w:rFonts w:ascii="Times New Roman" w:eastAsia="Calibri" w:hAnsi="Times New Roman" w:cs="Times New Roman"/>
          <w:bCs/>
          <w:sz w:val="28"/>
          <w:szCs w:val="28"/>
        </w:rPr>
        <w:t>Замечания на проект административного регламента:</w:t>
      </w:r>
    </w:p>
    <w:p w14:paraId="320CF4D0" w14:textId="3E81484A" w:rsidR="008F6240" w:rsidRDefault="000F5548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19 Регламента слова «сведения, подтверждающие факт установление инвалидности» заменить на слова «сведения об инвалидности, содержащиеся в федеральном реестре инвалидов»;</w:t>
      </w:r>
    </w:p>
    <w:p w14:paraId="00BF1188" w14:textId="6393312D" w:rsidR="000F5548" w:rsidRDefault="000F5548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восьмой пункта 20 Регламента дополнить словами «в сети Интернет»;</w:t>
      </w:r>
    </w:p>
    <w:p w14:paraId="58D671EE" w14:textId="0E81BFE4" w:rsidR="00ED07CF" w:rsidRDefault="00ED07CF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пункте 23 Регламента слова «сведения, подтверждающие факт установление инвалидности» заменить на слова «сведения об инвалидности, содержащиеся в федеральном реестре инвалидов»;</w:t>
      </w:r>
    </w:p>
    <w:p w14:paraId="500CE94E" w14:textId="7CB43A0F" w:rsidR="00677227" w:rsidRDefault="00ED07CF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77227">
        <w:rPr>
          <w:rFonts w:ascii="Times New Roman" w:hAnsi="Times New Roman" w:cs="Times New Roman"/>
          <w:sz w:val="28"/>
          <w:szCs w:val="28"/>
        </w:rPr>
        <w:t xml:space="preserve"> </w:t>
      </w:r>
      <w:r w:rsidR="00EC6206">
        <w:rPr>
          <w:rFonts w:ascii="Times New Roman" w:hAnsi="Times New Roman" w:cs="Times New Roman"/>
          <w:sz w:val="28"/>
          <w:szCs w:val="28"/>
        </w:rPr>
        <w:t>П</w:t>
      </w:r>
      <w:r w:rsidR="00677227">
        <w:rPr>
          <w:rFonts w:ascii="Times New Roman" w:hAnsi="Times New Roman" w:cs="Times New Roman"/>
          <w:sz w:val="28"/>
          <w:szCs w:val="28"/>
        </w:rPr>
        <w:t xml:space="preserve">ункт </w:t>
      </w:r>
      <w:r w:rsidR="00EC6206">
        <w:rPr>
          <w:rFonts w:ascii="Times New Roman" w:hAnsi="Times New Roman" w:cs="Times New Roman"/>
          <w:sz w:val="28"/>
          <w:szCs w:val="28"/>
        </w:rPr>
        <w:t>83</w:t>
      </w:r>
      <w:r w:rsidR="00677227">
        <w:rPr>
          <w:rFonts w:ascii="Times New Roman" w:hAnsi="Times New Roman" w:cs="Times New Roman"/>
          <w:sz w:val="28"/>
          <w:szCs w:val="28"/>
        </w:rPr>
        <w:t xml:space="preserve"> Регламента изложить:</w:t>
      </w:r>
    </w:p>
    <w:p w14:paraId="1EF52222" w14:textId="05105B55" w:rsidR="00677227" w:rsidRDefault="00677227" w:rsidP="00677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«Жалобу на решения и действия (бездействие) Администрации, предоставляющей муниципальную услугу, также возможно подать на имя главы Гаринского городского округа в письменной форме на бумажном носителе, в том числе при личном приеме заявителя, по почте и через многофункциональный центр предоставления государственных и муниципальнных услуг либо в электронной форме.»;</w:t>
      </w:r>
    </w:p>
    <w:p w14:paraId="5F8C7AC8" w14:textId="7976A3F1" w:rsidR="00677227" w:rsidRDefault="00677227" w:rsidP="00677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8</w:t>
      </w:r>
      <w:r w:rsidR="00EC62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изложить:</w:t>
      </w:r>
    </w:p>
    <w:p w14:paraId="67DEA74B" w14:textId="590B5394" w:rsidR="00677227" w:rsidRPr="00677227" w:rsidRDefault="00677227" w:rsidP="00677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227">
        <w:rPr>
          <w:rFonts w:ascii="Times New Roman" w:hAnsi="Times New Roman" w:cs="Times New Roman"/>
          <w:sz w:val="28"/>
          <w:szCs w:val="28"/>
        </w:rPr>
        <w:t>«8</w:t>
      </w:r>
      <w:r w:rsidR="00EC6206">
        <w:rPr>
          <w:rFonts w:ascii="Times New Roman" w:hAnsi="Times New Roman" w:cs="Times New Roman"/>
          <w:sz w:val="28"/>
          <w:szCs w:val="28"/>
        </w:rPr>
        <w:t>7</w:t>
      </w:r>
      <w:r w:rsidRPr="00677227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 следующими правовыми актами:</w:t>
      </w:r>
    </w:p>
    <w:p w14:paraId="63C4D531" w14:textId="77777777" w:rsidR="00677227" w:rsidRPr="00677227" w:rsidRDefault="00677227" w:rsidP="00677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227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6772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11.1</w:t>
        </w:r>
      </w:hyperlink>
      <w:r w:rsidRPr="006772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6772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11.3</w:t>
        </w:r>
      </w:hyperlink>
      <w:r w:rsidRPr="0067722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14:paraId="113396B0" w14:textId="77777777" w:rsidR="00677227" w:rsidRPr="00677227" w:rsidRDefault="00677227" w:rsidP="00677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227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6772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7722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 w14:paraId="720220A3" w14:textId="679CC564" w:rsidR="00677227" w:rsidRPr="00677227" w:rsidRDefault="00677227" w:rsidP="00677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227">
        <w:rPr>
          <w:rFonts w:ascii="Times New Roman" w:hAnsi="Times New Roman" w:cs="Times New Roman"/>
          <w:sz w:val="28"/>
          <w:szCs w:val="28"/>
        </w:rPr>
        <w:lastRenderedPageBreak/>
        <w:t>Полная информация о порядке подачи и рассмотрении жалобы 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муниципальной услуги по адресу https://www.gosuslugi.ru.»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18A55B" w14:textId="215434F3" w:rsidR="00B73C3C" w:rsidRDefault="00B73C3C" w:rsidP="00B73C3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EC6206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C6206">
        <w:rPr>
          <w:rFonts w:ascii="Times New Roman" w:eastAsia="Calibri" w:hAnsi="Times New Roman" w:cs="Times New Roman"/>
          <w:b/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="00252CD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замечаниями.</w:t>
      </w:r>
    </w:p>
    <w:p w14:paraId="6A8C6D12" w14:textId="46EACE66" w:rsidR="00B73C3C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5495">
        <w:rPr>
          <w:rFonts w:ascii="Times New Roman" w:hAnsi="Times New Roman" w:cs="Times New Roman"/>
          <w:sz w:val="28"/>
          <w:szCs w:val="28"/>
        </w:rPr>
        <w:t>0</w:t>
      </w:r>
      <w:r w:rsidR="00252C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549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54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84143A7" w14:textId="77777777" w:rsidR="00B73C3C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ACD17A9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119EDC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1408507E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E049AD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31B4CBE6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F6857B0"/>
    <w:multiLevelType w:val="hybridMultilevel"/>
    <w:tmpl w:val="94A6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57EAB"/>
    <w:rsid w:val="000A352D"/>
    <w:rsid w:val="000F5548"/>
    <w:rsid w:val="00205636"/>
    <w:rsid w:val="00231BD6"/>
    <w:rsid w:val="002362A9"/>
    <w:rsid w:val="00252CD2"/>
    <w:rsid w:val="002538D9"/>
    <w:rsid w:val="002E4B8C"/>
    <w:rsid w:val="003F54A4"/>
    <w:rsid w:val="00411658"/>
    <w:rsid w:val="00465495"/>
    <w:rsid w:val="00466D9A"/>
    <w:rsid w:val="00677227"/>
    <w:rsid w:val="00677979"/>
    <w:rsid w:val="006B65AE"/>
    <w:rsid w:val="00751DCC"/>
    <w:rsid w:val="007B2BAC"/>
    <w:rsid w:val="007C153E"/>
    <w:rsid w:val="008257A5"/>
    <w:rsid w:val="00860A92"/>
    <w:rsid w:val="008C0206"/>
    <w:rsid w:val="008F6240"/>
    <w:rsid w:val="00906434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64E0"/>
    <w:rsid w:val="00C57928"/>
    <w:rsid w:val="00E060F7"/>
    <w:rsid w:val="00E56D64"/>
    <w:rsid w:val="00E903DF"/>
    <w:rsid w:val="00EC6206"/>
    <w:rsid w:val="00ED07CF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E9AA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77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B6CE877BFACD6C5F080E61FF3D56FC3C1F0A20D5F5795427F0DA1FD4234C7465E081C9F13B92E9A93B1AF447D7A6BD7356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AB6CE877BFACD6C5F080F01C9F8B65C1CEACAA085C5AC417280BF6A2123292061E0E49CC53E777CBD3FAA24C67666BDD44527BA53D6DG" TargetMode="External"/><Relationship Id="rId5" Type="http://schemas.openxmlformats.org/officeDocument/2006/relationships/hyperlink" Target="consultantplus://offline/ref=D1AB6CE877BFACD6C5F080F01C9F8B65C1CEACAA085C5AC417280BF6A2123292061E0E4ACF5EE777CBD3FAA24C67666BDD44527BA53D6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2020-08-05T05:48:00Z</cp:lastPrinted>
  <dcterms:created xsi:type="dcterms:W3CDTF">2020-08-05T05:48:00Z</dcterms:created>
  <dcterms:modified xsi:type="dcterms:W3CDTF">2020-08-05T05:48:00Z</dcterms:modified>
</cp:coreProperties>
</file>