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8" w:type="dxa"/>
        <w:tblLook w:val="01E0" w:firstRow="1" w:lastRow="1" w:firstColumn="1" w:lastColumn="1" w:noHBand="0" w:noVBand="0"/>
      </w:tblPr>
      <w:tblGrid>
        <w:gridCol w:w="4428"/>
        <w:gridCol w:w="2340"/>
        <w:gridCol w:w="3190"/>
      </w:tblGrid>
      <w:tr w:rsidR="00F97573" w:rsidRPr="00F97573" w:rsidTr="00356FE3">
        <w:tc>
          <w:tcPr>
            <w:tcW w:w="4428" w:type="dxa"/>
            <w:shd w:val="clear" w:color="auto" w:fill="auto"/>
          </w:tcPr>
          <w:p w:rsidR="00F97573" w:rsidRPr="00F97573" w:rsidRDefault="00F97573" w:rsidP="00F97573">
            <w:pPr>
              <w:rPr>
                <w:sz w:val="28"/>
                <w:szCs w:val="28"/>
              </w:rPr>
            </w:pPr>
          </w:p>
        </w:tc>
        <w:tc>
          <w:tcPr>
            <w:tcW w:w="2340" w:type="dxa"/>
            <w:shd w:val="clear" w:color="auto" w:fill="auto"/>
          </w:tcPr>
          <w:p w:rsidR="00F97573" w:rsidRPr="00F97573" w:rsidRDefault="00F97573" w:rsidP="00F97573">
            <w:pPr>
              <w:rPr>
                <w:sz w:val="28"/>
                <w:szCs w:val="28"/>
              </w:rPr>
            </w:pPr>
          </w:p>
        </w:tc>
        <w:tc>
          <w:tcPr>
            <w:tcW w:w="3190" w:type="dxa"/>
            <w:shd w:val="clear" w:color="auto" w:fill="auto"/>
          </w:tcPr>
          <w:p w:rsidR="00F97573" w:rsidRPr="00F97573" w:rsidRDefault="00F97573" w:rsidP="00F97573">
            <w:pPr>
              <w:rPr>
                <w:sz w:val="28"/>
                <w:szCs w:val="28"/>
              </w:rPr>
            </w:pPr>
          </w:p>
        </w:tc>
      </w:tr>
    </w:tbl>
    <w:p w:rsidR="00F97573" w:rsidRDefault="00F97573" w:rsidP="0033666C">
      <w:pPr>
        <w:rPr>
          <w:sz w:val="28"/>
          <w:szCs w:val="28"/>
        </w:rPr>
      </w:pPr>
    </w:p>
    <w:tbl>
      <w:tblPr>
        <w:tblW w:w="4427" w:type="dxa"/>
        <w:tblInd w:w="5794" w:type="dxa"/>
        <w:tblLayout w:type="fixed"/>
        <w:tblLook w:val="0000" w:firstRow="0" w:lastRow="0" w:firstColumn="0" w:lastColumn="0" w:noHBand="0" w:noVBand="0"/>
      </w:tblPr>
      <w:tblGrid>
        <w:gridCol w:w="4427"/>
      </w:tblGrid>
      <w:tr w:rsidR="00EE542F" w:rsidRPr="006C6786" w:rsidTr="00A5687A">
        <w:trPr>
          <w:trHeight w:val="1220"/>
        </w:trPr>
        <w:tc>
          <w:tcPr>
            <w:tcW w:w="4427" w:type="dxa"/>
          </w:tcPr>
          <w:p w:rsidR="00EE542F" w:rsidRPr="006C6786" w:rsidRDefault="00EE542F" w:rsidP="00A5687A">
            <w:pPr>
              <w:pStyle w:val="1"/>
              <w:ind w:right="-172"/>
              <w:jc w:val="left"/>
              <w:rPr>
                <w:b w:val="0"/>
                <w:bCs w:val="0"/>
                <w:sz w:val="26"/>
                <w:szCs w:val="26"/>
              </w:rPr>
            </w:pPr>
            <w:r w:rsidRPr="006C6786">
              <w:rPr>
                <w:sz w:val="26"/>
                <w:szCs w:val="26"/>
              </w:rPr>
              <w:br w:type="page"/>
            </w:r>
            <w:r w:rsidR="00D67A78" w:rsidRPr="006C6786">
              <w:rPr>
                <w:b w:val="0"/>
                <w:sz w:val="26"/>
                <w:szCs w:val="26"/>
              </w:rPr>
              <w:t>Приложение к</w:t>
            </w:r>
          </w:p>
          <w:p w:rsidR="00EE542F" w:rsidRPr="006C6786" w:rsidRDefault="00054D53" w:rsidP="00A5687A">
            <w:pPr>
              <w:pStyle w:val="af3"/>
              <w:rPr>
                <w:sz w:val="26"/>
                <w:szCs w:val="26"/>
              </w:rPr>
            </w:pPr>
            <w:r w:rsidRPr="006C6786">
              <w:rPr>
                <w:sz w:val="26"/>
                <w:szCs w:val="26"/>
              </w:rPr>
              <w:t>п</w:t>
            </w:r>
            <w:r w:rsidR="00EE542F" w:rsidRPr="006C6786">
              <w:rPr>
                <w:sz w:val="26"/>
                <w:szCs w:val="26"/>
              </w:rPr>
              <w:t>остановлени</w:t>
            </w:r>
            <w:r w:rsidR="00D67A78" w:rsidRPr="006C6786">
              <w:rPr>
                <w:sz w:val="26"/>
                <w:szCs w:val="26"/>
              </w:rPr>
              <w:t xml:space="preserve">ю </w:t>
            </w:r>
            <w:r w:rsidR="00EE542F" w:rsidRPr="006C6786">
              <w:rPr>
                <w:sz w:val="26"/>
                <w:szCs w:val="26"/>
              </w:rPr>
              <w:t xml:space="preserve"> </w:t>
            </w:r>
            <w:r w:rsidR="00F97573">
              <w:rPr>
                <w:sz w:val="26"/>
                <w:szCs w:val="26"/>
              </w:rPr>
              <w:t xml:space="preserve">Главы Гаринского </w:t>
            </w:r>
            <w:r w:rsidR="00EE542F" w:rsidRPr="006C6786">
              <w:rPr>
                <w:sz w:val="26"/>
                <w:szCs w:val="26"/>
              </w:rPr>
              <w:t>городского округа</w:t>
            </w:r>
          </w:p>
          <w:p w:rsidR="00EE542F" w:rsidRPr="006C6786" w:rsidRDefault="00625AB4" w:rsidP="00D67A78">
            <w:pPr>
              <w:ind w:right="-172"/>
              <w:jc w:val="both"/>
              <w:rPr>
                <w:sz w:val="26"/>
                <w:szCs w:val="26"/>
              </w:rPr>
            </w:pPr>
            <w:r>
              <w:rPr>
                <w:sz w:val="26"/>
                <w:szCs w:val="26"/>
              </w:rPr>
              <w:t>от 28</w:t>
            </w:r>
            <w:r w:rsidR="00573F91">
              <w:rPr>
                <w:sz w:val="26"/>
                <w:szCs w:val="26"/>
              </w:rPr>
              <w:t xml:space="preserve"> августа </w:t>
            </w:r>
            <w:r w:rsidR="00EE542F" w:rsidRPr="006C6786">
              <w:rPr>
                <w:sz w:val="26"/>
                <w:szCs w:val="26"/>
              </w:rPr>
              <w:t>201</w:t>
            </w:r>
            <w:r w:rsidR="00D67A78" w:rsidRPr="006C6786">
              <w:rPr>
                <w:sz w:val="26"/>
                <w:szCs w:val="26"/>
              </w:rPr>
              <w:t>5</w:t>
            </w:r>
            <w:r>
              <w:rPr>
                <w:sz w:val="26"/>
                <w:szCs w:val="26"/>
              </w:rPr>
              <w:t xml:space="preserve"> г. № 341</w:t>
            </w:r>
          </w:p>
        </w:tc>
      </w:tr>
    </w:tbl>
    <w:p w:rsidR="00EE542F" w:rsidRPr="006C6786" w:rsidRDefault="00EE542F" w:rsidP="00EE542F">
      <w:pPr>
        <w:pStyle w:val="a4"/>
        <w:ind w:right="-172"/>
        <w:outlineLvl w:val="0"/>
        <w:rPr>
          <w:sz w:val="26"/>
          <w:szCs w:val="26"/>
        </w:rPr>
      </w:pPr>
    </w:p>
    <w:p w:rsidR="00EE542F" w:rsidRPr="006C6786" w:rsidRDefault="00EE542F" w:rsidP="00EE542F">
      <w:pPr>
        <w:ind w:right="-172"/>
        <w:jc w:val="center"/>
        <w:rPr>
          <w:b/>
          <w:sz w:val="26"/>
          <w:szCs w:val="26"/>
        </w:rPr>
      </w:pPr>
    </w:p>
    <w:p w:rsidR="006A19B0" w:rsidRPr="006C6786" w:rsidRDefault="00D67A78" w:rsidP="00EE542F">
      <w:pPr>
        <w:ind w:right="-172"/>
        <w:jc w:val="center"/>
        <w:rPr>
          <w:b/>
          <w:i/>
          <w:sz w:val="26"/>
          <w:szCs w:val="26"/>
        </w:rPr>
      </w:pPr>
      <w:r w:rsidRPr="006C6786">
        <w:rPr>
          <w:b/>
          <w:i/>
          <w:sz w:val="26"/>
          <w:szCs w:val="26"/>
        </w:rPr>
        <w:t>Плана мероприятий («дорожной карты»)  «</w:t>
      </w:r>
      <w:r w:rsidRPr="006C6786">
        <w:rPr>
          <w:rFonts w:eastAsia="Calibri"/>
          <w:b/>
          <w:i/>
          <w:sz w:val="26"/>
          <w:szCs w:val="26"/>
        </w:rPr>
        <w:t>Поэтапного обеспечения</w:t>
      </w:r>
      <w:r w:rsidRPr="006C6786">
        <w:rPr>
          <w:b/>
          <w:i/>
          <w:sz w:val="26"/>
          <w:szCs w:val="26"/>
        </w:rPr>
        <w:t xml:space="preserve"> для инвалидов условий доступности объектов и услуг» </w:t>
      </w:r>
    </w:p>
    <w:p w:rsidR="00EE542F" w:rsidRPr="006C6786" w:rsidRDefault="00F97573" w:rsidP="00EE542F">
      <w:pPr>
        <w:ind w:right="-172"/>
        <w:jc w:val="center"/>
        <w:rPr>
          <w:b/>
          <w:i/>
          <w:sz w:val="26"/>
          <w:szCs w:val="26"/>
        </w:rPr>
      </w:pPr>
      <w:r>
        <w:rPr>
          <w:b/>
          <w:i/>
          <w:sz w:val="26"/>
          <w:szCs w:val="26"/>
        </w:rPr>
        <w:t xml:space="preserve">в Гаринском </w:t>
      </w:r>
      <w:r w:rsidR="00D67A78" w:rsidRPr="006C6786">
        <w:rPr>
          <w:b/>
          <w:i/>
          <w:sz w:val="26"/>
          <w:szCs w:val="26"/>
        </w:rPr>
        <w:t xml:space="preserve"> городском округе на 2015-20</w:t>
      </w:r>
      <w:r w:rsidR="00164ACA" w:rsidRPr="006C6786">
        <w:rPr>
          <w:b/>
          <w:i/>
          <w:sz w:val="26"/>
          <w:szCs w:val="26"/>
        </w:rPr>
        <w:t>20</w:t>
      </w:r>
      <w:r w:rsidR="00D67A78" w:rsidRPr="006C6786">
        <w:rPr>
          <w:b/>
          <w:i/>
          <w:sz w:val="26"/>
          <w:szCs w:val="26"/>
        </w:rPr>
        <w:t xml:space="preserve"> годы</w:t>
      </w:r>
    </w:p>
    <w:p w:rsidR="006A19B0" w:rsidRPr="006C6786" w:rsidRDefault="006A19B0" w:rsidP="00EE542F">
      <w:pPr>
        <w:ind w:right="-172"/>
        <w:jc w:val="center"/>
        <w:rPr>
          <w:b/>
          <w:i/>
          <w:sz w:val="26"/>
          <w:szCs w:val="26"/>
        </w:rPr>
      </w:pPr>
    </w:p>
    <w:p w:rsidR="00EE542F" w:rsidRDefault="00EE542F" w:rsidP="00EE542F">
      <w:pPr>
        <w:pStyle w:val="af4"/>
        <w:jc w:val="center"/>
        <w:rPr>
          <w:b/>
          <w:sz w:val="26"/>
          <w:szCs w:val="26"/>
        </w:rPr>
      </w:pPr>
      <w:r w:rsidRPr="006C6786">
        <w:rPr>
          <w:b/>
          <w:sz w:val="26"/>
          <w:szCs w:val="26"/>
        </w:rPr>
        <w:t>Глава 1. Общее описание «дорожной карты»</w:t>
      </w:r>
    </w:p>
    <w:p w:rsidR="00F97573" w:rsidRPr="006C6786" w:rsidRDefault="00F97573" w:rsidP="00EE542F">
      <w:pPr>
        <w:pStyle w:val="af4"/>
        <w:jc w:val="center"/>
        <w:rPr>
          <w:b/>
          <w:sz w:val="26"/>
          <w:szCs w:val="26"/>
        </w:rPr>
      </w:pPr>
    </w:p>
    <w:p w:rsidR="00F97573" w:rsidRPr="00602923" w:rsidRDefault="00F97573" w:rsidP="00F97573">
      <w:pPr>
        <w:pStyle w:val="af4"/>
        <w:ind w:left="0" w:firstLine="720"/>
        <w:jc w:val="both"/>
        <w:rPr>
          <w:sz w:val="26"/>
          <w:szCs w:val="26"/>
        </w:rPr>
      </w:pPr>
      <w:r w:rsidRPr="00602923">
        <w:rPr>
          <w:sz w:val="26"/>
          <w:szCs w:val="26"/>
        </w:rPr>
        <w:t xml:space="preserve">Дорожная карта является документом планирования взаимоувязанных по срокам реализации и исполнителям мероприятий, проводимых в целях поэтапного обеспечения для инвалидов условий доступности объектов и услуг, установленных </w:t>
      </w:r>
      <w:hyperlink r:id="rId9" w:history="1">
        <w:r w:rsidRPr="00602923">
          <w:rPr>
            <w:rStyle w:val="af9"/>
            <w:sz w:val="26"/>
            <w:szCs w:val="26"/>
          </w:rPr>
          <w:t>статьей 15</w:t>
        </w:r>
      </w:hyperlink>
      <w:r w:rsidRPr="00602923">
        <w:rPr>
          <w:sz w:val="26"/>
          <w:szCs w:val="26"/>
        </w:rPr>
        <w:t xml:space="preserve"> Федерального закона от 24 ноября 1995 года N 181-ФЗ "О социальной защите инвалидов в Российской Федерации", а также иными федеральными законами, законами субъектов Российской Федерации</w:t>
      </w:r>
      <w:r w:rsidR="00602923">
        <w:rPr>
          <w:sz w:val="26"/>
          <w:szCs w:val="26"/>
        </w:rPr>
        <w:t>, правовыми актами Гаринского городского округа</w:t>
      </w:r>
      <w:r w:rsidRPr="00602923">
        <w:rPr>
          <w:sz w:val="26"/>
          <w:szCs w:val="26"/>
        </w:rPr>
        <w:t>, регулирующими вопросы предоставления услуг населению в соответствующих сферах деятельности.</w:t>
      </w:r>
    </w:p>
    <w:p w:rsidR="00F97573" w:rsidRPr="00602923" w:rsidRDefault="00F97573" w:rsidP="00F97573">
      <w:pPr>
        <w:pStyle w:val="af4"/>
        <w:ind w:left="0" w:firstLine="720"/>
        <w:jc w:val="both"/>
        <w:rPr>
          <w:sz w:val="26"/>
          <w:szCs w:val="26"/>
        </w:rPr>
      </w:pPr>
      <w:r w:rsidRPr="00602923">
        <w:rPr>
          <w:sz w:val="26"/>
          <w:szCs w:val="26"/>
        </w:rPr>
        <w:t xml:space="preserve">Разработка дорожной карты предусмотрена </w:t>
      </w:r>
      <w:hyperlink r:id="rId10" w:history="1">
        <w:r w:rsidRPr="00602923">
          <w:rPr>
            <w:rStyle w:val="af9"/>
            <w:sz w:val="26"/>
            <w:szCs w:val="26"/>
          </w:rPr>
          <w:t>пунктом 1 части 4 статьи 26</w:t>
        </w:r>
      </w:hyperlink>
      <w:r w:rsidRPr="00602923">
        <w:rPr>
          <w:sz w:val="26"/>
          <w:szCs w:val="26"/>
        </w:rPr>
        <w:t xml:space="preserve"> Федерального закона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от 1 декабря 2014 года N 419-ФЗ).</w:t>
      </w:r>
    </w:p>
    <w:p w:rsidR="00F97573" w:rsidRPr="00602923" w:rsidRDefault="00737CA6" w:rsidP="00F97573">
      <w:pPr>
        <w:pStyle w:val="af4"/>
        <w:ind w:left="0" w:firstLine="720"/>
        <w:jc w:val="both"/>
        <w:rPr>
          <w:sz w:val="26"/>
          <w:szCs w:val="26"/>
        </w:rPr>
      </w:pPr>
      <w:r>
        <w:rPr>
          <w:sz w:val="26"/>
          <w:szCs w:val="26"/>
        </w:rPr>
        <w:t xml:space="preserve">1. </w:t>
      </w:r>
      <w:r w:rsidR="00F97573" w:rsidRPr="00602923">
        <w:rPr>
          <w:sz w:val="26"/>
          <w:szCs w:val="26"/>
        </w:rPr>
        <w:t xml:space="preserve">План мероприятий ("Дорожная карта")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w:t>
      </w:r>
      <w:r w:rsidR="00602923">
        <w:rPr>
          <w:sz w:val="26"/>
          <w:szCs w:val="26"/>
        </w:rPr>
        <w:t xml:space="preserve">Гаринского городского округа </w:t>
      </w:r>
      <w:r w:rsidR="00F97573" w:rsidRPr="00602923">
        <w:rPr>
          <w:sz w:val="26"/>
          <w:szCs w:val="26"/>
        </w:rPr>
        <w:t>(2015 - 2020 годы) (далее - "Дорожная карта") разработан во исполнение:</w:t>
      </w:r>
    </w:p>
    <w:p w:rsidR="00F97573" w:rsidRPr="00602923" w:rsidRDefault="00F97573" w:rsidP="00F97573">
      <w:pPr>
        <w:pStyle w:val="af4"/>
        <w:ind w:left="0" w:firstLine="720"/>
        <w:jc w:val="both"/>
        <w:rPr>
          <w:sz w:val="26"/>
          <w:szCs w:val="26"/>
        </w:rPr>
      </w:pPr>
      <w:r w:rsidRPr="00602923">
        <w:rPr>
          <w:sz w:val="26"/>
          <w:szCs w:val="26"/>
        </w:rPr>
        <w:t xml:space="preserve">- </w:t>
      </w:r>
      <w:hyperlink r:id="rId11" w:history="1">
        <w:r w:rsidRPr="00602923">
          <w:rPr>
            <w:rStyle w:val="af9"/>
            <w:sz w:val="26"/>
            <w:szCs w:val="26"/>
          </w:rPr>
          <w:t>Конвенции</w:t>
        </w:r>
      </w:hyperlink>
      <w:r w:rsidRPr="00602923">
        <w:rPr>
          <w:sz w:val="26"/>
          <w:szCs w:val="26"/>
        </w:rPr>
        <w:t xml:space="preserve"> о правах инвалидов;</w:t>
      </w:r>
    </w:p>
    <w:p w:rsidR="00F97573" w:rsidRPr="00602923" w:rsidRDefault="00F97573" w:rsidP="00F97573">
      <w:pPr>
        <w:pStyle w:val="af4"/>
        <w:ind w:left="0" w:firstLine="720"/>
        <w:jc w:val="both"/>
        <w:rPr>
          <w:sz w:val="26"/>
          <w:szCs w:val="26"/>
        </w:rPr>
      </w:pPr>
      <w:r w:rsidRPr="00602923">
        <w:rPr>
          <w:sz w:val="26"/>
          <w:szCs w:val="26"/>
        </w:rPr>
        <w:t xml:space="preserve">- </w:t>
      </w:r>
      <w:hyperlink r:id="rId12" w:history="1">
        <w:r w:rsidRPr="00602923">
          <w:rPr>
            <w:rStyle w:val="af9"/>
            <w:sz w:val="26"/>
            <w:szCs w:val="26"/>
          </w:rPr>
          <w:t>Конституции</w:t>
        </w:r>
      </w:hyperlink>
      <w:r w:rsidRPr="00602923">
        <w:rPr>
          <w:sz w:val="26"/>
          <w:szCs w:val="26"/>
        </w:rPr>
        <w:t xml:space="preserve"> Российской Федерации;</w:t>
      </w:r>
    </w:p>
    <w:p w:rsidR="00F97573" w:rsidRPr="00602923" w:rsidRDefault="00F97573" w:rsidP="00F97573">
      <w:pPr>
        <w:pStyle w:val="af4"/>
        <w:ind w:left="0" w:firstLine="720"/>
        <w:jc w:val="both"/>
        <w:rPr>
          <w:sz w:val="26"/>
          <w:szCs w:val="26"/>
        </w:rPr>
      </w:pPr>
      <w:r w:rsidRPr="00602923">
        <w:rPr>
          <w:sz w:val="26"/>
          <w:szCs w:val="26"/>
        </w:rPr>
        <w:t xml:space="preserve">- Федерального </w:t>
      </w:r>
      <w:hyperlink r:id="rId13" w:history="1">
        <w:r w:rsidRPr="00602923">
          <w:rPr>
            <w:rStyle w:val="af9"/>
            <w:sz w:val="26"/>
            <w:szCs w:val="26"/>
          </w:rPr>
          <w:t>закона</w:t>
        </w:r>
      </w:hyperlink>
      <w:r w:rsidRPr="00602923">
        <w:rPr>
          <w:sz w:val="26"/>
          <w:szCs w:val="26"/>
        </w:rPr>
        <w:t xml:space="preserve"> от 24.11.1995 N 181-ФЗ "О социальной защите инвалидов в Российской Федерации";</w:t>
      </w:r>
    </w:p>
    <w:p w:rsidR="00F97573" w:rsidRPr="00602923" w:rsidRDefault="00F97573" w:rsidP="00F97573">
      <w:pPr>
        <w:pStyle w:val="af4"/>
        <w:ind w:left="0" w:firstLine="720"/>
        <w:jc w:val="both"/>
        <w:rPr>
          <w:sz w:val="26"/>
          <w:szCs w:val="26"/>
        </w:rPr>
      </w:pPr>
      <w:r w:rsidRPr="00602923">
        <w:rPr>
          <w:sz w:val="26"/>
          <w:szCs w:val="26"/>
        </w:rPr>
        <w:t xml:space="preserve">- Федерального </w:t>
      </w:r>
      <w:hyperlink r:id="rId14" w:history="1">
        <w:r w:rsidRPr="00602923">
          <w:rPr>
            <w:rStyle w:val="af9"/>
            <w:sz w:val="26"/>
            <w:szCs w:val="26"/>
          </w:rPr>
          <w:t>закона</w:t>
        </w:r>
      </w:hyperlink>
      <w:r w:rsidRPr="00602923">
        <w:rPr>
          <w:sz w:val="26"/>
          <w:szCs w:val="26"/>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97573" w:rsidRPr="00602923" w:rsidRDefault="00F97573" w:rsidP="00F97573">
      <w:pPr>
        <w:pStyle w:val="af4"/>
        <w:ind w:left="0" w:firstLine="720"/>
        <w:jc w:val="both"/>
        <w:rPr>
          <w:sz w:val="26"/>
          <w:szCs w:val="26"/>
        </w:rPr>
      </w:pPr>
      <w:r w:rsidRPr="00602923">
        <w:rPr>
          <w:sz w:val="26"/>
          <w:szCs w:val="26"/>
        </w:rPr>
        <w:t xml:space="preserve">- </w:t>
      </w:r>
      <w:hyperlink r:id="rId15" w:history="1">
        <w:r w:rsidRPr="00602923">
          <w:rPr>
            <w:rStyle w:val="af9"/>
            <w:sz w:val="26"/>
            <w:szCs w:val="26"/>
          </w:rPr>
          <w:t>Концепции</w:t>
        </w:r>
      </w:hyperlink>
      <w:r w:rsidRPr="00602923">
        <w:rPr>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F97573" w:rsidRPr="00602923" w:rsidRDefault="00F97573" w:rsidP="00F97573">
      <w:pPr>
        <w:pStyle w:val="af4"/>
        <w:ind w:left="0" w:firstLine="720"/>
        <w:jc w:val="both"/>
        <w:rPr>
          <w:sz w:val="26"/>
          <w:szCs w:val="26"/>
        </w:rPr>
      </w:pPr>
      <w:r w:rsidRPr="00602923">
        <w:rPr>
          <w:sz w:val="26"/>
          <w:szCs w:val="26"/>
        </w:rPr>
        <w:t xml:space="preserve">- Государственной </w:t>
      </w:r>
      <w:hyperlink r:id="rId16" w:history="1">
        <w:r w:rsidRPr="00602923">
          <w:rPr>
            <w:rStyle w:val="af9"/>
            <w:sz w:val="26"/>
            <w:szCs w:val="26"/>
          </w:rPr>
          <w:t>программы</w:t>
        </w:r>
      </w:hyperlink>
      <w:r w:rsidRPr="00602923">
        <w:rPr>
          <w:sz w:val="26"/>
          <w:szCs w:val="26"/>
        </w:rPr>
        <w:t xml:space="preserve"> Российской Федерации "Доступная среда" на 2011 - 2015 годы", утвержденной Постановлением Правительства Российской Федерации от 15.04.2014 N 297;</w:t>
      </w:r>
    </w:p>
    <w:p w:rsidR="00F97573" w:rsidRPr="00602923" w:rsidRDefault="00F97573" w:rsidP="00F97573">
      <w:pPr>
        <w:pStyle w:val="af4"/>
        <w:ind w:left="0" w:firstLine="720"/>
        <w:jc w:val="both"/>
        <w:rPr>
          <w:sz w:val="26"/>
          <w:szCs w:val="26"/>
        </w:rPr>
      </w:pPr>
      <w:r w:rsidRPr="00602923">
        <w:rPr>
          <w:sz w:val="26"/>
          <w:szCs w:val="26"/>
        </w:rPr>
        <w:t xml:space="preserve">- </w:t>
      </w:r>
      <w:hyperlink r:id="rId17" w:history="1">
        <w:r w:rsidRPr="00602923">
          <w:rPr>
            <w:rStyle w:val="af9"/>
            <w:sz w:val="26"/>
            <w:szCs w:val="26"/>
          </w:rPr>
          <w:t>Закона</w:t>
        </w:r>
      </w:hyperlink>
      <w:r w:rsidRPr="00602923">
        <w:rPr>
          <w:sz w:val="26"/>
          <w:szCs w:val="26"/>
        </w:rPr>
        <w:t xml:space="preserve"> Свердловской области от 15.06.2011 N 36-ОЗ "О Программе социально-экономического развития Свердловской области на 2011 - 2015 годы";</w:t>
      </w:r>
    </w:p>
    <w:p w:rsidR="00F97573" w:rsidRPr="00602923" w:rsidRDefault="00F97573" w:rsidP="00F97573">
      <w:pPr>
        <w:pStyle w:val="af4"/>
        <w:ind w:left="0" w:firstLine="720"/>
        <w:jc w:val="both"/>
        <w:rPr>
          <w:sz w:val="26"/>
          <w:szCs w:val="26"/>
        </w:rPr>
      </w:pPr>
      <w:r w:rsidRPr="00602923">
        <w:rPr>
          <w:sz w:val="26"/>
          <w:szCs w:val="26"/>
        </w:rPr>
        <w:t>- Протокола заседания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от 08.05.2014 N 177;</w:t>
      </w:r>
    </w:p>
    <w:p w:rsidR="00F97573" w:rsidRPr="00602923" w:rsidRDefault="00F97573" w:rsidP="00F97573">
      <w:pPr>
        <w:pStyle w:val="af4"/>
        <w:ind w:left="0" w:firstLine="720"/>
        <w:jc w:val="both"/>
        <w:rPr>
          <w:sz w:val="26"/>
          <w:szCs w:val="26"/>
        </w:rPr>
      </w:pPr>
      <w:r w:rsidRPr="00602923">
        <w:rPr>
          <w:sz w:val="26"/>
          <w:szCs w:val="26"/>
        </w:rPr>
        <w:t xml:space="preserve">- Протокола совещания у Первого Заместителя Председателя Правительства Свердловской области В.А. Власова по разработке дорожной карты и пролонгации </w:t>
      </w:r>
      <w:r w:rsidRPr="00602923">
        <w:rPr>
          <w:sz w:val="26"/>
          <w:szCs w:val="26"/>
        </w:rPr>
        <w:lastRenderedPageBreak/>
        <w:t xml:space="preserve">Комплексной </w:t>
      </w:r>
      <w:hyperlink r:id="rId18" w:history="1">
        <w:r w:rsidRPr="00602923">
          <w:rPr>
            <w:rStyle w:val="af9"/>
            <w:sz w:val="26"/>
            <w:szCs w:val="26"/>
          </w:rPr>
          <w:t>программы</w:t>
        </w:r>
      </w:hyperlink>
      <w:r w:rsidRPr="00602923">
        <w:rPr>
          <w:sz w:val="26"/>
          <w:szCs w:val="26"/>
        </w:rPr>
        <w:t xml:space="preserve"> Свердловской области "Доступная среда" до 2020 года от 28.05.2015 N 167.</w:t>
      </w:r>
    </w:p>
    <w:p w:rsidR="00EE542F" w:rsidRPr="00356FE3" w:rsidRDefault="00737CA6" w:rsidP="00F97573">
      <w:pPr>
        <w:pStyle w:val="af4"/>
        <w:ind w:left="0" w:firstLine="720"/>
        <w:jc w:val="both"/>
        <w:rPr>
          <w:sz w:val="26"/>
          <w:szCs w:val="26"/>
        </w:rPr>
      </w:pPr>
      <w:r>
        <w:rPr>
          <w:sz w:val="26"/>
          <w:szCs w:val="26"/>
        </w:rPr>
        <w:t xml:space="preserve">2. </w:t>
      </w:r>
      <w:r w:rsidR="00F97573" w:rsidRPr="00356FE3">
        <w:rPr>
          <w:sz w:val="26"/>
          <w:szCs w:val="26"/>
        </w:rPr>
        <w:t xml:space="preserve">Целью разработки "Дорожной карты"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w:t>
      </w:r>
      <w:r w:rsidR="00602923" w:rsidRPr="00356FE3">
        <w:rPr>
          <w:sz w:val="26"/>
          <w:szCs w:val="26"/>
        </w:rPr>
        <w:t xml:space="preserve">необходимой информации) </w:t>
      </w:r>
      <w:r w:rsidR="00F97573" w:rsidRPr="00356FE3">
        <w:rPr>
          <w:sz w:val="26"/>
          <w:szCs w:val="26"/>
        </w:rPr>
        <w:t xml:space="preserve"> на территории </w:t>
      </w:r>
      <w:r w:rsidR="00602923" w:rsidRPr="00356FE3">
        <w:rPr>
          <w:sz w:val="26"/>
          <w:szCs w:val="26"/>
        </w:rPr>
        <w:t>Гаринского городского округа.</w:t>
      </w:r>
    </w:p>
    <w:p w:rsidR="00BA1009" w:rsidRPr="006C6786" w:rsidRDefault="00BA1009" w:rsidP="00BA1009">
      <w:pPr>
        <w:ind w:firstLine="709"/>
        <w:jc w:val="both"/>
        <w:rPr>
          <w:sz w:val="26"/>
          <w:szCs w:val="26"/>
        </w:rPr>
      </w:pPr>
      <w:r w:rsidRPr="006C6786">
        <w:rPr>
          <w:sz w:val="26"/>
          <w:szCs w:val="26"/>
        </w:rPr>
        <w:t>Для достижения поставленной цели необходимо решение следующих основных задач:</w:t>
      </w:r>
    </w:p>
    <w:p w:rsidR="00BA1009" w:rsidRPr="006C6786" w:rsidRDefault="00BA1009" w:rsidP="00BA1009">
      <w:pPr>
        <w:ind w:firstLine="709"/>
        <w:jc w:val="both"/>
        <w:rPr>
          <w:sz w:val="26"/>
          <w:szCs w:val="26"/>
        </w:rPr>
      </w:pPr>
      <w:r w:rsidRPr="006C6786">
        <w:rPr>
          <w:sz w:val="26"/>
          <w:szCs w:val="26"/>
        </w:rPr>
        <w:t>- создание условий для свободного передвижения и доступа инвалидов и маломобильных групп населения к объектам социальной инфраструктуры;</w:t>
      </w:r>
    </w:p>
    <w:p w:rsidR="00BA1009" w:rsidRPr="006C6786" w:rsidRDefault="00BA1009" w:rsidP="00BA1009">
      <w:pPr>
        <w:ind w:firstLine="709"/>
        <w:jc w:val="both"/>
        <w:rPr>
          <w:sz w:val="26"/>
          <w:szCs w:val="26"/>
        </w:rPr>
      </w:pPr>
      <w:r w:rsidRPr="006C6786">
        <w:rPr>
          <w:sz w:val="26"/>
          <w:szCs w:val="26"/>
        </w:rPr>
        <w:t>- создание средствами архитектуры и градостроительства условий, обеспечивающих доступность среды жизнедеятельности для инвалидов, на стадии проектирования, строительства и реконструкции объектов;</w:t>
      </w:r>
    </w:p>
    <w:p w:rsidR="00BA1009" w:rsidRPr="006C6786" w:rsidRDefault="00BA1009" w:rsidP="00BA1009">
      <w:pPr>
        <w:ind w:firstLine="709"/>
        <w:jc w:val="both"/>
        <w:rPr>
          <w:sz w:val="26"/>
          <w:szCs w:val="26"/>
        </w:rPr>
      </w:pPr>
      <w:r w:rsidRPr="006C6786">
        <w:rPr>
          <w:sz w:val="26"/>
          <w:szCs w:val="26"/>
        </w:rPr>
        <w:t>- оснащение действующих объектов социальной, инженерной, транспортной, производственной инфраструктуры, информации и связи материально-техническими средствами, обеспечивающими беспрепятственный доступ к ним инвалидов с учетом их потребностей;</w:t>
      </w:r>
    </w:p>
    <w:p w:rsidR="00BA1009" w:rsidRPr="006C6786" w:rsidRDefault="00BA1009" w:rsidP="00BA1009">
      <w:pPr>
        <w:ind w:firstLine="709"/>
        <w:jc w:val="both"/>
        <w:rPr>
          <w:sz w:val="26"/>
          <w:szCs w:val="26"/>
        </w:rPr>
      </w:pPr>
      <w:r w:rsidRPr="006C6786">
        <w:rPr>
          <w:sz w:val="26"/>
          <w:szCs w:val="26"/>
        </w:rPr>
        <w:t xml:space="preserve"> - формирование позитивного общественного мнения в отношении проблем обеспечения доступной среды жизнедеятельности для инвалидов.</w:t>
      </w:r>
    </w:p>
    <w:p w:rsidR="00BA1009" w:rsidRPr="006C6786" w:rsidRDefault="00BA1009" w:rsidP="00BA1009">
      <w:pPr>
        <w:pStyle w:val="ConsPlusNormal"/>
        <w:ind w:firstLine="709"/>
        <w:jc w:val="both"/>
        <w:rPr>
          <w:rFonts w:ascii="Times New Roman" w:hAnsi="Times New Roman" w:cs="Times New Roman"/>
          <w:sz w:val="26"/>
          <w:szCs w:val="26"/>
        </w:rPr>
      </w:pPr>
      <w:r w:rsidRPr="006C6786">
        <w:rPr>
          <w:rFonts w:ascii="Times New Roman" w:hAnsi="Times New Roman" w:cs="Times New Roman"/>
          <w:sz w:val="26"/>
          <w:szCs w:val="26"/>
        </w:rPr>
        <w:t xml:space="preserve"> -  создание условий для инклюзивного образования для детей с особыми потребностями</w:t>
      </w:r>
    </w:p>
    <w:p w:rsidR="00EE542F" w:rsidRPr="006C6786" w:rsidRDefault="00EE542F" w:rsidP="002B137A">
      <w:pPr>
        <w:pStyle w:val="ConsPlusNormal"/>
        <w:ind w:firstLine="709"/>
        <w:jc w:val="both"/>
        <w:rPr>
          <w:rFonts w:ascii="Times New Roman" w:hAnsi="Times New Roman" w:cs="Times New Roman"/>
          <w:sz w:val="26"/>
          <w:szCs w:val="26"/>
        </w:rPr>
      </w:pPr>
      <w:r w:rsidRPr="006C6786">
        <w:rPr>
          <w:rFonts w:ascii="Times New Roman" w:hAnsi="Times New Roman" w:cs="Times New Roman"/>
          <w:sz w:val="26"/>
          <w:szCs w:val="26"/>
        </w:rPr>
        <w:t>3. Сроки реализации «дорожной карты»</w:t>
      </w:r>
      <w:r w:rsidR="006C6786">
        <w:rPr>
          <w:rFonts w:ascii="Times New Roman" w:hAnsi="Times New Roman" w:cs="Times New Roman"/>
          <w:sz w:val="26"/>
          <w:szCs w:val="26"/>
        </w:rPr>
        <w:t xml:space="preserve">  </w:t>
      </w:r>
      <w:r w:rsidRPr="006C6786">
        <w:rPr>
          <w:rFonts w:ascii="Times New Roman" w:hAnsi="Times New Roman" w:cs="Times New Roman"/>
          <w:sz w:val="26"/>
          <w:szCs w:val="26"/>
        </w:rPr>
        <w:t>201</w:t>
      </w:r>
      <w:r w:rsidR="002B137A" w:rsidRPr="006C6786">
        <w:rPr>
          <w:rFonts w:ascii="Times New Roman" w:hAnsi="Times New Roman" w:cs="Times New Roman"/>
          <w:sz w:val="26"/>
          <w:szCs w:val="26"/>
        </w:rPr>
        <w:t>5</w:t>
      </w:r>
      <w:r w:rsidRPr="006C6786">
        <w:rPr>
          <w:rFonts w:ascii="Times New Roman" w:hAnsi="Times New Roman" w:cs="Times New Roman"/>
          <w:sz w:val="26"/>
          <w:szCs w:val="26"/>
        </w:rPr>
        <w:t>-20</w:t>
      </w:r>
      <w:r w:rsidR="00C444F7" w:rsidRPr="006C6786">
        <w:rPr>
          <w:rFonts w:ascii="Times New Roman" w:hAnsi="Times New Roman" w:cs="Times New Roman"/>
          <w:sz w:val="26"/>
          <w:szCs w:val="26"/>
        </w:rPr>
        <w:t>20</w:t>
      </w:r>
      <w:r w:rsidRPr="006C6786">
        <w:rPr>
          <w:rFonts w:ascii="Times New Roman" w:hAnsi="Times New Roman" w:cs="Times New Roman"/>
          <w:sz w:val="26"/>
          <w:szCs w:val="26"/>
        </w:rPr>
        <w:t xml:space="preserve"> годы.</w:t>
      </w:r>
    </w:p>
    <w:p w:rsidR="00731C8C" w:rsidRPr="006C6786" w:rsidRDefault="00731C8C" w:rsidP="008538A6">
      <w:pPr>
        <w:ind w:firstLine="709"/>
        <w:jc w:val="both"/>
        <w:rPr>
          <w:b/>
          <w:sz w:val="26"/>
          <w:szCs w:val="26"/>
        </w:rPr>
      </w:pPr>
      <w:r w:rsidRPr="006C6786">
        <w:rPr>
          <w:sz w:val="26"/>
          <w:szCs w:val="26"/>
        </w:rPr>
        <w:t>4. Реализация Плана мероприятий позволит:</w:t>
      </w:r>
    </w:p>
    <w:p w:rsidR="00731C8C" w:rsidRPr="006C6786" w:rsidRDefault="00731C8C" w:rsidP="00731C8C">
      <w:pPr>
        <w:ind w:firstLine="709"/>
        <w:jc w:val="both"/>
        <w:rPr>
          <w:sz w:val="26"/>
          <w:szCs w:val="26"/>
        </w:rPr>
      </w:pPr>
      <w:r w:rsidRPr="006C6786">
        <w:rPr>
          <w:sz w:val="26"/>
          <w:szCs w:val="26"/>
        </w:rPr>
        <w:t>- создать инвалидам и маломобильным группам населения, проживающим на территории округа, дополнительные условия для преодоления ими ограничений жизнедеятельности и возможности равного участия в жизни общества наряду с другими гражданами;</w:t>
      </w:r>
    </w:p>
    <w:p w:rsidR="00731C8C" w:rsidRPr="006C6786" w:rsidRDefault="00731C8C" w:rsidP="00731C8C">
      <w:pPr>
        <w:ind w:firstLine="709"/>
        <w:jc w:val="both"/>
        <w:rPr>
          <w:sz w:val="26"/>
          <w:szCs w:val="26"/>
        </w:rPr>
      </w:pPr>
      <w:r w:rsidRPr="006C6786">
        <w:rPr>
          <w:sz w:val="26"/>
          <w:szCs w:val="26"/>
        </w:rPr>
        <w:t>- повысить социальную активность и независимость инвалидов и маломобильных групп населения;</w:t>
      </w:r>
    </w:p>
    <w:p w:rsidR="00731C8C" w:rsidRPr="006C6786" w:rsidRDefault="00731C8C" w:rsidP="00731C8C">
      <w:pPr>
        <w:ind w:firstLine="709"/>
        <w:jc w:val="both"/>
        <w:rPr>
          <w:sz w:val="26"/>
          <w:szCs w:val="26"/>
        </w:rPr>
      </w:pPr>
      <w:r w:rsidRPr="006C6786">
        <w:rPr>
          <w:sz w:val="26"/>
          <w:szCs w:val="26"/>
        </w:rPr>
        <w:t>- увеличить удельный вес доступных объектов социальной инфраструктуры для инвалидов и маломобильных групп населения;</w:t>
      </w:r>
    </w:p>
    <w:p w:rsidR="00731C8C" w:rsidRPr="006C6786" w:rsidRDefault="00731C8C" w:rsidP="00731C8C">
      <w:pPr>
        <w:ind w:firstLine="709"/>
        <w:jc w:val="both"/>
        <w:rPr>
          <w:sz w:val="26"/>
          <w:szCs w:val="26"/>
        </w:rPr>
      </w:pPr>
      <w:r w:rsidRPr="006C6786">
        <w:rPr>
          <w:sz w:val="26"/>
          <w:szCs w:val="26"/>
        </w:rPr>
        <w:t>- способствовать повышению качества жизни инвалидов и общего уровня комфорта сельской среды для всех граждан.</w:t>
      </w:r>
    </w:p>
    <w:p w:rsidR="00282BCB" w:rsidRDefault="00282BCB" w:rsidP="00282BCB">
      <w:pPr>
        <w:pStyle w:val="ConsPlusNormal"/>
        <w:ind w:firstLine="0"/>
        <w:jc w:val="both"/>
        <w:rPr>
          <w:rFonts w:ascii="Times New Roman" w:hAnsi="Times New Roman" w:cs="Times New Roman"/>
          <w:sz w:val="28"/>
          <w:szCs w:val="28"/>
        </w:rPr>
        <w:sectPr w:rsidR="00282BCB" w:rsidSect="00FB7BB5">
          <w:headerReference w:type="even" r:id="rId19"/>
          <w:headerReference w:type="first" r:id="rId20"/>
          <w:pgSz w:w="11906" w:h="16838" w:code="9"/>
          <w:pgMar w:top="567" w:right="567" w:bottom="567" w:left="1134" w:header="709" w:footer="709" w:gutter="0"/>
          <w:cols w:space="708"/>
          <w:docGrid w:linePitch="360"/>
        </w:sectPr>
      </w:pPr>
    </w:p>
    <w:p w:rsidR="00282BCB" w:rsidRPr="0036126A" w:rsidRDefault="0036126A" w:rsidP="00A7415D">
      <w:pPr>
        <w:pStyle w:val="ConsPlusNormal"/>
        <w:ind w:firstLine="0"/>
        <w:jc w:val="center"/>
        <w:rPr>
          <w:rFonts w:ascii="Times New Roman" w:hAnsi="Times New Roman" w:cs="Times New Roman"/>
          <w:b/>
          <w:sz w:val="28"/>
          <w:szCs w:val="28"/>
        </w:rPr>
      </w:pPr>
      <w:r w:rsidRPr="0036126A">
        <w:rPr>
          <w:rFonts w:ascii="Times New Roman" w:hAnsi="Times New Roman" w:cs="Times New Roman"/>
          <w:b/>
          <w:sz w:val="28"/>
          <w:szCs w:val="28"/>
        </w:rPr>
        <w:lastRenderedPageBreak/>
        <w:t>2</w:t>
      </w:r>
      <w:r w:rsidR="00764522" w:rsidRPr="0036126A">
        <w:rPr>
          <w:rFonts w:ascii="Times New Roman" w:hAnsi="Times New Roman" w:cs="Times New Roman"/>
          <w:b/>
          <w:sz w:val="28"/>
          <w:szCs w:val="28"/>
        </w:rPr>
        <w:t>. Целевые показатели (индикаторы) успешной реализации «дорожной карты»</w:t>
      </w:r>
    </w:p>
    <w:p w:rsidR="005355C4" w:rsidRPr="006C6786" w:rsidRDefault="005355C4" w:rsidP="00A7415D">
      <w:pPr>
        <w:pStyle w:val="ConsPlusNormal"/>
        <w:ind w:firstLine="0"/>
        <w:jc w:val="center"/>
        <w:rPr>
          <w:rFonts w:ascii="Times New Roman" w:hAnsi="Times New Roman" w:cs="Times New Roman"/>
          <w:b/>
          <w:sz w:val="26"/>
          <w:szCs w:val="26"/>
        </w:rPr>
      </w:pPr>
    </w:p>
    <w:p w:rsidR="008538A6" w:rsidRPr="00631DA8" w:rsidRDefault="0036126A" w:rsidP="00631DA8">
      <w:pPr>
        <w:pStyle w:val="ConsPlusNormal"/>
        <w:ind w:firstLine="709"/>
        <w:jc w:val="both"/>
        <w:rPr>
          <w:rFonts w:eastAsia="Calibri"/>
          <w:b/>
          <w:sz w:val="26"/>
          <w:szCs w:val="26"/>
        </w:rPr>
      </w:pPr>
      <w:r w:rsidRPr="006C6786">
        <w:rPr>
          <w:rFonts w:ascii="Times New Roman" w:hAnsi="Times New Roman" w:cs="Times New Roman"/>
          <w:sz w:val="26"/>
          <w:szCs w:val="26"/>
        </w:rPr>
        <w:t>2</w:t>
      </w:r>
      <w:r w:rsidR="00EE542F" w:rsidRPr="006C6786">
        <w:rPr>
          <w:rFonts w:ascii="Times New Roman" w:hAnsi="Times New Roman" w:cs="Times New Roman"/>
          <w:sz w:val="26"/>
          <w:szCs w:val="26"/>
        </w:rPr>
        <w:t>.</w:t>
      </w:r>
      <w:r w:rsidR="00764522" w:rsidRPr="006C6786">
        <w:rPr>
          <w:rFonts w:ascii="Times New Roman" w:hAnsi="Times New Roman" w:cs="Times New Roman"/>
          <w:sz w:val="26"/>
          <w:szCs w:val="26"/>
        </w:rPr>
        <w:t>1.</w:t>
      </w:r>
      <w:r w:rsidR="00EE542F" w:rsidRPr="006C6786">
        <w:rPr>
          <w:rFonts w:ascii="Times New Roman" w:hAnsi="Times New Roman" w:cs="Times New Roman"/>
          <w:sz w:val="26"/>
          <w:szCs w:val="26"/>
        </w:rPr>
        <w:t xml:space="preserve"> В </w:t>
      </w:r>
      <w:r w:rsidR="00AA3DBA" w:rsidRPr="006C6786">
        <w:rPr>
          <w:rFonts w:ascii="Times New Roman" w:hAnsi="Times New Roman"/>
          <w:sz w:val="26"/>
          <w:szCs w:val="26"/>
        </w:rPr>
        <w:t>сфере образования</w:t>
      </w:r>
      <w:r w:rsidR="00AA3DBA" w:rsidRPr="006C6786">
        <w:rPr>
          <w:rFonts w:ascii="Times New Roman" w:hAnsi="Times New Roman" w:cs="Times New Roman"/>
          <w:sz w:val="26"/>
          <w:szCs w:val="26"/>
        </w:rPr>
        <w:t xml:space="preserve"> </w:t>
      </w:r>
      <w:r w:rsidR="00C66AF1" w:rsidRPr="006C6786">
        <w:rPr>
          <w:rFonts w:ascii="Times New Roman" w:hAnsi="Times New Roman" w:cs="Times New Roman"/>
          <w:sz w:val="26"/>
          <w:szCs w:val="26"/>
        </w:rPr>
        <w:t xml:space="preserve">в </w:t>
      </w:r>
      <w:r w:rsidR="00EE542F" w:rsidRPr="006C6786">
        <w:rPr>
          <w:rFonts w:ascii="Times New Roman" w:hAnsi="Times New Roman" w:cs="Times New Roman"/>
          <w:sz w:val="26"/>
          <w:szCs w:val="26"/>
        </w:rPr>
        <w:t>качестве целевых показателей (индикаторов) успешной реализации «дорожной карты» определены следующие показатели:</w:t>
      </w:r>
      <w:r w:rsidR="008538A6" w:rsidRPr="006C6786">
        <w:rPr>
          <w:rFonts w:eastAsia="Calibri"/>
          <w:b/>
          <w:sz w:val="26"/>
          <w:szCs w:val="26"/>
        </w:rPr>
        <w:t xml:space="preserve">          </w:t>
      </w:r>
      <w:r w:rsidR="008538A6">
        <w:rPr>
          <w:rFonts w:eastAsia="Calibri"/>
          <w:b/>
          <w:sz w:val="24"/>
          <w:szCs w:val="24"/>
        </w:rPr>
        <w:t xml:space="preserve">                                                                                                         </w:t>
      </w:r>
      <w:r w:rsidR="00AB6D2D">
        <w:rPr>
          <w:rFonts w:eastAsia="Calibr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8"/>
        <w:gridCol w:w="1274"/>
        <w:gridCol w:w="851"/>
        <w:gridCol w:w="820"/>
        <w:gridCol w:w="697"/>
        <w:gridCol w:w="697"/>
        <w:gridCol w:w="697"/>
        <w:gridCol w:w="777"/>
        <w:gridCol w:w="2487"/>
      </w:tblGrid>
      <w:tr w:rsidR="002A19B3" w:rsidRPr="00D23B0A" w:rsidTr="00B30CBF">
        <w:tc>
          <w:tcPr>
            <w:tcW w:w="220" w:type="pct"/>
            <w:vMerge w:val="restart"/>
            <w:vAlign w:val="center"/>
          </w:tcPr>
          <w:p w:rsidR="002A19B3" w:rsidRPr="00D23B0A" w:rsidRDefault="002A19B3" w:rsidP="00AD73C6">
            <w:pPr>
              <w:autoSpaceDE w:val="0"/>
              <w:autoSpaceDN w:val="0"/>
              <w:adjustRightInd w:val="0"/>
              <w:ind w:firstLine="34"/>
              <w:rPr>
                <w:rFonts w:eastAsia="Calibri"/>
              </w:rPr>
            </w:pPr>
            <w:r w:rsidRPr="00D23B0A">
              <w:rPr>
                <w:rFonts w:eastAsia="Calibri"/>
                <w:sz w:val="22"/>
                <w:szCs w:val="22"/>
              </w:rPr>
              <w:t>№</w:t>
            </w:r>
          </w:p>
          <w:p w:rsidR="002A19B3" w:rsidRPr="00D23B0A" w:rsidRDefault="002A19B3" w:rsidP="00AD73C6">
            <w:pPr>
              <w:autoSpaceDE w:val="0"/>
              <w:autoSpaceDN w:val="0"/>
              <w:adjustRightInd w:val="0"/>
              <w:ind w:firstLine="34"/>
              <w:rPr>
                <w:rFonts w:eastAsia="Calibri"/>
              </w:rPr>
            </w:pPr>
            <w:r w:rsidRPr="00D23B0A">
              <w:rPr>
                <w:rFonts w:eastAsia="Calibri"/>
                <w:sz w:val="22"/>
                <w:szCs w:val="22"/>
              </w:rPr>
              <w:t>п/п</w:t>
            </w:r>
          </w:p>
        </w:tc>
        <w:tc>
          <w:tcPr>
            <w:tcW w:w="2077" w:type="pct"/>
            <w:vMerge w:val="restart"/>
            <w:vAlign w:val="center"/>
          </w:tcPr>
          <w:p w:rsidR="002A19B3" w:rsidRPr="00D23B0A" w:rsidRDefault="002A19B3" w:rsidP="002B51C2">
            <w:pPr>
              <w:autoSpaceDE w:val="0"/>
              <w:autoSpaceDN w:val="0"/>
              <w:adjustRightInd w:val="0"/>
              <w:jc w:val="center"/>
              <w:rPr>
                <w:rFonts w:eastAsia="Calibri"/>
              </w:rPr>
            </w:pPr>
            <w:r w:rsidRPr="00D23B0A">
              <w:rPr>
                <w:rFonts w:eastAsia="Calibri"/>
                <w:sz w:val="22"/>
                <w:szCs w:val="22"/>
              </w:rPr>
              <w:t>Наименование показателей доступности для инвалидов объектов и услуг</w:t>
            </w:r>
          </w:p>
        </w:tc>
        <w:tc>
          <w:tcPr>
            <w:tcW w:w="415" w:type="pct"/>
            <w:vMerge w:val="restart"/>
          </w:tcPr>
          <w:p w:rsidR="002A19B3" w:rsidRPr="00D23B0A" w:rsidRDefault="002A19B3" w:rsidP="00A5687A">
            <w:pPr>
              <w:autoSpaceDE w:val="0"/>
              <w:autoSpaceDN w:val="0"/>
              <w:adjustRightInd w:val="0"/>
              <w:jc w:val="center"/>
              <w:rPr>
                <w:rFonts w:eastAsia="Calibri"/>
              </w:rPr>
            </w:pPr>
            <w:r w:rsidRPr="00D23B0A">
              <w:rPr>
                <w:rFonts w:eastAsia="Calibri"/>
                <w:sz w:val="22"/>
                <w:szCs w:val="22"/>
              </w:rPr>
              <w:t>Единица измерения</w:t>
            </w:r>
          </w:p>
        </w:tc>
        <w:tc>
          <w:tcPr>
            <w:tcW w:w="1478" w:type="pct"/>
            <w:gridSpan w:val="6"/>
            <w:vAlign w:val="center"/>
          </w:tcPr>
          <w:p w:rsidR="002A19B3" w:rsidRPr="00D23B0A" w:rsidRDefault="002A19B3" w:rsidP="00A5687A">
            <w:pPr>
              <w:autoSpaceDE w:val="0"/>
              <w:autoSpaceDN w:val="0"/>
              <w:adjustRightInd w:val="0"/>
              <w:jc w:val="center"/>
              <w:rPr>
                <w:rFonts w:eastAsia="Calibri"/>
              </w:rPr>
            </w:pPr>
            <w:r w:rsidRPr="00D23B0A">
              <w:rPr>
                <w:rFonts w:eastAsia="Calibri"/>
                <w:sz w:val="22"/>
                <w:szCs w:val="22"/>
              </w:rPr>
              <w:t>Ожидаемые результаты повышения значений показателей доступности</w:t>
            </w:r>
          </w:p>
        </w:tc>
        <w:tc>
          <w:tcPr>
            <w:tcW w:w="810" w:type="pct"/>
            <w:vMerge w:val="restart"/>
            <w:vAlign w:val="center"/>
          </w:tcPr>
          <w:p w:rsidR="002A19B3" w:rsidRPr="00D23B0A" w:rsidRDefault="002A19B3" w:rsidP="00A5687A">
            <w:pPr>
              <w:autoSpaceDE w:val="0"/>
              <w:autoSpaceDN w:val="0"/>
              <w:adjustRightInd w:val="0"/>
              <w:jc w:val="center"/>
              <w:rPr>
                <w:rFonts w:eastAsia="Calibri"/>
              </w:rPr>
            </w:pPr>
            <w:r w:rsidRPr="00D23B0A">
              <w:rPr>
                <w:rFonts w:eastAsia="Calibri"/>
                <w:sz w:val="22"/>
                <w:szCs w:val="22"/>
              </w:rPr>
              <w:t>Орган (должностное лицо), ответственные за мониторинг и достижение запланированных значений показателей доступности</w:t>
            </w:r>
          </w:p>
        </w:tc>
      </w:tr>
      <w:tr w:rsidR="002A19B3" w:rsidRPr="00D23B0A" w:rsidTr="00B30CBF">
        <w:tc>
          <w:tcPr>
            <w:tcW w:w="220" w:type="pct"/>
            <w:vMerge/>
            <w:vAlign w:val="center"/>
          </w:tcPr>
          <w:p w:rsidR="002A19B3" w:rsidRPr="00D23B0A" w:rsidRDefault="002A19B3" w:rsidP="00AD73C6">
            <w:pPr>
              <w:autoSpaceDE w:val="0"/>
              <w:autoSpaceDN w:val="0"/>
              <w:adjustRightInd w:val="0"/>
              <w:ind w:firstLine="567"/>
              <w:rPr>
                <w:rFonts w:eastAsia="Calibri"/>
              </w:rPr>
            </w:pPr>
          </w:p>
        </w:tc>
        <w:tc>
          <w:tcPr>
            <w:tcW w:w="2077" w:type="pct"/>
            <w:vMerge/>
            <w:vAlign w:val="center"/>
          </w:tcPr>
          <w:p w:rsidR="002A19B3" w:rsidRPr="00D23B0A" w:rsidRDefault="002A19B3" w:rsidP="00A5687A">
            <w:pPr>
              <w:autoSpaceDE w:val="0"/>
              <w:autoSpaceDN w:val="0"/>
              <w:adjustRightInd w:val="0"/>
              <w:ind w:firstLine="567"/>
              <w:jc w:val="center"/>
              <w:rPr>
                <w:rFonts w:eastAsia="Calibri"/>
              </w:rPr>
            </w:pPr>
          </w:p>
        </w:tc>
        <w:tc>
          <w:tcPr>
            <w:tcW w:w="415" w:type="pct"/>
            <w:vMerge/>
          </w:tcPr>
          <w:p w:rsidR="002A19B3" w:rsidRPr="00D23B0A" w:rsidRDefault="002A19B3" w:rsidP="00A5687A">
            <w:pPr>
              <w:autoSpaceDE w:val="0"/>
              <w:autoSpaceDN w:val="0"/>
              <w:adjustRightInd w:val="0"/>
              <w:jc w:val="center"/>
              <w:rPr>
                <w:rFonts w:eastAsia="Calibri"/>
              </w:rPr>
            </w:pPr>
          </w:p>
        </w:tc>
        <w:tc>
          <w:tcPr>
            <w:tcW w:w="277" w:type="pct"/>
            <w:vAlign w:val="center"/>
          </w:tcPr>
          <w:p w:rsidR="002A19B3" w:rsidRPr="00D23B0A" w:rsidRDefault="002A19B3" w:rsidP="00A5687A">
            <w:pPr>
              <w:autoSpaceDE w:val="0"/>
              <w:autoSpaceDN w:val="0"/>
              <w:adjustRightInd w:val="0"/>
              <w:jc w:val="center"/>
              <w:rPr>
                <w:rFonts w:eastAsia="Calibri"/>
              </w:rPr>
            </w:pPr>
            <w:r w:rsidRPr="00D23B0A">
              <w:rPr>
                <w:rFonts w:eastAsia="Calibri"/>
                <w:sz w:val="22"/>
                <w:szCs w:val="22"/>
              </w:rPr>
              <w:t>2015</w:t>
            </w:r>
          </w:p>
        </w:tc>
        <w:tc>
          <w:tcPr>
            <w:tcW w:w="267" w:type="pct"/>
            <w:vAlign w:val="center"/>
          </w:tcPr>
          <w:p w:rsidR="002A19B3" w:rsidRPr="00D23B0A" w:rsidRDefault="002A19B3" w:rsidP="00A5687A">
            <w:pPr>
              <w:autoSpaceDE w:val="0"/>
              <w:autoSpaceDN w:val="0"/>
              <w:adjustRightInd w:val="0"/>
              <w:ind w:firstLine="33"/>
              <w:jc w:val="center"/>
              <w:rPr>
                <w:rFonts w:eastAsia="Calibri"/>
              </w:rPr>
            </w:pPr>
            <w:r w:rsidRPr="00D23B0A">
              <w:rPr>
                <w:rFonts w:eastAsia="Calibri"/>
                <w:sz w:val="22"/>
                <w:szCs w:val="22"/>
              </w:rPr>
              <w:t>2016</w:t>
            </w:r>
          </w:p>
        </w:tc>
        <w:tc>
          <w:tcPr>
            <w:tcW w:w="227" w:type="pct"/>
            <w:vAlign w:val="center"/>
          </w:tcPr>
          <w:p w:rsidR="002A19B3" w:rsidRPr="00D23B0A" w:rsidRDefault="002A19B3" w:rsidP="009B559F">
            <w:pPr>
              <w:autoSpaceDE w:val="0"/>
              <w:autoSpaceDN w:val="0"/>
              <w:adjustRightInd w:val="0"/>
              <w:jc w:val="center"/>
              <w:rPr>
                <w:rFonts w:eastAsia="Calibri"/>
              </w:rPr>
            </w:pPr>
            <w:r w:rsidRPr="00D23B0A">
              <w:rPr>
                <w:rFonts w:eastAsia="Calibri"/>
                <w:sz w:val="22"/>
                <w:szCs w:val="22"/>
              </w:rPr>
              <w:t>2017</w:t>
            </w:r>
          </w:p>
        </w:tc>
        <w:tc>
          <w:tcPr>
            <w:tcW w:w="227" w:type="pct"/>
            <w:vAlign w:val="center"/>
          </w:tcPr>
          <w:p w:rsidR="002A19B3" w:rsidRPr="00D23B0A" w:rsidRDefault="002A19B3" w:rsidP="009B559F">
            <w:pPr>
              <w:autoSpaceDE w:val="0"/>
              <w:autoSpaceDN w:val="0"/>
              <w:adjustRightInd w:val="0"/>
              <w:jc w:val="center"/>
              <w:rPr>
                <w:rFonts w:eastAsia="Calibri"/>
              </w:rPr>
            </w:pPr>
            <w:r w:rsidRPr="00D23B0A">
              <w:rPr>
                <w:rFonts w:eastAsia="Calibri"/>
                <w:sz w:val="22"/>
                <w:szCs w:val="22"/>
              </w:rPr>
              <w:t>2018</w:t>
            </w:r>
          </w:p>
        </w:tc>
        <w:tc>
          <w:tcPr>
            <w:tcW w:w="227" w:type="pct"/>
            <w:vAlign w:val="center"/>
          </w:tcPr>
          <w:p w:rsidR="002A19B3" w:rsidRPr="00D23B0A" w:rsidRDefault="002A19B3" w:rsidP="009B559F">
            <w:pPr>
              <w:autoSpaceDE w:val="0"/>
              <w:autoSpaceDN w:val="0"/>
              <w:adjustRightInd w:val="0"/>
              <w:jc w:val="center"/>
              <w:rPr>
                <w:rFonts w:eastAsia="Calibri"/>
              </w:rPr>
            </w:pPr>
            <w:r w:rsidRPr="00D23B0A">
              <w:rPr>
                <w:rFonts w:eastAsia="Calibri"/>
                <w:sz w:val="22"/>
                <w:szCs w:val="22"/>
              </w:rPr>
              <w:t>2019</w:t>
            </w:r>
          </w:p>
        </w:tc>
        <w:tc>
          <w:tcPr>
            <w:tcW w:w="253" w:type="pct"/>
            <w:vAlign w:val="center"/>
          </w:tcPr>
          <w:p w:rsidR="002A19B3" w:rsidRPr="00D23B0A" w:rsidRDefault="002A19B3" w:rsidP="009B559F">
            <w:pPr>
              <w:autoSpaceDE w:val="0"/>
              <w:autoSpaceDN w:val="0"/>
              <w:adjustRightInd w:val="0"/>
              <w:jc w:val="center"/>
              <w:rPr>
                <w:rFonts w:eastAsia="Calibri"/>
              </w:rPr>
            </w:pPr>
            <w:r w:rsidRPr="00D23B0A">
              <w:rPr>
                <w:rFonts w:eastAsia="Calibri"/>
                <w:sz w:val="22"/>
                <w:szCs w:val="22"/>
              </w:rPr>
              <w:t>2020</w:t>
            </w:r>
          </w:p>
        </w:tc>
        <w:tc>
          <w:tcPr>
            <w:tcW w:w="810" w:type="pct"/>
            <w:vMerge/>
            <w:vAlign w:val="center"/>
          </w:tcPr>
          <w:p w:rsidR="002A19B3" w:rsidRPr="00D23B0A" w:rsidRDefault="002A19B3" w:rsidP="00A5687A">
            <w:pPr>
              <w:autoSpaceDE w:val="0"/>
              <w:autoSpaceDN w:val="0"/>
              <w:adjustRightInd w:val="0"/>
              <w:ind w:firstLine="567"/>
              <w:jc w:val="center"/>
              <w:rPr>
                <w:rFonts w:eastAsia="Calibri"/>
              </w:rPr>
            </w:pPr>
          </w:p>
        </w:tc>
      </w:tr>
      <w:tr w:rsidR="00C174D8" w:rsidRPr="00D23B0A" w:rsidTr="00B30CBF">
        <w:tc>
          <w:tcPr>
            <w:tcW w:w="220" w:type="pct"/>
            <w:vAlign w:val="center"/>
          </w:tcPr>
          <w:p w:rsidR="00C174D8" w:rsidRPr="00D23B0A" w:rsidRDefault="00C174D8" w:rsidP="00AD73C6">
            <w:pPr>
              <w:autoSpaceDE w:val="0"/>
              <w:autoSpaceDN w:val="0"/>
              <w:adjustRightInd w:val="0"/>
              <w:ind w:firstLine="567"/>
              <w:rPr>
                <w:rFonts w:eastAsia="Calibri"/>
              </w:rPr>
            </w:pPr>
            <w:r w:rsidRPr="00D23B0A">
              <w:rPr>
                <w:rFonts w:eastAsia="Calibri"/>
                <w:sz w:val="22"/>
                <w:szCs w:val="22"/>
              </w:rPr>
              <w:t>11.</w:t>
            </w:r>
          </w:p>
        </w:tc>
        <w:tc>
          <w:tcPr>
            <w:tcW w:w="2077" w:type="pct"/>
            <w:vAlign w:val="center"/>
          </w:tcPr>
          <w:p w:rsidR="00C174D8" w:rsidRPr="00D23B0A" w:rsidRDefault="00C174D8" w:rsidP="00C174D8">
            <w:pPr>
              <w:autoSpaceDE w:val="0"/>
              <w:autoSpaceDN w:val="0"/>
              <w:adjustRightInd w:val="0"/>
              <w:rPr>
                <w:rFonts w:eastAsia="Calibri"/>
              </w:rPr>
            </w:pPr>
            <w:r w:rsidRPr="00D23B0A">
              <w:rPr>
                <w:sz w:val="22"/>
                <w:szCs w:val="22"/>
              </w:rPr>
              <w:t>Удельный вес детей с ОВЗ, детей-инвалидов, обучающихся совместно с другими обучающимися (в инклюзивных условиях) в общеобразовательных учреждениях, от общего числа обучающихся детей с ОВЗ, дете</w:t>
            </w:r>
            <w:proofErr w:type="gramStart"/>
            <w:r w:rsidRPr="00D23B0A">
              <w:rPr>
                <w:sz w:val="22"/>
                <w:szCs w:val="22"/>
              </w:rPr>
              <w:t>й-</w:t>
            </w:r>
            <w:proofErr w:type="gramEnd"/>
            <w:r w:rsidRPr="00D23B0A">
              <w:rPr>
                <w:sz w:val="22"/>
                <w:szCs w:val="22"/>
              </w:rPr>
              <w:t xml:space="preserve"> инвалидов</w:t>
            </w:r>
          </w:p>
        </w:tc>
        <w:tc>
          <w:tcPr>
            <w:tcW w:w="415" w:type="pct"/>
          </w:tcPr>
          <w:p w:rsidR="00C174D8" w:rsidRPr="00D23B0A" w:rsidRDefault="00F31364" w:rsidP="003C2A9A">
            <w:pPr>
              <w:autoSpaceDE w:val="0"/>
              <w:autoSpaceDN w:val="0"/>
              <w:adjustRightInd w:val="0"/>
              <w:ind w:firstLine="30"/>
              <w:jc w:val="center"/>
              <w:rPr>
                <w:rFonts w:eastAsia="Calibri"/>
              </w:rPr>
            </w:pPr>
            <w:r w:rsidRPr="00D23B0A">
              <w:rPr>
                <w:rFonts w:eastAsia="Calibri"/>
                <w:sz w:val="22"/>
                <w:szCs w:val="22"/>
              </w:rPr>
              <w:t xml:space="preserve">проценты </w:t>
            </w:r>
          </w:p>
        </w:tc>
        <w:tc>
          <w:tcPr>
            <w:tcW w:w="277" w:type="pct"/>
            <w:vAlign w:val="center"/>
          </w:tcPr>
          <w:p w:rsidR="00C174D8" w:rsidRPr="00D23B0A" w:rsidRDefault="00850E80" w:rsidP="003C2A9A">
            <w:pPr>
              <w:autoSpaceDE w:val="0"/>
              <w:autoSpaceDN w:val="0"/>
              <w:adjustRightInd w:val="0"/>
              <w:jc w:val="center"/>
              <w:rPr>
                <w:rFonts w:eastAsia="Calibri"/>
              </w:rPr>
            </w:pPr>
            <w:r>
              <w:rPr>
                <w:rFonts w:eastAsia="Calibri"/>
              </w:rPr>
              <w:t>67</w:t>
            </w:r>
          </w:p>
        </w:tc>
        <w:tc>
          <w:tcPr>
            <w:tcW w:w="267" w:type="pct"/>
            <w:vAlign w:val="center"/>
          </w:tcPr>
          <w:p w:rsidR="00C174D8" w:rsidRPr="00D23B0A" w:rsidRDefault="00850E80" w:rsidP="003C2A9A">
            <w:pPr>
              <w:autoSpaceDE w:val="0"/>
              <w:autoSpaceDN w:val="0"/>
              <w:adjustRightInd w:val="0"/>
              <w:jc w:val="center"/>
              <w:rPr>
                <w:rFonts w:eastAsia="Calibri"/>
              </w:rPr>
            </w:pPr>
            <w:r>
              <w:rPr>
                <w:rFonts w:eastAsia="Calibri"/>
              </w:rPr>
              <w:t>67</w:t>
            </w:r>
          </w:p>
        </w:tc>
        <w:tc>
          <w:tcPr>
            <w:tcW w:w="227" w:type="pct"/>
            <w:vAlign w:val="center"/>
          </w:tcPr>
          <w:p w:rsidR="00C174D8" w:rsidRPr="00D23B0A" w:rsidRDefault="00850E80" w:rsidP="003C2A9A">
            <w:pPr>
              <w:autoSpaceDE w:val="0"/>
              <w:autoSpaceDN w:val="0"/>
              <w:adjustRightInd w:val="0"/>
              <w:jc w:val="center"/>
              <w:rPr>
                <w:rFonts w:eastAsia="Calibri"/>
              </w:rPr>
            </w:pPr>
            <w:r>
              <w:rPr>
                <w:rFonts w:eastAsia="Calibri"/>
              </w:rPr>
              <w:t>67</w:t>
            </w:r>
          </w:p>
        </w:tc>
        <w:tc>
          <w:tcPr>
            <w:tcW w:w="227" w:type="pct"/>
            <w:vAlign w:val="center"/>
          </w:tcPr>
          <w:p w:rsidR="00C174D8" w:rsidRPr="00D23B0A" w:rsidRDefault="00850E80" w:rsidP="003C2A9A">
            <w:pPr>
              <w:autoSpaceDE w:val="0"/>
              <w:autoSpaceDN w:val="0"/>
              <w:adjustRightInd w:val="0"/>
              <w:jc w:val="center"/>
              <w:rPr>
                <w:rFonts w:eastAsia="Calibri"/>
              </w:rPr>
            </w:pPr>
            <w:r>
              <w:rPr>
                <w:rFonts w:eastAsia="Calibri"/>
              </w:rPr>
              <w:t>67</w:t>
            </w:r>
          </w:p>
        </w:tc>
        <w:tc>
          <w:tcPr>
            <w:tcW w:w="227" w:type="pct"/>
            <w:vAlign w:val="center"/>
          </w:tcPr>
          <w:p w:rsidR="00C174D8" w:rsidRPr="00D23B0A" w:rsidRDefault="00850E80" w:rsidP="003C2A9A">
            <w:pPr>
              <w:autoSpaceDE w:val="0"/>
              <w:autoSpaceDN w:val="0"/>
              <w:adjustRightInd w:val="0"/>
              <w:jc w:val="center"/>
              <w:rPr>
                <w:rFonts w:eastAsia="Calibri"/>
              </w:rPr>
            </w:pPr>
            <w:r>
              <w:rPr>
                <w:rFonts w:eastAsia="Calibri"/>
              </w:rPr>
              <w:t>65</w:t>
            </w:r>
          </w:p>
        </w:tc>
        <w:tc>
          <w:tcPr>
            <w:tcW w:w="253" w:type="pct"/>
            <w:vAlign w:val="center"/>
          </w:tcPr>
          <w:p w:rsidR="00C174D8" w:rsidRPr="00D23B0A" w:rsidRDefault="00850E80" w:rsidP="003C2A9A">
            <w:pPr>
              <w:autoSpaceDE w:val="0"/>
              <w:autoSpaceDN w:val="0"/>
              <w:adjustRightInd w:val="0"/>
              <w:jc w:val="center"/>
              <w:rPr>
                <w:rFonts w:eastAsia="Calibri"/>
              </w:rPr>
            </w:pPr>
            <w:r>
              <w:rPr>
                <w:rFonts w:eastAsia="Calibri"/>
              </w:rPr>
              <w:t>65</w:t>
            </w:r>
          </w:p>
        </w:tc>
        <w:tc>
          <w:tcPr>
            <w:tcW w:w="810" w:type="pct"/>
            <w:vAlign w:val="center"/>
          </w:tcPr>
          <w:p w:rsidR="00C174D8" w:rsidRPr="00D23B0A" w:rsidRDefault="004A5FDE" w:rsidP="00AC1244">
            <w:pPr>
              <w:autoSpaceDE w:val="0"/>
              <w:autoSpaceDN w:val="0"/>
              <w:adjustRightInd w:val="0"/>
              <w:jc w:val="center"/>
              <w:rPr>
                <w:rFonts w:eastAsia="Calibri"/>
              </w:rPr>
            </w:pPr>
            <w:r>
              <w:rPr>
                <w:rFonts w:eastAsia="Calibri"/>
                <w:sz w:val="22"/>
                <w:szCs w:val="22"/>
              </w:rPr>
              <w:t xml:space="preserve">Управление образование </w:t>
            </w:r>
            <w:proofErr w:type="spellStart"/>
            <w:r>
              <w:rPr>
                <w:rFonts w:eastAsia="Calibri"/>
                <w:sz w:val="22"/>
                <w:szCs w:val="22"/>
              </w:rPr>
              <w:t>Гаринского</w:t>
            </w:r>
            <w:proofErr w:type="spellEnd"/>
            <w:r>
              <w:rPr>
                <w:rFonts w:eastAsia="Calibri"/>
                <w:sz w:val="22"/>
                <w:szCs w:val="22"/>
              </w:rPr>
              <w:t xml:space="preserve"> городского округа</w:t>
            </w:r>
          </w:p>
        </w:tc>
      </w:tr>
      <w:tr w:rsidR="00F31364" w:rsidRPr="00D23B0A" w:rsidTr="00B30CBF">
        <w:tc>
          <w:tcPr>
            <w:tcW w:w="220" w:type="pct"/>
            <w:vAlign w:val="center"/>
          </w:tcPr>
          <w:p w:rsidR="00F31364" w:rsidRPr="00D23B0A" w:rsidRDefault="00F31364" w:rsidP="00AD73C6">
            <w:pPr>
              <w:autoSpaceDE w:val="0"/>
              <w:autoSpaceDN w:val="0"/>
              <w:adjustRightInd w:val="0"/>
              <w:ind w:firstLine="567"/>
              <w:rPr>
                <w:rFonts w:eastAsia="Calibri"/>
              </w:rPr>
            </w:pPr>
            <w:r w:rsidRPr="00D23B0A">
              <w:rPr>
                <w:rFonts w:eastAsia="Calibri"/>
                <w:sz w:val="22"/>
                <w:szCs w:val="22"/>
              </w:rPr>
              <w:t>22.</w:t>
            </w:r>
          </w:p>
        </w:tc>
        <w:tc>
          <w:tcPr>
            <w:tcW w:w="2077" w:type="pct"/>
            <w:vAlign w:val="center"/>
          </w:tcPr>
          <w:p w:rsidR="00F31364" w:rsidRPr="00D23B0A" w:rsidRDefault="00F31364" w:rsidP="00C174D8">
            <w:pPr>
              <w:autoSpaceDE w:val="0"/>
              <w:autoSpaceDN w:val="0"/>
              <w:adjustRightInd w:val="0"/>
            </w:pPr>
            <w:r w:rsidRPr="00D23B0A">
              <w:rPr>
                <w:sz w:val="22"/>
                <w:szCs w:val="22"/>
              </w:rPr>
              <w:t>Удельный вес детей с ОВЗ, дете</w:t>
            </w:r>
            <w:proofErr w:type="gramStart"/>
            <w:r w:rsidRPr="00D23B0A">
              <w:rPr>
                <w:sz w:val="22"/>
                <w:szCs w:val="22"/>
              </w:rPr>
              <w:t>й-</w:t>
            </w:r>
            <w:proofErr w:type="gramEnd"/>
            <w:r w:rsidRPr="00D23B0A">
              <w:rPr>
                <w:sz w:val="22"/>
                <w:szCs w:val="22"/>
              </w:rPr>
              <w:t xml:space="preserve"> инвалидов, обучающихся по адаптированным основным общеобразовательным программам в отдельных (коррекционных) классах общеобразовательных учреждений, от общего числа обучающихся детей с ОВЗ, детей- инвалидов</w:t>
            </w:r>
          </w:p>
        </w:tc>
        <w:tc>
          <w:tcPr>
            <w:tcW w:w="415" w:type="pct"/>
          </w:tcPr>
          <w:p w:rsidR="00F31364" w:rsidRPr="00D23B0A" w:rsidRDefault="00F31364" w:rsidP="003F145B">
            <w:pPr>
              <w:autoSpaceDE w:val="0"/>
              <w:autoSpaceDN w:val="0"/>
              <w:adjustRightInd w:val="0"/>
              <w:ind w:firstLine="30"/>
              <w:jc w:val="center"/>
              <w:rPr>
                <w:rFonts w:eastAsia="Calibri"/>
              </w:rPr>
            </w:pPr>
            <w:r w:rsidRPr="00D23B0A">
              <w:rPr>
                <w:rFonts w:eastAsia="Calibri"/>
                <w:sz w:val="22"/>
                <w:szCs w:val="22"/>
              </w:rPr>
              <w:t xml:space="preserve">проценты </w:t>
            </w:r>
          </w:p>
        </w:tc>
        <w:tc>
          <w:tcPr>
            <w:tcW w:w="277" w:type="pct"/>
            <w:vAlign w:val="center"/>
          </w:tcPr>
          <w:p w:rsidR="00F31364" w:rsidRPr="00D23B0A" w:rsidRDefault="00850E80" w:rsidP="003C2A9A">
            <w:pPr>
              <w:autoSpaceDE w:val="0"/>
              <w:autoSpaceDN w:val="0"/>
              <w:adjustRightInd w:val="0"/>
              <w:jc w:val="center"/>
              <w:rPr>
                <w:rFonts w:eastAsia="Calibri"/>
              </w:rPr>
            </w:pPr>
            <w:r>
              <w:rPr>
                <w:rFonts w:eastAsia="Calibri"/>
              </w:rPr>
              <w:t>22</w:t>
            </w:r>
          </w:p>
        </w:tc>
        <w:tc>
          <w:tcPr>
            <w:tcW w:w="267" w:type="pct"/>
            <w:vAlign w:val="center"/>
          </w:tcPr>
          <w:p w:rsidR="00F31364" w:rsidRPr="00D23B0A" w:rsidRDefault="00850E80" w:rsidP="003C2A9A">
            <w:pPr>
              <w:autoSpaceDE w:val="0"/>
              <w:autoSpaceDN w:val="0"/>
              <w:adjustRightInd w:val="0"/>
              <w:jc w:val="center"/>
              <w:rPr>
                <w:rFonts w:eastAsia="Calibri"/>
              </w:rPr>
            </w:pPr>
            <w:r>
              <w:rPr>
                <w:rFonts w:eastAsia="Calibri"/>
              </w:rPr>
              <w:t>22</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20</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20</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20</w:t>
            </w:r>
          </w:p>
        </w:tc>
        <w:tc>
          <w:tcPr>
            <w:tcW w:w="253" w:type="pct"/>
            <w:vAlign w:val="center"/>
          </w:tcPr>
          <w:p w:rsidR="00F31364" w:rsidRPr="00D23B0A" w:rsidRDefault="00850E80" w:rsidP="003C2A9A">
            <w:pPr>
              <w:autoSpaceDE w:val="0"/>
              <w:autoSpaceDN w:val="0"/>
              <w:adjustRightInd w:val="0"/>
              <w:jc w:val="center"/>
              <w:rPr>
                <w:rFonts w:eastAsia="Calibri"/>
              </w:rPr>
            </w:pPr>
            <w:r>
              <w:rPr>
                <w:rFonts w:eastAsia="Calibri"/>
              </w:rPr>
              <w:t>20</w:t>
            </w:r>
          </w:p>
        </w:tc>
        <w:tc>
          <w:tcPr>
            <w:tcW w:w="810" w:type="pct"/>
            <w:vAlign w:val="center"/>
          </w:tcPr>
          <w:p w:rsidR="00F31364" w:rsidRPr="00D23B0A" w:rsidRDefault="004A5FDE" w:rsidP="00AC1244">
            <w:pPr>
              <w:autoSpaceDE w:val="0"/>
              <w:autoSpaceDN w:val="0"/>
              <w:adjustRightInd w:val="0"/>
              <w:jc w:val="center"/>
              <w:rPr>
                <w:rFonts w:eastAsia="Calibri"/>
              </w:rPr>
            </w:pPr>
            <w:r w:rsidRPr="004A5FDE">
              <w:rPr>
                <w:rFonts w:eastAsia="Calibri"/>
              </w:rPr>
              <w:t xml:space="preserve">Управление образование </w:t>
            </w:r>
            <w:proofErr w:type="spellStart"/>
            <w:r w:rsidRPr="004A5FDE">
              <w:rPr>
                <w:rFonts w:eastAsia="Calibri"/>
              </w:rPr>
              <w:t>Гаринского</w:t>
            </w:r>
            <w:proofErr w:type="spellEnd"/>
            <w:r w:rsidRPr="004A5FDE">
              <w:rPr>
                <w:rFonts w:eastAsia="Calibri"/>
              </w:rPr>
              <w:t xml:space="preserve"> городского округа</w:t>
            </w:r>
          </w:p>
        </w:tc>
      </w:tr>
      <w:tr w:rsidR="00F31364" w:rsidRPr="00D23B0A" w:rsidTr="00B30CBF">
        <w:tc>
          <w:tcPr>
            <w:tcW w:w="220" w:type="pct"/>
            <w:vAlign w:val="center"/>
          </w:tcPr>
          <w:p w:rsidR="00F31364" w:rsidRPr="00D23B0A" w:rsidRDefault="00F31364" w:rsidP="001D7033">
            <w:pPr>
              <w:autoSpaceDE w:val="0"/>
              <w:autoSpaceDN w:val="0"/>
              <w:adjustRightInd w:val="0"/>
              <w:ind w:firstLine="567"/>
              <w:rPr>
                <w:rFonts w:eastAsia="Calibri"/>
              </w:rPr>
            </w:pPr>
            <w:r w:rsidRPr="00D23B0A">
              <w:rPr>
                <w:rFonts w:eastAsia="Calibri"/>
                <w:sz w:val="22"/>
                <w:szCs w:val="22"/>
              </w:rPr>
              <w:t>33.</w:t>
            </w:r>
          </w:p>
        </w:tc>
        <w:tc>
          <w:tcPr>
            <w:tcW w:w="2077" w:type="pct"/>
            <w:vAlign w:val="center"/>
          </w:tcPr>
          <w:p w:rsidR="00F31364" w:rsidRPr="00D23B0A" w:rsidRDefault="00F31364" w:rsidP="003F145B">
            <w:pPr>
              <w:autoSpaceDE w:val="0"/>
              <w:autoSpaceDN w:val="0"/>
              <w:adjustRightInd w:val="0"/>
            </w:pPr>
            <w:r w:rsidRPr="00D23B0A">
              <w:rPr>
                <w:sz w:val="22"/>
                <w:szCs w:val="22"/>
              </w:rPr>
              <w:t>Удельный вес детей с ОВЗ, дете</w:t>
            </w:r>
            <w:proofErr w:type="gramStart"/>
            <w:r w:rsidRPr="00D23B0A">
              <w:rPr>
                <w:sz w:val="22"/>
                <w:szCs w:val="22"/>
              </w:rPr>
              <w:t>й-</w:t>
            </w:r>
            <w:proofErr w:type="gramEnd"/>
            <w:r w:rsidRPr="00D23B0A">
              <w:rPr>
                <w:sz w:val="22"/>
                <w:szCs w:val="22"/>
              </w:rPr>
              <w:t xml:space="preserve"> инвалидов, обучающихся по адаптированным основным общеобразовательным программам в отдельных (коррекционных) образовательных учреждениях, от общей численности детей с ОВЗ, детей- инвалидов</w:t>
            </w:r>
          </w:p>
        </w:tc>
        <w:tc>
          <w:tcPr>
            <w:tcW w:w="415" w:type="pct"/>
          </w:tcPr>
          <w:p w:rsidR="00F31364" w:rsidRPr="00D23B0A" w:rsidRDefault="00F31364" w:rsidP="003F145B">
            <w:pPr>
              <w:autoSpaceDE w:val="0"/>
              <w:autoSpaceDN w:val="0"/>
              <w:adjustRightInd w:val="0"/>
              <w:ind w:firstLine="30"/>
              <w:jc w:val="center"/>
              <w:rPr>
                <w:rFonts w:eastAsia="Calibri"/>
              </w:rPr>
            </w:pPr>
            <w:r w:rsidRPr="00D23B0A">
              <w:rPr>
                <w:rFonts w:eastAsia="Calibri"/>
                <w:sz w:val="22"/>
                <w:szCs w:val="22"/>
              </w:rPr>
              <w:t xml:space="preserve">проценты </w:t>
            </w:r>
          </w:p>
        </w:tc>
        <w:tc>
          <w:tcPr>
            <w:tcW w:w="277" w:type="pct"/>
            <w:vAlign w:val="center"/>
          </w:tcPr>
          <w:p w:rsidR="00F31364" w:rsidRPr="00D23B0A" w:rsidRDefault="00850E80" w:rsidP="003C2A9A">
            <w:pPr>
              <w:autoSpaceDE w:val="0"/>
              <w:autoSpaceDN w:val="0"/>
              <w:adjustRightInd w:val="0"/>
              <w:jc w:val="center"/>
              <w:rPr>
                <w:rFonts w:eastAsia="Calibri"/>
              </w:rPr>
            </w:pPr>
            <w:r>
              <w:rPr>
                <w:rFonts w:eastAsia="Calibri"/>
              </w:rPr>
              <w:t>15</w:t>
            </w:r>
          </w:p>
        </w:tc>
        <w:tc>
          <w:tcPr>
            <w:tcW w:w="267" w:type="pct"/>
            <w:vAlign w:val="center"/>
          </w:tcPr>
          <w:p w:rsidR="00F31364" w:rsidRPr="00D23B0A" w:rsidRDefault="00850E80" w:rsidP="003C2A9A">
            <w:pPr>
              <w:autoSpaceDE w:val="0"/>
              <w:autoSpaceDN w:val="0"/>
              <w:adjustRightInd w:val="0"/>
              <w:jc w:val="center"/>
              <w:rPr>
                <w:rFonts w:eastAsia="Calibri"/>
              </w:rPr>
            </w:pPr>
            <w:r>
              <w:rPr>
                <w:rFonts w:eastAsia="Calibri"/>
              </w:rPr>
              <w:t>15</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12</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12</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12</w:t>
            </w:r>
          </w:p>
        </w:tc>
        <w:tc>
          <w:tcPr>
            <w:tcW w:w="253" w:type="pct"/>
            <w:vAlign w:val="center"/>
          </w:tcPr>
          <w:p w:rsidR="00F31364" w:rsidRPr="00D23B0A" w:rsidRDefault="00850E80" w:rsidP="003C2A9A">
            <w:pPr>
              <w:autoSpaceDE w:val="0"/>
              <w:autoSpaceDN w:val="0"/>
              <w:adjustRightInd w:val="0"/>
              <w:jc w:val="center"/>
              <w:rPr>
                <w:rFonts w:eastAsia="Calibri"/>
              </w:rPr>
            </w:pPr>
            <w:r>
              <w:rPr>
                <w:rFonts w:eastAsia="Calibri"/>
              </w:rPr>
              <w:t>10</w:t>
            </w:r>
          </w:p>
        </w:tc>
        <w:tc>
          <w:tcPr>
            <w:tcW w:w="810" w:type="pct"/>
            <w:vAlign w:val="center"/>
          </w:tcPr>
          <w:p w:rsidR="00F31364" w:rsidRPr="00D23B0A" w:rsidRDefault="004A5FDE" w:rsidP="00AC1244">
            <w:pPr>
              <w:autoSpaceDE w:val="0"/>
              <w:autoSpaceDN w:val="0"/>
              <w:adjustRightInd w:val="0"/>
              <w:jc w:val="center"/>
              <w:rPr>
                <w:rFonts w:eastAsia="Calibri"/>
              </w:rPr>
            </w:pPr>
            <w:r w:rsidRPr="004A5FDE">
              <w:rPr>
                <w:rFonts w:eastAsia="Calibri"/>
              </w:rPr>
              <w:t xml:space="preserve">Управление образование </w:t>
            </w:r>
            <w:proofErr w:type="spellStart"/>
            <w:r w:rsidRPr="004A5FDE">
              <w:rPr>
                <w:rFonts w:eastAsia="Calibri"/>
              </w:rPr>
              <w:t>Гаринского</w:t>
            </w:r>
            <w:proofErr w:type="spellEnd"/>
            <w:r w:rsidRPr="004A5FDE">
              <w:rPr>
                <w:rFonts w:eastAsia="Calibri"/>
              </w:rPr>
              <w:t xml:space="preserve"> городского округа</w:t>
            </w:r>
          </w:p>
        </w:tc>
      </w:tr>
      <w:tr w:rsidR="00F31364" w:rsidRPr="00D23B0A" w:rsidTr="00B30CBF">
        <w:tc>
          <w:tcPr>
            <w:tcW w:w="220" w:type="pct"/>
            <w:vAlign w:val="center"/>
          </w:tcPr>
          <w:p w:rsidR="00F31364" w:rsidRPr="00D23B0A" w:rsidRDefault="00F31364" w:rsidP="001D7033">
            <w:pPr>
              <w:autoSpaceDE w:val="0"/>
              <w:autoSpaceDN w:val="0"/>
              <w:adjustRightInd w:val="0"/>
              <w:ind w:firstLine="567"/>
              <w:rPr>
                <w:rFonts w:eastAsia="Calibri"/>
              </w:rPr>
            </w:pPr>
            <w:r w:rsidRPr="00D23B0A">
              <w:rPr>
                <w:rFonts w:eastAsia="Calibri"/>
                <w:sz w:val="22"/>
                <w:szCs w:val="22"/>
              </w:rPr>
              <w:t>44.</w:t>
            </w:r>
          </w:p>
        </w:tc>
        <w:tc>
          <w:tcPr>
            <w:tcW w:w="2077" w:type="pct"/>
            <w:vAlign w:val="center"/>
          </w:tcPr>
          <w:p w:rsidR="00F31364" w:rsidRPr="00D23B0A" w:rsidRDefault="00F31364" w:rsidP="003F145B">
            <w:pPr>
              <w:autoSpaceDE w:val="0"/>
              <w:autoSpaceDN w:val="0"/>
              <w:adjustRightInd w:val="0"/>
            </w:pPr>
            <w:r w:rsidRPr="00D23B0A">
              <w:rPr>
                <w:sz w:val="22"/>
                <w:szCs w:val="22"/>
              </w:rPr>
              <w:t>Доля детей с ОВЗ, детей-инвалидов, получающих образование на дому, в том числе дистанционно, от общего числа обучающихся детей с ОВЗ, дете</w:t>
            </w:r>
            <w:proofErr w:type="gramStart"/>
            <w:r w:rsidRPr="00D23B0A">
              <w:rPr>
                <w:sz w:val="22"/>
                <w:szCs w:val="22"/>
              </w:rPr>
              <w:t>й-</w:t>
            </w:r>
            <w:proofErr w:type="gramEnd"/>
            <w:r w:rsidRPr="00D23B0A">
              <w:rPr>
                <w:sz w:val="22"/>
                <w:szCs w:val="22"/>
              </w:rPr>
              <w:t xml:space="preserve"> инвалидов</w:t>
            </w:r>
          </w:p>
        </w:tc>
        <w:tc>
          <w:tcPr>
            <w:tcW w:w="415" w:type="pct"/>
          </w:tcPr>
          <w:p w:rsidR="00F31364" w:rsidRPr="00D23B0A" w:rsidRDefault="00F31364" w:rsidP="003F145B">
            <w:pPr>
              <w:autoSpaceDE w:val="0"/>
              <w:autoSpaceDN w:val="0"/>
              <w:adjustRightInd w:val="0"/>
              <w:ind w:firstLine="30"/>
              <w:jc w:val="center"/>
              <w:rPr>
                <w:rFonts w:eastAsia="Calibri"/>
              </w:rPr>
            </w:pPr>
            <w:r w:rsidRPr="00D23B0A">
              <w:rPr>
                <w:rFonts w:eastAsia="Calibri"/>
                <w:sz w:val="22"/>
                <w:szCs w:val="22"/>
              </w:rPr>
              <w:t xml:space="preserve">проценты </w:t>
            </w:r>
          </w:p>
        </w:tc>
        <w:tc>
          <w:tcPr>
            <w:tcW w:w="277" w:type="pct"/>
            <w:vAlign w:val="center"/>
          </w:tcPr>
          <w:p w:rsidR="00F31364" w:rsidRPr="00D23B0A" w:rsidRDefault="00850E80" w:rsidP="003C2A9A">
            <w:pPr>
              <w:autoSpaceDE w:val="0"/>
              <w:autoSpaceDN w:val="0"/>
              <w:adjustRightInd w:val="0"/>
              <w:jc w:val="center"/>
              <w:rPr>
                <w:rFonts w:eastAsia="Calibri"/>
              </w:rPr>
            </w:pPr>
            <w:r>
              <w:rPr>
                <w:rFonts w:eastAsia="Calibri"/>
              </w:rPr>
              <w:t>33</w:t>
            </w:r>
          </w:p>
        </w:tc>
        <w:tc>
          <w:tcPr>
            <w:tcW w:w="267" w:type="pct"/>
            <w:vAlign w:val="center"/>
          </w:tcPr>
          <w:p w:rsidR="00F31364" w:rsidRPr="00D23B0A" w:rsidRDefault="00850E80" w:rsidP="003C2A9A">
            <w:pPr>
              <w:autoSpaceDE w:val="0"/>
              <w:autoSpaceDN w:val="0"/>
              <w:adjustRightInd w:val="0"/>
              <w:jc w:val="center"/>
              <w:rPr>
                <w:rFonts w:eastAsia="Calibri"/>
              </w:rPr>
            </w:pPr>
            <w:r>
              <w:rPr>
                <w:rFonts w:eastAsia="Calibri"/>
              </w:rPr>
              <w:t>33</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33</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31</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31</w:t>
            </w:r>
          </w:p>
        </w:tc>
        <w:tc>
          <w:tcPr>
            <w:tcW w:w="253" w:type="pct"/>
            <w:vAlign w:val="center"/>
          </w:tcPr>
          <w:p w:rsidR="00F31364" w:rsidRPr="00D23B0A" w:rsidRDefault="00850E80" w:rsidP="003C2A9A">
            <w:pPr>
              <w:autoSpaceDE w:val="0"/>
              <w:autoSpaceDN w:val="0"/>
              <w:adjustRightInd w:val="0"/>
              <w:jc w:val="center"/>
              <w:rPr>
                <w:rFonts w:eastAsia="Calibri"/>
              </w:rPr>
            </w:pPr>
            <w:r>
              <w:rPr>
                <w:rFonts w:eastAsia="Calibri"/>
              </w:rPr>
              <w:t>30</w:t>
            </w:r>
          </w:p>
        </w:tc>
        <w:tc>
          <w:tcPr>
            <w:tcW w:w="810" w:type="pct"/>
            <w:vAlign w:val="center"/>
          </w:tcPr>
          <w:p w:rsidR="00F31364" w:rsidRPr="00D23B0A" w:rsidRDefault="004A5FDE" w:rsidP="00AC1244">
            <w:pPr>
              <w:autoSpaceDE w:val="0"/>
              <w:autoSpaceDN w:val="0"/>
              <w:adjustRightInd w:val="0"/>
              <w:jc w:val="center"/>
              <w:rPr>
                <w:rFonts w:eastAsia="Calibri"/>
              </w:rPr>
            </w:pPr>
            <w:r w:rsidRPr="004A5FDE">
              <w:rPr>
                <w:rFonts w:eastAsia="Calibri"/>
              </w:rPr>
              <w:t xml:space="preserve">Управление образование </w:t>
            </w:r>
            <w:proofErr w:type="spellStart"/>
            <w:r w:rsidRPr="004A5FDE">
              <w:rPr>
                <w:rFonts w:eastAsia="Calibri"/>
              </w:rPr>
              <w:t>Гаринского</w:t>
            </w:r>
            <w:proofErr w:type="spellEnd"/>
            <w:r w:rsidRPr="004A5FDE">
              <w:rPr>
                <w:rFonts w:eastAsia="Calibri"/>
              </w:rPr>
              <w:t xml:space="preserve"> городского округа</w:t>
            </w:r>
          </w:p>
        </w:tc>
      </w:tr>
      <w:tr w:rsidR="00F31364" w:rsidRPr="00D23B0A" w:rsidTr="00B30CBF">
        <w:tc>
          <w:tcPr>
            <w:tcW w:w="220" w:type="pct"/>
            <w:vAlign w:val="center"/>
          </w:tcPr>
          <w:p w:rsidR="00F31364" w:rsidRPr="00D23B0A" w:rsidRDefault="00F31364" w:rsidP="001D7033">
            <w:pPr>
              <w:autoSpaceDE w:val="0"/>
              <w:autoSpaceDN w:val="0"/>
              <w:adjustRightInd w:val="0"/>
              <w:ind w:firstLine="567"/>
              <w:rPr>
                <w:rFonts w:eastAsia="Calibri"/>
              </w:rPr>
            </w:pPr>
            <w:r w:rsidRPr="00D23B0A">
              <w:rPr>
                <w:rFonts w:eastAsia="Calibri"/>
                <w:sz w:val="22"/>
                <w:szCs w:val="22"/>
              </w:rPr>
              <w:t>55.</w:t>
            </w:r>
          </w:p>
        </w:tc>
        <w:tc>
          <w:tcPr>
            <w:tcW w:w="2077" w:type="pct"/>
            <w:vAlign w:val="center"/>
          </w:tcPr>
          <w:p w:rsidR="00F31364" w:rsidRPr="00D23B0A" w:rsidRDefault="0095398B" w:rsidP="003F145B">
            <w:pPr>
              <w:jc w:val="both"/>
            </w:pPr>
            <w:r w:rsidRPr="00D23B0A">
              <w:rPr>
                <w:sz w:val="22"/>
                <w:szCs w:val="22"/>
              </w:rPr>
              <w:t>Удельный вес работников образовательных учреждений, прошедших специальную подготовку для работы с детьми с ОВЗ, детьми-инвалидами, от числа работников образовательных учреждений ведущих образовательную деятельность с детьми с ОВЗ, детьми-инвалидами</w:t>
            </w:r>
          </w:p>
        </w:tc>
        <w:tc>
          <w:tcPr>
            <w:tcW w:w="415" w:type="pct"/>
          </w:tcPr>
          <w:p w:rsidR="00F31364" w:rsidRPr="00D23B0A" w:rsidRDefault="00F31364" w:rsidP="003F145B">
            <w:pPr>
              <w:autoSpaceDE w:val="0"/>
              <w:autoSpaceDN w:val="0"/>
              <w:adjustRightInd w:val="0"/>
              <w:ind w:firstLine="30"/>
              <w:jc w:val="center"/>
              <w:rPr>
                <w:rFonts w:eastAsia="Calibri"/>
              </w:rPr>
            </w:pPr>
            <w:r w:rsidRPr="00D23B0A">
              <w:rPr>
                <w:rFonts w:eastAsia="Calibri"/>
                <w:sz w:val="22"/>
                <w:szCs w:val="22"/>
              </w:rPr>
              <w:t xml:space="preserve">проценты </w:t>
            </w:r>
          </w:p>
        </w:tc>
        <w:tc>
          <w:tcPr>
            <w:tcW w:w="277" w:type="pct"/>
            <w:vAlign w:val="center"/>
          </w:tcPr>
          <w:p w:rsidR="00F31364" w:rsidRPr="00D23B0A" w:rsidRDefault="00850E80" w:rsidP="003C2A9A">
            <w:pPr>
              <w:autoSpaceDE w:val="0"/>
              <w:autoSpaceDN w:val="0"/>
              <w:adjustRightInd w:val="0"/>
              <w:jc w:val="center"/>
              <w:rPr>
                <w:rFonts w:eastAsia="Calibri"/>
              </w:rPr>
            </w:pPr>
            <w:r>
              <w:rPr>
                <w:rFonts w:eastAsia="Calibri"/>
              </w:rPr>
              <w:t>0</w:t>
            </w:r>
          </w:p>
        </w:tc>
        <w:tc>
          <w:tcPr>
            <w:tcW w:w="267" w:type="pct"/>
            <w:vAlign w:val="center"/>
          </w:tcPr>
          <w:p w:rsidR="00F31364" w:rsidRPr="00D23B0A" w:rsidRDefault="00850E80" w:rsidP="003C2A9A">
            <w:pPr>
              <w:autoSpaceDE w:val="0"/>
              <w:autoSpaceDN w:val="0"/>
              <w:adjustRightInd w:val="0"/>
              <w:jc w:val="center"/>
              <w:rPr>
                <w:rFonts w:eastAsia="Calibri"/>
              </w:rPr>
            </w:pPr>
            <w:r>
              <w:rPr>
                <w:rFonts w:eastAsia="Calibri"/>
              </w:rPr>
              <w:t>1</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2</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2</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2</w:t>
            </w:r>
          </w:p>
        </w:tc>
        <w:tc>
          <w:tcPr>
            <w:tcW w:w="253" w:type="pct"/>
            <w:vAlign w:val="center"/>
          </w:tcPr>
          <w:p w:rsidR="00F31364" w:rsidRPr="00D23B0A" w:rsidRDefault="00850E80" w:rsidP="003C2A9A">
            <w:pPr>
              <w:autoSpaceDE w:val="0"/>
              <w:autoSpaceDN w:val="0"/>
              <w:adjustRightInd w:val="0"/>
              <w:jc w:val="center"/>
              <w:rPr>
                <w:rFonts w:eastAsia="Calibri"/>
              </w:rPr>
            </w:pPr>
            <w:r>
              <w:rPr>
                <w:rFonts w:eastAsia="Calibri"/>
              </w:rPr>
              <w:t>2</w:t>
            </w:r>
          </w:p>
        </w:tc>
        <w:tc>
          <w:tcPr>
            <w:tcW w:w="810" w:type="pct"/>
            <w:vAlign w:val="center"/>
          </w:tcPr>
          <w:p w:rsidR="00F31364" w:rsidRPr="00D23B0A" w:rsidRDefault="004A5FDE" w:rsidP="00AC1244">
            <w:pPr>
              <w:autoSpaceDE w:val="0"/>
              <w:autoSpaceDN w:val="0"/>
              <w:adjustRightInd w:val="0"/>
              <w:jc w:val="center"/>
              <w:rPr>
                <w:rFonts w:eastAsia="Calibri"/>
              </w:rPr>
            </w:pPr>
            <w:r w:rsidRPr="004A5FDE">
              <w:rPr>
                <w:rFonts w:eastAsia="Calibri"/>
              </w:rPr>
              <w:t xml:space="preserve">Управление образование </w:t>
            </w:r>
            <w:proofErr w:type="spellStart"/>
            <w:r w:rsidRPr="004A5FDE">
              <w:rPr>
                <w:rFonts w:eastAsia="Calibri"/>
              </w:rPr>
              <w:t>Гаринского</w:t>
            </w:r>
            <w:proofErr w:type="spellEnd"/>
            <w:r w:rsidRPr="004A5FDE">
              <w:rPr>
                <w:rFonts w:eastAsia="Calibri"/>
              </w:rPr>
              <w:t xml:space="preserve"> городского округа</w:t>
            </w:r>
          </w:p>
        </w:tc>
      </w:tr>
      <w:tr w:rsidR="00487F0D" w:rsidRPr="00D23B0A" w:rsidTr="00B30CBF">
        <w:tc>
          <w:tcPr>
            <w:tcW w:w="220" w:type="pct"/>
            <w:vAlign w:val="center"/>
          </w:tcPr>
          <w:p w:rsidR="00487F0D" w:rsidRPr="00D23B0A" w:rsidRDefault="00487F0D" w:rsidP="001D7033">
            <w:pPr>
              <w:autoSpaceDE w:val="0"/>
              <w:autoSpaceDN w:val="0"/>
              <w:adjustRightInd w:val="0"/>
              <w:ind w:firstLine="567"/>
              <w:rPr>
                <w:rFonts w:eastAsia="Calibri"/>
              </w:rPr>
            </w:pPr>
            <w:r w:rsidRPr="00D23B0A">
              <w:rPr>
                <w:rFonts w:eastAsia="Calibri"/>
                <w:sz w:val="22"/>
                <w:szCs w:val="22"/>
              </w:rPr>
              <w:t>66.</w:t>
            </w:r>
          </w:p>
        </w:tc>
        <w:tc>
          <w:tcPr>
            <w:tcW w:w="2077" w:type="pct"/>
            <w:vAlign w:val="center"/>
          </w:tcPr>
          <w:p w:rsidR="00487F0D" w:rsidRPr="00D23B0A" w:rsidRDefault="00487F0D" w:rsidP="003F145B">
            <w:pPr>
              <w:autoSpaceDE w:val="0"/>
              <w:autoSpaceDN w:val="0"/>
              <w:adjustRightInd w:val="0"/>
            </w:pPr>
            <w:r w:rsidRPr="00D23B0A">
              <w:rPr>
                <w:sz w:val="22"/>
                <w:szCs w:val="22"/>
              </w:rPr>
              <w:t>Численность подготовленных для работы с инвалидами социальных педагогов, психологов, логопедов в расчете на количество  обучающихся инвалидов</w:t>
            </w:r>
          </w:p>
        </w:tc>
        <w:tc>
          <w:tcPr>
            <w:tcW w:w="415" w:type="pct"/>
          </w:tcPr>
          <w:p w:rsidR="00487F0D" w:rsidRPr="00D23B0A" w:rsidRDefault="00487F0D" w:rsidP="003C2A9A">
            <w:pPr>
              <w:autoSpaceDE w:val="0"/>
              <w:autoSpaceDN w:val="0"/>
              <w:adjustRightInd w:val="0"/>
              <w:ind w:firstLine="567"/>
              <w:jc w:val="center"/>
              <w:rPr>
                <w:rFonts w:eastAsia="Calibri"/>
              </w:rPr>
            </w:pPr>
          </w:p>
          <w:p w:rsidR="00487F0D" w:rsidRPr="00D23B0A" w:rsidRDefault="00487F0D" w:rsidP="003C2A9A">
            <w:pPr>
              <w:ind w:right="-108"/>
              <w:jc w:val="center"/>
              <w:rPr>
                <w:rFonts w:eastAsia="Calibri"/>
              </w:rPr>
            </w:pPr>
            <w:r w:rsidRPr="00D23B0A">
              <w:rPr>
                <w:rFonts w:eastAsia="Calibri"/>
                <w:sz w:val="22"/>
                <w:szCs w:val="22"/>
              </w:rPr>
              <w:t>человек</w:t>
            </w:r>
          </w:p>
        </w:tc>
        <w:tc>
          <w:tcPr>
            <w:tcW w:w="277" w:type="pct"/>
            <w:vAlign w:val="center"/>
          </w:tcPr>
          <w:p w:rsidR="00487F0D" w:rsidRPr="00D23B0A" w:rsidRDefault="00850E80" w:rsidP="003C2A9A">
            <w:pPr>
              <w:autoSpaceDE w:val="0"/>
              <w:autoSpaceDN w:val="0"/>
              <w:adjustRightInd w:val="0"/>
              <w:jc w:val="center"/>
              <w:rPr>
                <w:rFonts w:eastAsia="Calibri"/>
              </w:rPr>
            </w:pPr>
            <w:r>
              <w:rPr>
                <w:rFonts w:eastAsia="Calibri"/>
              </w:rPr>
              <w:t>1</w:t>
            </w:r>
          </w:p>
        </w:tc>
        <w:tc>
          <w:tcPr>
            <w:tcW w:w="267" w:type="pct"/>
            <w:vAlign w:val="center"/>
          </w:tcPr>
          <w:p w:rsidR="00487F0D" w:rsidRPr="00D23B0A" w:rsidRDefault="00850E80" w:rsidP="003C2A9A">
            <w:pPr>
              <w:autoSpaceDE w:val="0"/>
              <w:autoSpaceDN w:val="0"/>
              <w:adjustRightInd w:val="0"/>
              <w:jc w:val="center"/>
              <w:rPr>
                <w:rFonts w:eastAsia="Calibri"/>
              </w:rPr>
            </w:pPr>
            <w:r>
              <w:rPr>
                <w:rFonts w:eastAsia="Calibri"/>
              </w:rPr>
              <w:t>1</w:t>
            </w:r>
          </w:p>
        </w:tc>
        <w:tc>
          <w:tcPr>
            <w:tcW w:w="227" w:type="pct"/>
            <w:vAlign w:val="center"/>
          </w:tcPr>
          <w:p w:rsidR="00487F0D" w:rsidRPr="00D23B0A" w:rsidRDefault="00850E80" w:rsidP="003C2A9A">
            <w:pPr>
              <w:autoSpaceDE w:val="0"/>
              <w:autoSpaceDN w:val="0"/>
              <w:adjustRightInd w:val="0"/>
              <w:jc w:val="center"/>
              <w:rPr>
                <w:rFonts w:eastAsia="Calibri"/>
              </w:rPr>
            </w:pPr>
            <w:r>
              <w:rPr>
                <w:rFonts w:eastAsia="Calibri"/>
              </w:rPr>
              <w:t>2</w:t>
            </w:r>
          </w:p>
        </w:tc>
        <w:tc>
          <w:tcPr>
            <w:tcW w:w="227" w:type="pct"/>
            <w:vAlign w:val="center"/>
          </w:tcPr>
          <w:p w:rsidR="00487F0D" w:rsidRPr="00D23B0A" w:rsidRDefault="00850E80" w:rsidP="003C2A9A">
            <w:pPr>
              <w:autoSpaceDE w:val="0"/>
              <w:autoSpaceDN w:val="0"/>
              <w:adjustRightInd w:val="0"/>
              <w:jc w:val="center"/>
              <w:rPr>
                <w:rFonts w:eastAsia="Calibri"/>
              </w:rPr>
            </w:pPr>
            <w:r>
              <w:rPr>
                <w:rFonts w:eastAsia="Calibri"/>
              </w:rPr>
              <w:t>2</w:t>
            </w:r>
          </w:p>
        </w:tc>
        <w:tc>
          <w:tcPr>
            <w:tcW w:w="227" w:type="pct"/>
            <w:vAlign w:val="center"/>
          </w:tcPr>
          <w:p w:rsidR="00487F0D" w:rsidRPr="00D23B0A" w:rsidRDefault="00850E80" w:rsidP="003C2A9A">
            <w:pPr>
              <w:autoSpaceDE w:val="0"/>
              <w:autoSpaceDN w:val="0"/>
              <w:adjustRightInd w:val="0"/>
              <w:jc w:val="center"/>
              <w:rPr>
                <w:rFonts w:eastAsia="Calibri"/>
              </w:rPr>
            </w:pPr>
            <w:r>
              <w:rPr>
                <w:rFonts w:eastAsia="Calibri"/>
              </w:rPr>
              <w:t>2</w:t>
            </w:r>
          </w:p>
        </w:tc>
        <w:tc>
          <w:tcPr>
            <w:tcW w:w="253" w:type="pct"/>
            <w:vAlign w:val="center"/>
          </w:tcPr>
          <w:p w:rsidR="00487F0D" w:rsidRPr="00D23B0A" w:rsidRDefault="00850E80" w:rsidP="003C2A9A">
            <w:pPr>
              <w:autoSpaceDE w:val="0"/>
              <w:autoSpaceDN w:val="0"/>
              <w:adjustRightInd w:val="0"/>
              <w:jc w:val="center"/>
              <w:rPr>
                <w:rFonts w:eastAsia="Calibri"/>
              </w:rPr>
            </w:pPr>
            <w:r>
              <w:rPr>
                <w:rFonts w:eastAsia="Calibri"/>
              </w:rPr>
              <w:t>2</w:t>
            </w:r>
          </w:p>
        </w:tc>
        <w:tc>
          <w:tcPr>
            <w:tcW w:w="810" w:type="pct"/>
            <w:vAlign w:val="center"/>
          </w:tcPr>
          <w:p w:rsidR="00487F0D" w:rsidRPr="00D23B0A" w:rsidRDefault="004A5FDE" w:rsidP="00AC1244">
            <w:pPr>
              <w:autoSpaceDE w:val="0"/>
              <w:autoSpaceDN w:val="0"/>
              <w:adjustRightInd w:val="0"/>
              <w:jc w:val="center"/>
              <w:rPr>
                <w:rFonts w:eastAsia="Calibri"/>
              </w:rPr>
            </w:pPr>
            <w:r w:rsidRPr="004A5FDE">
              <w:rPr>
                <w:rFonts w:eastAsia="Calibri"/>
              </w:rPr>
              <w:t xml:space="preserve">Управление образование </w:t>
            </w:r>
            <w:proofErr w:type="spellStart"/>
            <w:r w:rsidRPr="004A5FDE">
              <w:rPr>
                <w:rFonts w:eastAsia="Calibri"/>
              </w:rPr>
              <w:t>Гаринского</w:t>
            </w:r>
            <w:proofErr w:type="spellEnd"/>
            <w:r w:rsidRPr="004A5FDE">
              <w:rPr>
                <w:rFonts w:eastAsia="Calibri"/>
              </w:rPr>
              <w:t xml:space="preserve"> городского округа</w:t>
            </w:r>
          </w:p>
        </w:tc>
      </w:tr>
      <w:tr w:rsidR="00F31364" w:rsidRPr="00D23B0A" w:rsidTr="00B30CBF">
        <w:tc>
          <w:tcPr>
            <w:tcW w:w="220" w:type="pct"/>
            <w:vAlign w:val="center"/>
          </w:tcPr>
          <w:p w:rsidR="00F31364" w:rsidRPr="00D23B0A" w:rsidRDefault="00F31364" w:rsidP="001D7033">
            <w:pPr>
              <w:autoSpaceDE w:val="0"/>
              <w:autoSpaceDN w:val="0"/>
              <w:adjustRightInd w:val="0"/>
              <w:ind w:firstLine="567"/>
              <w:rPr>
                <w:rFonts w:eastAsia="Calibri"/>
              </w:rPr>
            </w:pPr>
            <w:r w:rsidRPr="00D23B0A">
              <w:rPr>
                <w:rFonts w:eastAsia="Calibri"/>
                <w:sz w:val="22"/>
                <w:szCs w:val="22"/>
              </w:rPr>
              <w:t>77.</w:t>
            </w:r>
          </w:p>
        </w:tc>
        <w:tc>
          <w:tcPr>
            <w:tcW w:w="2077" w:type="pct"/>
            <w:vAlign w:val="center"/>
          </w:tcPr>
          <w:p w:rsidR="00F31364" w:rsidRPr="00D23B0A" w:rsidRDefault="00F31364" w:rsidP="003F145B">
            <w:pPr>
              <w:autoSpaceDE w:val="0"/>
              <w:autoSpaceDN w:val="0"/>
              <w:adjustRightInd w:val="0"/>
            </w:pPr>
            <w:r w:rsidRPr="00D23B0A">
              <w:rPr>
                <w:sz w:val="22"/>
                <w:szCs w:val="22"/>
              </w:rPr>
              <w:t xml:space="preserve">Доля общеобразовательных учреждений, в которых создана универсальная </w:t>
            </w:r>
            <w:proofErr w:type="spellStart"/>
            <w:r w:rsidRPr="00D23B0A">
              <w:rPr>
                <w:sz w:val="22"/>
                <w:szCs w:val="22"/>
              </w:rPr>
              <w:t>безбарьерная</w:t>
            </w:r>
            <w:proofErr w:type="spellEnd"/>
            <w:r w:rsidRPr="00D23B0A">
              <w:rPr>
                <w:sz w:val="22"/>
                <w:szCs w:val="22"/>
              </w:rPr>
              <w:t xml:space="preserve"> среда для инклюзивного образования детей с ОВЗ, детей-инвалидов, в общем количестве </w:t>
            </w:r>
            <w:r w:rsidRPr="00D23B0A">
              <w:rPr>
                <w:sz w:val="22"/>
                <w:szCs w:val="22"/>
              </w:rPr>
              <w:lastRenderedPageBreak/>
              <w:t>образовательных учреждений</w:t>
            </w:r>
          </w:p>
        </w:tc>
        <w:tc>
          <w:tcPr>
            <w:tcW w:w="415" w:type="pct"/>
          </w:tcPr>
          <w:p w:rsidR="00F31364" w:rsidRPr="00D23B0A" w:rsidRDefault="00F31364" w:rsidP="003F145B">
            <w:pPr>
              <w:autoSpaceDE w:val="0"/>
              <w:autoSpaceDN w:val="0"/>
              <w:adjustRightInd w:val="0"/>
              <w:ind w:firstLine="30"/>
              <w:jc w:val="center"/>
              <w:rPr>
                <w:rFonts w:eastAsia="Calibri"/>
              </w:rPr>
            </w:pPr>
            <w:r w:rsidRPr="00D23B0A">
              <w:rPr>
                <w:rFonts w:eastAsia="Calibri"/>
                <w:sz w:val="22"/>
                <w:szCs w:val="22"/>
              </w:rPr>
              <w:lastRenderedPageBreak/>
              <w:t xml:space="preserve">проценты </w:t>
            </w:r>
          </w:p>
        </w:tc>
        <w:tc>
          <w:tcPr>
            <w:tcW w:w="277"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267"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253"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810" w:type="pct"/>
            <w:vAlign w:val="center"/>
          </w:tcPr>
          <w:p w:rsidR="00F31364" w:rsidRPr="00D23B0A" w:rsidRDefault="004A5FDE" w:rsidP="00AC1244">
            <w:pPr>
              <w:autoSpaceDE w:val="0"/>
              <w:autoSpaceDN w:val="0"/>
              <w:adjustRightInd w:val="0"/>
              <w:jc w:val="center"/>
              <w:rPr>
                <w:rFonts w:eastAsia="Calibri"/>
              </w:rPr>
            </w:pPr>
            <w:r w:rsidRPr="004A5FDE">
              <w:rPr>
                <w:rFonts w:eastAsia="Calibri"/>
              </w:rPr>
              <w:t xml:space="preserve">Управление образование </w:t>
            </w:r>
            <w:proofErr w:type="spellStart"/>
            <w:r w:rsidRPr="004A5FDE">
              <w:rPr>
                <w:rFonts w:eastAsia="Calibri"/>
              </w:rPr>
              <w:t>Гаринского</w:t>
            </w:r>
            <w:proofErr w:type="spellEnd"/>
            <w:r w:rsidRPr="004A5FDE">
              <w:rPr>
                <w:rFonts w:eastAsia="Calibri"/>
              </w:rPr>
              <w:t xml:space="preserve"> </w:t>
            </w:r>
            <w:r w:rsidRPr="004A5FDE">
              <w:rPr>
                <w:rFonts w:eastAsia="Calibri"/>
              </w:rPr>
              <w:lastRenderedPageBreak/>
              <w:t>городского округа</w:t>
            </w:r>
          </w:p>
        </w:tc>
      </w:tr>
      <w:tr w:rsidR="003C2A9A" w:rsidRPr="00D23B0A" w:rsidTr="00B30CBF">
        <w:tc>
          <w:tcPr>
            <w:tcW w:w="220" w:type="pct"/>
            <w:vAlign w:val="center"/>
          </w:tcPr>
          <w:p w:rsidR="003C2A9A" w:rsidRPr="00D23B0A" w:rsidRDefault="003C2A9A" w:rsidP="001D7033">
            <w:pPr>
              <w:autoSpaceDE w:val="0"/>
              <w:autoSpaceDN w:val="0"/>
              <w:adjustRightInd w:val="0"/>
              <w:ind w:firstLine="567"/>
              <w:rPr>
                <w:rFonts w:eastAsia="Calibri"/>
              </w:rPr>
            </w:pPr>
            <w:r w:rsidRPr="00D23B0A">
              <w:rPr>
                <w:rFonts w:eastAsia="Calibri"/>
                <w:sz w:val="22"/>
                <w:szCs w:val="22"/>
              </w:rPr>
              <w:lastRenderedPageBreak/>
              <w:t>88.</w:t>
            </w:r>
          </w:p>
        </w:tc>
        <w:tc>
          <w:tcPr>
            <w:tcW w:w="2077" w:type="pct"/>
            <w:vAlign w:val="center"/>
          </w:tcPr>
          <w:p w:rsidR="003C2A9A" w:rsidRPr="00D23B0A" w:rsidRDefault="003C2A9A" w:rsidP="003F145B">
            <w:pPr>
              <w:autoSpaceDE w:val="0"/>
              <w:autoSpaceDN w:val="0"/>
              <w:adjustRightInd w:val="0"/>
              <w:ind w:right="-109"/>
            </w:pPr>
            <w:r w:rsidRPr="00D23B0A">
              <w:rPr>
                <w:sz w:val="22"/>
                <w:szCs w:val="22"/>
              </w:rPr>
              <w:t>Количество приспособленных для обучения детей с ОВЗ, дете</w:t>
            </w:r>
            <w:proofErr w:type="gramStart"/>
            <w:r w:rsidRPr="00D23B0A">
              <w:rPr>
                <w:sz w:val="22"/>
                <w:szCs w:val="22"/>
              </w:rPr>
              <w:t>й-</w:t>
            </w:r>
            <w:proofErr w:type="gramEnd"/>
            <w:r w:rsidRPr="00D23B0A">
              <w:rPr>
                <w:sz w:val="22"/>
                <w:szCs w:val="22"/>
              </w:rPr>
              <w:t xml:space="preserve"> инвалидов (по зрению, слуху, инвалидов с нарушением функции опорно-двигательного аппарата) образовательных учреждений </w:t>
            </w:r>
          </w:p>
        </w:tc>
        <w:tc>
          <w:tcPr>
            <w:tcW w:w="415" w:type="pct"/>
          </w:tcPr>
          <w:p w:rsidR="003C2A9A" w:rsidRPr="00D23B0A" w:rsidRDefault="00854800" w:rsidP="003C2A9A">
            <w:pPr>
              <w:autoSpaceDE w:val="0"/>
              <w:autoSpaceDN w:val="0"/>
              <w:adjustRightInd w:val="0"/>
              <w:jc w:val="center"/>
              <w:rPr>
                <w:rFonts w:eastAsia="Calibri"/>
              </w:rPr>
            </w:pPr>
            <w:r w:rsidRPr="00D23B0A">
              <w:rPr>
                <w:rFonts w:eastAsia="Calibri"/>
                <w:sz w:val="22"/>
                <w:szCs w:val="22"/>
              </w:rPr>
              <w:t>единицы</w:t>
            </w:r>
          </w:p>
        </w:tc>
        <w:tc>
          <w:tcPr>
            <w:tcW w:w="277" w:type="pct"/>
            <w:vAlign w:val="center"/>
          </w:tcPr>
          <w:p w:rsidR="003C2A9A" w:rsidRPr="00D23B0A" w:rsidRDefault="00850E80" w:rsidP="003C2A9A">
            <w:pPr>
              <w:autoSpaceDE w:val="0"/>
              <w:autoSpaceDN w:val="0"/>
              <w:adjustRightInd w:val="0"/>
              <w:jc w:val="center"/>
              <w:rPr>
                <w:rFonts w:eastAsia="Calibri"/>
              </w:rPr>
            </w:pPr>
            <w:r>
              <w:rPr>
                <w:rFonts w:eastAsia="Calibri"/>
              </w:rPr>
              <w:t>3</w:t>
            </w:r>
          </w:p>
        </w:tc>
        <w:tc>
          <w:tcPr>
            <w:tcW w:w="267" w:type="pct"/>
            <w:vAlign w:val="center"/>
          </w:tcPr>
          <w:p w:rsidR="003C2A9A" w:rsidRPr="00D23B0A" w:rsidRDefault="00850E80" w:rsidP="003C2A9A">
            <w:pPr>
              <w:autoSpaceDE w:val="0"/>
              <w:autoSpaceDN w:val="0"/>
              <w:adjustRightInd w:val="0"/>
              <w:jc w:val="center"/>
              <w:rPr>
                <w:rFonts w:eastAsia="Calibri"/>
              </w:rPr>
            </w:pPr>
            <w:r>
              <w:rPr>
                <w:rFonts w:eastAsia="Calibri"/>
              </w:rPr>
              <w:t>3</w:t>
            </w:r>
          </w:p>
        </w:tc>
        <w:tc>
          <w:tcPr>
            <w:tcW w:w="227" w:type="pct"/>
            <w:vAlign w:val="center"/>
          </w:tcPr>
          <w:p w:rsidR="003C2A9A" w:rsidRPr="00D23B0A" w:rsidRDefault="00850E80" w:rsidP="003C2A9A">
            <w:pPr>
              <w:autoSpaceDE w:val="0"/>
              <w:autoSpaceDN w:val="0"/>
              <w:adjustRightInd w:val="0"/>
              <w:jc w:val="center"/>
              <w:rPr>
                <w:rFonts w:eastAsia="Calibri"/>
              </w:rPr>
            </w:pPr>
            <w:r>
              <w:rPr>
                <w:rFonts w:eastAsia="Calibri"/>
              </w:rPr>
              <w:t>3</w:t>
            </w:r>
          </w:p>
        </w:tc>
        <w:tc>
          <w:tcPr>
            <w:tcW w:w="227" w:type="pct"/>
            <w:vAlign w:val="center"/>
          </w:tcPr>
          <w:p w:rsidR="003C2A9A" w:rsidRPr="00D23B0A" w:rsidRDefault="00850E80" w:rsidP="003C2A9A">
            <w:pPr>
              <w:autoSpaceDE w:val="0"/>
              <w:autoSpaceDN w:val="0"/>
              <w:adjustRightInd w:val="0"/>
              <w:jc w:val="center"/>
              <w:rPr>
                <w:rFonts w:eastAsia="Calibri"/>
              </w:rPr>
            </w:pPr>
            <w:r>
              <w:rPr>
                <w:rFonts w:eastAsia="Calibri"/>
              </w:rPr>
              <w:t>3</w:t>
            </w:r>
          </w:p>
        </w:tc>
        <w:tc>
          <w:tcPr>
            <w:tcW w:w="227" w:type="pct"/>
            <w:vAlign w:val="center"/>
          </w:tcPr>
          <w:p w:rsidR="003C2A9A" w:rsidRPr="00D23B0A" w:rsidRDefault="00850E80" w:rsidP="003C2A9A">
            <w:pPr>
              <w:autoSpaceDE w:val="0"/>
              <w:autoSpaceDN w:val="0"/>
              <w:adjustRightInd w:val="0"/>
              <w:jc w:val="center"/>
              <w:rPr>
                <w:rFonts w:eastAsia="Calibri"/>
              </w:rPr>
            </w:pPr>
            <w:r>
              <w:rPr>
                <w:rFonts w:eastAsia="Calibri"/>
              </w:rPr>
              <w:t>3</w:t>
            </w:r>
          </w:p>
        </w:tc>
        <w:tc>
          <w:tcPr>
            <w:tcW w:w="253" w:type="pct"/>
            <w:vAlign w:val="center"/>
          </w:tcPr>
          <w:p w:rsidR="003C2A9A" w:rsidRPr="00D23B0A" w:rsidRDefault="00850E80" w:rsidP="003C2A9A">
            <w:pPr>
              <w:autoSpaceDE w:val="0"/>
              <w:autoSpaceDN w:val="0"/>
              <w:adjustRightInd w:val="0"/>
              <w:jc w:val="center"/>
              <w:rPr>
                <w:rFonts w:eastAsia="Calibri"/>
              </w:rPr>
            </w:pPr>
            <w:r>
              <w:rPr>
                <w:rFonts w:eastAsia="Calibri"/>
              </w:rPr>
              <w:t>3</w:t>
            </w:r>
          </w:p>
        </w:tc>
        <w:tc>
          <w:tcPr>
            <w:tcW w:w="810" w:type="pct"/>
            <w:vAlign w:val="center"/>
          </w:tcPr>
          <w:p w:rsidR="003C2A9A" w:rsidRPr="00D23B0A" w:rsidRDefault="004A5FDE" w:rsidP="00AC1244">
            <w:pPr>
              <w:autoSpaceDE w:val="0"/>
              <w:autoSpaceDN w:val="0"/>
              <w:adjustRightInd w:val="0"/>
              <w:jc w:val="center"/>
              <w:rPr>
                <w:rFonts w:eastAsia="Calibri"/>
              </w:rPr>
            </w:pPr>
            <w:r w:rsidRPr="004A5FDE">
              <w:rPr>
                <w:rFonts w:eastAsia="Calibri"/>
              </w:rPr>
              <w:t xml:space="preserve">Управление образование </w:t>
            </w:r>
            <w:proofErr w:type="spellStart"/>
            <w:r w:rsidRPr="004A5FDE">
              <w:rPr>
                <w:rFonts w:eastAsia="Calibri"/>
              </w:rPr>
              <w:t>Гаринского</w:t>
            </w:r>
            <w:proofErr w:type="spellEnd"/>
            <w:r w:rsidRPr="004A5FDE">
              <w:rPr>
                <w:rFonts w:eastAsia="Calibri"/>
              </w:rPr>
              <w:t xml:space="preserve"> городского округа</w:t>
            </w:r>
          </w:p>
        </w:tc>
      </w:tr>
      <w:tr w:rsidR="00F31364" w:rsidRPr="00D23B0A" w:rsidTr="00B30CBF">
        <w:tc>
          <w:tcPr>
            <w:tcW w:w="220" w:type="pct"/>
            <w:vAlign w:val="center"/>
          </w:tcPr>
          <w:p w:rsidR="00F31364" w:rsidRPr="00D23B0A" w:rsidRDefault="00CE7052" w:rsidP="00CE7052">
            <w:pPr>
              <w:autoSpaceDE w:val="0"/>
              <w:autoSpaceDN w:val="0"/>
              <w:adjustRightInd w:val="0"/>
              <w:rPr>
                <w:rFonts w:eastAsia="Calibri"/>
              </w:rPr>
            </w:pPr>
            <w:r w:rsidRPr="00D23B0A">
              <w:rPr>
                <w:rFonts w:eastAsia="Calibri"/>
                <w:sz w:val="22"/>
                <w:szCs w:val="22"/>
              </w:rPr>
              <w:t>9.</w:t>
            </w:r>
          </w:p>
        </w:tc>
        <w:tc>
          <w:tcPr>
            <w:tcW w:w="2077" w:type="pct"/>
            <w:vAlign w:val="center"/>
          </w:tcPr>
          <w:p w:rsidR="00F31364" w:rsidRPr="00D23B0A" w:rsidRDefault="00F31364" w:rsidP="003F145B">
            <w:pPr>
              <w:autoSpaceDE w:val="0"/>
              <w:autoSpaceDN w:val="0"/>
              <w:adjustRightInd w:val="0"/>
            </w:pPr>
            <w:r w:rsidRPr="00D23B0A">
              <w:rPr>
                <w:sz w:val="22"/>
                <w:szCs w:val="22"/>
              </w:rPr>
              <w:t>Удельный вес образовательных учреждений, в которых для детей с ОВЗ, дете</w:t>
            </w:r>
            <w:proofErr w:type="gramStart"/>
            <w:r w:rsidRPr="00D23B0A">
              <w:rPr>
                <w:sz w:val="22"/>
                <w:szCs w:val="22"/>
              </w:rPr>
              <w:t>й-</w:t>
            </w:r>
            <w:proofErr w:type="gramEnd"/>
            <w:r w:rsidRPr="00D23B0A">
              <w:rPr>
                <w:sz w:val="22"/>
                <w:szCs w:val="22"/>
              </w:rPr>
              <w:t xml:space="preserve"> инвалидов с нарушениями   опорно-двигательного аппарата обеспечивается оснащение приспособлениями в целях обеспечения возможности самостоятельного передвижения детей с ОВЗ, детей- инвалидов по территории образовательного учреждения, входа и выхода, в том числе с использованием кресла-коляски</w:t>
            </w:r>
          </w:p>
        </w:tc>
        <w:tc>
          <w:tcPr>
            <w:tcW w:w="415" w:type="pct"/>
          </w:tcPr>
          <w:p w:rsidR="00F31364" w:rsidRPr="00D23B0A" w:rsidRDefault="00F31364" w:rsidP="003F145B">
            <w:pPr>
              <w:autoSpaceDE w:val="0"/>
              <w:autoSpaceDN w:val="0"/>
              <w:adjustRightInd w:val="0"/>
              <w:ind w:firstLine="30"/>
              <w:jc w:val="center"/>
              <w:rPr>
                <w:rFonts w:eastAsia="Calibri"/>
              </w:rPr>
            </w:pPr>
            <w:r w:rsidRPr="00D23B0A">
              <w:rPr>
                <w:rFonts w:eastAsia="Calibri"/>
                <w:sz w:val="22"/>
                <w:szCs w:val="22"/>
              </w:rPr>
              <w:t xml:space="preserve">проценты </w:t>
            </w:r>
          </w:p>
        </w:tc>
        <w:tc>
          <w:tcPr>
            <w:tcW w:w="277"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267"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227"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253" w:type="pct"/>
            <w:vAlign w:val="center"/>
          </w:tcPr>
          <w:p w:rsidR="00F31364" w:rsidRPr="00D23B0A" w:rsidRDefault="00850E80" w:rsidP="003C2A9A">
            <w:pPr>
              <w:autoSpaceDE w:val="0"/>
              <w:autoSpaceDN w:val="0"/>
              <w:adjustRightInd w:val="0"/>
              <w:jc w:val="center"/>
              <w:rPr>
                <w:rFonts w:eastAsia="Calibri"/>
              </w:rPr>
            </w:pPr>
            <w:r>
              <w:rPr>
                <w:rFonts w:eastAsia="Calibri"/>
              </w:rPr>
              <w:t>100</w:t>
            </w:r>
          </w:p>
        </w:tc>
        <w:tc>
          <w:tcPr>
            <w:tcW w:w="810" w:type="pct"/>
            <w:vAlign w:val="center"/>
          </w:tcPr>
          <w:p w:rsidR="00F31364" w:rsidRPr="00D23B0A" w:rsidRDefault="004A5FDE" w:rsidP="00AC1244">
            <w:pPr>
              <w:autoSpaceDE w:val="0"/>
              <w:autoSpaceDN w:val="0"/>
              <w:adjustRightInd w:val="0"/>
              <w:jc w:val="center"/>
              <w:rPr>
                <w:rFonts w:eastAsia="Calibri"/>
              </w:rPr>
            </w:pPr>
            <w:r w:rsidRPr="004A5FDE">
              <w:rPr>
                <w:rFonts w:eastAsia="Calibri"/>
              </w:rPr>
              <w:t xml:space="preserve">Управление образование </w:t>
            </w:r>
            <w:proofErr w:type="spellStart"/>
            <w:r w:rsidRPr="004A5FDE">
              <w:rPr>
                <w:rFonts w:eastAsia="Calibri"/>
              </w:rPr>
              <w:t>Гаринского</w:t>
            </w:r>
            <w:proofErr w:type="spellEnd"/>
            <w:r w:rsidRPr="004A5FDE">
              <w:rPr>
                <w:rFonts w:eastAsia="Calibri"/>
              </w:rPr>
              <w:t xml:space="preserve"> городского округа</w:t>
            </w:r>
          </w:p>
        </w:tc>
      </w:tr>
    </w:tbl>
    <w:p w:rsidR="00F339A6" w:rsidRPr="00F339A6" w:rsidRDefault="00490AF3" w:rsidP="00745FC2">
      <w:pPr>
        <w:ind w:firstLine="708"/>
        <w:jc w:val="both"/>
        <w:rPr>
          <w:b/>
          <w:i/>
          <w:sz w:val="26"/>
          <w:szCs w:val="26"/>
        </w:rPr>
      </w:pPr>
      <w:bookmarkStart w:id="0" w:name="Par80"/>
      <w:bookmarkStart w:id="1" w:name="Par184"/>
      <w:bookmarkEnd w:id="0"/>
      <w:bookmarkEnd w:id="1"/>
      <w:r w:rsidRPr="00573F91">
        <w:rPr>
          <w:rFonts w:eastAsia="Calibri"/>
          <w:b/>
          <w:i/>
          <w:sz w:val="26"/>
          <w:szCs w:val="26"/>
        </w:rPr>
        <w:t xml:space="preserve">Источник реализации </w:t>
      </w:r>
      <w:r w:rsidR="000E04CF" w:rsidRPr="00573F91">
        <w:rPr>
          <w:rFonts w:eastAsia="Calibri"/>
          <w:b/>
          <w:i/>
          <w:sz w:val="26"/>
          <w:szCs w:val="26"/>
        </w:rPr>
        <w:t xml:space="preserve">и достижения </w:t>
      </w:r>
      <w:r w:rsidRPr="00573F91">
        <w:rPr>
          <w:rFonts w:eastAsia="Calibri"/>
          <w:b/>
          <w:i/>
          <w:sz w:val="26"/>
          <w:szCs w:val="26"/>
        </w:rPr>
        <w:t xml:space="preserve">целевых показателей является </w:t>
      </w:r>
      <w:r w:rsidR="00E501B6" w:rsidRPr="00573F91">
        <w:rPr>
          <w:rFonts w:eastAsia="Calibri"/>
          <w:b/>
          <w:i/>
          <w:sz w:val="26"/>
          <w:szCs w:val="26"/>
        </w:rPr>
        <w:t>Муниципальная программа</w:t>
      </w:r>
      <w:r w:rsidR="004A5FDE" w:rsidRPr="00573F91">
        <w:rPr>
          <w:rFonts w:eastAsia="Calibri"/>
          <w:b/>
          <w:i/>
          <w:sz w:val="26"/>
          <w:szCs w:val="26"/>
        </w:rPr>
        <w:t xml:space="preserve"> </w:t>
      </w:r>
      <w:proofErr w:type="spellStart"/>
      <w:r w:rsidR="004A5FDE" w:rsidRPr="00573F91">
        <w:rPr>
          <w:rFonts w:eastAsia="Calibri"/>
          <w:b/>
          <w:i/>
          <w:sz w:val="26"/>
          <w:szCs w:val="26"/>
        </w:rPr>
        <w:t>Гаринского</w:t>
      </w:r>
      <w:proofErr w:type="spellEnd"/>
      <w:r w:rsidR="00600DFB" w:rsidRPr="00573F91">
        <w:rPr>
          <w:rFonts w:eastAsia="Calibri"/>
          <w:b/>
          <w:i/>
          <w:sz w:val="26"/>
          <w:szCs w:val="26"/>
        </w:rPr>
        <w:t xml:space="preserve"> городского округа</w:t>
      </w:r>
      <w:r w:rsidR="00E501B6" w:rsidRPr="00573F91">
        <w:rPr>
          <w:rFonts w:eastAsia="Calibri"/>
          <w:b/>
          <w:i/>
          <w:sz w:val="26"/>
          <w:szCs w:val="26"/>
        </w:rPr>
        <w:t xml:space="preserve">,  </w:t>
      </w:r>
      <w:r w:rsidR="00600DFB" w:rsidRPr="00573F91">
        <w:rPr>
          <w:rFonts w:eastAsia="Calibri"/>
          <w:b/>
          <w:i/>
          <w:sz w:val="26"/>
          <w:szCs w:val="26"/>
        </w:rPr>
        <w:t>утвержденная</w:t>
      </w:r>
      <w:r w:rsidR="00E501B6" w:rsidRPr="00573F91">
        <w:rPr>
          <w:rFonts w:eastAsia="Calibri"/>
          <w:b/>
          <w:i/>
          <w:sz w:val="26"/>
          <w:szCs w:val="26"/>
        </w:rPr>
        <w:t xml:space="preserve"> </w:t>
      </w:r>
      <w:r w:rsidR="00E501B6" w:rsidRPr="00573F91">
        <w:rPr>
          <w:b/>
          <w:i/>
          <w:sz w:val="26"/>
          <w:szCs w:val="26"/>
        </w:rPr>
        <w:t>постановл</w:t>
      </w:r>
      <w:r w:rsidR="004A5FDE" w:rsidRPr="00573F91">
        <w:rPr>
          <w:b/>
          <w:i/>
          <w:sz w:val="26"/>
          <w:szCs w:val="26"/>
        </w:rPr>
        <w:t xml:space="preserve">ением главы </w:t>
      </w:r>
      <w:proofErr w:type="spellStart"/>
      <w:r w:rsidR="004A5FDE" w:rsidRPr="00573F91">
        <w:rPr>
          <w:b/>
          <w:i/>
          <w:sz w:val="26"/>
          <w:szCs w:val="26"/>
        </w:rPr>
        <w:t>Гаринского</w:t>
      </w:r>
      <w:proofErr w:type="spellEnd"/>
      <w:r w:rsidR="004A5FDE" w:rsidRPr="00573F91">
        <w:rPr>
          <w:b/>
          <w:i/>
          <w:sz w:val="26"/>
          <w:szCs w:val="26"/>
        </w:rPr>
        <w:t xml:space="preserve"> </w:t>
      </w:r>
      <w:r w:rsidR="00E501B6" w:rsidRPr="00573F91">
        <w:rPr>
          <w:b/>
          <w:i/>
          <w:sz w:val="26"/>
          <w:szCs w:val="26"/>
        </w:rPr>
        <w:t xml:space="preserve"> </w:t>
      </w:r>
      <w:r w:rsidR="004A5FDE" w:rsidRPr="00573F91">
        <w:rPr>
          <w:b/>
          <w:i/>
          <w:sz w:val="26"/>
          <w:szCs w:val="26"/>
        </w:rPr>
        <w:t>городско</w:t>
      </w:r>
      <w:r w:rsidR="00850E80" w:rsidRPr="00573F91">
        <w:rPr>
          <w:b/>
          <w:i/>
          <w:sz w:val="26"/>
          <w:szCs w:val="26"/>
        </w:rPr>
        <w:t xml:space="preserve">го округа  от  30.12.2014 г. № 559 </w:t>
      </w:r>
      <w:r w:rsidR="00E501B6" w:rsidRPr="00573F91">
        <w:rPr>
          <w:b/>
          <w:i/>
          <w:sz w:val="26"/>
          <w:szCs w:val="26"/>
        </w:rPr>
        <w:t xml:space="preserve"> «Ра</w:t>
      </w:r>
      <w:r w:rsidR="004A5FDE" w:rsidRPr="00573F91">
        <w:rPr>
          <w:b/>
          <w:i/>
          <w:sz w:val="26"/>
          <w:szCs w:val="26"/>
        </w:rPr>
        <w:t xml:space="preserve">звитие образования в </w:t>
      </w:r>
      <w:proofErr w:type="spellStart"/>
      <w:r w:rsidR="004A5FDE" w:rsidRPr="00573F91">
        <w:rPr>
          <w:b/>
          <w:i/>
          <w:sz w:val="26"/>
          <w:szCs w:val="26"/>
        </w:rPr>
        <w:t>Гаринском</w:t>
      </w:r>
      <w:proofErr w:type="spellEnd"/>
      <w:r w:rsidR="004A5FDE" w:rsidRPr="00573F91">
        <w:rPr>
          <w:b/>
          <w:i/>
          <w:sz w:val="26"/>
          <w:szCs w:val="26"/>
        </w:rPr>
        <w:t xml:space="preserve"> </w:t>
      </w:r>
      <w:r w:rsidR="00E501B6" w:rsidRPr="00573F91">
        <w:rPr>
          <w:b/>
          <w:i/>
          <w:sz w:val="26"/>
          <w:szCs w:val="26"/>
        </w:rPr>
        <w:t xml:space="preserve"> городском округе до 2020 года»</w:t>
      </w:r>
      <w:r w:rsidR="00891898" w:rsidRPr="00573F91">
        <w:rPr>
          <w:b/>
          <w:i/>
          <w:sz w:val="26"/>
          <w:szCs w:val="26"/>
        </w:rPr>
        <w:t xml:space="preserve"> (с изменениями и дополнениями)</w:t>
      </w:r>
      <w:r w:rsidR="00850E80" w:rsidRPr="00573F91">
        <w:rPr>
          <w:b/>
          <w:i/>
          <w:sz w:val="26"/>
          <w:szCs w:val="26"/>
        </w:rPr>
        <w:t>.</w:t>
      </w:r>
      <w:r w:rsidR="00F339A6" w:rsidRPr="00F339A6">
        <w:rPr>
          <w:b/>
          <w:i/>
          <w:sz w:val="26"/>
          <w:szCs w:val="26"/>
        </w:rPr>
        <w:t xml:space="preserve"> Муниципальная программа </w:t>
      </w:r>
      <w:proofErr w:type="spellStart"/>
      <w:r w:rsidR="00F339A6" w:rsidRPr="00F339A6">
        <w:rPr>
          <w:b/>
          <w:i/>
          <w:sz w:val="26"/>
          <w:szCs w:val="26"/>
        </w:rPr>
        <w:t>Гаринского</w:t>
      </w:r>
      <w:proofErr w:type="spellEnd"/>
      <w:r w:rsidR="00F339A6" w:rsidRPr="00F339A6">
        <w:rPr>
          <w:b/>
          <w:i/>
          <w:sz w:val="26"/>
          <w:szCs w:val="26"/>
        </w:rPr>
        <w:t xml:space="preserve"> городского округа, утвержденная постановлением главы </w:t>
      </w:r>
      <w:proofErr w:type="spellStart"/>
      <w:r w:rsidR="00F339A6" w:rsidRPr="00F339A6">
        <w:rPr>
          <w:b/>
          <w:i/>
          <w:sz w:val="26"/>
          <w:szCs w:val="26"/>
        </w:rPr>
        <w:t>Гаринского</w:t>
      </w:r>
      <w:proofErr w:type="spellEnd"/>
      <w:r w:rsidR="00F339A6" w:rsidRPr="00F339A6">
        <w:rPr>
          <w:b/>
          <w:i/>
          <w:sz w:val="26"/>
          <w:szCs w:val="26"/>
        </w:rPr>
        <w:t xml:space="preserve"> городского округа от 30.10.2014 года № 461 «Доступная среда для инвалидов </w:t>
      </w:r>
      <w:proofErr w:type="spellStart"/>
      <w:r w:rsidR="00F339A6" w:rsidRPr="00F339A6">
        <w:rPr>
          <w:b/>
          <w:i/>
          <w:sz w:val="26"/>
          <w:szCs w:val="26"/>
        </w:rPr>
        <w:t>Гаринского</w:t>
      </w:r>
      <w:proofErr w:type="spellEnd"/>
      <w:r w:rsidR="00F339A6" w:rsidRPr="00F339A6">
        <w:rPr>
          <w:b/>
          <w:i/>
          <w:sz w:val="26"/>
          <w:szCs w:val="26"/>
        </w:rPr>
        <w:t xml:space="preserve"> городского округа на 2015-2017 годы» (с изменениями и дополнениями).</w:t>
      </w:r>
    </w:p>
    <w:p w:rsidR="00767DAE" w:rsidRPr="00631DA8" w:rsidRDefault="0036126A" w:rsidP="00631DA8">
      <w:pPr>
        <w:pStyle w:val="ConsPlusNormal"/>
        <w:ind w:firstLine="709"/>
        <w:jc w:val="both"/>
        <w:rPr>
          <w:rFonts w:ascii="Times New Roman" w:hAnsi="Times New Roman" w:cs="Times New Roman"/>
          <w:sz w:val="26"/>
          <w:szCs w:val="26"/>
        </w:rPr>
      </w:pPr>
      <w:r w:rsidRPr="006C6786">
        <w:rPr>
          <w:rFonts w:ascii="Times New Roman" w:hAnsi="Times New Roman" w:cs="Times New Roman"/>
          <w:sz w:val="26"/>
          <w:szCs w:val="26"/>
        </w:rPr>
        <w:t>2</w:t>
      </w:r>
      <w:r w:rsidR="007042DC" w:rsidRPr="006C6786">
        <w:rPr>
          <w:rFonts w:ascii="Times New Roman" w:hAnsi="Times New Roman" w:cs="Times New Roman"/>
          <w:sz w:val="26"/>
          <w:szCs w:val="26"/>
        </w:rPr>
        <w:t xml:space="preserve">.2. В </w:t>
      </w:r>
      <w:r w:rsidR="007042DC" w:rsidRPr="006C6786">
        <w:rPr>
          <w:rFonts w:ascii="Times New Roman" w:hAnsi="Times New Roman"/>
          <w:sz w:val="26"/>
          <w:szCs w:val="26"/>
        </w:rPr>
        <w:t>сфере культуры</w:t>
      </w:r>
      <w:r w:rsidR="007042DC" w:rsidRPr="006C6786">
        <w:rPr>
          <w:rFonts w:ascii="Times New Roman" w:hAnsi="Times New Roman" w:cs="Times New Roman"/>
          <w:sz w:val="26"/>
          <w:szCs w:val="26"/>
        </w:rPr>
        <w:t xml:space="preserve"> в качестве целевых показателей (индикаторов) успешной реализации «дорожной карты» </w:t>
      </w:r>
      <w:r w:rsidR="00165C0F" w:rsidRPr="006C6786">
        <w:rPr>
          <w:rFonts w:ascii="Times New Roman" w:hAnsi="Times New Roman" w:cs="Times New Roman"/>
          <w:sz w:val="26"/>
          <w:szCs w:val="26"/>
        </w:rPr>
        <w:t>определены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8"/>
        <w:gridCol w:w="1277"/>
        <w:gridCol w:w="851"/>
        <w:gridCol w:w="851"/>
        <w:gridCol w:w="709"/>
        <w:gridCol w:w="706"/>
        <w:gridCol w:w="709"/>
        <w:gridCol w:w="851"/>
        <w:gridCol w:w="2346"/>
      </w:tblGrid>
      <w:tr w:rsidR="00160568" w:rsidRPr="00D23B0A" w:rsidTr="000D0534">
        <w:tc>
          <w:tcPr>
            <w:tcW w:w="220" w:type="pct"/>
            <w:vMerge w:val="restart"/>
            <w:vAlign w:val="center"/>
          </w:tcPr>
          <w:p w:rsidR="00160568" w:rsidRPr="00D23B0A" w:rsidRDefault="00160568" w:rsidP="00A5687A">
            <w:pPr>
              <w:autoSpaceDE w:val="0"/>
              <w:autoSpaceDN w:val="0"/>
              <w:adjustRightInd w:val="0"/>
              <w:ind w:firstLine="34"/>
              <w:rPr>
                <w:rFonts w:eastAsia="Calibri"/>
              </w:rPr>
            </w:pPr>
            <w:r w:rsidRPr="00D23B0A">
              <w:rPr>
                <w:rFonts w:eastAsia="Calibri"/>
                <w:sz w:val="22"/>
                <w:szCs w:val="22"/>
              </w:rPr>
              <w:t>№</w:t>
            </w:r>
          </w:p>
          <w:p w:rsidR="00160568" w:rsidRPr="00D23B0A" w:rsidRDefault="00160568" w:rsidP="00A5687A">
            <w:pPr>
              <w:autoSpaceDE w:val="0"/>
              <w:autoSpaceDN w:val="0"/>
              <w:adjustRightInd w:val="0"/>
              <w:ind w:firstLine="34"/>
              <w:rPr>
                <w:rFonts w:eastAsia="Calibri"/>
              </w:rPr>
            </w:pPr>
            <w:proofErr w:type="gramStart"/>
            <w:r w:rsidRPr="00D23B0A">
              <w:rPr>
                <w:rFonts w:eastAsia="Calibri"/>
                <w:sz w:val="22"/>
                <w:szCs w:val="22"/>
              </w:rPr>
              <w:t>п</w:t>
            </w:r>
            <w:proofErr w:type="gramEnd"/>
            <w:r w:rsidRPr="00D23B0A">
              <w:rPr>
                <w:rFonts w:eastAsia="Calibri"/>
                <w:sz w:val="22"/>
                <w:szCs w:val="22"/>
              </w:rPr>
              <w:t>/п</w:t>
            </w:r>
          </w:p>
        </w:tc>
        <w:tc>
          <w:tcPr>
            <w:tcW w:w="2077" w:type="pct"/>
            <w:vMerge w:val="restart"/>
            <w:vAlign w:val="center"/>
          </w:tcPr>
          <w:p w:rsidR="00160568" w:rsidRPr="00D23B0A" w:rsidRDefault="00160568" w:rsidP="002B51C2">
            <w:pPr>
              <w:autoSpaceDE w:val="0"/>
              <w:autoSpaceDN w:val="0"/>
              <w:adjustRightInd w:val="0"/>
              <w:jc w:val="center"/>
              <w:rPr>
                <w:rFonts w:eastAsia="Calibri"/>
              </w:rPr>
            </w:pPr>
            <w:r w:rsidRPr="00D23B0A">
              <w:rPr>
                <w:rFonts w:eastAsia="Calibri"/>
                <w:sz w:val="22"/>
                <w:szCs w:val="22"/>
              </w:rPr>
              <w:t>Наименование показателей доступности для инвалидов объектов и услуг</w:t>
            </w:r>
          </w:p>
        </w:tc>
        <w:tc>
          <w:tcPr>
            <w:tcW w:w="416" w:type="pct"/>
            <w:vMerge w:val="restart"/>
          </w:tcPr>
          <w:p w:rsidR="00160568" w:rsidRPr="00D23B0A" w:rsidRDefault="00160568" w:rsidP="00A5687A">
            <w:pPr>
              <w:autoSpaceDE w:val="0"/>
              <w:autoSpaceDN w:val="0"/>
              <w:adjustRightInd w:val="0"/>
              <w:jc w:val="center"/>
              <w:rPr>
                <w:rFonts w:eastAsia="Calibri"/>
              </w:rPr>
            </w:pPr>
            <w:r w:rsidRPr="00D23B0A">
              <w:rPr>
                <w:rFonts w:eastAsia="Calibri"/>
                <w:sz w:val="22"/>
                <w:szCs w:val="22"/>
              </w:rPr>
              <w:t>Единица измерения</w:t>
            </w:r>
          </w:p>
        </w:tc>
        <w:tc>
          <w:tcPr>
            <w:tcW w:w="1523" w:type="pct"/>
            <w:gridSpan w:val="6"/>
            <w:vAlign w:val="center"/>
          </w:tcPr>
          <w:p w:rsidR="00160568" w:rsidRPr="00D23B0A" w:rsidRDefault="00160568" w:rsidP="00A5687A">
            <w:pPr>
              <w:autoSpaceDE w:val="0"/>
              <w:autoSpaceDN w:val="0"/>
              <w:adjustRightInd w:val="0"/>
              <w:jc w:val="center"/>
              <w:rPr>
                <w:rFonts w:eastAsia="Calibri"/>
              </w:rPr>
            </w:pPr>
            <w:r w:rsidRPr="00D23B0A">
              <w:rPr>
                <w:rFonts w:eastAsia="Calibri"/>
                <w:sz w:val="22"/>
                <w:szCs w:val="22"/>
              </w:rPr>
              <w:t>Ожидаемые результаты повышения значений показателей доступности</w:t>
            </w:r>
          </w:p>
        </w:tc>
        <w:tc>
          <w:tcPr>
            <w:tcW w:w="764" w:type="pct"/>
            <w:vMerge w:val="restart"/>
            <w:vAlign w:val="center"/>
          </w:tcPr>
          <w:p w:rsidR="00160568" w:rsidRPr="00D23B0A" w:rsidRDefault="00160568" w:rsidP="00A5687A">
            <w:pPr>
              <w:autoSpaceDE w:val="0"/>
              <w:autoSpaceDN w:val="0"/>
              <w:adjustRightInd w:val="0"/>
              <w:jc w:val="center"/>
              <w:rPr>
                <w:rFonts w:eastAsia="Calibri"/>
              </w:rPr>
            </w:pPr>
            <w:r w:rsidRPr="00D23B0A">
              <w:rPr>
                <w:rFonts w:eastAsia="Calibri"/>
                <w:sz w:val="22"/>
                <w:szCs w:val="22"/>
              </w:rPr>
              <w:t>Орган (должностное лицо), ответственные за мониторинг и достижение запланированных значений показателей доступности</w:t>
            </w:r>
          </w:p>
        </w:tc>
      </w:tr>
      <w:tr w:rsidR="00160568" w:rsidRPr="00D23B0A" w:rsidTr="000D0534">
        <w:tc>
          <w:tcPr>
            <w:tcW w:w="220" w:type="pct"/>
            <w:vMerge/>
            <w:vAlign w:val="center"/>
          </w:tcPr>
          <w:p w:rsidR="00160568" w:rsidRPr="00D23B0A" w:rsidRDefault="00160568" w:rsidP="00A5687A">
            <w:pPr>
              <w:autoSpaceDE w:val="0"/>
              <w:autoSpaceDN w:val="0"/>
              <w:adjustRightInd w:val="0"/>
              <w:ind w:firstLine="567"/>
              <w:rPr>
                <w:rFonts w:eastAsia="Calibri"/>
              </w:rPr>
            </w:pPr>
          </w:p>
        </w:tc>
        <w:tc>
          <w:tcPr>
            <w:tcW w:w="2077" w:type="pct"/>
            <w:vMerge/>
            <w:vAlign w:val="center"/>
          </w:tcPr>
          <w:p w:rsidR="00160568" w:rsidRPr="00D23B0A" w:rsidRDefault="00160568" w:rsidP="00A5687A">
            <w:pPr>
              <w:autoSpaceDE w:val="0"/>
              <w:autoSpaceDN w:val="0"/>
              <w:adjustRightInd w:val="0"/>
              <w:ind w:firstLine="567"/>
              <w:jc w:val="center"/>
              <w:rPr>
                <w:rFonts w:eastAsia="Calibri"/>
              </w:rPr>
            </w:pPr>
          </w:p>
        </w:tc>
        <w:tc>
          <w:tcPr>
            <w:tcW w:w="416" w:type="pct"/>
            <w:vMerge/>
          </w:tcPr>
          <w:p w:rsidR="00160568" w:rsidRPr="00D23B0A" w:rsidRDefault="00160568" w:rsidP="00A5687A">
            <w:pPr>
              <w:autoSpaceDE w:val="0"/>
              <w:autoSpaceDN w:val="0"/>
              <w:adjustRightInd w:val="0"/>
              <w:jc w:val="center"/>
              <w:rPr>
                <w:rFonts w:eastAsia="Calibri"/>
              </w:rPr>
            </w:pPr>
          </w:p>
        </w:tc>
        <w:tc>
          <w:tcPr>
            <w:tcW w:w="277" w:type="pct"/>
            <w:vAlign w:val="center"/>
          </w:tcPr>
          <w:p w:rsidR="00160568" w:rsidRPr="00D23B0A" w:rsidRDefault="00160568" w:rsidP="00A5687A">
            <w:pPr>
              <w:autoSpaceDE w:val="0"/>
              <w:autoSpaceDN w:val="0"/>
              <w:adjustRightInd w:val="0"/>
              <w:jc w:val="center"/>
              <w:rPr>
                <w:rFonts w:eastAsia="Calibri"/>
              </w:rPr>
            </w:pPr>
            <w:r w:rsidRPr="00D23B0A">
              <w:rPr>
                <w:rFonts w:eastAsia="Calibri"/>
                <w:sz w:val="22"/>
                <w:szCs w:val="22"/>
              </w:rPr>
              <w:t>2015</w:t>
            </w:r>
          </w:p>
        </w:tc>
        <w:tc>
          <w:tcPr>
            <w:tcW w:w="277" w:type="pct"/>
            <w:vAlign w:val="center"/>
          </w:tcPr>
          <w:p w:rsidR="00160568" w:rsidRPr="00D23B0A" w:rsidRDefault="00160568" w:rsidP="007377F9">
            <w:pPr>
              <w:autoSpaceDE w:val="0"/>
              <w:autoSpaceDN w:val="0"/>
              <w:adjustRightInd w:val="0"/>
              <w:jc w:val="center"/>
              <w:rPr>
                <w:rFonts w:eastAsia="Calibri"/>
              </w:rPr>
            </w:pPr>
            <w:r w:rsidRPr="00D23B0A">
              <w:rPr>
                <w:rFonts w:eastAsia="Calibri"/>
                <w:sz w:val="22"/>
                <w:szCs w:val="22"/>
              </w:rPr>
              <w:t>2016</w:t>
            </w:r>
          </w:p>
        </w:tc>
        <w:tc>
          <w:tcPr>
            <w:tcW w:w="231" w:type="pct"/>
            <w:vAlign w:val="center"/>
          </w:tcPr>
          <w:p w:rsidR="00160568" w:rsidRPr="00D23B0A" w:rsidRDefault="00160568" w:rsidP="007377F9">
            <w:pPr>
              <w:autoSpaceDE w:val="0"/>
              <w:autoSpaceDN w:val="0"/>
              <w:adjustRightInd w:val="0"/>
              <w:jc w:val="center"/>
              <w:rPr>
                <w:rFonts w:eastAsia="Calibri"/>
              </w:rPr>
            </w:pPr>
            <w:r w:rsidRPr="00D23B0A">
              <w:rPr>
                <w:rFonts w:eastAsia="Calibri"/>
                <w:sz w:val="22"/>
                <w:szCs w:val="22"/>
              </w:rPr>
              <w:t>2017</w:t>
            </w:r>
          </w:p>
        </w:tc>
        <w:tc>
          <w:tcPr>
            <w:tcW w:w="230" w:type="pct"/>
            <w:vAlign w:val="center"/>
          </w:tcPr>
          <w:p w:rsidR="00160568" w:rsidRPr="00D23B0A" w:rsidRDefault="00160568" w:rsidP="007377F9">
            <w:pPr>
              <w:autoSpaceDE w:val="0"/>
              <w:autoSpaceDN w:val="0"/>
              <w:adjustRightInd w:val="0"/>
              <w:jc w:val="center"/>
              <w:rPr>
                <w:rFonts w:eastAsia="Calibri"/>
              </w:rPr>
            </w:pPr>
            <w:r w:rsidRPr="00D23B0A">
              <w:rPr>
                <w:rFonts w:eastAsia="Calibri"/>
                <w:sz w:val="22"/>
                <w:szCs w:val="22"/>
              </w:rPr>
              <w:t>2018</w:t>
            </w:r>
          </w:p>
        </w:tc>
        <w:tc>
          <w:tcPr>
            <w:tcW w:w="231" w:type="pct"/>
            <w:vAlign w:val="center"/>
          </w:tcPr>
          <w:p w:rsidR="00160568" w:rsidRPr="00D23B0A" w:rsidRDefault="00160568" w:rsidP="007377F9">
            <w:pPr>
              <w:autoSpaceDE w:val="0"/>
              <w:autoSpaceDN w:val="0"/>
              <w:adjustRightInd w:val="0"/>
              <w:jc w:val="center"/>
              <w:rPr>
                <w:rFonts w:eastAsia="Calibri"/>
              </w:rPr>
            </w:pPr>
            <w:r w:rsidRPr="00D23B0A">
              <w:rPr>
                <w:rFonts w:eastAsia="Calibri"/>
                <w:sz w:val="22"/>
                <w:szCs w:val="22"/>
              </w:rPr>
              <w:t>2019</w:t>
            </w:r>
          </w:p>
        </w:tc>
        <w:tc>
          <w:tcPr>
            <w:tcW w:w="277" w:type="pct"/>
            <w:vAlign w:val="center"/>
          </w:tcPr>
          <w:p w:rsidR="00160568" w:rsidRPr="00D23B0A" w:rsidRDefault="00160568" w:rsidP="007377F9">
            <w:pPr>
              <w:autoSpaceDE w:val="0"/>
              <w:autoSpaceDN w:val="0"/>
              <w:adjustRightInd w:val="0"/>
              <w:ind w:firstLine="34"/>
              <w:jc w:val="center"/>
              <w:rPr>
                <w:rFonts w:eastAsia="Calibri"/>
              </w:rPr>
            </w:pPr>
            <w:r w:rsidRPr="00D23B0A">
              <w:rPr>
                <w:rFonts w:eastAsia="Calibri"/>
                <w:sz w:val="22"/>
                <w:szCs w:val="22"/>
              </w:rPr>
              <w:t>2020</w:t>
            </w:r>
          </w:p>
        </w:tc>
        <w:tc>
          <w:tcPr>
            <w:tcW w:w="764" w:type="pct"/>
            <w:vMerge/>
            <w:vAlign w:val="center"/>
          </w:tcPr>
          <w:p w:rsidR="00160568" w:rsidRPr="00D23B0A" w:rsidRDefault="00160568" w:rsidP="00A5687A">
            <w:pPr>
              <w:autoSpaceDE w:val="0"/>
              <w:autoSpaceDN w:val="0"/>
              <w:adjustRightInd w:val="0"/>
              <w:ind w:firstLine="567"/>
              <w:jc w:val="center"/>
              <w:rPr>
                <w:rFonts w:eastAsia="Calibri"/>
              </w:rPr>
            </w:pPr>
          </w:p>
        </w:tc>
      </w:tr>
      <w:tr w:rsidR="0011763E" w:rsidRPr="00D23B0A" w:rsidTr="000D0534">
        <w:tc>
          <w:tcPr>
            <w:tcW w:w="220" w:type="pct"/>
            <w:vAlign w:val="center"/>
          </w:tcPr>
          <w:p w:rsidR="0011763E" w:rsidRPr="00D23B0A" w:rsidRDefault="0011763E" w:rsidP="00A5687A">
            <w:pPr>
              <w:autoSpaceDE w:val="0"/>
              <w:autoSpaceDN w:val="0"/>
              <w:adjustRightInd w:val="0"/>
              <w:ind w:firstLine="567"/>
              <w:rPr>
                <w:rFonts w:eastAsia="Calibri"/>
              </w:rPr>
            </w:pPr>
            <w:r w:rsidRPr="00D23B0A">
              <w:rPr>
                <w:rFonts w:eastAsia="Calibri"/>
                <w:sz w:val="22"/>
                <w:szCs w:val="22"/>
              </w:rPr>
              <w:t>11.</w:t>
            </w:r>
          </w:p>
        </w:tc>
        <w:tc>
          <w:tcPr>
            <w:tcW w:w="2077" w:type="pct"/>
            <w:vAlign w:val="center"/>
          </w:tcPr>
          <w:p w:rsidR="0011763E" w:rsidRPr="00D23B0A" w:rsidRDefault="0011763E" w:rsidP="00270D2A">
            <w:pPr>
              <w:jc w:val="both"/>
            </w:pPr>
            <w:r w:rsidRPr="00D23B0A">
              <w:rPr>
                <w:sz w:val="22"/>
                <w:szCs w:val="22"/>
              </w:rPr>
              <w:t>Удельный вес инвалидов – пользователей общедоступных (публичных) библиотек (всего, из них: дети до 14 лет; молодежь 15-24 лет), от общего числа пользователей библиотек.</w:t>
            </w:r>
          </w:p>
        </w:tc>
        <w:tc>
          <w:tcPr>
            <w:tcW w:w="416" w:type="pct"/>
          </w:tcPr>
          <w:p w:rsidR="0011763E" w:rsidRPr="00D23B0A" w:rsidRDefault="0011763E" w:rsidP="00D001F1">
            <w:pPr>
              <w:autoSpaceDE w:val="0"/>
              <w:autoSpaceDN w:val="0"/>
              <w:adjustRightInd w:val="0"/>
              <w:rPr>
                <w:rFonts w:eastAsia="Calibri"/>
              </w:rPr>
            </w:pPr>
            <w:r w:rsidRPr="00D23B0A">
              <w:rPr>
                <w:rFonts w:eastAsia="Calibri"/>
                <w:sz w:val="22"/>
                <w:szCs w:val="22"/>
              </w:rPr>
              <w:t>человек</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3</w:t>
            </w:r>
          </w:p>
        </w:tc>
        <w:tc>
          <w:tcPr>
            <w:tcW w:w="230" w:type="pct"/>
            <w:vAlign w:val="center"/>
          </w:tcPr>
          <w:p w:rsidR="0011763E" w:rsidRPr="00D23B0A" w:rsidRDefault="00625AB4" w:rsidP="00625AB4">
            <w:pPr>
              <w:autoSpaceDE w:val="0"/>
              <w:autoSpaceDN w:val="0"/>
              <w:adjustRightInd w:val="0"/>
              <w:ind w:firstLine="34"/>
              <w:jc w:val="center"/>
              <w:rPr>
                <w:rFonts w:eastAsia="Calibri"/>
              </w:rPr>
            </w:pPr>
            <w:r>
              <w:rPr>
                <w:rFonts w:eastAsia="Calibri"/>
              </w:rPr>
              <w:t>5</w:t>
            </w:r>
          </w:p>
        </w:tc>
        <w:tc>
          <w:tcPr>
            <w:tcW w:w="231" w:type="pct"/>
            <w:vAlign w:val="center"/>
          </w:tcPr>
          <w:p w:rsidR="0011763E" w:rsidRPr="00D23B0A" w:rsidRDefault="00625AB4" w:rsidP="00625AB4">
            <w:pPr>
              <w:autoSpaceDE w:val="0"/>
              <w:autoSpaceDN w:val="0"/>
              <w:adjustRightInd w:val="0"/>
              <w:ind w:firstLine="36"/>
              <w:jc w:val="center"/>
              <w:rPr>
                <w:rFonts w:eastAsia="Calibri"/>
              </w:rPr>
            </w:pPr>
            <w:r>
              <w:rPr>
                <w:rFonts w:eastAsia="Calibri"/>
              </w:rPr>
              <w:t>5</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5</w:t>
            </w:r>
          </w:p>
        </w:tc>
        <w:tc>
          <w:tcPr>
            <w:tcW w:w="764" w:type="pct"/>
            <w:vAlign w:val="center"/>
          </w:tcPr>
          <w:p w:rsidR="0011763E" w:rsidRPr="00D23B0A" w:rsidRDefault="004A5FDE" w:rsidP="00AC76EA">
            <w:pPr>
              <w:autoSpaceDE w:val="0"/>
              <w:autoSpaceDN w:val="0"/>
              <w:adjustRightInd w:val="0"/>
              <w:jc w:val="center"/>
              <w:rPr>
                <w:rFonts w:eastAsia="Calibri"/>
              </w:rPr>
            </w:pPr>
            <w:r>
              <w:rPr>
                <w:rFonts w:eastAsia="Calibri"/>
                <w:sz w:val="22"/>
                <w:szCs w:val="22"/>
              </w:rPr>
              <w:t xml:space="preserve">МКУК КДЦ </w:t>
            </w:r>
            <w:proofErr w:type="spellStart"/>
            <w:r>
              <w:rPr>
                <w:rFonts w:eastAsia="Calibri"/>
                <w:sz w:val="22"/>
                <w:szCs w:val="22"/>
              </w:rPr>
              <w:t>Гаринского</w:t>
            </w:r>
            <w:proofErr w:type="spellEnd"/>
            <w:r>
              <w:rPr>
                <w:rFonts w:eastAsia="Calibri"/>
                <w:sz w:val="22"/>
                <w:szCs w:val="22"/>
              </w:rPr>
              <w:t xml:space="preserve"> городского округа</w:t>
            </w:r>
          </w:p>
        </w:tc>
      </w:tr>
      <w:tr w:rsidR="0011763E" w:rsidRPr="00D23B0A" w:rsidTr="000D0534">
        <w:tc>
          <w:tcPr>
            <w:tcW w:w="220" w:type="pct"/>
            <w:vAlign w:val="center"/>
          </w:tcPr>
          <w:p w:rsidR="0011763E" w:rsidRPr="00D23B0A" w:rsidRDefault="0011763E" w:rsidP="00A5687A">
            <w:pPr>
              <w:autoSpaceDE w:val="0"/>
              <w:autoSpaceDN w:val="0"/>
              <w:adjustRightInd w:val="0"/>
              <w:ind w:firstLine="567"/>
              <w:rPr>
                <w:rFonts w:eastAsia="Calibri"/>
              </w:rPr>
            </w:pPr>
            <w:r w:rsidRPr="00D23B0A">
              <w:rPr>
                <w:rFonts w:eastAsia="Calibri"/>
                <w:sz w:val="22"/>
                <w:szCs w:val="22"/>
              </w:rPr>
              <w:t>22.</w:t>
            </w:r>
          </w:p>
        </w:tc>
        <w:tc>
          <w:tcPr>
            <w:tcW w:w="2077" w:type="pct"/>
            <w:vAlign w:val="center"/>
          </w:tcPr>
          <w:p w:rsidR="0011763E" w:rsidRPr="00D23B0A" w:rsidRDefault="0011763E" w:rsidP="00270D2A">
            <w:pPr>
              <w:jc w:val="both"/>
            </w:pPr>
            <w:r w:rsidRPr="00D23B0A">
              <w:rPr>
                <w:sz w:val="22"/>
                <w:szCs w:val="22"/>
              </w:rPr>
              <w:t>Удельный вес документов библиотечного фонда специальных форматов для инвалидов по зрению, имеющихся в общедоступных библиотеках, от общего объема библиотечного фонда.</w:t>
            </w:r>
          </w:p>
        </w:tc>
        <w:tc>
          <w:tcPr>
            <w:tcW w:w="416" w:type="pct"/>
          </w:tcPr>
          <w:p w:rsidR="0011763E" w:rsidRPr="00D23B0A" w:rsidRDefault="0011763E" w:rsidP="00D001F1">
            <w:pPr>
              <w:autoSpaceDE w:val="0"/>
              <w:autoSpaceDN w:val="0"/>
              <w:adjustRightInd w:val="0"/>
              <w:rPr>
                <w:rFonts w:eastAsia="Calibri"/>
              </w:rPr>
            </w:pPr>
            <w:r w:rsidRPr="00D23B0A">
              <w:rPr>
                <w:rFonts w:eastAsia="Calibri"/>
                <w:sz w:val="22"/>
                <w:szCs w:val="22"/>
              </w:rPr>
              <w:t>единиц</w:t>
            </w:r>
            <w:r w:rsidR="00D001F1">
              <w:rPr>
                <w:rFonts w:eastAsia="Calibri"/>
                <w:sz w:val="22"/>
                <w:szCs w:val="22"/>
              </w:rPr>
              <w:t>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4</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4</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6</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6</w:t>
            </w:r>
          </w:p>
        </w:tc>
        <w:tc>
          <w:tcPr>
            <w:tcW w:w="764" w:type="pct"/>
            <w:vAlign w:val="center"/>
          </w:tcPr>
          <w:p w:rsidR="0011763E" w:rsidRPr="00D23B0A" w:rsidRDefault="004A5FDE" w:rsidP="00AC76EA">
            <w:pPr>
              <w:autoSpaceDE w:val="0"/>
              <w:autoSpaceDN w:val="0"/>
              <w:adjustRightInd w:val="0"/>
              <w:jc w:val="center"/>
              <w:rPr>
                <w:rFonts w:eastAsia="Calibri"/>
              </w:rPr>
            </w:pPr>
            <w:r w:rsidRPr="004A5FDE">
              <w:rPr>
                <w:rFonts w:eastAsia="Calibri"/>
              </w:rPr>
              <w:t xml:space="preserve">МКУК КДЦ </w:t>
            </w:r>
            <w:proofErr w:type="spellStart"/>
            <w:r w:rsidRPr="004A5FDE">
              <w:rPr>
                <w:rFonts w:eastAsia="Calibri"/>
              </w:rPr>
              <w:t>Гаринского</w:t>
            </w:r>
            <w:proofErr w:type="spellEnd"/>
            <w:r w:rsidRPr="004A5FDE">
              <w:rPr>
                <w:rFonts w:eastAsia="Calibri"/>
              </w:rPr>
              <w:t xml:space="preserve"> городского округа</w:t>
            </w:r>
          </w:p>
        </w:tc>
      </w:tr>
      <w:tr w:rsidR="0011763E" w:rsidRPr="00D23B0A" w:rsidTr="000D0534">
        <w:tc>
          <w:tcPr>
            <w:tcW w:w="220" w:type="pct"/>
            <w:vAlign w:val="center"/>
          </w:tcPr>
          <w:p w:rsidR="0011763E" w:rsidRPr="00D23B0A" w:rsidRDefault="0011763E" w:rsidP="00A5687A">
            <w:pPr>
              <w:autoSpaceDE w:val="0"/>
              <w:autoSpaceDN w:val="0"/>
              <w:adjustRightInd w:val="0"/>
              <w:ind w:firstLine="567"/>
              <w:rPr>
                <w:rFonts w:eastAsia="Calibri"/>
              </w:rPr>
            </w:pPr>
            <w:r w:rsidRPr="00D23B0A">
              <w:rPr>
                <w:rFonts w:eastAsia="Calibri"/>
                <w:sz w:val="22"/>
                <w:szCs w:val="22"/>
              </w:rPr>
              <w:t>33.</w:t>
            </w:r>
          </w:p>
        </w:tc>
        <w:tc>
          <w:tcPr>
            <w:tcW w:w="2077" w:type="pct"/>
            <w:vAlign w:val="center"/>
          </w:tcPr>
          <w:p w:rsidR="0011763E" w:rsidRPr="00D23B0A" w:rsidRDefault="0011763E" w:rsidP="00A5687A">
            <w:pPr>
              <w:autoSpaceDE w:val="0"/>
              <w:autoSpaceDN w:val="0"/>
              <w:adjustRightInd w:val="0"/>
            </w:pPr>
            <w:r w:rsidRPr="00D23B0A">
              <w:rPr>
                <w:sz w:val="22"/>
                <w:szCs w:val="22"/>
              </w:rPr>
              <w:t>Доля специалистов учреждений культуры, прошедших обучение (инструктирование)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 от общего числа таких специалистов</w:t>
            </w:r>
          </w:p>
        </w:tc>
        <w:tc>
          <w:tcPr>
            <w:tcW w:w="416" w:type="pct"/>
          </w:tcPr>
          <w:p w:rsidR="0011763E" w:rsidRPr="00D23B0A" w:rsidRDefault="0011763E" w:rsidP="00D001F1">
            <w:pPr>
              <w:autoSpaceDE w:val="0"/>
              <w:autoSpaceDN w:val="0"/>
              <w:adjustRightInd w:val="0"/>
              <w:rPr>
                <w:rFonts w:eastAsia="Calibri"/>
              </w:rPr>
            </w:pPr>
            <w:r w:rsidRPr="00D23B0A">
              <w:rPr>
                <w:rFonts w:eastAsia="Calibri"/>
                <w:sz w:val="22"/>
                <w:szCs w:val="22"/>
              </w:rPr>
              <w:t>единиц</w:t>
            </w:r>
            <w:r w:rsidR="00D001F1">
              <w:rPr>
                <w:rFonts w:eastAsia="Calibri"/>
                <w:sz w:val="22"/>
                <w:szCs w:val="22"/>
              </w:rPr>
              <w:t>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ind w:firstLine="32"/>
              <w:jc w:val="center"/>
              <w:rPr>
                <w:rFonts w:eastAsia="Calibri"/>
              </w:rPr>
            </w:pPr>
            <w:r>
              <w:rPr>
                <w:rFonts w:eastAsia="Calibri"/>
              </w:rPr>
              <w:t>2</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3</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3</w:t>
            </w:r>
          </w:p>
        </w:tc>
        <w:tc>
          <w:tcPr>
            <w:tcW w:w="764" w:type="pct"/>
            <w:vAlign w:val="center"/>
          </w:tcPr>
          <w:p w:rsidR="0011763E" w:rsidRPr="00D23B0A" w:rsidRDefault="004A5FDE" w:rsidP="00AC76EA">
            <w:pPr>
              <w:autoSpaceDE w:val="0"/>
              <w:autoSpaceDN w:val="0"/>
              <w:adjustRightInd w:val="0"/>
              <w:jc w:val="center"/>
              <w:rPr>
                <w:rFonts w:eastAsia="Calibri"/>
              </w:rPr>
            </w:pPr>
            <w:r w:rsidRPr="004A5FDE">
              <w:rPr>
                <w:rFonts w:eastAsia="Calibri"/>
              </w:rPr>
              <w:t xml:space="preserve">МКУК КДЦ </w:t>
            </w:r>
            <w:proofErr w:type="spellStart"/>
            <w:r w:rsidRPr="004A5FDE">
              <w:rPr>
                <w:rFonts w:eastAsia="Calibri"/>
              </w:rPr>
              <w:t>Гаринского</w:t>
            </w:r>
            <w:proofErr w:type="spellEnd"/>
            <w:r w:rsidRPr="004A5FDE">
              <w:rPr>
                <w:rFonts w:eastAsia="Calibri"/>
              </w:rPr>
              <w:t xml:space="preserve"> городского округа</w:t>
            </w:r>
          </w:p>
        </w:tc>
      </w:tr>
      <w:tr w:rsidR="0011763E" w:rsidRPr="00D23B0A" w:rsidTr="000D0534">
        <w:tc>
          <w:tcPr>
            <w:tcW w:w="220" w:type="pct"/>
            <w:vAlign w:val="center"/>
          </w:tcPr>
          <w:p w:rsidR="0011763E" w:rsidRPr="00D23B0A" w:rsidRDefault="0011763E" w:rsidP="00A5687A">
            <w:pPr>
              <w:autoSpaceDE w:val="0"/>
              <w:autoSpaceDN w:val="0"/>
              <w:adjustRightInd w:val="0"/>
              <w:ind w:firstLine="567"/>
              <w:rPr>
                <w:rFonts w:eastAsia="Calibri"/>
              </w:rPr>
            </w:pPr>
            <w:r w:rsidRPr="00D23B0A">
              <w:rPr>
                <w:rFonts w:eastAsia="Calibri"/>
                <w:sz w:val="22"/>
                <w:szCs w:val="22"/>
              </w:rPr>
              <w:t>44.</w:t>
            </w:r>
          </w:p>
        </w:tc>
        <w:tc>
          <w:tcPr>
            <w:tcW w:w="2077" w:type="pct"/>
            <w:vAlign w:val="center"/>
          </w:tcPr>
          <w:p w:rsidR="0011763E" w:rsidRPr="00D23B0A" w:rsidRDefault="0011763E" w:rsidP="00767DAE">
            <w:pPr>
              <w:autoSpaceDE w:val="0"/>
              <w:autoSpaceDN w:val="0"/>
              <w:adjustRightInd w:val="0"/>
            </w:pPr>
            <w:r w:rsidRPr="00D23B0A">
              <w:rPr>
                <w:sz w:val="22"/>
                <w:szCs w:val="22"/>
              </w:rPr>
              <w:t xml:space="preserve">Удельный вес приспособленных экспозиций (помещений) музеев и выставочных залов для инвалидов в зависимости от </w:t>
            </w:r>
            <w:r w:rsidRPr="00D23B0A">
              <w:rPr>
                <w:sz w:val="22"/>
                <w:szCs w:val="22"/>
              </w:rPr>
              <w:lastRenderedPageBreak/>
              <w:t>стойких расстройств функций организма (зрения, слуха, опорно-двигательного аппарата), в общем количестве экспозиций</w:t>
            </w:r>
          </w:p>
        </w:tc>
        <w:tc>
          <w:tcPr>
            <w:tcW w:w="416" w:type="pct"/>
          </w:tcPr>
          <w:p w:rsidR="0011763E" w:rsidRPr="00D23B0A" w:rsidRDefault="0011763E" w:rsidP="00D001F1">
            <w:pPr>
              <w:autoSpaceDE w:val="0"/>
              <w:autoSpaceDN w:val="0"/>
              <w:adjustRightInd w:val="0"/>
              <w:rPr>
                <w:rFonts w:eastAsia="Calibri"/>
              </w:rPr>
            </w:pPr>
            <w:r w:rsidRPr="00D23B0A">
              <w:rPr>
                <w:rFonts w:eastAsia="Calibri"/>
                <w:sz w:val="22"/>
                <w:szCs w:val="22"/>
              </w:rPr>
              <w:lastRenderedPageBreak/>
              <w:t>единиц</w:t>
            </w:r>
            <w:r w:rsidR="00D001F1">
              <w:rPr>
                <w:rFonts w:eastAsia="Calibri"/>
                <w:sz w:val="22"/>
                <w:szCs w:val="22"/>
              </w:rPr>
              <w:t>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ind w:firstLine="32"/>
              <w:jc w:val="center"/>
              <w:rPr>
                <w:rFonts w:eastAsia="Calibri"/>
              </w:rPr>
            </w:pPr>
            <w:r>
              <w:rPr>
                <w:rFonts w:eastAsia="Calibri"/>
              </w:rPr>
              <w:t>0</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ind w:left="-865" w:right="29" w:firstLine="332"/>
              <w:jc w:val="center"/>
              <w:rPr>
                <w:rFonts w:eastAsia="Calibri"/>
              </w:rPr>
            </w:pPr>
            <w:r>
              <w:rPr>
                <w:rFonts w:eastAsia="Calibri"/>
              </w:rPr>
              <w:t>1</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764" w:type="pct"/>
            <w:vAlign w:val="center"/>
          </w:tcPr>
          <w:p w:rsidR="0011763E" w:rsidRPr="00D23B0A" w:rsidRDefault="004A5FDE" w:rsidP="00AC76EA">
            <w:pPr>
              <w:autoSpaceDE w:val="0"/>
              <w:autoSpaceDN w:val="0"/>
              <w:adjustRightInd w:val="0"/>
              <w:jc w:val="center"/>
              <w:rPr>
                <w:rFonts w:eastAsia="Calibri"/>
              </w:rPr>
            </w:pPr>
            <w:r w:rsidRPr="004A5FDE">
              <w:rPr>
                <w:rFonts w:eastAsia="Calibri"/>
              </w:rPr>
              <w:t xml:space="preserve">МКУК КДЦ </w:t>
            </w:r>
            <w:proofErr w:type="spellStart"/>
            <w:r w:rsidRPr="004A5FDE">
              <w:rPr>
                <w:rFonts w:eastAsia="Calibri"/>
              </w:rPr>
              <w:t>Гаринского</w:t>
            </w:r>
            <w:proofErr w:type="spellEnd"/>
            <w:r w:rsidRPr="004A5FDE">
              <w:rPr>
                <w:rFonts w:eastAsia="Calibri"/>
              </w:rPr>
              <w:t xml:space="preserve"> </w:t>
            </w:r>
            <w:r w:rsidRPr="004A5FDE">
              <w:rPr>
                <w:rFonts w:eastAsia="Calibri"/>
              </w:rPr>
              <w:lastRenderedPageBreak/>
              <w:t>городского округа</w:t>
            </w:r>
          </w:p>
        </w:tc>
      </w:tr>
      <w:tr w:rsidR="0011763E" w:rsidRPr="00D23B0A" w:rsidTr="000D0534">
        <w:tc>
          <w:tcPr>
            <w:tcW w:w="220" w:type="pct"/>
            <w:vAlign w:val="center"/>
          </w:tcPr>
          <w:p w:rsidR="0011763E" w:rsidRPr="00D23B0A" w:rsidRDefault="0011763E" w:rsidP="00A5687A">
            <w:pPr>
              <w:autoSpaceDE w:val="0"/>
              <w:autoSpaceDN w:val="0"/>
              <w:adjustRightInd w:val="0"/>
              <w:ind w:firstLine="567"/>
              <w:rPr>
                <w:rFonts w:eastAsia="Calibri"/>
              </w:rPr>
            </w:pPr>
            <w:r w:rsidRPr="00D23B0A">
              <w:rPr>
                <w:rFonts w:eastAsia="Calibri"/>
                <w:sz w:val="22"/>
                <w:szCs w:val="22"/>
              </w:rPr>
              <w:lastRenderedPageBreak/>
              <w:t>55.</w:t>
            </w:r>
          </w:p>
        </w:tc>
        <w:tc>
          <w:tcPr>
            <w:tcW w:w="2077" w:type="pct"/>
            <w:vAlign w:val="center"/>
          </w:tcPr>
          <w:p w:rsidR="0011763E" w:rsidRPr="00D23B0A" w:rsidRDefault="0011763E" w:rsidP="00270D2A">
            <w:pPr>
              <w:jc w:val="both"/>
            </w:pPr>
            <w:r w:rsidRPr="00D23B0A">
              <w:rPr>
                <w:sz w:val="22"/>
                <w:szCs w:val="22"/>
              </w:rPr>
              <w:t>Удельный вес ме</w:t>
            </w:r>
            <w:proofErr w:type="gramStart"/>
            <w:r w:rsidRPr="00D23B0A">
              <w:rPr>
                <w:sz w:val="22"/>
                <w:szCs w:val="22"/>
              </w:rPr>
              <w:t>ст в зр</w:t>
            </w:r>
            <w:proofErr w:type="gramEnd"/>
            <w:r w:rsidRPr="00D23B0A">
              <w:rPr>
                <w:sz w:val="22"/>
                <w:szCs w:val="22"/>
              </w:rPr>
              <w:t>ительных залах, оборудованных для инвалидов с нарушениями зрения и слуха и инвалидов, передвигающихся на креслах-колясках, от общего числа мест в зрительных залах.</w:t>
            </w:r>
          </w:p>
        </w:tc>
        <w:tc>
          <w:tcPr>
            <w:tcW w:w="416" w:type="pct"/>
          </w:tcPr>
          <w:p w:rsidR="0011763E" w:rsidRPr="00D23B0A" w:rsidRDefault="0011763E" w:rsidP="00D001F1">
            <w:pPr>
              <w:autoSpaceDE w:val="0"/>
              <w:autoSpaceDN w:val="0"/>
              <w:adjustRightInd w:val="0"/>
              <w:rPr>
                <w:rFonts w:eastAsia="Calibri"/>
              </w:rPr>
            </w:pPr>
            <w:r w:rsidRPr="00D23B0A">
              <w:rPr>
                <w:rFonts w:eastAsia="Calibri"/>
                <w:sz w:val="22"/>
                <w:szCs w:val="22"/>
              </w:rPr>
              <w:t>единиц</w:t>
            </w:r>
            <w:r w:rsidR="00D001F1">
              <w:rPr>
                <w:rFonts w:eastAsia="Calibri"/>
                <w:sz w:val="22"/>
                <w:szCs w:val="22"/>
              </w:rPr>
              <w:t>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4</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4</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5</w:t>
            </w:r>
          </w:p>
        </w:tc>
        <w:tc>
          <w:tcPr>
            <w:tcW w:w="764" w:type="pct"/>
            <w:vAlign w:val="center"/>
          </w:tcPr>
          <w:p w:rsidR="0011763E" w:rsidRPr="00D23B0A" w:rsidRDefault="004A5FDE" w:rsidP="00AC76EA">
            <w:pPr>
              <w:autoSpaceDE w:val="0"/>
              <w:autoSpaceDN w:val="0"/>
              <w:adjustRightInd w:val="0"/>
              <w:jc w:val="center"/>
              <w:rPr>
                <w:rFonts w:eastAsia="Calibri"/>
              </w:rPr>
            </w:pPr>
            <w:r w:rsidRPr="004A5FDE">
              <w:rPr>
                <w:rFonts w:eastAsia="Calibri"/>
              </w:rPr>
              <w:t xml:space="preserve">МКУК КДЦ </w:t>
            </w:r>
            <w:proofErr w:type="spellStart"/>
            <w:r w:rsidRPr="004A5FDE">
              <w:rPr>
                <w:rFonts w:eastAsia="Calibri"/>
              </w:rPr>
              <w:t>Гаринского</w:t>
            </w:r>
            <w:proofErr w:type="spellEnd"/>
            <w:r w:rsidRPr="004A5FDE">
              <w:rPr>
                <w:rFonts w:eastAsia="Calibri"/>
              </w:rPr>
              <w:t xml:space="preserve"> городского округа</w:t>
            </w: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t>6.</w:t>
            </w:r>
          </w:p>
        </w:tc>
        <w:tc>
          <w:tcPr>
            <w:tcW w:w="2077" w:type="pct"/>
            <w:vAlign w:val="center"/>
          </w:tcPr>
          <w:p w:rsidR="0011763E" w:rsidRPr="00D23B0A" w:rsidRDefault="0011763E" w:rsidP="00B35017">
            <w:pPr>
              <w:autoSpaceDE w:val="0"/>
              <w:autoSpaceDN w:val="0"/>
              <w:adjustRightInd w:val="0"/>
              <w:rPr>
                <w:color w:val="000000"/>
              </w:rPr>
            </w:pPr>
            <w:r w:rsidRPr="00D23B0A">
              <w:rPr>
                <w:sz w:val="22"/>
                <w:szCs w:val="22"/>
              </w:rPr>
              <w:t xml:space="preserve">Удельный вес </w:t>
            </w:r>
            <w:proofErr w:type="gramStart"/>
            <w:r w:rsidRPr="00D23B0A">
              <w:rPr>
                <w:sz w:val="22"/>
                <w:szCs w:val="22"/>
              </w:rPr>
              <w:t>объектов</w:t>
            </w:r>
            <w:proofErr w:type="gramEnd"/>
            <w:r w:rsidRPr="00D23B0A">
              <w:rPr>
                <w:color w:val="000000"/>
                <w:sz w:val="22"/>
                <w:szCs w:val="22"/>
              </w:rPr>
              <w:t xml:space="preserve"> на которых для инвалидов по зрению обеспечиваются:</w:t>
            </w:r>
          </w:p>
        </w:tc>
        <w:tc>
          <w:tcPr>
            <w:tcW w:w="416" w:type="pct"/>
          </w:tcPr>
          <w:p w:rsidR="0011763E" w:rsidRPr="00D23B0A" w:rsidRDefault="0011763E" w:rsidP="00356FE3">
            <w:pPr>
              <w:autoSpaceDE w:val="0"/>
              <w:autoSpaceDN w:val="0"/>
              <w:adjustRightInd w:val="0"/>
              <w:rPr>
                <w:rFonts w:eastAsia="Calibri"/>
              </w:rPr>
            </w:pPr>
          </w:p>
        </w:tc>
        <w:tc>
          <w:tcPr>
            <w:tcW w:w="277" w:type="pct"/>
            <w:vAlign w:val="center"/>
          </w:tcPr>
          <w:p w:rsidR="0011763E" w:rsidRPr="00D23B0A" w:rsidRDefault="0011763E" w:rsidP="00625AB4">
            <w:pPr>
              <w:autoSpaceDE w:val="0"/>
              <w:autoSpaceDN w:val="0"/>
              <w:adjustRightInd w:val="0"/>
              <w:jc w:val="center"/>
              <w:rPr>
                <w:rFonts w:eastAsia="Calibri"/>
              </w:rPr>
            </w:pPr>
          </w:p>
        </w:tc>
        <w:tc>
          <w:tcPr>
            <w:tcW w:w="277" w:type="pct"/>
            <w:vAlign w:val="center"/>
          </w:tcPr>
          <w:p w:rsidR="0011763E" w:rsidRPr="00D23B0A" w:rsidRDefault="0011763E" w:rsidP="00625AB4">
            <w:pPr>
              <w:autoSpaceDE w:val="0"/>
              <w:autoSpaceDN w:val="0"/>
              <w:adjustRightInd w:val="0"/>
              <w:jc w:val="center"/>
              <w:rPr>
                <w:rFonts w:eastAsia="Calibri"/>
              </w:rPr>
            </w:pPr>
          </w:p>
        </w:tc>
        <w:tc>
          <w:tcPr>
            <w:tcW w:w="231" w:type="pct"/>
            <w:vAlign w:val="center"/>
          </w:tcPr>
          <w:p w:rsidR="0011763E" w:rsidRPr="00D23B0A" w:rsidRDefault="0011763E" w:rsidP="00625AB4">
            <w:pPr>
              <w:autoSpaceDE w:val="0"/>
              <w:autoSpaceDN w:val="0"/>
              <w:adjustRightInd w:val="0"/>
              <w:jc w:val="center"/>
              <w:rPr>
                <w:rFonts w:eastAsia="Calibri"/>
              </w:rPr>
            </w:pPr>
          </w:p>
        </w:tc>
        <w:tc>
          <w:tcPr>
            <w:tcW w:w="230" w:type="pct"/>
            <w:vAlign w:val="center"/>
          </w:tcPr>
          <w:p w:rsidR="0011763E" w:rsidRPr="00D23B0A" w:rsidRDefault="0011763E" w:rsidP="00625AB4">
            <w:pPr>
              <w:autoSpaceDE w:val="0"/>
              <w:autoSpaceDN w:val="0"/>
              <w:adjustRightInd w:val="0"/>
              <w:jc w:val="center"/>
              <w:rPr>
                <w:rFonts w:eastAsia="Calibri"/>
              </w:rPr>
            </w:pPr>
          </w:p>
        </w:tc>
        <w:tc>
          <w:tcPr>
            <w:tcW w:w="231" w:type="pct"/>
            <w:vAlign w:val="center"/>
          </w:tcPr>
          <w:p w:rsidR="0011763E" w:rsidRPr="00D23B0A" w:rsidRDefault="0011763E" w:rsidP="00625AB4">
            <w:pPr>
              <w:autoSpaceDE w:val="0"/>
              <w:autoSpaceDN w:val="0"/>
              <w:adjustRightInd w:val="0"/>
              <w:jc w:val="center"/>
              <w:rPr>
                <w:rFonts w:eastAsia="Calibri"/>
              </w:rPr>
            </w:pPr>
          </w:p>
        </w:tc>
        <w:tc>
          <w:tcPr>
            <w:tcW w:w="277" w:type="pct"/>
            <w:vAlign w:val="center"/>
          </w:tcPr>
          <w:p w:rsidR="0011763E" w:rsidRPr="00D23B0A" w:rsidRDefault="0011763E" w:rsidP="00625AB4">
            <w:pPr>
              <w:autoSpaceDE w:val="0"/>
              <w:autoSpaceDN w:val="0"/>
              <w:adjustRightInd w:val="0"/>
              <w:jc w:val="center"/>
              <w:rPr>
                <w:rFonts w:eastAsia="Calibri"/>
              </w:rPr>
            </w:pPr>
          </w:p>
        </w:tc>
        <w:tc>
          <w:tcPr>
            <w:tcW w:w="764" w:type="pct"/>
            <w:vMerge w:val="restart"/>
            <w:vAlign w:val="center"/>
          </w:tcPr>
          <w:p w:rsidR="0011763E" w:rsidRPr="00D23B0A" w:rsidRDefault="004A5FDE" w:rsidP="00B35017">
            <w:pPr>
              <w:autoSpaceDE w:val="0"/>
              <w:autoSpaceDN w:val="0"/>
              <w:adjustRightInd w:val="0"/>
              <w:jc w:val="center"/>
              <w:rPr>
                <w:rFonts w:eastAsia="Calibri"/>
              </w:rPr>
            </w:pPr>
            <w:r w:rsidRPr="004A5FDE">
              <w:rPr>
                <w:rFonts w:eastAsia="Calibri"/>
              </w:rPr>
              <w:t xml:space="preserve">МКУК КДЦ </w:t>
            </w:r>
            <w:proofErr w:type="spellStart"/>
            <w:r w:rsidRPr="004A5FDE">
              <w:rPr>
                <w:rFonts w:eastAsia="Calibri"/>
              </w:rPr>
              <w:t>Гаринского</w:t>
            </w:r>
            <w:proofErr w:type="spellEnd"/>
            <w:r w:rsidRPr="004A5FDE">
              <w:rPr>
                <w:rFonts w:eastAsia="Calibri"/>
              </w:rPr>
              <w:t xml:space="preserve"> городского округа</w:t>
            </w: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t>6.1</w:t>
            </w:r>
          </w:p>
        </w:tc>
        <w:tc>
          <w:tcPr>
            <w:tcW w:w="2077" w:type="pct"/>
            <w:vAlign w:val="center"/>
          </w:tcPr>
          <w:p w:rsidR="0011763E" w:rsidRPr="00D23B0A" w:rsidRDefault="0011763E" w:rsidP="00B35017">
            <w:pPr>
              <w:autoSpaceDE w:val="0"/>
              <w:autoSpaceDN w:val="0"/>
              <w:adjustRightInd w:val="0"/>
            </w:pPr>
            <w:r w:rsidRPr="00D23B0A">
              <w:rPr>
                <w:sz w:val="22"/>
                <w:szCs w:val="22"/>
              </w:rPr>
              <w:t>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416" w:type="pct"/>
          </w:tcPr>
          <w:p w:rsidR="0011763E" w:rsidRPr="00D23B0A" w:rsidRDefault="007C2CE9" w:rsidP="00356FE3">
            <w:pPr>
              <w:autoSpaceDE w:val="0"/>
              <w:autoSpaceDN w:val="0"/>
              <w:adjustRightInd w:val="0"/>
              <w:rPr>
                <w:rFonts w:eastAsia="Calibri"/>
              </w:rPr>
            </w:pPr>
            <w:r w:rsidRPr="00D23B0A">
              <w:rPr>
                <w:rFonts w:eastAsia="Calibri"/>
                <w:sz w:val="22"/>
                <w:szCs w:val="22"/>
              </w:rPr>
              <w:t>единица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764" w:type="pct"/>
            <w:vMerge/>
            <w:vAlign w:val="center"/>
          </w:tcPr>
          <w:p w:rsidR="0011763E" w:rsidRPr="00D23B0A" w:rsidRDefault="0011763E" w:rsidP="00B35017">
            <w:pPr>
              <w:autoSpaceDE w:val="0"/>
              <w:autoSpaceDN w:val="0"/>
              <w:adjustRightInd w:val="0"/>
              <w:jc w:val="center"/>
              <w:rPr>
                <w:rFonts w:eastAsia="Calibri"/>
              </w:rPr>
            </w:pP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t>6.2</w:t>
            </w:r>
          </w:p>
        </w:tc>
        <w:tc>
          <w:tcPr>
            <w:tcW w:w="2077" w:type="pct"/>
            <w:vAlign w:val="center"/>
          </w:tcPr>
          <w:p w:rsidR="0011763E" w:rsidRPr="00D23B0A" w:rsidRDefault="0011763E" w:rsidP="00B35017">
            <w:pPr>
              <w:autoSpaceDE w:val="0"/>
              <w:autoSpaceDN w:val="0"/>
              <w:adjustRightInd w:val="0"/>
            </w:pPr>
            <w:r w:rsidRPr="00D23B0A">
              <w:rPr>
                <w:sz w:val="22"/>
                <w:szCs w:val="22"/>
              </w:rPr>
              <w:t>размещение оборудования и носителей информации, необходимых для обеспечения беспрепятственного доступа инвалидов по зрению к объектам</w:t>
            </w:r>
          </w:p>
        </w:tc>
        <w:tc>
          <w:tcPr>
            <w:tcW w:w="416" w:type="pct"/>
          </w:tcPr>
          <w:p w:rsidR="0011763E" w:rsidRPr="00D23B0A" w:rsidRDefault="007C2CE9" w:rsidP="007C2CE9">
            <w:pPr>
              <w:autoSpaceDE w:val="0"/>
              <w:autoSpaceDN w:val="0"/>
              <w:adjustRightInd w:val="0"/>
              <w:rPr>
                <w:rFonts w:eastAsia="Calibri"/>
              </w:rPr>
            </w:pPr>
            <w:r w:rsidRPr="00D23B0A">
              <w:rPr>
                <w:rFonts w:eastAsia="Calibri"/>
                <w:sz w:val="22"/>
                <w:szCs w:val="22"/>
              </w:rPr>
              <w:t>единица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764" w:type="pct"/>
            <w:vMerge/>
            <w:vAlign w:val="center"/>
          </w:tcPr>
          <w:p w:rsidR="0011763E" w:rsidRPr="00D23B0A" w:rsidRDefault="0011763E" w:rsidP="00B35017">
            <w:pPr>
              <w:autoSpaceDE w:val="0"/>
              <w:autoSpaceDN w:val="0"/>
              <w:adjustRightInd w:val="0"/>
              <w:jc w:val="center"/>
              <w:rPr>
                <w:rFonts w:eastAsia="Calibri"/>
              </w:rPr>
            </w:pP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t>6.3</w:t>
            </w:r>
          </w:p>
        </w:tc>
        <w:tc>
          <w:tcPr>
            <w:tcW w:w="2077" w:type="pct"/>
            <w:vAlign w:val="center"/>
          </w:tcPr>
          <w:p w:rsidR="0011763E" w:rsidRPr="00D23B0A" w:rsidRDefault="0011763E" w:rsidP="00B35017">
            <w:pPr>
              <w:autoSpaceDE w:val="0"/>
              <w:autoSpaceDN w:val="0"/>
              <w:adjustRightInd w:val="0"/>
            </w:pPr>
            <w:r w:rsidRPr="00D23B0A">
              <w:rPr>
                <w:sz w:val="22"/>
                <w:szCs w:val="22"/>
              </w:rPr>
              <w:t>наличие сотрудни</w:t>
            </w:r>
            <w:r w:rsidR="007C2CE9" w:rsidRPr="00D23B0A">
              <w:rPr>
                <w:sz w:val="22"/>
                <w:szCs w:val="22"/>
              </w:rPr>
              <w:t xml:space="preserve">ков, на которых административно </w:t>
            </w:r>
            <w:r w:rsidRPr="00D23B0A">
              <w:rPr>
                <w:sz w:val="22"/>
                <w:szCs w:val="22"/>
              </w:rPr>
              <w:softHyphen/>
              <w:t>распорядительным актом организации возложено оказание помощи инвалидам по зрению в преодолении барьеров, мешающих им пользоваться услугами, включая сопровождение, и которые подготовлены для исполнения этих функций</w:t>
            </w:r>
          </w:p>
        </w:tc>
        <w:tc>
          <w:tcPr>
            <w:tcW w:w="416" w:type="pct"/>
          </w:tcPr>
          <w:p w:rsidR="0011763E" w:rsidRPr="00D23B0A" w:rsidRDefault="007C2CE9" w:rsidP="007C2CE9">
            <w:pPr>
              <w:autoSpaceDE w:val="0"/>
              <w:autoSpaceDN w:val="0"/>
              <w:adjustRightInd w:val="0"/>
              <w:rPr>
                <w:rFonts w:eastAsia="Calibri"/>
              </w:rPr>
            </w:pPr>
            <w:r w:rsidRPr="00D23B0A">
              <w:rPr>
                <w:rFonts w:eastAsia="Calibri"/>
                <w:sz w:val="22"/>
                <w:szCs w:val="22"/>
              </w:rPr>
              <w:t>единица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3</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3</w:t>
            </w:r>
          </w:p>
        </w:tc>
        <w:tc>
          <w:tcPr>
            <w:tcW w:w="764" w:type="pct"/>
            <w:vMerge/>
            <w:vAlign w:val="center"/>
          </w:tcPr>
          <w:p w:rsidR="0011763E" w:rsidRPr="00D23B0A" w:rsidRDefault="0011763E" w:rsidP="00B35017">
            <w:pPr>
              <w:autoSpaceDE w:val="0"/>
              <w:autoSpaceDN w:val="0"/>
              <w:adjustRightInd w:val="0"/>
              <w:jc w:val="center"/>
              <w:rPr>
                <w:rFonts w:eastAsia="Calibri"/>
              </w:rPr>
            </w:pP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t>7.</w:t>
            </w:r>
          </w:p>
        </w:tc>
        <w:tc>
          <w:tcPr>
            <w:tcW w:w="2077" w:type="pct"/>
            <w:vAlign w:val="center"/>
          </w:tcPr>
          <w:p w:rsidR="0011763E" w:rsidRPr="00D23B0A" w:rsidRDefault="0011763E" w:rsidP="00B35017">
            <w:pPr>
              <w:autoSpaceDE w:val="0"/>
              <w:autoSpaceDN w:val="0"/>
              <w:adjustRightInd w:val="0"/>
            </w:pPr>
            <w:r w:rsidRPr="00D23B0A">
              <w:rPr>
                <w:sz w:val="22"/>
                <w:szCs w:val="22"/>
              </w:rPr>
              <w:t xml:space="preserve">Удельный вес инфраструктурных </w:t>
            </w:r>
            <w:proofErr w:type="gramStart"/>
            <w:r w:rsidRPr="00D23B0A">
              <w:rPr>
                <w:sz w:val="22"/>
                <w:szCs w:val="22"/>
              </w:rPr>
              <w:t>объектов</w:t>
            </w:r>
            <w:proofErr w:type="gramEnd"/>
            <w:r w:rsidRPr="00D23B0A">
              <w:rPr>
                <w:sz w:val="22"/>
                <w:szCs w:val="22"/>
              </w:rPr>
              <w:t xml:space="preserve"> на которых для инвалидов по слуху обеспечиваются:</w:t>
            </w:r>
          </w:p>
        </w:tc>
        <w:tc>
          <w:tcPr>
            <w:tcW w:w="416" w:type="pct"/>
          </w:tcPr>
          <w:p w:rsidR="0011763E" w:rsidRPr="00D23B0A" w:rsidRDefault="0011763E" w:rsidP="00356FE3">
            <w:pPr>
              <w:autoSpaceDE w:val="0"/>
              <w:autoSpaceDN w:val="0"/>
              <w:adjustRightInd w:val="0"/>
              <w:ind w:firstLine="567"/>
              <w:jc w:val="center"/>
              <w:rPr>
                <w:rFonts w:eastAsia="Calibri"/>
              </w:rPr>
            </w:pPr>
          </w:p>
        </w:tc>
        <w:tc>
          <w:tcPr>
            <w:tcW w:w="277" w:type="pct"/>
            <w:vAlign w:val="center"/>
          </w:tcPr>
          <w:p w:rsidR="0011763E" w:rsidRPr="00D23B0A" w:rsidRDefault="0011763E" w:rsidP="00625AB4">
            <w:pPr>
              <w:autoSpaceDE w:val="0"/>
              <w:autoSpaceDN w:val="0"/>
              <w:adjustRightInd w:val="0"/>
              <w:jc w:val="center"/>
              <w:rPr>
                <w:rFonts w:eastAsia="Calibri"/>
              </w:rPr>
            </w:pPr>
          </w:p>
        </w:tc>
        <w:tc>
          <w:tcPr>
            <w:tcW w:w="277" w:type="pct"/>
            <w:vAlign w:val="center"/>
          </w:tcPr>
          <w:p w:rsidR="0011763E" w:rsidRPr="00D23B0A" w:rsidRDefault="0011763E" w:rsidP="00625AB4">
            <w:pPr>
              <w:autoSpaceDE w:val="0"/>
              <w:autoSpaceDN w:val="0"/>
              <w:adjustRightInd w:val="0"/>
              <w:jc w:val="center"/>
              <w:rPr>
                <w:rFonts w:eastAsia="Calibri"/>
              </w:rPr>
            </w:pPr>
          </w:p>
        </w:tc>
        <w:tc>
          <w:tcPr>
            <w:tcW w:w="231" w:type="pct"/>
            <w:vAlign w:val="center"/>
          </w:tcPr>
          <w:p w:rsidR="0011763E" w:rsidRPr="00D23B0A" w:rsidRDefault="0011763E" w:rsidP="00625AB4">
            <w:pPr>
              <w:autoSpaceDE w:val="0"/>
              <w:autoSpaceDN w:val="0"/>
              <w:adjustRightInd w:val="0"/>
              <w:jc w:val="center"/>
              <w:rPr>
                <w:rFonts w:eastAsia="Calibri"/>
              </w:rPr>
            </w:pPr>
          </w:p>
        </w:tc>
        <w:tc>
          <w:tcPr>
            <w:tcW w:w="230" w:type="pct"/>
            <w:vAlign w:val="center"/>
          </w:tcPr>
          <w:p w:rsidR="0011763E" w:rsidRPr="00D23B0A" w:rsidRDefault="0011763E" w:rsidP="00625AB4">
            <w:pPr>
              <w:autoSpaceDE w:val="0"/>
              <w:autoSpaceDN w:val="0"/>
              <w:adjustRightInd w:val="0"/>
              <w:jc w:val="center"/>
              <w:rPr>
                <w:rFonts w:eastAsia="Calibri"/>
              </w:rPr>
            </w:pPr>
          </w:p>
        </w:tc>
        <w:tc>
          <w:tcPr>
            <w:tcW w:w="231" w:type="pct"/>
            <w:vAlign w:val="center"/>
          </w:tcPr>
          <w:p w:rsidR="0011763E" w:rsidRPr="00D23B0A" w:rsidRDefault="0011763E" w:rsidP="00625AB4">
            <w:pPr>
              <w:autoSpaceDE w:val="0"/>
              <w:autoSpaceDN w:val="0"/>
              <w:adjustRightInd w:val="0"/>
              <w:jc w:val="center"/>
              <w:rPr>
                <w:rFonts w:eastAsia="Calibri"/>
              </w:rPr>
            </w:pPr>
          </w:p>
        </w:tc>
        <w:tc>
          <w:tcPr>
            <w:tcW w:w="277" w:type="pct"/>
            <w:vAlign w:val="center"/>
          </w:tcPr>
          <w:p w:rsidR="0011763E" w:rsidRPr="00D23B0A" w:rsidRDefault="0011763E" w:rsidP="00625AB4">
            <w:pPr>
              <w:autoSpaceDE w:val="0"/>
              <w:autoSpaceDN w:val="0"/>
              <w:adjustRightInd w:val="0"/>
              <w:jc w:val="center"/>
              <w:rPr>
                <w:rFonts w:eastAsia="Calibri"/>
              </w:rPr>
            </w:pPr>
          </w:p>
        </w:tc>
        <w:tc>
          <w:tcPr>
            <w:tcW w:w="764" w:type="pct"/>
            <w:vMerge w:val="restart"/>
            <w:vAlign w:val="center"/>
          </w:tcPr>
          <w:p w:rsidR="0011763E" w:rsidRPr="00D23B0A" w:rsidRDefault="004A5FDE" w:rsidP="00B35017">
            <w:pPr>
              <w:autoSpaceDE w:val="0"/>
              <w:autoSpaceDN w:val="0"/>
              <w:adjustRightInd w:val="0"/>
              <w:jc w:val="center"/>
              <w:rPr>
                <w:rFonts w:eastAsia="Calibri"/>
              </w:rPr>
            </w:pPr>
            <w:r>
              <w:rPr>
                <w:rFonts w:eastAsia="Calibri"/>
              </w:rPr>
              <w:t xml:space="preserve">МКУК КДЦ </w:t>
            </w:r>
            <w:proofErr w:type="spellStart"/>
            <w:r>
              <w:rPr>
                <w:rFonts w:eastAsia="Calibri"/>
              </w:rPr>
              <w:t>Гаринского</w:t>
            </w:r>
            <w:proofErr w:type="spellEnd"/>
            <w:r>
              <w:rPr>
                <w:rFonts w:eastAsia="Calibri"/>
              </w:rPr>
              <w:t xml:space="preserve"> </w:t>
            </w:r>
            <w:r w:rsidRPr="004A5FDE">
              <w:rPr>
                <w:rFonts w:eastAsia="Calibri"/>
              </w:rPr>
              <w:t>городского округа</w:t>
            </w: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t>7.1</w:t>
            </w:r>
          </w:p>
        </w:tc>
        <w:tc>
          <w:tcPr>
            <w:tcW w:w="2077" w:type="pct"/>
            <w:vAlign w:val="center"/>
          </w:tcPr>
          <w:p w:rsidR="0011763E" w:rsidRPr="00D23B0A" w:rsidRDefault="0011763E" w:rsidP="00B35017">
            <w:pPr>
              <w:autoSpaceDE w:val="0"/>
              <w:autoSpaceDN w:val="0"/>
              <w:adjustRightInd w:val="0"/>
            </w:pPr>
            <w:r w:rsidRPr="00D23B0A">
              <w:rPr>
                <w:sz w:val="22"/>
                <w:szCs w:val="22"/>
              </w:rPr>
              <w:t>дублирование необходимой звуковой информации</w:t>
            </w:r>
          </w:p>
        </w:tc>
        <w:tc>
          <w:tcPr>
            <w:tcW w:w="416" w:type="pct"/>
          </w:tcPr>
          <w:p w:rsidR="0011763E" w:rsidRPr="00D23B0A" w:rsidRDefault="00526CCF" w:rsidP="00526CCF">
            <w:pPr>
              <w:autoSpaceDE w:val="0"/>
              <w:autoSpaceDN w:val="0"/>
              <w:adjustRightInd w:val="0"/>
              <w:rPr>
                <w:rFonts w:eastAsia="Calibri"/>
              </w:rPr>
            </w:pPr>
            <w:r w:rsidRPr="00D23B0A">
              <w:rPr>
                <w:rFonts w:eastAsia="Calibri"/>
                <w:sz w:val="22"/>
                <w:szCs w:val="22"/>
              </w:rPr>
              <w:t>единиц</w:t>
            </w:r>
            <w:r w:rsidR="005801A9" w:rsidRPr="00D23B0A">
              <w:rPr>
                <w:rFonts w:eastAsia="Calibri"/>
                <w:sz w:val="22"/>
                <w:szCs w:val="22"/>
              </w:rPr>
              <w:t>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764" w:type="pct"/>
            <w:vMerge/>
            <w:vAlign w:val="center"/>
          </w:tcPr>
          <w:p w:rsidR="0011763E" w:rsidRPr="00D23B0A" w:rsidRDefault="0011763E" w:rsidP="00B35017">
            <w:pPr>
              <w:autoSpaceDE w:val="0"/>
              <w:autoSpaceDN w:val="0"/>
              <w:adjustRightInd w:val="0"/>
              <w:jc w:val="center"/>
              <w:rPr>
                <w:rFonts w:eastAsia="Calibri"/>
              </w:rPr>
            </w:pP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t>7.2</w:t>
            </w:r>
          </w:p>
        </w:tc>
        <w:tc>
          <w:tcPr>
            <w:tcW w:w="2077" w:type="pct"/>
            <w:vAlign w:val="center"/>
          </w:tcPr>
          <w:p w:rsidR="0011763E" w:rsidRPr="00D23B0A" w:rsidRDefault="0011763E" w:rsidP="00B35017">
            <w:pPr>
              <w:autoSpaceDE w:val="0"/>
              <w:autoSpaceDN w:val="0"/>
              <w:adjustRightInd w:val="0"/>
            </w:pPr>
            <w:r w:rsidRPr="00D23B0A">
              <w:rPr>
                <w:sz w:val="22"/>
                <w:szCs w:val="22"/>
              </w:rPr>
              <w:t>размещение оборудования и носителей информации, необходимых для обеспечения беспрепятственного доступа инвалидов по слуху к объектам</w:t>
            </w:r>
          </w:p>
        </w:tc>
        <w:tc>
          <w:tcPr>
            <w:tcW w:w="416" w:type="pct"/>
          </w:tcPr>
          <w:p w:rsidR="0011763E" w:rsidRPr="00D23B0A" w:rsidRDefault="00526CCF" w:rsidP="00526CCF">
            <w:pPr>
              <w:autoSpaceDE w:val="0"/>
              <w:autoSpaceDN w:val="0"/>
              <w:adjustRightInd w:val="0"/>
              <w:rPr>
                <w:rFonts w:eastAsia="Calibri"/>
              </w:rPr>
            </w:pPr>
            <w:r w:rsidRPr="00D23B0A">
              <w:rPr>
                <w:rFonts w:eastAsia="Calibri"/>
                <w:sz w:val="22"/>
                <w:szCs w:val="22"/>
              </w:rPr>
              <w:t>единиц</w:t>
            </w:r>
            <w:r w:rsidR="005801A9" w:rsidRPr="00D23B0A">
              <w:rPr>
                <w:rFonts w:eastAsia="Calibri"/>
                <w:sz w:val="22"/>
                <w:szCs w:val="22"/>
              </w:rPr>
              <w:t>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764" w:type="pct"/>
            <w:vMerge/>
            <w:vAlign w:val="center"/>
          </w:tcPr>
          <w:p w:rsidR="0011763E" w:rsidRPr="00D23B0A" w:rsidRDefault="0011763E" w:rsidP="00B35017">
            <w:pPr>
              <w:autoSpaceDE w:val="0"/>
              <w:autoSpaceDN w:val="0"/>
              <w:adjustRightInd w:val="0"/>
              <w:jc w:val="center"/>
              <w:rPr>
                <w:rFonts w:eastAsia="Calibri"/>
              </w:rPr>
            </w:pP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t>7.3</w:t>
            </w:r>
          </w:p>
        </w:tc>
        <w:tc>
          <w:tcPr>
            <w:tcW w:w="2077" w:type="pct"/>
            <w:vAlign w:val="center"/>
          </w:tcPr>
          <w:p w:rsidR="0011763E" w:rsidRPr="00D23B0A" w:rsidRDefault="0011763E" w:rsidP="00B35017">
            <w:pPr>
              <w:autoSpaceDE w:val="0"/>
              <w:autoSpaceDN w:val="0"/>
              <w:adjustRightInd w:val="0"/>
            </w:pPr>
            <w:r w:rsidRPr="00D23B0A">
              <w:rPr>
                <w:sz w:val="22"/>
                <w:szCs w:val="22"/>
              </w:rPr>
              <w:t>наличие сотрудников, на которых административно-распорядительным актом организации возложено оказание помощи инвалидам по слуху в преодолении барьеров, мешающих им пользоваться услугами, и которые подготовлены для исполнения этих функций.</w:t>
            </w:r>
          </w:p>
        </w:tc>
        <w:tc>
          <w:tcPr>
            <w:tcW w:w="416" w:type="pct"/>
          </w:tcPr>
          <w:p w:rsidR="0011763E" w:rsidRPr="00D23B0A" w:rsidRDefault="00526CCF" w:rsidP="00526CCF">
            <w:pPr>
              <w:autoSpaceDE w:val="0"/>
              <w:autoSpaceDN w:val="0"/>
              <w:adjustRightInd w:val="0"/>
              <w:rPr>
                <w:rFonts w:eastAsia="Calibri"/>
              </w:rPr>
            </w:pPr>
            <w:r w:rsidRPr="00D23B0A">
              <w:rPr>
                <w:rFonts w:eastAsia="Calibri"/>
                <w:sz w:val="22"/>
                <w:szCs w:val="22"/>
              </w:rPr>
              <w:t>единиц</w:t>
            </w:r>
            <w:r w:rsidR="005801A9" w:rsidRPr="00D23B0A">
              <w:rPr>
                <w:rFonts w:eastAsia="Calibri"/>
                <w:sz w:val="22"/>
                <w:szCs w:val="22"/>
              </w:rPr>
              <w:t>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3</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3</w:t>
            </w:r>
          </w:p>
        </w:tc>
        <w:tc>
          <w:tcPr>
            <w:tcW w:w="764" w:type="pct"/>
            <w:vMerge/>
            <w:vAlign w:val="center"/>
          </w:tcPr>
          <w:p w:rsidR="0011763E" w:rsidRPr="00D23B0A" w:rsidRDefault="0011763E" w:rsidP="00B35017">
            <w:pPr>
              <w:autoSpaceDE w:val="0"/>
              <w:autoSpaceDN w:val="0"/>
              <w:adjustRightInd w:val="0"/>
              <w:jc w:val="center"/>
              <w:rPr>
                <w:rFonts w:eastAsia="Calibri"/>
              </w:rPr>
            </w:pP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t>8.</w:t>
            </w:r>
          </w:p>
        </w:tc>
        <w:tc>
          <w:tcPr>
            <w:tcW w:w="2077" w:type="pct"/>
            <w:vAlign w:val="center"/>
          </w:tcPr>
          <w:p w:rsidR="0011763E" w:rsidRPr="00D23B0A" w:rsidRDefault="0011763E" w:rsidP="00B35017">
            <w:pPr>
              <w:autoSpaceDE w:val="0"/>
              <w:autoSpaceDN w:val="0"/>
              <w:adjustRightInd w:val="0"/>
            </w:pPr>
            <w:r w:rsidRPr="00D23B0A">
              <w:rPr>
                <w:sz w:val="22"/>
                <w:szCs w:val="22"/>
              </w:rPr>
              <w:t xml:space="preserve">Удельный вес инфраструктурных </w:t>
            </w:r>
            <w:proofErr w:type="gramStart"/>
            <w:r w:rsidRPr="00D23B0A">
              <w:rPr>
                <w:sz w:val="22"/>
                <w:szCs w:val="22"/>
              </w:rPr>
              <w:t>объектов</w:t>
            </w:r>
            <w:proofErr w:type="gramEnd"/>
            <w:r w:rsidRPr="00D23B0A">
              <w:rPr>
                <w:sz w:val="22"/>
                <w:szCs w:val="22"/>
              </w:rPr>
              <w:t xml:space="preserve"> на которых для инвалидов с нарушениями   опорно-двигательного аппарата обеспечиваются:</w:t>
            </w:r>
          </w:p>
        </w:tc>
        <w:tc>
          <w:tcPr>
            <w:tcW w:w="416" w:type="pct"/>
          </w:tcPr>
          <w:p w:rsidR="0011763E" w:rsidRPr="00D23B0A" w:rsidRDefault="0011763E" w:rsidP="00526CCF">
            <w:pPr>
              <w:autoSpaceDE w:val="0"/>
              <w:autoSpaceDN w:val="0"/>
              <w:adjustRightInd w:val="0"/>
              <w:rPr>
                <w:rFonts w:eastAsia="Calibri"/>
              </w:rPr>
            </w:pPr>
          </w:p>
        </w:tc>
        <w:tc>
          <w:tcPr>
            <w:tcW w:w="277" w:type="pct"/>
            <w:vAlign w:val="center"/>
          </w:tcPr>
          <w:p w:rsidR="0011763E" w:rsidRPr="00D23B0A" w:rsidRDefault="0011763E" w:rsidP="00625AB4">
            <w:pPr>
              <w:autoSpaceDE w:val="0"/>
              <w:autoSpaceDN w:val="0"/>
              <w:adjustRightInd w:val="0"/>
              <w:jc w:val="center"/>
              <w:rPr>
                <w:rFonts w:eastAsia="Calibri"/>
              </w:rPr>
            </w:pPr>
          </w:p>
        </w:tc>
        <w:tc>
          <w:tcPr>
            <w:tcW w:w="277" w:type="pct"/>
            <w:vAlign w:val="center"/>
          </w:tcPr>
          <w:p w:rsidR="0011763E" w:rsidRPr="00D23B0A" w:rsidRDefault="0011763E" w:rsidP="00625AB4">
            <w:pPr>
              <w:autoSpaceDE w:val="0"/>
              <w:autoSpaceDN w:val="0"/>
              <w:adjustRightInd w:val="0"/>
              <w:jc w:val="center"/>
              <w:rPr>
                <w:rFonts w:eastAsia="Calibri"/>
              </w:rPr>
            </w:pPr>
          </w:p>
        </w:tc>
        <w:tc>
          <w:tcPr>
            <w:tcW w:w="231" w:type="pct"/>
            <w:vAlign w:val="center"/>
          </w:tcPr>
          <w:p w:rsidR="0011763E" w:rsidRPr="00D23B0A" w:rsidRDefault="0011763E" w:rsidP="00625AB4">
            <w:pPr>
              <w:autoSpaceDE w:val="0"/>
              <w:autoSpaceDN w:val="0"/>
              <w:adjustRightInd w:val="0"/>
              <w:jc w:val="center"/>
              <w:rPr>
                <w:rFonts w:eastAsia="Calibri"/>
              </w:rPr>
            </w:pPr>
          </w:p>
        </w:tc>
        <w:tc>
          <w:tcPr>
            <w:tcW w:w="230" w:type="pct"/>
            <w:vAlign w:val="center"/>
          </w:tcPr>
          <w:p w:rsidR="0011763E" w:rsidRPr="00D23B0A" w:rsidRDefault="0011763E" w:rsidP="00625AB4">
            <w:pPr>
              <w:autoSpaceDE w:val="0"/>
              <w:autoSpaceDN w:val="0"/>
              <w:adjustRightInd w:val="0"/>
              <w:jc w:val="center"/>
              <w:rPr>
                <w:rFonts w:eastAsia="Calibri"/>
              </w:rPr>
            </w:pPr>
          </w:p>
        </w:tc>
        <w:tc>
          <w:tcPr>
            <w:tcW w:w="231" w:type="pct"/>
            <w:vAlign w:val="center"/>
          </w:tcPr>
          <w:p w:rsidR="0011763E" w:rsidRPr="00D23B0A" w:rsidRDefault="0011763E" w:rsidP="00625AB4">
            <w:pPr>
              <w:autoSpaceDE w:val="0"/>
              <w:autoSpaceDN w:val="0"/>
              <w:adjustRightInd w:val="0"/>
              <w:jc w:val="center"/>
              <w:rPr>
                <w:rFonts w:eastAsia="Calibri"/>
              </w:rPr>
            </w:pPr>
          </w:p>
        </w:tc>
        <w:tc>
          <w:tcPr>
            <w:tcW w:w="277" w:type="pct"/>
            <w:vAlign w:val="center"/>
          </w:tcPr>
          <w:p w:rsidR="0011763E" w:rsidRPr="00D23B0A" w:rsidRDefault="0011763E" w:rsidP="00625AB4">
            <w:pPr>
              <w:autoSpaceDE w:val="0"/>
              <w:autoSpaceDN w:val="0"/>
              <w:adjustRightInd w:val="0"/>
              <w:jc w:val="center"/>
              <w:rPr>
                <w:rFonts w:eastAsia="Calibri"/>
              </w:rPr>
            </w:pPr>
          </w:p>
        </w:tc>
        <w:tc>
          <w:tcPr>
            <w:tcW w:w="764" w:type="pct"/>
            <w:vMerge w:val="restart"/>
            <w:vAlign w:val="center"/>
          </w:tcPr>
          <w:p w:rsidR="0011763E" w:rsidRPr="00D23B0A" w:rsidRDefault="004A5FDE" w:rsidP="00B35017">
            <w:pPr>
              <w:autoSpaceDE w:val="0"/>
              <w:autoSpaceDN w:val="0"/>
              <w:adjustRightInd w:val="0"/>
              <w:jc w:val="center"/>
              <w:rPr>
                <w:rFonts w:eastAsia="Calibri"/>
              </w:rPr>
            </w:pPr>
            <w:r w:rsidRPr="004A5FDE">
              <w:rPr>
                <w:rFonts w:eastAsia="Calibri"/>
              </w:rPr>
              <w:t xml:space="preserve">МКУК КДЦ </w:t>
            </w:r>
            <w:proofErr w:type="spellStart"/>
            <w:r w:rsidRPr="004A5FDE">
              <w:rPr>
                <w:rFonts w:eastAsia="Calibri"/>
              </w:rPr>
              <w:t>Гаринского</w:t>
            </w:r>
            <w:proofErr w:type="spellEnd"/>
            <w:r w:rsidRPr="004A5FDE">
              <w:rPr>
                <w:rFonts w:eastAsia="Calibri"/>
              </w:rPr>
              <w:t xml:space="preserve"> городского округа</w:t>
            </w: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t>8.1</w:t>
            </w:r>
          </w:p>
        </w:tc>
        <w:tc>
          <w:tcPr>
            <w:tcW w:w="2077" w:type="pct"/>
            <w:vAlign w:val="center"/>
          </w:tcPr>
          <w:p w:rsidR="0011763E" w:rsidRPr="00D23B0A" w:rsidRDefault="0011763E" w:rsidP="00B35017">
            <w:pPr>
              <w:autoSpaceDE w:val="0"/>
              <w:autoSpaceDN w:val="0"/>
              <w:adjustRightInd w:val="0"/>
            </w:pPr>
            <w:r w:rsidRPr="00D23B0A">
              <w:rPr>
                <w:sz w:val="22"/>
                <w:szCs w:val="22"/>
              </w:rPr>
              <w:t xml:space="preserve">оснащение </w:t>
            </w:r>
            <w:proofErr w:type="spellStart"/>
            <w:r w:rsidRPr="00D23B0A">
              <w:rPr>
                <w:sz w:val="22"/>
                <w:szCs w:val="22"/>
              </w:rPr>
              <w:t>ассистивными</w:t>
            </w:r>
            <w:proofErr w:type="spellEnd"/>
            <w:r w:rsidRPr="00D23B0A">
              <w:rPr>
                <w:sz w:val="22"/>
                <w:szCs w:val="22"/>
              </w:rPr>
              <w:t xml:space="preserve">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 в том числе с использованием кресла-коляски</w:t>
            </w:r>
          </w:p>
        </w:tc>
        <w:tc>
          <w:tcPr>
            <w:tcW w:w="416" w:type="pct"/>
          </w:tcPr>
          <w:p w:rsidR="0011763E" w:rsidRPr="00D23B0A" w:rsidRDefault="0011763E" w:rsidP="0011763E">
            <w:pPr>
              <w:autoSpaceDE w:val="0"/>
              <w:autoSpaceDN w:val="0"/>
              <w:adjustRightInd w:val="0"/>
              <w:rPr>
                <w:rFonts w:eastAsia="Calibri"/>
              </w:rPr>
            </w:pPr>
            <w:r w:rsidRPr="00D23B0A">
              <w:rPr>
                <w:rFonts w:eastAsia="Calibri"/>
                <w:sz w:val="22"/>
                <w:szCs w:val="22"/>
              </w:rPr>
              <w:t>единиц</w:t>
            </w:r>
            <w:r w:rsidR="005801A9" w:rsidRPr="00D23B0A">
              <w:rPr>
                <w:rFonts w:eastAsia="Calibri"/>
                <w:sz w:val="22"/>
                <w:szCs w:val="22"/>
              </w:rPr>
              <w:t>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764" w:type="pct"/>
            <w:vMerge/>
            <w:vAlign w:val="center"/>
          </w:tcPr>
          <w:p w:rsidR="0011763E" w:rsidRPr="00D23B0A" w:rsidRDefault="0011763E" w:rsidP="00B35017">
            <w:pPr>
              <w:autoSpaceDE w:val="0"/>
              <w:autoSpaceDN w:val="0"/>
              <w:adjustRightInd w:val="0"/>
              <w:jc w:val="center"/>
              <w:rPr>
                <w:rFonts w:eastAsia="Calibri"/>
              </w:rPr>
            </w:pP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t>8.2</w:t>
            </w:r>
          </w:p>
        </w:tc>
        <w:tc>
          <w:tcPr>
            <w:tcW w:w="2077" w:type="pct"/>
            <w:vAlign w:val="center"/>
          </w:tcPr>
          <w:p w:rsidR="0011763E" w:rsidRPr="00D23B0A" w:rsidRDefault="0011763E" w:rsidP="009C4533">
            <w:pPr>
              <w:autoSpaceDE w:val="0"/>
              <w:autoSpaceDN w:val="0"/>
              <w:adjustRightInd w:val="0"/>
            </w:pPr>
            <w:r w:rsidRPr="00D23B0A">
              <w:rPr>
                <w:sz w:val="22"/>
                <w:szCs w:val="22"/>
              </w:rPr>
              <w:t xml:space="preserve">размещение оборудования и носителей информации, необходимых для обеспечения беспрепятственного доступа инвалидов с нарушениями    опорно-двигательного аппарата к </w:t>
            </w:r>
            <w:r w:rsidRPr="00D23B0A">
              <w:rPr>
                <w:sz w:val="22"/>
                <w:szCs w:val="22"/>
              </w:rPr>
              <w:lastRenderedPageBreak/>
              <w:t>объектам</w:t>
            </w:r>
          </w:p>
        </w:tc>
        <w:tc>
          <w:tcPr>
            <w:tcW w:w="416" w:type="pct"/>
          </w:tcPr>
          <w:p w:rsidR="0011763E" w:rsidRPr="00D23B0A" w:rsidRDefault="0011763E" w:rsidP="0011763E">
            <w:pPr>
              <w:autoSpaceDE w:val="0"/>
              <w:autoSpaceDN w:val="0"/>
              <w:adjustRightInd w:val="0"/>
              <w:rPr>
                <w:rFonts w:eastAsia="Calibri"/>
              </w:rPr>
            </w:pPr>
            <w:r w:rsidRPr="00D23B0A">
              <w:rPr>
                <w:rFonts w:eastAsia="Calibri"/>
                <w:sz w:val="22"/>
                <w:szCs w:val="22"/>
              </w:rPr>
              <w:lastRenderedPageBreak/>
              <w:t>единиц</w:t>
            </w:r>
            <w:r w:rsidR="005801A9" w:rsidRPr="00D23B0A">
              <w:rPr>
                <w:rFonts w:eastAsia="Calibri"/>
                <w:sz w:val="22"/>
                <w:szCs w:val="22"/>
              </w:rPr>
              <w:t>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4</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6</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6</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7</w:t>
            </w:r>
          </w:p>
        </w:tc>
        <w:tc>
          <w:tcPr>
            <w:tcW w:w="764" w:type="pct"/>
            <w:vMerge/>
            <w:vAlign w:val="center"/>
          </w:tcPr>
          <w:p w:rsidR="0011763E" w:rsidRPr="00D23B0A" w:rsidRDefault="0011763E" w:rsidP="00B35017">
            <w:pPr>
              <w:autoSpaceDE w:val="0"/>
              <w:autoSpaceDN w:val="0"/>
              <w:adjustRightInd w:val="0"/>
              <w:jc w:val="center"/>
              <w:rPr>
                <w:rFonts w:eastAsia="Calibri"/>
              </w:rPr>
            </w:pPr>
          </w:p>
        </w:tc>
      </w:tr>
      <w:tr w:rsidR="0011763E" w:rsidRPr="00D23B0A" w:rsidTr="000D0534">
        <w:tc>
          <w:tcPr>
            <w:tcW w:w="220" w:type="pct"/>
            <w:vAlign w:val="center"/>
          </w:tcPr>
          <w:p w:rsidR="0011763E" w:rsidRPr="00D23B0A" w:rsidRDefault="0011763E" w:rsidP="00B35017">
            <w:pPr>
              <w:autoSpaceDE w:val="0"/>
              <w:autoSpaceDN w:val="0"/>
              <w:adjustRightInd w:val="0"/>
              <w:rPr>
                <w:rFonts w:eastAsia="Calibri"/>
              </w:rPr>
            </w:pPr>
            <w:r w:rsidRPr="00D23B0A">
              <w:rPr>
                <w:rFonts w:eastAsia="Calibri"/>
                <w:sz w:val="22"/>
                <w:szCs w:val="22"/>
              </w:rPr>
              <w:lastRenderedPageBreak/>
              <w:t>8.3</w:t>
            </w:r>
          </w:p>
        </w:tc>
        <w:tc>
          <w:tcPr>
            <w:tcW w:w="2077" w:type="pct"/>
            <w:vAlign w:val="center"/>
          </w:tcPr>
          <w:p w:rsidR="0011763E" w:rsidRPr="00D23B0A" w:rsidRDefault="0011763E" w:rsidP="00B35017">
            <w:pPr>
              <w:autoSpaceDE w:val="0"/>
              <w:autoSpaceDN w:val="0"/>
              <w:adjustRightInd w:val="0"/>
            </w:pPr>
            <w:r w:rsidRPr="00D23B0A">
              <w:rPr>
                <w:sz w:val="22"/>
                <w:szCs w:val="22"/>
              </w:rPr>
              <w:t>наличие сотрудников, на которых административно-распорядительным актом организации возложено оказание помощи инвалидам с нарушениями опорно-двигательного аппарата в преодолении барьеров, мешающих им пользоваться услугами, включая сопровождение, и которые подготовлены для исполнения этих функций</w:t>
            </w:r>
          </w:p>
        </w:tc>
        <w:tc>
          <w:tcPr>
            <w:tcW w:w="416" w:type="pct"/>
          </w:tcPr>
          <w:p w:rsidR="0011763E" w:rsidRPr="00D23B0A" w:rsidRDefault="0011763E" w:rsidP="0011763E">
            <w:pPr>
              <w:autoSpaceDE w:val="0"/>
              <w:autoSpaceDN w:val="0"/>
              <w:adjustRightInd w:val="0"/>
              <w:rPr>
                <w:rFonts w:eastAsia="Calibri"/>
              </w:rPr>
            </w:pPr>
            <w:r w:rsidRPr="00D23B0A">
              <w:rPr>
                <w:rFonts w:eastAsia="Calibri"/>
                <w:sz w:val="22"/>
                <w:szCs w:val="22"/>
              </w:rPr>
              <w:t>единиц</w:t>
            </w:r>
            <w:r w:rsidR="005801A9" w:rsidRPr="00D23B0A">
              <w:rPr>
                <w:rFonts w:eastAsia="Calibri"/>
                <w:sz w:val="22"/>
                <w:szCs w:val="22"/>
              </w:rPr>
              <w:t>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3</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3</w:t>
            </w:r>
          </w:p>
        </w:tc>
        <w:tc>
          <w:tcPr>
            <w:tcW w:w="764" w:type="pct"/>
            <w:vMerge/>
            <w:vAlign w:val="center"/>
          </w:tcPr>
          <w:p w:rsidR="0011763E" w:rsidRPr="00D23B0A" w:rsidRDefault="0011763E" w:rsidP="00B35017">
            <w:pPr>
              <w:autoSpaceDE w:val="0"/>
              <w:autoSpaceDN w:val="0"/>
              <w:adjustRightInd w:val="0"/>
              <w:jc w:val="center"/>
              <w:rPr>
                <w:rFonts w:eastAsia="Calibri"/>
              </w:rPr>
            </w:pPr>
          </w:p>
        </w:tc>
      </w:tr>
      <w:tr w:rsidR="0011763E" w:rsidRPr="00D23B0A" w:rsidTr="000D0534">
        <w:tc>
          <w:tcPr>
            <w:tcW w:w="220" w:type="pct"/>
            <w:vAlign w:val="center"/>
          </w:tcPr>
          <w:p w:rsidR="0011763E" w:rsidRPr="00D23B0A" w:rsidRDefault="0011763E" w:rsidP="006E5225">
            <w:pPr>
              <w:autoSpaceDE w:val="0"/>
              <w:autoSpaceDN w:val="0"/>
              <w:adjustRightInd w:val="0"/>
              <w:rPr>
                <w:rFonts w:eastAsia="Calibri"/>
              </w:rPr>
            </w:pPr>
            <w:r w:rsidRPr="00D23B0A">
              <w:rPr>
                <w:rFonts w:eastAsia="Calibri"/>
                <w:sz w:val="22"/>
                <w:szCs w:val="22"/>
              </w:rPr>
              <w:t>9.</w:t>
            </w:r>
          </w:p>
        </w:tc>
        <w:tc>
          <w:tcPr>
            <w:tcW w:w="2077" w:type="pct"/>
            <w:vAlign w:val="center"/>
          </w:tcPr>
          <w:p w:rsidR="0011763E" w:rsidRPr="00D23B0A" w:rsidRDefault="0011763E" w:rsidP="00B35017">
            <w:pPr>
              <w:autoSpaceDE w:val="0"/>
              <w:autoSpaceDN w:val="0"/>
              <w:adjustRightInd w:val="0"/>
            </w:pPr>
            <w:r w:rsidRPr="00D23B0A">
              <w:rPr>
                <w:sz w:val="22"/>
                <w:szCs w:val="22"/>
              </w:rPr>
              <w:t>Удельный вес сотрудников,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 (от общего количества таких сотрудников, предоставляющих услуги населению)</w:t>
            </w:r>
          </w:p>
        </w:tc>
        <w:tc>
          <w:tcPr>
            <w:tcW w:w="416" w:type="pct"/>
          </w:tcPr>
          <w:p w:rsidR="0011763E" w:rsidRPr="00D23B0A" w:rsidRDefault="0011763E" w:rsidP="0011763E">
            <w:pPr>
              <w:autoSpaceDE w:val="0"/>
              <w:autoSpaceDN w:val="0"/>
              <w:adjustRightInd w:val="0"/>
              <w:rPr>
                <w:rFonts w:eastAsia="Calibri"/>
              </w:rPr>
            </w:pPr>
            <w:r w:rsidRPr="00D23B0A">
              <w:rPr>
                <w:rFonts w:eastAsia="Calibri"/>
                <w:sz w:val="22"/>
                <w:szCs w:val="22"/>
              </w:rPr>
              <w:t>единиц</w:t>
            </w:r>
            <w:r w:rsidR="005801A9" w:rsidRPr="00D23B0A">
              <w:rPr>
                <w:rFonts w:eastAsia="Calibri"/>
                <w:sz w:val="22"/>
                <w:szCs w:val="22"/>
              </w:rPr>
              <w:t>а</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0</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1</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0" w:type="pct"/>
            <w:vAlign w:val="center"/>
          </w:tcPr>
          <w:p w:rsidR="0011763E" w:rsidRPr="00D23B0A" w:rsidRDefault="00625AB4" w:rsidP="00625AB4">
            <w:pPr>
              <w:autoSpaceDE w:val="0"/>
              <w:autoSpaceDN w:val="0"/>
              <w:adjustRightInd w:val="0"/>
              <w:jc w:val="center"/>
              <w:rPr>
                <w:rFonts w:eastAsia="Calibri"/>
              </w:rPr>
            </w:pPr>
            <w:r>
              <w:rPr>
                <w:rFonts w:eastAsia="Calibri"/>
              </w:rPr>
              <w:t>2</w:t>
            </w:r>
          </w:p>
        </w:tc>
        <w:tc>
          <w:tcPr>
            <w:tcW w:w="231" w:type="pct"/>
            <w:vAlign w:val="center"/>
          </w:tcPr>
          <w:p w:rsidR="0011763E" w:rsidRPr="00D23B0A" w:rsidRDefault="00625AB4" w:rsidP="00625AB4">
            <w:pPr>
              <w:autoSpaceDE w:val="0"/>
              <w:autoSpaceDN w:val="0"/>
              <w:adjustRightInd w:val="0"/>
              <w:jc w:val="center"/>
              <w:rPr>
                <w:rFonts w:eastAsia="Calibri"/>
              </w:rPr>
            </w:pPr>
            <w:r>
              <w:rPr>
                <w:rFonts w:eastAsia="Calibri"/>
              </w:rPr>
              <w:t>3</w:t>
            </w:r>
          </w:p>
        </w:tc>
        <w:tc>
          <w:tcPr>
            <w:tcW w:w="277" w:type="pct"/>
            <w:vAlign w:val="center"/>
          </w:tcPr>
          <w:p w:rsidR="0011763E" w:rsidRPr="00D23B0A" w:rsidRDefault="00625AB4" w:rsidP="00625AB4">
            <w:pPr>
              <w:autoSpaceDE w:val="0"/>
              <w:autoSpaceDN w:val="0"/>
              <w:adjustRightInd w:val="0"/>
              <w:jc w:val="center"/>
              <w:rPr>
                <w:rFonts w:eastAsia="Calibri"/>
              </w:rPr>
            </w:pPr>
            <w:r>
              <w:rPr>
                <w:rFonts w:eastAsia="Calibri"/>
              </w:rPr>
              <w:t>3</w:t>
            </w:r>
          </w:p>
        </w:tc>
        <w:tc>
          <w:tcPr>
            <w:tcW w:w="764" w:type="pct"/>
            <w:vAlign w:val="center"/>
          </w:tcPr>
          <w:p w:rsidR="0011763E" w:rsidRPr="00D23B0A" w:rsidRDefault="004A5FDE" w:rsidP="00B35017">
            <w:pPr>
              <w:autoSpaceDE w:val="0"/>
              <w:autoSpaceDN w:val="0"/>
              <w:adjustRightInd w:val="0"/>
              <w:jc w:val="center"/>
              <w:rPr>
                <w:rFonts w:eastAsia="Calibri"/>
              </w:rPr>
            </w:pPr>
            <w:r w:rsidRPr="004A5FDE">
              <w:rPr>
                <w:rFonts w:eastAsia="Calibri"/>
              </w:rPr>
              <w:t xml:space="preserve">МКУК КДЦ </w:t>
            </w:r>
            <w:proofErr w:type="spellStart"/>
            <w:r w:rsidRPr="004A5FDE">
              <w:rPr>
                <w:rFonts w:eastAsia="Calibri"/>
              </w:rPr>
              <w:t>Гаринского</w:t>
            </w:r>
            <w:proofErr w:type="spellEnd"/>
            <w:r w:rsidRPr="004A5FDE">
              <w:rPr>
                <w:rFonts w:eastAsia="Calibri"/>
              </w:rPr>
              <w:t xml:space="preserve"> городского округа</w:t>
            </w:r>
          </w:p>
        </w:tc>
      </w:tr>
    </w:tbl>
    <w:p w:rsidR="00891898" w:rsidRPr="00FD6A1C" w:rsidRDefault="00160568" w:rsidP="00631DA8">
      <w:pPr>
        <w:pStyle w:val="ConsPlusNormal"/>
        <w:ind w:firstLine="709"/>
        <w:jc w:val="both"/>
        <w:rPr>
          <w:rFonts w:ascii="Times New Roman" w:hAnsi="Times New Roman" w:cs="Times New Roman"/>
          <w:b/>
          <w:i/>
          <w:sz w:val="26"/>
          <w:szCs w:val="26"/>
        </w:rPr>
      </w:pPr>
      <w:r w:rsidRPr="00FD6A1C">
        <w:rPr>
          <w:rFonts w:ascii="Times New Roman" w:eastAsia="Calibri" w:hAnsi="Times New Roman" w:cs="Times New Roman"/>
          <w:b/>
          <w:i/>
          <w:sz w:val="26"/>
          <w:szCs w:val="26"/>
        </w:rPr>
        <w:t xml:space="preserve">Источник реализации </w:t>
      </w:r>
      <w:r w:rsidR="000E04CF" w:rsidRPr="00FD6A1C">
        <w:rPr>
          <w:rFonts w:ascii="Times New Roman" w:eastAsia="Calibri" w:hAnsi="Times New Roman" w:cs="Times New Roman"/>
          <w:b/>
          <w:i/>
          <w:sz w:val="26"/>
          <w:szCs w:val="26"/>
        </w:rPr>
        <w:t xml:space="preserve">и достижения </w:t>
      </w:r>
      <w:r w:rsidRPr="00FD6A1C">
        <w:rPr>
          <w:rFonts w:ascii="Times New Roman" w:eastAsia="Calibri" w:hAnsi="Times New Roman" w:cs="Times New Roman"/>
          <w:b/>
          <w:i/>
          <w:sz w:val="26"/>
          <w:szCs w:val="26"/>
        </w:rPr>
        <w:t>целевых показателей является Муници</w:t>
      </w:r>
      <w:r w:rsidR="004A5FDE" w:rsidRPr="00FD6A1C">
        <w:rPr>
          <w:rFonts w:ascii="Times New Roman" w:eastAsia="Calibri" w:hAnsi="Times New Roman" w:cs="Times New Roman"/>
          <w:b/>
          <w:i/>
          <w:sz w:val="26"/>
          <w:szCs w:val="26"/>
        </w:rPr>
        <w:t xml:space="preserve">пальная программа </w:t>
      </w:r>
      <w:proofErr w:type="spellStart"/>
      <w:r w:rsidR="004A5FDE" w:rsidRPr="00FD6A1C">
        <w:rPr>
          <w:rFonts w:ascii="Times New Roman" w:eastAsia="Calibri" w:hAnsi="Times New Roman" w:cs="Times New Roman"/>
          <w:b/>
          <w:i/>
          <w:sz w:val="26"/>
          <w:szCs w:val="26"/>
        </w:rPr>
        <w:t>Гаринского</w:t>
      </w:r>
      <w:proofErr w:type="spellEnd"/>
      <w:r w:rsidR="004A5FDE" w:rsidRPr="00FD6A1C">
        <w:rPr>
          <w:rFonts w:ascii="Times New Roman" w:eastAsia="Calibri" w:hAnsi="Times New Roman" w:cs="Times New Roman"/>
          <w:b/>
          <w:i/>
          <w:sz w:val="26"/>
          <w:szCs w:val="26"/>
        </w:rPr>
        <w:t xml:space="preserve"> </w:t>
      </w:r>
      <w:r w:rsidRPr="00FD6A1C">
        <w:rPr>
          <w:rFonts w:ascii="Times New Roman" w:eastAsia="Calibri" w:hAnsi="Times New Roman" w:cs="Times New Roman"/>
          <w:b/>
          <w:i/>
          <w:sz w:val="26"/>
          <w:szCs w:val="26"/>
        </w:rPr>
        <w:t xml:space="preserve">городского округа,  утвержденная </w:t>
      </w:r>
      <w:r w:rsidRPr="00FD6A1C">
        <w:rPr>
          <w:rFonts w:ascii="Times New Roman" w:hAnsi="Times New Roman" w:cs="Times New Roman"/>
          <w:b/>
          <w:i/>
          <w:sz w:val="26"/>
          <w:szCs w:val="26"/>
        </w:rPr>
        <w:t>постановл</w:t>
      </w:r>
      <w:r w:rsidR="00B067EF" w:rsidRPr="00FD6A1C">
        <w:rPr>
          <w:rFonts w:ascii="Times New Roman" w:hAnsi="Times New Roman" w:cs="Times New Roman"/>
          <w:b/>
          <w:i/>
          <w:sz w:val="26"/>
          <w:szCs w:val="26"/>
        </w:rPr>
        <w:t xml:space="preserve">ением главы </w:t>
      </w:r>
      <w:proofErr w:type="spellStart"/>
      <w:r w:rsidR="00B067EF" w:rsidRPr="00FD6A1C">
        <w:rPr>
          <w:rFonts w:ascii="Times New Roman" w:hAnsi="Times New Roman" w:cs="Times New Roman"/>
          <w:b/>
          <w:i/>
          <w:sz w:val="26"/>
          <w:szCs w:val="26"/>
        </w:rPr>
        <w:t>Гаринского</w:t>
      </w:r>
      <w:proofErr w:type="spellEnd"/>
      <w:r w:rsidR="00B067EF" w:rsidRPr="00FD6A1C">
        <w:rPr>
          <w:rFonts w:ascii="Times New Roman" w:hAnsi="Times New Roman" w:cs="Times New Roman"/>
          <w:b/>
          <w:i/>
          <w:sz w:val="26"/>
          <w:szCs w:val="26"/>
        </w:rPr>
        <w:t xml:space="preserve"> </w:t>
      </w:r>
      <w:r w:rsidRPr="00FD6A1C">
        <w:rPr>
          <w:rFonts w:ascii="Times New Roman" w:hAnsi="Times New Roman" w:cs="Times New Roman"/>
          <w:b/>
          <w:i/>
          <w:sz w:val="26"/>
          <w:szCs w:val="26"/>
        </w:rPr>
        <w:t xml:space="preserve"> городского округа  </w:t>
      </w:r>
      <w:r w:rsidR="00850E80" w:rsidRPr="00FD6A1C">
        <w:rPr>
          <w:rFonts w:ascii="Times New Roman" w:hAnsi="Times New Roman" w:cs="Times New Roman"/>
          <w:b/>
          <w:i/>
          <w:sz w:val="26"/>
          <w:szCs w:val="26"/>
        </w:rPr>
        <w:t>от 19.12.2014 г.  № 539</w:t>
      </w:r>
      <w:r w:rsidR="00E945A9" w:rsidRPr="00FD6A1C">
        <w:rPr>
          <w:b/>
          <w:i/>
          <w:sz w:val="26"/>
          <w:szCs w:val="26"/>
        </w:rPr>
        <w:t xml:space="preserve"> </w:t>
      </w:r>
      <w:r w:rsidR="003A392A" w:rsidRPr="00FD6A1C">
        <w:rPr>
          <w:rFonts w:ascii="Times New Roman" w:hAnsi="Times New Roman" w:cs="Times New Roman"/>
          <w:b/>
          <w:i/>
          <w:sz w:val="26"/>
          <w:szCs w:val="26"/>
        </w:rPr>
        <w:t xml:space="preserve">«Развитие культуры </w:t>
      </w:r>
      <w:r w:rsidR="00B067EF" w:rsidRPr="00FD6A1C">
        <w:rPr>
          <w:rFonts w:ascii="Times New Roman" w:hAnsi="Times New Roman" w:cs="Times New Roman"/>
          <w:b/>
          <w:i/>
          <w:sz w:val="26"/>
          <w:szCs w:val="26"/>
        </w:rPr>
        <w:t xml:space="preserve"> в </w:t>
      </w:r>
      <w:proofErr w:type="spellStart"/>
      <w:r w:rsidR="00B067EF" w:rsidRPr="00FD6A1C">
        <w:rPr>
          <w:rFonts w:ascii="Times New Roman" w:hAnsi="Times New Roman" w:cs="Times New Roman"/>
          <w:b/>
          <w:i/>
          <w:sz w:val="26"/>
          <w:szCs w:val="26"/>
        </w:rPr>
        <w:t>Гаринском</w:t>
      </w:r>
      <w:proofErr w:type="spellEnd"/>
      <w:r w:rsidR="00B067EF" w:rsidRPr="00FD6A1C">
        <w:rPr>
          <w:rFonts w:ascii="Times New Roman" w:hAnsi="Times New Roman" w:cs="Times New Roman"/>
          <w:b/>
          <w:i/>
          <w:sz w:val="26"/>
          <w:szCs w:val="26"/>
        </w:rPr>
        <w:t xml:space="preserve"> </w:t>
      </w:r>
      <w:r w:rsidR="00110B28" w:rsidRPr="00FD6A1C">
        <w:rPr>
          <w:rFonts w:ascii="Times New Roman" w:hAnsi="Times New Roman" w:cs="Times New Roman"/>
          <w:b/>
          <w:i/>
          <w:sz w:val="26"/>
          <w:szCs w:val="26"/>
        </w:rPr>
        <w:t xml:space="preserve"> городском округе до 2020 года»</w:t>
      </w:r>
      <w:r w:rsidR="00891898" w:rsidRPr="00FD6A1C">
        <w:rPr>
          <w:rFonts w:ascii="Times New Roman" w:hAnsi="Times New Roman" w:cs="Times New Roman"/>
          <w:b/>
          <w:i/>
          <w:sz w:val="26"/>
          <w:szCs w:val="26"/>
        </w:rPr>
        <w:t xml:space="preserve"> </w:t>
      </w:r>
      <w:r w:rsidR="00130F0F">
        <w:rPr>
          <w:rFonts w:ascii="Times New Roman" w:hAnsi="Times New Roman" w:cs="Times New Roman"/>
          <w:b/>
          <w:i/>
          <w:sz w:val="26"/>
          <w:szCs w:val="26"/>
        </w:rPr>
        <w:t xml:space="preserve">(с изменениями и дополнениями); Муниципальная программа </w:t>
      </w:r>
      <w:proofErr w:type="spellStart"/>
      <w:r w:rsidR="00130F0F">
        <w:rPr>
          <w:rFonts w:ascii="Times New Roman" w:hAnsi="Times New Roman" w:cs="Times New Roman"/>
          <w:b/>
          <w:i/>
          <w:sz w:val="26"/>
          <w:szCs w:val="26"/>
        </w:rPr>
        <w:t>Гаринского</w:t>
      </w:r>
      <w:proofErr w:type="spellEnd"/>
      <w:r w:rsidR="00130F0F">
        <w:rPr>
          <w:rFonts w:ascii="Times New Roman" w:hAnsi="Times New Roman" w:cs="Times New Roman"/>
          <w:b/>
          <w:i/>
          <w:sz w:val="26"/>
          <w:szCs w:val="26"/>
        </w:rPr>
        <w:t xml:space="preserve"> городского округа, утвержденная постановлением главы </w:t>
      </w:r>
      <w:proofErr w:type="spellStart"/>
      <w:r w:rsidR="00130F0F">
        <w:rPr>
          <w:rFonts w:ascii="Times New Roman" w:hAnsi="Times New Roman" w:cs="Times New Roman"/>
          <w:b/>
          <w:i/>
          <w:sz w:val="26"/>
          <w:szCs w:val="26"/>
        </w:rPr>
        <w:t>Гаринского</w:t>
      </w:r>
      <w:proofErr w:type="spellEnd"/>
      <w:r w:rsidR="00130F0F">
        <w:rPr>
          <w:rFonts w:ascii="Times New Roman" w:hAnsi="Times New Roman" w:cs="Times New Roman"/>
          <w:b/>
          <w:i/>
          <w:sz w:val="26"/>
          <w:szCs w:val="26"/>
        </w:rPr>
        <w:t xml:space="preserve"> городского </w:t>
      </w:r>
      <w:r w:rsidR="00BB2011">
        <w:rPr>
          <w:rFonts w:ascii="Times New Roman" w:hAnsi="Times New Roman" w:cs="Times New Roman"/>
          <w:b/>
          <w:i/>
          <w:sz w:val="26"/>
          <w:szCs w:val="26"/>
        </w:rPr>
        <w:t xml:space="preserve">округа от 30.10.2014 года № 461 «Доступная среда для инвалидов </w:t>
      </w:r>
      <w:proofErr w:type="spellStart"/>
      <w:r w:rsidR="00BB2011">
        <w:rPr>
          <w:rFonts w:ascii="Times New Roman" w:hAnsi="Times New Roman" w:cs="Times New Roman"/>
          <w:b/>
          <w:i/>
          <w:sz w:val="26"/>
          <w:szCs w:val="26"/>
        </w:rPr>
        <w:t>Гаринского</w:t>
      </w:r>
      <w:proofErr w:type="spellEnd"/>
      <w:r w:rsidR="00BB2011">
        <w:rPr>
          <w:rFonts w:ascii="Times New Roman" w:hAnsi="Times New Roman" w:cs="Times New Roman"/>
          <w:b/>
          <w:i/>
          <w:sz w:val="26"/>
          <w:szCs w:val="26"/>
        </w:rPr>
        <w:t xml:space="preserve"> городского округа </w:t>
      </w:r>
      <w:r w:rsidR="00BF3A3C">
        <w:rPr>
          <w:rFonts w:ascii="Times New Roman" w:hAnsi="Times New Roman" w:cs="Times New Roman"/>
          <w:b/>
          <w:i/>
          <w:sz w:val="26"/>
          <w:szCs w:val="26"/>
        </w:rPr>
        <w:t>на 2015-2017 годы» (с изменениями и дополнениями).</w:t>
      </w:r>
    </w:p>
    <w:p w:rsidR="00754EF8" w:rsidRPr="00631DA8" w:rsidRDefault="0036126A" w:rsidP="00631DA8">
      <w:pPr>
        <w:pStyle w:val="ConsPlusNormal"/>
        <w:ind w:firstLine="709"/>
        <w:jc w:val="both"/>
        <w:rPr>
          <w:rFonts w:ascii="Times New Roman" w:hAnsi="Times New Roman" w:cs="Times New Roman"/>
          <w:sz w:val="26"/>
          <w:szCs w:val="26"/>
        </w:rPr>
      </w:pPr>
      <w:r w:rsidRPr="006C6786">
        <w:rPr>
          <w:rFonts w:ascii="Times New Roman" w:hAnsi="Times New Roman" w:cs="Times New Roman"/>
          <w:sz w:val="26"/>
          <w:szCs w:val="26"/>
        </w:rPr>
        <w:t>2</w:t>
      </w:r>
      <w:r w:rsidR="00DB3808" w:rsidRPr="006C6786">
        <w:rPr>
          <w:rFonts w:ascii="Times New Roman" w:hAnsi="Times New Roman" w:cs="Times New Roman"/>
          <w:sz w:val="26"/>
          <w:szCs w:val="26"/>
        </w:rPr>
        <w:t>.</w:t>
      </w:r>
      <w:r w:rsidR="00515C68" w:rsidRPr="006C6786">
        <w:rPr>
          <w:rFonts w:ascii="Times New Roman" w:hAnsi="Times New Roman" w:cs="Times New Roman"/>
          <w:sz w:val="26"/>
          <w:szCs w:val="26"/>
        </w:rPr>
        <w:t>3</w:t>
      </w:r>
      <w:r w:rsidR="00DB3808" w:rsidRPr="006C6786">
        <w:rPr>
          <w:rFonts w:ascii="Times New Roman" w:hAnsi="Times New Roman" w:cs="Times New Roman"/>
          <w:sz w:val="26"/>
          <w:szCs w:val="26"/>
        </w:rPr>
        <w:t xml:space="preserve">. В </w:t>
      </w:r>
      <w:r w:rsidR="00515C68" w:rsidRPr="006C6786">
        <w:rPr>
          <w:rFonts w:ascii="Times New Roman" w:hAnsi="Times New Roman" w:cs="Times New Roman"/>
          <w:sz w:val="26"/>
          <w:szCs w:val="26"/>
        </w:rPr>
        <w:t xml:space="preserve">сфере </w:t>
      </w:r>
      <w:r w:rsidR="00515C68" w:rsidRPr="006C6786">
        <w:rPr>
          <w:rFonts w:ascii="Times New Roman" w:hAnsi="Times New Roman"/>
          <w:sz w:val="26"/>
          <w:szCs w:val="26"/>
        </w:rPr>
        <w:t>физической культуры, спорта и туризма</w:t>
      </w:r>
      <w:r w:rsidR="00515C68" w:rsidRPr="006C6786">
        <w:rPr>
          <w:rFonts w:ascii="Times New Roman" w:hAnsi="Times New Roman" w:cs="Times New Roman"/>
          <w:sz w:val="26"/>
          <w:szCs w:val="26"/>
        </w:rPr>
        <w:t xml:space="preserve"> </w:t>
      </w:r>
      <w:r w:rsidR="00DB3808" w:rsidRPr="006C6786">
        <w:rPr>
          <w:rFonts w:ascii="Times New Roman" w:hAnsi="Times New Roman" w:cs="Times New Roman"/>
          <w:sz w:val="26"/>
          <w:szCs w:val="26"/>
        </w:rPr>
        <w:t>в качестве целевых показателей (индикаторов) успешной реализации «дорожной карты» определены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378"/>
        <w:gridCol w:w="1277"/>
        <w:gridCol w:w="851"/>
        <w:gridCol w:w="851"/>
        <w:gridCol w:w="709"/>
        <w:gridCol w:w="706"/>
        <w:gridCol w:w="709"/>
        <w:gridCol w:w="709"/>
        <w:gridCol w:w="2487"/>
      </w:tblGrid>
      <w:tr w:rsidR="00260831" w:rsidRPr="00D23B0A" w:rsidTr="000D0534">
        <w:tc>
          <w:tcPr>
            <w:tcW w:w="220" w:type="pct"/>
            <w:vMerge w:val="restart"/>
            <w:vAlign w:val="center"/>
          </w:tcPr>
          <w:p w:rsidR="00260831" w:rsidRPr="00D23B0A" w:rsidRDefault="00260831" w:rsidP="00A5687A">
            <w:pPr>
              <w:autoSpaceDE w:val="0"/>
              <w:autoSpaceDN w:val="0"/>
              <w:adjustRightInd w:val="0"/>
              <w:ind w:firstLine="34"/>
              <w:rPr>
                <w:rFonts w:eastAsia="Calibri"/>
              </w:rPr>
            </w:pPr>
            <w:r w:rsidRPr="00D23B0A">
              <w:rPr>
                <w:rFonts w:eastAsia="Calibri"/>
                <w:sz w:val="22"/>
                <w:szCs w:val="22"/>
              </w:rPr>
              <w:t>№</w:t>
            </w:r>
          </w:p>
          <w:p w:rsidR="00260831" w:rsidRPr="00D23B0A" w:rsidRDefault="00260831" w:rsidP="00A5687A">
            <w:pPr>
              <w:autoSpaceDE w:val="0"/>
              <w:autoSpaceDN w:val="0"/>
              <w:adjustRightInd w:val="0"/>
              <w:ind w:firstLine="34"/>
              <w:rPr>
                <w:rFonts w:eastAsia="Calibri"/>
              </w:rPr>
            </w:pPr>
            <w:proofErr w:type="gramStart"/>
            <w:r w:rsidRPr="00D23B0A">
              <w:rPr>
                <w:rFonts w:eastAsia="Calibri"/>
                <w:sz w:val="22"/>
                <w:szCs w:val="22"/>
              </w:rPr>
              <w:t>п</w:t>
            </w:r>
            <w:proofErr w:type="gramEnd"/>
            <w:r w:rsidRPr="00D23B0A">
              <w:rPr>
                <w:rFonts w:eastAsia="Calibri"/>
                <w:sz w:val="22"/>
                <w:szCs w:val="22"/>
              </w:rPr>
              <w:t>/п</w:t>
            </w:r>
          </w:p>
        </w:tc>
        <w:tc>
          <w:tcPr>
            <w:tcW w:w="2077" w:type="pct"/>
            <w:vMerge w:val="restart"/>
            <w:vAlign w:val="center"/>
          </w:tcPr>
          <w:p w:rsidR="00260831" w:rsidRPr="00D23B0A" w:rsidRDefault="00260831" w:rsidP="002B51C2">
            <w:pPr>
              <w:autoSpaceDE w:val="0"/>
              <w:autoSpaceDN w:val="0"/>
              <w:adjustRightInd w:val="0"/>
              <w:jc w:val="center"/>
              <w:rPr>
                <w:rFonts w:eastAsia="Calibri"/>
              </w:rPr>
            </w:pPr>
            <w:r w:rsidRPr="00D23B0A">
              <w:rPr>
                <w:rFonts w:eastAsia="Calibri"/>
                <w:sz w:val="22"/>
                <w:szCs w:val="22"/>
              </w:rPr>
              <w:t>Наименование показателей доступности для инвалидов объектов и услуг</w:t>
            </w:r>
          </w:p>
        </w:tc>
        <w:tc>
          <w:tcPr>
            <w:tcW w:w="416" w:type="pct"/>
            <w:vMerge w:val="restart"/>
          </w:tcPr>
          <w:p w:rsidR="00260831" w:rsidRPr="00D23B0A" w:rsidRDefault="00260831" w:rsidP="00A5687A">
            <w:pPr>
              <w:autoSpaceDE w:val="0"/>
              <w:autoSpaceDN w:val="0"/>
              <w:adjustRightInd w:val="0"/>
              <w:jc w:val="center"/>
              <w:rPr>
                <w:rFonts w:eastAsia="Calibri"/>
              </w:rPr>
            </w:pPr>
            <w:r w:rsidRPr="00D23B0A">
              <w:rPr>
                <w:rFonts w:eastAsia="Calibri"/>
                <w:sz w:val="22"/>
                <w:szCs w:val="22"/>
              </w:rPr>
              <w:t>Единица измерения</w:t>
            </w:r>
          </w:p>
        </w:tc>
        <w:tc>
          <w:tcPr>
            <w:tcW w:w="1477" w:type="pct"/>
            <w:gridSpan w:val="6"/>
            <w:vAlign w:val="center"/>
          </w:tcPr>
          <w:p w:rsidR="00260831" w:rsidRPr="00D23B0A" w:rsidRDefault="00260831" w:rsidP="00A5687A">
            <w:pPr>
              <w:autoSpaceDE w:val="0"/>
              <w:autoSpaceDN w:val="0"/>
              <w:adjustRightInd w:val="0"/>
              <w:jc w:val="center"/>
              <w:rPr>
                <w:rFonts w:eastAsia="Calibri"/>
              </w:rPr>
            </w:pPr>
            <w:r w:rsidRPr="00D23B0A">
              <w:rPr>
                <w:rFonts w:eastAsia="Calibri"/>
                <w:sz w:val="22"/>
                <w:szCs w:val="22"/>
              </w:rPr>
              <w:t>Ожидаемые результаты повышения значений показателей доступности</w:t>
            </w:r>
          </w:p>
        </w:tc>
        <w:tc>
          <w:tcPr>
            <w:tcW w:w="810" w:type="pct"/>
            <w:vMerge w:val="restart"/>
            <w:vAlign w:val="center"/>
          </w:tcPr>
          <w:p w:rsidR="00260831" w:rsidRPr="00D23B0A" w:rsidRDefault="00260831" w:rsidP="00A5687A">
            <w:pPr>
              <w:autoSpaceDE w:val="0"/>
              <w:autoSpaceDN w:val="0"/>
              <w:adjustRightInd w:val="0"/>
              <w:jc w:val="center"/>
              <w:rPr>
                <w:rFonts w:eastAsia="Calibri"/>
              </w:rPr>
            </w:pPr>
            <w:r w:rsidRPr="00D23B0A">
              <w:rPr>
                <w:rFonts w:eastAsia="Calibri"/>
                <w:sz w:val="22"/>
                <w:szCs w:val="22"/>
              </w:rPr>
              <w:t>Орган (должностное лицо), ответственные за мониторинг и достижение запланированных значений показателей доступности</w:t>
            </w:r>
          </w:p>
        </w:tc>
      </w:tr>
      <w:tr w:rsidR="00260831" w:rsidRPr="00D23B0A" w:rsidTr="000D0534">
        <w:tc>
          <w:tcPr>
            <w:tcW w:w="220" w:type="pct"/>
            <w:vMerge/>
            <w:vAlign w:val="center"/>
          </w:tcPr>
          <w:p w:rsidR="00260831" w:rsidRPr="00D23B0A" w:rsidRDefault="00260831" w:rsidP="00A5687A">
            <w:pPr>
              <w:autoSpaceDE w:val="0"/>
              <w:autoSpaceDN w:val="0"/>
              <w:adjustRightInd w:val="0"/>
              <w:ind w:firstLine="567"/>
              <w:rPr>
                <w:rFonts w:eastAsia="Calibri"/>
              </w:rPr>
            </w:pPr>
          </w:p>
        </w:tc>
        <w:tc>
          <w:tcPr>
            <w:tcW w:w="2077" w:type="pct"/>
            <w:vMerge/>
            <w:vAlign w:val="center"/>
          </w:tcPr>
          <w:p w:rsidR="00260831" w:rsidRPr="00D23B0A" w:rsidRDefault="00260831" w:rsidP="00A5687A">
            <w:pPr>
              <w:autoSpaceDE w:val="0"/>
              <w:autoSpaceDN w:val="0"/>
              <w:adjustRightInd w:val="0"/>
              <w:ind w:firstLine="567"/>
              <w:jc w:val="center"/>
              <w:rPr>
                <w:rFonts w:eastAsia="Calibri"/>
              </w:rPr>
            </w:pPr>
          </w:p>
        </w:tc>
        <w:tc>
          <w:tcPr>
            <w:tcW w:w="416" w:type="pct"/>
            <w:vMerge/>
          </w:tcPr>
          <w:p w:rsidR="00260831" w:rsidRPr="00D23B0A" w:rsidRDefault="00260831" w:rsidP="008454DA">
            <w:pPr>
              <w:autoSpaceDE w:val="0"/>
              <w:autoSpaceDN w:val="0"/>
              <w:adjustRightInd w:val="0"/>
              <w:rPr>
                <w:rFonts w:eastAsia="Calibri"/>
              </w:rPr>
            </w:pPr>
          </w:p>
        </w:tc>
        <w:tc>
          <w:tcPr>
            <w:tcW w:w="277" w:type="pct"/>
            <w:vAlign w:val="center"/>
          </w:tcPr>
          <w:p w:rsidR="00260831" w:rsidRPr="00D23B0A" w:rsidRDefault="00260831" w:rsidP="008454DA">
            <w:pPr>
              <w:autoSpaceDE w:val="0"/>
              <w:autoSpaceDN w:val="0"/>
              <w:adjustRightInd w:val="0"/>
              <w:rPr>
                <w:rFonts w:eastAsia="Calibri"/>
              </w:rPr>
            </w:pPr>
            <w:r w:rsidRPr="00D23B0A">
              <w:rPr>
                <w:rFonts w:eastAsia="Calibri"/>
                <w:sz w:val="22"/>
                <w:szCs w:val="22"/>
              </w:rPr>
              <w:t>2015</w:t>
            </w:r>
          </w:p>
        </w:tc>
        <w:tc>
          <w:tcPr>
            <w:tcW w:w="277" w:type="pct"/>
            <w:vAlign w:val="center"/>
          </w:tcPr>
          <w:p w:rsidR="00260831" w:rsidRPr="00D23B0A" w:rsidRDefault="00260831" w:rsidP="00A5687A">
            <w:pPr>
              <w:autoSpaceDE w:val="0"/>
              <w:autoSpaceDN w:val="0"/>
              <w:adjustRightInd w:val="0"/>
              <w:ind w:firstLine="33"/>
              <w:jc w:val="center"/>
              <w:rPr>
                <w:rFonts w:eastAsia="Calibri"/>
              </w:rPr>
            </w:pPr>
            <w:r w:rsidRPr="00D23B0A">
              <w:rPr>
                <w:rFonts w:eastAsia="Calibri"/>
                <w:sz w:val="22"/>
                <w:szCs w:val="22"/>
              </w:rPr>
              <w:t>2016</w:t>
            </w:r>
          </w:p>
        </w:tc>
        <w:tc>
          <w:tcPr>
            <w:tcW w:w="231" w:type="pct"/>
            <w:vAlign w:val="center"/>
          </w:tcPr>
          <w:p w:rsidR="00260831" w:rsidRPr="00D23B0A" w:rsidRDefault="00260831" w:rsidP="00F407B8">
            <w:pPr>
              <w:autoSpaceDE w:val="0"/>
              <w:autoSpaceDN w:val="0"/>
              <w:adjustRightInd w:val="0"/>
              <w:jc w:val="center"/>
              <w:rPr>
                <w:rFonts w:eastAsia="Calibri"/>
              </w:rPr>
            </w:pPr>
            <w:r w:rsidRPr="00D23B0A">
              <w:rPr>
                <w:rFonts w:eastAsia="Calibri"/>
                <w:sz w:val="22"/>
                <w:szCs w:val="22"/>
              </w:rPr>
              <w:t>2017</w:t>
            </w:r>
          </w:p>
        </w:tc>
        <w:tc>
          <w:tcPr>
            <w:tcW w:w="230" w:type="pct"/>
            <w:vAlign w:val="center"/>
          </w:tcPr>
          <w:p w:rsidR="00260831" w:rsidRPr="00D23B0A" w:rsidRDefault="00260831" w:rsidP="00F407B8">
            <w:pPr>
              <w:autoSpaceDE w:val="0"/>
              <w:autoSpaceDN w:val="0"/>
              <w:adjustRightInd w:val="0"/>
              <w:jc w:val="center"/>
              <w:rPr>
                <w:rFonts w:eastAsia="Calibri"/>
              </w:rPr>
            </w:pPr>
            <w:r w:rsidRPr="00D23B0A">
              <w:rPr>
                <w:rFonts w:eastAsia="Calibri"/>
                <w:sz w:val="22"/>
                <w:szCs w:val="22"/>
              </w:rPr>
              <w:t>2018</w:t>
            </w:r>
          </w:p>
        </w:tc>
        <w:tc>
          <w:tcPr>
            <w:tcW w:w="231" w:type="pct"/>
            <w:vAlign w:val="center"/>
          </w:tcPr>
          <w:p w:rsidR="00260831" w:rsidRPr="00D23B0A" w:rsidRDefault="00260831" w:rsidP="00F407B8">
            <w:pPr>
              <w:autoSpaceDE w:val="0"/>
              <w:autoSpaceDN w:val="0"/>
              <w:adjustRightInd w:val="0"/>
              <w:jc w:val="center"/>
              <w:rPr>
                <w:rFonts w:eastAsia="Calibri"/>
              </w:rPr>
            </w:pPr>
            <w:r w:rsidRPr="00D23B0A">
              <w:rPr>
                <w:rFonts w:eastAsia="Calibri"/>
                <w:sz w:val="22"/>
                <w:szCs w:val="22"/>
              </w:rPr>
              <w:t>2019</w:t>
            </w:r>
          </w:p>
        </w:tc>
        <w:tc>
          <w:tcPr>
            <w:tcW w:w="231" w:type="pct"/>
            <w:vAlign w:val="center"/>
          </w:tcPr>
          <w:p w:rsidR="00260831" w:rsidRPr="00D23B0A" w:rsidRDefault="00260831" w:rsidP="00F407B8">
            <w:pPr>
              <w:autoSpaceDE w:val="0"/>
              <w:autoSpaceDN w:val="0"/>
              <w:adjustRightInd w:val="0"/>
              <w:jc w:val="center"/>
              <w:rPr>
                <w:rFonts w:eastAsia="Calibri"/>
              </w:rPr>
            </w:pPr>
            <w:r w:rsidRPr="00D23B0A">
              <w:rPr>
                <w:rFonts w:eastAsia="Calibri"/>
                <w:sz w:val="22"/>
                <w:szCs w:val="22"/>
              </w:rPr>
              <w:t>2020</w:t>
            </w:r>
          </w:p>
        </w:tc>
        <w:tc>
          <w:tcPr>
            <w:tcW w:w="810" w:type="pct"/>
            <w:vMerge/>
            <w:vAlign w:val="center"/>
          </w:tcPr>
          <w:p w:rsidR="00260831" w:rsidRPr="00D23B0A" w:rsidRDefault="00260831" w:rsidP="00A5687A">
            <w:pPr>
              <w:autoSpaceDE w:val="0"/>
              <w:autoSpaceDN w:val="0"/>
              <w:adjustRightInd w:val="0"/>
              <w:ind w:firstLine="567"/>
              <w:jc w:val="center"/>
              <w:rPr>
                <w:rFonts w:eastAsia="Calibri"/>
              </w:rPr>
            </w:pPr>
          </w:p>
        </w:tc>
      </w:tr>
      <w:tr w:rsidR="00260831" w:rsidRPr="00D23B0A" w:rsidTr="000D0534">
        <w:tc>
          <w:tcPr>
            <w:tcW w:w="220" w:type="pct"/>
            <w:vAlign w:val="center"/>
          </w:tcPr>
          <w:p w:rsidR="00260831" w:rsidRPr="00D23B0A" w:rsidRDefault="00260831" w:rsidP="00DC5395">
            <w:pPr>
              <w:autoSpaceDE w:val="0"/>
              <w:autoSpaceDN w:val="0"/>
              <w:adjustRightInd w:val="0"/>
              <w:ind w:firstLine="567"/>
              <w:rPr>
                <w:rFonts w:eastAsia="Calibri"/>
              </w:rPr>
            </w:pPr>
            <w:r w:rsidRPr="00D23B0A">
              <w:rPr>
                <w:rFonts w:eastAsia="Calibri"/>
                <w:sz w:val="22"/>
                <w:szCs w:val="22"/>
              </w:rPr>
              <w:t>2</w:t>
            </w:r>
            <w:r w:rsidR="00DC5395" w:rsidRPr="00D23B0A">
              <w:rPr>
                <w:rFonts w:eastAsia="Calibri"/>
                <w:sz w:val="22"/>
                <w:szCs w:val="22"/>
              </w:rPr>
              <w:t>1</w:t>
            </w:r>
            <w:r w:rsidR="00B35017" w:rsidRPr="00D23B0A">
              <w:rPr>
                <w:rFonts w:eastAsia="Calibri"/>
                <w:sz w:val="22"/>
                <w:szCs w:val="22"/>
              </w:rPr>
              <w:t>.</w:t>
            </w:r>
          </w:p>
        </w:tc>
        <w:tc>
          <w:tcPr>
            <w:tcW w:w="2077" w:type="pct"/>
            <w:vAlign w:val="center"/>
          </w:tcPr>
          <w:p w:rsidR="00260831" w:rsidRPr="00D23B0A" w:rsidRDefault="00260831" w:rsidP="00A5687A">
            <w:pPr>
              <w:autoSpaceDE w:val="0"/>
              <w:autoSpaceDN w:val="0"/>
              <w:adjustRightInd w:val="0"/>
            </w:pPr>
            <w:r w:rsidRPr="00D23B0A">
              <w:rPr>
                <w:sz w:val="22"/>
                <w:szCs w:val="22"/>
              </w:rPr>
              <w:t xml:space="preserve">Доля инвалидов, систематически занимающихся физической культурой и спортом, в общей численности инвалидов </w:t>
            </w:r>
          </w:p>
        </w:tc>
        <w:tc>
          <w:tcPr>
            <w:tcW w:w="416" w:type="pct"/>
          </w:tcPr>
          <w:p w:rsidR="00260831" w:rsidRPr="00D23B0A" w:rsidRDefault="0060718F" w:rsidP="0060718F">
            <w:pPr>
              <w:autoSpaceDE w:val="0"/>
              <w:autoSpaceDN w:val="0"/>
              <w:adjustRightInd w:val="0"/>
              <w:rPr>
                <w:rFonts w:eastAsia="Calibri"/>
              </w:rPr>
            </w:pPr>
            <w:r w:rsidRPr="00D23B0A">
              <w:rPr>
                <w:rFonts w:eastAsia="Calibri"/>
                <w:sz w:val="22"/>
                <w:szCs w:val="22"/>
              </w:rPr>
              <w:t>проценты</w:t>
            </w:r>
          </w:p>
        </w:tc>
        <w:tc>
          <w:tcPr>
            <w:tcW w:w="277" w:type="pct"/>
            <w:vAlign w:val="center"/>
          </w:tcPr>
          <w:p w:rsidR="00260831" w:rsidRPr="00D23B0A" w:rsidRDefault="00D076B9" w:rsidP="00D076B9">
            <w:pPr>
              <w:autoSpaceDE w:val="0"/>
              <w:autoSpaceDN w:val="0"/>
              <w:adjustRightInd w:val="0"/>
              <w:jc w:val="center"/>
              <w:rPr>
                <w:rFonts w:eastAsia="Calibri"/>
              </w:rPr>
            </w:pPr>
            <w:r>
              <w:rPr>
                <w:rFonts w:eastAsia="Calibri"/>
              </w:rPr>
              <w:t>2</w:t>
            </w:r>
          </w:p>
        </w:tc>
        <w:tc>
          <w:tcPr>
            <w:tcW w:w="277" w:type="pct"/>
            <w:vAlign w:val="center"/>
          </w:tcPr>
          <w:p w:rsidR="00260831" w:rsidRPr="00D23B0A" w:rsidRDefault="0054171F" w:rsidP="00D076B9">
            <w:pPr>
              <w:autoSpaceDE w:val="0"/>
              <w:autoSpaceDN w:val="0"/>
              <w:adjustRightInd w:val="0"/>
              <w:jc w:val="center"/>
              <w:rPr>
                <w:rFonts w:eastAsia="Calibri"/>
              </w:rPr>
            </w:pPr>
            <w:r>
              <w:rPr>
                <w:rFonts w:eastAsia="Calibri"/>
              </w:rPr>
              <w:t>4</w:t>
            </w:r>
          </w:p>
        </w:tc>
        <w:tc>
          <w:tcPr>
            <w:tcW w:w="231" w:type="pct"/>
            <w:vAlign w:val="center"/>
          </w:tcPr>
          <w:p w:rsidR="00260831" w:rsidRPr="00D23B0A" w:rsidRDefault="0054171F" w:rsidP="00D076B9">
            <w:pPr>
              <w:autoSpaceDE w:val="0"/>
              <w:autoSpaceDN w:val="0"/>
              <w:adjustRightInd w:val="0"/>
              <w:jc w:val="center"/>
              <w:rPr>
                <w:rFonts w:eastAsia="Calibri"/>
              </w:rPr>
            </w:pPr>
            <w:r>
              <w:rPr>
                <w:rFonts w:eastAsia="Calibri"/>
              </w:rPr>
              <w:t>8</w:t>
            </w:r>
          </w:p>
        </w:tc>
        <w:tc>
          <w:tcPr>
            <w:tcW w:w="230" w:type="pct"/>
            <w:vAlign w:val="center"/>
          </w:tcPr>
          <w:p w:rsidR="00260831" w:rsidRPr="00D23B0A" w:rsidRDefault="00D076B9" w:rsidP="00D076B9">
            <w:pPr>
              <w:autoSpaceDE w:val="0"/>
              <w:autoSpaceDN w:val="0"/>
              <w:adjustRightInd w:val="0"/>
              <w:jc w:val="center"/>
              <w:rPr>
                <w:rFonts w:eastAsia="Calibri"/>
              </w:rPr>
            </w:pPr>
            <w:r>
              <w:rPr>
                <w:rFonts w:eastAsia="Calibri"/>
              </w:rPr>
              <w:t>10</w:t>
            </w:r>
          </w:p>
        </w:tc>
        <w:tc>
          <w:tcPr>
            <w:tcW w:w="231" w:type="pct"/>
            <w:vAlign w:val="center"/>
          </w:tcPr>
          <w:p w:rsidR="00260831" w:rsidRPr="00D23B0A" w:rsidRDefault="00D076B9" w:rsidP="00D076B9">
            <w:pPr>
              <w:autoSpaceDE w:val="0"/>
              <w:autoSpaceDN w:val="0"/>
              <w:adjustRightInd w:val="0"/>
              <w:jc w:val="center"/>
              <w:rPr>
                <w:rFonts w:eastAsia="Calibri"/>
              </w:rPr>
            </w:pPr>
            <w:r>
              <w:rPr>
                <w:rFonts w:eastAsia="Calibri"/>
              </w:rPr>
              <w:t>10</w:t>
            </w:r>
          </w:p>
        </w:tc>
        <w:tc>
          <w:tcPr>
            <w:tcW w:w="231" w:type="pct"/>
            <w:vAlign w:val="center"/>
          </w:tcPr>
          <w:p w:rsidR="00260831" w:rsidRPr="00D23B0A" w:rsidRDefault="00D076B9" w:rsidP="00D076B9">
            <w:pPr>
              <w:autoSpaceDE w:val="0"/>
              <w:autoSpaceDN w:val="0"/>
              <w:adjustRightInd w:val="0"/>
              <w:jc w:val="center"/>
              <w:rPr>
                <w:rFonts w:eastAsia="Calibri"/>
              </w:rPr>
            </w:pPr>
            <w:r>
              <w:rPr>
                <w:rFonts w:eastAsia="Calibri"/>
              </w:rPr>
              <w:t>10</w:t>
            </w:r>
          </w:p>
        </w:tc>
        <w:tc>
          <w:tcPr>
            <w:tcW w:w="810" w:type="pct"/>
            <w:vAlign w:val="center"/>
          </w:tcPr>
          <w:p w:rsidR="00260831" w:rsidRPr="00D23B0A" w:rsidRDefault="00B067EF" w:rsidP="00AC76EA">
            <w:pPr>
              <w:autoSpaceDE w:val="0"/>
              <w:autoSpaceDN w:val="0"/>
              <w:adjustRightInd w:val="0"/>
              <w:jc w:val="center"/>
              <w:rPr>
                <w:rFonts w:eastAsia="Calibri"/>
              </w:rPr>
            </w:pPr>
            <w:r>
              <w:rPr>
                <w:rFonts w:eastAsia="Calibri"/>
                <w:sz w:val="22"/>
                <w:szCs w:val="22"/>
              </w:rPr>
              <w:t xml:space="preserve">Администрация </w:t>
            </w:r>
            <w:proofErr w:type="spellStart"/>
            <w:r>
              <w:rPr>
                <w:rFonts w:eastAsia="Calibri"/>
                <w:sz w:val="22"/>
                <w:szCs w:val="22"/>
              </w:rPr>
              <w:t>Гаринского</w:t>
            </w:r>
            <w:proofErr w:type="spellEnd"/>
            <w:r>
              <w:rPr>
                <w:rFonts w:eastAsia="Calibri"/>
                <w:sz w:val="22"/>
                <w:szCs w:val="22"/>
              </w:rPr>
              <w:t xml:space="preserve"> городского округа</w:t>
            </w:r>
          </w:p>
        </w:tc>
      </w:tr>
    </w:tbl>
    <w:p w:rsidR="00010D05" w:rsidRPr="00FD6A1C" w:rsidRDefault="00213A8C" w:rsidP="00631DA8">
      <w:pPr>
        <w:pStyle w:val="ConsPlusNormal"/>
        <w:ind w:firstLine="709"/>
        <w:jc w:val="both"/>
        <w:rPr>
          <w:rFonts w:ascii="Times New Roman" w:hAnsi="Times New Roman" w:cs="Times New Roman"/>
          <w:b/>
          <w:i/>
          <w:sz w:val="26"/>
          <w:szCs w:val="26"/>
        </w:rPr>
      </w:pPr>
      <w:r w:rsidRPr="00FD6A1C">
        <w:rPr>
          <w:rFonts w:ascii="Times New Roman" w:eastAsia="Calibri" w:hAnsi="Times New Roman" w:cs="Times New Roman"/>
          <w:b/>
          <w:i/>
          <w:sz w:val="26"/>
          <w:szCs w:val="26"/>
        </w:rPr>
        <w:t xml:space="preserve">Источник реализации </w:t>
      </w:r>
      <w:r w:rsidR="00514A90" w:rsidRPr="00FD6A1C">
        <w:rPr>
          <w:rFonts w:ascii="Times New Roman" w:eastAsia="Calibri" w:hAnsi="Times New Roman" w:cs="Times New Roman"/>
          <w:b/>
          <w:i/>
          <w:sz w:val="26"/>
          <w:szCs w:val="26"/>
        </w:rPr>
        <w:t xml:space="preserve">и достижения </w:t>
      </w:r>
      <w:r w:rsidRPr="00FD6A1C">
        <w:rPr>
          <w:rFonts w:ascii="Times New Roman" w:eastAsia="Calibri" w:hAnsi="Times New Roman" w:cs="Times New Roman"/>
          <w:b/>
          <w:i/>
          <w:sz w:val="26"/>
          <w:szCs w:val="26"/>
        </w:rPr>
        <w:t>целевых показателей является Муниципальная прогр</w:t>
      </w:r>
      <w:r w:rsidR="003A392A" w:rsidRPr="00FD6A1C">
        <w:rPr>
          <w:rFonts w:ascii="Times New Roman" w:eastAsia="Calibri" w:hAnsi="Times New Roman" w:cs="Times New Roman"/>
          <w:b/>
          <w:i/>
          <w:sz w:val="26"/>
          <w:szCs w:val="26"/>
        </w:rPr>
        <w:t xml:space="preserve">амма </w:t>
      </w:r>
      <w:proofErr w:type="spellStart"/>
      <w:r w:rsidR="003A392A" w:rsidRPr="00FD6A1C">
        <w:rPr>
          <w:rFonts w:ascii="Times New Roman" w:eastAsia="Calibri" w:hAnsi="Times New Roman" w:cs="Times New Roman"/>
          <w:b/>
          <w:i/>
          <w:sz w:val="26"/>
          <w:szCs w:val="26"/>
        </w:rPr>
        <w:t>Гаринского</w:t>
      </w:r>
      <w:proofErr w:type="spellEnd"/>
      <w:r w:rsidR="003A392A" w:rsidRPr="00FD6A1C">
        <w:rPr>
          <w:rFonts w:ascii="Times New Roman" w:eastAsia="Calibri" w:hAnsi="Times New Roman" w:cs="Times New Roman"/>
          <w:b/>
          <w:i/>
          <w:sz w:val="26"/>
          <w:szCs w:val="26"/>
        </w:rPr>
        <w:t xml:space="preserve"> </w:t>
      </w:r>
      <w:r w:rsidRPr="00FD6A1C">
        <w:rPr>
          <w:rFonts w:ascii="Times New Roman" w:eastAsia="Calibri" w:hAnsi="Times New Roman" w:cs="Times New Roman"/>
          <w:b/>
          <w:i/>
          <w:sz w:val="26"/>
          <w:szCs w:val="26"/>
        </w:rPr>
        <w:t xml:space="preserve">городского округа,  утвержденная </w:t>
      </w:r>
      <w:r w:rsidRPr="00FD6A1C">
        <w:rPr>
          <w:rFonts w:ascii="Times New Roman" w:hAnsi="Times New Roman" w:cs="Times New Roman"/>
          <w:b/>
          <w:i/>
          <w:sz w:val="26"/>
          <w:szCs w:val="26"/>
        </w:rPr>
        <w:t>постановле</w:t>
      </w:r>
      <w:r w:rsidR="00B067EF" w:rsidRPr="00FD6A1C">
        <w:rPr>
          <w:rFonts w:ascii="Times New Roman" w:hAnsi="Times New Roman" w:cs="Times New Roman"/>
          <w:b/>
          <w:i/>
          <w:sz w:val="26"/>
          <w:szCs w:val="26"/>
        </w:rPr>
        <w:t xml:space="preserve">нием главы </w:t>
      </w:r>
      <w:proofErr w:type="spellStart"/>
      <w:r w:rsidR="00B067EF" w:rsidRPr="00FD6A1C">
        <w:rPr>
          <w:rFonts w:ascii="Times New Roman" w:hAnsi="Times New Roman" w:cs="Times New Roman"/>
          <w:b/>
          <w:i/>
          <w:sz w:val="26"/>
          <w:szCs w:val="26"/>
        </w:rPr>
        <w:t>Гаринског</w:t>
      </w:r>
      <w:r w:rsidR="003A392A" w:rsidRPr="00FD6A1C">
        <w:rPr>
          <w:rFonts w:ascii="Times New Roman" w:hAnsi="Times New Roman" w:cs="Times New Roman"/>
          <w:b/>
          <w:i/>
          <w:sz w:val="26"/>
          <w:szCs w:val="26"/>
        </w:rPr>
        <w:t>о</w:t>
      </w:r>
      <w:proofErr w:type="spellEnd"/>
      <w:r w:rsidR="003A392A" w:rsidRPr="00FD6A1C">
        <w:rPr>
          <w:rFonts w:ascii="Times New Roman" w:hAnsi="Times New Roman" w:cs="Times New Roman"/>
          <w:b/>
          <w:i/>
          <w:sz w:val="26"/>
          <w:szCs w:val="26"/>
        </w:rPr>
        <w:t xml:space="preserve"> городского округа  от 20.10.2014 г.  № 433</w:t>
      </w:r>
      <w:r w:rsidRPr="00FD6A1C">
        <w:rPr>
          <w:b/>
          <w:i/>
          <w:sz w:val="26"/>
          <w:szCs w:val="26"/>
        </w:rPr>
        <w:t xml:space="preserve"> </w:t>
      </w:r>
      <w:r w:rsidR="003A392A" w:rsidRPr="00FD6A1C">
        <w:rPr>
          <w:rFonts w:ascii="Times New Roman" w:hAnsi="Times New Roman" w:cs="Times New Roman"/>
          <w:b/>
          <w:i/>
          <w:sz w:val="26"/>
          <w:szCs w:val="26"/>
        </w:rPr>
        <w:t xml:space="preserve">«Развитие физической культуры и спорта, формирование здорового образа жизни </w:t>
      </w:r>
      <w:r w:rsidR="00B067EF" w:rsidRPr="00FD6A1C">
        <w:rPr>
          <w:rFonts w:ascii="Times New Roman" w:hAnsi="Times New Roman" w:cs="Times New Roman"/>
          <w:b/>
          <w:i/>
          <w:sz w:val="26"/>
          <w:szCs w:val="26"/>
        </w:rPr>
        <w:t xml:space="preserve"> в </w:t>
      </w:r>
      <w:proofErr w:type="spellStart"/>
      <w:r w:rsidR="00B067EF" w:rsidRPr="00FD6A1C">
        <w:rPr>
          <w:rFonts w:ascii="Times New Roman" w:hAnsi="Times New Roman" w:cs="Times New Roman"/>
          <w:b/>
          <w:i/>
          <w:sz w:val="26"/>
          <w:szCs w:val="26"/>
        </w:rPr>
        <w:t>Гаринском</w:t>
      </w:r>
      <w:proofErr w:type="spellEnd"/>
      <w:r w:rsidR="00B067EF" w:rsidRPr="00FD6A1C">
        <w:rPr>
          <w:rFonts w:ascii="Times New Roman" w:hAnsi="Times New Roman" w:cs="Times New Roman"/>
          <w:b/>
          <w:i/>
          <w:sz w:val="26"/>
          <w:szCs w:val="26"/>
        </w:rPr>
        <w:t xml:space="preserve"> </w:t>
      </w:r>
      <w:r w:rsidRPr="00FD6A1C">
        <w:rPr>
          <w:rFonts w:ascii="Times New Roman" w:hAnsi="Times New Roman" w:cs="Times New Roman"/>
          <w:b/>
          <w:i/>
          <w:sz w:val="26"/>
          <w:szCs w:val="26"/>
        </w:rPr>
        <w:t xml:space="preserve"> городском округе до 2020 года» (с изм</w:t>
      </w:r>
      <w:r w:rsidR="00B067EF" w:rsidRPr="00FD6A1C">
        <w:rPr>
          <w:rFonts w:ascii="Times New Roman" w:hAnsi="Times New Roman" w:cs="Times New Roman"/>
          <w:b/>
          <w:i/>
          <w:sz w:val="26"/>
          <w:szCs w:val="26"/>
        </w:rPr>
        <w:t>енениями и</w:t>
      </w:r>
      <w:r w:rsidR="003A392A" w:rsidRPr="00FD6A1C">
        <w:rPr>
          <w:rFonts w:ascii="Times New Roman" w:hAnsi="Times New Roman" w:cs="Times New Roman"/>
          <w:b/>
          <w:i/>
          <w:sz w:val="26"/>
          <w:szCs w:val="26"/>
        </w:rPr>
        <w:t xml:space="preserve"> дополнениями).</w:t>
      </w:r>
      <w:r w:rsidR="00BF3A3C" w:rsidRPr="00BF3A3C">
        <w:rPr>
          <w:rFonts w:ascii="Times New Roman" w:hAnsi="Times New Roman" w:cs="Times New Roman"/>
          <w:b/>
          <w:i/>
          <w:sz w:val="26"/>
          <w:szCs w:val="26"/>
        </w:rPr>
        <w:t xml:space="preserve"> Муниципальная программа </w:t>
      </w:r>
      <w:proofErr w:type="spellStart"/>
      <w:r w:rsidR="00BF3A3C" w:rsidRPr="00BF3A3C">
        <w:rPr>
          <w:rFonts w:ascii="Times New Roman" w:hAnsi="Times New Roman" w:cs="Times New Roman"/>
          <w:b/>
          <w:i/>
          <w:sz w:val="26"/>
          <w:szCs w:val="26"/>
        </w:rPr>
        <w:t>Гаринского</w:t>
      </w:r>
      <w:proofErr w:type="spellEnd"/>
      <w:r w:rsidR="00BF3A3C" w:rsidRPr="00BF3A3C">
        <w:rPr>
          <w:rFonts w:ascii="Times New Roman" w:hAnsi="Times New Roman" w:cs="Times New Roman"/>
          <w:b/>
          <w:i/>
          <w:sz w:val="26"/>
          <w:szCs w:val="26"/>
        </w:rPr>
        <w:t xml:space="preserve"> городского округа, утвержденная постановлением главы </w:t>
      </w:r>
      <w:proofErr w:type="spellStart"/>
      <w:r w:rsidR="00BF3A3C" w:rsidRPr="00BF3A3C">
        <w:rPr>
          <w:rFonts w:ascii="Times New Roman" w:hAnsi="Times New Roman" w:cs="Times New Roman"/>
          <w:b/>
          <w:i/>
          <w:sz w:val="26"/>
          <w:szCs w:val="26"/>
        </w:rPr>
        <w:t>Гаринского</w:t>
      </w:r>
      <w:proofErr w:type="spellEnd"/>
      <w:r w:rsidR="00BF3A3C" w:rsidRPr="00BF3A3C">
        <w:rPr>
          <w:rFonts w:ascii="Times New Roman" w:hAnsi="Times New Roman" w:cs="Times New Roman"/>
          <w:b/>
          <w:i/>
          <w:sz w:val="26"/>
          <w:szCs w:val="26"/>
        </w:rPr>
        <w:t xml:space="preserve"> городского округа от 30.10.2014 года № 461 «Доступная среда для инвалидов </w:t>
      </w:r>
      <w:proofErr w:type="spellStart"/>
      <w:r w:rsidR="00BF3A3C" w:rsidRPr="00BF3A3C">
        <w:rPr>
          <w:rFonts w:ascii="Times New Roman" w:hAnsi="Times New Roman" w:cs="Times New Roman"/>
          <w:b/>
          <w:i/>
          <w:sz w:val="26"/>
          <w:szCs w:val="26"/>
        </w:rPr>
        <w:t>Гаринского</w:t>
      </w:r>
      <w:proofErr w:type="spellEnd"/>
      <w:r w:rsidR="00BF3A3C" w:rsidRPr="00BF3A3C">
        <w:rPr>
          <w:rFonts w:ascii="Times New Roman" w:hAnsi="Times New Roman" w:cs="Times New Roman"/>
          <w:b/>
          <w:i/>
          <w:sz w:val="26"/>
          <w:szCs w:val="26"/>
        </w:rPr>
        <w:t xml:space="preserve"> городского округа на 2015-2017 годы» (с изменениями и дополнениями).</w:t>
      </w:r>
    </w:p>
    <w:p w:rsidR="00515C68" w:rsidRPr="00631DA8" w:rsidRDefault="0036126A" w:rsidP="00631DA8">
      <w:pPr>
        <w:pStyle w:val="ConsPlusNormal"/>
        <w:ind w:firstLine="709"/>
        <w:jc w:val="both"/>
        <w:rPr>
          <w:rFonts w:ascii="Times New Roman" w:hAnsi="Times New Roman" w:cs="Times New Roman"/>
          <w:sz w:val="26"/>
          <w:szCs w:val="26"/>
        </w:rPr>
      </w:pPr>
      <w:r w:rsidRPr="006C6786">
        <w:rPr>
          <w:rFonts w:ascii="Times New Roman" w:hAnsi="Times New Roman" w:cs="Times New Roman"/>
          <w:sz w:val="26"/>
          <w:szCs w:val="26"/>
        </w:rPr>
        <w:t>2</w:t>
      </w:r>
      <w:r w:rsidR="00515C68" w:rsidRPr="006C6786">
        <w:rPr>
          <w:rFonts w:ascii="Times New Roman" w:hAnsi="Times New Roman" w:cs="Times New Roman"/>
          <w:sz w:val="26"/>
          <w:szCs w:val="26"/>
        </w:rPr>
        <w:t xml:space="preserve">.4. В сфере </w:t>
      </w:r>
      <w:r w:rsidR="00911997" w:rsidRPr="006C6786">
        <w:rPr>
          <w:rFonts w:ascii="Times New Roman" w:hAnsi="Times New Roman"/>
          <w:sz w:val="26"/>
          <w:szCs w:val="26"/>
        </w:rPr>
        <w:t>здравоохранения</w:t>
      </w:r>
      <w:r w:rsidR="00911997" w:rsidRPr="006C6786">
        <w:rPr>
          <w:rFonts w:ascii="Times New Roman" w:hAnsi="Times New Roman" w:cs="Times New Roman"/>
          <w:sz w:val="26"/>
          <w:szCs w:val="26"/>
        </w:rPr>
        <w:t xml:space="preserve"> </w:t>
      </w:r>
      <w:r w:rsidR="00515C68" w:rsidRPr="006C6786">
        <w:rPr>
          <w:rFonts w:ascii="Times New Roman" w:hAnsi="Times New Roman" w:cs="Times New Roman"/>
          <w:sz w:val="26"/>
          <w:szCs w:val="26"/>
        </w:rPr>
        <w:t xml:space="preserve">в качестве целевых показателей (индикаторов) успешной реализации «дорожной карты» </w:t>
      </w:r>
      <w:r w:rsidR="00515C68" w:rsidRPr="006C6786">
        <w:rPr>
          <w:rFonts w:ascii="Times New Roman" w:hAnsi="Times New Roman" w:cs="Times New Roman"/>
          <w:sz w:val="26"/>
          <w:szCs w:val="26"/>
        </w:rPr>
        <w:lastRenderedPageBreak/>
        <w:t>определены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6448"/>
        <w:gridCol w:w="1274"/>
        <w:gridCol w:w="851"/>
        <w:gridCol w:w="851"/>
        <w:gridCol w:w="709"/>
        <w:gridCol w:w="709"/>
        <w:gridCol w:w="709"/>
        <w:gridCol w:w="709"/>
        <w:gridCol w:w="2487"/>
      </w:tblGrid>
      <w:tr w:rsidR="00754EF8" w:rsidRPr="00D23B0A" w:rsidTr="000D0534">
        <w:tc>
          <w:tcPr>
            <w:tcW w:w="197" w:type="pct"/>
            <w:vMerge w:val="restart"/>
            <w:vAlign w:val="center"/>
          </w:tcPr>
          <w:p w:rsidR="00754EF8" w:rsidRPr="00D23B0A" w:rsidRDefault="00754EF8" w:rsidP="00A5687A">
            <w:pPr>
              <w:autoSpaceDE w:val="0"/>
              <w:autoSpaceDN w:val="0"/>
              <w:adjustRightInd w:val="0"/>
              <w:ind w:firstLine="34"/>
              <w:rPr>
                <w:rFonts w:eastAsia="Calibri"/>
              </w:rPr>
            </w:pPr>
            <w:r w:rsidRPr="00D23B0A">
              <w:rPr>
                <w:rFonts w:eastAsia="Calibri"/>
                <w:sz w:val="22"/>
                <w:szCs w:val="22"/>
              </w:rPr>
              <w:t>№</w:t>
            </w:r>
          </w:p>
          <w:p w:rsidR="00754EF8" w:rsidRPr="00D23B0A" w:rsidRDefault="00754EF8" w:rsidP="00A5687A">
            <w:pPr>
              <w:autoSpaceDE w:val="0"/>
              <w:autoSpaceDN w:val="0"/>
              <w:adjustRightInd w:val="0"/>
              <w:ind w:firstLine="34"/>
              <w:rPr>
                <w:rFonts w:eastAsia="Calibri"/>
              </w:rPr>
            </w:pPr>
            <w:proofErr w:type="gramStart"/>
            <w:r w:rsidRPr="00D23B0A">
              <w:rPr>
                <w:rFonts w:eastAsia="Calibri"/>
                <w:sz w:val="22"/>
                <w:szCs w:val="22"/>
              </w:rPr>
              <w:t>п</w:t>
            </w:r>
            <w:proofErr w:type="gramEnd"/>
            <w:r w:rsidRPr="00D23B0A">
              <w:rPr>
                <w:rFonts w:eastAsia="Calibri"/>
                <w:sz w:val="22"/>
                <w:szCs w:val="22"/>
              </w:rPr>
              <w:t>/п</w:t>
            </w:r>
          </w:p>
        </w:tc>
        <w:tc>
          <w:tcPr>
            <w:tcW w:w="2100" w:type="pct"/>
            <w:vMerge w:val="restart"/>
            <w:vAlign w:val="center"/>
          </w:tcPr>
          <w:p w:rsidR="00754EF8" w:rsidRPr="00D23B0A" w:rsidRDefault="00754EF8" w:rsidP="002B51C2">
            <w:pPr>
              <w:autoSpaceDE w:val="0"/>
              <w:autoSpaceDN w:val="0"/>
              <w:adjustRightInd w:val="0"/>
              <w:jc w:val="center"/>
              <w:rPr>
                <w:rFonts w:eastAsia="Calibri"/>
              </w:rPr>
            </w:pPr>
            <w:r w:rsidRPr="00D23B0A">
              <w:rPr>
                <w:rFonts w:eastAsia="Calibri"/>
                <w:sz w:val="22"/>
                <w:szCs w:val="22"/>
              </w:rPr>
              <w:t>Наименование показателей доступности для инвалидов объектов и услуг</w:t>
            </w:r>
          </w:p>
        </w:tc>
        <w:tc>
          <w:tcPr>
            <w:tcW w:w="415" w:type="pct"/>
            <w:vMerge w:val="restart"/>
          </w:tcPr>
          <w:p w:rsidR="00754EF8" w:rsidRPr="00D23B0A" w:rsidRDefault="00754EF8" w:rsidP="00A5687A">
            <w:pPr>
              <w:autoSpaceDE w:val="0"/>
              <w:autoSpaceDN w:val="0"/>
              <w:adjustRightInd w:val="0"/>
              <w:jc w:val="center"/>
              <w:rPr>
                <w:rFonts w:eastAsia="Calibri"/>
              </w:rPr>
            </w:pPr>
            <w:r w:rsidRPr="00D23B0A">
              <w:rPr>
                <w:rFonts w:eastAsia="Calibri"/>
                <w:sz w:val="22"/>
                <w:szCs w:val="22"/>
              </w:rPr>
              <w:t>Единица измерения</w:t>
            </w:r>
          </w:p>
        </w:tc>
        <w:tc>
          <w:tcPr>
            <w:tcW w:w="1478" w:type="pct"/>
            <w:gridSpan w:val="6"/>
            <w:vAlign w:val="center"/>
          </w:tcPr>
          <w:p w:rsidR="00754EF8" w:rsidRPr="00D23B0A" w:rsidRDefault="00754EF8" w:rsidP="00A5687A">
            <w:pPr>
              <w:autoSpaceDE w:val="0"/>
              <w:autoSpaceDN w:val="0"/>
              <w:adjustRightInd w:val="0"/>
              <w:jc w:val="center"/>
              <w:rPr>
                <w:rFonts w:eastAsia="Calibri"/>
              </w:rPr>
            </w:pPr>
            <w:r w:rsidRPr="00D23B0A">
              <w:rPr>
                <w:rFonts w:eastAsia="Calibri"/>
                <w:sz w:val="22"/>
                <w:szCs w:val="22"/>
              </w:rPr>
              <w:t>Ожидаемые результаты повышения значений показателей доступности</w:t>
            </w:r>
          </w:p>
        </w:tc>
        <w:tc>
          <w:tcPr>
            <w:tcW w:w="810" w:type="pct"/>
            <w:vMerge w:val="restart"/>
            <w:vAlign w:val="center"/>
          </w:tcPr>
          <w:p w:rsidR="00754EF8" w:rsidRPr="00D23B0A" w:rsidRDefault="00754EF8" w:rsidP="00A5687A">
            <w:pPr>
              <w:autoSpaceDE w:val="0"/>
              <w:autoSpaceDN w:val="0"/>
              <w:adjustRightInd w:val="0"/>
              <w:jc w:val="center"/>
              <w:rPr>
                <w:rFonts w:eastAsia="Calibri"/>
              </w:rPr>
            </w:pPr>
            <w:r w:rsidRPr="00D23B0A">
              <w:rPr>
                <w:rFonts w:eastAsia="Calibri"/>
                <w:sz w:val="22"/>
                <w:szCs w:val="22"/>
              </w:rPr>
              <w:t>Орган (должностное лицо), ответственные за мониторинг и достижение запланированных значений показателей доступности</w:t>
            </w:r>
          </w:p>
        </w:tc>
      </w:tr>
      <w:tr w:rsidR="00503EB1" w:rsidRPr="00D23B0A" w:rsidTr="000D0534">
        <w:tc>
          <w:tcPr>
            <w:tcW w:w="197" w:type="pct"/>
            <w:vMerge/>
            <w:vAlign w:val="center"/>
          </w:tcPr>
          <w:p w:rsidR="00754EF8" w:rsidRPr="00D23B0A" w:rsidRDefault="00754EF8" w:rsidP="00A5687A">
            <w:pPr>
              <w:autoSpaceDE w:val="0"/>
              <w:autoSpaceDN w:val="0"/>
              <w:adjustRightInd w:val="0"/>
              <w:ind w:firstLine="567"/>
              <w:rPr>
                <w:rFonts w:eastAsia="Calibri"/>
              </w:rPr>
            </w:pPr>
          </w:p>
        </w:tc>
        <w:tc>
          <w:tcPr>
            <w:tcW w:w="2100" w:type="pct"/>
            <w:vMerge/>
            <w:vAlign w:val="center"/>
          </w:tcPr>
          <w:p w:rsidR="00754EF8" w:rsidRPr="00D23B0A" w:rsidRDefault="00754EF8" w:rsidP="00A5687A">
            <w:pPr>
              <w:autoSpaceDE w:val="0"/>
              <w:autoSpaceDN w:val="0"/>
              <w:adjustRightInd w:val="0"/>
              <w:ind w:firstLine="567"/>
              <w:jc w:val="center"/>
              <w:rPr>
                <w:rFonts w:eastAsia="Calibri"/>
              </w:rPr>
            </w:pPr>
          </w:p>
        </w:tc>
        <w:tc>
          <w:tcPr>
            <w:tcW w:w="415" w:type="pct"/>
            <w:vMerge/>
          </w:tcPr>
          <w:p w:rsidR="00754EF8" w:rsidRPr="00D23B0A" w:rsidRDefault="00754EF8" w:rsidP="00A5687A">
            <w:pPr>
              <w:autoSpaceDE w:val="0"/>
              <w:autoSpaceDN w:val="0"/>
              <w:adjustRightInd w:val="0"/>
              <w:jc w:val="center"/>
              <w:rPr>
                <w:rFonts w:eastAsia="Calibri"/>
              </w:rPr>
            </w:pPr>
          </w:p>
        </w:tc>
        <w:tc>
          <w:tcPr>
            <w:tcW w:w="277" w:type="pct"/>
            <w:vAlign w:val="center"/>
          </w:tcPr>
          <w:p w:rsidR="00754EF8" w:rsidRPr="00D23B0A" w:rsidRDefault="00754EF8" w:rsidP="00A5687A">
            <w:pPr>
              <w:autoSpaceDE w:val="0"/>
              <w:autoSpaceDN w:val="0"/>
              <w:adjustRightInd w:val="0"/>
              <w:jc w:val="center"/>
              <w:rPr>
                <w:rFonts w:eastAsia="Calibri"/>
              </w:rPr>
            </w:pPr>
            <w:r w:rsidRPr="00D23B0A">
              <w:rPr>
                <w:rFonts w:eastAsia="Calibri"/>
                <w:sz w:val="22"/>
                <w:szCs w:val="22"/>
              </w:rPr>
              <w:t>2015</w:t>
            </w:r>
          </w:p>
        </w:tc>
        <w:tc>
          <w:tcPr>
            <w:tcW w:w="277" w:type="pct"/>
            <w:vAlign w:val="center"/>
          </w:tcPr>
          <w:p w:rsidR="00754EF8" w:rsidRPr="00D23B0A" w:rsidRDefault="00754EF8" w:rsidP="00A5687A">
            <w:pPr>
              <w:autoSpaceDE w:val="0"/>
              <w:autoSpaceDN w:val="0"/>
              <w:adjustRightInd w:val="0"/>
              <w:ind w:firstLine="33"/>
              <w:jc w:val="center"/>
              <w:rPr>
                <w:rFonts w:eastAsia="Calibri"/>
              </w:rPr>
            </w:pPr>
            <w:r w:rsidRPr="00D23B0A">
              <w:rPr>
                <w:rFonts w:eastAsia="Calibri"/>
                <w:sz w:val="22"/>
                <w:szCs w:val="22"/>
              </w:rPr>
              <w:t>2016</w:t>
            </w:r>
          </w:p>
        </w:tc>
        <w:tc>
          <w:tcPr>
            <w:tcW w:w="231" w:type="pct"/>
            <w:vAlign w:val="center"/>
          </w:tcPr>
          <w:p w:rsidR="00754EF8" w:rsidRPr="00D23B0A" w:rsidRDefault="00754EF8" w:rsidP="008944F4">
            <w:pPr>
              <w:autoSpaceDE w:val="0"/>
              <w:autoSpaceDN w:val="0"/>
              <w:adjustRightInd w:val="0"/>
              <w:jc w:val="center"/>
              <w:rPr>
                <w:rFonts w:eastAsia="Calibri"/>
              </w:rPr>
            </w:pPr>
            <w:r w:rsidRPr="00D23B0A">
              <w:rPr>
                <w:rFonts w:eastAsia="Calibri"/>
                <w:sz w:val="22"/>
                <w:szCs w:val="22"/>
              </w:rPr>
              <w:t>2017</w:t>
            </w:r>
          </w:p>
        </w:tc>
        <w:tc>
          <w:tcPr>
            <w:tcW w:w="231" w:type="pct"/>
            <w:vAlign w:val="center"/>
          </w:tcPr>
          <w:p w:rsidR="00754EF8" w:rsidRPr="00D23B0A" w:rsidRDefault="00754EF8" w:rsidP="008944F4">
            <w:pPr>
              <w:autoSpaceDE w:val="0"/>
              <w:autoSpaceDN w:val="0"/>
              <w:adjustRightInd w:val="0"/>
              <w:jc w:val="center"/>
              <w:rPr>
                <w:rFonts w:eastAsia="Calibri"/>
              </w:rPr>
            </w:pPr>
            <w:r w:rsidRPr="00D23B0A">
              <w:rPr>
                <w:rFonts w:eastAsia="Calibri"/>
                <w:sz w:val="22"/>
                <w:szCs w:val="22"/>
              </w:rPr>
              <w:t>2018</w:t>
            </w:r>
          </w:p>
        </w:tc>
        <w:tc>
          <w:tcPr>
            <w:tcW w:w="231" w:type="pct"/>
            <w:vAlign w:val="center"/>
          </w:tcPr>
          <w:p w:rsidR="00754EF8" w:rsidRPr="00D23B0A" w:rsidRDefault="00754EF8" w:rsidP="008944F4">
            <w:pPr>
              <w:autoSpaceDE w:val="0"/>
              <w:autoSpaceDN w:val="0"/>
              <w:adjustRightInd w:val="0"/>
              <w:jc w:val="center"/>
              <w:rPr>
                <w:rFonts w:eastAsia="Calibri"/>
              </w:rPr>
            </w:pPr>
            <w:r w:rsidRPr="00D23B0A">
              <w:rPr>
                <w:rFonts w:eastAsia="Calibri"/>
                <w:sz w:val="22"/>
                <w:szCs w:val="22"/>
              </w:rPr>
              <w:t>2019</w:t>
            </w:r>
          </w:p>
        </w:tc>
        <w:tc>
          <w:tcPr>
            <w:tcW w:w="231" w:type="pct"/>
            <w:vAlign w:val="center"/>
          </w:tcPr>
          <w:p w:rsidR="00754EF8" w:rsidRPr="00D23B0A" w:rsidRDefault="00754EF8" w:rsidP="008944F4">
            <w:pPr>
              <w:autoSpaceDE w:val="0"/>
              <w:autoSpaceDN w:val="0"/>
              <w:adjustRightInd w:val="0"/>
              <w:jc w:val="center"/>
              <w:rPr>
                <w:rFonts w:eastAsia="Calibri"/>
              </w:rPr>
            </w:pPr>
            <w:r w:rsidRPr="00D23B0A">
              <w:rPr>
                <w:rFonts w:eastAsia="Calibri"/>
                <w:sz w:val="22"/>
                <w:szCs w:val="22"/>
              </w:rPr>
              <w:t>2020</w:t>
            </w:r>
          </w:p>
        </w:tc>
        <w:tc>
          <w:tcPr>
            <w:tcW w:w="810" w:type="pct"/>
            <w:vMerge/>
            <w:vAlign w:val="center"/>
          </w:tcPr>
          <w:p w:rsidR="00754EF8" w:rsidRPr="00D23B0A" w:rsidRDefault="00754EF8" w:rsidP="00A5687A">
            <w:pPr>
              <w:autoSpaceDE w:val="0"/>
              <w:autoSpaceDN w:val="0"/>
              <w:adjustRightInd w:val="0"/>
              <w:ind w:firstLine="567"/>
              <w:jc w:val="center"/>
              <w:rPr>
                <w:rFonts w:eastAsia="Calibri"/>
              </w:rPr>
            </w:pPr>
          </w:p>
        </w:tc>
      </w:tr>
      <w:tr w:rsidR="00503EB1" w:rsidRPr="00D23B0A" w:rsidTr="000D0534">
        <w:tc>
          <w:tcPr>
            <w:tcW w:w="197" w:type="pct"/>
            <w:vAlign w:val="center"/>
          </w:tcPr>
          <w:p w:rsidR="00754EF8" w:rsidRPr="00D23B0A" w:rsidRDefault="00754EF8" w:rsidP="00A5687A">
            <w:pPr>
              <w:autoSpaceDE w:val="0"/>
              <w:autoSpaceDN w:val="0"/>
              <w:adjustRightInd w:val="0"/>
              <w:ind w:firstLine="567"/>
              <w:rPr>
                <w:rFonts w:eastAsia="Calibri"/>
              </w:rPr>
            </w:pPr>
            <w:r w:rsidRPr="00D23B0A">
              <w:rPr>
                <w:rFonts w:eastAsia="Calibri"/>
                <w:sz w:val="22"/>
                <w:szCs w:val="22"/>
              </w:rPr>
              <w:t>11</w:t>
            </w:r>
            <w:r w:rsidR="00B35017" w:rsidRPr="00D23B0A">
              <w:rPr>
                <w:rFonts w:eastAsia="Calibri"/>
                <w:sz w:val="22"/>
                <w:szCs w:val="22"/>
              </w:rPr>
              <w:t>.</w:t>
            </w:r>
          </w:p>
        </w:tc>
        <w:tc>
          <w:tcPr>
            <w:tcW w:w="2100" w:type="pct"/>
            <w:vAlign w:val="center"/>
          </w:tcPr>
          <w:p w:rsidR="00754EF8" w:rsidRPr="00D23B0A" w:rsidRDefault="00754EF8" w:rsidP="00A5687A">
            <w:pPr>
              <w:autoSpaceDE w:val="0"/>
              <w:autoSpaceDN w:val="0"/>
              <w:adjustRightInd w:val="0"/>
              <w:rPr>
                <w:rFonts w:eastAsia="Calibri"/>
              </w:rPr>
            </w:pPr>
            <w:r w:rsidRPr="00D23B0A">
              <w:rPr>
                <w:sz w:val="22"/>
                <w:szCs w:val="22"/>
              </w:rPr>
              <w:t>Доля медицинских организаций, оснащенных оборудованием для оказания медицинской помощи с учетом особых потребностей инвалидов (по зрению, слуху, инвалидов с нарушением функции опорно-двигательного аппарата), от общего числа медицинских организаций</w:t>
            </w:r>
          </w:p>
        </w:tc>
        <w:tc>
          <w:tcPr>
            <w:tcW w:w="415" w:type="pct"/>
          </w:tcPr>
          <w:p w:rsidR="00754EF8" w:rsidRPr="00D23B0A" w:rsidRDefault="00B33B5B" w:rsidP="00B33B5B">
            <w:pPr>
              <w:autoSpaceDE w:val="0"/>
              <w:autoSpaceDN w:val="0"/>
              <w:adjustRightInd w:val="0"/>
              <w:rPr>
                <w:rFonts w:eastAsia="Calibri"/>
              </w:rPr>
            </w:pPr>
            <w:r w:rsidRPr="00D23B0A">
              <w:rPr>
                <w:rFonts w:eastAsia="Calibri"/>
                <w:sz w:val="22"/>
                <w:szCs w:val="22"/>
              </w:rPr>
              <w:t>проценты</w:t>
            </w:r>
          </w:p>
        </w:tc>
        <w:tc>
          <w:tcPr>
            <w:tcW w:w="277" w:type="pct"/>
            <w:vAlign w:val="center"/>
          </w:tcPr>
          <w:p w:rsidR="00754EF8" w:rsidRPr="00D23B0A" w:rsidRDefault="00501152" w:rsidP="00501152">
            <w:pPr>
              <w:autoSpaceDE w:val="0"/>
              <w:autoSpaceDN w:val="0"/>
              <w:adjustRightInd w:val="0"/>
              <w:jc w:val="center"/>
              <w:rPr>
                <w:rFonts w:eastAsia="Calibri"/>
              </w:rPr>
            </w:pPr>
            <w:r>
              <w:rPr>
                <w:rFonts w:eastAsia="Calibri"/>
              </w:rPr>
              <w:t>1/4</w:t>
            </w:r>
          </w:p>
        </w:tc>
        <w:tc>
          <w:tcPr>
            <w:tcW w:w="277" w:type="pct"/>
            <w:vAlign w:val="center"/>
          </w:tcPr>
          <w:p w:rsidR="00754EF8" w:rsidRPr="00D23B0A" w:rsidRDefault="00501152" w:rsidP="00501152">
            <w:pPr>
              <w:autoSpaceDE w:val="0"/>
              <w:autoSpaceDN w:val="0"/>
              <w:adjustRightInd w:val="0"/>
              <w:jc w:val="center"/>
              <w:rPr>
                <w:rFonts w:eastAsia="Calibri"/>
              </w:rPr>
            </w:pPr>
            <w:r>
              <w:rPr>
                <w:rFonts w:eastAsia="Calibri"/>
              </w:rPr>
              <w:t>1/4</w:t>
            </w:r>
          </w:p>
        </w:tc>
        <w:tc>
          <w:tcPr>
            <w:tcW w:w="231" w:type="pct"/>
            <w:vAlign w:val="center"/>
          </w:tcPr>
          <w:p w:rsidR="00754EF8" w:rsidRPr="00D23B0A" w:rsidRDefault="00501152" w:rsidP="00501152">
            <w:pPr>
              <w:autoSpaceDE w:val="0"/>
              <w:autoSpaceDN w:val="0"/>
              <w:adjustRightInd w:val="0"/>
              <w:jc w:val="center"/>
              <w:rPr>
                <w:rFonts w:eastAsia="Calibri"/>
              </w:rPr>
            </w:pPr>
            <w:r>
              <w:rPr>
                <w:rFonts w:eastAsia="Calibri"/>
              </w:rPr>
              <w:t>2/4</w:t>
            </w:r>
          </w:p>
        </w:tc>
        <w:tc>
          <w:tcPr>
            <w:tcW w:w="231" w:type="pct"/>
            <w:vAlign w:val="center"/>
          </w:tcPr>
          <w:p w:rsidR="00754EF8" w:rsidRPr="00D23B0A" w:rsidRDefault="00501152" w:rsidP="00501152">
            <w:pPr>
              <w:autoSpaceDE w:val="0"/>
              <w:autoSpaceDN w:val="0"/>
              <w:adjustRightInd w:val="0"/>
              <w:jc w:val="center"/>
              <w:rPr>
                <w:rFonts w:eastAsia="Calibri"/>
              </w:rPr>
            </w:pPr>
            <w:r>
              <w:rPr>
                <w:rFonts w:eastAsia="Calibri"/>
              </w:rPr>
              <w:t>2/4</w:t>
            </w:r>
          </w:p>
        </w:tc>
        <w:tc>
          <w:tcPr>
            <w:tcW w:w="231" w:type="pct"/>
            <w:vAlign w:val="center"/>
          </w:tcPr>
          <w:p w:rsidR="00754EF8" w:rsidRPr="00D23B0A" w:rsidRDefault="00501152" w:rsidP="00501152">
            <w:pPr>
              <w:autoSpaceDE w:val="0"/>
              <w:autoSpaceDN w:val="0"/>
              <w:adjustRightInd w:val="0"/>
              <w:jc w:val="center"/>
              <w:rPr>
                <w:rFonts w:eastAsia="Calibri"/>
              </w:rPr>
            </w:pPr>
            <w:r>
              <w:rPr>
                <w:rFonts w:eastAsia="Calibri"/>
              </w:rPr>
              <w:t>3/4</w:t>
            </w:r>
          </w:p>
        </w:tc>
        <w:tc>
          <w:tcPr>
            <w:tcW w:w="231" w:type="pct"/>
            <w:vAlign w:val="center"/>
          </w:tcPr>
          <w:p w:rsidR="00754EF8" w:rsidRPr="00D23B0A" w:rsidRDefault="00501152" w:rsidP="00501152">
            <w:pPr>
              <w:autoSpaceDE w:val="0"/>
              <w:autoSpaceDN w:val="0"/>
              <w:adjustRightInd w:val="0"/>
              <w:jc w:val="center"/>
              <w:rPr>
                <w:rFonts w:eastAsia="Calibri"/>
              </w:rPr>
            </w:pPr>
            <w:r>
              <w:rPr>
                <w:rFonts w:eastAsia="Calibri"/>
              </w:rPr>
              <w:t>4/4</w:t>
            </w:r>
          </w:p>
        </w:tc>
        <w:tc>
          <w:tcPr>
            <w:tcW w:w="810" w:type="pct"/>
            <w:vAlign w:val="center"/>
          </w:tcPr>
          <w:p w:rsidR="00754EF8" w:rsidRPr="00D23B0A" w:rsidRDefault="00B067EF" w:rsidP="0033666C">
            <w:pPr>
              <w:autoSpaceDE w:val="0"/>
              <w:autoSpaceDN w:val="0"/>
              <w:adjustRightInd w:val="0"/>
              <w:jc w:val="center"/>
              <w:rPr>
                <w:rFonts w:eastAsia="Calibri"/>
              </w:rPr>
            </w:pPr>
            <w:r>
              <w:rPr>
                <w:rFonts w:eastAsia="Calibri"/>
                <w:sz w:val="22"/>
                <w:szCs w:val="22"/>
              </w:rPr>
              <w:t>ГБУЗ СО «</w:t>
            </w:r>
            <w:proofErr w:type="spellStart"/>
            <w:r>
              <w:rPr>
                <w:rFonts w:eastAsia="Calibri"/>
                <w:sz w:val="22"/>
                <w:szCs w:val="22"/>
              </w:rPr>
              <w:t>Гаринская</w:t>
            </w:r>
            <w:proofErr w:type="spellEnd"/>
            <w:r>
              <w:rPr>
                <w:rFonts w:eastAsia="Calibri"/>
                <w:sz w:val="22"/>
                <w:szCs w:val="22"/>
              </w:rPr>
              <w:t xml:space="preserve"> ЦРБ</w:t>
            </w:r>
          </w:p>
        </w:tc>
      </w:tr>
      <w:tr w:rsidR="00B35017" w:rsidRPr="00D23B0A" w:rsidTr="000D0534">
        <w:tc>
          <w:tcPr>
            <w:tcW w:w="197" w:type="pct"/>
            <w:vAlign w:val="center"/>
          </w:tcPr>
          <w:p w:rsidR="00B35017" w:rsidRPr="00D23B0A" w:rsidRDefault="00F82D50" w:rsidP="00C80ACA">
            <w:pPr>
              <w:autoSpaceDE w:val="0"/>
              <w:autoSpaceDN w:val="0"/>
              <w:adjustRightInd w:val="0"/>
              <w:rPr>
                <w:rFonts w:eastAsia="Calibri"/>
              </w:rPr>
            </w:pPr>
            <w:r w:rsidRPr="00D23B0A">
              <w:rPr>
                <w:rFonts w:eastAsia="Calibri"/>
                <w:sz w:val="22"/>
                <w:szCs w:val="22"/>
              </w:rPr>
              <w:t>2</w:t>
            </w:r>
            <w:r w:rsidR="00C80ACA" w:rsidRPr="00D23B0A">
              <w:rPr>
                <w:rFonts w:eastAsia="Calibri"/>
                <w:sz w:val="22"/>
                <w:szCs w:val="22"/>
              </w:rPr>
              <w:t>.</w:t>
            </w:r>
          </w:p>
        </w:tc>
        <w:tc>
          <w:tcPr>
            <w:tcW w:w="2100" w:type="pct"/>
            <w:vAlign w:val="center"/>
          </w:tcPr>
          <w:p w:rsidR="00B35017" w:rsidRPr="00D23B0A" w:rsidRDefault="00B35017" w:rsidP="00B35017">
            <w:pPr>
              <w:autoSpaceDE w:val="0"/>
              <w:autoSpaceDN w:val="0"/>
              <w:adjustRightInd w:val="0"/>
            </w:pPr>
            <w:r w:rsidRPr="00D23B0A">
              <w:rPr>
                <w:sz w:val="22"/>
                <w:szCs w:val="22"/>
              </w:rPr>
              <w:t>Удельный вес сотрудников,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 (от общего количества таких сотрудников, предоставляющих услуги населению)</w:t>
            </w:r>
          </w:p>
        </w:tc>
        <w:tc>
          <w:tcPr>
            <w:tcW w:w="415" w:type="pct"/>
          </w:tcPr>
          <w:p w:rsidR="00B35017" w:rsidRPr="00D23B0A" w:rsidRDefault="00B33B5B" w:rsidP="00B33B5B">
            <w:pPr>
              <w:autoSpaceDE w:val="0"/>
              <w:autoSpaceDN w:val="0"/>
              <w:adjustRightInd w:val="0"/>
              <w:rPr>
                <w:rFonts w:eastAsia="Calibri"/>
              </w:rPr>
            </w:pPr>
            <w:r w:rsidRPr="00D23B0A">
              <w:rPr>
                <w:rFonts w:eastAsia="Calibri"/>
                <w:sz w:val="22"/>
                <w:szCs w:val="22"/>
              </w:rPr>
              <w:t>проценты</w:t>
            </w:r>
          </w:p>
        </w:tc>
        <w:tc>
          <w:tcPr>
            <w:tcW w:w="277" w:type="pct"/>
            <w:vAlign w:val="center"/>
          </w:tcPr>
          <w:p w:rsidR="00B35017" w:rsidRPr="00D23B0A" w:rsidRDefault="00B35017" w:rsidP="00501152">
            <w:pPr>
              <w:autoSpaceDE w:val="0"/>
              <w:autoSpaceDN w:val="0"/>
              <w:adjustRightInd w:val="0"/>
              <w:jc w:val="center"/>
              <w:rPr>
                <w:rFonts w:eastAsia="Calibri"/>
              </w:rPr>
            </w:pPr>
          </w:p>
        </w:tc>
        <w:tc>
          <w:tcPr>
            <w:tcW w:w="277" w:type="pct"/>
            <w:vAlign w:val="center"/>
          </w:tcPr>
          <w:p w:rsidR="00B35017" w:rsidRPr="00D23B0A" w:rsidRDefault="00B35017" w:rsidP="00501152">
            <w:pPr>
              <w:autoSpaceDE w:val="0"/>
              <w:autoSpaceDN w:val="0"/>
              <w:adjustRightInd w:val="0"/>
              <w:jc w:val="center"/>
              <w:rPr>
                <w:rFonts w:eastAsia="Calibri"/>
              </w:rPr>
            </w:pPr>
          </w:p>
        </w:tc>
        <w:tc>
          <w:tcPr>
            <w:tcW w:w="231" w:type="pct"/>
            <w:vAlign w:val="center"/>
          </w:tcPr>
          <w:p w:rsidR="00B35017" w:rsidRPr="00D23B0A" w:rsidRDefault="00B35017" w:rsidP="00501152">
            <w:pPr>
              <w:autoSpaceDE w:val="0"/>
              <w:autoSpaceDN w:val="0"/>
              <w:adjustRightInd w:val="0"/>
              <w:jc w:val="center"/>
              <w:rPr>
                <w:rFonts w:eastAsia="Calibri"/>
              </w:rPr>
            </w:pPr>
          </w:p>
        </w:tc>
        <w:tc>
          <w:tcPr>
            <w:tcW w:w="231" w:type="pct"/>
            <w:vAlign w:val="center"/>
          </w:tcPr>
          <w:p w:rsidR="00B35017" w:rsidRPr="00D23B0A" w:rsidRDefault="00B35017" w:rsidP="00501152">
            <w:pPr>
              <w:autoSpaceDE w:val="0"/>
              <w:autoSpaceDN w:val="0"/>
              <w:adjustRightInd w:val="0"/>
              <w:jc w:val="center"/>
              <w:rPr>
                <w:rFonts w:eastAsia="Calibri"/>
              </w:rPr>
            </w:pPr>
          </w:p>
        </w:tc>
        <w:tc>
          <w:tcPr>
            <w:tcW w:w="231" w:type="pct"/>
            <w:vAlign w:val="center"/>
          </w:tcPr>
          <w:p w:rsidR="00B35017" w:rsidRPr="00D23B0A" w:rsidRDefault="00B35017" w:rsidP="00501152">
            <w:pPr>
              <w:autoSpaceDE w:val="0"/>
              <w:autoSpaceDN w:val="0"/>
              <w:adjustRightInd w:val="0"/>
              <w:jc w:val="center"/>
              <w:rPr>
                <w:rFonts w:eastAsia="Calibri"/>
              </w:rPr>
            </w:pPr>
          </w:p>
        </w:tc>
        <w:tc>
          <w:tcPr>
            <w:tcW w:w="231" w:type="pct"/>
            <w:vAlign w:val="center"/>
          </w:tcPr>
          <w:p w:rsidR="00B35017" w:rsidRPr="00D23B0A" w:rsidRDefault="00B35017" w:rsidP="00501152">
            <w:pPr>
              <w:autoSpaceDE w:val="0"/>
              <w:autoSpaceDN w:val="0"/>
              <w:adjustRightInd w:val="0"/>
              <w:jc w:val="center"/>
              <w:rPr>
                <w:rFonts w:eastAsia="Calibri"/>
              </w:rPr>
            </w:pPr>
          </w:p>
        </w:tc>
        <w:tc>
          <w:tcPr>
            <w:tcW w:w="810" w:type="pct"/>
            <w:vAlign w:val="center"/>
          </w:tcPr>
          <w:p w:rsidR="00B35017" w:rsidRPr="00D23B0A" w:rsidRDefault="00B067EF" w:rsidP="005678CB">
            <w:pPr>
              <w:autoSpaceDE w:val="0"/>
              <w:autoSpaceDN w:val="0"/>
              <w:adjustRightInd w:val="0"/>
              <w:jc w:val="center"/>
              <w:rPr>
                <w:rFonts w:eastAsia="Calibri"/>
              </w:rPr>
            </w:pPr>
            <w:r w:rsidRPr="00B067EF">
              <w:rPr>
                <w:rFonts w:eastAsia="Calibri"/>
              </w:rPr>
              <w:t>ГБУЗ СО «</w:t>
            </w:r>
            <w:proofErr w:type="spellStart"/>
            <w:r w:rsidRPr="00B067EF">
              <w:rPr>
                <w:rFonts w:eastAsia="Calibri"/>
              </w:rPr>
              <w:t>Гаринская</w:t>
            </w:r>
            <w:proofErr w:type="spellEnd"/>
            <w:r w:rsidRPr="00B067EF">
              <w:rPr>
                <w:rFonts w:eastAsia="Calibri"/>
              </w:rPr>
              <w:t xml:space="preserve"> ЦРБ</w:t>
            </w:r>
          </w:p>
        </w:tc>
      </w:tr>
    </w:tbl>
    <w:p w:rsidR="00B5481D" w:rsidRPr="00FD6A1C" w:rsidRDefault="00B5481D" w:rsidP="00631DA8">
      <w:pPr>
        <w:pStyle w:val="ConsPlusNormal"/>
        <w:ind w:firstLine="709"/>
        <w:jc w:val="both"/>
        <w:rPr>
          <w:rFonts w:ascii="Times New Roman" w:eastAsia="Calibri" w:hAnsi="Times New Roman" w:cs="Times New Roman"/>
          <w:b/>
          <w:i/>
          <w:sz w:val="26"/>
          <w:szCs w:val="26"/>
        </w:rPr>
      </w:pPr>
      <w:r w:rsidRPr="00FD6A1C">
        <w:rPr>
          <w:rFonts w:ascii="Times New Roman" w:eastAsia="Calibri" w:hAnsi="Times New Roman" w:cs="Times New Roman"/>
          <w:b/>
          <w:i/>
          <w:sz w:val="26"/>
          <w:szCs w:val="26"/>
        </w:rPr>
        <w:t>Источник реализации</w:t>
      </w:r>
      <w:r w:rsidR="00514A90" w:rsidRPr="00FD6A1C">
        <w:rPr>
          <w:rFonts w:ascii="Times New Roman" w:eastAsia="Calibri" w:hAnsi="Times New Roman" w:cs="Times New Roman"/>
          <w:b/>
          <w:i/>
          <w:sz w:val="26"/>
          <w:szCs w:val="26"/>
        </w:rPr>
        <w:t xml:space="preserve"> и достижения</w:t>
      </w:r>
      <w:r w:rsidRPr="00FD6A1C">
        <w:rPr>
          <w:rFonts w:ascii="Times New Roman" w:eastAsia="Calibri" w:hAnsi="Times New Roman" w:cs="Times New Roman"/>
          <w:b/>
          <w:i/>
          <w:sz w:val="26"/>
          <w:szCs w:val="26"/>
        </w:rPr>
        <w:t xml:space="preserve"> целевых показателей является</w:t>
      </w:r>
      <w:r w:rsidR="00514A90" w:rsidRPr="00FD6A1C">
        <w:rPr>
          <w:rFonts w:ascii="Times New Roman" w:eastAsia="Calibri" w:hAnsi="Times New Roman" w:cs="Times New Roman"/>
          <w:b/>
          <w:i/>
          <w:sz w:val="26"/>
          <w:szCs w:val="26"/>
        </w:rPr>
        <w:t xml:space="preserve"> финанс</w:t>
      </w:r>
      <w:r w:rsidR="006A5038" w:rsidRPr="00FD6A1C">
        <w:rPr>
          <w:rFonts w:ascii="Times New Roman" w:eastAsia="Calibri" w:hAnsi="Times New Roman" w:cs="Times New Roman"/>
          <w:b/>
          <w:i/>
          <w:sz w:val="26"/>
          <w:szCs w:val="26"/>
        </w:rPr>
        <w:t>овые средства</w:t>
      </w:r>
      <w:r w:rsidRPr="00FD6A1C">
        <w:rPr>
          <w:rFonts w:ascii="Times New Roman" w:eastAsia="Calibri" w:hAnsi="Times New Roman" w:cs="Times New Roman"/>
          <w:b/>
          <w:i/>
          <w:sz w:val="26"/>
          <w:szCs w:val="26"/>
        </w:rPr>
        <w:t xml:space="preserve"> ГБУЗ СО «</w:t>
      </w:r>
      <w:proofErr w:type="spellStart"/>
      <w:r w:rsidR="00B067EF" w:rsidRPr="00FD6A1C">
        <w:rPr>
          <w:rFonts w:ascii="Times New Roman" w:eastAsia="Calibri" w:hAnsi="Times New Roman" w:cs="Times New Roman"/>
          <w:b/>
          <w:i/>
          <w:sz w:val="26"/>
          <w:szCs w:val="26"/>
        </w:rPr>
        <w:t>Гаринская</w:t>
      </w:r>
      <w:proofErr w:type="spellEnd"/>
      <w:r w:rsidR="00B067EF" w:rsidRPr="00FD6A1C">
        <w:rPr>
          <w:rFonts w:ascii="Times New Roman" w:eastAsia="Calibri" w:hAnsi="Times New Roman" w:cs="Times New Roman"/>
          <w:b/>
          <w:i/>
          <w:sz w:val="26"/>
          <w:szCs w:val="26"/>
        </w:rPr>
        <w:t xml:space="preserve"> ЦРБ»</w:t>
      </w:r>
      <w:r w:rsidR="00573F91">
        <w:rPr>
          <w:rFonts w:ascii="Times New Roman" w:eastAsia="Calibri" w:hAnsi="Times New Roman" w:cs="Times New Roman"/>
          <w:b/>
          <w:i/>
          <w:sz w:val="26"/>
          <w:szCs w:val="26"/>
        </w:rPr>
        <w:t>.</w:t>
      </w:r>
    </w:p>
    <w:p w:rsidR="00DB3808" w:rsidRPr="00631DA8" w:rsidRDefault="0036126A" w:rsidP="00631DA8">
      <w:pPr>
        <w:pStyle w:val="ConsPlusNormal"/>
        <w:ind w:firstLine="709"/>
        <w:jc w:val="both"/>
        <w:rPr>
          <w:rFonts w:ascii="Times New Roman" w:hAnsi="Times New Roman" w:cs="Times New Roman"/>
          <w:sz w:val="26"/>
          <w:szCs w:val="26"/>
        </w:rPr>
      </w:pPr>
      <w:r w:rsidRPr="006C6786">
        <w:rPr>
          <w:rFonts w:ascii="Times New Roman" w:hAnsi="Times New Roman" w:cs="Times New Roman"/>
          <w:sz w:val="26"/>
          <w:szCs w:val="26"/>
        </w:rPr>
        <w:t>2</w:t>
      </w:r>
      <w:r w:rsidR="00911997" w:rsidRPr="006C6786">
        <w:rPr>
          <w:rFonts w:ascii="Times New Roman" w:hAnsi="Times New Roman" w:cs="Times New Roman"/>
          <w:sz w:val="26"/>
          <w:szCs w:val="26"/>
        </w:rPr>
        <w:t>.5.</w:t>
      </w:r>
      <w:r w:rsidR="004A633A" w:rsidRPr="006C6786">
        <w:rPr>
          <w:rFonts w:ascii="Times New Roman" w:hAnsi="Times New Roman" w:cs="Times New Roman"/>
          <w:sz w:val="26"/>
          <w:szCs w:val="26"/>
        </w:rPr>
        <w:t xml:space="preserve"> В</w:t>
      </w:r>
      <w:r w:rsidR="00911997" w:rsidRPr="006C6786">
        <w:rPr>
          <w:rFonts w:ascii="Times New Roman" w:hAnsi="Times New Roman" w:cs="Times New Roman"/>
          <w:sz w:val="26"/>
          <w:szCs w:val="26"/>
        </w:rPr>
        <w:t xml:space="preserve"> </w:t>
      </w:r>
      <w:r w:rsidR="004A633A" w:rsidRPr="006C6786">
        <w:rPr>
          <w:rFonts w:ascii="Times New Roman" w:hAnsi="Times New Roman"/>
          <w:sz w:val="26"/>
          <w:szCs w:val="26"/>
        </w:rPr>
        <w:t>социальной сфере</w:t>
      </w:r>
      <w:r w:rsidR="00911997" w:rsidRPr="006C6786">
        <w:rPr>
          <w:rFonts w:ascii="Times New Roman" w:hAnsi="Times New Roman" w:cs="Times New Roman"/>
          <w:sz w:val="26"/>
          <w:szCs w:val="26"/>
        </w:rPr>
        <w:t xml:space="preserve"> в качестве целевых показателей (индикаторов) успешной реализации «дорожной карты» определены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6427"/>
        <w:gridCol w:w="1277"/>
        <w:gridCol w:w="823"/>
        <w:gridCol w:w="762"/>
        <w:gridCol w:w="752"/>
        <w:gridCol w:w="783"/>
        <w:gridCol w:w="752"/>
        <w:gridCol w:w="903"/>
        <w:gridCol w:w="2248"/>
      </w:tblGrid>
      <w:tr w:rsidR="00503EB1" w:rsidRPr="00D23B0A" w:rsidTr="000D0534">
        <w:tc>
          <w:tcPr>
            <w:tcW w:w="204" w:type="pct"/>
            <w:vMerge w:val="restart"/>
            <w:vAlign w:val="center"/>
          </w:tcPr>
          <w:p w:rsidR="00503EB1" w:rsidRPr="00D23B0A" w:rsidRDefault="00503EB1" w:rsidP="00A5687A">
            <w:pPr>
              <w:autoSpaceDE w:val="0"/>
              <w:autoSpaceDN w:val="0"/>
              <w:adjustRightInd w:val="0"/>
              <w:ind w:firstLine="34"/>
              <w:rPr>
                <w:rFonts w:eastAsia="Calibri"/>
              </w:rPr>
            </w:pPr>
            <w:r w:rsidRPr="00D23B0A">
              <w:rPr>
                <w:rFonts w:eastAsia="Calibri"/>
                <w:sz w:val="22"/>
                <w:szCs w:val="22"/>
              </w:rPr>
              <w:t>№</w:t>
            </w:r>
          </w:p>
          <w:p w:rsidR="00503EB1" w:rsidRPr="00D23B0A" w:rsidRDefault="00503EB1" w:rsidP="00A5687A">
            <w:pPr>
              <w:autoSpaceDE w:val="0"/>
              <w:autoSpaceDN w:val="0"/>
              <w:adjustRightInd w:val="0"/>
              <w:ind w:firstLine="34"/>
              <w:rPr>
                <w:rFonts w:eastAsia="Calibri"/>
              </w:rPr>
            </w:pPr>
            <w:proofErr w:type="gramStart"/>
            <w:r w:rsidRPr="00D23B0A">
              <w:rPr>
                <w:rFonts w:eastAsia="Calibri"/>
                <w:sz w:val="22"/>
                <w:szCs w:val="22"/>
              </w:rPr>
              <w:t>п</w:t>
            </w:r>
            <w:proofErr w:type="gramEnd"/>
            <w:r w:rsidRPr="00D23B0A">
              <w:rPr>
                <w:rFonts w:eastAsia="Calibri"/>
                <w:sz w:val="22"/>
                <w:szCs w:val="22"/>
              </w:rPr>
              <w:t>/п</w:t>
            </w:r>
          </w:p>
        </w:tc>
        <w:tc>
          <w:tcPr>
            <w:tcW w:w="2093" w:type="pct"/>
            <w:vMerge w:val="restart"/>
            <w:vAlign w:val="center"/>
          </w:tcPr>
          <w:p w:rsidR="00503EB1" w:rsidRPr="00D23B0A" w:rsidRDefault="00503EB1" w:rsidP="002B51C2">
            <w:pPr>
              <w:autoSpaceDE w:val="0"/>
              <w:autoSpaceDN w:val="0"/>
              <w:adjustRightInd w:val="0"/>
              <w:jc w:val="center"/>
              <w:rPr>
                <w:rFonts w:eastAsia="Calibri"/>
              </w:rPr>
            </w:pPr>
            <w:r w:rsidRPr="00D23B0A">
              <w:rPr>
                <w:rFonts w:eastAsia="Calibri"/>
                <w:sz w:val="22"/>
                <w:szCs w:val="22"/>
              </w:rPr>
              <w:t>Наименование показателей доступности для инвалидов объектов и услуг</w:t>
            </w:r>
          </w:p>
        </w:tc>
        <w:tc>
          <w:tcPr>
            <w:tcW w:w="416" w:type="pct"/>
            <w:vMerge w:val="restart"/>
          </w:tcPr>
          <w:p w:rsidR="00503EB1" w:rsidRPr="00D23B0A" w:rsidRDefault="00A5687A" w:rsidP="00A5687A">
            <w:pPr>
              <w:autoSpaceDE w:val="0"/>
              <w:autoSpaceDN w:val="0"/>
              <w:adjustRightInd w:val="0"/>
              <w:jc w:val="center"/>
              <w:rPr>
                <w:rFonts w:eastAsia="Calibri"/>
              </w:rPr>
            </w:pPr>
            <w:r w:rsidRPr="00D23B0A">
              <w:rPr>
                <w:rFonts w:eastAsia="Calibri"/>
                <w:sz w:val="22"/>
                <w:szCs w:val="22"/>
              </w:rPr>
              <w:t>Единица измерения</w:t>
            </w:r>
          </w:p>
        </w:tc>
        <w:tc>
          <w:tcPr>
            <w:tcW w:w="1555" w:type="pct"/>
            <w:gridSpan w:val="6"/>
            <w:vAlign w:val="center"/>
          </w:tcPr>
          <w:p w:rsidR="00503EB1" w:rsidRPr="00D23B0A" w:rsidRDefault="00503EB1" w:rsidP="00A5687A">
            <w:pPr>
              <w:autoSpaceDE w:val="0"/>
              <w:autoSpaceDN w:val="0"/>
              <w:adjustRightInd w:val="0"/>
              <w:jc w:val="center"/>
              <w:rPr>
                <w:rFonts w:eastAsia="Calibri"/>
              </w:rPr>
            </w:pPr>
            <w:r w:rsidRPr="00D23B0A">
              <w:rPr>
                <w:rFonts w:eastAsia="Calibri"/>
                <w:sz w:val="22"/>
                <w:szCs w:val="22"/>
              </w:rPr>
              <w:t>Ожидаемые результаты повышения значений показателей доступности</w:t>
            </w:r>
          </w:p>
        </w:tc>
        <w:tc>
          <w:tcPr>
            <w:tcW w:w="732" w:type="pct"/>
            <w:vMerge w:val="restart"/>
            <w:vAlign w:val="center"/>
          </w:tcPr>
          <w:p w:rsidR="00503EB1" w:rsidRPr="00D23B0A" w:rsidRDefault="00503EB1" w:rsidP="00A5687A">
            <w:pPr>
              <w:autoSpaceDE w:val="0"/>
              <w:autoSpaceDN w:val="0"/>
              <w:adjustRightInd w:val="0"/>
              <w:jc w:val="center"/>
              <w:rPr>
                <w:rFonts w:eastAsia="Calibri"/>
              </w:rPr>
            </w:pPr>
            <w:r w:rsidRPr="00D23B0A">
              <w:rPr>
                <w:rFonts w:eastAsia="Calibri"/>
                <w:sz w:val="22"/>
                <w:szCs w:val="22"/>
              </w:rPr>
              <w:t>Орган (должностное лицо), ответственные за мониторинг и достижение запланированных значений показателей доступности</w:t>
            </w:r>
          </w:p>
        </w:tc>
      </w:tr>
      <w:tr w:rsidR="00503EB1" w:rsidRPr="00D23B0A" w:rsidTr="00F260AE">
        <w:tc>
          <w:tcPr>
            <w:tcW w:w="204" w:type="pct"/>
            <w:vMerge/>
            <w:vAlign w:val="center"/>
          </w:tcPr>
          <w:p w:rsidR="00503EB1" w:rsidRPr="00D23B0A" w:rsidRDefault="00503EB1" w:rsidP="00A5687A">
            <w:pPr>
              <w:autoSpaceDE w:val="0"/>
              <w:autoSpaceDN w:val="0"/>
              <w:adjustRightInd w:val="0"/>
              <w:ind w:firstLine="567"/>
              <w:rPr>
                <w:rFonts w:eastAsia="Calibri"/>
              </w:rPr>
            </w:pPr>
          </w:p>
        </w:tc>
        <w:tc>
          <w:tcPr>
            <w:tcW w:w="2093" w:type="pct"/>
            <w:vMerge/>
            <w:vAlign w:val="center"/>
          </w:tcPr>
          <w:p w:rsidR="00503EB1" w:rsidRPr="00D23B0A" w:rsidRDefault="00503EB1" w:rsidP="00A5687A">
            <w:pPr>
              <w:autoSpaceDE w:val="0"/>
              <w:autoSpaceDN w:val="0"/>
              <w:adjustRightInd w:val="0"/>
              <w:ind w:firstLine="567"/>
              <w:jc w:val="center"/>
              <w:rPr>
                <w:rFonts w:eastAsia="Calibri"/>
              </w:rPr>
            </w:pPr>
          </w:p>
        </w:tc>
        <w:tc>
          <w:tcPr>
            <w:tcW w:w="416" w:type="pct"/>
            <w:vMerge/>
          </w:tcPr>
          <w:p w:rsidR="00503EB1" w:rsidRPr="00D23B0A" w:rsidRDefault="00503EB1" w:rsidP="00A5687A">
            <w:pPr>
              <w:autoSpaceDE w:val="0"/>
              <w:autoSpaceDN w:val="0"/>
              <w:adjustRightInd w:val="0"/>
              <w:jc w:val="center"/>
              <w:rPr>
                <w:rFonts w:eastAsia="Calibri"/>
              </w:rPr>
            </w:pPr>
          </w:p>
        </w:tc>
        <w:tc>
          <w:tcPr>
            <w:tcW w:w="268" w:type="pct"/>
            <w:tcBorders>
              <w:bottom w:val="single" w:sz="4" w:space="0" w:color="auto"/>
            </w:tcBorders>
            <w:vAlign w:val="center"/>
          </w:tcPr>
          <w:p w:rsidR="00503EB1" w:rsidRPr="00D23B0A" w:rsidRDefault="00503EB1" w:rsidP="00A5687A">
            <w:pPr>
              <w:autoSpaceDE w:val="0"/>
              <w:autoSpaceDN w:val="0"/>
              <w:adjustRightInd w:val="0"/>
              <w:jc w:val="center"/>
              <w:rPr>
                <w:rFonts w:eastAsia="Calibri"/>
              </w:rPr>
            </w:pPr>
            <w:r w:rsidRPr="00D23B0A">
              <w:rPr>
                <w:rFonts w:eastAsia="Calibri"/>
                <w:sz w:val="22"/>
                <w:szCs w:val="22"/>
              </w:rPr>
              <w:t>2015</w:t>
            </w:r>
          </w:p>
        </w:tc>
        <w:tc>
          <w:tcPr>
            <w:tcW w:w="248" w:type="pct"/>
            <w:tcBorders>
              <w:bottom w:val="single" w:sz="4" w:space="0" w:color="auto"/>
            </w:tcBorders>
            <w:vAlign w:val="center"/>
          </w:tcPr>
          <w:p w:rsidR="00503EB1" w:rsidRPr="00D23B0A" w:rsidRDefault="00503EB1" w:rsidP="00A5687A">
            <w:pPr>
              <w:autoSpaceDE w:val="0"/>
              <w:autoSpaceDN w:val="0"/>
              <w:adjustRightInd w:val="0"/>
              <w:ind w:firstLine="33"/>
              <w:jc w:val="center"/>
              <w:rPr>
                <w:rFonts w:eastAsia="Calibri"/>
              </w:rPr>
            </w:pPr>
            <w:r w:rsidRPr="00D23B0A">
              <w:rPr>
                <w:rFonts w:eastAsia="Calibri"/>
                <w:sz w:val="22"/>
                <w:szCs w:val="22"/>
              </w:rPr>
              <w:t>2016</w:t>
            </w:r>
          </w:p>
        </w:tc>
        <w:tc>
          <w:tcPr>
            <w:tcW w:w="245" w:type="pct"/>
            <w:tcBorders>
              <w:bottom w:val="single" w:sz="4" w:space="0" w:color="auto"/>
            </w:tcBorders>
            <w:vAlign w:val="center"/>
          </w:tcPr>
          <w:p w:rsidR="00503EB1" w:rsidRPr="00D23B0A" w:rsidRDefault="00503EB1" w:rsidP="00D9371E">
            <w:pPr>
              <w:autoSpaceDE w:val="0"/>
              <w:autoSpaceDN w:val="0"/>
              <w:adjustRightInd w:val="0"/>
              <w:jc w:val="center"/>
              <w:rPr>
                <w:rFonts w:eastAsia="Calibri"/>
              </w:rPr>
            </w:pPr>
            <w:r w:rsidRPr="00D23B0A">
              <w:rPr>
                <w:rFonts w:eastAsia="Calibri"/>
                <w:sz w:val="22"/>
                <w:szCs w:val="22"/>
              </w:rPr>
              <w:t>2017</w:t>
            </w:r>
          </w:p>
        </w:tc>
        <w:tc>
          <w:tcPr>
            <w:tcW w:w="255" w:type="pct"/>
            <w:tcBorders>
              <w:bottom w:val="single" w:sz="4" w:space="0" w:color="auto"/>
            </w:tcBorders>
            <w:vAlign w:val="center"/>
          </w:tcPr>
          <w:p w:rsidR="00503EB1" w:rsidRPr="00D23B0A" w:rsidRDefault="00503EB1" w:rsidP="00D9371E">
            <w:pPr>
              <w:autoSpaceDE w:val="0"/>
              <w:autoSpaceDN w:val="0"/>
              <w:adjustRightInd w:val="0"/>
              <w:jc w:val="center"/>
              <w:rPr>
                <w:rFonts w:eastAsia="Calibri"/>
              </w:rPr>
            </w:pPr>
            <w:r w:rsidRPr="00D23B0A">
              <w:rPr>
                <w:rFonts w:eastAsia="Calibri"/>
                <w:sz w:val="22"/>
                <w:szCs w:val="22"/>
              </w:rPr>
              <w:t>2018</w:t>
            </w:r>
          </w:p>
        </w:tc>
        <w:tc>
          <w:tcPr>
            <w:tcW w:w="245" w:type="pct"/>
            <w:tcBorders>
              <w:bottom w:val="single" w:sz="4" w:space="0" w:color="auto"/>
            </w:tcBorders>
            <w:vAlign w:val="center"/>
          </w:tcPr>
          <w:p w:rsidR="00503EB1" w:rsidRPr="00D23B0A" w:rsidRDefault="00503EB1" w:rsidP="00D9371E">
            <w:pPr>
              <w:autoSpaceDE w:val="0"/>
              <w:autoSpaceDN w:val="0"/>
              <w:adjustRightInd w:val="0"/>
              <w:jc w:val="center"/>
              <w:rPr>
                <w:rFonts w:eastAsia="Calibri"/>
              </w:rPr>
            </w:pPr>
            <w:r w:rsidRPr="00D23B0A">
              <w:rPr>
                <w:rFonts w:eastAsia="Calibri"/>
                <w:sz w:val="22"/>
                <w:szCs w:val="22"/>
              </w:rPr>
              <w:t>2019</w:t>
            </w:r>
          </w:p>
        </w:tc>
        <w:tc>
          <w:tcPr>
            <w:tcW w:w="294" w:type="pct"/>
            <w:tcBorders>
              <w:bottom w:val="single" w:sz="4" w:space="0" w:color="auto"/>
            </w:tcBorders>
            <w:vAlign w:val="center"/>
          </w:tcPr>
          <w:p w:rsidR="00503EB1" w:rsidRPr="00D23B0A" w:rsidRDefault="00503EB1" w:rsidP="00D9371E">
            <w:pPr>
              <w:autoSpaceDE w:val="0"/>
              <w:autoSpaceDN w:val="0"/>
              <w:adjustRightInd w:val="0"/>
              <w:jc w:val="center"/>
              <w:rPr>
                <w:rFonts w:eastAsia="Calibri"/>
              </w:rPr>
            </w:pPr>
            <w:r w:rsidRPr="00D23B0A">
              <w:rPr>
                <w:rFonts w:eastAsia="Calibri"/>
                <w:sz w:val="22"/>
                <w:szCs w:val="22"/>
              </w:rPr>
              <w:t>2020</w:t>
            </w:r>
          </w:p>
        </w:tc>
        <w:tc>
          <w:tcPr>
            <w:tcW w:w="732" w:type="pct"/>
            <w:vMerge/>
            <w:vAlign w:val="center"/>
          </w:tcPr>
          <w:p w:rsidR="00503EB1" w:rsidRPr="00D23B0A" w:rsidRDefault="00503EB1" w:rsidP="00A5687A">
            <w:pPr>
              <w:autoSpaceDE w:val="0"/>
              <w:autoSpaceDN w:val="0"/>
              <w:adjustRightInd w:val="0"/>
              <w:ind w:firstLine="567"/>
              <w:jc w:val="center"/>
              <w:rPr>
                <w:rFonts w:eastAsia="Calibri"/>
              </w:rPr>
            </w:pPr>
          </w:p>
        </w:tc>
      </w:tr>
      <w:tr w:rsidR="00F260AE" w:rsidRPr="00D23B0A" w:rsidTr="00F260AE">
        <w:tc>
          <w:tcPr>
            <w:tcW w:w="204" w:type="pct"/>
            <w:vAlign w:val="center"/>
          </w:tcPr>
          <w:p w:rsidR="00F260AE" w:rsidRPr="00D23B0A" w:rsidRDefault="00F260AE" w:rsidP="00A5687A">
            <w:pPr>
              <w:autoSpaceDE w:val="0"/>
              <w:autoSpaceDN w:val="0"/>
              <w:adjustRightInd w:val="0"/>
              <w:ind w:firstLine="567"/>
              <w:rPr>
                <w:rFonts w:eastAsia="Calibri"/>
              </w:rPr>
            </w:pPr>
            <w:r w:rsidRPr="00D23B0A">
              <w:rPr>
                <w:rFonts w:eastAsia="Calibri"/>
                <w:sz w:val="22"/>
                <w:szCs w:val="22"/>
              </w:rPr>
              <w:t>11.</w:t>
            </w:r>
          </w:p>
        </w:tc>
        <w:tc>
          <w:tcPr>
            <w:tcW w:w="2093" w:type="pct"/>
            <w:vAlign w:val="center"/>
          </w:tcPr>
          <w:p w:rsidR="00F260AE" w:rsidRPr="00D23B0A" w:rsidRDefault="00F260AE" w:rsidP="00A5687A">
            <w:pPr>
              <w:autoSpaceDE w:val="0"/>
              <w:autoSpaceDN w:val="0"/>
              <w:adjustRightInd w:val="0"/>
              <w:rPr>
                <w:rFonts w:eastAsia="Calibri"/>
              </w:rPr>
            </w:pPr>
            <w:proofErr w:type="gramStart"/>
            <w:r w:rsidRPr="00D23B0A">
              <w:rPr>
                <w:sz w:val="22"/>
                <w:szCs w:val="22"/>
              </w:rPr>
              <w:t>Доля социальных услуг, предоставляемых организациями социального обслуживания, признанных в результате независимой оценки качества их предоставления, доступными для инвалидов, от общего числа предоставляемых социальных услуг опорно-двигательного аппарата), от общего числа медицинских организаций</w:t>
            </w:r>
            <w:proofErr w:type="gramEnd"/>
          </w:p>
        </w:tc>
        <w:tc>
          <w:tcPr>
            <w:tcW w:w="416" w:type="pct"/>
          </w:tcPr>
          <w:p w:rsidR="00F260AE" w:rsidRPr="00F260AE" w:rsidRDefault="00F260AE" w:rsidP="00EF542F">
            <w:pPr>
              <w:autoSpaceDE w:val="0"/>
              <w:autoSpaceDN w:val="0"/>
              <w:adjustRightInd w:val="0"/>
              <w:ind w:firstLine="567"/>
              <w:jc w:val="both"/>
              <w:rPr>
                <w:rFonts w:eastAsia="Calibri"/>
                <w:sz w:val="20"/>
                <w:szCs w:val="20"/>
              </w:rPr>
            </w:pPr>
          </w:p>
        </w:tc>
        <w:tc>
          <w:tcPr>
            <w:tcW w:w="268" w:type="pct"/>
            <w:vAlign w:val="center"/>
          </w:tcPr>
          <w:p w:rsidR="00F260AE" w:rsidRPr="00F260AE" w:rsidRDefault="00F260AE" w:rsidP="00F260AE">
            <w:pPr>
              <w:autoSpaceDE w:val="0"/>
              <w:autoSpaceDN w:val="0"/>
              <w:adjustRightInd w:val="0"/>
              <w:ind w:right="-135"/>
              <w:jc w:val="both"/>
              <w:rPr>
                <w:rFonts w:eastAsia="Calibri"/>
                <w:sz w:val="20"/>
                <w:szCs w:val="20"/>
              </w:rPr>
            </w:pPr>
            <w:r w:rsidRPr="00F260AE">
              <w:rPr>
                <w:rFonts w:eastAsia="Calibri"/>
                <w:sz w:val="20"/>
                <w:szCs w:val="20"/>
              </w:rPr>
              <w:t>36/150</w:t>
            </w:r>
          </w:p>
        </w:tc>
        <w:tc>
          <w:tcPr>
            <w:tcW w:w="248" w:type="pct"/>
            <w:vAlign w:val="center"/>
          </w:tcPr>
          <w:p w:rsidR="00F260AE" w:rsidRPr="00F260AE" w:rsidRDefault="00F260AE" w:rsidP="00F260AE">
            <w:pPr>
              <w:autoSpaceDE w:val="0"/>
              <w:autoSpaceDN w:val="0"/>
              <w:adjustRightInd w:val="0"/>
              <w:ind w:right="-135"/>
              <w:jc w:val="both"/>
              <w:rPr>
                <w:rFonts w:eastAsia="Calibri"/>
                <w:sz w:val="20"/>
                <w:szCs w:val="20"/>
              </w:rPr>
            </w:pPr>
            <w:r>
              <w:rPr>
                <w:rFonts w:eastAsia="Calibri"/>
                <w:sz w:val="20"/>
                <w:szCs w:val="20"/>
              </w:rPr>
              <w:t>37</w:t>
            </w:r>
            <w:r w:rsidRPr="00F260AE">
              <w:rPr>
                <w:rFonts w:eastAsia="Calibri"/>
                <w:sz w:val="20"/>
                <w:szCs w:val="20"/>
              </w:rPr>
              <w:t>/150</w:t>
            </w:r>
          </w:p>
        </w:tc>
        <w:tc>
          <w:tcPr>
            <w:tcW w:w="245" w:type="pct"/>
            <w:vAlign w:val="center"/>
          </w:tcPr>
          <w:p w:rsidR="00F260AE" w:rsidRPr="00F260AE" w:rsidRDefault="00F260AE" w:rsidP="00F260AE">
            <w:pPr>
              <w:autoSpaceDE w:val="0"/>
              <w:autoSpaceDN w:val="0"/>
              <w:adjustRightInd w:val="0"/>
              <w:ind w:right="-135"/>
              <w:jc w:val="both"/>
              <w:rPr>
                <w:rFonts w:eastAsia="Calibri"/>
                <w:sz w:val="20"/>
                <w:szCs w:val="20"/>
              </w:rPr>
            </w:pPr>
            <w:r>
              <w:rPr>
                <w:rFonts w:eastAsia="Calibri"/>
                <w:sz w:val="20"/>
                <w:szCs w:val="20"/>
              </w:rPr>
              <w:t>38</w:t>
            </w:r>
            <w:r w:rsidRPr="00F260AE">
              <w:rPr>
                <w:rFonts w:eastAsia="Calibri"/>
                <w:sz w:val="20"/>
                <w:szCs w:val="20"/>
              </w:rPr>
              <w:t>/150</w:t>
            </w:r>
          </w:p>
        </w:tc>
        <w:tc>
          <w:tcPr>
            <w:tcW w:w="255" w:type="pct"/>
            <w:vAlign w:val="center"/>
          </w:tcPr>
          <w:p w:rsidR="00F260AE" w:rsidRPr="00F260AE" w:rsidRDefault="00F260AE" w:rsidP="00F260AE">
            <w:pPr>
              <w:autoSpaceDE w:val="0"/>
              <w:autoSpaceDN w:val="0"/>
              <w:adjustRightInd w:val="0"/>
              <w:ind w:right="-135"/>
              <w:jc w:val="both"/>
              <w:rPr>
                <w:rFonts w:eastAsia="Calibri"/>
                <w:sz w:val="20"/>
                <w:szCs w:val="20"/>
              </w:rPr>
            </w:pPr>
            <w:r>
              <w:rPr>
                <w:rFonts w:eastAsia="Calibri"/>
                <w:sz w:val="20"/>
                <w:szCs w:val="20"/>
              </w:rPr>
              <w:t>39</w:t>
            </w:r>
            <w:r w:rsidRPr="00F260AE">
              <w:rPr>
                <w:rFonts w:eastAsia="Calibri"/>
                <w:sz w:val="20"/>
                <w:szCs w:val="20"/>
              </w:rPr>
              <w:t>/150</w:t>
            </w:r>
          </w:p>
        </w:tc>
        <w:tc>
          <w:tcPr>
            <w:tcW w:w="245" w:type="pct"/>
            <w:vAlign w:val="center"/>
          </w:tcPr>
          <w:p w:rsidR="00F260AE" w:rsidRPr="00F260AE" w:rsidRDefault="00F260AE" w:rsidP="00F260AE">
            <w:pPr>
              <w:autoSpaceDE w:val="0"/>
              <w:autoSpaceDN w:val="0"/>
              <w:adjustRightInd w:val="0"/>
              <w:ind w:right="-135"/>
              <w:jc w:val="both"/>
              <w:rPr>
                <w:rFonts w:eastAsia="Calibri"/>
                <w:sz w:val="20"/>
                <w:szCs w:val="20"/>
              </w:rPr>
            </w:pPr>
            <w:r>
              <w:rPr>
                <w:rFonts w:eastAsia="Calibri"/>
                <w:sz w:val="20"/>
                <w:szCs w:val="20"/>
              </w:rPr>
              <w:t>40</w:t>
            </w:r>
            <w:r w:rsidRPr="00F260AE">
              <w:rPr>
                <w:rFonts w:eastAsia="Calibri"/>
                <w:sz w:val="20"/>
                <w:szCs w:val="20"/>
              </w:rPr>
              <w:t>/150</w:t>
            </w:r>
          </w:p>
        </w:tc>
        <w:tc>
          <w:tcPr>
            <w:tcW w:w="294" w:type="pct"/>
            <w:tcBorders>
              <w:right w:val="nil"/>
            </w:tcBorders>
            <w:vAlign w:val="center"/>
          </w:tcPr>
          <w:p w:rsidR="00F260AE" w:rsidRPr="00F260AE" w:rsidRDefault="00F260AE" w:rsidP="00F260AE">
            <w:pPr>
              <w:autoSpaceDE w:val="0"/>
              <w:autoSpaceDN w:val="0"/>
              <w:adjustRightInd w:val="0"/>
              <w:ind w:right="-135"/>
              <w:jc w:val="both"/>
              <w:rPr>
                <w:rFonts w:eastAsia="Calibri"/>
                <w:sz w:val="20"/>
                <w:szCs w:val="20"/>
              </w:rPr>
            </w:pPr>
            <w:r>
              <w:rPr>
                <w:rFonts w:eastAsia="Calibri"/>
                <w:sz w:val="20"/>
                <w:szCs w:val="20"/>
              </w:rPr>
              <w:t>41</w:t>
            </w:r>
            <w:r w:rsidRPr="00F260AE">
              <w:rPr>
                <w:rFonts w:eastAsia="Calibri"/>
                <w:sz w:val="20"/>
                <w:szCs w:val="20"/>
              </w:rPr>
              <w:t>/150</w:t>
            </w:r>
          </w:p>
        </w:tc>
        <w:tc>
          <w:tcPr>
            <w:tcW w:w="732" w:type="pct"/>
            <w:tcBorders>
              <w:left w:val="nil"/>
            </w:tcBorders>
            <w:vAlign w:val="center"/>
          </w:tcPr>
          <w:p w:rsidR="00F260AE" w:rsidRPr="00D23B0A" w:rsidRDefault="00F260AE" w:rsidP="00B8255D">
            <w:pPr>
              <w:autoSpaceDE w:val="0"/>
              <w:autoSpaceDN w:val="0"/>
              <w:adjustRightInd w:val="0"/>
              <w:jc w:val="center"/>
              <w:rPr>
                <w:rFonts w:eastAsia="Calibri"/>
              </w:rPr>
            </w:pPr>
            <w:r>
              <w:rPr>
                <w:rFonts w:eastAsia="Calibri"/>
                <w:sz w:val="22"/>
                <w:szCs w:val="22"/>
              </w:rPr>
              <w:t xml:space="preserve">Управление социальной политики по </w:t>
            </w:r>
            <w:proofErr w:type="spellStart"/>
            <w:r>
              <w:rPr>
                <w:rFonts w:eastAsia="Calibri"/>
                <w:sz w:val="22"/>
                <w:szCs w:val="22"/>
              </w:rPr>
              <w:t>Гаринскому</w:t>
            </w:r>
            <w:proofErr w:type="spellEnd"/>
            <w:r>
              <w:rPr>
                <w:rFonts w:eastAsia="Calibri"/>
                <w:sz w:val="22"/>
                <w:szCs w:val="22"/>
              </w:rPr>
              <w:t xml:space="preserve"> району</w:t>
            </w:r>
          </w:p>
        </w:tc>
      </w:tr>
      <w:tr w:rsidR="00F260AE" w:rsidRPr="00D23B0A" w:rsidTr="00F260AE">
        <w:tc>
          <w:tcPr>
            <w:tcW w:w="204" w:type="pct"/>
            <w:vAlign w:val="center"/>
          </w:tcPr>
          <w:p w:rsidR="00F260AE" w:rsidRPr="00D23B0A" w:rsidRDefault="00F260AE" w:rsidP="00A5687A">
            <w:pPr>
              <w:autoSpaceDE w:val="0"/>
              <w:autoSpaceDN w:val="0"/>
              <w:adjustRightInd w:val="0"/>
              <w:ind w:firstLine="567"/>
              <w:rPr>
                <w:rFonts w:eastAsia="Calibri"/>
              </w:rPr>
            </w:pPr>
            <w:r w:rsidRPr="00D23B0A">
              <w:rPr>
                <w:rFonts w:eastAsia="Calibri"/>
                <w:sz w:val="22"/>
                <w:szCs w:val="22"/>
              </w:rPr>
              <w:t>22.</w:t>
            </w:r>
          </w:p>
        </w:tc>
        <w:tc>
          <w:tcPr>
            <w:tcW w:w="2093" w:type="pct"/>
            <w:vAlign w:val="center"/>
          </w:tcPr>
          <w:p w:rsidR="00F260AE" w:rsidRPr="00D23B0A" w:rsidRDefault="00F260AE" w:rsidP="00A5687A">
            <w:pPr>
              <w:autoSpaceDE w:val="0"/>
              <w:autoSpaceDN w:val="0"/>
              <w:adjustRightInd w:val="0"/>
            </w:pPr>
            <w:r w:rsidRPr="00D23B0A">
              <w:rPr>
                <w:sz w:val="22"/>
                <w:szCs w:val="22"/>
              </w:rPr>
              <w:t xml:space="preserve">Удельный вес работников организаций социального обслуживания, прошедших обучение (инструктирование) по вопросам, связанным с особенностями предоставления услуг </w:t>
            </w:r>
            <w:r w:rsidRPr="00D23B0A">
              <w:rPr>
                <w:sz w:val="22"/>
                <w:szCs w:val="22"/>
              </w:rPr>
              <w:lastRenderedPageBreak/>
              <w:t>инвалидам в зависимости от стойких расстройств функций организма (зрения, слуха, опорно-двигательного аппарата), от общего числа работников данных организаций</w:t>
            </w:r>
          </w:p>
        </w:tc>
        <w:tc>
          <w:tcPr>
            <w:tcW w:w="416" w:type="pct"/>
          </w:tcPr>
          <w:p w:rsidR="00F260AE" w:rsidRPr="00D23B0A" w:rsidRDefault="00F260AE" w:rsidP="00EF542F">
            <w:pPr>
              <w:autoSpaceDE w:val="0"/>
              <w:autoSpaceDN w:val="0"/>
              <w:adjustRightInd w:val="0"/>
              <w:ind w:firstLine="567"/>
              <w:rPr>
                <w:rFonts w:eastAsia="Calibri"/>
              </w:rPr>
            </w:pPr>
          </w:p>
        </w:tc>
        <w:tc>
          <w:tcPr>
            <w:tcW w:w="268" w:type="pct"/>
            <w:vAlign w:val="center"/>
          </w:tcPr>
          <w:p w:rsidR="00F260AE" w:rsidRPr="00D23B0A" w:rsidRDefault="00F260AE" w:rsidP="00F260AE">
            <w:pPr>
              <w:autoSpaceDE w:val="0"/>
              <w:autoSpaceDN w:val="0"/>
              <w:adjustRightInd w:val="0"/>
              <w:rPr>
                <w:rFonts w:eastAsia="Calibri"/>
              </w:rPr>
            </w:pPr>
            <w:r>
              <w:rPr>
                <w:rFonts w:eastAsia="Calibri"/>
              </w:rPr>
              <w:t xml:space="preserve"> </w:t>
            </w:r>
            <w:r w:rsidR="00973DA2">
              <w:rPr>
                <w:rFonts w:eastAsia="Calibri"/>
              </w:rPr>
              <w:t>0/57</w:t>
            </w:r>
          </w:p>
        </w:tc>
        <w:tc>
          <w:tcPr>
            <w:tcW w:w="248" w:type="pct"/>
            <w:vAlign w:val="center"/>
          </w:tcPr>
          <w:p w:rsidR="00F260AE" w:rsidRPr="00D23B0A" w:rsidRDefault="00973DA2" w:rsidP="00F260AE">
            <w:pPr>
              <w:autoSpaceDE w:val="0"/>
              <w:autoSpaceDN w:val="0"/>
              <w:adjustRightInd w:val="0"/>
              <w:rPr>
                <w:rFonts w:eastAsia="Calibri"/>
              </w:rPr>
            </w:pPr>
            <w:r>
              <w:rPr>
                <w:rFonts w:eastAsia="Calibri"/>
              </w:rPr>
              <w:t>2/57</w:t>
            </w:r>
          </w:p>
        </w:tc>
        <w:tc>
          <w:tcPr>
            <w:tcW w:w="245" w:type="pct"/>
            <w:vAlign w:val="center"/>
          </w:tcPr>
          <w:p w:rsidR="00F260AE" w:rsidRPr="00D23B0A" w:rsidRDefault="00973DA2" w:rsidP="00973DA2">
            <w:pPr>
              <w:autoSpaceDE w:val="0"/>
              <w:autoSpaceDN w:val="0"/>
              <w:adjustRightInd w:val="0"/>
              <w:rPr>
                <w:rFonts w:eastAsia="Calibri"/>
              </w:rPr>
            </w:pPr>
            <w:r>
              <w:rPr>
                <w:rFonts w:eastAsia="Calibri"/>
              </w:rPr>
              <w:t>3/57</w:t>
            </w:r>
          </w:p>
        </w:tc>
        <w:tc>
          <w:tcPr>
            <w:tcW w:w="255" w:type="pct"/>
            <w:vAlign w:val="center"/>
          </w:tcPr>
          <w:p w:rsidR="00F260AE" w:rsidRPr="00D23B0A" w:rsidRDefault="00973DA2" w:rsidP="00F260AE">
            <w:pPr>
              <w:autoSpaceDE w:val="0"/>
              <w:autoSpaceDN w:val="0"/>
              <w:adjustRightInd w:val="0"/>
              <w:rPr>
                <w:rFonts w:eastAsia="Calibri"/>
              </w:rPr>
            </w:pPr>
            <w:r>
              <w:rPr>
                <w:rFonts w:eastAsia="Calibri"/>
              </w:rPr>
              <w:t>3/57</w:t>
            </w:r>
          </w:p>
        </w:tc>
        <w:tc>
          <w:tcPr>
            <w:tcW w:w="245" w:type="pct"/>
            <w:vAlign w:val="center"/>
          </w:tcPr>
          <w:p w:rsidR="00F260AE" w:rsidRPr="00D23B0A" w:rsidRDefault="00973DA2" w:rsidP="00F260AE">
            <w:pPr>
              <w:autoSpaceDE w:val="0"/>
              <w:autoSpaceDN w:val="0"/>
              <w:adjustRightInd w:val="0"/>
              <w:rPr>
                <w:rFonts w:eastAsia="Calibri"/>
              </w:rPr>
            </w:pPr>
            <w:r>
              <w:rPr>
                <w:rFonts w:eastAsia="Calibri"/>
              </w:rPr>
              <w:t>3/57</w:t>
            </w:r>
          </w:p>
        </w:tc>
        <w:tc>
          <w:tcPr>
            <w:tcW w:w="294" w:type="pct"/>
            <w:vAlign w:val="center"/>
          </w:tcPr>
          <w:p w:rsidR="00F260AE" w:rsidRPr="00D23B0A" w:rsidRDefault="00973DA2" w:rsidP="00F260AE">
            <w:pPr>
              <w:autoSpaceDE w:val="0"/>
              <w:autoSpaceDN w:val="0"/>
              <w:adjustRightInd w:val="0"/>
              <w:rPr>
                <w:rFonts w:eastAsia="Calibri"/>
              </w:rPr>
            </w:pPr>
            <w:r>
              <w:rPr>
                <w:rFonts w:eastAsia="Calibri"/>
              </w:rPr>
              <w:t>3/57</w:t>
            </w:r>
          </w:p>
        </w:tc>
        <w:tc>
          <w:tcPr>
            <w:tcW w:w="732" w:type="pct"/>
            <w:vAlign w:val="center"/>
          </w:tcPr>
          <w:p w:rsidR="00F260AE" w:rsidRPr="00D23B0A" w:rsidRDefault="00F260AE" w:rsidP="00FA2B04">
            <w:pPr>
              <w:autoSpaceDE w:val="0"/>
              <w:autoSpaceDN w:val="0"/>
              <w:adjustRightInd w:val="0"/>
              <w:jc w:val="center"/>
              <w:rPr>
                <w:rFonts w:eastAsia="Calibri"/>
              </w:rPr>
            </w:pPr>
            <w:r w:rsidRPr="00B067EF">
              <w:rPr>
                <w:rFonts w:eastAsia="Calibri"/>
              </w:rPr>
              <w:t xml:space="preserve">Управление социальной политики по </w:t>
            </w:r>
            <w:proofErr w:type="spellStart"/>
            <w:r w:rsidRPr="00B067EF">
              <w:rPr>
                <w:rFonts w:eastAsia="Calibri"/>
              </w:rPr>
              <w:lastRenderedPageBreak/>
              <w:t>Гаринскому</w:t>
            </w:r>
            <w:proofErr w:type="spellEnd"/>
            <w:r w:rsidRPr="00B067EF">
              <w:rPr>
                <w:rFonts w:eastAsia="Calibri"/>
              </w:rPr>
              <w:t xml:space="preserve"> району</w:t>
            </w:r>
          </w:p>
        </w:tc>
      </w:tr>
      <w:tr w:rsidR="00F260AE" w:rsidRPr="00D23B0A" w:rsidTr="000D0534">
        <w:tc>
          <w:tcPr>
            <w:tcW w:w="204" w:type="pct"/>
            <w:vAlign w:val="center"/>
          </w:tcPr>
          <w:p w:rsidR="00F260AE" w:rsidRPr="00D23B0A" w:rsidRDefault="00F260AE" w:rsidP="00E75067">
            <w:pPr>
              <w:autoSpaceDE w:val="0"/>
              <w:autoSpaceDN w:val="0"/>
              <w:adjustRightInd w:val="0"/>
              <w:rPr>
                <w:rFonts w:eastAsia="Calibri"/>
              </w:rPr>
            </w:pPr>
            <w:r w:rsidRPr="00D23B0A">
              <w:rPr>
                <w:rFonts w:eastAsia="Calibri"/>
                <w:sz w:val="22"/>
                <w:szCs w:val="22"/>
              </w:rPr>
              <w:lastRenderedPageBreak/>
              <w:t>3.</w:t>
            </w:r>
          </w:p>
        </w:tc>
        <w:tc>
          <w:tcPr>
            <w:tcW w:w="2093" w:type="pct"/>
            <w:vAlign w:val="center"/>
          </w:tcPr>
          <w:p w:rsidR="00F260AE" w:rsidRPr="00D23B0A" w:rsidRDefault="00F260AE" w:rsidP="00EA0388">
            <w:pPr>
              <w:autoSpaceDE w:val="0"/>
              <w:autoSpaceDN w:val="0"/>
              <w:adjustRightInd w:val="0"/>
            </w:pPr>
            <w:r w:rsidRPr="00D23B0A">
              <w:rPr>
                <w:sz w:val="22"/>
                <w:szCs w:val="22"/>
              </w:rPr>
              <w:t xml:space="preserve">Количество приспособленных для оказания услуг инвалидам (по зрению, слуху, инвалидов с нарушением функции опорно-двигательного аппарата) учреждений социальной политики на </w:t>
            </w:r>
            <w:r>
              <w:rPr>
                <w:sz w:val="22"/>
                <w:szCs w:val="22"/>
              </w:rPr>
              <w:t xml:space="preserve">территории </w:t>
            </w:r>
            <w:proofErr w:type="spellStart"/>
            <w:r>
              <w:rPr>
                <w:sz w:val="22"/>
                <w:szCs w:val="22"/>
              </w:rPr>
              <w:t>Гаринского</w:t>
            </w:r>
            <w:proofErr w:type="spellEnd"/>
            <w:r>
              <w:rPr>
                <w:sz w:val="22"/>
                <w:szCs w:val="22"/>
              </w:rPr>
              <w:t xml:space="preserve"> </w:t>
            </w:r>
            <w:r w:rsidRPr="00D23B0A">
              <w:rPr>
                <w:sz w:val="22"/>
                <w:szCs w:val="22"/>
              </w:rPr>
              <w:t xml:space="preserve"> городского округа</w:t>
            </w:r>
          </w:p>
        </w:tc>
        <w:tc>
          <w:tcPr>
            <w:tcW w:w="416" w:type="pct"/>
          </w:tcPr>
          <w:p w:rsidR="00F260AE" w:rsidRPr="00D23B0A" w:rsidRDefault="00F260AE" w:rsidP="00EF542F">
            <w:pPr>
              <w:autoSpaceDE w:val="0"/>
              <w:autoSpaceDN w:val="0"/>
              <w:adjustRightInd w:val="0"/>
              <w:ind w:firstLine="567"/>
              <w:rPr>
                <w:rFonts w:eastAsia="Calibri"/>
              </w:rPr>
            </w:pPr>
          </w:p>
        </w:tc>
        <w:tc>
          <w:tcPr>
            <w:tcW w:w="268" w:type="pct"/>
            <w:vAlign w:val="center"/>
          </w:tcPr>
          <w:p w:rsidR="00F260AE" w:rsidRPr="00D23B0A" w:rsidRDefault="00973DA2" w:rsidP="00973DA2">
            <w:pPr>
              <w:autoSpaceDE w:val="0"/>
              <w:autoSpaceDN w:val="0"/>
              <w:adjustRightInd w:val="0"/>
              <w:rPr>
                <w:rFonts w:eastAsia="Calibri"/>
              </w:rPr>
            </w:pPr>
            <w:r>
              <w:rPr>
                <w:rFonts w:eastAsia="Calibri"/>
              </w:rPr>
              <w:t>2</w:t>
            </w:r>
          </w:p>
        </w:tc>
        <w:tc>
          <w:tcPr>
            <w:tcW w:w="248" w:type="pct"/>
            <w:vAlign w:val="center"/>
          </w:tcPr>
          <w:p w:rsidR="00F260AE" w:rsidRPr="00D23B0A" w:rsidRDefault="00973DA2" w:rsidP="00973DA2">
            <w:pPr>
              <w:autoSpaceDE w:val="0"/>
              <w:autoSpaceDN w:val="0"/>
              <w:adjustRightInd w:val="0"/>
              <w:rPr>
                <w:rFonts w:eastAsia="Calibri"/>
              </w:rPr>
            </w:pPr>
            <w:r>
              <w:rPr>
                <w:rFonts w:eastAsia="Calibri"/>
              </w:rPr>
              <w:t>2</w:t>
            </w:r>
          </w:p>
        </w:tc>
        <w:tc>
          <w:tcPr>
            <w:tcW w:w="245" w:type="pct"/>
            <w:vAlign w:val="center"/>
          </w:tcPr>
          <w:p w:rsidR="00F260AE" w:rsidRPr="00D23B0A" w:rsidRDefault="00973DA2" w:rsidP="00973DA2">
            <w:pPr>
              <w:autoSpaceDE w:val="0"/>
              <w:autoSpaceDN w:val="0"/>
              <w:adjustRightInd w:val="0"/>
              <w:rPr>
                <w:rFonts w:eastAsia="Calibri"/>
              </w:rPr>
            </w:pPr>
            <w:r>
              <w:rPr>
                <w:rFonts w:eastAsia="Calibri"/>
              </w:rPr>
              <w:t>2</w:t>
            </w:r>
          </w:p>
        </w:tc>
        <w:tc>
          <w:tcPr>
            <w:tcW w:w="255" w:type="pct"/>
            <w:vAlign w:val="center"/>
          </w:tcPr>
          <w:p w:rsidR="00F260AE" w:rsidRPr="00D23B0A" w:rsidRDefault="00973DA2" w:rsidP="00973DA2">
            <w:pPr>
              <w:autoSpaceDE w:val="0"/>
              <w:autoSpaceDN w:val="0"/>
              <w:adjustRightInd w:val="0"/>
              <w:rPr>
                <w:rFonts w:eastAsia="Calibri"/>
              </w:rPr>
            </w:pPr>
            <w:r>
              <w:rPr>
                <w:rFonts w:eastAsia="Calibri"/>
              </w:rPr>
              <w:t>2</w:t>
            </w:r>
          </w:p>
        </w:tc>
        <w:tc>
          <w:tcPr>
            <w:tcW w:w="245" w:type="pct"/>
            <w:vAlign w:val="center"/>
          </w:tcPr>
          <w:p w:rsidR="00F260AE" w:rsidRPr="00D23B0A" w:rsidRDefault="00973DA2" w:rsidP="00973DA2">
            <w:pPr>
              <w:autoSpaceDE w:val="0"/>
              <w:autoSpaceDN w:val="0"/>
              <w:adjustRightInd w:val="0"/>
              <w:rPr>
                <w:rFonts w:eastAsia="Calibri"/>
              </w:rPr>
            </w:pPr>
            <w:r>
              <w:rPr>
                <w:rFonts w:eastAsia="Calibri"/>
              </w:rPr>
              <w:t>2</w:t>
            </w:r>
          </w:p>
        </w:tc>
        <w:tc>
          <w:tcPr>
            <w:tcW w:w="294" w:type="pct"/>
            <w:vAlign w:val="center"/>
          </w:tcPr>
          <w:p w:rsidR="00F260AE" w:rsidRPr="00D23B0A" w:rsidRDefault="00973DA2" w:rsidP="00973DA2">
            <w:pPr>
              <w:autoSpaceDE w:val="0"/>
              <w:autoSpaceDN w:val="0"/>
              <w:adjustRightInd w:val="0"/>
              <w:rPr>
                <w:rFonts w:eastAsia="Calibri"/>
              </w:rPr>
            </w:pPr>
            <w:r>
              <w:rPr>
                <w:rFonts w:eastAsia="Calibri"/>
              </w:rPr>
              <w:t>2</w:t>
            </w:r>
          </w:p>
        </w:tc>
        <w:tc>
          <w:tcPr>
            <w:tcW w:w="732" w:type="pct"/>
            <w:vAlign w:val="center"/>
          </w:tcPr>
          <w:p w:rsidR="00F260AE" w:rsidRPr="00D23B0A" w:rsidRDefault="00F260AE" w:rsidP="00FA2B04">
            <w:pPr>
              <w:autoSpaceDE w:val="0"/>
              <w:autoSpaceDN w:val="0"/>
              <w:adjustRightInd w:val="0"/>
              <w:jc w:val="center"/>
              <w:rPr>
                <w:rFonts w:eastAsia="Calibri"/>
              </w:rPr>
            </w:pPr>
            <w:r w:rsidRPr="00B067EF">
              <w:rPr>
                <w:rFonts w:eastAsia="Calibri"/>
              </w:rPr>
              <w:t xml:space="preserve">Управление социальной политики по </w:t>
            </w:r>
            <w:proofErr w:type="spellStart"/>
            <w:r w:rsidRPr="00B067EF">
              <w:rPr>
                <w:rFonts w:eastAsia="Calibri"/>
              </w:rPr>
              <w:t>Гаринскому</w:t>
            </w:r>
            <w:proofErr w:type="spellEnd"/>
            <w:r w:rsidRPr="00B067EF">
              <w:rPr>
                <w:rFonts w:eastAsia="Calibri"/>
              </w:rPr>
              <w:t xml:space="preserve"> району</w:t>
            </w:r>
          </w:p>
        </w:tc>
      </w:tr>
      <w:tr w:rsidR="00F260AE" w:rsidRPr="00D23B0A" w:rsidTr="000D0534">
        <w:tc>
          <w:tcPr>
            <w:tcW w:w="204" w:type="pct"/>
            <w:vAlign w:val="center"/>
          </w:tcPr>
          <w:p w:rsidR="00F260AE" w:rsidRPr="00D23B0A" w:rsidRDefault="00F260AE" w:rsidP="00E75067">
            <w:pPr>
              <w:autoSpaceDE w:val="0"/>
              <w:autoSpaceDN w:val="0"/>
              <w:adjustRightInd w:val="0"/>
              <w:rPr>
                <w:rFonts w:eastAsia="Calibri"/>
              </w:rPr>
            </w:pPr>
            <w:r w:rsidRPr="00D23B0A">
              <w:rPr>
                <w:rFonts w:eastAsia="Calibri"/>
                <w:sz w:val="22"/>
                <w:szCs w:val="22"/>
              </w:rPr>
              <w:t>4.</w:t>
            </w:r>
          </w:p>
        </w:tc>
        <w:tc>
          <w:tcPr>
            <w:tcW w:w="2093" w:type="pct"/>
            <w:vAlign w:val="center"/>
          </w:tcPr>
          <w:p w:rsidR="00F260AE" w:rsidRPr="00D23B0A" w:rsidRDefault="00F260AE" w:rsidP="004E5B52">
            <w:pPr>
              <w:autoSpaceDE w:val="0"/>
              <w:autoSpaceDN w:val="0"/>
              <w:adjustRightInd w:val="0"/>
            </w:pPr>
            <w:r w:rsidRPr="00D23B0A">
              <w:rPr>
                <w:sz w:val="22"/>
                <w:szCs w:val="22"/>
              </w:rPr>
              <w:t>наличие сотрудников, на которых административно-распорядительным актом организации возложено оказание помощи инвалидам с нарушениями опорно-двигательного аппарата в преодолении барьеров, мешающих им пользоваться услугами, включая сопровождение, и которые подготовлены для исполнения этих функций</w:t>
            </w:r>
          </w:p>
        </w:tc>
        <w:tc>
          <w:tcPr>
            <w:tcW w:w="416" w:type="pct"/>
          </w:tcPr>
          <w:p w:rsidR="00F260AE" w:rsidRPr="00D23B0A" w:rsidRDefault="00F260AE" w:rsidP="00EF542F">
            <w:pPr>
              <w:autoSpaceDE w:val="0"/>
              <w:autoSpaceDN w:val="0"/>
              <w:adjustRightInd w:val="0"/>
              <w:ind w:firstLine="567"/>
              <w:rPr>
                <w:rFonts w:eastAsia="Calibri"/>
              </w:rPr>
            </w:pPr>
          </w:p>
        </w:tc>
        <w:tc>
          <w:tcPr>
            <w:tcW w:w="268" w:type="pct"/>
            <w:vAlign w:val="center"/>
          </w:tcPr>
          <w:p w:rsidR="00F260AE" w:rsidRPr="00D23B0A" w:rsidRDefault="00973DA2" w:rsidP="00973DA2">
            <w:pPr>
              <w:autoSpaceDE w:val="0"/>
              <w:autoSpaceDN w:val="0"/>
              <w:adjustRightInd w:val="0"/>
              <w:rPr>
                <w:rFonts w:eastAsia="Calibri"/>
              </w:rPr>
            </w:pPr>
            <w:r>
              <w:rPr>
                <w:rFonts w:eastAsia="Calibri"/>
              </w:rPr>
              <w:t>3</w:t>
            </w:r>
          </w:p>
        </w:tc>
        <w:tc>
          <w:tcPr>
            <w:tcW w:w="248" w:type="pct"/>
            <w:vAlign w:val="center"/>
          </w:tcPr>
          <w:p w:rsidR="00F260AE" w:rsidRPr="00D23B0A" w:rsidRDefault="00973DA2" w:rsidP="00973DA2">
            <w:pPr>
              <w:autoSpaceDE w:val="0"/>
              <w:autoSpaceDN w:val="0"/>
              <w:adjustRightInd w:val="0"/>
              <w:rPr>
                <w:rFonts w:eastAsia="Calibri"/>
              </w:rPr>
            </w:pPr>
            <w:r>
              <w:rPr>
                <w:rFonts w:eastAsia="Calibri"/>
              </w:rPr>
              <w:t>3</w:t>
            </w:r>
          </w:p>
        </w:tc>
        <w:tc>
          <w:tcPr>
            <w:tcW w:w="245" w:type="pct"/>
            <w:vAlign w:val="center"/>
          </w:tcPr>
          <w:p w:rsidR="00F260AE" w:rsidRPr="00D23B0A" w:rsidRDefault="00973DA2" w:rsidP="00973DA2">
            <w:pPr>
              <w:autoSpaceDE w:val="0"/>
              <w:autoSpaceDN w:val="0"/>
              <w:adjustRightInd w:val="0"/>
              <w:rPr>
                <w:rFonts w:eastAsia="Calibri"/>
              </w:rPr>
            </w:pPr>
            <w:r>
              <w:rPr>
                <w:rFonts w:eastAsia="Calibri"/>
              </w:rPr>
              <w:t>3</w:t>
            </w:r>
          </w:p>
        </w:tc>
        <w:tc>
          <w:tcPr>
            <w:tcW w:w="255" w:type="pct"/>
            <w:vAlign w:val="center"/>
          </w:tcPr>
          <w:p w:rsidR="00F260AE" w:rsidRPr="00D23B0A" w:rsidRDefault="00973DA2" w:rsidP="00973DA2">
            <w:pPr>
              <w:autoSpaceDE w:val="0"/>
              <w:autoSpaceDN w:val="0"/>
              <w:adjustRightInd w:val="0"/>
              <w:rPr>
                <w:rFonts w:eastAsia="Calibri"/>
              </w:rPr>
            </w:pPr>
            <w:r>
              <w:rPr>
                <w:rFonts w:eastAsia="Calibri"/>
              </w:rPr>
              <w:t>3</w:t>
            </w:r>
          </w:p>
        </w:tc>
        <w:tc>
          <w:tcPr>
            <w:tcW w:w="245" w:type="pct"/>
            <w:vAlign w:val="center"/>
          </w:tcPr>
          <w:p w:rsidR="00F260AE" w:rsidRPr="00D23B0A" w:rsidRDefault="00973DA2" w:rsidP="00973DA2">
            <w:pPr>
              <w:autoSpaceDE w:val="0"/>
              <w:autoSpaceDN w:val="0"/>
              <w:adjustRightInd w:val="0"/>
              <w:rPr>
                <w:rFonts w:eastAsia="Calibri"/>
              </w:rPr>
            </w:pPr>
            <w:r>
              <w:rPr>
                <w:rFonts w:eastAsia="Calibri"/>
              </w:rPr>
              <w:t>3</w:t>
            </w:r>
          </w:p>
        </w:tc>
        <w:tc>
          <w:tcPr>
            <w:tcW w:w="294" w:type="pct"/>
            <w:vAlign w:val="center"/>
          </w:tcPr>
          <w:p w:rsidR="00F260AE" w:rsidRPr="00D23B0A" w:rsidRDefault="00973DA2" w:rsidP="00973DA2">
            <w:pPr>
              <w:autoSpaceDE w:val="0"/>
              <w:autoSpaceDN w:val="0"/>
              <w:adjustRightInd w:val="0"/>
              <w:rPr>
                <w:rFonts w:eastAsia="Calibri"/>
              </w:rPr>
            </w:pPr>
            <w:r>
              <w:rPr>
                <w:rFonts w:eastAsia="Calibri"/>
              </w:rPr>
              <w:t>3</w:t>
            </w:r>
          </w:p>
        </w:tc>
        <w:tc>
          <w:tcPr>
            <w:tcW w:w="732" w:type="pct"/>
            <w:vAlign w:val="center"/>
          </w:tcPr>
          <w:p w:rsidR="00F260AE" w:rsidRPr="00D23B0A" w:rsidRDefault="00F260AE" w:rsidP="00FA2B04">
            <w:pPr>
              <w:autoSpaceDE w:val="0"/>
              <w:autoSpaceDN w:val="0"/>
              <w:adjustRightInd w:val="0"/>
              <w:jc w:val="center"/>
              <w:rPr>
                <w:rFonts w:eastAsia="Calibri"/>
              </w:rPr>
            </w:pPr>
            <w:r w:rsidRPr="00B067EF">
              <w:rPr>
                <w:rFonts w:eastAsia="Calibri"/>
              </w:rPr>
              <w:t xml:space="preserve">Управление социальной политики по </w:t>
            </w:r>
            <w:proofErr w:type="spellStart"/>
            <w:r w:rsidRPr="00B067EF">
              <w:rPr>
                <w:rFonts w:eastAsia="Calibri"/>
              </w:rPr>
              <w:t>Гаринскому</w:t>
            </w:r>
            <w:proofErr w:type="spellEnd"/>
            <w:r w:rsidRPr="00B067EF">
              <w:rPr>
                <w:rFonts w:eastAsia="Calibri"/>
              </w:rPr>
              <w:t xml:space="preserve"> району</w:t>
            </w:r>
          </w:p>
        </w:tc>
      </w:tr>
    </w:tbl>
    <w:p w:rsidR="00B5481D" w:rsidRPr="000D0A38" w:rsidRDefault="00B5481D" w:rsidP="00631DA8">
      <w:pPr>
        <w:pStyle w:val="ConsPlusNormal"/>
        <w:ind w:firstLine="709"/>
        <w:jc w:val="both"/>
        <w:rPr>
          <w:rFonts w:ascii="Times New Roman" w:eastAsia="Calibri" w:hAnsi="Times New Roman" w:cs="Times New Roman"/>
          <w:i/>
          <w:sz w:val="26"/>
          <w:szCs w:val="26"/>
        </w:rPr>
      </w:pPr>
      <w:r w:rsidRPr="000D0A38">
        <w:rPr>
          <w:rFonts w:ascii="Times New Roman" w:eastAsia="Calibri" w:hAnsi="Times New Roman" w:cs="Times New Roman"/>
          <w:i/>
          <w:sz w:val="26"/>
          <w:szCs w:val="26"/>
        </w:rPr>
        <w:t xml:space="preserve">Источник реализации </w:t>
      </w:r>
      <w:r w:rsidR="000E04CF" w:rsidRPr="000D0A38">
        <w:rPr>
          <w:rFonts w:ascii="Times New Roman" w:eastAsia="Calibri" w:hAnsi="Times New Roman" w:cs="Times New Roman"/>
          <w:i/>
          <w:sz w:val="26"/>
          <w:szCs w:val="26"/>
        </w:rPr>
        <w:t xml:space="preserve">и достижения </w:t>
      </w:r>
      <w:r w:rsidRPr="000D0A38">
        <w:rPr>
          <w:rFonts w:ascii="Times New Roman" w:eastAsia="Calibri" w:hAnsi="Times New Roman" w:cs="Times New Roman"/>
          <w:i/>
          <w:sz w:val="26"/>
          <w:szCs w:val="26"/>
        </w:rPr>
        <w:t>целевых показателей является</w:t>
      </w:r>
      <w:r w:rsidR="000E04CF" w:rsidRPr="000D0A38">
        <w:rPr>
          <w:rFonts w:ascii="Times New Roman" w:eastAsia="Calibri" w:hAnsi="Times New Roman" w:cs="Times New Roman"/>
          <w:i/>
          <w:sz w:val="26"/>
          <w:szCs w:val="26"/>
        </w:rPr>
        <w:t xml:space="preserve"> финанс</w:t>
      </w:r>
      <w:r w:rsidR="006A5038" w:rsidRPr="000D0A38">
        <w:rPr>
          <w:rFonts w:ascii="Times New Roman" w:eastAsia="Calibri" w:hAnsi="Times New Roman" w:cs="Times New Roman"/>
          <w:i/>
          <w:sz w:val="26"/>
          <w:szCs w:val="26"/>
        </w:rPr>
        <w:t xml:space="preserve">овые средства </w:t>
      </w:r>
      <w:r w:rsidR="00345B5F" w:rsidRPr="000D0A38">
        <w:rPr>
          <w:rFonts w:ascii="Times New Roman" w:eastAsia="Calibri" w:hAnsi="Times New Roman" w:cs="Times New Roman"/>
          <w:i/>
          <w:sz w:val="26"/>
          <w:szCs w:val="26"/>
        </w:rPr>
        <w:t>Управлени</w:t>
      </w:r>
      <w:r w:rsidR="000E04CF" w:rsidRPr="000D0A38">
        <w:rPr>
          <w:rFonts w:ascii="Times New Roman" w:eastAsia="Calibri" w:hAnsi="Times New Roman" w:cs="Times New Roman"/>
          <w:i/>
          <w:sz w:val="26"/>
          <w:szCs w:val="26"/>
        </w:rPr>
        <w:t>я</w:t>
      </w:r>
      <w:r w:rsidR="002948B4" w:rsidRPr="000D0A38">
        <w:rPr>
          <w:rFonts w:ascii="Times New Roman" w:eastAsia="Calibri" w:hAnsi="Times New Roman" w:cs="Times New Roman"/>
          <w:i/>
          <w:sz w:val="26"/>
          <w:szCs w:val="26"/>
        </w:rPr>
        <w:t xml:space="preserve"> социально</w:t>
      </w:r>
      <w:r w:rsidR="000D0A38" w:rsidRPr="000D0A38">
        <w:rPr>
          <w:rFonts w:ascii="Times New Roman" w:eastAsia="Calibri" w:hAnsi="Times New Roman" w:cs="Times New Roman"/>
          <w:i/>
          <w:sz w:val="26"/>
          <w:szCs w:val="26"/>
        </w:rPr>
        <w:t xml:space="preserve">й политики по </w:t>
      </w:r>
      <w:proofErr w:type="spellStart"/>
      <w:r w:rsidR="000D0A38" w:rsidRPr="000D0A38">
        <w:rPr>
          <w:rFonts w:ascii="Times New Roman" w:eastAsia="Calibri" w:hAnsi="Times New Roman" w:cs="Times New Roman"/>
          <w:i/>
          <w:sz w:val="26"/>
          <w:szCs w:val="26"/>
        </w:rPr>
        <w:t>Гаринскому</w:t>
      </w:r>
      <w:proofErr w:type="spellEnd"/>
      <w:r w:rsidR="000D0A38" w:rsidRPr="000D0A38">
        <w:rPr>
          <w:rFonts w:ascii="Times New Roman" w:eastAsia="Calibri" w:hAnsi="Times New Roman" w:cs="Times New Roman"/>
          <w:i/>
          <w:sz w:val="26"/>
          <w:szCs w:val="26"/>
        </w:rPr>
        <w:t xml:space="preserve"> району, ГБУ «КЦСОН» </w:t>
      </w:r>
      <w:proofErr w:type="spellStart"/>
      <w:r w:rsidR="000D0A38" w:rsidRPr="000D0A38">
        <w:rPr>
          <w:rFonts w:ascii="Times New Roman" w:eastAsia="Calibri" w:hAnsi="Times New Roman" w:cs="Times New Roman"/>
          <w:i/>
          <w:sz w:val="26"/>
          <w:szCs w:val="26"/>
        </w:rPr>
        <w:t>Гаринского</w:t>
      </w:r>
      <w:proofErr w:type="spellEnd"/>
      <w:r w:rsidR="000D0A38" w:rsidRPr="000D0A38">
        <w:rPr>
          <w:rFonts w:ascii="Times New Roman" w:eastAsia="Calibri" w:hAnsi="Times New Roman" w:cs="Times New Roman"/>
          <w:i/>
          <w:sz w:val="26"/>
          <w:szCs w:val="26"/>
        </w:rPr>
        <w:t xml:space="preserve"> района.</w:t>
      </w:r>
    </w:p>
    <w:p w:rsidR="00F66852" w:rsidRPr="00631DA8" w:rsidRDefault="0036126A" w:rsidP="00631DA8">
      <w:pPr>
        <w:pStyle w:val="ConsPlusNormal"/>
        <w:ind w:firstLine="709"/>
        <w:jc w:val="both"/>
        <w:rPr>
          <w:rFonts w:ascii="Times New Roman" w:hAnsi="Times New Roman" w:cs="Times New Roman"/>
          <w:sz w:val="26"/>
          <w:szCs w:val="26"/>
        </w:rPr>
      </w:pPr>
      <w:r w:rsidRPr="006C6786">
        <w:rPr>
          <w:rFonts w:ascii="Times New Roman" w:hAnsi="Times New Roman" w:cs="Times New Roman"/>
          <w:sz w:val="26"/>
          <w:szCs w:val="26"/>
        </w:rPr>
        <w:t>2</w:t>
      </w:r>
      <w:r w:rsidR="00675C42" w:rsidRPr="006C6786">
        <w:rPr>
          <w:rFonts w:ascii="Times New Roman" w:hAnsi="Times New Roman" w:cs="Times New Roman"/>
          <w:sz w:val="26"/>
          <w:szCs w:val="26"/>
        </w:rPr>
        <w:t xml:space="preserve">.6. В </w:t>
      </w:r>
      <w:r w:rsidR="00675C42" w:rsidRPr="006C6786">
        <w:rPr>
          <w:rFonts w:ascii="Times New Roman" w:hAnsi="Times New Roman"/>
          <w:sz w:val="26"/>
          <w:szCs w:val="26"/>
        </w:rPr>
        <w:t>сфере</w:t>
      </w:r>
      <w:r w:rsidR="00675C42" w:rsidRPr="006C6786">
        <w:rPr>
          <w:rFonts w:ascii="Times New Roman" w:hAnsi="Times New Roman" w:cs="Times New Roman"/>
          <w:sz w:val="26"/>
          <w:szCs w:val="26"/>
        </w:rPr>
        <w:t xml:space="preserve"> торговли в качестве целевых показателей (индикаторов) успешной реализации «дорожной карты» определены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424"/>
        <w:gridCol w:w="1277"/>
        <w:gridCol w:w="826"/>
        <w:gridCol w:w="762"/>
        <w:gridCol w:w="783"/>
        <w:gridCol w:w="866"/>
        <w:gridCol w:w="783"/>
        <w:gridCol w:w="755"/>
        <w:gridCol w:w="2248"/>
      </w:tblGrid>
      <w:tr w:rsidR="00A5687A" w:rsidRPr="00D23B0A" w:rsidTr="009A2135">
        <w:tc>
          <w:tcPr>
            <w:tcW w:w="205" w:type="pct"/>
            <w:vMerge w:val="restart"/>
            <w:vAlign w:val="center"/>
          </w:tcPr>
          <w:p w:rsidR="00A5687A" w:rsidRPr="00D23B0A" w:rsidRDefault="00A5687A" w:rsidP="00A5687A">
            <w:pPr>
              <w:autoSpaceDE w:val="0"/>
              <w:autoSpaceDN w:val="0"/>
              <w:adjustRightInd w:val="0"/>
              <w:ind w:firstLine="34"/>
              <w:rPr>
                <w:rFonts w:eastAsia="Calibri"/>
              </w:rPr>
            </w:pPr>
            <w:r w:rsidRPr="00D23B0A">
              <w:rPr>
                <w:rFonts w:eastAsia="Calibri"/>
                <w:sz w:val="22"/>
                <w:szCs w:val="22"/>
              </w:rPr>
              <w:t>№</w:t>
            </w:r>
          </w:p>
          <w:p w:rsidR="00A5687A" w:rsidRPr="00D23B0A" w:rsidRDefault="00A5687A" w:rsidP="00A5687A">
            <w:pPr>
              <w:autoSpaceDE w:val="0"/>
              <w:autoSpaceDN w:val="0"/>
              <w:adjustRightInd w:val="0"/>
              <w:ind w:firstLine="34"/>
              <w:rPr>
                <w:rFonts w:eastAsia="Calibri"/>
              </w:rPr>
            </w:pPr>
            <w:proofErr w:type="gramStart"/>
            <w:r w:rsidRPr="00D23B0A">
              <w:rPr>
                <w:rFonts w:eastAsia="Calibri"/>
                <w:sz w:val="22"/>
                <w:szCs w:val="22"/>
              </w:rPr>
              <w:t>п</w:t>
            </w:r>
            <w:proofErr w:type="gramEnd"/>
            <w:r w:rsidRPr="00D23B0A">
              <w:rPr>
                <w:rFonts w:eastAsia="Calibri"/>
                <w:sz w:val="22"/>
                <w:szCs w:val="22"/>
              </w:rPr>
              <w:t>/п</w:t>
            </w:r>
          </w:p>
        </w:tc>
        <w:tc>
          <w:tcPr>
            <w:tcW w:w="2092" w:type="pct"/>
            <w:vMerge w:val="restart"/>
            <w:vAlign w:val="center"/>
          </w:tcPr>
          <w:p w:rsidR="00A5687A" w:rsidRPr="00D23B0A" w:rsidRDefault="00A5687A" w:rsidP="002B51C2">
            <w:pPr>
              <w:autoSpaceDE w:val="0"/>
              <w:autoSpaceDN w:val="0"/>
              <w:adjustRightInd w:val="0"/>
              <w:jc w:val="center"/>
              <w:rPr>
                <w:rFonts w:eastAsia="Calibri"/>
              </w:rPr>
            </w:pPr>
            <w:r w:rsidRPr="00D23B0A">
              <w:rPr>
                <w:rFonts w:eastAsia="Calibri"/>
                <w:sz w:val="22"/>
                <w:szCs w:val="22"/>
              </w:rPr>
              <w:t>Наименование показателей доступности для инвалидов объектов и услуг</w:t>
            </w:r>
          </w:p>
        </w:tc>
        <w:tc>
          <w:tcPr>
            <w:tcW w:w="416" w:type="pct"/>
            <w:vMerge w:val="restart"/>
          </w:tcPr>
          <w:p w:rsidR="00A5687A" w:rsidRPr="00D23B0A" w:rsidRDefault="00A5687A" w:rsidP="00A5687A">
            <w:pPr>
              <w:autoSpaceDE w:val="0"/>
              <w:autoSpaceDN w:val="0"/>
              <w:adjustRightInd w:val="0"/>
              <w:jc w:val="center"/>
              <w:rPr>
                <w:rFonts w:eastAsia="Calibri"/>
              </w:rPr>
            </w:pPr>
            <w:r w:rsidRPr="00D23B0A">
              <w:rPr>
                <w:rFonts w:eastAsia="Calibri"/>
                <w:sz w:val="22"/>
                <w:szCs w:val="22"/>
              </w:rPr>
              <w:t>Единица измерения</w:t>
            </w:r>
          </w:p>
        </w:tc>
        <w:tc>
          <w:tcPr>
            <w:tcW w:w="1555" w:type="pct"/>
            <w:gridSpan w:val="6"/>
            <w:vAlign w:val="center"/>
          </w:tcPr>
          <w:p w:rsidR="00A5687A" w:rsidRPr="00D23B0A" w:rsidRDefault="00A5687A" w:rsidP="00A5687A">
            <w:pPr>
              <w:autoSpaceDE w:val="0"/>
              <w:autoSpaceDN w:val="0"/>
              <w:adjustRightInd w:val="0"/>
              <w:jc w:val="center"/>
              <w:rPr>
                <w:rFonts w:eastAsia="Calibri"/>
              </w:rPr>
            </w:pPr>
            <w:r w:rsidRPr="00D23B0A">
              <w:rPr>
                <w:rFonts w:eastAsia="Calibri"/>
                <w:sz w:val="22"/>
                <w:szCs w:val="22"/>
              </w:rPr>
              <w:t>Ожидаемые результаты повышения значений показателей доступности</w:t>
            </w:r>
          </w:p>
        </w:tc>
        <w:tc>
          <w:tcPr>
            <w:tcW w:w="732" w:type="pct"/>
            <w:vMerge w:val="restart"/>
            <w:vAlign w:val="center"/>
          </w:tcPr>
          <w:p w:rsidR="00A5687A" w:rsidRPr="00D23B0A" w:rsidRDefault="00A5687A" w:rsidP="00A5687A">
            <w:pPr>
              <w:autoSpaceDE w:val="0"/>
              <w:autoSpaceDN w:val="0"/>
              <w:adjustRightInd w:val="0"/>
              <w:jc w:val="center"/>
              <w:rPr>
                <w:rFonts w:eastAsia="Calibri"/>
              </w:rPr>
            </w:pPr>
            <w:r w:rsidRPr="00D23B0A">
              <w:rPr>
                <w:rFonts w:eastAsia="Calibri"/>
                <w:sz w:val="22"/>
                <w:szCs w:val="22"/>
              </w:rPr>
              <w:t>Орган (должностное лицо), ответственные за мониторинг и достижение запланированных значений показателей доступности</w:t>
            </w:r>
          </w:p>
        </w:tc>
      </w:tr>
      <w:tr w:rsidR="00A5687A" w:rsidRPr="00D23B0A" w:rsidTr="009A2135">
        <w:tc>
          <w:tcPr>
            <w:tcW w:w="205" w:type="pct"/>
            <w:vMerge/>
            <w:vAlign w:val="center"/>
          </w:tcPr>
          <w:p w:rsidR="00A5687A" w:rsidRPr="00D23B0A" w:rsidRDefault="00A5687A" w:rsidP="00A5687A">
            <w:pPr>
              <w:autoSpaceDE w:val="0"/>
              <w:autoSpaceDN w:val="0"/>
              <w:adjustRightInd w:val="0"/>
              <w:ind w:firstLine="567"/>
              <w:rPr>
                <w:rFonts w:eastAsia="Calibri"/>
              </w:rPr>
            </w:pPr>
          </w:p>
        </w:tc>
        <w:tc>
          <w:tcPr>
            <w:tcW w:w="2092" w:type="pct"/>
            <w:vMerge/>
            <w:vAlign w:val="center"/>
          </w:tcPr>
          <w:p w:rsidR="00A5687A" w:rsidRPr="00D23B0A" w:rsidRDefault="00A5687A" w:rsidP="00A5687A">
            <w:pPr>
              <w:autoSpaceDE w:val="0"/>
              <w:autoSpaceDN w:val="0"/>
              <w:adjustRightInd w:val="0"/>
              <w:ind w:firstLine="567"/>
              <w:jc w:val="center"/>
              <w:rPr>
                <w:rFonts w:eastAsia="Calibri"/>
              </w:rPr>
            </w:pPr>
          </w:p>
        </w:tc>
        <w:tc>
          <w:tcPr>
            <w:tcW w:w="416" w:type="pct"/>
            <w:vMerge/>
          </w:tcPr>
          <w:p w:rsidR="00A5687A" w:rsidRPr="00D23B0A" w:rsidRDefault="00A5687A" w:rsidP="00A5687A">
            <w:pPr>
              <w:autoSpaceDE w:val="0"/>
              <w:autoSpaceDN w:val="0"/>
              <w:adjustRightInd w:val="0"/>
              <w:jc w:val="center"/>
              <w:rPr>
                <w:rFonts w:eastAsia="Calibri"/>
              </w:rPr>
            </w:pPr>
          </w:p>
        </w:tc>
        <w:tc>
          <w:tcPr>
            <w:tcW w:w="269" w:type="pct"/>
            <w:vAlign w:val="center"/>
          </w:tcPr>
          <w:p w:rsidR="00A5687A" w:rsidRPr="00D23B0A" w:rsidRDefault="00A5687A" w:rsidP="00A5687A">
            <w:pPr>
              <w:autoSpaceDE w:val="0"/>
              <w:autoSpaceDN w:val="0"/>
              <w:adjustRightInd w:val="0"/>
              <w:jc w:val="center"/>
              <w:rPr>
                <w:rFonts w:eastAsia="Calibri"/>
              </w:rPr>
            </w:pPr>
            <w:r w:rsidRPr="00D23B0A">
              <w:rPr>
                <w:rFonts w:eastAsia="Calibri"/>
                <w:sz w:val="22"/>
                <w:szCs w:val="22"/>
              </w:rPr>
              <w:t>2015</w:t>
            </w:r>
          </w:p>
        </w:tc>
        <w:tc>
          <w:tcPr>
            <w:tcW w:w="248" w:type="pct"/>
            <w:vAlign w:val="center"/>
          </w:tcPr>
          <w:p w:rsidR="00A5687A" w:rsidRPr="00D23B0A" w:rsidRDefault="00A5687A" w:rsidP="00A5687A">
            <w:pPr>
              <w:autoSpaceDE w:val="0"/>
              <w:autoSpaceDN w:val="0"/>
              <w:adjustRightInd w:val="0"/>
              <w:ind w:firstLine="33"/>
              <w:jc w:val="center"/>
              <w:rPr>
                <w:rFonts w:eastAsia="Calibri"/>
              </w:rPr>
            </w:pPr>
            <w:r w:rsidRPr="00D23B0A">
              <w:rPr>
                <w:rFonts w:eastAsia="Calibri"/>
                <w:sz w:val="22"/>
                <w:szCs w:val="22"/>
              </w:rPr>
              <w:t>2016</w:t>
            </w:r>
          </w:p>
        </w:tc>
        <w:tc>
          <w:tcPr>
            <w:tcW w:w="255" w:type="pct"/>
            <w:vAlign w:val="center"/>
          </w:tcPr>
          <w:p w:rsidR="00A5687A" w:rsidRPr="00D23B0A" w:rsidRDefault="00A5687A" w:rsidP="00626A32">
            <w:pPr>
              <w:autoSpaceDE w:val="0"/>
              <w:autoSpaceDN w:val="0"/>
              <w:adjustRightInd w:val="0"/>
              <w:jc w:val="center"/>
              <w:rPr>
                <w:rFonts w:eastAsia="Calibri"/>
              </w:rPr>
            </w:pPr>
            <w:r w:rsidRPr="00D23B0A">
              <w:rPr>
                <w:rFonts w:eastAsia="Calibri"/>
                <w:sz w:val="22"/>
                <w:szCs w:val="22"/>
              </w:rPr>
              <w:t>2017</w:t>
            </w:r>
          </w:p>
        </w:tc>
        <w:tc>
          <w:tcPr>
            <w:tcW w:w="282" w:type="pct"/>
            <w:vAlign w:val="center"/>
          </w:tcPr>
          <w:p w:rsidR="00A5687A" w:rsidRPr="00D23B0A" w:rsidRDefault="00A5687A" w:rsidP="00626A32">
            <w:pPr>
              <w:autoSpaceDE w:val="0"/>
              <w:autoSpaceDN w:val="0"/>
              <w:adjustRightInd w:val="0"/>
              <w:jc w:val="center"/>
              <w:rPr>
                <w:rFonts w:eastAsia="Calibri"/>
              </w:rPr>
            </w:pPr>
            <w:r w:rsidRPr="00D23B0A">
              <w:rPr>
                <w:rFonts w:eastAsia="Calibri"/>
                <w:sz w:val="22"/>
                <w:szCs w:val="22"/>
              </w:rPr>
              <w:t>2018</w:t>
            </w:r>
          </w:p>
        </w:tc>
        <w:tc>
          <w:tcPr>
            <w:tcW w:w="255" w:type="pct"/>
            <w:vAlign w:val="center"/>
          </w:tcPr>
          <w:p w:rsidR="00A5687A" w:rsidRPr="00D23B0A" w:rsidRDefault="00A5687A" w:rsidP="00626A32">
            <w:pPr>
              <w:autoSpaceDE w:val="0"/>
              <w:autoSpaceDN w:val="0"/>
              <w:adjustRightInd w:val="0"/>
              <w:jc w:val="center"/>
              <w:rPr>
                <w:rFonts w:eastAsia="Calibri"/>
              </w:rPr>
            </w:pPr>
            <w:r w:rsidRPr="00D23B0A">
              <w:rPr>
                <w:rFonts w:eastAsia="Calibri"/>
                <w:sz w:val="22"/>
                <w:szCs w:val="22"/>
              </w:rPr>
              <w:t>2019</w:t>
            </w:r>
          </w:p>
        </w:tc>
        <w:tc>
          <w:tcPr>
            <w:tcW w:w="246" w:type="pct"/>
            <w:vAlign w:val="center"/>
          </w:tcPr>
          <w:p w:rsidR="00A5687A" w:rsidRPr="00D23B0A" w:rsidRDefault="00A5687A" w:rsidP="00626A32">
            <w:pPr>
              <w:autoSpaceDE w:val="0"/>
              <w:autoSpaceDN w:val="0"/>
              <w:adjustRightInd w:val="0"/>
              <w:jc w:val="center"/>
              <w:rPr>
                <w:rFonts w:eastAsia="Calibri"/>
              </w:rPr>
            </w:pPr>
            <w:r w:rsidRPr="00D23B0A">
              <w:rPr>
                <w:rFonts w:eastAsia="Calibri"/>
                <w:sz w:val="22"/>
                <w:szCs w:val="22"/>
              </w:rPr>
              <w:t>2020</w:t>
            </w:r>
          </w:p>
        </w:tc>
        <w:tc>
          <w:tcPr>
            <w:tcW w:w="732" w:type="pct"/>
            <w:vMerge/>
            <w:vAlign w:val="center"/>
          </w:tcPr>
          <w:p w:rsidR="00A5687A" w:rsidRPr="00D23B0A" w:rsidRDefault="00A5687A" w:rsidP="00A5687A">
            <w:pPr>
              <w:autoSpaceDE w:val="0"/>
              <w:autoSpaceDN w:val="0"/>
              <w:adjustRightInd w:val="0"/>
              <w:ind w:firstLine="567"/>
              <w:jc w:val="center"/>
              <w:rPr>
                <w:rFonts w:eastAsia="Calibri"/>
              </w:rPr>
            </w:pPr>
          </w:p>
        </w:tc>
      </w:tr>
      <w:tr w:rsidR="00A5687A" w:rsidRPr="00D23B0A" w:rsidTr="009A2135">
        <w:tc>
          <w:tcPr>
            <w:tcW w:w="205" w:type="pct"/>
            <w:vAlign w:val="center"/>
          </w:tcPr>
          <w:p w:rsidR="00A5687A" w:rsidRPr="00D23B0A" w:rsidRDefault="00A5687A" w:rsidP="00A5687A">
            <w:pPr>
              <w:autoSpaceDE w:val="0"/>
              <w:autoSpaceDN w:val="0"/>
              <w:adjustRightInd w:val="0"/>
              <w:ind w:firstLine="567"/>
              <w:rPr>
                <w:rFonts w:eastAsia="Calibri"/>
              </w:rPr>
            </w:pPr>
            <w:r w:rsidRPr="00D23B0A">
              <w:rPr>
                <w:rFonts w:eastAsia="Calibri"/>
                <w:sz w:val="22"/>
                <w:szCs w:val="22"/>
              </w:rPr>
              <w:t>11</w:t>
            </w:r>
            <w:r w:rsidR="00FF15A1" w:rsidRPr="00D23B0A">
              <w:rPr>
                <w:rFonts w:eastAsia="Calibri"/>
                <w:sz w:val="22"/>
                <w:szCs w:val="22"/>
              </w:rPr>
              <w:t>.</w:t>
            </w:r>
          </w:p>
        </w:tc>
        <w:tc>
          <w:tcPr>
            <w:tcW w:w="2092" w:type="pct"/>
            <w:vAlign w:val="center"/>
          </w:tcPr>
          <w:p w:rsidR="00A5687A" w:rsidRPr="00D23B0A" w:rsidRDefault="00A5687A" w:rsidP="001A32B8">
            <w:pPr>
              <w:autoSpaceDE w:val="0"/>
              <w:autoSpaceDN w:val="0"/>
              <w:adjustRightInd w:val="0"/>
              <w:rPr>
                <w:rFonts w:eastAsia="Calibri"/>
              </w:rPr>
            </w:pPr>
            <w:r w:rsidRPr="00D23B0A">
              <w:rPr>
                <w:sz w:val="22"/>
                <w:szCs w:val="22"/>
              </w:rPr>
              <w:t xml:space="preserve">Доля торговых объектов, на которых организовано оказание инвалидам </w:t>
            </w:r>
            <w:r w:rsidR="00F200D0" w:rsidRPr="00D23B0A">
              <w:rPr>
                <w:sz w:val="22"/>
                <w:szCs w:val="22"/>
              </w:rPr>
              <w:t>(по слуху, зрению, с нарушением опорно-двигательного аппарата)</w:t>
            </w:r>
            <w:r w:rsidR="001A32B8" w:rsidRPr="00D23B0A">
              <w:rPr>
                <w:sz w:val="22"/>
                <w:szCs w:val="22"/>
              </w:rPr>
              <w:t xml:space="preserve"> </w:t>
            </w:r>
            <w:r w:rsidRPr="00D23B0A">
              <w:rPr>
                <w:sz w:val="22"/>
                <w:szCs w:val="22"/>
              </w:rPr>
              <w:t>помощи в преодолении барьеров, мешающих получению услуг; а также оснащенны</w:t>
            </w:r>
            <w:r w:rsidR="001A32B8" w:rsidRPr="00D23B0A">
              <w:rPr>
                <w:sz w:val="22"/>
                <w:szCs w:val="22"/>
              </w:rPr>
              <w:t>х креслами-колясками, пандусами</w:t>
            </w:r>
            <w:r w:rsidRPr="00D23B0A">
              <w:rPr>
                <w:sz w:val="22"/>
                <w:szCs w:val="22"/>
              </w:rPr>
              <w:t>, указателями, от общего числа торговых объектов</w:t>
            </w:r>
          </w:p>
        </w:tc>
        <w:tc>
          <w:tcPr>
            <w:tcW w:w="416" w:type="pct"/>
          </w:tcPr>
          <w:p w:rsidR="00A5687A" w:rsidRPr="00D23B0A" w:rsidRDefault="00BD6ACB" w:rsidP="00BD6ACB">
            <w:pPr>
              <w:autoSpaceDE w:val="0"/>
              <w:autoSpaceDN w:val="0"/>
              <w:adjustRightInd w:val="0"/>
              <w:rPr>
                <w:rFonts w:eastAsia="Calibri"/>
              </w:rPr>
            </w:pPr>
            <w:r w:rsidRPr="00D23B0A">
              <w:rPr>
                <w:rFonts w:eastAsia="Calibri"/>
                <w:sz w:val="22"/>
                <w:szCs w:val="22"/>
              </w:rPr>
              <w:t>проценты</w:t>
            </w:r>
          </w:p>
        </w:tc>
        <w:tc>
          <w:tcPr>
            <w:tcW w:w="269" w:type="pct"/>
            <w:vAlign w:val="center"/>
          </w:tcPr>
          <w:p w:rsidR="00A5687A" w:rsidRPr="00377774" w:rsidRDefault="00377774" w:rsidP="00377774">
            <w:pPr>
              <w:autoSpaceDE w:val="0"/>
              <w:autoSpaceDN w:val="0"/>
              <w:adjustRightInd w:val="0"/>
              <w:jc w:val="center"/>
              <w:rPr>
                <w:rFonts w:eastAsia="Calibri"/>
                <w:sz w:val="22"/>
                <w:szCs w:val="22"/>
              </w:rPr>
            </w:pPr>
            <w:r w:rsidRPr="00377774">
              <w:rPr>
                <w:rFonts w:eastAsia="Calibri"/>
                <w:sz w:val="22"/>
                <w:szCs w:val="22"/>
              </w:rPr>
              <w:t>11/30</w:t>
            </w:r>
          </w:p>
        </w:tc>
        <w:tc>
          <w:tcPr>
            <w:tcW w:w="248" w:type="pct"/>
            <w:vAlign w:val="center"/>
          </w:tcPr>
          <w:p w:rsidR="00A5687A" w:rsidRPr="00377774" w:rsidRDefault="00377774" w:rsidP="00377774">
            <w:pPr>
              <w:autoSpaceDE w:val="0"/>
              <w:autoSpaceDN w:val="0"/>
              <w:adjustRightInd w:val="0"/>
              <w:jc w:val="center"/>
              <w:rPr>
                <w:rFonts w:eastAsia="Calibri"/>
                <w:sz w:val="22"/>
                <w:szCs w:val="22"/>
              </w:rPr>
            </w:pPr>
            <w:r w:rsidRPr="00377774">
              <w:rPr>
                <w:rFonts w:eastAsia="Calibri"/>
                <w:sz w:val="22"/>
                <w:szCs w:val="22"/>
              </w:rPr>
              <w:t>1</w:t>
            </w:r>
            <w:bookmarkStart w:id="2" w:name="_GoBack"/>
            <w:bookmarkEnd w:id="2"/>
            <w:r w:rsidRPr="00377774">
              <w:rPr>
                <w:rFonts w:eastAsia="Calibri"/>
                <w:sz w:val="22"/>
                <w:szCs w:val="22"/>
              </w:rPr>
              <w:t>1/30</w:t>
            </w:r>
          </w:p>
        </w:tc>
        <w:tc>
          <w:tcPr>
            <w:tcW w:w="255" w:type="pct"/>
            <w:vAlign w:val="center"/>
          </w:tcPr>
          <w:p w:rsidR="00A5687A" w:rsidRPr="00377774" w:rsidRDefault="00377774" w:rsidP="00377774">
            <w:pPr>
              <w:autoSpaceDE w:val="0"/>
              <w:autoSpaceDN w:val="0"/>
              <w:adjustRightInd w:val="0"/>
              <w:jc w:val="center"/>
              <w:rPr>
                <w:rFonts w:eastAsia="Calibri"/>
                <w:sz w:val="22"/>
                <w:szCs w:val="22"/>
              </w:rPr>
            </w:pPr>
            <w:r w:rsidRPr="00377774">
              <w:rPr>
                <w:rFonts w:eastAsia="Calibri"/>
                <w:sz w:val="22"/>
                <w:szCs w:val="22"/>
              </w:rPr>
              <w:t>12/30</w:t>
            </w:r>
          </w:p>
        </w:tc>
        <w:tc>
          <w:tcPr>
            <w:tcW w:w="282" w:type="pct"/>
            <w:vAlign w:val="center"/>
          </w:tcPr>
          <w:p w:rsidR="00A5687A" w:rsidRPr="00377774" w:rsidRDefault="00377774" w:rsidP="00377774">
            <w:pPr>
              <w:autoSpaceDE w:val="0"/>
              <w:autoSpaceDN w:val="0"/>
              <w:adjustRightInd w:val="0"/>
              <w:jc w:val="center"/>
              <w:rPr>
                <w:rFonts w:eastAsia="Calibri"/>
                <w:sz w:val="22"/>
                <w:szCs w:val="22"/>
              </w:rPr>
            </w:pPr>
            <w:r w:rsidRPr="00377774">
              <w:rPr>
                <w:rFonts w:eastAsia="Calibri"/>
                <w:sz w:val="22"/>
                <w:szCs w:val="22"/>
              </w:rPr>
              <w:t>13/30</w:t>
            </w:r>
          </w:p>
        </w:tc>
        <w:tc>
          <w:tcPr>
            <w:tcW w:w="255" w:type="pct"/>
            <w:vAlign w:val="center"/>
          </w:tcPr>
          <w:p w:rsidR="00A5687A" w:rsidRPr="00377774" w:rsidRDefault="00377774" w:rsidP="00377774">
            <w:pPr>
              <w:autoSpaceDE w:val="0"/>
              <w:autoSpaceDN w:val="0"/>
              <w:adjustRightInd w:val="0"/>
              <w:jc w:val="center"/>
              <w:rPr>
                <w:rFonts w:eastAsia="Calibri"/>
                <w:sz w:val="22"/>
                <w:szCs w:val="22"/>
              </w:rPr>
            </w:pPr>
            <w:r w:rsidRPr="00377774">
              <w:rPr>
                <w:rFonts w:eastAsia="Calibri"/>
                <w:sz w:val="22"/>
                <w:szCs w:val="22"/>
              </w:rPr>
              <w:t>14/30</w:t>
            </w:r>
          </w:p>
        </w:tc>
        <w:tc>
          <w:tcPr>
            <w:tcW w:w="246" w:type="pct"/>
            <w:vAlign w:val="center"/>
          </w:tcPr>
          <w:p w:rsidR="00A5687A" w:rsidRPr="00377774" w:rsidRDefault="00377774" w:rsidP="00377774">
            <w:pPr>
              <w:autoSpaceDE w:val="0"/>
              <w:autoSpaceDN w:val="0"/>
              <w:adjustRightInd w:val="0"/>
              <w:jc w:val="center"/>
              <w:rPr>
                <w:rFonts w:eastAsia="Calibri"/>
                <w:sz w:val="22"/>
                <w:szCs w:val="22"/>
              </w:rPr>
            </w:pPr>
            <w:r w:rsidRPr="00377774">
              <w:rPr>
                <w:rFonts w:eastAsia="Calibri"/>
                <w:sz w:val="22"/>
                <w:szCs w:val="22"/>
              </w:rPr>
              <w:t>15/30</w:t>
            </w:r>
          </w:p>
        </w:tc>
        <w:tc>
          <w:tcPr>
            <w:tcW w:w="732" w:type="pct"/>
            <w:vAlign w:val="center"/>
          </w:tcPr>
          <w:p w:rsidR="00A5687A" w:rsidRPr="00D23B0A" w:rsidRDefault="00A5687A" w:rsidP="004B0674">
            <w:pPr>
              <w:autoSpaceDE w:val="0"/>
              <w:autoSpaceDN w:val="0"/>
              <w:adjustRightInd w:val="0"/>
              <w:jc w:val="center"/>
              <w:rPr>
                <w:rFonts w:eastAsia="Calibri"/>
              </w:rPr>
            </w:pPr>
            <w:r w:rsidRPr="00D23B0A">
              <w:rPr>
                <w:rFonts w:eastAsia="Calibri"/>
                <w:sz w:val="22"/>
                <w:szCs w:val="22"/>
              </w:rPr>
              <w:t>Предприятия, организации, учреждения всех форм собственности</w:t>
            </w:r>
          </w:p>
        </w:tc>
      </w:tr>
    </w:tbl>
    <w:p w:rsidR="00954EDD" w:rsidRPr="00FD6A1C" w:rsidRDefault="00F21D65" w:rsidP="00631DA8">
      <w:pPr>
        <w:pStyle w:val="ConsPlusNormal"/>
        <w:ind w:firstLine="709"/>
        <w:jc w:val="both"/>
        <w:rPr>
          <w:rFonts w:ascii="Times New Roman" w:eastAsia="Calibri" w:hAnsi="Times New Roman" w:cs="Times New Roman"/>
          <w:b/>
          <w:i/>
          <w:sz w:val="26"/>
          <w:szCs w:val="26"/>
        </w:rPr>
      </w:pPr>
      <w:r w:rsidRPr="00FD6A1C">
        <w:rPr>
          <w:rFonts w:ascii="Times New Roman" w:eastAsia="Calibri" w:hAnsi="Times New Roman" w:cs="Times New Roman"/>
          <w:b/>
          <w:i/>
          <w:sz w:val="26"/>
          <w:szCs w:val="26"/>
        </w:rPr>
        <w:t xml:space="preserve">Источник реализации </w:t>
      </w:r>
      <w:r w:rsidR="006A5038" w:rsidRPr="00FD6A1C">
        <w:rPr>
          <w:rFonts w:ascii="Times New Roman" w:eastAsia="Calibri" w:hAnsi="Times New Roman" w:cs="Times New Roman"/>
          <w:b/>
          <w:i/>
          <w:sz w:val="26"/>
          <w:szCs w:val="26"/>
        </w:rPr>
        <w:t xml:space="preserve">и достижения </w:t>
      </w:r>
      <w:r w:rsidRPr="00FD6A1C">
        <w:rPr>
          <w:rFonts w:ascii="Times New Roman" w:eastAsia="Calibri" w:hAnsi="Times New Roman" w:cs="Times New Roman"/>
          <w:b/>
          <w:i/>
          <w:sz w:val="26"/>
          <w:szCs w:val="26"/>
        </w:rPr>
        <w:t xml:space="preserve">целевых показателей являются </w:t>
      </w:r>
      <w:r w:rsidR="006A5038" w:rsidRPr="00FD6A1C">
        <w:rPr>
          <w:rFonts w:ascii="Times New Roman" w:eastAsia="Calibri" w:hAnsi="Times New Roman" w:cs="Times New Roman"/>
          <w:b/>
          <w:i/>
          <w:sz w:val="26"/>
          <w:szCs w:val="26"/>
        </w:rPr>
        <w:t xml:space="preserve">финансовые средства </w:t>
      </w:r>
      <w:r w:rsidRPr="00FD6A1C">
        <w:rPr>
          <w:rFonts w:ascii="Times New Roman" w:eastAsia="Calibri" w:hAnsi="Times New Roman" w:cs="Times New Roman"/>
          <w:b/>
          <w:i/>
          <w:sz w:val="26"/>
          <w:szCs w:val="26"/>
        </w:rPr>
        <w:t>предприяти</w:t>
      </w:r>
      <w:r w:rsidR="006A5038" w:rsidRPr="00FD6A1C">
        <w:rPr>
          <w:rFonts w:ascii="Times New Roman" w:eastAsia="Calibri" w:hAnsi="Times New Roman" w:cs="Times New Roman"/>
          <w:b/>
          <w:i/>
          <w:sz w:val="26"/>
          <w:szCs w:val="26"/>
        </w:rPr>
        <w:t>й</w:t>
      </w:r>
      <w:r w:rsidRPr="00FD6A1C">
        <w:rPr>
          <w:rFonts w:ascii="Times New Roman" w:eastAsia="Calibri" w:hAnsi="Times New Roman" w:cs="Times New Roman"/>
          <w:b/>
          <w:i/>
          <w:sz w:val="26"/>
          <w:szCs w:val="26"/>
        </w:rPr>
        <w:t>, организаци</w:t>
      </w:r>
      <w:r w:rsidR="006A5038" w:rsidRPr="00FD6A1C">
        <w:rPr>
          <w:rFonts w:ascii="Times New Roman" w:eastAsia="Calibri" w:hAnsi="Times New Roman" w:cs="Times New Roman"/>
          <w:b/>
          <w:i/>
          <w:sz w:val="26"/>
          <w:szCs w:val="26"/>
        </w:rPr>
        <w:t>й</w:t>
      </w:r>
      <w:r w:rsidRPr="00FD6A1C">
        <w:rPr>
          <w:rFonts w:ascii="Times New Roman" w:eastAsia="Calibri" w:hAnsi="Times New Roman" w:cs="Times New Roman"/>
          <w:b/>
          <w:i/>
          <w:sz w:val="26"/>
          <w:szCs w:val="26"/>
        </w:rPr>
        <w:t>, у</w:t>
      </w:r>
      <w:r w:rsidR="00954EDD" w:rsidRPr="00FD6A1C">
        <w:rPr>
          <w:rFonts w:ascii="Times New Roman" w:eastAsia="Calibri" w:hAnsi="Times New Roman" w:cs="Times New Roman"/>
          <w:b/>
          <w:i/>
          <w:sz w:val="26"/>
          <w:szCs w:val="26"/>
        </w:rPr>
        <w:t>чреждени</w:t>
      </w:r>
      <w:r w:rsidR="006A5038" w:rsidRPr="00FD6A1C">
        <w:rPr>
          <w:rFonts w:ascii="Times New Roman" w:eastAsia="Calibri" w:hAnsi="Times New Roman" w:cs="Times New Roman"/>
          <w:b/>
          <w:i/>
          <w:sz w:val="26"/>
          <w:szCs w:val="26"/>
        </w:rPr>
        <w:t>й</w:t>
      </w:r>
      <w:r w:rsidR="00954EDD" w:rsidRPr="00FD6A1C">
        <w:rPr>
          <w:rFonts w:ascii="Times New Roman" w:eastAsia="Calibri" w:hAnsi="Times New Roman" w:cs="Times New Roman"/>
          <w:b/>
          <w:i/>
          <w:sz w:val="26"/>
          <w:szCs w:val="26"/>
        </w:rPr>
        <w:t xml:space="preserve"> всех форм собственности осуществляющие деятель</w:t>
      </w:r>
      <w:r w:rsidR="00FB4459" w:rsidRPr="00FD6A1C">
        <w:rPr>
          <w:rFonts w:ascii="Times New Roman" w:eastAsia="Calibri" w:hAnsi="Times New Roman" w:cs="Times New Roman"/>
          <w:b/>
          <w:i/>
          <w:sz w:val="26"/>
          <w:szCs w:val="26"/>
        </w:rPr>
        <w:t xml:space="preserve">ность на территории </w:t>
      </w:r>
      <w:proofErr w:type="spellStart"/>
      <w:r w:rsidR="00FB4459" w:rsidRPr="00FD6A1C">
        <w:rPr>
          <w:rFonts w:ascii="Times New Roman" w:eastAsia="Calibri" w:hAnsi="Times New Roman" w:cs="Times New Roman"/>
          <w:b/>
          <w:i/>
          <w:sz w:val="26"/>
          <w:szCs w:val="26"/>
        </w:rPr>
        <w:t>Гаринского</w:t>
      </w:r>
      <w:proofErr w:type="spellEnd"/>
      <w:r w:rsidR="00FB4459" w:rsidRPr="00FD6A1C">
        <w:rPr>
          <w:rFonts w:ascii="Times New Roman" w:eastAsia="Calibri" w:hAnsi="Times New Roman" w:cs="Times New Roman"/>
          <w:b/>
          <w:i/>
          <w:sz w:val="26"/>
          <w:szCs w:val="26"/>
        </w:rPr>
        <w:t xml:space="preserve"> </w:t>
      </w:r>
      <w:r w:rsidR="00954EDD" w:rsidRPr="00FD6A1C">
        <w:rPr>
          <w:rFonts w:ascii="Times New Roman" w:eastAsia="Calibri" w:hAnsi="Times New Roman" w:cs="Times New Roman"/>
          <w:b/>
          <w:i/>
          <w:sz w:val="26"/>
          <w:szCs w:val="26"/>
        </w:rPr>
        <w:t xml:space="preserve"> городского округа.</w:t>
      </w:r>
    </w:p>
    <w:p w:rsidR="003A3382" w:rsidRPr="00631DA8" w:rsidRDefault="0036126A" w:rsidP="00631DA8">
      <w:pPr>
        <w:pStyle w:val="ConsPlusNormal"/>
        <w:ind w:firstLine="709"/>
        <w:jc w:val="both"/>
        <w:rPr>
          <w:rFonts w:ascii="Times New Roman" w:hAnsi="Times New Roman" w:cs="Times New Roman"/>
          <w:sz w:val="26"/>
          <w:szCs w:val="26"/>
        </w:rPr>
      </w:pPr>
      <w:r w:rsidRPr="006C6786">
        <w:rPr>
          <w:rFonts w:ascii="Times New Roman" w:hAnsi="Times New Roman" w:cs="Times New Roman"/>
          <w:sz w:val="26"/>
          <w:szCs w:val="26"/>
        </w:rPr>
        <w:t>2</w:t>
      </w:r>
      <w:r w:rsidR="00F66852" w:rsidRPr="006C6786">
        <w:rPr>
          <w:rFonts w:ascii="Times New Roman" w:hAnsi="Times New Roman" w:cs="Times New Roman"/>
          <w:sz w:val="26"/>
          <w:szCs w:val="26"/>
        </w:rPr>
        <w:t xml:space="preserve">.7. В </w:t>
      </w:r>
      <w:r w:rsidR="00F66852" w:rsidRPr="006C6786">
        <w:rPr>
          <w:rFonts w:ascii="Times New Roman" w:hAnsi="Times New Roman"/>
          <w:sz w:val="26"/>
          <w:szCs w:val="26"/>
        </w:rPr>
        <w:t>сфере</w:t>
      </w:r>
      <w:r w:rsidR="00F66852" w:rsidRPr="006C6786">
        <w:rPr>
          <w:rFonts w:ascii="Times New Roman" w:hAnsi="Times New Roman" w:cs="Times New Roman"/>
          <w:sz w:val="26"/>
          <w:szCs w:val="26"/>
        </w:rPr>
        <w:t xml:space="preserve"> </w:t>
      </w:r>
      <w:r w:rsidR="00F66852" w:rsidRPr="006C6786">
        <w:rPr>
          <w:rFonts w:ascii="Times New Roman" w:hAnsi="Times New Roman"/>
          <w:sz w:val="26"/>
          <w:szCs w:val="26"/>
        </w:rPr>
        <w:t>жилищно-коммунального хозяйства</w:t>
      </w:r>
      <w:r w:rsidR="00F66852" w:rsidRPr="006C6786">
        <w:rPr>
          <w:rFonts w:ascii="Times New Roman" w:hAnsi="Times New Roman" w:cs="Times New Roman"/>
          <w:sz w:val="26"/>
          <w:szCs w:val="26"/>
        </w:rPr>
        <w:t xml:space="preserve"> в качестве целевых показателей (индикаторов) успешной реализации «дорожной карты» определены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6427"/>
        <w:gridCol w:w="1274"/>
        <w:gridCol w:w="826"/>
        <w:gridCol w:w="762"/>
        <w:gridCol w:w="682"/>
        <w:gridCol w:w="897"/>
        <w:gridCol w:w="737"/>
        <w:gridCol w:w="875"/>
        <w:gridCol w:w="2245"/>
      </w:tblGrid>
      <w:tr w:rsidR="00A5687A" w:rsidRPr="00D23B0A" w:rsidTr="009A2135">
        <w:tc>
          <w:tcPr>
            <w:tcW w:w="205" w:type="pct"/>
            <w:vMerge w:val="restart"/>
            <w:vAlign w:val="center"/>
          </w:tcPr>
          <w:p w:rsidR="00A5687A" w:rsidRPr="00D23B0A" w:rsidRDefault="00A5687A" w:rsidP="00A5687A">
            <w:pPr>
              <w:autoSpaceDE w:val="0"/>
              <w:autoSpaceDN w:val="0"/>
              <w:adjustRightInd w:val="0"/>
              <w:ind w:firstLine="34"/>
              <w:rPr>
                <w:rFonts w:eastAsia="Calibri"/>
              </w:rPr>
            </w:pPr>
            <w:r w:rsidRPr="00D23B0A">
              <w:rPr>
                <w:rFonts w:eastAsia="Calibri"/>
                <w:sz w:val="22"/>
                <w:szCs w:val="22"/>
              </w:rPr>
              <w:t>№</w:t>
            </w:r>
          </w:p>
          <w:p w:rsidR="00A5687A" w:rsidRPr="00D23B0A" w:rsidRDefault="00A5687A" w:rsidP="00A5687A">
            <w:pPr>
              <w:autoSpaceDE w:val="0"/>
              <w:autoSpaceDN w:val="0"/>
              <w:adjustRightInd w:val="0"/>
              <w:ind w:firstLine="34"/>
              <w:rPr>
                <w:rFonts w:eastAsia="Calibri"/>
              </w:rPr>
            </w:pPr>
            <w:proofErr w:type="gramStart"/>
            <w:r w:rsidRPr="00D23B0A">
              <w:rPr>
                <w:rFonts w:eastAsia="Calibri"/>
                <w:sz w:val="22"/>
                <w:szCs w:val="22"/>
              </w:rPr>
              <w:t>п</w:t>
            </w:r>
            <w:proofErr w:type="gramEnd"/>
            <w:r w:rsidRPr="00D23B0A">
              <w:rPr>
                <w:rFonts w:eastAsia="Calibri"/>
                <w:sz w:val="22"/>
                <w:szCs w:val="22"/>
              </w:rPr>
              <w:t>/п</w:t>
            </w:r>
          </w:p>
        </w:tc>
        <w:tc>
          <w:tcPr>
            <w:tcW w:w="2093" w:type="pct"/>
            <w:vMerge w:val="restart"/>
            <w:vAlign w:val="center"/>
          </w:tcPr>
          <w:p w:rsidR="00A5687A" w:rsidRPr="00D23B0A" w:rsidRDefault="00A5687A" w:rsidP="002B51C2">
            <w:pPr>
              <w:autoSpaceDE w:val="0"/>
              <w:autoSpaceDN w:val="0"/>
              <w:adjustRightInd w:val="0"/>
              <w:jc w:val="center"/>
              <w:rPr>
                <w:rFonts w:eastAsia="Calibri"/>
              </w:rPr>
            </w:pPr>
            <w:r w:rsidRPr="00D23B0A">
              <w:rPr>
                <w:rFonts w:eastAsia="Calibri"/>
                <w:sz w:val="22"/>
                <w:szCs w:val="22"/>
              </w:rPr>
              <w:t>Наименование показателей доступности для инвалидов объектов и услуг</w:t>
            </w:r>
          </w:p>
        </w:tc>
        <w:tc>
          <w:tcPr>
            <w:tcW w:w="415" w:type="pct"/>
            <w:vMerge w:val="restart"/>
          </w:tcPr>
          <w:p w:rsidR="00A5687A" w:rsidRPr="00D23B0A" w:rsidRDefault="00A5687A" w:rsidP="00A5687A">
            <w:pPr>
              <w:autoSpaceDE w:val="0"/>
              <w:autoSpaceDN w:val="0"/>
              <w:adjustRightInd w:val="0"/>
              <w:jc w:val="center"/>
              <w:rPr>
                <w:rFonts w:eastAsia="Calibri"/>
              </w:rPr>
            </w:pPr>
            <w:r w:rsidRPr="00D23B0A">
              <w:rPr>
                <w:rFonts w:eastAsia="Calibri"/>
                <w:sz w:val="22"/>
                <w:szCs w:val="22"/>
              </w:rPr>
              <w:t>Единица измерения</w:t>
            </w:r>
          </w:p>
        </w:tc>
        <w:tc>
          <w:tcPr>
            <w:tcW w:w="1556" w:type="pct"/>
            <w:gridSpan w:val="6"/>
            <w:vAlign w:val="center"/>
          </w:tcPr>
          <w:p w:rsidR="00A5687A" w:rsidRPr="00D23B0A" w:rsidRDefault="00A5687A" w:rsidP="00A5687A">
            <w:pPr>
              <w:autoSpaceDE w:val="0"/>
              <w:autoSpaceDN w:val="0"/>
              <w:adjustRightInd w:val="0"/>
              <w:jc w:val="center"/>
              <w:rPr>
                <w:rFonts w:eastAsia="Calibri"/>
              </w:rPr>
            </w:pPr>
            <w:r w:rsidRPr="00D23B0A">
              <w:rPr>
                <w:rFonts w:eastAsia="Calibri"/>
                <w:sz w:val="22"/>
                <w:szCs w:val="22"/>
              </w:rPr>
              <w:t>Ожидаемые результаты повышения значений показателей доступности</w:t>
            </w:r>
          </w:p>
        </w:tc>
        <w:tc>
          <w:tcPr>
            <w:tcW w:w="731" w:type="pct"/>
            <w:vMerge w:val="restart"/>
            <w:vAlign w:val="center"/>
          </w:tcPr>
          <w:p w:rsidR="00A5687A" w:rsidRPr="00D23B0A" w:rsidRDefault="00A5687A" w:rsidP="00A5687A">
            <w:pPr>
              <w:autoSpaceDE w:val="0"/>
              <w:autoSpaceDN w:val="0"/>
              <w:adjustRightInd w:val="0"/>
              <w:jc w:val="center"/>
              <w:rPr>
                <w:rFonts w:eastAsia="Calibri"/>
              </w:rPr>
            </w:pPr>
            <w:r w:rsidRPr="00D23B0A">
              <w:rPr>
                <w:rFonts w:eastAsia="Calibri"/>
                <w:sz w:val="22"/>
                <w:szCs w:val="22"/>
              </w:rPr>
              <w:t xml:space="preserve">Орган (должностное лицо), ответственные за мониторинг и достижение запланированных </w:t>
            </w:r>
            <w:r w:rsidRPr="00D23B0A">
              <w:rPr>
                <w:rFonts w:eastAsia="Calibri"/>
                <w:sz w:val="22"/>
                <w:szCs w:val="22"/>
              </w:rPr>
              <w:lastRenderedPageBreak/>
              <w:t>значений показателей доступности</w:t>
            </w:r>
          </w:p>
        </w:tc>
      </w:tr>
      <w:tr w:rsidR="00A5687A" w:rsidRPr="00D23B0A" w:rsidTr="0066112D">
        <w:tc>
          <w:tcPr>
            <w:tcW w:w="205" w:type="pct"/>
            <w:vMerge/>
            <w:vAlign w:val="center"/>
          </w:tcPr>
          <w:p w:rsidR="00A5687A" w:rsidRPr="00D23B0A" w:rsidRDefault="00A5687A" w:rsidP="00A5687A">
            <w:pPr>
              <w:autoSpaceDE w:val="0"/>
              <w:autoSpaceDN w:val="0"/>
              <w:adjustRightInd w:val="0"/>
              <w:ind w:firstLine="567"/>
              <w:rPr>
                <w:rFonts w:eastAsia="Calibri"/>
              </w:rPr>
            </w:pPr>
          </w:p>
        </w:tc>
        <w:tc>
          <w:tcPr>
            <w:tcW w:w="2093" w:type="pct"/>
            <w:vMerge/>
            <w:vAlign w:val="center"/>
          </w:tcPr>
          <w:p w:rsidR="00A5687A" w:rsidRPr="00D23B0A" w:rsidRDefault="00A5687A" w:rsidP="00A5687A">
            <w:pPr>
              <w:autoSpaceDE w:val="0"/>
              <w:autoSpaceDN w:val="0"/>
              <w:adjustRightInd w:val="0"/>
              <w:ind w:firstLine="567"/>
              <w:jc w:val="center"/>
              <w:rPr>
                <w:rFonts w:eastAsia="Calibri"/>
              </w:rPr>
            </w:pPr>
          </w:p>
        </w:tc>
        <w:tc>
          <w:tcPr>
            <w:tcW w:w="415" w:type="pct"/>
            <w:vMerge/>
          </w:tcPr>
          <w:p w:rsidR="00A5687A" w:rsidRPr="00D23B0A" w:rsidRDefault="00A5687A" w:rsidP="00A5687A">
            <w:pPr>
              <w:autoSpaceDE w:val="0"/>
              <w:autoSpaceDN w:val="0"/>
              <w:adjustRightInd w:val="0"/>
              <w:jc w:val="center"/>
              <w:rPr>
                <w:rFonts w:eastAsia="Calibri"/>
              </w:rPr>
            </w:pPr>
          </w:p>
        </w:tc>
        <w:tc>
          <w:tcPr>
            <w:tcW w:w="269" w:type="pct"/>
            <w:vAlign w:val="center"/>
          </w:tcPr>
          <w:p w:rsidR="00A5687A" w:rsidRPr="00D23B0A" w:rsidRDefault="00A5687A" w:rsidP="00A5687A">
            <w:pPr>
              <w:autoSpaceDE w:val="0"/>
              <w:autoSpaceDN w:val="0"/>
              <w:adjustRightInd w:val="0"/>
              <w:jc w:val="center"/>
              <w:rPr>
                <w:rFonts w:eastAsia="Calibri"/>
              </w:rPr>
            </w:pPr>
            <w:r w:rsidRPr="00D23B0A">
              <w:rPr>
                <w:rFonts w:eastAsia="Calibri"/>
                <w:sz w:val="22"/>
                <w:szCs w:val="22"/>
              </w:rPr>
              <w:t>2015</w:t>
            </w:r>
          </w:p>
        </w:tc>
        <w:tc>
          <w:tcPr>
            <w:tcW w:w="248" w:type="pct"/>
            <w:vAlign w:val="center"/>
          </w:tcPr>
          <w:p w:rsidR="00A5687A" w:rsidRPr="00D23B0A" w:rsidRDefault="00A5687A" w:rsidP="00A5687A">
            <w:pPr>
              <w:autoSpaceDE w:val="0"/>
              <w:autoSpaceDN w:val="0"/>
              <w:adjustRightInd w:val="0"/>
              <w:ind w:firstLine="33"/>
              <w:jc w:val="center"/>
              <w:rPr>
                <w:rFonts w:eastAsia="Calibri"/>
              </w:rPr>
            </w:pPr>
            <w:r w:rsidRPr="00D23B0A">
              <w:rPr>
                <w:rFonts w:eastAsia="Calibri"/>
                <w:sz w:val="22"/>
                <w:szCs w:val="22"/>
              </w:rPr>
              <w:t>2016</w:t>
            </w:r>
          </w:p>
        </w:tc>
        <w:tc>
          <w:tcPr>
            <w:tcW w:w="222" w:type="pct"/>
            <w:vAlign w:val="center"/>
          </w:tcPr>
          <w:p w:rsidR="00A5687A" w:rsidRPr="00D23B0A" w:rsidRDefault="00A5687A" w:rsidP="0060005E">
            <w:pPr>
              <w:autoSpaceDE w:val="0"/>
              <w:autoSpaceDN w:val="0"/>
              <w:adjustRightInd w:val="0"/>
              <w:jc w:val="center"/>
              <w:rPr>
                <w:rFonts w:eastAsia="Calibri"/>
              </w:rPr>
            </w:pPr>
            <w:r w:rsidRPr="00D23B0A">
              <w:rPr>
                <w:rFonts w:eastAsia="Calibri"/>
                <w:sz w:val="22"/>
                <w:szCs w:val="22"/>
              </w:rPr>
              <w:t>2017</w:t>
            </w:r>
          </w:p>
        </w:tc>
        <w:tc>
          <w:tcPr>
            <w:tcW w:w="292" w:type="pct"/>
            <w:vAlign w:val="center"/>
          </w:tcPr>
          <w:p w:rsidR="00A5687A" w:rsidRPr="00D23B0A" w:rsidRDefault="00A5687A" w:rsidP="0060005E">
            <w:pPr>
              <w:autoSpaceDE w:val="0"/>
              <w:autoSpaceDN w:val="0"/>
              <w:adjustRightInd w:val="0"/>
              <w:jc w:val="center"/>
              <w:rPr>
                <w:rFonts w:eastAsia="Calibri"/>
              </w:rPr>
            </w:pPr>
            <w:r w:rsidRPr="00D23B0A">
              <w:rPr>
                <w:rFonts w:eastAsia="Calibri"/>
                <w:sz w:val="22"/>
                <w:szCs w:val="22"/>
              </w:rPr>
              <w:t>2018</w:t>
            </w:r>
          </w:p>
        </w:tc>
        <w:tc>
          <w:tcPr>
            <w:tcW w:w="240" w:type="pct"/>
            <w:vAlign w:val="center"/>
          </w:tcPr>
          <w:p w:rsidR="00A5687A" w:rsidRPr="00D23B0A" w:rsidRDefault="00A5687A" w:rsidP="0060005E">
            <w:pPr>
              <w:autoSpaceDE w:val="0"/>
              <w:autoSpaceDN w:val="0"/>
              <w:adjustRightInd w:val="0"/>
              <w:jc w:val="center"/>
              <w:rPr>
                <w:rFonts w:eastAsia="Calibri"/>
              </w:rPr>
            </w:pPr>
            <w:r w:rsidRPr="00D23B0A">
              <w:rPr>
                <w:rFonts w:eastAsia="Calibri"/>
                <w:sz w:val="22"/>
                <w:szCs w:val="22"/>
              </w:rPr>
              <w:t>2019</w:t>
            </w:r>
          </w:p>
        </w:tc>
        <w:tc>
          <w:tcPr>
            <w:tcW w:w="285" w:type="pct"/>
            <w:vAlign w:val="center"/>
          </w:tcPr>
          <w:p w:rsidR="00A5687A" w:rsidRPr="00D23B0A" w:rsidRDefault="00A5687A" w:rsidP="0060005E">
            <w:pPr>
              <w:autoSpaceDE w:val="0"/>
              <w:autoSpaceDN w:val="0"/>
              <w:adjustRightInd w:val="0"/>
              <w:jc w:val="center"/>
              <w:rPr>
                <w:rFonts w:eastAsia="Calibri"/>
              </w:rPr>
            </w:pPr>
            <w:r w:rsidRPr="00D23B0A">
              <w:rPr>
                <w:rFonts w:eastAsia="Calibri"/>
                <w:sz w:val="22"/>
                <w:szCs w:val="22"/>
              </w:rPr>
              <w:t>2020</w:t>
            </w:r>
          </w:p>
        </w:tc>
        <w:tc>
          <w:tcPr>
            <w:tcW w:w="731" w:type="pct"/>
            <w:vMerge/>
            <w:vAlign w:val="center"/>
          </w:tcPr>
          <w:p w:rsidR="00A5687A" w:rsidRPr="00D23B0A" w:rsidRDefault="00A5687A" w:rsidP="00A5687A">
            <w:pPr>
              <w:autoSpaceDE w:val="0"/>
              <w:autoSpaceDN w:val="0"/>
              <w:adjustRightInd w:val="0"/>
              <w:ind w:firstLine="567"/>
              <w:jc w:val="center"/>
              <w:rPr>
                <w:rFonts w:eastAsia="Calibri"/>
              </w:rPr>
            </w:pPr>
          </w:p>
        </w:tc>
      </w:tr>
      <w:tr w:rsidR="00A5687A" w:rsidRPr="00D23B0A" w:rsidTr="0066112D">
        <w:tc>
          <w:tcPr>
            <w:tcW w:w="205" w:type="pct"/>
            <w:vAlign w:val="center"/>
          </w:tcPr>
          <w:p w:rsidR="00A5687A" w:rsidRPr="00D23B0A" w:rsidRDefault="00A5687A" w:rsidP="00A5687A">
            <w:pPr>
              <w:autoSpaceDE w:val="0"/>
              <w:autoSpaceDN w:val="0"/>
              <w:adjustRightInd w:val="0"/>
              <w:ind w:firstLine="567"/>
              <w:rPr>
                <w:rFonts w:eastAsia="Calibri"/>
              </w:rPr>
            </w:pPr>
            <w:r w:rsidRPr="00D23B0A">
              <w:rPr>
                <w:rFonts w:eastAsia="Calibri"/>
                <w:sz w:val="22"/>
                <w:szCs w:val="22"/>
              </w:rPr>
              <w:lastRenderedPageBreak/>
              <w:t>11</w:t>
            </w:r>
            <w:r w:rsidR="006D0827" w:rsidRPr="00D23B0A">
              <w:rPr>
                <w:rFonts w:eastAsia="Calibri"/>
                <w:sz w:val="22"/>
                <w:szCs w:val="22"/>
              </w:rPr>
              <w:t>.</w:t>
            </w:r>
          </w:p>
        </w:tc>
        <w:tc>
          <w:tcPr>
            <w:tcW w:w="2093" w:type="pct"/>
            <w:vAlign w:val="center"/>
          </w:tcPr>
          <w:p w:rsidR="00A5687A" w:rsidRPr="00D23B0A" w:rsidRDefault="00A5687A" w:rsidP="009D7659">
            <w:pPr>
              <w:autoSpaceDE w:val="0"/>
              <w:autoSpaceDN w:val="0"/>
              <w:adjustRightInd w:val="0"/>
              <w:rPr>
                <w:rFonts w:eastAsia="Calibri"/>
              </w:rPr>
            </w:pPr>
            <w:r w:rsidRPr="00D23B0A">
              <w:rPr>
                <w:sz w:val="22"/>
                <w:szCs w:val="22"/>
              </w:rPr>
              <w:t>Доля инвалидов и семей, имеющих детей-инвалидов, нуждающихся в улучшении жилищных условий, вставших на учет до 01 января 2005 года    (после 01 января 2005 года), от общего числа инвалидов и семей, имеющих   детей-инвалидов, нуждающихся в улучшении жилищных условий</w:t>
            </w:r>
          </w:p>
        </w:tc>
        <w:tc>
          <w:tcPr>
            <w:tcW w:w="415" w:type="pct"/>
          </w:tcPr>
          <w:p w:rsidR="00A5687A" w:rsidRPr="00D23B0A" w:rsidRDefault="00543B1A" w:rsidP="00DD22C0">
            <w:pPr>
              <w:autoSpaceDE w:val="0"/>
              <w:autoSpaceDN w:val="0"/>
              <w:adjustRightInd w:val="0"/>
              <w:rPr>
                <w:rFonts w:eastAsia="Calibri"/>
              </w:rPr>
            </w:pPr>
            <w:r w:rsidRPr="00D23B0A">
              <w:rPr>
                <w:rFonts w:eastAsia="Calibri"/>
                <w:sz w:val="22"/>
                <w:szCs w:val="22"/>
              </w:rPr>
              <w:t>проценты</w:t>
            </w:r>
          </w:p>
        </w:tc>
        <w:tc>
          <w:tcPr>
            <w:tcW w:w="269" w:type="pct"/>
            <w:vAlign w:val="center"/>
          </w:tcPr>
          <w:p w:rsidR="00A5687A" w:rsidRPr="00D23B0A" w:rsidRDefault="005846D7" w:rsidP="005846D7">
            <w:pPr>
              <w:autoSpaceDE w:val="0"/>
              <w:autoSpaceDN w:val="0"/>
              <w:adjustRightInd w:val="0"/>
              <w:jc w:val="center"/>
              <w:rPr>
                <w:rFonts w:eastAsia="Calibri"/>
              </w:rPr>
            </w:pPr>
            <w:r>
              <w:rPr>
                <w:rFonts w:eastAsia="Calibri"/>
              </w:rPr>
              <w:t>100</w:t>
            </w:r>
          </w:p>
        </w:tc>
        <w:tc>
          <w:tcPr>
            <w:tcW w:w="248" w:type="pct"/>
            <w:vAlign w:val="center"/>
          </w:tcPr>
          <w:p w:rsidR="00A5687A" w:rsidRPr="00D23B0A" w:rsidRDefault="005846D7" w:rsidP="005846D7">
            <w:pPr>
              <w:autoSpaceDE w:val="0"/>
              <w:autoSpaceDN w:val="0"/>
              <w:adjustRightInd w:val="0"/>
              <w:jc w:val="center"/>
              <w:rPr>
                <w:rFonts w:eastAsia="Calibri"/>
              </w:rPr>
            </w:pPr>
            <w:r>
              <w:rPr>
                <w:rFonts w:eastAsia="Calibri"/>
              </w:rPr>
              <w:t>100</w:t>
            </w:r>
          </w:p>
        </w:tc>
        <w:tc>
          <w:tcPr>
            <w:tcW w:w="222"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92"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40"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85"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731" w:type="pct"/>
            <w:vAlign w:val="center"/>
          </w:tcPr>
          <w:p w:rsidR="00A5687A" w:rsidRPr="00D23B0A" w:rsidRDefault="00026584" w:rsidP="00462EB2">
            <w:pPr>
              <w:autoSpaceDE w:val="0"/>
              <w:autoSpaceDN w:val="0"/>
              <w:adjustRightInd w:val="0"/>
              <w:jc w:val="center"/>
              <w:rPr>
                <w:rFonts w:eastAsia="Calibri"/>
              </w:rPr>
            </w:pPr>
            <w:r>
              <w:rPr>
                <w:rFonts w:eastAsia="Calibri"/>
                <w:sz w:val="22"/>
                <w:szCs w:val="22"/>
              </w:rPr>
              <w:t xml:space="preserve">Администрация </w:t>
            </w:r>
            <w:proofErr w:type="spellStart"/>
            <w:r>
              <w:rPr>
                <w:rFonts w:eastAsia="Calibri"/>
                <w:sz w:val="22"/>
                <w:szCs w:val="22"/>
              </w:rPr>
              <w:t>Гаринского</w:t>
            </w:r>
            <w:proofErr w:type="spellEnd"/>
            <w:r>
              <w:rPr>
                <w:rFonts w:eastAsia="Calibri"/>
                <w:sz w:val="22"/>
                <w:szCs w:val="22"/>
              </w:rPr>
              <w:t xml:space="preserve"> городского округа</w:t>
            </w:r>
          </w:p>
        </w:tc>
      </w:tr>
      <w:tr w:rsidR="00A5687A" w:rsidRPr="00D23B0A" w:rsidTr="0066112D">
        <w:tc>
          <w:tcPr>
            <w:tcW w:w="205" w:type="pct"/>
            <w:vAlign w:val="center"/>
          </w:tcPr>
          <w:p w:rsidR="00A5687A" w:rsidRPr="00D23B0A" w:rsidRDefault="00A5687A" w:rsidP="00A5687A">
            <w:pPr>
              <w:autoSpaceDE w:val="0"/>
              <w:autoSpaceDN w:val="0"/>
              <w:adjustRightInd w:val="0"/>
              <w:ind w:firstLine="567"/>
              <w:rPr>
                <w:rFonts w:eastAsia="Calibri"/>
              </w:rPr>
            </w:pPr>
            <w:r w:rsidRPr="00D23B0A">
              <w:rPr>
                <w:rFonts w:eastAsia="Calibri"/>
                <w:sz w:val="22"/>
                <w:szCs w:val="22"/>
              </w:rPr>
              <w:t>22</w:t>
            </w:r>
            <w:r w:rsidR="006D0827" w:rsidRPr="00D23B0A">
              <w:rPr>
                <w:rFonts w:eastAsia="Calibri"/>
                <w:sz w:val="22"/>
                <w:szCs w:val="22"/>
              </w:rPr>
              <w:t>.</w:t>
            </w:r>
          </w:p>
        </w:tc>
        <w:tc>
          <w:tcPr>
            <w:tcW w:w="2093" w:type="pct"/>
            <w:vAlign w:val="center"/>
          </w:tcPr>
          <w:p w:rsidR="00A5687A" w:rsidRPr="00D23B0A" w:rsidRDefault="00A5687A" w:rsidP="009D7659">
            <w:pPr>
              <w:autoSpaceDE w:val="0"/>
              <w:autoSpaceDN w:val="0"/>
              <w:adjustRightInd w:val="0"/>
            </w:pPr>
            <w:r w:rsidRPr="00D23B0A">
              <w:rPr>
                <w:sz w:val="22"/>
                <w:szCs w:val="22"/>
              </w:rPr>
              <w:t>Доля инвалидов и семей, имеющих детей-инвалидов, получивших в отчетном периоде жилое помещение и улучшивших свои жилищные условия от общего числа инвалидов, нуждающиеся в улучшении жилищных условий</w:t>
            </w:r>
          </w:p>
        </w:tc>
        <w:tc>
          <w:tcPr>
            <w:tcW w:w="415" w:type="pct"/>
          </w:tcPr>
          <w:p w:rsidR="00A5687A" w:rsidRPr="00D23B0A" w:rsidRDefault="00297BA0" w:rsidP="00297BA0">
            <w:pPr>
              <w:autoSpaceDE w:val="0"/>
              <w:autoSpaceDN w:val="0"/>
              <w:adjustRightInd w:val="0"/>
              <w:rPr>
                <w:rFonts w:eastAsia="Calibri"/>
              </w:rPr>
            </w:pPr>
            <w:r w:rsidRPr="00D23B0A">
              <w:rPr>
                <w:rFonts w:eastAsia="Calibri"/>
                <w:sz w:val="22"/>
                <w:szCs w:val="22"/>
              </w:rPr>
              <w:t>проценты</w:t>
            </w:r>
          </w:p>
        </w:tc>
        <w:tc>
          <w:tcPr>
            <w:tcW w:w="269"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48" w:type="pct"/>
            <w:vAlign w:val="center"/>
          </w:tcPr>
          <w:p w:rsidR="00A5687A" w:rsidRPr="00D23B0A" w:rsidRDefault="005846D7" w:rsidP="005846D7">
            <w:pPr>
              <w:autoSpaceDE w:val="0"/>
              <w:autoSpaceDN w:val="0"/>
              <w:adjustRightInd w:val="0"/>
              <w:jc w:val="center"/>
              <w:rPr>
                <w:rFonts w:eastAsia="Calibri"/>
              </w:rPr>
            </w:pPr>
            <w:r>
              <w:rPr>
                <w:rFonts w:eastAsia="Calibri"/>
              </w:rPr>
              <w:t>100</w:t>
            </w:r>
          </w:p>
        </w:tc>
        <w:tc>
          <w:tcPr>
            <w:tcW w:w="222"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92"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40"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85"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731" w:type="pct"/>
            <w:vAlign w:val="center"/>
          </w:tcPr>
          <w:p w:rsidR="00A5687A" w:rsidRPr="00D23B0A" w:rsidRDefault="00026584" w:rsidP="000A5E93">
            <w:pPr>
              <w:autoSpaceDE w:val="0"/>
              <w:autoSpaceDN w:val="0"/>
              <w:adjustRightInd w:val="0"/>
              <w:jc w:val="center"/>
              <w:rPr>
                <w:rFonts w:eastAsia="Calibri"/>
              </w:rPr>
            </w:pPr>
            <w:r w:rsidRPr="00026584">
              <w:rPr>
                <w:rFonts w:eastAsia="Calibri"/>
              </w:rPr>
              <w:t xml:space="preserve">Администрация </w:t>
            </w:r>
            <w:proofErr w:type="spellStart"/>
            <w:r w:rsidRPr="00026584">
              <w:rPr>
                <w:rFonts w:eastAsia="Calibri"/>
              </w:rPr>
              <w:t>Гаринского</w:t>
            </w:r>
            <w:proofErr w:type="spellEnd"/>
            <w:r w:rsidRPr="00026584">
              <w:rPr>
                <w:rFonts w:eastAsia="Calibri"/>
              </w:rPr>
              <w:t xml:space="preserve"> городского округа</w:t>
            </w:r>
          </w:p>
        </w:tc>
      </w:tr>
      <w:tr w:rsidR="00A5687A" w:rsidRPr="00D23B0A" w:rsidTr="0066112D">
        <w:tc>
          <w:tcPr>
            <w:tcW w:w="205" w:type="pct"/>
            <w:vAlign w:val="center"/>
          </w:tcPr>
          <w:p w:rsidR="00A5687A" w:rsidRPr="00D23B0A" w:rsidRDefault="00A5687A" w:rsidP="00A5687A">
            <w:pPr>
              <w:autoSpaceDE w:val="0"/>
              <w:autoSpaceDN w:val="0"/>
              <w:adjustRightInd w:val="0"/>
              <w:ind w:firstLine="567"/>
              <w:rPr>
                <w:rFonts w:eastAsia="Calibri"/>
              </w:rPr>
            </w:pPr>
            <w:r w:rsidRPr="00D23B0A">
              <w:rPr>
                <w:rFonts w:eastAsia="Calibri"/>
                <w:sz w:val="22"/>
                <w:szCs w:val="22"/>
              </w:rPr>
              <w:t>33</w:t>
            </w:r>
            <w:r w:rsidR="006D0827" w:rsidRPr="00D23B0A">
              <w:rPr>
                <w:rFonts w:eastAsia="Calibri"/>
                <w:sz w:val="22"/>
                <w:szCs w:val="22"/>
              </w:rPr>
              <w:t>.</w:t>
            </w:r>
          </w:p>
        </w:tc>
        <w:tc>
          <w:tcPr>
            <w:tcW w:w="2093" w:type="pct"/>
            <w:vAlign w:val="center"/>
          </w:tcPr>
          <w:p w:rsidR="00A5687A" w:rsidRPr="00D23B0A" w:rsidRDefault="00A5687A" w:rsidP="00BB0181">
            <w:pPr>
              <w:autoSpaceDE w:val="0"/>
              <w:autoSpaceDN w:val="0"/>
              <w:adjustRightInd w:val="0"/>
            </w:pPr>
            <w:r w:rsidRPr="00D23B0A">
              <w:rPr>
                <w:sz w:val="22"/>
                <w:szCs w:val="22"/>
              </w:rPr>
              <w:t>Удельный вес жилых домов, оборудованных приспособлениями для обеспечения их физической доступности</w:t>
            </w:r>
            <w:r w:rsidR="00F80438" w:rsidRPr="00D23B0A">
              <w:rPr>
                <w:sz w:val="22"/>
                <w:szCs w:val="22"/>
              </w:rPr>
              <w:t xml:space="preserve"> для инвалидов с нарушениями  </w:t>
            </w:r>
            <w:r w:rsidRPr="00D23B0A">
              <w:rPr>
                <w:sz w:val="22"/>
                <w:szCs w:val="22"/>
              </w:rPr>
              <w:t>опорно-дв</w:t>
            </w:r>
            <w:r w:rsidR="00BB0181" w:rsidRPr="00D23B0A">
              <w:rPr>
                <w:sz w:val="22"/>
                <w:szCs w:val="22"/>
              </w:rPr>
              <w:t>игательного аппарата (пандусами</w:t>
            </w:r>
            <w:r w:rsidRPr="00D23B0A">
              <w:rPr>
                <w:sz w:val="22"/>
                <w:szCs w:val="22"/>
              </w:rPr>
              <w:t>), от общего числа жилых домов</w:t>
            </w:r>
          </w:p>
        </w:tc>
        <w:tc>
          <w:tcPr>
            <w:tcW w:w="415" w:type="pct"/>
          </w:tcPr>
          <w:p w:rsidR="00A5687A" w:rsidRPr="00D23B0A" w:rsidRDefault="000211B8" w:rsidP="00AF2FB5">
            <w:pPr>
              <w:autoSpaceDE w:val="0"/>
              <w:autoSpaceDN w:val="0"/>
              <w:adjustRightInd w:val="0"/>
              <w:rPr>
                <w:rFonts w:eastAsia="Calibri"/>
              </w:rPr>
            </w:pPr>
            <w:r w:rsidRPr="00D23B0A">
              <w:rPr>
                <w:rFonts w:eastAsia="Calibri"/>
                <w:sz w:val="22"/>
                <w:szCs w:val="22"/>
              </w:rPr>
              <w:t>проценты</w:t>
            </w:r>
          </w:p>
        </w:tc>
        <w:tc>
          <w:tcPr>
            <w:tcW w:w="269"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48"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22"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92"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40" w:type="pct"/>
            <w:vAlign w:val="center"/>
          </w:tcPr>
          <w:p w:rsidR="00A5687A" w:rsidRPr="00D23B0A" w:rsidRDefault="005846D7" w:rsidP="005846D7">
            <w:pPr>
              <w:autoSpaceDE w:val="0"/>
              <w:autoSpaceDN w:val="0"/>
              <w:adjustRightInd w:val="0"/>
              <w:jc w:val="center"/>
              <w:rPr>
                <w:rFonts w:eastAsia="Calibri"/>
              </w:rPr>
            </w:pPr>
            <w:r>
              <w:rPr>
                <w:rFonts w:eastAsia="Calibri"/>
              </w:rPr>
              <w:t>25</w:t>
            </w:r>
          </w:p>
        </w:tc>
        <w:tc>
          <w:tcPr>
            <w:tcW w:w="285" w:type="pct"/>
            <w:vAlign w:val="center"/>
          </w:tcPr>
          <w:p w:rsidR="00A5687A" w:rsidRPr="00D23B0A" w:rsidRDefault="005846D7" w:rsidP="005846D7">
            <w:pPr>
              <w:autoSpaceDE w:val="0"/>
              <w:autoSpaceDN w:val="0"/>
              <w:adjustRightInd w:val="0"/>
              <w:jc w:val="center"/>
              <w:rPr>
                <w:rFonts w:eastAsia="Calibri"/>
              </w:rPr>
            </w:pPr>
            <w:r>
              <w:rPr>
                <w:rFonts w:eastAsia="Calibri"/>
              </w:rPr>
              <w:t>25</w:t>
            </w:r>
          </w:p>
        </w:tc>
        <w:tc>
          <w:tcPr>
            <w:tcW w:w="731" w:type="pct"/>
            <w:vAlign w:val="center"/>
          </w:tcPr>
          <w:p w:rsidR="00A5687A" w:rsidRPr="00D23B0A" w:rsidRDefault="00C4275F" w:rsidP="00462EB2">
            <w:pPr>
              <w:autoSpaceDE w:val="0"/>
              <w:autoSpaceDN w:val="0"/>
              <w:adjustRightInd w:val="0"/>
              <w:jc w:val="center"/>
              <w:rPr>
                <w:rFonts w:eastAsia="Calibri"/>
              </w:rPr>
            </w:pPr>
            <w:r w:rsidRPr="00C4275F">
              <w:rPr>
                <w:rFonts w:eastAsia="Calibri"/>
              </w:rPr>
              <w:t xml:space="preserve">Администрация </w:t>
            </w:r>
            <w:proofErr w:type="spellStart"/>
            <w:r w:rsidRPr="00C4275F">
              <w:rPr>
                <w:rFonts w:eastAsia="Calibri"/>
              </w:rPr>
              <w:t>Гаринского</w:t>
            </w:r>
            <w:proofErr w:type="spellEnd"/>
            <w:r w:rsidRPr="00C4275F">
              <w:rPr>
                <w:rFonts w:eastAsia="Calibri"/>
              </w:rPr>
              <w:t xml:space="preserve"> городского округа</w:t>
            </w:r>
          </w:p>
        </w:tc>
      </w:tr>
      <w:tr w:rsidR="00A5687A" w:rsidRPr="00D23B0A" w:rsidTr="0066112D">
        <w:tc>
          <w:tcPr>
            <w:tcW w:w="205" w:type="pct"/>
            <w:vAlign w:val="center"/>
          </w:tcPr>
          <w:p w:rsidR="00A5687A" w:rsidRPr="00D23B0A" w:rsidRDefault="00A5687A" w:rsidP="00A5687A">
            <w:pPr>
              <w:autoSpaceDE w:val="0"/>
              <w:autoSpaceDN w:val="0"/>
              <w:adjustRightInd w:val="0"/>
              <w:ind w:firstLine="567"/>
              <w:rPr>
                <w:rFonts w:eastAsia="Calibri"/>
              </w:rPr>
            </w:pPr>
            <w:r w:rsidRPr="00D23B0A">
              <w:rPr>
                <w:rFonts w:eastAsia="Calibri"/>
                <w:sz w:val="22"/>
                <w:szCs w:val="22"/>
              </w:rPr>
              <w:t>44</w:t>
            </w:r>
            <w:r w:rsidR="006D0827" w:rsidRPr="00D23B0A">
              <w:rPr>
                <w:rFonts w:eastAsia="Calibri"/>
                <w:sz w:val="22"/>
                <w:szCs w:val="22"/>
              </w:rPr>
              <w:t>.</w:t>
            </w:r>
          </w:p>
        </w:tc>
        <w:tc>
          <w:tcPr>
            <w:tcW w:w="2093" w:type="pct"/>
            <w:vAlign w:val="center"/>
          </w:tcPr>
          <w:p w:rsidR="00A5687A" w:rsidRPr="00D23B0A" w:rsidRDefault="00A5687A" w:rsidP="009D7659">
            <w:pPr>
              <w:autoSpaceDE w:val="0"/>
              <w:autoSpaceDN w:val="0"/>
              <w:adjustRightInd w:val="0"/>
            </w:pPr>
            <w:r w:rsidRPr="00D23B0A">
              <w:rPr>
                <w:sz w:val="22"/>
                <w:szCs w:val="22"/>
              </w:rPr>
              <w:t>Удельный вес принятых в эксплуатацию в отчетном периоде жилых многоквартирных домов с заключением о том, что они полностью приспособлены с учетом потребностей инвалидов, от общего числа принятых многоквартирных домов</w:t>
            </w:r>
          </w:p>
        </w:tc>
        <w:tc>
          <w:tcPr>
            <w:tcW w:w="415" w:type="pct"/>
          </w:tcPr>
          <w:p w:rsidR="00A5687A" w:rsidRPr="00D23B0A" w:rsidRDefault="000211B8" w:rsidP="0062335E">
            <w:pPr>
              <w:autoSpaceDE w:val="0"/>
              <w:autoSpaceDN w:val="0"/>
              <w:adjustRightInd w:val="0"/>
              <w:rPr>
                <w:rFonts w:eastAsia="Calibri"/>
              </w:rPr>
            </w:pPr>
            <w:r w:rsidRPr="00D23B0A">
              <w:rPr>
                <w:rFonts w:eastAsia="Calibri"/>
                <w:sz w:val="22"/>
                <w:szCs w:val="22"/>
              </w:rPr>
              <w:t>единицы</w:t>
            </w:r>
          </w:p>
        </w:tc>
        <w:tc>
          <w:tcPr>
            <w:tcW w:w="269"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48"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22"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92"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40"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285" w:type="pct"/>
            <w:vAlign w:val="center"/>
          </w:tcPr>
          <w:p w:rsidR="00A5687A" w:rsidRPr="00D23B0A" w:rsidRDefault="005846D7" w:rsidP="005846D7">
            <w:pPr>
              <w:autoSpaceDE w:val="0"/>
              <w:autoSpaceDN w:val="0"/>
              <w:adjustRightInd w:val="0"/>
              <w:jc w:val="center"/>
              <w:rPr>
                <w:rFonts w:eastAsia="Calibri"/>
              </w:rPr>
            </w:pPr>
            <w:r>
              <w:rPr>
                <w:rFonts w:eastAsia="Calibri"/>
              </w:rPr>
              <w:t>0</w:t>
            </w:r>
          </w:p>
        </w:tc>
        <w:tc>
          <w:tcPr>
            <w:tcW w:w="731" w:type="pct"/>
            <w:vAlign w:val="center"/>
          </w:tcPr>
          <w:p w:rsidR="00A5687A" w:rsidRPr="00D23B0A" w:rsidRDefault="00C4275F" w:rsidP="00462EB2">
            <w:pPr>
              <w:autoSpaceDE w:val="0"/>
              <w:autoSpaceDN w:val="0"/>
              <w:adjustRightInd w:val="0"/>
              <w:jc w:val="center"/>
              <w:rPr>
                <w:rFonts w:eastAsia="Calibri"/>
              </w:rPr>
            </w:pPr>
            <w:r w:rsidRPr="00C4275F">
              <w:rPr>
                <w:rFonts w:eastAsia="Calibri"/>
              </w:rPr>
              <w:t xml:space="preserve">Администрация </w:t>
            </w:r>
            <w:proofErr w:type="spellStart"/>
            <w:r w:rsidRPr="00C4275F">
              <w:rPr>
                <w:rFonts w:eastAsia="Calibri"/>
              </w:rPr>
              <w:t>Гаринского</w:t>
            </w:r>
            <w:proofErr w:type="spellEnd"/>
            <w:r w:rsidRPr="00C4275F">
              <w:rPr>
                <w:rFonts w:eastAsia="Calibri"/>
              </w:rPr>
              <w:t xml:space="preserve"> городского округа</w:t>
            </w:r>
          </w:p>
        </w:tc>
      </w:tr>
      <w:tr w:rsidR="006D61CE" w:rsidRPr="00D23B0A" w:rsidTr="0066112D">
        <w:tc>
          <w:tcPr>
            <w:tcW w:w="205" w:type="pct"/>
            <w:vAlign w:val="center"/>
          </w:tcPr>
          <w:p w:rsidR="006D61CE" w:rsidRPr="00D23B0A" w:rsidRDefault="006D61CE" w:rsidP="00C174D8">
            <w:pPr>
              <w:autoSpaceDE w:val="0"/>
              <w:autoSpaceDN w:val="0"/>
              <w:adjustRightInd w:val="0"/>
              <w:rPr>
                <w:rFonts w:eastAsia="Calibri"/>
              </w:rPr>
            </w:pPr>
            <w:r w:rsidRPr="00D23B0A">
              <w:rPr>
                <w:rFonts w:eastAsia="Calibri"/>
                <w:sz w:val="22"/>
                <w:szCs w:val="22"/>
              </w:rPr>
              <w:t>5.</w:t>
            </w:r>
          </w:p>
        </w:tc>
        <w:tc>
          <w:tcPr>
            <w:tcW w:w="2093" w:type="pct"/>
            <w:vAlign w:val="center"/>
          </w:tcPr>
          <w:p w:rsidR="006D61CE" w:rsidRPr="00D23B0A" w:rsidRDefault="006D61CE" w:rsidP="00C174D8">
            <w:pPr>
              <w:autoSpaceDE w:val="0"/>
              <w:autoSpaceDN w:val="0"/>
              <w:adjustRightInd w:val="0"/>
              <w:rPr>
                <w:color w:val="000000"/>
              </w:rPr>
            </w:pPr>
            <w:r w:rsidRPr="00D23B0A">
              <w:rPr>
                <w:sz w:val="22"/>
                <w:szCs w:val="22"/>
              </w:rPr>
              <w:t xml:space="preserve">Удельный вес </w:t>
            </w:r>
            <w:proofErr w:type="gramStart"/>
            <w:r w:rsidRPr="00D23B0A">
              <w:rPr>
                <w:sz w:val="22"/>
                <w:szCs w:val="22"/>
              </w:rPr>
              <w:t>объектов</w:t>
            </w:r>
            <w:proofErr w:type="gramEnd"/>
            <w:r w:rsidRPr="00D23B0A">
              <w:rPr>
                <w:color w:val="000000"/>
                <w:sz w:val="22"/>
                <w:szCs w:val="22"/>
              </w:rPr>
              <w:t xml:space="preserve"> на которых для инвалидов по зрению обеспечиваются:</w:t>
            </w:r>
          </w:p>
        </w:tc>
        <w:tc>
          <w:tcPr>
            <w:tcW w:w="415" w:type="pct"/>
          </w:tcPr>
          <w:p w:rsidR="006D61CE" w:rsidRPr="00D23B0A" w:rsidRDefault="006D61CE" w:rsidP="00C174D8">
            <w:pPr>
              <w:autoSpaceDE w:val="0"/>
              <w:autoSpaceDN w:val="0"/>
              <w:adjustRightInd w:val="0"/>
              <w:ind w:firstLine="567"/>
              <w:jc w:val="center"/>
              <w:rPr>
                <w:rFonts w:eastAsia="Calibri"/>
              </w:rPr>
            </w:pPr>
          </w:p>
        </w:tc>
        <w:tc>
          <w:tcPr>
            <w:tcW w:w="269" w:type="pct"/>
            <w:vAlign w:val="center"/>
          </w:tcPr>
          <w:p w:rsidR="006D61CE" w:rsidRPr="00D23B0A" w:rsidRDefault="006D61CE" w:rsidP="005846D7">
            <w:pPr>
              <w:autoSpaceDE w:val="0"/>
              <w:autoSpaceDN w:val="0"/>
              <w:adjustRightInd w:val="0"/>
              <w:ind w:firstLine="567"/>
              <w:jc w:val="center"/>
              <w:rPr>
                <w:rFonts w:eastAsia="Calibri"/>
              </w:rPr>
            </w:pPr>
          </w:p>
        </w:tc>
        <w:tc>
          <w:tcPr>
            <w:tcW w:w="248" w:type="pct"/>
            <w:vAlign w:val="center"/>
          </w:tcPr>
          <w:p w:rsidR="006D61CE" w:rsidRPr="00D23B0A" w:rsidRDefault="006D61CE" w:rsidP="005846D7">
            <w:pPr>
              <w:autoSpaceDE w:val="0"/>
              <w:autoSpaceDN w:val="0"/>
              <w:adjustRightInd w:val="0"/>
              <w:ind w:firstLine="567"/>
              <w:jc w:val="center"/>
              <w:rPr>
                <w:rFonts w:eastAsia="Calibri"/>
              </w:rPr>
            </w:pPr>
          </w:p>
        </w:tc>
        <w:tc>
          <w:tcPr>
            <w:tcW w:w="222" w:type="pct"/>
            <w:vAlign w:val="center"/>
          </w:tcPr>
          <w:p w:rsidR="006D61CE" w:rsidRPr="00D23B0A" w:rsidRDefault="006D61CE" w:rsidP="005846D7">
            <w:pPr>
              <w:autoSpaceDE w:val="0"/>
              <w:autoSpaceDN w:val="0"/>
              <w:adjustRightInd w:val="0"/>
              <w:ind w:firstLine="567"/>
              <w:jc w:val="center"/>
              <w:rPr>
                <w:rFonts w:eastAsia="Calibri"/>
              </w:rPr>
            </w:pPr>
          </w:p>
        </w:tc>
        <w:tc>
          <w:tcPr>
            <w:tcW w:w="292" w:type="pct"/>
            <w:vAlign w:val="center"/>
          </w:tcPr>
          <w:p w:rsidR="006D61CE" w:rsidRPr="00D23B0A" w:rsidRDefault="006D61CE" w:rsidP="005846D7">
            <w:pPr>
              <w:autoSpaceDE w:val="0"/>
              <w:autoSpaceDN w:val="0"/>
              <w:adjustRightInd w:val="0"/>
              <w:ind w:firstLine="567"/>
              <w:jc w:val="center"/>
              <w:rPr>
                <w:rFonts w:eastAsia="Calibri"/>
              </w:rPr>
            </w:pPr>
          </w:p>
        </w:tc>
        <w:tc>
          <w:tcPr>
            <w:tcW w:w="240" w:type="pct"/>
            <w:vAlign w:val="center"/>
          </w:tcPr>
          <w:p w:rsidR="006D61CE" w:rsidRPr="00D23B0A" w:rsidRDefault="006D61CE" w:rsidP="005846D7">
            <w:pPr>
              <w:autoSpaceDE w:val="0"/>
              <w:autoSpaceDN w:val="0"/>
              <w:adjustRightInd w:val="0"/>
              <w:ind w:firstLine="567"/>
              <w:jc w:val="center"/>
              <w:rPr>
                <w:rFonts w:eastAsia="Calibri"/>
              </w:rPr>
            </w:pPr>
          </w:p>
        </w:tc>
        <w:tc>
          <w:tcPr>
            <w:tcW w:w="285" w:type="pct"/>
            <w:vAlign w:val="center"/>
          </w:tcPr>
          <w:p w:rsidR="006D61CE" w:rsidRPr="00D23B0A" w:rsidRDefault="006D61CE" w:rsidP="005846D7">
            <w:pPr>
              <w:autoSpaceDE w:val="0"/>
              <w:autoSpaceDN w:val="0"/>
              <w:adjustRightInd w:val="0"/>
              <w:ind w:firstLine="567"/>
              <w:jc w:val="center"/>
              <w:rPr>
                <w:rFonts w:eastAsia="Calibri"/>
              </w:rPr>
            </w:pPr>
          </w:p>
        </w:tc>
        <w:tc>
          <w:tcPr>
            <w:tcW w:w="731" w:type="pct"/>
            <w:vMerge w:val="restart"/>
            <w:vAlign w:val="center"/>
          </w:tcPr>
          <w:p w:rsidR="006D61CE" w:rsidRPr="00D23B0A" w:rsidRDefault="00C4275F" w:rsidP="00462EB2">
            <w:pPr>
              <w:autoSpaceDE w:val="0"/>
              <w:autoSpaceDN w:val="0"/>
              <w:adjustRightInd w:val="0"/>
              <w:jc w:val="center"/>
              <w:rPr>
                <w:rFonts w:eastAsia="Calibri"/>
              </w:rPr>
            </w:pPr>
            <w:r w:rsidRPr="00C4275F">
              <w:rPr>
                <w:rFonts w:eastAsia="Calibri"/>
              </w:rPr>
              <w:t xml:space="preserve">Администрация </w:t>
            </w:r>
            <w:proofErr w:type="spellStart"/>
            <w:r w:rsidRPr="00C4275F">
              <w:rPr>
                <w:rFonts w:eastAsia="Calibri"/>
              </w:rPr>
              <w:t>Гаринского</w:t>
            </w:r>
            <w:proofErr w:type="spellEnd"/>
            <w:r w:rsidRPr="00C4275F">
              <w:rPr>
                <w:rFonts w:eastAsia="Calibri"/>
              </w:rPr>
              <w:t xml:space="preserve"> городского округа</w:t>
            </w:r>
          </w:p>
        </w:tc>
      </w:tr>
      <w:tr w:rsidR="006D61CE" w:rsidRPr="00D23B0A" w:rsidTr="0066112D">
        <w:tc>
          <w:tcPr>
            <w:tcW w:w="205" w:type="pct"/>
            <w:vAlign w:val="center"/>
          </w:tcPr>
          <w:p w:rsidR="006D61CE" w:rsidRPr="00D23B0A" w:rsidRDefault="006D61CE" w:rsidP="00C174D8">
            <w:pPr>
              <w:autoSpaceDE w:val="0"/>
              <w:autoSpaceDN w:val="0"/>
              <w:adjustRightInd w:val="0"/>
              <w:rPr>
                <w:rFonts w:eastAsia="Calibri"/>
              </w:rPr>
            </w:pPr>
            <w:r w:rsidRPr="00D23B0A">
              <w:rPr>
                <w:rFonts w:eastAsia="Calibri"/>
                <w:sz w:val="22"/>
                <w:szCs w:val="22"/>
              </w:rPr>
              <w:t>5.1</w:t>
            </w:r>
          </w:p>
        </w:tc>
        <w:tc>
          <w:tcPr>
            <w:tcW w:w="2093" w:type="pct"/>
            <w:vAlign w:val="center"/>
          </w:tcPr>
          <w:p w:rsidR="006D61CE" w:rsidRPr="00D23B0A" w:rsidRDefault="006D61CE" w:rsidP="00C174D8">
            <w:pPr>
              <w:autoSpaceDE w:val="0"/>
              <w:autoSpaceDN w:val="0"/>
              <w:adjustRightInd w:val="0"/>
            </w:pPr>
            <w:r w:rsidRPr="00D23B0A">
              <w:rPr>
                <w:sz w:val="22"/>
                <w:szCs w:val="22"/>
              </w:rPr>
              <w:t>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рельефно-точечным шрифтом Брайля</w:t>
            </w:r>
          </w:p>
        </w:tc>
        <w:tc>
          <w:tcPr>
            <w:tcW w:w="415" w:type="pct"/>
          </w:tcPr>
          <w:p w:rsidR="006D61CE" w:rsidRPr="00D23B0A" w:rsidRDefault="006D0A52" w:rsidP="002147AD">
            <w:pPr>
              <w:autoSpaceDE w:val="0"/>
              <w:autoSpaceDN w:val="0"/>
              <w:adjustRightInd w:val="0"/>
              <w:rPr>
                <w:rFonts w:eastAsia="Calibri"/>
              </w:rPr>
            </w:pPr>
            <w:r w:rsidRPr="00D23B0A">
              <w:rPr>
                <w:rFonts w:eastAsia="Calibri"/>
                <w:sz w:val="22"/>
                <w:szCs w:val="22"/>
              </w:rPr>
              <w:t>проценты</w:t>
            </w:r>
          </w:p>
        </w:tc>
        <w:tc>
          <w:tcPr>
            <w:tcW w:w="269" w:type="pct"/>
            <w:vAlign w:val="center"/>
          </w:tcPr>
          <w:p w:rsidR="006D61CE" w:rsidRPr="00D23B0A" w:rsidRDefault="005846D7" w:rsidP="005846D7">
            <w:pPr>
              <w:autoSpaceDE w:val="0"/>
              <w:autoSpaceDN w:val="0"/>
              <w:adjustRightInd w:val="0"/>
              <w:jc w:val="center"/>
              <w:rPr>
                <w:rFonts w:eastAsia="Calibri"/>
              </w:rPr>
            </w:pPr>
            <w:r>
              <w:rPr>
                <w:rFonts w:eastAsia="Calibri"/>
              </w:rPr>
              <w:t>0</w:t>
            </w:r>
          </w:p>
        </w:tc>
        <w:tc>
          <w:tcPr>
            <w:tcW w:w="248" w:type="pct"/>
            <w:vAlign w:val="center"/>
          </w:tcPr>
          <w:p w:rsidR="006D61CE" w:rsidRPr="00D23B0A" w:rsidRDefault="005846D7" w:rsidP="005846D7">
            <w:pPr>
              <w:autoSpaceDE w:val="0"/>
              <w:autoSpaceDN w:val="0"/>
              <w:adjustRightInd w:val="0"/>
              <w:jc w:val="center"/>
              <w:rPr>
                <w:rFonts w:eastAsia="Calibri"/>
              </w:rPr>
            </w:pPr>
            <w:r>
              <w:rPr>
                <w:rFonts w:eastAsia="Calibri"/>
              </w:rPr>
              <w:t>0</w:t>
            </w:r>
          </w:p>
        </w:tc>
        <w:tc>
          <w:tcPr>
            <w:tcW w:w="222" w:type="pct"/>
            <w:vAlign w:val="center"/>
          </w:tcPr>
          <w:p w:rsidR="006D61CE" w:rsidRPr="00D23B0A" w:rsidRDefault="005846D7" w:rsidP="005846D7">
            <w:pPr>
              <w:autoSpaceDE w:val="0"/>
              <w:autoSpaceDN w:val="0"/>
              <w:adjustRightInd w:val="0"/>
              <w:jc w:val="center"/>
              <w:rPr>
                <w:rFonts w:eastAsia="Calibri"/>
              </w:rPr>
            </w:pPr>
            <w:r>
              <w:rPr>
                <w:rFonts w:eastAsia="Calibri"/>
              </w:rPr>
              <w:t>0</w:t>
            </w:r>
          </w:p>
        </w:tc>
        <w:tc>
          <w:tcPr>
            <w:tcW w:w="292" w:type="pct"/>
            <w:vAlign w:val="center"/>
          </w:tcPr>
          <w:p w:rsidR="006D61CE" w:rsidRPr="00D23B0A" w:rsidRDefault="005846D7" w:rsidP="005846D7">
            <w:pPr>
              <w:autoSpaceDE w:val="0"/>
              <w:autoSpaceDN w:val="0"/>
              <w:adjustRightInd w:val="0"/>
              <w:jc w:val="center"/>
              <w:rPr>
                <w:rFonts w:eastAsia="Calibri"/>
              </w:rPr>
            </w:pPr>
            <w:r>
              <w:rPr>
                <w:rFonts w:eastAsia="Calibri"/>
              </w:rPr>
              <w:t>5</w:t>
            </w:r>
          </w:p>
        </w:tc>
        <w:tc>
          <w:tcPr>
            <w:tcW w:w="240" w:type="pct"/>
            <w:vAlign w:val="center"/>
          </w:tcPr>
          <w:p w:rsidR="006D61CE" w:rsidRPr="00D23B0A" w:rsidRDefault="005846D7" w:rsidP="005846D7">
            <w:pPr>
              <w:autoSpaceDE w:val="0"/>
              <w:autoSpaceDN w:val="0"/>
              <w:adjustRightInd w:val="0"/>
              <w:jc w:val="center"/>
              <w:rPr>
                <w:rFonts w:eastAsia="Calibri"/>
              </w:rPr>
            </w:pPr>
            <w:r>
              <w:rPr>
                <w:rFonts w:eastAsia="Calibri"/>
              </w:rPr>
              <w:t>10</w:t>
            </w:r>
          </w:p>
        </w:tc>
        <w:tc>
          <w:tcPr>
            <w:tcW w:w="285" w:type="pct"/>
            <w:vAlign w:val="center"/>
          </w:tcPr>
          <w:p w:rsidR="006D61CE" w:rsidRPr="00D23B0A" w:rsidRDefault="005846D7" w:rsidP="005846D7">
            <w:pPr>
              <w:autoSpaceDE w:val="0"/>
              <w:autoSpaceDN w:val="0"/>
              <w:adjustRightInd w:val="0"/>
              <w:jc w:val="center"/>
              <w:rPr>
                <w:rFonts w:eastAsia="Calibri"/>
              </w:rPr>
            </w:pPr>
            <w:r>
              <w:rPr>
                <w:rFonts w:eastAsia="Calibri"/>
              </w:rPr>
              <w:t>15</w:t>
            </w:r>
          </w:p>
        </w:tc>
        <w:tc>
          <w:tcPr>
            <w:tcW w:w="731" w:type="pct"/>
            <w:vMerge/>
            <w:vAlign w:val="center"/>
          </w:tcPr>
          <w:p w:rsidR="006D61CE" w:rsidRPr="00D23B0A" w:rsidRDefault="006D61CE" w:rsidP="00462EB2">
            <w:pPr>
              <w:autoSpaceDE w:val="0"/>
              <w:autoSpaceDN w:val="0"/>
              <w:adjustRightInd w:val="0"/>
              <w:jc w:val="center"/>
              <w:rPr>
                <w:rFonts w:eastAsia="Calibri"/>
              </w:rPr>
            </w:pPr>
          </w:p>
        </w:tc>
      </w:tr>
      <w:tr w:rsidR="006D61CE" w:rsidRPr="00D23B0A" w:rsidTr="0066112D">
        <w:tc>
          <w:tcPr>
            <w:tcW w:w="205" w:type="pct"/>
            <w:vAlign w:val="center"/>
          </w:tcPr>
          <w:p w:rsidR="006D61CE" w:rsidRPr="00D23B0A" w:rsidRDefault="006D61CE" w:rsidP="00C174D8">
            <w:pPr>
              <w:autoSpaceDE w:val="0"/>
              <w:autoSpaceDN w:val="0"/>
              <w:adjustRightInd w:val="0"/>
              <w:rPr>
                <w:rFonts w:eastAsia="Calibri"/>
              </w:rPr>
            </w:pPr>
            <w:r w:rsidRPr="00D23B0A">
              <w:rPr>
                <w:rFonts w:eastAsia="Calibri"/>
                <w:sz w:val="22"/>
                <w:szCs w:val="22"/>
              </w:rPr>
              <w:t>5.2</w:t>
            </w:r>
          </w:p>
        </w:tc>
        <w:tc>
          <w:tcPr>
            <w:tcW w:w="2093" w:type="pct"/>
            <w:vAlign w:val="center"/>
          </w:tcPr>
          <w:p w:rsidR="006D61CE" w:rsidRPr="00D23B0A" w:rsidRDefault="006D61CE" w:rsidP="00C174D8">
            <w:pPr>
              <w:autoSpaceDE w:val="0"/>
              <w:autoSpaceDN w:val="0"/>
              <w:adjustRightInd w:val="0"/>
            </w:pPr>
            <w:r w:rsidRPr="00D23B0A">
              <w:rPr>
                <w:sz w:val="22"/>
                <w:szCs w:val="22"/>
              </w:rPr>
              <w:t>размещение оборудования и носителей информации, необходимых для обеспечения беспрепятственного доступа инвалидов по зрению к объектам</w:t>
            </w:r>
          </w:p>
        </w:tc>
        <w:tc>
          <w:tcPr>
            <w:tcW w:w="415" w:type="pct"/>
          </w:tcPr>
          <w:p w:rsidR="006D61CE" w:rsidRPr="00D23B0A" w:rsidRDefault="006D0A52" w:rsidP="006D0A52">
            <w:pPr>
              <w:autoSpaceDE w:val="0"/>
              <w:autoSpaceDN w:val="0"/>
              <w:adjustRightInd w:val="0"/>
              <w:rPr>
                <w:rFonts w:eastAsia="Calibri"/>
              </w:rPr>
            </w:pPr>
            <w:r w:rsidRPr="00D23B0A">
              <w:rPr>
                <w:rFonts w:eastAsia="Calibri"/>
                <w:sz w:val="22"/>
                <w:szCs w:val="22"/>
              </w:rPr>
              <w:t>проценты</w:t>
            </w:r>
          </w:p>
        </w:tc>
        <w:tc>
          <w:tcPr>
            <w:tcW w:w="269" w:type="pct"/>
            <w:vAlign w:val="center"/>
          </w:tcPr>
          <w:p w:rsidR="006D61CE" w:rsidRPr="00D23B0A" w:rsidRDefault="005846D7" w:rsidP="005846D7">
            <w:pPr>
              <w:autoSpaceDE w:val="0"/>
              <w:autoSpaceDN w:val="0"/>
              <w:adjustRightInd w:val="0"/>
              <w:jc w:val="center"/>
              <w:rPr>
                <w:rFonts w:eastAsia="Calibri"/>
              </w:rPr>
            </w:pPr>
            <w:r>
              <w:rPr>
                <w:rFonts w:eastAsia="Calibri"/>
              </w:rPr>
              <w:t>0</w:t>
            </w:r>
          </w:p>
        </w:tc>
        <w:tc>
          <w:tcPr>
            <w:tcW w:w="248" w:type="pct"/>
            <w:vAlign w:val="center"/>
          </w:tcPr>
          <w:p w:rsidR="006D61CE" w:rsidRPr="00D23B0A" w:rsidRDefault="005846D7" w:rsidP="005846D7">
            <w:pPr>
              <w:autoSpaceDE w:val="0"/>
              <w:autoSpaceDN w:val="0"/>
              <w:adjustRightInd w:val="0"/>
              <w:jc w:val="center"/>
              <w:rPr>
                <w:rFonts w:eastAsia="Calibri"/>
              </w:rPr>
            </w:pPr>
            <w:r>
              <w:rPr>
                <w:rFonts w:eastAsia="Calibri"/>
              </w:rPr>
              <w:t>0</w:t>
            </w:r>
          </w:p>
        </w:tc>
        <w:tc>
          <w:tcPr>
            <w:tcW w:w="222" w:type="pct"/>
            <w:vAlign w:val="center"/>
          </w:tcPr>
          <w:p w:rsidR="006D61CE" w:rsidRPr="00D23B0A" w:rsidRDefault="005846D7" w:rsidP="005846D7">
            <w:pPr>
              <w:autoSpaceDE w:val="0"/>
              <w:autoSpaceDN w:val="0"/>
              <w:adjustRightInd w:val="0"/>
              <w:jc w:val="center"/>
              <w:rPr>
                <w:rFonts w:eastAsia="Calibri"/>
              </w:rPr>
            </w:pPr>
            <w:r>
              <w:rPr>
                <w:rFonts w:eastAsia="Calibri"/>
              </w:rPr>
              <w:t>0</w:t>
            </w:r>
          </w:p>
        </w:tc>
        <w:tc>
          <w:tcPr>
            <w:tcW w:w="292" w:type="pct"/>
            <w:vAlign w:val="center"/>
          </w:tcPr>
          <w:p w:rsidR="006D61CE" w:rsidRPr="00D23B0A" w:rsidRDefault="005846D7" w:rsidP="005846D7">
            <w:pPr>
              <w:autoSpaceDE w:val="0"/>
              <w:autoSpaceDN w:val="0"/>
              <w:adjustRightInd w:val="0"/>
              <w:jc w:val="center"/>
              <w:rPr>
                <w:rFonts w:eastAsia="Calibri"/>
              </w:rPr>
            </w:pPr>
            <w:r>
              <w:rPr>
                <w:rFonts w:eastAsia="Calibri"/>
              </w:rPr>
              <w:t>5</w:t>
            </w:r>
          </w:p>
        </w:tc>
        <w:tc>
          <w:tcPr>
            <w:tcW w:w="240" w:type="pct"/>
            <w:vAlign w:val="center"/>
          </w:tcPr>
          <w:p w:rsidR="006D61CE" w:rsidRPr="00D23B0A" w:rsidRDefault="005846D7" w:rsidP="005846D7">
            <w:pPr>
              <w:autoSpaceDE w:val="0"/>
              <w:autoSpaceDN w:val="0"/>
              <w:adjustRightInd w:val="0"/>
              <w:jc w:val="center"/>
              <w:rPr>
                <w:rFonts w:eastAsia="Calibri"/>
              </w:rPr>
            </w:pPr>
            <w:r>
              <w:rPr>
                <w:rFonts w:eastAsia="Calibri"/>
              </w:rPr>
              <w:t>10</w:t>
            </w:r>
          </w:p>
        </w:tc>
        <w:tc>
          <w:tcPr>
            <w:tcW w:w="285" w:type="pct"/>
            <w:vAlign w:val="center"/>
          </w:tcPr>
          <w:p w:rsidR="006D61CE" w:rsidRPr="00D23B0A" w:rsidRDefault="005846D7" w:rsidP="005846D7">
            <w:pPr>
              <w:autoSpaceDE w:val="0"/>
              <w:autoSpaceDN w:val="0"/>
              <w:adjustRightInd w:val="0"/>
              <w:jc w:val="center"/>
              <w:rPr>
                <w:rFonts w:eastAsia="Calibri"/>
              </w:rPr>
            </w:pPr>
            <w:r>
              <w:rPr>
                <w:rFonts w:eastAsia="Calibri"/>
              </w:rPr>
              <w:t>15</w:t>
            </w:r>
          </w:p>
        </w:tc>
        <w:tc>
          <w:tcPr>
            <w:tcW w:w="731" w:type="pct"/>
            <w:vMerge/>
            <w:vAlign w:val="center"/>
          </w:tcPr>
          <w:p w:rsidR="006D61CE" w:rsidRPr="00D23B0A" w:rsidRDefault="006D61CE" w:rsidP="00462EB2">
            <w:pPr>
              <w:autoSpaceDE w:val="0"/>
              <w:autoSpaceDN w:val="0"/>
              <w:adjustRightInd w:val="0"/>
              <w:jc w:val="center"/>
              <w:rPr>
                <w:rFonts w:eastAsia="Calibri"/>
              </w:rPr>
            </w:pPr>
          </w:p>
        </w:tc>
      </w:tr>
      <w:tr w:rsidR="007F6E9F" w:rsidRPr="00D23B0A" w:rsidTr="0066112D">
        <w:tc>
          <w:tcPr>
            <w:tcW w:w="205" w:type="pct"/>
            <w:vAlign w:val="center"/>
          </w:tcPr>
          <w:p w:rsidR="007F6E9F" w:rsidRPr="00D23B0A" w:rsidRDefault="007F6E9F" w:rsidP="00C174D8">
            <w:pPr>
              <w:autoSpaceDE w:val="0"/>
              <w:autoSpaceDN w:val="0"/>
              <w:adjustRightInd w:val="0"/>
              <w:rPr>
                <w:rFonts w:eastAsia="Calibri"/>
              </w:rPr>
            </w:pPr>
            <w:r w:rsidRPr="00D23B0A">
              <w:rPr>
                <w:rFonts w:eastAsia="Calibri"/>
                <w:sz w:val="22"/>
                <w:szCs w:val="22"/>
              </w:rPr>
              <w:t>6.</w:t>
            </w:r>
          </w:p>
        </w:tc>
        <w:tc>
          <w:tcPr>
            <w:tcW w:w="2093" w:type="pct"/>
            <w:vAlign w:val="center"/>
          </w:tcPr>
          <w:p w:rsidR="007F6E9F" w:rsidRPr="00D23B0A" w:rsidRDefault="007F6E9F" w:rsidP="00C174D8">
            <w:pPr>
              <w:autoSpaceDE w:val="0"/>
              <w:autoSpaceDN w:val="0"/>
              <w:adjustRightInd w:val="0"/>
            </w:pPr>
            <w:r w:rsidRPr="00D23B0A">
              <w:rPr>
                <w:sz w:val="22"/>
                <w:szCs w:val="22"/>
              </w:rPr>
              <w:t xml:space="preserve">Удельный вес инфраструктурных </w:t>
            </w:r>
            <w:proofErr w:type="gramStart"/>
            <w:r w:rsidRPr="00D23B0A">
              <w:rPr>
                <w:sz w:val="22"/>
                <w:szCs w:val="22"/>
              </w:rPr>
              <w:t>объектов</w:t>
            </w:r>
            <w:proofErr w:type="gramEnd"/>
            <w:r w:rsidRPr="00D23B0A">
              <w:rPr>
                <w:sz w:val="22"/>
                <w:szCs w:val="22"/>
              </w:rPr>
              <w:t xml:space="preserve"> на которых для инвалидов по слуху обеспечиваются:</w:t>
            </w:r>
          </w:p>
        </w:tc>
        <w:tc>
          <w:tcPr>
            <w:tcW w:w="415" w:type="pct"/>
          </w:tcPr>
          <w:p w:rsidR="007F6E9F" w:rsidRPr="00D23B0A" w:rsidRDefault="007F6E9F" w:rsidP="001E1D4F">
            <w:pPr>
              <w:autoSpaceDE w:val="0"/>
              <w:autoSpaceDN w:val="0"/>
              <w:adjustRightInd w:val="0"/>
              <w:rPr>
                <w:rFonts w:eastAsia="Calibri"/>
              </w:rPr>
            </w:pPr>
          </w:p>
        </w:tc>
        <w:tc>
          <w:tcPr>
            <w:tcW w:w="269" w:type="pct"/>
            <w:vAlign w:val="center"/>
          </w:tcPr>
          <w:p w:rsidR="007F6E9F" w:rsidRPr="00D23B0A" w:rsidRDefault="007F6E9F" w:rsidP="005846D7">
            <w:pPr>
              <w:autoSpaceDE w:val="0"/>
              <w:autoSpaceDN w:val="0"/>
              <w:adjustRightInd w:val="0"/>
              <w:jc w:val="center"/>
              <w:rPr>
                <w:rFonts w:eastAsia="Calibri"/>
              </w:rPr>
            </w:pPr>
          </w:p>
        </w:tc>
        <w:tc>
          <w:tcPr>
            <w:tcW w:w="248" w:type="pct"/>
            <w:vAlign w:val="center"/>
          </w:tcPr>
          <w:p w:rsidR="007F6E9F" w:rsidRPr="00D23B0A" w:rsidRDefault="007F6E9F" w:rsidP="005846D7">
            <w:pPr>
              <w:autoSpaceDE w:val="0"/>
              <w:autoSpaceDN w:val="0"/>
              <w:adjustRightInd w:val="0"/>
              <w:jc w:val="center"/>
              <w:rPr>
                <w:rFonts w:eastAsia="Calibri"/>
              </w:rPr>
            </w:pPr>
          </w:p>
        </w:tc>
        <w:tc>
          <w:tcPr>
            <w:tcW w:w="222" w:type="pct"/>
            <w:vAlign w:val="center"/>
          </w:tcPr>
          <w:p w:rsidR="007F6E9F" w:rsidRPr="00D23B0A" w:rsidRDefault="007F6E9F" w:rsidP="005846D7">
            <w:pPr>
              <w:autoSpaceDE w:val="0"/>
              <w:autoSpaceDN w:val="0"/>
              <w:adjustRightInd w:val="0"/>
              <w:jc w:val="center"/>
              <w:rPr>
                <w:rFonts w:eastAsia="Calibri"/>
              </w:rPr>
            </w:pPr>
          </w:p>
        </w:tc>
        <w:tc>
          <w:tcPr>
            <w:tcW w:w="292" w:type="pct"/>
            <w:vAlign w:val="center"/>
          </w:tcPr>
          <w:p w:rsidR="007F6E9F" w:rsidRPr="00D23B0A" w:rsidRDefault="007F6E9F" w:rsidP="005846D7">
            <w:pPr>
              <w:autoSpaceDE w:val="0"/>
              <w:autoSpaceDN w:val="0"/>
              <w:adjustRightInd w:val="0"/>
              <w:jc w:val="center"/>
              <w:rPr>
                <w:rFonts w:eastAsia="Calibri"/>
              </w:rPr>
            </w:pPr>
          </w:p>
        </w:tc>
        <w:tc>
          <w:tcPr>
            <w:tcW w:w="240" w:type="pct"/>
            <w:vAlign w:val="center"/>
          </w:tcPr>
          <w:p w:rsidR="007F6E9F" w:rsidRPr="00D23B0A" w:rsidRDefault="007F6E9F" w:rsidP="005846D7">
            <w:pPr>
              <w:autoSpaceDE w:val="0"/>
              <w:autoSpaceDN w:val="0"/>
              <w:adjustRightInd w:val="0"/>
              <w:jc w:val="center"/>
              <w:rPr>
                <w:rFonts w:eastAsia="Calibri"/>
              </w:rPr>
            </w:pPr>
          </w:p>
        </w:tc>
        <w:tc>
          <w:tcPr>
            <w:tcW w:w="285" w:type="pct"/>
            <w:vAlign w:val="center"/>
          </w:tcPr>
          <w:p w:rsidR="007F6E9F" w:rsidRPr="00D23B0A" w:rsidRDefault="007F6E9F" w:rsidP="005846D7">
            <w:pPr>
              <w:autoSpaceDE w:val="0"/>
              <w:autoSpaceDN w:val="0"/>
              <w:adjustRightInd w:val="0"/>
              <w:jc w:val="center"/>
              <w:rPr>
                <w:rFonts w:eastAsia="Calibri"/>
              </w:rPr>
            </w:pPr>
          </w:p>
        </w:tc>
        <w:tc>
          <w:tcPr>
            <w:tcW w:w="731" w:type="pct"/>
            <w:vMerge w:val="restart"/>
            <w:vAlign w:val="center"/>
          </w:tcPr>
          <w:p w:rsidR="007F6E9F" w:rsidRPr="00D23B0A" w:rsidRDefault="00C4275F" w:rsidP="00462EB2">
            <w:pPr>
              <w:autoSpaceDE w:val="0"/>
              <w:autoSpaceDN w:val="0"/>
              <w:adjustRightInd w:val="0"/>
              <w:jc w:val="center"/>
              <w:rPr>
                <w:rFonts w:eastAsia="Calibri"/>
              </w:rPr>
            </w:pPr>
            <w:r w:rsidRPr="00C4275F">
              <w:rPr>
                <w:rFonts w:eastAsia="Calibri"/>
              </w:rPr>
              <w:t xml:space="preserve">Администрация </w:t>
            </w:r>
            <w:proofErr w:type="spellStart"/>
            <w:r w:rsidRPr="00C4275F">
              <w:rPr>
                <w:rFonts w:eastAsia="Calibri"/>
              </w:rPr>
              <w:t>Гаринского</w:t>
            </w:r>
            <w:proofErr w:type="spellEnd"/>
            <w:r w:rsidRPr="00C4275F">
              <w:rPr>
                <w:rFonts w:eastAsia="Calibri"/>
              </w:rPr>
              <w:t xml:space="preserve"> городского округа</w:t>
            </w:r>
          </w:p>
        </w:tc>
      </w:tr>
      <w:tr w:rsidR="007F6E9F" w:rsidRPr="00D23B0A" w:rsidTr="0066112D">
        <w:tc>
          <w:tcPr>
            <w:tcW w:w="205" w:type="pct"/>
            <w:vAlign w:val="center"/>
          </w:tcPr>
          <w:p w:rsidR="007F6E9F" w:rsidRPr="00D23B0A" w:rsidRDefault="007F6E9F" w:rsidP="00C174D8">
            <w:pPr>
              <w:autoSpaceDE w:val="0"/>
              <w:autoSpaceDN w:val="0"/>
              <w:adjustRightInd w:val="0"/>
              <w:rPr>
                <w:rFonts w:eastAsia="Calibri"/>
              </w:rPr>
            </w:pPr>
            <w:r w:rsidRPr="00D23B0A">
              <w:rPr>
                <w:rFonts w:eastAsia="Calibri"/>
                <w:sz w:val="22"/>
                <w:szCs w:val="22"/>
              </w:rPr>
              <w:t>6.1</w:t>
            </w:r>
          </w:p>
        </w:tc>
        <w:tc>
          <w:tcPr>
            <w:tcW w:w="2093" w:type="pct"/>
            <w:vAlign w:val="center"/>
          </w:tcPr>
          <w:p w:rsidR="007F6E9F" w:rsidRPr="00D23B0A" w:rsidRDefault="007F6E9F" w:rsidP="00C174D8">
            <w:pPr>
              <w:autoSpaceDE w:val="0"/>
              <w:autoSpaceDN w:val="0"/>
              <w:adjustRightInd w:val="0"/>
            </w:pPr>
            <w:r w:rsidRPr="00D23B0A">
              <w:rPr>
                <w:sz w:val="22"/>
                <w:szCs w:val="22"/>
              </w:rPr>
              <w:t>дублирование необходимой звуковой информации</w:t>
            </w:r>
          </w:p>
        </w:tc>
        <w:tc>
          <w:tcPr>
            <w:tcW w:w="415" w:type="pct"/>
          </w:tcPr>
          <w:p w:rsidR="007F6E9F" w:rsidRPr="00D23B0A" w:rsidRDefault="001E1D4F" w:rsidP="001E1D4F">
            <w:pPr>
              <w:autoSpaceDE w:val="0"/>
              <w:autoSpaceDN w:val="0"/>
              <w:adjustRightInd w:val="0"/>
              <w:rPr>
                <w:rFonts w:eastAsia="Calibri"/>
              </w:rPr>
            </w:pPr>
            <w:r w:rsidRPr="00D23B0A">
              <w:rPr>
                <w:rFonts w:eastAsia="Calibri"/>
                <w:sz w:val="22"/>
                <w:szCs w:val="22"/>
              </w:rPr>
              <w:t>проценты</w:t>
            </w:r>
          </w:p>
        </w:tc>
        <w:tc>
          <w:tcPr>
            <w:tcW w:w="269" w:type="pct"/>
            <w:vAlign w:val="center"/>
          </w:tcPr>
          <w:p w:rsidR="007F6E9F" w:rsidRPr="00D23B0A" w:rsidRDefault="005846D7" w:rsidP="005846D7">
            <w:pPr>
              <w:autoSpaceDE w:val="0"/>
              <w:autoSpaceDN w:val="0"/>
              <w:adjustRightInd w:val="0"/>
              <w:jc w:val="center"/>
              <w:rPr>
                <w:rFonts w:eastAsia="Calibri"/>
              </w:rPr>
            </w:pPr>
            <w:r>
              <w:rPr>
                <w:rFonts w:eastAsia="Calibri"/>
              </w:rPr>
              <w:t>0</w:t>
            </w:r>
          </w:p>
        </w:tc>
        <w:tc>
          <w:tcPr>
            <w:tcW w:w="248" w:type="pct"/>
            <w:vAlign w:val="center"/>
          </w:tcPr>
          <w:p w:rsidR="007F6E9F" w:rsidRPr="00D23B0A" w:rsidRDefault="005846D7" w:rsidP="005846D7">
            <w:pPr>
              <w:autoSpaceDE w:val="0"/>
              <w:autoSpaceDN w:val="0"/>
              <w:adjustRightInd w:val="0"/>
              <w:jc w:val="center"/>
              <w:rPr>
                <w:rFonts w:eastAsia="Calibri"/>
              </w:rPr>
            </w:pPr>
            <w:r>
              <w:rPr>
                <w:rFonts w:eastAsia="Calibri"/>
              </w:rPr>
              <w:t>0</w:t>
            </w:r>
          </w:p>
        </w:tc>
        <w:tc>
          <w:tcPr>
            <w:tcW w:w="222" w:type="pct"/>
            <w:vAlign w:val="center"/>
          </w:tcPr>
          <w:p w:rsidR="007F6E9F" w:rsidRPr="00D23B0A" w:rsidRDefault="005846D7" w:rsidP="005846D7">
            <w:pPr>
              <w:autoSpaceDE w:val="0"/>
              <w:autoSpaceDN w:val="0"/>
              <w:adjustRightInd w:val="0"/>
              <w:jc w:val="center"/>
              <w:rPr>
                <w:rFonts w:eastAsia="Calibri"/>
              </w:rPr>
            </w:pPr>
            <w:r>
              <w:rPr>
                <w:rFonts w:eastAsia="Calibri"/>
              </w:rPr>
              <w:t>0</w:t>
            </w:r>
          </w:p>
        </w:tc>
        <w:tc>
          <w:tcPr>
            <w:tcW w:w="292" w:type="pct"/>
            <w:vAlign w:val="center"/>
          </w:tcPr>
          <w:p w:rsidR="007F6E9F" w:rsidRPr="00D23B0A" w:rsidRDefault="005846D7" w:rsidP="005846D7">
            <w:pPr>
              <w:autoSpaceDE w:val="0"/>
              <w:autoSpaceDN w:val="0"/>
              <w:adjustRightInd w:val="0"/>
              <w:jc w:val="center"/>
              <w:rPr>
                <w:rFonts w:eastAsia="Calibri"/>
              </w:rPr>
            </w:pPr>
            <w:r>
              <w:rPr>
                <w:rFonts w:eastAsia="Calibri"/>
              </w:rPr>
              <w:t>5</w:t>
            </w:r>
          </w:p>
        </w:tc>
        <w:tc>
          <w:tcPr>
            <w:tcW w:w="240" w:type="pct"/>
            <w:vAlign w:val="center"/>
          </w:tcPr>
          <w:p w:rsidR="007F6E9F" w:rsidRPr="00D23B0A" w:rsidRDefault="005846D7" w:rsidP="005846D7">
            <w:pPr>
              <w:autoSpaceDE w:val="0"/>
              <w:autoSpaceDN w:val="0"/>
              <w:adjustRightInd w:val="0"/>
              <w:jc w:val="center"/>
              <w:rPr>
                <w:rFonts w:eastAsia="Calibri"/>
              </w:rPr>
            </w:pPr>
            <w:r>
              <w:rPr>
                <w:rFonts w:eastAsia="Calibri"/>
              </w:rPr>
              <w:t>10</w:t>
            </w:r>
          </w:p>
        </w:tc>
        <w:tc>
          <w:tcPr>
            <w:tcW w:w="285" w:type="pct"/>
            <w:vAlign w:val="center"/>
          </w:tcPr>
          <w:p w:rsidR="007F6E9F" w:rsidRPr="00D23B0A" w:rsidRDefault="005846D7" w:rsidP="005846D7">
            <w:pPr>
              <w:autoSpaceDE w:val="0"/>
              <w:autoSpaceDN w:val="0"/>
              <w:adjustRightInd w:val="0"/>
              <w:jc w:val="center"/>
              <w:rPr>
                <w:rFonts w:eastAsia="Calibri"/>
              </w:rPr>
            </w:pPr>
            <w:r>
              <w:rPr>
                <w:rFonts w:eastAsia="Calibri"/>
              </w:rPr>
              <w:t>15</w:t>
            </w:r>
          </w:p>
        </w:tc>
        <w:tc>
          <w:tcPr>
            <w:tcW w:w="731" w:type="pct"/>
            <w:vMerge/>
            <w:vAlign w:val="center"/>
          </w:tcPr>
          <w:p w:rsidR="007F6E9F" w:rsidRPr="00D23B0A" w:rsidRDefault="007F6E9F" w:rsidP="00462EB2">
            <w:pPr>
              <w:autoSpaceDE w:val="0"/>
              <w:autoSpaceDN w:val="0"/>
              <w:adjustRightInd w:val="0"/>
              <w:jc w:val="center"/>
              <w:rPr>
                <w:rFonts w:eastAsia="Calibri"/>
              </w:rPr>
            </w:pPr>
          </w:p>
        </w:tc>
      </w:tr>
      <w:tr w:rsidR="007F6E9F" w:rsidRPr="00D23B0A" w:rsidTr="0066112D">
        <w:tc>
          <w:tcPr>
            <w:tcW w:w="205" w:type="pct"/>
            <w:vAlign w:val="center"/>
          </w:tcPr>
          <w:p w:rsidR="007F6E9F" w:rsidRPr="00D23B0A" w:rsidRDefault="007F6E9F" w:rsidP="00C174D8">
            <w:pPr>
              <w:autoSpaceDE w:val="0"/>
              <w:autoSpaceDN w:val="0"/>
              <w:adjustRightInd w:val="0"/>
              <w:rPr>
                <w:rFonts w:eastAsia="Calibri"/>
              </w:rPr>
            </w:pPr>
            <w:r w:rsidRPr="00D23B0A">
              <w:rPr>
                <w:rFonts w:eastAsia="Calibri"/>
                <w:sz w:val="22"/>
                <w:szCs w:val="22"/>
              </w:rPr>
              <w:t>6.2</w:t>
            </w:r>
          </w:p>
        </w:tc>
        <w:tc>
          <w:tcPr>
            <w:tcW w:w="2093" w:type="pct"/>
            <w:vAlign w:val="center"/>
          </w:tcPr>
          <w:p w:rsidR="007F6E9F" w:rsidRPr="00D23B0A" w:rsidRDefault="007F6E9F" w:rsidP="00C174D8">
            <w:pPr>
              <w:autoSpaceDE w:val="0"/>
              <w:autoSpaceDN w:val="0"/>
              <w:adjustRightInd w:val="0"/>
            </w:pPr>
            <w:r w:rsidRPr="00D23B0A">
              <w:rPr>
                <w:sz w:val="22"/>
                <w:szCs w:val="22"/>
              </w:rPr>
              <w:t>размещение оборудования и носителей информации, необходимых для обеспечения беспрепятственного доступа инвалидов по слуху к объектам</w:t>
            </w:r>
          </w:p>
        </w:tc>
        <w:tc>
          <w:tcPr>
            <w:tcW w:w="415" w:type="pct"/>
          </w:tcPr>
          <w:p w:rsidR="007F6E9F" w:rsidRPr="00D23B0A" w:rsidRDefault="001E1D4F" w:rsidP="001E1D4F">
            <w:pPr>
              <w:autoSpaceDE w:val="0"/>
              <w:autoSpaceDN w:val="0"/>
              <w:adjustRightInd w:val="0"/>
              <w:rPr>
                <w:rFonts w:eastAsia="Calibri"/>
              </w:rPr>
            </w:pPr>
            <w:r w:rsidRPr="00D23B0A">
              <w:rPr>
                <w:rFonts w:eastAsia="Calibri"/>
                <w:sz w:val="22"/>
                <w:szCs w:val="22"/>
              </w:rPr>
              <w:t>проценты</w:t>
            </w:r>
          </w:p>
        </w:tc>
        <w:tc>
          <w:tcPr>
            <w:tcW w:w="269" w:type="pct"/>
            <w:vAlign w:val="center"/>
          </w:tcPr>
          <w:p w:rsidR="007F6E9F" w:rsidRPr="00D23B0A" w:rsidRDefault="005846D7" w:rsidP="005846D7">
            <w:pPr>
              <w:autoSpaceDE w:val="0"/>
              <w:autoSpaceDN w:val="0"/>
              <w:adjustRightInd w:val="0"/>
              <w:jc w:val="center"/>
              <w:rPr>
                <w:rFonts w:eastAsia="Calibri"/>
              </w:rPr>
            </w:pPr>
            <w:r>
              <w:rPr>
                <w:rFonts w:eastAsia="Calibri"/>
              </w:rPr>
              <w:t>0</w:t>
            </w:r>
          </w:p>
        </w:tc>
        <w:tc>
          <w:tcPr>
            <w:tcW w:w="248" w:type="pct"/>
            <w:vAlign w:val="center"/>
          </w:tcPr>
          <w:p w:rsidR="007F6E9F" w:rsidRPr="00D23B0A" w:rsidRDefault="005846D7" w:rsidP="005846D7">
            <w:pPr>
              <w:autoSpaceDE w:val="0"/>
              <w:autoSpaceDN w:val="0"/>
              <w:adjustRightInd w:val="0"/>
              <w:jc w:val="center"/>
              <w:rPr>
                <w:rFonts w:eastAsia="Calibri"/>
              </w:rPr>
            </w:pPr>
            <w:r>
              <w:rPr>
                <w:rFonts w:eastAsia="Calibri"/>
              </w:rPr>
              <w:t>0</w:t>
            </w:r>
          </w:p>
        </w:tc>
        <w:tc>
          <w:tcPr>
            <w:tcW w:w="222" w:type="pct"/>
            <w:vAlign w:val="center"/>
          </w:tcPr>
          <w:p w:rsidR="007F6E9F" w:rsidRPr="00D23B0A" w:rsidRDefault="005846D7" w:rsidP="005846D7">
            <w:pPr>
              <w:autoSpaceDE w:val="0"/>
              <w:autoSpaceDN w:val="0"/>
              <w:adjustRightInd w:val="0"/>
              <w:jc w:val="center"/>
              <w:rPr>
                <w:rFonts w:eastAsia="Calibri"/>
              </w:rPr>
            </w:pPr>
            <w:r>
              <w:rPr>
                <w:rFonts w:eastAsia="Calibri"/>
              </w:rPr>
              <w:t>0</w:t>
            </w:r>
          </w:p>
        </w:tc>
        <w:tc>
          <w:tcPr>
            <w:tcW w:w="292" w:type="pct"/>
            <w:vAlign w:val="center"/>
          </w:tcPr>
          <w:p w:rsidR="007F6E9F" w:rsidRPr="00D23B0A" w:rsidRDefault="005846D7" w:rsidP="005846D7">
            <w:pPr>
              <w:autoSpaceDE w:val="0"/>
              <w:autoSpaceDN w:val="0"/>
              <w:adjustRightInd w:val="0"/>
              <w:jc w:val="center"/>
              <w:rPr>
                <w:rFonts w:eastAsia="Calibri"/>
              </w:rPr>
            </w:pPr>
            <w:r>
              <w:rPr>
                <w:rFonts w:eastAsia="Calibri"/>
              </w:rPr>
              <w:t>5</w:t>
            </w:r>
          </w:p>
        </w:tc>
        <w:tc>
          <w:tcPr>
            <w:tcW w:w="240" w:type="pct"/>
            <w:vAlign w:val="center"/>
          </w:tcPr>
          <w:p w:rsidR="007F6E9F" w:rsidRPr="00D23B0A" w:rsidRDefault="005846D7" w:rsidP="005846D7">
            <w:pPr>
              <w:autoSpaceDE w:val="0"/>
              <w:autoSpaceDN w:val="0"/>
              <w:adjustRightInd w:val="0"/>
              <w:jc w:val="center"/>
              <w:rPr>
                <w:rFonts w:eastAsia="Calibri"/>
              </w:rPr>
            </w:pPr>
            <w:r>
              <w:rPr>
                <w:rFonts w:eastAsia="Calibri"/>
              </w:rPr>
              <w:t>10</w:t>
            </w:r>
          </w:p>
        </w:tc>
        <w:tc>
          <w:tcPr>
            <w:tcW w:w="285" w:type="pct"/>
            <w:vAlign w:val="center"/>
          </w:tcPr>
          <w:p w:rsidR="007F6E9F" w:rsidRPr="00D23B0A" w:rsidRDefault="005846D7" w:rsidP="005846D7">
            <w:pPr>
              <w:autoSpaceDE w:val="0"/>
              <w:autoSpaceDN w:val="0"/>
              <w:adjustRightInd w:val="0"/>
              <w:jc w:val="center"/>
              <w:rPr>
                <w:rFonts w:eastAsia="Calibri"/>
              </w:rPr>
            </w:pPr>
            <w:r>
              <w:rPr>
                <w:rFonts w:eastAsia="Calibri"/>
              </w:rPr>
              <w:t>15</w:t>
            </w:r>
          </w:p>
        </w:tc>
        <w:tc>
          <w:tcPr>
            <w:tcW w:w="731" w:type="pct"/>
            <w:vMerge/>
            <w:vAlign w:val="center"/>
          </w:tcPr>
          <w:p w:rsidR="007F6E9F" w:rsidRPr="00D23B0A" w:rsidRDefault="007F6E9F" w:rsidP="00462EB2">
            <w:pPr>
              <w:autoSpaceDE w:val="0"/>
              <w:autoSpaceDN w:val="0"/>
              <w:adjustRightInd w:val="0"/>
              <w:jc w:val="center"/>
              <w:rPr>
                <w:rFonts w:eastAsia="Calibri"/>
              </w:rPr>
            </w:pPr>
          </w:p>
        </w:tc>
      </w:tr>
    </w:tbl>
    <w:p w:rsidR="00DB3808" w:rsidRDefault="00DB3808" w:rsidP="00631DA8">
      <w:pPr>
        <w:rPr>
          <w:b/>
          <w:sz w:val="28"/>
          <w:szCs w:val="28"/>
        </w:rPr>
      </w:pPr>
    </w:p>
    <w:p w:rsidR="00FE1AC9" w:rsidRPr="005846D7" w:rsidRDefault="003A1C0B" w:rsidP="00C4275F">
      <w:pPr>
        <w:widowControl w:val="0"/>
        <w:autoSpaceDE w:val="0"/>
        <w:autoSpaceDN w:val="0"/>
        <w:adjustRightInd w:val="0"/>
        <w:ind w:firstLine="709"/>
        <w:jc w:val="both"/>
        <w:rPr>
          <w:sz w:val="26"/>
          <w:szCs w:val="26"/>
        </w:rPr>
        <w:sectPr w:rsidR="00FE1AC9" w:rsidRPr="005846D7" w:rsidSect="00282BCB">
          <w:pgSz w:w="16838" w:h="11906" w:orient="landscape" w:code="9"/>
          <w:pgMar w:top="567" w:right="567" w:bottom="567" w:left="1134" w:header="709" w:footer="709" w:gutter="0"/>
          <w:cols w:space="708"/>
          <w:docGrid w:linePitch="360"/>
        </w:sectPr>
      </w:pPr>
      <w:r w:rsidRPr="002C1240">
        <w:rPr>
          <w:rFonts w:eastAsia="Calibri"/>
          <w:i/>
          <w:sz w:val="26"/>
          <w:szCs w:val="26"/>
        </w:rPr>
        <w:t xml:space="preserve">Источник реализации </w:t>
      </w:r>
      <w:r w:rsidR="009B1C59" w:rsidRPr="002C1240">
        <w:rPr>
          <w:rFonts w:eastAsia="Calibri"/>
          <w:i/>
          <w:sz w:val="26"/>
          <w:szCs w:val="26"/>
        </w:rPr>
        <w:t xml:space="preserve">и достижение </w:t>
      </w:r>
      <w:r w:rsidRPr="002C1240">
        <w:rPr>
          <w:rFonts w:eastAsia="Calibri"/>
          <w:i/>
          <w:sz w:val="26"/>
          <w:szCs w:val="26"/>
        </w:rPr>
        <w:t xml:space="preserve">целевых показателей является Муниципальная программа </w:t>
      </w:r>
      <w:proofErr w:type="spellStart"/>
      <w:r w:rsidR="005846D7" w:rsidRPr="002C1240">
        <w:rPr>
          <w:rFonts w:eastAsia="Calibri"/>
          <w:i/>
          <w:sz w:val="26"/>
          <w:szCs w:val="26"/>
        </w:rPr>
        <w:t>Гаринского</w:t>
      </w:r>
      <w:proofErr w:type="spellEnd"/>
      <w:r w:rsidR="005846D7" w:rsidRPr="002C1240">
        <w:rPr>
          <w:rFonts w:eastAsia="Calibri"/>
          <w:i/>
          <w:sz w:val="26"/>
          <w:szCs w:val="26"/>
        </w:rPr>
        <w:t xml:space="preserve"> городского округа от 21.10.2014 № 436 «Доступное и комфортное жильё – гражданам России в </w:t>
      </w:r>
      <w:proofErr w:type="spellStart"/>
      <w:r w:rsidR="005846D7" w:rsidRPr="002C1240">
        <w:rPr>
          <w:rFonts w:eastAsia="Calibri"/>
          <w:i/>
          <w:sz w:val="26"/>
          <w:szCs w:val="26"/>
        </w:rPr>
        <w:t>Гаринском</w:t>
      </w:r>
      <w:proofErr w:type="spellEnd"/>
      <w:r w:rsidR="005846D7" w:rsidRPr="002C1240">
        <w:rPr>
          <w:rFonts w:eastAsia="Calibri"/>
          <w:i/>
          <w:sz w:val="26"/>
          <w:szCs w:val="26"/>
        </w:rPr>
        <w:t xml:space="preserve"> городском округе на 2015-2020 годы».</w:t>
      </w:r>
      <w:r w:rsidR="005846D7" w:rsidRPr="005846D7">
        <w:rPr>
          <w:rFonts w:eastAsia="Calibri"/>
          <w:sz w:val="26"/>
          <w:szCs w:val="26"/>
        </w:rPr>
        <w:t xml:space="preserve"> </w:t>
      </w:r>
      <w:r w:rsidR="005846D7" w:rsidRPr="005846D7">
        <w:rPr>
          <w:rFonts w:eastAsia="Calibri"/>
          <w:i/>
          <w:sz w:val="26"/>
          <w:szCs w:val="26"/>
        </w:rPr>
        <w:t xml:space="preserve">Муниципальная программа Гаринского городского округа, утвержденная постановлением главы Гаринского городского округа от 30.10.2014 года № 461 «Доступная среда для инвалидов Гаринского городского округа на 2015-2017 годы» (с изменениями </w:t>
      </w:r>
      <w:r w:rsidR="005846D7" w:rsidRPr="005846D7">
        <w:rPr>
          <w:rFonts w:eastAsia="Calibri"/>
          <w:i/>
          <w:sz w:val="26"/>
          <w:szCs w:val="26"/>
        </w:rPr>
        <w:lastRenderedPageBreak/>
        <w:t>дополнениями).</w:t>
      </w:r>
    </w:p>
    <w:p w:rsidR="00EE542F" w:rsidRPr="006C6786" w:rsidRDefault="001E4E8D" w:rsidP="00D91E3D">
      <w:pPr>
        <w:jc w:val="center"/>
        <w:rPr>
          <w:b/>
          <w:sz w:val="26"/>
          <w:szCs w:val="26"/>
        </w:rPr>
      </w:pPr>
      <w:r w:rsidRPr="006C6786">
        <w:rPr>
          <w:b/>
          <w:sz w:val="26"/>
          <w:szCs w:val="26"/>
        </w:rPr>
        <w:lastRenderedPageBreak/>
        <w:t>3</w:t>
      </w:r>
      <w:r w:rsidR="00EE542F" w:rsidRPr="006C6786">
        <w:rPr>
          <w:b/>
          <w:sz w:val="26"/>
          <w:szCs w:val="26"/>
        </w:rPr>
        <w:t xml:space="preserve">. </w:t>
      </w:r>
      <w:r w:rsidR="007727DE" w:rsidRPr="006C6786">
        <w:rPr>
          <w:b/>
          <w:sz w:val="26"/>
          <w:szCs w:val="26"/>
        </w:rPr>
        <w:t>М</w:t>
      </w:r>
      <w:r w:rsidR="00BF7398" w:rsidRPr="006C6786">
        <w:rPr>
          <w:b/>
          <w:sz w:val="26"/>
          <w:szCs w:val="26"/>
        </w:rPr>
        <w:t>ероприяти</w:t>
      </w:r>
      <w:r w:rsidR="007727DE" w:rsidRPr="006C6786">
        <w:rPr>
          <w:b/>
          <w:sz w:val="26"/>
          <w:szCs w:val="26"/>
        </w:rPr>
        <w:t>я</w:t>
      </w:r>
      <w:r w:rsidR="00BF7398" w:rsidRPr="006C6786">
        <w:rPr>
          <w:b/>
          <w:sz w:val="26"/>
          <w:szCs w:val="26"/>
        </w:rPr>
        <w:t xml:space="preserve"> дорожной карты, реализуемы</w:t>
      </w:r>
      <w:r w:rsidR="00C12611" w:rsidRPr="006C6786">
        <w:rPr>
          <w:b/>
          <w:sz w:val="26"/>
          <w:szCs w:val="26"/>
        </w:rPr>
        <w:t xml:space="preserve">е </w:t>
      </w:r>
      <w:r w:rsidR="00BF7398" w:rsidRPr="006C6786">
        <w:rPr>
          <w:b/>
          <w:sz w:val="26"/>
          <w:szCs w:val="26"/>
        </w:rPr>
        <w:t xml:space="preserve"> для достижения запланированных значений показателей доступности для инвалидов объектов и услуг, и состав исполнителей указанных мероприятий</w:t>
      </w:r>
    </w:p>
    <w:p w:rsidR="000574E8" w:rsidRPr="007727DE" w:rsidRDefault="000574E8" w:rsidP="00FE1AC9">
      <w:pPr>
        <w:jc w:val="center"/>
        <w:rPr>
          <w:b/>
          <w:sz w:val="28"/>
          <w:szCs w:val="28"/>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690"/>
        <w:gridCol w:w="5245"/>
        <w:gridCol w:w="2409"/>
        <w:gridCol w:w="1134"/>
        <w:gridCol w:w="2127"/>
      </w:tblGrid>
      <w:tr w:rsidR="000574E8" w:rsidRPr="00F12F61" w:rsidTr="0075610A">
        <w:tc>
          <w:tcPr>
            <w:tcW w:w="563" w:type="dxa"/>
            <w:vAlign w:val="center"/>
          </w:tcPr>
          <w:p w:rsidR="000574E8" w:rsidRPr="007C610B" w:rsidRDefault="000574E8" w:rsidP="00A5687A">
            <w:pPr>
              <w:autoSpaceDE w:val="0"/>
              <w:autoSpaceDN w:val="0"/>
              <w:adjustRightInd w:val="0"/>
              <w:ind w:firstLine="33"/>
              <w:jc w:val="center"/>
              <w:rPr>
                <w:rFonts w:eastAsia="Calibri"/>
                <w:sz w:val="20"/>
                <w:szCs w:val="20"/>
              </w:rPr>
            </w:pPr>
            <w:r w:rsidRPr="007C610B">
              <w:rPr>
                <w:rFonts w:eastAsia="Calibri"/>
                <w:sz w:val="20"/>
                <w:szCs w:val="20"/>
              </w:rPr>
              <w:t>№</w:t>
            </w:r>
          </w:p>
          <w:p w:rsidR="000574E8" w:rsidRPr="007C610B" w:rsidRDefault="000574E8" w:rsidP="00A5687A">
            <w:pPr>
              <w:autoSpaceDE w:val="0"/>
              <w:autoSpaceDN w:val="0"/>
              <w:adjustRightInd w:val="0"/>
              <w:ind w:firstLine="33"/>
              <w:jc w:val="center"/>
              <w:rPr>
                <w:rFonts w:eastAsia="Calibri"/>
                <w:sz w:val="20"/>
                <w:szCs w:val="20"/>
              </w:rPr>
            </w:pPr>
            <w:r w:rsidRPr="007C610B">
              <w:rPr>
                <w:rFonts w:eastAsia="Calibri"/>
                <w:sz w:val="20"/>
                <w:szCs w:val="20"/>
              </w:rPr>
              <w:t>п/п</w:t>
            </w:r>
          </w:p>
        </w:tc>
        <w:tc>
          <w:tcPr>
            <w:tcW w:w="3690" w:type="dxa"/>
            <w:vAlign w:val="center"/>
          </w:tcPr>
          <w:p w:rsidR="000574E8" w:rsidRPr="007C610B" w:rsidRDefault="000574E8" w:rsidP="00A5687A">
            <w:pPr>
              <w:autoSpaceDE w:val="0"/>
              <w:autoSpaceDN w:val="0"/>
              <w:adjustRightInd w:val="0"/>
              <w:jc w:val="center"/>
              <w:rPr>
                <w:rFonts w:eastAsia="Calibri"/>
                <w:sz w:val="20"/>
                <w:szCs w:val="20"/>
              </w:rPr>
            </w:pPr>
            <w:r w:rsidRPr="007C610B">
              <w:rPr>
                <w:rFonts w:eastAsia="Calibri"/>
                <w:sz w:val="20"/>
                <w:szCs w:val="20"/>
              </w:rPr>
              <w:t>Наименование</w:t>
            </w:r>
          </w:p>
          <w:p w:rsidR="000574E8" w:rsidRPr="007C610B" w:rsidRDefault="000574E8" w:rsidP="00A5687A">
            <w:pPr>
              <w:autoSpaceDE w:val="0"/>
              <w:autoSpaceDN w:val="0"/>
              <w:adjustRightInd w:val="0"/>
              <w:jc w:val="center"/>
              <w:rPr>
                <w:rFonts w:eastAsia="Calibri"/>
                <w:sz w:val="20"/>
                <w:szCs w:val="20"/>
              </w:rPr>
            </w:pPr>
            <w:r w:rsidRPr="007C610B">
              <w:rPr>
                <w:rFonts w:eastAsia="Calibri"/>
                <w:sz w:val="20"/>
                <w:szCs w:val="20"/>
              </w:rPr>
              <w:t>мероприятия</w:t>
            </w:r>
          </w:p>
        </w:tc>
        <w:tc>
          <w:tcPr>
            <w:tcW w:w="5245" w:type="dxa"/>
            <w:vAlign w:val="center"/>
          </w:tcPr>
          <w:p w:rsidR="000574E8" w:rsidRPr="007C610B" w:rsidRDefault="000574E8" w:rsidP="00A5687A">
            <w:pPr>
              <w:autoSpaceDE w:val="0"/>
              <w:autoSpaceDN w:val="0"/>
              <w:adjustRightInd w:val="0"/>
              <w:jc w:val="center"/>
              <w:rPr>
                <w:rFonts w:eastAsia="Calibri"/>
                <w:sz w:val="20"/>
                <w:szCs w:val="20"/>
              </w:rPr>
            </w:pPr>
            <w:r w:rsidRPr="007C610B">
              <w:rPr>
                <w:rFonts w:eastAsia="Calibri"/>
                <w:sz w:val="20"/>
                <w:szCs w:val="20"/>
              </w:rPr>
              <w:t>Нормативный правовой акт (программа), иной документ, которым предусмотрено проведение мероприятия</w:t>
            </w:r>
          </w:p>
        </w:tc>
        <w:tc>
          <w:tcPr>
            <w:tcW w:w="2409" w:type="dxa"/>
            <w:vAlign w:val="center"/>
          </w:tcPr>
          <w:p w:rsidR="000574E8" w:rsidRPr="007C610B" w:rsidRDefault="000574E8" w:rsidP="00A5687A">
            <w:pPr>
              <w:autoSpaceDE w:val="0"/>
              <w:autoSpaceDN w:val="0"/>
              <w:adjustRightInd w:val="0"/>
              <w:jc w:val="center"/>
              <w:rPr>
                <w:rFonts w:eastAsia="Calibri"/>
                <w:sz w:val="20"/>
                <w:szCs w:val="20"/>
              </w:rPr>
            </w:pPr>
            <w:r w:rsidRPr="007C610B">
              <w:rPr>
                <w:rFonts w:eastAsia="Calibri"/>
                <w:sz w:val="20"/>
                <w:szCs w:val="20"/>
              </w:rPr>
              <w:t>Ответственные исполнители, соисполнители</w:t>
            </w:r>
          </w:p>
        </w:tc>
        <w:tc>
          <w:tcPr>
            <w:tcW w:w="1134" w:type="dxa"/>
            <w:vAlign w:val="center"/>
          </w:tcPr>
          <w:p w:rsidR="000574E8" w:rsidRPr="007C610B" w:rsidRDefault="000574E8" w:rsidP="00A5687A">
            <w:pPr>
              <w:autoSpaceDE w:val="0"/>
              <w:autoSpaceDN w:val="0"/>
              <w:adjustRightInd w:val="0"/>
              <w:jc w:val="center"/>
              <w:rPr>
                <w:rFonts w:eastAsia="Calibri"/>
                <w:sz w:val="20"/>
                <w:szCs w:val="20"/>
              </w:rPr>
            </w:pPr>
            <w:r w:rsidRPr="007C610B">
              <w:rPr>
                <w:rFonts w:eastAsia="Calibri"/>
                <w:sz w:val="20"/>
                <w:szCs w:val="20"/>
              </w:rPr>
              <w:t>Срок реализации</w:t>
            </w:r>
          </w:p>
        </w:tc>
        <w:tc>
          <w:tcPr>
            <w:tcW w:w="2127" w:type="dxa"/>
            <w:vAlign w:val="center"/>
          </w:tcPr>
          <w:p w:rsidR="000574E8" w:rsidRPr="007C610B" w:rsidRDefault="000574E8" w:rsidP="00A5687A">
            <w:pPr>
              <w:autoSpaceDE w:val="0"/>
              <w:autoSpaceDN w:val="0"/>
              <w:adjustRightInd w:val="0"/>
              <w:jc w:val="center"/>
              <w:rPr>
                <w:rFonts w:eastAsia="Calibri"/>
                <w:sz w:val="20"/>
                <w:szCs w:val="20"/>
              </w:rPr>
            </w:pPr>
            <w:r w:rsidRPr="007C610B">
              <w:rPr>
                <w:rFonts w:eastAsia="Calibri"/>
                <w:sz w:val="20"/>
                <w:szCs w:val="20"/>
              </w:rPr>
              <w:t>Ожидаемый результат</w:t>
            </w:r>
          </w:p>
        </w:tc>
      </w:tr>
      <w:tr w:rsidR="000574E8" w:rsidRPr="00F12F61" w:rsidTr="0075610A">
        <w:tc>
          <w:tcPr>
            <w:tcW w:w="15168" w:type="dxa"/>
            <w:gridSpan w:val="6"/>
            <w:vAlign w:val="center"/>
          </w:tcPr>
          <w:p w:rsidR="000574E8" w:rsidRPr="00BA3438" w:rsidRDefault="000574E8" w:rsidP="001C4B9F">
            <w:pPr>
              <w:autoSpaceDE w:val="0"/>
              <w:autoSpaceDN w:val="0"/>
              <w:adjustRightInd w:val="0"/>
              <w:jc w:val="center"/>
              <w:rPr>
                <w:rFonts w:eastAsia="Calibri"/>
                <w:b/>
                <w:sz w:val="20"/>
                <w:szCs w:val="20"/>
              </w:rPr>
            </w:pPr>
            <w:r w:rsidRPr="007C610B">
              <w:rPr>
                <w:rFonts w:eastAsia="Calibri"/>
                <w:b/>
                <w:sz w:val="20"/>
                <w:szCs w:val="20"/>
              </w:rPr>
              <w:t xml:space="preserve">Раздел </w:t>
            </w:r>
            <w:r w:rsidRPr="007C610B">
              <w:rPr>
                <w:rFonts w:eastAsia="Calibri"/>
                <w:b/>
                <w:sz w:val="20"/>
                <w:szCs w:val="20"/>
                <w:lang w:val="en-US"/>
              </w:rPr>
              <w:t>I</w:t>
            </w:r>
            <w:r w:rsidRPr="007C610B">
              <w:rPr>
                <w:rFonts w:eastAsia="Calibri"/>
                <w:b/>
                <w:sz w:val="20"/>
                <w:szCs w:val="20"/>
              </w:rPr>
              <w:t>. Совершенствование нормативной правовой базы</w:t>
            </w:r>
          </w:p>
        </w:tc>
      </w:tr>
      <w:tr w:rsidR="000574E8" w:rsidRPr="00F12F61" w:rsidTr="0075610A">
        <w:tc>
          <w:tcPr>
            <w:tcW w:w="563" w:type="dxa"/>
          </w:tcPr>
          <w:p w:rsidR="000574E8" w:rsidRPr="007C610B" w:rsidRDefault="00C12611" w:rsidP="00BD2F58">
            <w:pPr>
              <w:autoSpaceDE w:val="0"/>
              <w:autoSpaceDN w:val="0"/>
              <w:adjustRightInd w:val="0"/>
              <w:rPr>
                <w:rFonts w:eastAsia="Calibri"/>
                <w:sz w:val="20"/>
                <w:szCs w:val="20"/>
              </w:rPr>
            </w:pPr>
            <w:r>
              <w:rPr>
                <w:rFonts w:eastAsia="Calibri"/>
                <w:sz w:val="20"/>
                <w:szCs w:val="20"/>
              </w:rPr>
              <w:t>1</w:t>
            </w:r>
          </w:p>
        </w:tc>
        <w:tc>
          <w:tcPr>
            <w:tcW w:w="3690" w:type="dxa"/>
          </w:tcPr>
          <w:p w:rsidR="000574E8" w:rsidRPr="007C610B" w:rsidRDefault="00B95ED5" w:rsidP="00B95ED5">
            <w:pPr>
              <w:autoSpaceDE w:val="0"/>
              <w:autoSpaceDN w:val="0"/>
              <w:adjustRightInd w:val="0"/>
              <w:rPr>
                <w:rFonts w:eastAsia="Calibri"/>
                <w:sz w:val="20"/>
                <w:szCs w:val="20"/>
              </w:rPr>
            </w:pPr>
            <w:r>
              <w:rPr>
                <w:rFonts w:eastAsia="Calibri"/>
                <w:sz w:val="20"/>
                <w:szCs w:val="20"/>
              </w:rPr>
              <w:t>Составление паспортов доступности социальн</w:t>
            </w:r>
            <w:r w:rsidR="005912F2">
              <w:rPr>
                <w:rFonts w:eastAsia="Calibri"/>
                <w:sz w:val="20"/>
                <w:szCs w:val="20"/>
              </w:rPr>
              <w:t xml:space="preserve">о-значимых объектов Гаринского </w:t>
            </w:r>
            <w:r>
              <w:rPr>
                <w:rFonts w:eastAsia="Calibri"/>
                <w:sz w:val="20"/>
                <w:szCs w:val="20"/>
              </w:rPr>
              <w:t xml:space="preserve"> городского округа</w:t>
            </w:r>
            <w:r w:rsidR="00852DA2">
              <w:rPr>
                <w:rFonts w:eastAsia="Calibri"/>
                <w:sz w:val="20"/>
                <w:szCs w:val="20"/>
              </w:rPr>
              <w:t xml:space="preserve"> и формирование реестра.</w:t>
            </w:r>
          </w:p>
        </w:tc>
        <w:tc>
          <w:tcPr>
            <w:tcW w:w="5245" w:type="dxa"/>
          </w:tcPr>
          <w:p w:rsidR="000574E8" w:rsidRDefault="00713F5F" w:rsidP="00B65F47">
            <w:pPr>
              <w:pStyle w:val="af4"/>
              <w:numPr>
                <w:ilvl w:val="0"/>
                <w:numId w:val="29"/>
              </w:numPr>
              <w:autoSpaceDE w:val="0"/>
              <w:autoSpaceDN w:val="0"/>
              <w:adjustRightInd w:val="0"/>
              <w:ind w:left="34" w:firstLine="326"/>
              <w:jc w:val="both"/>
              <w:rPr>
                <w:rFonts w:eastAsia="Calibri"/>
                <w:sz w:val="20"/>
                <w:szCs w:val="20"/>
              </w:rPr>
            </w:pPr>
            <w:r w:rsidRPr="00B65F47">
              <w:rPr>
                <w:rFonts w:eastAsia="Calibri"/>
                <w:sz w:val="20"/>
                <w:szCs w:val="20"/>
              </w:rPr>
              <w:t xml:space="preserve">Постановление Правительства Свердловской области от 11.02.2014 № 70-ПП «О координации деятельности </w:t>
            </w:r>
            <w:r w:rsidR="00AB21AC" w:rsidRPr="00B65F47">
              <w:rPr>
                <w:rFonts w:eastAsia="Calibri"/>
                <w:sz w:val="20"/>
                <w:szCs w:val="20"/>
              </w:rPr>
              <w:t xml:space="preserve">в сфере формирования доступной среды </w:t>
            </w:r>
            <w:r w:rsidR="00573F91" w:rsidRPr="00B65F47">
              <w:rPr>
                <w:rFonts w:eastAsia="Calibri"/>
                <w:sz w:val="20"/>
                <w:szCs w:val="20"/>
              </w:rPr>
              <w:t>жизнедеятельности</w:t>
            </w:r>
            <w:r w:rsidR="00AB21AC" w:rsidRPr="00B65F47">
              <w:rPr>
                <w:rFonts w:eastAsia="Calibri"/>
                <w:sz w:val="20"/>
                <w:szCs w:val="20"/>
              </w:rPr>
              <w:t xml:space="preserve"> </w:t>
            </w:r>
            <w:r w:rsidR="0020647B" w:rsidRPr="00B65F47">
              <w:rPr>
                <w:rFonts w:eastAsia="Calibri"/>
                <w:sz w:val="20"/>
                <w:szCs w:val="20"/>
              </w:rPr>
              <w:t>для инвалидов и других маломобильных  групп населения на территории Свердловской области»</w:t>
            </w:r>
            <w:r w:rsidR="00B65F47" w:rsidRPr="00B65F47">
              <w:rPr>
                <w:rFonts w:eastAsia="Calibri"/>
                <w:sz w:val="20"/>
                <w:szCs w:val="20"/>
              </w:rPr>
              <w:t>.</w:t>
            </w:r>
          </w:p>
          <w:p w:rsidR="00B65F47" w:rsidRPr="00B65F47" w:rsidRDefault="00B65F47" w:rsidP="00B65F47">
            <w:pPr>
              <w:pStyle w:val="af4"/>
              <w:numPr>
                <w:ilvl w:val="0"/>
                <w:numId w:val="29"/>
              </w:numPr>
              <w:autoSpaceDE w:val="0"/>
              <w:autoSpaceDN w:val="0"/>
              <w:adjustRightInd w:val="0"/>
              <w:ind w:left="34" w:firstLine="326"/>
              <w:jc w:val="both"/>
              <w:rPr>
                <w:rFonts w:eastAsia="Calibri"/>
                <w:sz w:val="20"/>
                <w:szCs w:val="20"/>
              </w:rPr>
            </w:pPr>
            <w:r>
              <w:rPr>
                <w:rFonts w:eastAsia="Calibri"/>
                <w:sz w:val="20"/>
                <w:szCs w:val="20"/>
              </w:rPr>
              <w:t>Распоряжение главы Гаринского городского округа от 30.07.2015 № 180 «О создании рабочей группы».</w:t>
            </w:r>
          </w:p>
        </w:tc>
        <w:tc>
          <w:tcPr>
            <w:tcW w:w="2409" w:type="dxa"/>
          </w:tcPr>
          <w:p w:rsidR="000574E8" w:rsidRPr="007C610B" w:rsidRDefault="00852DA2" w:rsidP="00D91E3D">
            <w:pPr>
              <w:autoSpaceDE w:val="0"/>
              <w:autoSpaceDN w:val="0"/>
              <w:adjustRightInd w:val="0"/>
              <w:jc w:val="center"/>
              <w:rPr>
                <w:rFonts w:eastAsia="Calibri"/>
                <w:sz w:val="20"/>
                <w:szCs w:val="20"/>
              </w:rPr>
            </w:pPr>
            <w:r>
              <w:rPr>
                <w:rFonts w:eastAsia="Calibri"/>
                <w:sz w:val="20"/>
                <w:szCs w:val="20"/>
              </w:rPr>
              <w:t xml:space="preserve">Руководители учреждений, организаций, предприятий всех форм </w:t>
            </w:r>
            <w:r w:rsidR="005912F2">
              <w:rPr>
                <w:rFonts w:eastAsia="Calibri"/>
                <w:sz w:val="20"/>
                <w:szCs w:val="20"/>
              </w:rPr>
              <w:t xml:space="preserve">собственности Гаринского </w:t>
            </w:r>
            <w:r>
              <w:rPr>
                <w:rFonts w:eastAsia="Calibri"/>
                <w:sz w:val="20"/>
                <w:szCs w:val="20"/>
              </w:rPr>
              <w:t>городского округа</w:t>
            </w:r>
          </w:p>
        </w:tc>
        <w:tc>
          <w:tcPr>
            <w:tcW w:w="1134" w:type="dxa"/>
          </w:tcPr>
          <w:p w:rsidR="000574E8" w:rsidRPr="007C610B" w:rsidRDefault="003E6CCD" w:rsidP="003E6CCD">
            <w:pPr>
              <w:autoSpaceDE w:val="0"/>
              <w:autoSpaceDN w:val="0"/>
              <w:adjustRightInd w:val="0"/>
              <w:jc w:val="center"/>
              <w:rPr>
                <w:rFonts w:eastAsia="Calibri"/>
                <w:sz w:val="20"/>
                <w:szCs w:val="20"/>
              </w:rPr>
            </w:pPr>
            <w:r>
              <w:rPr>
                <w:rFonts w:eastAsia="Calibri"/>
                <w:sz w:val="20"/>
                <w:szCs w:val="20"/>
              </w:rPr>
              <w:t>2015 – 2016 год</w:t>
            </w:r>
            <w:r w:rsidR="006443E9">
              <w:rPr>
                <w:rFonts w:eastAsia="Calibri"/>
                <w:sz w:val="20"/>
                <w:szCs w:val="20"/>
              </w:rPr>
              <w:t>ы</w:t>
            </w:r>
          </w:p>
        </w:tc>
        <w:tc>
          <w:tcPr>
            <w:tcW w:w="2127" w:type="dxa"/>
          </w:tcPr>
          <w:p w:rsidR="000574E8" w:rsidRPr="007C610B" w:rsidRDefault="003E6CCD" w:rsidP="003E6CCD">
            <w:pPr>
              <w:autoSpaceDE w:val="0"/>
              <w:autoSpaceDN w:val="0"/>
              <w:adjustRightInd w:val="0"/>
              <w:rPr>
                <w:rFonts w:eastAsia="Calibri"/>
                <w:sz w:val="20"/>
                <w:szCs w:val="20"/>
              </w:rPr>
            </w:pPr>
            <w:r>
              <w:rPr>
                <w:rFonts w:eastAsia="Calibri"/>
                <w:sz w:val="20"/>
                <w:szCs w:val="20"/>
              </w:rPr>
              <w:t xml:space="preserve">Исполнение законодательства Российской Федерации, Свердловской области, </w:t>
            </w:r>
            <w:r w:rsidR="00621BAF">
              <w:rPr>
                <w:rFonts w:eastAsia="Calibri"/>
                <w:sz w:val="20"/>
                <w:szCs w:val="20"/>
              </w:rPr>
              <w:t>местных нормативных актов.</w:t>
            </w:r>
          </w:p>
        </w:tc>
      </w:tr>
      <w:tr w:rsidR="00621BAF" w:rsidRPr="00F12F61" w:rsidTr="0075610A">
        <w:tc>
          <w:tcPr>
            <w:tcW w:w="563" w:type="dxa"/>
          </w:tcPr>
          <w:p w:rsidR="00621BAF" w:rsidRDefault="00621BAF" w:rsidP="00BD2F58">
            <w:pPr>
              <w:autoSpaceDE w:val="0"/>
              <w:autoSpaceDN w:val="0"/>
              <w:adjustRightInd w:val="0"/>
              <w:rPr>
                <w:rFonts w:eastAsia="Calibri"/>
                <w:sz w:val="20"/>
                <w:szCs w:val="20"/>
              </w:rPr>
            </w:pPr>
            <w:r>
              <w:rPr>
                <w:rFonts w:eastAsia="Calibri"/>
                <w:sz w:val="20"/>
                <w:szCs w:val="20"/>
              </w:rPr>
              <w:t>2</w:t>
            </w:r>
          </w:p>
        </w:tc>
        <w:tc>
          <w:tcPr>
            <w:tcW w:w="3690" w:type="dxa"/>
          </w:tcPr>
          <w:p w:rsidR="00621BAF" w:rsidRPr="00301199" w:rsidRDefault="00301199" w:rsidP="00B95ED5">
            <w:pPr>
              <w:autoSpaceDE w:val="0"/>
              <w:autoSpaceDN w:val="0"/>
              <w:adjustRightInd w:val="0"/>
              <w:rPr>
                <w:rFonts w:eastAsia="Calibri"/>
                <w:sz w:val="20"/>
                <w:szCs w:val="20"/>
              </w:rPr>
            </w:pPr>
            <w:r w:rsidRPr="00301199">
              <w:rPr>
                <w:rFonts w:eastAsia="Calibri"/>
                <w:sz w:val="20"/>
                <w:szCs w:val="20"/>
              </w:rPr>
              <w:t xml:space="preserve">Внесение изменений в </w:t>
            </w:r>
            <w:r w:rsidRPr="00301199">
              <w:rPr>
                <w:spacing w:val="2"/>
                <w:sz w:val="20"/>
                <w:szCs w:val="20"/>
              </w:rPr>
              <w:t>Постановл</w:t>
            </w:r>
            <w:r w:rsidR="005912F2">
              <w:rPr>
                <w:spacing w:val="2"/>
                <w:sz w:val="20"/>
                <w:szCs w:val="20"/>
              </w:rPr>
              <w:t>ение главы Гаринского городского округа от 09.01</w:t>
            </w:r>
            <w:r w:rsidRPr="00301199">
              <w:rPr>
                <w:spacing w:val="2"/>
                <w:sz w:val="20"/>
                <w:szCs w:val="20"/>
              </w:rPr>
              <w:t>.201</w:t>
            </w:r>
            <w:r w:rsidR="005912F2">
              <w:rPr>
                <w:spacing w:val="2"/>
                <w:sz w:val="20"/>
                <w:szCs w:val="20"/>
              </w:rPr>
              <w:t>3</w:t>
            </w:r>
            <w:r w:rsidRPr="00301199">
              <w:rPr>
                <w:spacing w:val="2"/>
                <w:sz w:val="20"/>
                <w:szCs w:val="20"/>
              </w:rPr>
              <w:t xml:space="preserve"> № </w:t>
            </w:r>
            <w:r w:rsidR="005912F2">
              <w:rPr>
                <w:spacing w:val="2"/>
                <w:sz w:val="20"/>
                <w:szCs w:val="20"/>
              </w:rPr>
              <w:t xml:space="preserve">680 «О создании </w:t>
            </w:r>
            <w:r w:rsidRPr="00301199">
              <w:rPr>
                <w:spacing w:val="2"/>
                <w:sz w:val="20"/>
                <w:szCs w:val="20"/>
              </w:rPr>
              <w:t xml:space="preserve"> Совета</w:t>
            </w:r>
            <w:r w:rsidR="005912F2">
              <w:rPr>
                <w:spacing w:val="2"/>
                <w:sz w:val="20"/>
                <w:szCs w:val="20"/>
              </w:rPr>
              <w:t xml:space="preserve"> при главе Гаринского городского округа </w:t>
            </w:r>
            <w:r w:rsidRPr="00301199">
              <w:rPr>
                <w:spacing w:val="2"/>
                <w:sz w:val="20"/>
                <w:szCs w:val="20"/>
              </w:rPr>
              <w:t xml:space="preserve"> по делам инвалидо</w:t>
            </w:r>
            <w:r w:rsidR="005912F2">
              <w:rPr>
                <w:spacing w:val="2"/>
                <w:sz w:val="20"/>
                <w:szCs w:val="20"/>
              </w:rPr>
              <w:t>в</w:t>
            </w:r>
            <w:r w:rsidRPr="00301199">
              <w:rPr>
                <w:spacing w:val="2"/>
                <w:sz w:val="20"/>
                <w:szCs w:val="20"/>
              </w:rPr>
              <w:t xml:space="preserve">»  </w:t>
            </w:r>
          </w:p>
        </w:tc>
        <w:tc>
          <w:tcPr>
            <w:tcW w:w="5245" w:type="dxa"/>
          </w:tcPr>
          <w:p w:rsidR="00621BAF" w:rsidRDefault="00316492" w:rsidP="00F215CB">
            <w:pPr>
              <w:rPr>
                <w:rFonts w:eastAsia="Calibri"/>
                <w:sz w:val="20"/>
                <w:szCs w:val="20"/>
              </w:rPr>
            </w:pPr>
            <w:r>
              <w:rPr>
                <w:sz w:val="20"/>
                <w:szCs w:val="20"/>
              </w:rPr>
              <w:t>П</w:t>
            </w:r>
            <w:r w:rsidR="006443E9" w:rsidRPr="006443E9">
              <w:rPr>
                <w:sz w:val="20"/>
                <w:szCs w:val="20"/>
              </w:rPr>
              <w:t>останов</w:t>
            </w:r>
            <w:r w:rsidR="00B67F02">
              <w:rPr>
                <w:sz w:val="20"/>
                <w:szCs w:val="20"/>
              </w:rPr>
              <w:t xml:space="preserve">ление главы Гаринского </w:t>
            </w:r>
            <w:r w:rsidR="006443E9" w:rsidRPr="006443E9">
              <w:rPr>
                <w:sz w:val="20"/>
                <w:szCs w:val="20"/>
              </w:rPr>
              <w:t xml:space="preserve"> городс</w:t>
            </w:r>
            <w:r w:rsidR="00B67F02">
              <w:rPr>
                <w:sz w:val="20"/>
                <w:szCs w:val="20"/>
              </w:rPr>
              <w:t xml:space="preserve">кого округа от 28.05.2015 № 224 «Об утверждении </w:t>
            </w:r>
            <w:r w:rsidR="00F215CB">
              <w:rPr>
                <w:sz w:val="20"/>
                <w:szCs w:val="20"/>
              </w:rPr>
              <w:t>по оказанию инвалидам Гаринского городского округа социальных услуг в сфере культуры, спорта, обучения, трудоустройства, созданию доступности объектов социальной, инженерной, транспортной, информационной инфраструктуры на 2015 год».</w:t>
            </w:r>
            <w:r w:rsidR="006443E9" w:rsidRPr="006443E9">
              <w:rPr>
                <w:sz w:val="20"/>
                <w:szCs w:val="20"/>
              </w:rPr>
              <w:t xml:space="preserve"> </w:t>
            </w:r>
          </w:p>
        </w:tc>
        <w:tc>
          <w:tcPr>
            <w:tcW w:w="2409" w:type="dxa"/>
          </w:tcPr>
          <w:p w:rsidR="00621BAF" w:rsidRDefault="00F215CB" w:rsidP="00852DA2">
            <w:pPr>
              <w:autoSpaceDE w:val="0"/>
              <w:autoSpaceDN w:val="0"/>
              <w:adjustRightInd w:val="0"/>
              <w:rPr>
                <w:rFonts w:eastAsia="Calibri"/>
                <w:sz w:val="20"/>
                <w:szCs w:val="20"/>
              </w:rPr>
            </w:pPr>
            <w:r>
              <w:rPr>
                <w:rFonts w:eastAsia="Calibri"/>
                <w:sz w:val="20"/>
                <w:szCs w:val="20"/>
              </w:rPr>
              <w:t xml:space="preserve">Администрация Гаринского </w:t>
            </w:r>
            <w:r w:rsidR="006443E9">
              <w:rPr>
                <w:rFonts w:eastAsia="Calibri"/>
                <w:sz w:val="20"/>
                <w:szCs w:val="20"/>
              </w:rPr>
              <w:t xml:space="preserve"> городского округа</w:t>
            </w:r>
          </w:p>
        </w:tc>
        <w:tc>
          <w:tcPr>
            <w:tcW w:w="1134" w:type="dxa"/>
          </w:tcPr>
          <w:p w:rsidR="00621BAF" w:rsidRDefault="00F215CB" w:rsidP="003E6CCD">
            <w:pPr>
              <w:autoSpaceDE w:val="0"/>
              <w:autoSpaceDN w:val="0"/>
              <w:adjustRightInd w:val="0"/>
              <w:jc w:val="center"/>
              <w:rPr>
                <w:rFonts w:eastAsia="Calibri"/>
                <w:sz w:val="20"/>
                <w:szCs w:val="20"/>
              </w:rPr>
            </w:pPr>
            <w:r>
              <w:rPr>
                <w:rFonts w:eastAsia="Calibri"/>
                <w:sz w:val="20"/>
                <w:szCs w:val="20"/>
              </w:rPr>
              <w:t>2015 год</w:t>
            </w:r>
          </w:p>
        </w:tc>
        <w:tc>
          <w:tcPr>
            <w:tcW w:w="2127" w:type="dxa"/>
          </w:tcPr>
          <w:p w:rsidR="00621BAF" w:rsidRDefault="000038C6" w:rsidP="00B65F47">
            <w:pPr>
              <w:autoSpaceDE w:val="0"/>
              <w:autoSpaceDN w:val="0"/>
              <w:adjustRightInd w:val="0"/>
              <w:rPr>
                <w:rFonts w:eastAsia="Calibri"/>
                <w:sz w:val="20"/>
                <w:szCs w:val="20"/>
              </w:rPr>
            </w:pPr>
            <w:r>
              <w:rPr>
                <w:rFonts w:eastAsia="Calibri"/>
                <w:sz w:val="20"/>
                <w:szCs w:val="20"/>
              </w:rPr>
              <w:t xml:space="preserve">Эффективная организация работы </w:t>
            </w:r>
            <w:r w:rsidR="00B65F47" w:rsidRPr="00B65F47">
              <w:rPr>
                <w:rFonts w:eastAsia="Calibri"/>
                <w:sz w:val="20"/>
                <w:szCs w:val="20"/>
              </w:rPr>
              <w:t xml:space="preserve">Совета при главе Гаринского городского округа  по делам инвалидов»  </w:t>
            </w:r>
          </w:p>
        </w:tc>
      </w:tr>
      <w:tr w:rsidR="00860F9C" w:rsidRPr="00F12F61" w:rsidTr="0075610A">
        <w:tc>
          <w:tcPr>
            <w:tcW w:w="563" w:type="dxa"/>
          </w:tcPr>
          <w:p w:rsidR="00860F9C" w:rsidRDefault="00860F9C" w:rsidP="00BD2F58">
            <w:pPr>
              <w:autoSpaceDE w:val="0"/>
              <w:autoSpaceDN w:val="0"/>
              <w:adjustRightInd w:val="0"/>
              <w:rPr>
                <w:rFonts w:eastAsia="Calibri"/>
                <w:sz w:val="20"/>
                <w:szCs w:val="20"/>
              </w:rPr>
            </w:pPr>
            <w:r>
              <w:rPr>
                <w:rFonts w:eastAsia="Calibri"/>
                <w:sz w:val="20"/>
                <w:szCs w:val="20"/>
              </w:rPr>
              <w:t>3</w:t>
            </w:r>
          </w:p>
        </w:tc>
        <w:tc>
          <w:tcPr>
            <w:tcW w:w="3690" w:type="dxa"/>
          </w:tcPr>
          <w:p w:rsidR="00860F9C" w:rsidRPr="00301199" w:rsidRDefault="007F5CFC" w:rsidP="00F215CB">
            <w:pPr>
              <w:autoSpaceDE w:val="0"/>
              <w:autoSpaceDN w:val="0"/>
              <w:adjustRightInd w:val="0"/>
              <w:rPr>
                <w:rFonts w:eastAsia="Calibri"/>
                <w:sz w:val="20"/>
                <w:szCs w:val="20"/>
              </w:rPr>
            </w:pPr>
            <w:r>
              <w:rPr>
                <w:rFonts w:eastAsia="Calibri"/>
                <w:sz w:val="20"/>
                <w:szCs w:val="20"/>
              </w:rPr>
              <w:t xml:space="preserve">Ежегодное планирование работы </w:t>
            </w:r>
            <w:r w:rsidR="00515AE7">
              <w:rPr>
                <w:rFonts w:eastAsia="Calibri"/>
                <w:sz w:val="20"/>
                <w:szCs w:val="20"/>
              </w:rPr>
              <w:t>(утвержденный постановл</w:t>
            </w:r>
            <w:r w:rsidR="00F215CB">
              <w:rPr>
                <w:rFonts w:eastAsia="Calibri"/>
                <w:sz w:val="20"/>
                <w:szCs w:val="20"/>
              </w:rPr>
              <w:t xml:space="preserve">ением главы Гаринского </w:t>
            </w:r>
            <w:r w:rsidR="00515AE7">
              <w:rPr>
                <w:rFonts w:eastAsia="Calibri"/>
                <w:sz w:val="20"/>
                <w:szCs w:val="20"/>
              </w:rPr>
              <w:t xml:space="preserve"> городского округа план работы на текущий год) </w:t>
            </w:r>
            <w:r>
              <w:rPr>
                <w:rFonts w:eastAsia="Calibri"/>
                <w:sz w:val="20"/>
                <w:szCs w:val="20"/>
              </w:rPr>
              <w:t xml:space="preserve"> Совета </w:t>
            </w:r>
            <w:r w:rsidR="00F215CB" w:rsidRPr="00F215CB">
              <w:rPr>
                <w:rFonts w:eastAsia="Calibri"/>
                <w:sz w:val="20"/>
                <w:szCs w:val="20"/>
              </w:rPr>
              <w:t xml:space="preserve">при главе Гаринского городского округа  по делам инвалидов»  </w:t>
            </w:r>
          </w:p>
        </w:tc>
        <w:tc>
          <w:tcPr>
            <w:tcW w:w="5245" w:type="dxa"/>
          </w:tcPr>
          <w:p w:rsidR="00860F9C" w:rsidRDefault="00C976AF" w:rsidP="001F6315">
            <w:pPr>
              <w:pStyle w:val="af4"/>
              <w:numPr>
                <w:ilvl w:val="0"/>
                <w:numId w:val="30"/>
              </w:numPr>
              <w:ind w:left="34" w:firstLine="326"/>
              <w:jc w:val="both"/>
              <w:rPr>
                <w:sz w:val="20"/>
                <w:szCs w:val="20"/>
              </w:rPr>
            </w:pPr>
            <w:r w:rsidRPr="001F6315">
              <w:rPr>
                <w:sz w:val="20"/>
                <w:szCs w:val="20"/>
              </w:rPr>
              <w:t>Постановление главы Гаринского  городского округа от 28.05.2015 № 224 «Об утверждении по оказанию инвалидам Гаринского городского округа социальных услуг в сфере культуры, спорта, обучения, трудоустройства, созданию доступности объектов социальной, инженерной, транспортной, информационной инфраструктуры на 2015 год».</w:t>
            </w:r>
          </w:p>
          <w:p w:rsidR="001F6315" w:rsidRPr="001F6315" w:rsidRDefault="001F6315" w:rsidP="001F6315">
            <w:pPr>
              <w:pStyle w:val="af4"/>
              <w:numPr>
                <w:ilvl w:val="0"/>
                <w:numId w:val="30"/>
              </w:numPr>
              <w:ind w:left="34" w:firstLine="326"/>
              <w:jc w:val="both"/>
              <w:rPr>
                <w:sz w:val="20"/>
                <w:szCs w:val="20"/>
              </w:rPr>
            </w:pPr>
            <w:r>
              <w:rPr>
                <w:sz w:val="20"/>
                <w:szCs w:val="20"/>
              </w:rPr>
              <w:t>Постановление главы Гаринского городского округа от 09.01.2013 № 3 «О создании Совета при Главе Гаринского городского округа по делам инвалидов» (с изменениями).</w:t>
            </w:r>
          </w:p>
        </w:tc>
        <w:tc>
          <w:tcPr>
            <w:tcW w:w="2409" w:type="dxa"/>
          </w:tcPr>
          <w:p w:rsidR="00860F9C" w:rsidRDefault="00C976AF" w:rsidP="00852DA2">
            <w:pPr>
              <w:autoSpaceDE w:val="0"/>
              <w:autoSpaceDN w:val="0"/>
              <w:adjustRightInd w:val="0"/>
              <w:rPr>
                <w:rFonts w:eastAsia="Calibri"/>
                <w:sz w:val="20"/>
                <w:szCs w:val="20"/>
              </w:rPr>
            </w:pPr>
            <w:r>
              <w:rPr>
                <w:rFonts w:eastAsia="Calibri"/>
                <w:sz w:val="20"/>
                <w:szCs w:val="20"/>
              </w:rPr>
              <w:t xml:space="preserve">Администрация Гаринского </w:t>
            </w:r>
            <w:r w:rsidR="007F5CFC">
              <w:rPr>
                <w:rFonts w:eastAsia="Calibri"/>
                <w:sz w:val="20"/>
                <w:szCs w:val="20"/>
              </w:rPr>
              <w:t>городского округа</w:t>
            </w:r>
          </w:p>
        </w:tc>
        <w:tc>
          <w:tcPr>
            <w:tcW w:w="1134" w:type="dxa"/>
          </w:tcPr>
          <w:p w:rsidR="00860F9C" w:rsidRDefault="007F5CFC" w:rsidP="003E6CCD">
            <w:pPr>
              <w:autoSpaceDE w:val="0"/>
              <w:autoSpaceDN w:val="0"/>
              <w:adjustRightInd w:val="0"/>
              <w:jc w:val="center"/>
              <w:rPr>
                <w:rFonts w:eastAsia="Calibri"/>
                <w:sz w:val="20"/>
                <w:szCs w:val="20"/>
              </w:rPr>
            </w:pPr>
            <w:r>
              <w:rPr>
                <w:rFonts w:eastAsia="Calibri"/>
                <w:sz w:val="20"/>
                <w:szCs w:val="20"/>
              </w:rPr>
              <w:t>Ежегодно</w:t>
            </w:r>
          </w:p>
        </w:tc>
        <w:tc>
          <w:tcPr>
            <w:tcW w:w="2127" w:type="dxa"/>
          </w:tcPr>
          <w:p w:rsidR="00860F9C" w:rsidRDefault="003B729E" w:rsidP="00C976AF">
            <w:pPr>
              <w:autoSpaceDE w:val="0"/>
              <w:autoSpaceDN w:val="0"/>
              <w:adjustRightInd w:val="0"/>
              <w:rPr>
                <w:rFonts w:eastAsia="Calibri"/>
                <w:sz w:val="20"/>
                <w:szCs w:val="20"/>
              </w:rPr>
            </w:pPr>
            <w:r>
              <w:rPr>
                <w:rFonts w:eastAsia="Calibri"/>
                <w:sz w:val="20"/>
                <w:szCs w:val="20"/>
              </w:rPr>
              <w:t>План</w:t>
            </w:r>
            <w:r w:rsidR="00C976AF">
              <w:rPr>
                <w:rFonts w:eastAsia="Calibri"/>
                <w:sz w:val="20"/>
                <w:szCs w:val="20"/>
              </w:rPr>
              <w:t xml:space="preserve">ирование работы </w:t>
            </w:r>
            <w:r>
              <w:rPr>
                <w:rFonts w:eastAsia="Calibri"/>
                <w:sz w:val="20"/>
                <w:szCs w:val="20"/>
              </w:rPr>
              <w:t xml:space="preserve"> Совета </w:t>
            </w:r>
            <w:r w:rsidR="00C976AF" w:rsidRPr="00C976AF">
              <w:rPr>
                <w:rFonts w:eastAsia="Calibri"/>
                <w:sz w:val="20"/>
                <w:szCs w:val="20"/>
              </w:rPr>
              <w:t xml:space="preserve">при главе Гаринского городского округа  по делам инвалидов»  </w:t>
            </w:r>
          </w:p>
        </w:tc>
      </w:tr>
      <w:tr w:rsidR="00515AE7" w:rsidRPr="00F12F61" w:rsidTr="0075610A">
        <w:tc>
          <w:tcPr>
            <w:tcW w:w="563" w:type="dxa"/>
          </w:tcPr>
          <w:p w:rsidR="00515AE7" w:rsidRDefault="00515AE7" w:rsidP="00BD2F58">
            <w:pPr>
              <w:autoSpaceDE w:val="0"/>
              <w:autoSpaceDN w:val="0"/>
              <w:adjustRightInd w:val="0"/>
              <w:rPr>
                <w:rFonts w:eastAsia="Calibri"/>
                <w:sz w:val="20"/>
                <w:szCs w:val="20"/>
              </w:rPr>
            </w:pPr>
            <w:r>
              <w:rPr>
                <w:rFonts w:eastAsia="Calibri"/>
                <w:sz w:val="20"/>
                <w:szCs w:val="20"/>
              </w:rPr>
              <w:t>4</w:t>
            </w:r>
          </w:p>
        </w:tc>
        <w:tc>
          <w:tcPr>
            <w:tcW w:w="3690" w:type="dxa"/>
          </w:tcPr>
          <w:p w:rsidR="00515AE7" w:rsidRDefault="001C4B9F" w:rsidP="001C4B9F">
            <w:pPr>
              <w:autoSpaceDE w:val="0"/>
              <w:autoSpaceDN w:val="0"/>
              <w:adjustRightInd w:val="0"/>
              <w:rPr>
                <w:rFonts w:eastAsia="Calibri"/>
                <w:sz w:val="20"/>
                <w:szCs w:val="20"/>
              </w:rPr>
            </w:pPr>
            <w:r>
              <w:rPr>
                <w:rFonts w:eastAsia="Calibri"/>
                <w:sz w:val="20"/>
                <w:szCs w:val="20"/>
              </w:rPr>
              <w:t>Разработка муниципальных</w:t>
            </w:r>
            <w:r w:rsidR="00C976AF">
              <w:rPr>
                <w:rFonts w:eastAsia="Calibri"/>
                <w:sz w:val="20"/>
                <w:szCs w:val="20"/>
              </w:rPr>
              <w:t xml:space="preserve"> нормативных актов Гаринского </w:t>
            </w:r>
            <w:r>
              <w:rPr>
                <w:rFonts w:eastAsia="Calibri"/>
                <w:sz w:val="20"/>
                <w:szCs w:val="20"/>
              </w:rPr>
              <w:t>городского округа</w:t>
            </w:r>
          </w:p>
        </w:tc>
        <w:tc>
          <w:tcPr>
            <w:tcW w:w="5245" w:type="dxa"/>
          </w:tcPr>
          <w:p w:rsidR="00515AE7" w:rsidRDefault="00C976AF" w:rsidP="00E30DF8">
            <w:pPr>
              <w:pStyle w:val="af4"/>
              <w:numPr>
                <w:ilvl w:val="0"/>
                <w:numId w:val="31"/>
              </w:numPr>
              <w:ind w:left="34" w:firstLine="326"/>
              <w:jc w:val="both"/>
              <w:rPr>
                <w:sz w:val="20"/>
                <w:szCs w:val="20"/>
              </w:rPr>
            </w:pPr>
            <w:r w:rsidRPr="00E30DF8">
              <w:rPr>
                <w:sz w:val="20"/>
                <w:szCs w:val="20"/>
              </w:rPr>
              <w:t>Постановление главы Гаринского  городского округа от 28.05.2015 № 224 «Об утверждении по оказанию инвалидам Гаринского городского округа социальных услуг в сфере культуры, спорта, обучения, трудоустройства, созданию доступности объектов социальной, инженерной, транспортной, информационной инфраструктуры на 2015 год».</w:t>
            </w:r>
          </w:p>
          <w:p w:rsidR="00E30DF8" w:rsidRPr="00E30DF8" w:rsidRDefault="001D3267" w:rsidP="00E30DF8">
            <w:pPr>
              <w:pStyle w:val="af4"/>
              <w:numPr>
                <w:ilvl w:val="0"/>
                <w:numId w:val="31"/>
              </w:numPr>
              <w:ind w:left="34" w:firstLine="326"/>
              <w:jc w:val="both"/>
              <w:rPr>
                <w:sz w:val="20"/>
                <w:szCs w:val="20"/>
              </w:rPr>
            </w:pPr>
            <w:r>
              <w:rPr>
                <w:sz w:val="20"/>
                <w:szCs w:val="20"/>
              </w:rPr>
              <w:t xml:space="preserve">Постановление главы Гаринского городского округа от 01.06.2015 № 231 об утверждении </w:t>
            </w:r>
            <w:r>
              <w:rPr>
                <w:sz w:val="20"/>
                <w:szCs w:val="20"/>
              </w:rPr>
              <w:lastRenderedPageBreak/>
              <w:t>муниципальной программы «Доступная среда для инвалидов Гаринского городского округа на 2015-2017 годы».</w:t>
            </w:r>
          </w:p>
        </w:tc>
        <w:tc>
          <w:tcPr>
            <w:tcW w:w="2409" w:type="dxa"/>
          </w:tcPr>
          <w:p w:rsidR="00515AE7" w:rsidRDefault="00C976AF" w:rsidP="00852DA2">
            <w:pPr>
              <w:autoSpaceDE w:val="0"/>
              <w:autoSpaceDN w:val="0"/>
              <w:adjustRightInd w:val="0"/>
              <w:rPr>
                <w:rFonts w:eastAsia="Calibri"/>
                <w:sz w:val="20"/>
                <w:szCs w:val="20"/>
              </w:rPr>
            </w:pPr>
            <w:r>
              <w:rPr>
                <w:rFonts w:eastAsia="Calibri"/>
                <w:sz w:val="20"/>
                <w:szCs w:val="20"/>
              </w:rPr>
              <w:lastRenderedPageBreak/>
              <w:t xml:space="preserve">Администрация Гаринского </w:t>
            </w:r>
            <w:r w:rsidR="002368D9">
              <w:rPr>
                <w:rFonts w:eastAsia="Calibri"/>
                <w:sz w:val="20"/>
                <w:szCs w:val="20"/>
              </w:rPr>
              <w:t>городского округа</w:t>
            </w:r>
          </w:p>
        </w:tc>
        <w:tc>
          <w:tcPr>
            <w:tcW w:w="1134" w:type="dxa"/>
          </w:tcPr>
          <w:p w:rsidR="00515AE7" w:rsidRDefault="00C976AF" w:rsidP="003E6CCD">
            <w:pPr>
              <w:autoSpaceDE w:val="0"/>
              <w:autoSpaceDN w:val="0"/>
              <w:adjustRightInd w:val="0"/>
              <w:jc w:val="center"/>
              <w:rPr>
                <w:rFonts w:eastAsia="Calibri"/>
                <w:sz w:val="20"/>
                <w:szCs w:val="20"/>
              </w:rPr>
            </w:pPr>
            <w:r>
              <w:rPr>
                <w:rFonts w:eastAsia="Calibri"/>
                <w:sz w:val="20"/>
                <w:szCs w:val="20"/>
              </w:rPr>
              <w:t>2015</w:t>
            </w:r>
            <w:r w:rsidR="001D3267">
              <w:rPr>
                <w:rFonts w:eastAsia="Calibri"/>
                <w:sz w:val="20"/>
                <w:szCs w:val="20"/>
              </w:rPr>
              <w:t xml:space="preserve">- 2016 </w:t>
            </w:r>
            <w:r>
              <w:rPr>
                <w:rFonts w:eastAsia="Calibri"/>
                <w:sz w:val="20"/>
                <w:szCs w:val="20"/>
              </w:rPr>
              <w:t xml:space="preserve"> год</w:t>
            </w:r>
            <w:r w:rsidR="001D3267">
              <w:rPr>
                <w:rFonts w:eastAsia="Calibri"/>
                <w:sz w:val="20"/>
                <w:szCs w:val="20"/>
              </w:rPr>
              <w:t>ы</w:t>
            </w:r>
          </w:p>
        </w:tc>
        <w:tc>
          <w:tcPr>
            <w:tcW w:w="2127" w:type="dxa"/>
          </w:tcPr>
          <w:p w:rsidR="00515AE7" w:rsidRDefault="00F76FC6" w:rsidP="000038C6">
            <w:pPr>
              <w:autoSpaceDE w:val="0"/>
              <w:autoSpaceDN w:val="0"/>
              <w:adjustRightInd w:val="0"/>
              <w:rPr>
                <w:rFonts w:eastAsia="Calibri"/>
                <w:sz w:val="20"/>
                <w:szCs w:val="20"/>
              </w:rPr>
            </w:pPr>
            <w:r>
              <w:rPr>
                <w:rFonts w:eastAsia="Calibri"/>
                <w:sz w:val="20"/>
                <w:szCs w:val="20"/>
              </w:rPr>
              <w:t>Исполнение законодательства Российской Федерации, Свердловской области</w:t>
            </w:r>
          </w:p>
        </w:tc>
      </w:tr>
      <w:tr w:rsidR="003F145B" w:rsidRPr="00F12F61" w:rsidTr="0075610A">
        <w:tc>
          <w:tcPr>
            <w:tcW w:w="563" w:type="dxa"/>
          </w:tcPr>
          <w:p w:rsidR="003F145B" w:rsidRDefault="003F145B" w:rsidP="00BD2F58">
            <w:pPr>
              <w:autoSpaceDE w:val="0"/>
              <w:autoSpaceDN w:val="0"/>
              <w:adjustRightInd w:val="0"/>
              <w:rPr>
                <w:rFonts w:eastAsia="Calibri"/>
                <w:sz w:val="20"/>
                <w:szCs w:val="20"/>
              </w:rPr>
            </w:pPr>
            <w:r>
              <w:rPr>
                <w:rFonts w:eastAsia="Calibri"/>
                <w:sz w:val="20"/>
                <w:szCs w:val="20"/>
              </w:rPr>
              <w:lastRenderedPageBreak/>
              <w:t>5</w:t>
            </w:r>
          </w:p>
        </w:tc>
        <w:tc>
          <w:tcPr>
            <w:tcW w:w="3690" w:type="dxa"/>
          </w:tcPr>
          <w:p w:rsidR="003F145B" w:rsidRPr="00AB5F3F" w:rsidRDefault="003F145B" w:rsidP="003F145B">
            <w:pPr>
              <w:autoSpaceDE w:val="0"/>
              <w:autoSpaceDN w:val="0"/>
              <w:adjustRightInd w:val="0"/>
              <w:rPr>
                <w:rFonts w:eastAsia="Calibri"/>
                <w:sz w:val="20"/>
                <w:szCs w:val="20"/>
              </w:rPr>
            </w:pPr>
            <w:r w:rsidRPr="00AB5F3F">
              <w:rPr>
                <w:rFonts w:eastAsia="Calibri"/>
                <w:sz w:val="20"/>
                <w:szCs w:val="20"/>
              </w:rPr>
              <w:t>Составление паспортов доступности социально</w:t>
            </w:r>
            <w:r w:rsidR="00C976AF">
              <w:rPr>
                <w:rFonts w:eastAsia="Calibri"/>
                <w:sz w:val="20"/>
                <w:szCs w:val="20"/>
              </w:rPr>
              <w:t xml:space="preserve">-значимых объектов Гаринского </w:t>
            </w:r>
            <w:r w:rsidRPr="00AB5F3F">
              <w:rPr>
                <w:rFonts w:eastAsia="Calibri"/>
                <w:sz w:val="20"/>
                <w:szCs w:val="20"/>
              </w:rPr>
              <w:t>городского округа и формирование реестра</w:t>
            </w:r>
          </w:p>
        </w:tc>
        <w:tc>
          <w:tcPr>
            <w:tcW w:w="5245" w:type="dxa"/>
          </w:tcPr>
          <w:p w:rsidR="003F145B" w:rsidRPr="00AB5F3F" w:rsidRDefault="003F145B" w:rsidP="003F145B">
            <w:pPr>
              <w:autoSpaceDE w:val="0"/>
              <w:autoSpaceDN w:val="0"/>
              <w:adjustRightInd w:val="0"/>
              <w:rPr>
                <w:rFonts w:eastAsia="Calibri"/>
                <w:sz w:val="20"/>
                <w:szCs w:val="20"/>
              </w:rPr>
            </w:pPr>
            <w:r w:rsidRPr="00AB5F3F">
              <w:rPr>
                <w:rFonts w:eastAsia="Calibri"/>
                <w:sz w:val="20"/>
                <w:szCs w:val="20"/>
              </w:rPr>
              <w:t>Постановление Правительства Свердловской области от 11.02.2014 № 70-ПП «О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w:t>
            </w:r>
          </w:p>
        </w:tc>
        <w:tc>
          <w:tcPr>
            <w:tcW w:w="2409" w:type="dxa"/>
          </w:tcPr>
          <w:p w:rsidR="003F145B" w:rsidRDefault="003F145B" w:rsidP="003F145B">
            <w:pPr>
              <w:autoSpaceDE w:val="0"/>
              <w:autoSpaceDN w:val="0"/>
              <w:adjustRightInd w:val="0"/>
              <w:rPr>
                <w:rFonts w:eastAsia="Calibri"/>
                <w:sz w:val="20"/>
                <w:szCs w:val="20"/>
              </w:rPr>
            </w:pPr>
            <w:r w:rsidRPr="00AB5F3F">
              <w:rPr>
                <w:rFonts w:eastAsia="Calibri"/>
                <w:sz w:val="20"/>
                <w:szCs w:val="20"/>
              </w:rPr>
              <w:t>Руководители образов</w:t>
            </w:r>
            <w:r w:rsidR="00C976AF">
              <w:rPr>
                <w:rFonts w:eastAsia="Calibri"/>
                <w:sz w:val="20"/>
                <w:szCs w:val="20"/>
              </w:rPr>
              <w:t xml:space="preserve">ательных учреждений Гаринского </w:t>
            </w:r>
            <w:r w:rsidRPr="00AB5F3F">
              <w:rPr>
                <w:rFonts w:eastAsia="Calibri"/>
                <w:sz w:val="20"/>
                <w:szCs w:val="20"/>
              </w:rPr>
              <w:t xml:space="preserve"> городского округа</w:t>
            </w:r>
            <w:r w:rsidR="001D3267">
              <w:rPr>
                <w:rFonts w:eastAsia="Calibri"/>
                <w:sz w:val="20"/>
                <w:szCs w:val="20"/>
              </w:rPr>
              <w:t>;</w:t>
            </w:r>
          </w:p>
          <w:p w:rsidR="001D3267" w:rsidRPr="00AB5F3F" w:rsidRDefault="001D3267" w:rsidP="003F145B">
            <w:pPr>
              <w:autoSpaceDE w:val="0"/>
              <w:autoSpaceDN w:val="0"/>
              <w:adjustRightInd w:val="0"/>
              <w:rPr>
                <w:rFonts w:eastAsia="Calibri"/>
                <w:sz w:val="20"/>
                <w:szCs w:val="20"/>
              </w:rPr>
            </w:pPr>
            <w:r>
              <w:rPr>
                <w:rFonts w:eastAsia="Calibri"/>
                <w:sz w:val="20"/>
                <w:szCs w:val="20"/>
              </w:rPr>
              <w:t>МКУК КДЦ Гаринского городского округа</w:t>
            </w:r>
          </w:p>
        </w:tc>
        <w:tc>
          <w:tcPr>
            <w:tcW w:w="1134" w:type="dxa"/>
          </w:tcPr>
          <w:p w:rsidR="003F145B" w:rsidRPr="00AB5F3F" w:rsidRDefault="003F145B" w:rsidP="003F145B">
            <w:pPr>
              <w:autoSpaceDE w:val="0"/>
              <w:autoSpaceDN w:val="0"/>
              <w:adjustRightInd w:val="0"/>
              <w:jc w:val="center"/>
              <w:rPr>
                <w:rFonts w:eastAsia="Calibri"/>
                <w:sz w:val="20"/>
                <w:szCs w:val="20"/>
              </w:rPr>
            </w:pPr>
            <w:r w:rsidRPr="00AB5F3F">
              <w:rPr>
                <w:rFonts w:eastAsia="Calibri"/>
                <w:sz w:val="20"/>
                <w:szCs w:val="20"/>
              </w:rPr>
              <w:t xml:space="preserve">2015 – 2016 </w:t>
            </w:r>
          </w:p>
        </w:tc>
        <w:tc>
          <w:tcPr>
            <w:tcW w:w="2127" w:type="dxa"/>
          </w:tcPr>
          <w:p w:rsidR="003F145B" w:rsidRPr="00AB5F3F" w:rsidRDefault="003F145B" w:rsidP="003F145B">
            <w:pPr>
              <w:autoSpaceDE w:val="0"/>
              <w:autoSpaceDN w:val="0"/>
              <w:adjustRightInd w:val="0"/>
              <w:rPr>
                <w:rFonts w:eastAsia="Calibri"/>
                <w:sz w:val="20"/>
                <w:szCs w:val="20"/>
              </w:rPr>
            </w:pPr>
            <w:r w:rsidRPr="00AB5F3F">
              <w:rPr>
                <w:rFonts w:eastAsia="Calibri"/>
                <w:sz w:val="20"/>
                <w:szCs w:val="20"/>
              </w:rPr>
              <w:t>Исполнение законодательства Российской Федерации, Свердловской области, местных нормативных актов.</w:t>
            </w:r>
          </w:p>
        </w:tc>
      </w:tr>
      <w:tr w:rsidR="003F145B" w:rsidRPr="00F12F61" w:rsidTr="0075610A">
        <w:tc>
          <w:tcPr>
            <w:tcW w:w="563" w:type="dxa"/>
          </w:tcPr>
          <w:p w:rsidR="003F145B" w:rsidRDefault="00756B9D" w:rsidP="00BD2F58">
            <w:pPr>
              <w:autoSpaceDE w:val="0"/>
              <w:autoSpaceDN w:val="0"/>
              <w:adjustRightInd w:val="0"/>
              <w:rPr>
                <w:rFonts w:eastAsia="Calibri"/>
                <w:sz w:val="20"/>
                <w:szCs w:val="20"/>
              </w:rPr>
            </w:pPr>
            <w:r>
              <w:rPr>
                <w:rFonts w:eastAsia="Calibri"/>
                <w:sz w:val="20"/>
                <w:szCs w:val="20"/>
              </w:rPr>
              <w:t>6</w:t>
            </w:r>
          </w:p>
        </w:tc>
        <w:tc>
          <w:tcPr>
            <w:tcW w:w="3690" w:type="dxa"/>
          </w:tcPr>
          <w:p w:rsidR="003F145B" w:rsidRPr="00AB5F3F" w:rsidRDefault="003F145B" w:rsidP="003F145B">
            <w:pPr>
              <w:autoSpaceDE w:val="0"/>
              <w:autoSpaceDN w:val="0"/>
              <w:adjustRightInd w:val="0"/>
              <w:rPr>
                <w:rFonts w:eastAsia="Calibri"/>
                <w:sz w:val="20"/>
                <w:szCs w:val="20"/>
              </w:rPr>
            </w:pPr>
            <w:r w:rsidRPr="00AB5F3F">
              <w:rPr>
                <w:sz w:val="20"/>
                <w:szCs w:val="20"/>
              </w:rPr>
              <w:t>Создание условий для инклюзивного образования в образовательных учреждения</w:t>
            </w:r>
            <w:r w:rsidR="00C976AF">
              <w:rPr>
                <w:sz w:val="20"/>
                <w:szCs w:val="20"/>
              </w:rPr>
              <w:t xml:space="preserve">х Гаринского </w:t>
            </w:r>
            <w:r w:rsidRPr="00AB5F3F">
              <w:rPr>
                <w:sz w:val="20"/>
                <w:szCs w:val="20"/>
              </w:rPr>
              <w:t xml:space="preserve"> городского округа</w:t>
            </w:r>
          </w:p>
        </w:tc>
        <w:tc>
          <w:tcPr>
            <w:tcW w:w="5245" w:type="dxa"/>
          </w:tcPr>
          <w:p w:rsidR="001D3267" w:rsidRPr="001D3267" w:rsidRDefault="001D3267" w:rsidP="001D3267">
            <w:pPr>
              <w:ind w:left="34" w:right="-108" w:hanging="142"/>
              <w:jc w:val="both"/>
              <w:rPr>
                <w:sz w:val="20"/>
                <w:szCs w:val="20"/>
              </w:rPr>
            </w:pPr>
            <w:r>
              <w:rPr>
                <w:sz w:val="20"/>
                <w:szCs w:val="20"/>
              </w:rPr>
              <w:t xml:space="preserve">  </w:t>
            </w:r>
            <w:r w:rsidRPr="001D3267">
              <w:rPr>
                <w:sz w:val="20"/>
                <w:szCs w:val="20"/>
              </w:rPr>
              <w:t>Муниципальная программа Гаринского городского округа,  утвержденная постановлением главы Гаринского  городского округа  от  30.12.2014 г. № 559  «Развитие образования в Гаринском  городском округе до 2020 года» (с изменениями и дополнениями).</w:t>
            </w:r>
          </w:p>
          <w:p w:rsidR="003F145B" w:rsidRPr="00C976AF" w:rsidRDefault="003F145B" w:rsidP="00FA39C0">
            <w:pPr>
              <w:ind w:left="-108" w:right="-108"/>
              <w:rPr>
                <w:b/>
                <w:sz w:val="20"/>
                <w:szCs w:val="20"/>
              </w:rPr>
            </w:pPr>
          </w:p>
        </w:tc>
        <w:tc>
          <w:tcPr>
            <w:tcW w:w="2409" w:type="dxa"/>
          </w:tcPr>
          <w:p w:rsidR="003F145B" w:rsidRPr="00AB5F3F" w:rsidRDefault="00C976AF" w:rsidP="003F145B">
            <w:pPr>
              <w:autoSpaceDE w:val="0"/>
              <w:autoSpaceDN w:val="0"/>
              <w:adjustRightInd w:val="0"/>
              <w:rPr>
                <w:rFonts w:eastAsia="Calibri"/>
                <w:sz w:val="20"/>
                <w:szCs w:val="20"/>
              </w:rPr>
            </w:pPr>
            <w:r>
              <w:rPr>
                <w:rFonts w:eastAsia="Calibri"/>
                <w:sz w:val="20"/>
                <w:szCs w:val="20"/>
              </w:rPr>
              <w:t>Управление образование Гаринского городского округа</w:t>
            </w:r>
            <w:r w:rsidR="003F145B" w:rsidRPr="00AB5F3F">
              <w:rPr>
                <w:rFonts w:eastAsia="Calibri"/>
                <w:sz w:val="20"/>
                <w:szCs w:val="20"/>
              </w:rPr>
              <w:t>, руководители образов</w:t>
            </w:r>
            <w:r>
              <w:rPr>
                <w:rFonts w:eastAsia="Calibri"/>
                <w:sz w:val="20"/>
                <w:szCs w:val="20"/>
              </w:rPr>
              <w:t xml:space="preserve">ательных учреждений Гаринского </w:t>
            </w:r>
            <w:r w:rsidR="003F145B" w:rsidRPr="00AB5F3F">
              <w:rPr>
                <w:rFonts w:eastAsia="Calibri"/>
                <w:sz w:val="20"/>
                <w:szCs w:val="20"/>
              </w:rPr>
              <w:t xml:space="preserve"> городского округа</w:t>
            </w:r>
          </w:p>
        </w:tc>
        <w:tc>
          <w:tcPr>
            <w:tcW w:w="1134" w:type="dxa"/>
          </w:tcPr>
          <w:p w:rsidR="003F145B" w:rsidRPr="00AB5F3F" w:rsidRDefault="003F145B" w:rsidP="003F145B">
            <w:pPr>
              <w:autoSpaceDE w:val="0"/>
              <w:autoSpaceDN w:val="0"/>
              <w:adjustRightInd w:val="0"/>
              <w:jc w:val="center"/>
              <w:rPr>
                <w:rFonts w:eastAsia="Calibri"/>
                <w:sz w:val="20"/>
                <w:szCs w:val="20"/>
              </w:rPr>
            </w:pPr>
            <w:r w:rsidRPr="00AB5F3F">
              <w:rPr>
                <w:rFonts w:eastAsia="Calibri"/>
                <w:sz w:val="20"/>
                <w:szCs w:val="20"/>
              </w:rPr>
              <w:t>2015-2020</w:t>
            </w:r>
          </w:p>
        </w:tc>
        <w:tc>
          <w:tcPr>
            <w:tcW w:w="2127" w:type="dxa"/>
          </w:tcPr>
          <w:p w:rsidR="003F145B" w:rsidRPr="00AB5F3F" w:rsidRDefault="003F145B" w:rsidP="003F145B">
            <w:pPr>
              <w:autoSpaceDE w:val="0"/>
              <w:autoSpaceDN w:val="0"/>
              <w:adjustRightInd w:val="0"/>
              <w:rPr>
                <w:rFonts w:eastAsia="Calibri"/>
                <w:sz w:val="20"/>
                <w:szCs w:val="20"/>
              </w:rPr>
            </w:pPr>
            <w:r w:rsidRPr="00AB5F3F">
              <w:rPr>
                <w:rFonts w:eastAsia="Calibri"/>
                <w:sz w:val="20"/>
                <w:szCs w:val="20"/>
              </w:rPr>
              <w:t>Исполнение законодательства Российской Федерации, Свердловской области, местных нормативных актов</w:t>
            </w:r>
          </w:p>
        </w:tc>
      </w:tr>
      <w:tr w:rsidR="00756B9D" w:rsidRPr="00F12F61" w:rsidTr="0075610A">
        <w:tc>
          <w:tcPr>
            <w:tcW w:w="563" w:type="dxa"/>
          </w:tcPr>
          <w:p w:rsidR="00756B9D" w:rsidRDefault="00756B9D" w:rsidP="00BD2F58">
            <w:pPr>
              <w:autoSpaceDE w:val="0"/>
              <w:autoSpaceDN w:val="0"/>
              <w:adjustRightInd w:val="0"/>
              <w:rPr>
                <w:rFonts w:eastAsia="Calibri"/>
                <w:sz w:val="20"/>
                <w:szCs w:val="20"/>
              </w:rPr>
            </w:pPr>
            <w:r>
              <w:rPr>
                <w:rFonts w:eastAsia="Calibri"/>
                <w:sz w:val="20"/>
                <w:szCs w:val="20"/>
              </w:rPr>
              <w:t>7</w:t>
            </w:r>
          </w:p>
        </w:tc>
        <w:tc>
          <w:tcPr>
            <w:tcW w:w="3690" w:type="dxa"/>
          </w:tcPr>
          <w:p w:rsidR="00756B9D" w:rsidRPr="00AB5F3F" w:rsidRDefault="00FA39C0" w:rsidP="003F145B">
            <w:pPr>
              <w:autoSpaceDE w:val="0"/>
              <w:autoSpaceDN w:val="0"/>
              <w:adjustRightInd w:val="0"/>
              <w:rPr>
                <w:sz w:val="20"/>
                <w:szCs w:val="20"/>
              </w:rPr>
            </w:pPr>
            <w:r>
              <w:rPr>
                <w:sz w:val="20"/>
                <w:szCs w:val="20"/>
              </w:rPr>
              <w:t>Внесение изменений в дорожную карту</w:t>
            </w:r>
            <w:r w:rsidR="00817291">
              <w:rPr>
                <w:sz w:val="20"/>
                <w:szCs w:val="20"/>
              </w:rPr>
              <w:t xml:space="preserve"> по повышению значений показателей доступности для инвалидов действующих объектов и у</w:t>
            </w:r>
            <w:r w:rsidR="00C976AF">
              <w:rPr>
                <w:sz w:val="20"/>
                <w:szCs w:val="20"/>
              </w:rPr>
              <w:t xml:space="preserve">слуг на территории Гаринского </w:t>
            </w:r>
            <w:r w:rsidR="00817291">
              <w:rPr>
                <w:sz w:val="20"/>
                <w:szCs w:val="20"/>
              </w:rPr>
              <w:t>городского округа</w:t>
            </w:r>
          </w:p>
        </w:tc>
        <w:tc>
          <w:tcPr>
            <w:tcW w:w="5245" w:type="dxa"/>
          </w:tcPr>
          <w:p w:rsidR="00756B9D" w:rsidRPr="00F10D46" w:rsidRDefault="001D3267" w:rsidP="001D3267">
            <w:pPr>
              <w:ind w:left="34" w:right="-108" w:hanging="142"/>
              <w:jc w:val="both"/>
              <w:rPr>
                <w:sz w:val="20"/>
                <w:szCs w:val="20"/>
              </w:rPr>
            </w:pPr>
            <w:r>
              <w:rPr>
                <w:sz w:val="20"/>
                <w:szCs w:val="20"/>
              </w:rPr>
              <w:t xml:space="preserve"> </w:t>
            </w:r>
            <w:r w:rsidRPr="00F10D46">
              <w:rPr>
                <w:sz w:val="20"/>
                <w:szCs w:val="20"/>
              </w:rPr>
              <w:t>Постановление главы Гаринского городского округа от 31 августа 2015 года №  «Об утверждении Плана мероприятий («дорожной карты») «Поэтапного обеспечения для инвалидов условий д</w:t>
            </w:r>
            <w:r w:rsidR="0078230F" w:rsidRPr="00F10D46">
              <w:rPr>
                <w:sz w:val="20"/>
                <w:szCs w:val="20"/>
              </w:rPr>
              <w:t>оступности объектов и услуг в Га</w:t>
            </w:r>
            <w:r w:rsidRPr="00F10D46">
              <w:rPr>
                <w:sz w:val="20"/>
                <w:szCs w:val="20"/>
              </w:rPr>
              <w:t>ринском городском округе на 2015-2020 годы.</w:t>
            </w:r>
          </w:p>
        </w:tc>
        <w:tc>
          <w:tcPr>
            <w:tcW w:w="2409" w:type="dxa"/>
          </w:tcPr>
          <w:p w:rsidR="00756B9D" w:rsidRPr="00AB5F3F" w:rsidRDefault="00C976AF" w:rsidP="003F145B">
            <w:pPr>
              <w:autoSpaceDE w:val="0"/>
              <w:autoSpaceDN w:val="0"/>
              <w:adjustRightInd w:val="0"/>
              <w:rPr>
                <w:rFonts w:eastAsia="Calibri"/>
                <w:sz w:val="20"/>
                <w:szCs w:val="20"/>
              </w:rPr>
            </w:pPr>
            <w:r>
              <w:rPr>
                <w:rFonts w:eastAsia="Calibri"/>
                <w:sz w:val="20"/>
                <w:szCs w:val="20"/>
              </w:rPr>
              <w:t xml:space="preserve">Администрация Гаринского </w:t>
            </w:r>
            <w:r w:rsidR="00FA39C0">
              <w:rPr>
                <w:rFonts w:eastAsia="Calibri"/>
                <w:sz w:val="20"/>
                <w:szCs w:val="20"/>
              </w:rPr>
              <w:t>городского округа</w:t>
            </w:r>
          </w:p>
        </w:tc>
        <w:tc>
          <w:tcPr>
            <w:tcW w:w="1134" w:type="dxa"/>
          </w:tcPr>
          <w:p w:rsidR="00756B9D" w:rsidRPr="00AB5F3F" w:rsidRDefault="00FA39C0" w:rsidP="003F145B">
            <w:pPr>
              <w:autoSpaceDE w:val="0"/>
              <w:autoSpaceDN w:val="0"/>
              <w:adjustRightInd w:val="0"/>
              <w:jc w:val="center"/>
              <w:rPr>
                <w:rFonts w:eastAsia="Calibri"/>
                <w:sz w:val="20"/>
                <w:szCs w:val="20"/>
              </w:rPr>
            </w:pPr>
            <w:r>
              <w:rPr>
                <w:rFonts w:eastAsia="Calibri"/>
                <w:sz w:val="20"/>
                <w:szCs w:val="20"/>
              </w:rPr>
              <w:t>По мере необходимости</w:t>
            </w:r>
          </w:p>
        </w:tc>
        <w:tc>
          <w:tcPr>
            <w:tcW w:w="2127" w:type="dxa"/>
          </w:tcPr>
          <w:p w:rsidR="00756B9D" w:rsidRPr="00AB5F3F" w:rsidRDefault="00756B9D" w:rsidP="003F145B">
            <w:pPr>
              <w:autoSpaceDE w:val="0"/>
              <w:autoSpaceDN w:val="0"/>
              <w:adjustRightInd w:val="0"/>
              <w:rPr>
                <w:rFonts w:eastAsia="Calibri"/>
                <w:sz w:val="20"/>
                <w:szCs w:val="20"/>
              </w:rPr>
            </w:pPr>
          </w:p>
        </w:tc>
      </w:tr>
      <w:tr w:rsidR="00AB573F" w:rsidRPr="00F12F61" w:rsidTr="0075610A">
        <w:tc>
          <w:tcPr>
            <w:tcW w:w="563" w:type="dxa"/>
          </w:tcPr>
          <w:p w:rsidR="00AB573F" w:rsidRDefault="00AB573F" w:rsidP="00BD2F58">
            <w:pPr>
              <w:autoSpaceDE w:val="0"/>
              <w:autoSpaceDN w:val="0"/>
              <w:adjustRightInd w:val="0"/>
              <w:rPr>
                <w:rFonts w:eastAsia="Calibri"/>
                <w:sz w:val="20"/>
                <w:szCs w:val="20"/>
              </w:rPr>
            </w:pPr>
            <w:r>
              <w:rPr>
                <w:rFonts w:eastAsia="Calibri"/>
                <w:sz w:val="20"/>
                <w:szCs w:val="20"/>
              </w:rPr>
              <w:t>8</w:t>
            </w:r>
          </w:p>
        </w:tc>
        <w:tc>
          <w:tcPr>
            <w:tcW w:w="3690" w:type="dxa"/>
          </w:tcPr>
          <w:p w:rsidR="00AB573F" w:rsidRPr="00AB573F" w:rsidRDefault="00AB573F" w:rsidP="00356FE3">
            <w:pPr>
              <w:pStyle w:val="af3"/>
              <w:rPr>
                <w:sz w:val="20"/>
                <w:szCs w:val="20"/>
              </w:rPr>
            </w:pPr>
            <w:r w:rsidRPr="00AB573F">
              <w:rPr>
                <w:sz w:val="20"/>
                <w:szCs w:val="20"/>
              </w:rPr>
              <w:t xml:space="preserve">- Ознакомление с нормами Федерального закона от 24.11.1995 </w:t>
            </w:r>
          </w:p>
          <w:p w:rsidR="00AB573F" w:rsidRPr="00AB573F" w:rsidRDefault="00AB573F" w:rsidP="00356FE3">
            <w:pPr>
              <w:pStyle w:val="af3"/>
              <w:rPr>
                <w:sz w:val="20"/>
                <w:szCs w:val="20"/>
              </w:rPr>
            </w:pPr>
            <w:r w:rsidRPr="00AB573F">
              <w:rPr>
                <w:sz w:val="20"/>
                <w:szCs w:val="20"/>
              </w:rPr>
              <w:t>N 181-ФЗ (ред. от 29.06.2015)</w:t>
            </w:r>
          </w:p>
          <w:p w:rsidR="00AB573F" w:rsidRPr="00AB573F" w:rsidRDefault="00AB573F" w:rsidP="00356FE3">
            <w:pPr>
              <w:pStyle w:val="af3"/>
              <w:rPr>
                <w:sz w:val="20"/>
                <w:szCs w:val="20"/>
              </w:rPr>
            </w:pPr>
            <w:r w:rsidRPr="00AB573F">
              <w:rPr>
                <w:sz w:val="20"/>
                <w:szCs w:val="20"/>
              </w:rPr>
              <w:t>"О социальной защите инвалидов в Российской Федерации" в части касающейся ;</w:t>
            </w:r>
          </w:p>
          <w:p w:rsidR="00AB573F" w:rsidRPr="00AB573F" w:rsidRDefault="00AB573F" w:rsidP="00356FE3">
            <w:pPr>
              <w:pStyle w:val="af3"/>
              <w:rPr>
                <w:sz w:val="20"/>
                <w:szCs w:val="20"/>
              </w:rPr>
            </w:pPr>
            <w:r w:rsidRPr="00AB573F">
              <w:rPr>
                <w:sz w:val="20"/>
                <w:szCs w:val="20"/>
              </w:rPr>
              <w:t>- Ознакомление с Приказом Минтруда России от 25.12.2012 № 627</w:t>
            </w:r>
          </w:p>
          <w:p w:rsidR="00AB573F" w:rsidRPr="00AB573F" w:rsidRDefault="00AB573F" w:rsidP="00356FE3">
            <w:pPr>
              <w:pStyle w:val="af3"/>
              <w:rPr>
                <w:sz w:val="20"/>
                <w:szCs w:val="20"/>
              </w:rPr>
            </w:pPr>
            <w:r w:rsidRPr="00AB573F">
              <w:rPr>
                <w:sz w:val="20"/>
                <w:szCs w:val="20"/>
              </w:rPr>
              <w:t>"Об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AB573F" w:rsidRPr="00AB573F" w:rsidRDefault="00AB573F" w:rsidP="00356FE3">
            <w:pPr>
              <w:pStyle w:val="af3"/>
              <w:rPr>
                <w:sz w:val="20"/>
                <w:szCs w:val="20"/>
              </w:rPr>
            </w:pPr>
            <w:r w:rsidRPr="00AB573F">
              <w:rPr>
                <w:sz w:val="20"/>
                <w:szCs w:val="20"/>
              </w:rPr>
              <w:t xml:space="preserve">(вместе с "ГОСТ Р 51079-2006 (ИСО 9999:2002) Группа Р20. Национальный стандарт Российской Федерации. Технические средства реабилитации людей с ограничениями </w:t>
            </w:r>
            <w:r w:rsidRPr="00AB573F">
              <w:rPr>
                <w:sz w:val="20"/>
                <w:szCs w:val="20"/>
              </w:rPr>
              <w:lastRenderedPageBreak/>
              <w:t>жизнедеятельности (ОКС 11.180 ОКП 94 0100) (извлечения)")</w:t>
            </w:r>
          </w:p>
        </w:tc>
        <w:tc>
          <w:tcPr>
            <w:tcW w:w="5245" w:type="dxa"/>
          </w:tcPr>
          <w:p w:rsidR="00AB573F" w:rsidRPr="00AB573F" w:rsidRDefault="00AB573F" w:rsidP="001E3E7B">
            <w:pPr>
              <w:pStyle w:val="af3"/>
              <w:rPr>
                <w:sz w:val="20"/>
                <w:szCs w:val="20"/>
              </w:rPr>
            </w:pPr>
            <w:r w:rsidRPr="00AB573F">
              <w:rPr>
                <w:sz w:val="20"/>
                <w:szCs w:val="20"/>
              </w:rPr>
              <w:lastRenderedPageBreak/>
              <w:t xml:space="preserve">Распоряжение </w:t>
            </w:r>
            <w:r w:rsidR="001E3E7B">
              <w:rPr>
                <w:sz w:val="20"/>
                <w:szCs w:val="20"/>
              </w:rPr>
              <w:t>главы Гаринского городского округа от 30.07.2015 № 180 «О создании рабочей группы»</w:t>
            </w:r>
          </w:p>
        </w:tc>
        <w:tc>
          <w:tcPr>
            <w:tcW w:w="2409" w:type="dxa"/>
          </w:tcPr>
          <w:p w:rsidR="00AB573F" w:rsidRPr="00AB573F" w:rsidRDefault="001B29DE" w:rsidP="00356FE3">
            <w:pPr>
              <w:pStyle w:val="af3"/>
              <w:rPr>
                <w:sz w:val="20"/>
                <w:szCs w:val="20"/>
              </w:rPr>
            </w:pPr>
            <w:r>
              <w:rPr>
                <w:sz w:val="20"/>
                <w:szCs w:val="20"/>
              </w:rPr>
              <w:t>Администрация Гаринского городского округа</w:t>
            </w:r>
          </w:p>
        </w:tc>
        <w:tc>
          <w:tcPr>
            <w:tcW w:w="1134" w:type="dxa"/>
          </w:tcPr>
          <w:p w:rsidR="00AB573F" w:rsidRPr="00AB573F" w:rsidRDefault="00AB573F" w:rsidP="00356FE3">
            <w:pPr>
              <w:pStyle w:val="af3"/>
              <w:jc w:val="center"/>
              <w:rPr>
                <w:sz w:val="20"/>
                <w:szCs w:val="20"/>
              </w:rPr>
            </w:pPr>
            <w:r w:rsidRPr="00AB573F">
              <w:rPr>
                <w:sz w:val="20"/>
                <w:szCs w:val="20"/>
              </w:rPr>
              <w:t>2 полугодие 2015 г.</w:t>
            </w:r>
          </w:p>
        </w:tc>
        <w:tc>
          <w:tcPr>
            <w:tcW w:w="2127" w:type="dxa"/>
          </w:tcPr>
          <w:p w:rsidR="00AB573F" w:rsidRPr="00AB573F" w:rsidRDefault="00AB573F" w:rsidP="00356FE3">
            <w:pPr>
              <w:pStyle w:val="af3"/>
              <w:rPr>
                <w:sz w:val="20"/>
                <w:szCs w:val="20"/>
              </w:rPr>
            </w:pPr>
            <w:r w:rsidRPr="00AB573F">
              <w:rPr>
                <w:sz w:val="20"/>
                <w:szCs w:val="20"/>
              </w:rPr>
              <w:t>Приспособление объектов к удовлетворению минимальных потребностей инвалидов</w:t>
            </w:r>
          </w:p>
        </w:tc>
      </w:tr>
      <w:tr w:rsidR="000574E8" w:rsidRPr="00F12F61" w:rsidTr="0075610A">
        <w:tc>
          <w:tcPr>
            <w:tcW w:w="15168" w:type="dxa"/>
            <w:gridSpan w:val="6"/>
          </w:tcPr>
          <w:p w:rsidR="000574E8" w:rsidRPr="00BA3438" w:rsidRDefault="000574E8" w:rsidP="00F76FC6">
            <w:pPr>
              <w:autoSpaceDE w:val="0"/>
              <w:autoSpaceDN w:val="0"/>
              <w:adjustRightInd w:val="0"/>
              <w:ind w:right="-1"/>
              <w:jc w:val="center"/>
              <w:rPr>
                <w:rFonts w:eastAsia="Calibri"/>
                <w:b/>
                <w:sz w:val="20"/>
                <w:szCs w:val="20"/>
              </w:rPr>
            </w:pPr>
            <w:r w:rsidRPr="007C610B">
              <w:rPr>
                <w:rFonts w:eastAsia="Calibri"/>
                <w:b/>
                <w:sz w:val="20"/>
                <w:szCs w:val="20"/>
              </w:rPr>
              <w:lastRenderedPageBreak/>
              <w:t xml:space="preserve">Раздел </w:t>
            </w:r>
            <w:r w:rsidRPr="007C610B">
              <w:rPr>
                <w:rFonts w:eastAsia="Calibri"/>
                <w:b/>
                <w:sz w:val="20"/>
                <w:szCs w:val="20"/>
                <w:lang w:val="en-US"/>
              </w:rPr>
              <w:t>II</w:t>
            </w:r>
            <w:r w:rsidRPr="007C610B">
              <w:rPr>
                <w:rFonts w:eastAsia="Calibri"/>
                <w:b/>
                <w:sz w:val="20"/>
                <w:szCs w:val="20"/>
              </w:rPr>
              <w:t>. Мероприятия по поэтапному повышению значений показателей доступности для инвалидов объектов инфраструктуры (подвижного состава, транспортных средств, связи и информации)</w:t>
            </w:r>
          </w:p>
        </w:tc>
      </w:tr>
      <w:tr w:rsidR="00AB5F3F" w:rsidRPr="00F12F61" w:rsidTr="0075610A">
        <w:tc>
          <w:tcPr>
            <w:tcW w:w="563" w:type="dxa"/>
          </w:tcPr>
          <w:p w:rsidR="00AB5F3F" w:rsidRPr="007C610B" w:rsidRDefault="00AB5F3F" w:rsidP="00BD2F58">
            <w:pPr>
              <w:autoSpaceDE w:val="0"/>
              <w:autoSpaceDN w:val="0"/>
              <w:adjustRightInd w:val="0"/>
              <w:jc w:val="both"/>
              <w:rPr>
                <w:rFonts w:eastAsia="Calibri"/>
                <w:sz w:val="20"/>
                <w:szCs w:val="20"/>
              </w:rPr>
            </w:pPr>
            <w:r>
              <w:rPr>
                <w:rFonts w:eastAsia="Calibri"/>
                <w:sz w:val="20"/>
                <w:szCs w:val="20"/>
              </w:rPr>
              <w:t>1</w:t>
            </w:r>
          </w:p>
        </w:tc>
        <w:tc>
          <w:tcPr>
            <w:tcW w:w="3690" w:type="dxa"/>
          </w:tcPr>
          <w:p w:rsidR="00AB5F3F" w:rsidRPr="0048153E" w:rsidRDefault="00AB5F3F" w:rsidP="00854800">
            <w:pPr>
              <w:autoSpaceDE w:val="0"/>
              <w:autoSpaceDN w:val="0"/>
              <w:adjustRightInd w:val="0"/>
              <w:rPr>
                <w:rFonts w:eastAsia="Calibri"/>
                <w:sz w:val="20"/>
                <w:szCs w:val="20"/>
              </w:rPr>
            </w:pPr>
            <w:r w:rsidRPr="0048153E">
              <w:rPr>
                <w:sz w:val="20"/>
                <w:szCs w:val="20"/>
              </w:rPr>
              <w:t>Участие в межведомственных мероприятиях</w:t>
            </w:r>
          </w:p>
        </w:tc>
        <w:tc>
          <w:tcPr>
            <w:tcW w:w="5245" w:type="dxa"/>
          </w:tcPr>
          <w:p w:rsidR="00AB5F3F" w:rsidRPr="0048153E" w:rsidRDefault="00AB5F3F" w:rsidP="00854800">
            <w:pPr>
              <w:autoSpaceDE w:val="0"/>
              <w:autoSpaceDN w:val="0"/>
              <w:adjustRightInd w:val="0"/>
              <w:rPr>
                <w:rFonts w:eastAsia="Calibri"/>
                <w:sz w:val="20"/>
                <w:szCs w:val="20"/>
              </w:rPr>
            </w:pPr>
            <w:r w:rsidRPr="0048153E">
              <w:rPr>
                <w:rFonts w:eastAsia="Calibri"/>
                <w:sz w:val="20"/>
                <w:szCs w:val="20"/>
              </w:rPr>
              <w:t>План мероприятий по межведомственному взаимодействию между органами местного самоуправления</w:t>
            </w:r>
          </w:p>
        </w:tc>
        <w:tc>
          <w:tcPr>
            <w:tcW w:w="2409" w:type="dxa"/>
          </w:tcPr>
          <w:p w:rsidR="00AB5F3F" w:rsidRDefault="009C7BD6" w:rsidP="0048153E">
            <w:pPr>
              <w:autoSpaceDE w:val="0"/>
              <w:autoSpaceDN w:val="0"/>
              <w:adjustRightInd w:val="0"/>
              <w:rPr>
                <w:rFonts w:eastAsia="Calibri"/>
                <w:sz w:val="20"/>
                <w:szCs w:val="20"/>
              </w:rPr>
            </w:pPr>
            <w:r>
              <w:rPr>
                <w:rFonts w:eastAsia="Calibri"/>
                <w:sz w:val="20"/>
                <w:szCs w:val="20"/>
              </w:rPr>
              <w:t xml:space="preserve">Управление образования Гаринского городского округа </w:t>
            </w:r>
            <w:r w:rsidR="0078230F">
              <w:rPr>
                <w:rFonts w:eastAsia="Calibri"/>
                <w:sz w:val="20"/>
                <w:szCs w:val="20"/>
              </w:rPr>
              <w:t>;</w:t>
            </w:r>
          </w:p>
          <w:p w:rsidR="0078230F" w:rsidRPr="0048153E" w:rsidRDefault="0078230F" w:rsidP="0048153E">
            <w:pPr>
              <w:autoSpaceDE w:val="0"/>
              <w:autoSpaceDN w:val="0"/>
              <w:adjustRightInd w:val="0"/>
              <w:rPr>
                <w:rFonts w:eastAsia="Calibri"/>
                <w:sz w:val="20"/>
                <w:szCs w:val="20"/>
              </w:rPr>
            </w:pPr>
            <w:r>
              <w:rPr>
                <w:rFonts w:eastAsia="Calibri"/>
                <w:sz w:val="20"/>
                <w:szCs w:val="20"/>
              </w:rPr>
              <w:t>МКУК КДЦ Гаринского городского округа</w:t>
            </w:r>
          </w:p>
        </w:tc>
        <w:tc>
          <w:tcPr>
            <w:tcW w:w="1134" w:type="dxa"/>
          </w:tcPr>
          <w:p w:rsidR="00AB5F3F" w:rsidRPr="0048153E" w:rsidRDefault="00AB5F3F" w:rsidP="00AB5F3F">
            <w:pPr>
              <w:autoSpaceDE w:val="0"/>
              <w:autoSpaceDN w:val="0"/>
              <w:adjustRightInd w:val="0"/>
              <w:rPr>
                <w:rFonts w:eastAsia="Calibri"/>
                <w:sz w:val="20"/>
                <w:szCs w:val="20"/>
              </w:rPr>
            </w:pPr>
            <w:r w:rsidRPr="0048153E">
              <w:rPr>
                <w:rFonts w:eastAsia="Calibri"/>
                <w:sz w:val="20"/>
                <w:szCs w:val="20"/>
              </w:rPr>
              <w:t>2015-2020</w:t>
            </w:r>
          </w:p>
        </w:tc>
        <w:tc>
          <w:tcPr>
            <w:tcW w:w="2127" w:type="dxa"/>
          </w:tcPr>
          <w:p w:rsidR="00AB5F3F" w:rsidRPr="0048153E" w:rsidRDefault="00AB5F3F" w:rsidP="00AB5F3F">
            <w:pPr>
              <w:autoSpaceDE w:val="0"/>
              <w:autoSpaceDN w:val="0"/>
              <w:adjustRightInd w:val="0"/>
              <w:rPr>
                <w:rFonts w:eastAsia="Calibri"/>
                <w:sz w:val="20"/>
                <w:szCs w:val="20"/>
              </w:rPr>
            </w:pPr>
            <w:r w:rsidRPr="0048153E">
              <w:rPr>
                <w:rFonts w:eastAsia="Calibri"/>
                <w:sz w:val="20"/>
                <w:szCs w:val="20"/>
              </w:rPr>
              <w:t>Исполнение законодательства Российской Федерации, Свердловской области, местных нормативных актов</w:t>
            </w:r>
          </w:p>
        </w:tc>
      </w:tr>
      <w:tr w:rsidR="00AB5F3F" w:rsidRPr="00F12F61" w:rsidTr="0075610A">
        <w:tc>
          <w:tcPr>
            <w:tcW w:w="563" w:type="dxa"/>
          </w:tcPr>
          <w:p w:rsidR="00AB5F3F" w:rsidRDefault="0048153E" w:rsidP="00BD2F58">
            <w:pPr>
              <w:autoSpaceDE w:val="0"/>
              <w:autoSpaceDN w:val="0"/>
              <w:adjustRightInd w:val="0"/>
              <w:jc w:val="both"/>
              <w:rPr>
                <w:rFonts w:eastAsia="Calibri"/>
                <w:sz w:val="20"/>
                <w:szCs w:val="20"/>
              </w:rPr>
            </w:pPr>
            <w:r>
              <w:rPr>
                <w:rFonts w:eastAsia="Calibri"/>
                <w:sz w:val="20"/>
                <w:szCs w:val="20"/>
              </w:rPr>
              <w:t>2</w:t>
            </w:r>
          </w:p>
        </w:tc>
        <w:tc>
          <w:tcPr>
            <w:tcW w:w="3690" w:type="dxa"/>
          </w:tcPr>
          <w:p w:rsidR="00AB5F3F" w:rsidRPr="0048153E" w:rsidRDefault="00AB5F3F" w:rsidP="00854800">
            <w:pPr>
              <w:autoSpaceDE w:val="0"/>
              <w:autoSpaceDN w:val="0"/>
              <w:adjustRightInd w:val="0"/>
              <w:rPr>
                <w:sz w:val="20"/>
                <w:szCs w:val="20"/>
              </w:rPr>
            </w:pPr>
            <w:r w:rsidRPr="0048153E">
              <w:rPr>
                <w:sz w:val="20"/>
                <w:szCs w:val="20"/>
              </w:rPr>
              <w:t xml:space="preserve">Участие в мероприятиях, посвященных Международному  Дню инвалидов </w:t>
            </w:r>
          </w:p>
        </w:tc>
        <w:tc>
          <w:tcPr>
            <w:tcW w:w="5245" w:type="dxa"/>
          </w:tcPr>
          <w:p w:rsidR="00AB5F3F" w:rsidRPr="0048153E" w:rsidRDefault="00AB5F3F" w:rsidP="00854800">
            <w:pPr>
              <w:autoSpaceDE w:val="0"/>
              <w:autoSpaceDN w:val="0"/>
              <w:adjustRightInd w:val="0"/>
              <w:rPr>
                <w:rFonts w:eastAsia="Calibri"/>
                <w:sz w:val="20"/>
                <w:szCs w:val="20"/>
              </w:rPr>
            </w:pPr>
            <w:r w:rsidRPr="0048153E">
              <w:rPr>
                <w:rFonts w:eastAsia="Calibri"/>
                <w:sz w:val="20"/>
                <w:szCs w:val="20"/>
              </w:rPr>
              <w:t xml:space="preserve">План проведения  мероприятий </w:t>
            </w:r>
          </w:p>
        </w:tc>
        <w:tc>
          <w:tcPr>
            <w:tcW w:w="2409" w:type="dxa"/>
          </w:tcPr>
          <w:p w:rsidR="00AB5F3F" w:rsidRDefault="009C7BD6" w:rsidP="0048153E">
            <w:pPr>
              <w:autoSpaceDE w:val="0"/>
              <w:autoSpaceDN w:val="0"/>
              <w:adjustRightInd w:val="0"/>
              <w:rPr>
                <w:rFonts w:eastAsia="Calibri"/>
                <w:sz w:val="20"/>
                <w:szCs w:val="20"/>
              </w:rPr>
            </w:pPr>
            <w:r w:rsidRPr="009C7BD6">
              <w:rPr>
                <w:rFonts w:eastAsia="Calibri"/>
                <w:sz w:val="20"/>
                <w:szCs w:val="20"/>
              </w:rPr>
              <w:t>Управление образования Гаринского городского округа</w:t>
            </w:r>
            <w:r w:rsidR="0078230F">
              <w:rPr>
                <w:rFonts w:eastAsia="Calibri"/>
                <w:sz w:val="20"/>
                <w:szCs w:val="20"/>
              </w:rPr>
              <w:t>;</w:t>
            </w:r>
          </w:p>
          <w:p w:rsidR="0078230F" w:rsidRPr="0048153E" w:rsidRDefault="0078230F" w:rsidP="0048153E">
            <w:pPr>
              <w:autoSpaceDE w:val="0"/>
              <w:autoSpaceDN w:val="0"/>
              <w:adjustRightInd w:val="0"/>
              <w:rPr>
                <w:rFonts w:eastAsia="Calibri"/>
                <w:sz w:val="20"/>
                <w:szCs w:val="20"/>
              </w:rPr>
            </w:pPr>
            <w:r>
              <w:rPr>
                <w:rFonts w:eastAsia="Calibri"/>
                <w:sz w:val="20"/>
                <w:szCs w:val="20"/>
              </w:rPr>
              <w:t>МКУК КДЦ Гаринского городского округа</w:t>
            </w:r>
          </w:p>
        </w:tc>
        <w:tc>
          <w:tcPr>
            <w:tcW w:w="1134" w:type="dxa"/>
          </w:tcPr>
          <w:p w:rsidR="00AB5F3F" w:rsidRPr="0048153E" w:rsidRDefault="00AB5F3F" w:rsidP="00AB5F3F">
            <w:pPr>
              <w:autoSpaceDE w:val="0"/>
              <w:autoSpaceDN w:val="0"/>
              <w:adjustRightInd w:val="0"/>
              <w:rPr>
                <w:rFonts w:eastAsia="Calibri"/>
                <w:sz w:val="20"/>
                <w:szCs w:val="20"/>
              </w:rPr>
            </w:pPr>
            <w:r w:rsidRPr="0048153E">
              <w:rPr>
                <w:rFonts w:eastAsia="Calibri"/>
                <w:sz w:val="20"/>
                <w:szCs w:val="20"/>
              </w:rPr>
              <w:t>2015-2020</w:t>
            </w:r>
          </w:p>
        </w:tc>
        <w:tc>
          <w:tcPr>
            <w:tcW w:w="2127" w:type="dxa"/>
          </w:tcPr>
          <w:p w:rsidR="00AB5F3F" w:rsidRPr="0048153E" w:rsidRDefault="00AB5F3F" w:rsidP="00AB5F3F">
            <w:pPr>
              <w:autoSpaceDE w:val="0"/>
              <w:autoSpaceDN w:val="0"/>
              <w:adjustRightInd w:val="0"/>
              <w:rPr>
                <w:rFonts w:eastAsia="Calibri"/>
                <w:sz w:val="20"/>
                <w:szCs w:val="20"/>
              </w:rPr>
            </w:pPr>
            <w:r w:rsidRPr="0048153E">
              <w:rPr>
                <w:rFonts w:eastAsia="Calibri"/>
                <w:sz w:val="20"/>
                <w:szCs w:val="20"/>
              </w:rPr>
              <w:t>Исполнение законодательства Российской Федерации, Свердловской области, местных нормативных актов</w:t>
            </w:r>
          </w:p>
        </w:tc>
      </w:tr>
      <w:tr w:rsidR="00AB5F3F" w:rsidRPr="00F12F61" w:rsidTr="0075610A">
        <w:tc>
          <w:tcPr>
            <w:tcW w:w="563" w:type="dxa"/>
          </w:tcPr>
          <w:p w:rsidR="00AB5F3F" w:rsidRDefault="0048153E" w:rsidP="00BD2F58">
            <w:pPr>
              <w:autoSpaceDE w:val="0"/>
              <w:autoSpaceDN w:val="0"/>
              <w:adjustRightInd w:val="0"/>
              <w:jc w:val="both"/>
              <w:rPr>
                <w:rFonts w:eastAsia="Calibri"/>
                <w:sz w:val="20"/>
                <w:szCs w:val="20"/>
              </w:rPr>
            </w:pPr>
            <w:r>
              <w:rPr>
                <w:rFonts w:eastAsia="Calibri"/>
                <w:sz w:val="20"/>
                <w:szCs w:val="20"/>
              </w:rPr>
              <w:t>3</w:t>
            </w:r>
          </w:p>
        </w:tc>
        <w:tc>
          <w:tcPr>
            <w:tcW w:w="3690" w:type="dxa"/>
          </w:tcPr>
          <w:p w:rsidR="00AB5F3F" w:rsidRPr="0048153E" w:rsidRDefault="00AB5F3F" w:rsidP="00854800">
            <w:pPr>
              <w:autoSpaceDE w:val="0"/>
              <w:autoSpaceDN w:val="0"/>
              <w:adjustRightInd w:val="0"/>
              <w:rPr>
                <w:sz w:val="20"/>
                <w:szCs w:val="20"/>
              </w:rPr>
            </w:pPr>
            <w:r w:rsidRPr="0048153E">
              <w:rPr>
                <w:sz w:val="20"/>
                <w:szCs w:val="20"/>
              </w:rPr>
              <w:t>Ведение информации по детям с ОВЗ, получающих образовательную услугу в условиях инклюзивного образования</w:t>
            </w:r>
          </w:p>
        </w:tc>
        <w:tc>
          <w:tcPr>
            <w:tcW w:w="5245" w:type="dxa"/>
          </w:tcPr>
          <w:p w:rsidR="00AB5F3F" w:rsidRPr="0048153E" w:rsidRDefault="00AB5F3F" w:rsidP="00854800">
            <w:pPr>
              <w:autoSpaceDE w:val="0"/>
              <w:autoSpaceDN w:val="0"/>
              <w:adjustRightInd w:val="0"/>
              <w:ind w:hanging="108"/>
              <w:rPr>
                <w:rFonts w:eastAsia="Calibri"/>
                <w:sz w:val="20"/>
                <w:szCs w:val="20"/>
              </w:rPr>
            </w:pPr>
            <w:r w:rsidRPr="0048153E">
              <w:rPr>
                <w:rFonts w:eastAsia="Calibri"/>
                <w:sz w:val="20"/>
                <w:szCs w:val="20"/>
              </w:rPr>
              <w:t>Статистический отчет «Форма №76</w:t>
            </w:r>
            <w:r w:rsidR="0048153E" w:rsidRPr="0048153E">
              <w:rPr>
                <w:rFonts w:eastAsia="Calibri"/>
                <w:sz w:val="20"/>
                <w:szCs w:val="20"/>
              </w:rPr>
              <w:t xml:space="preserve">-РИК. </w:t>
            </w:r>
            <w:r w:rsidRPr="0048153E">
              <w:rPr>
                <w:rFonts w:eastAsia="Calibri"/>
                <w:sz w:val="20"/>
                <w:szCs w:val="20"/>
              </w:rPr>
              <w:t>Сведения об учреждениях, реализующих программы общего образования (без вечерних (сменных) общеобразовательных учреждений)»</w:t>
            </w:r>
          </w:p>
        </w:tc>
        <w:tc>
          <w:tcPr>
            <w:tcW w:w="2409" w:type="dxa"/>
          </w:tcPr>
          <w:p w:rsidR="00AB5F3F" w:rsidRPr="0048153E" w:rsidRDefault="007C2A9A" w:rsidP="0048153E">
            <w:pPr>
              <w:autoSpaceDE w:val="0"/>
              <w:autoSpaceDN w:val="0"/>
              <w:adjustRightInd w:val="0"/>
              <w:rPr>
                <w:rFonts w:eastAsia="Calibri"/>
                <w:sz w:val="20"/>
                <w:szCs w:val="20"/>
              </w:rPr>
            </w:pPr>
            <w:r w:rsidRPr="007C2A9A">
              <w:rPr>
                <w:rFonts w:eastAsia="Calibri"/>
                <w:sz w:val="20"/>
                <w:szCs w:val="20"/>
              </w:rPr>
              <w:t>Управление образования Гаринского городского округа</w:t>
            </w:r>
          </w:p>
        </w:tc>
        <w:tc>
          <w:tcPr>
            <w:tcW w:w="1134" w:type="dxa"/>
          </w:tcPr>
          <w:p w:rsidR="00AB5F3F" w:rsidRPr="0048153E" w:rsidRDefault="00AB5F3F" w:rsidP="00AB5F3F">
            <w:pPr>
              <w:autoSpaceDE w:val="0"/>
              <w:autoSpaceDN w:val="0"/>
              <w:adjustRightInd w:val="0"/>
              <w:rPr>
                <w:rFonts w:eastAsia="Calibri"/>
                <w:sz w:val="20"/>
                <w:szCs w:val="20"/>
              </w:rPr>
            </w:pPr>
            <w:r w:rsidRPr="0048153E">
              <w:rPr>
                <w:rFonts w:eastAsia="Calibri"/>
                <w:sz w:val="20"/>
                <w:szCs w:val="20"/>
              </w:rPr>
              <w:t>2015-2020</w:t>
            </w:r>
          </w:p>
        </w:tc>
        <w:tc>
          <w:tcPr>
            <w:tcW w:w="2127" w:type="dxa"/>
          </w:tcPr>
          <w:p w:rsidR="00AB5F3F" w:rsidRPr="0048153E" w:rsidRDefault="00AB5F3F" w:rsidP="00AB5F3F">
            <w:pPr>
              <w:autoSpaceDE w:val="0"/>
              <w:autoSpaceDN w:val="0"/>
              <w:adjustRightInd w:val="0"/>
              <w:rPr>
                <w:rFonts w:eastAsia="Calibri"/>
                <w:sz w:val="20"/>
                <w:szCs w:val="20"/>
              </w:rPr>
            </w:pPr>
            <w:r w:rsidRPr="0048153E">
              <w:rPr>
                <w:rFonts w:eastAsia="Calibri"/>
                <w:sz w:val="20"/>
                <w:szCs w:val="20"/>
              </w:rPr>
              <w:t>Исполнение законодательства Российской Федерации, Свердловской области, местных нормативных актов</w:t>
            </w:r>
          </w:p>
        </w:tc>
      </w:tr>
      <w:tr w:rsidR="00D10029" w:rsidRPr="00F12F61" w:rsidTr="0075610A">
        <w:tc>
          <w:tcPr>
            <w:tcW w:w="563" w:type="dxa"/>
          </w:tcPr>
          <w:p w:rsidR="00D10029" w:rsidRDefault="00D10029" w:rsidP="00BD2F58">
            <w:pPr>
              <w:autoSpaceDE w:val="0"/>
              <w:autoSpaceDN w:val="0"/>
              <w:adjustRightInd w:val="0"/>
              <w:jc w:val="both"/>
              <w:rPr>
                <w:rFonts w:eastAsia="Calibri"/>
                <w:sz w:val="20"/>
                <w:szCs w:val="20"/>
              </w:rPr>
            </w:pPr>
            <w:r>
              <w:rPr>
                <w:rFonts w:eastAsia="Calibri"/>
                <w:sz w:val="20"/>
                <w:szCs w:val="20"/>
              </w:rPr>
              <w:t>4</w:t>
            </w:r>
          </w:p>
        </w:tc>
        <w:tc>
          <w:tcPr>
            <w:tcW w:w="3690" w:type="dxa"/>
          </w:tcPr>
          <w:p w:rsidR="00D10029" w:rsidRPr="00D10029" w:rsidRDefault="00D10029" w:rsidP="00356FE3">
            <w:pPr>
              <w:pStyle w:val="af3"/>
              <w:rPr>
                <w:sz w:val="20"/>
                <w:szCs w:val="20"/>
              </w:rPr>
            </w:pPr>
            <w:r w:rsidRPr="00D10029">
              <w:rPr>
                <w:color w:val="000000"/>
                <w:sz w:val="20"/>
                <w:szCs w:val="20"/>
              </w:rPr>
              <w:t>Выделение на стоянке учреждений специальных парковочных мест для автотранспорта инвалидов</w:t>
            </w:r>
          </w:p>
        </w:tc>
        <w:tc>
          <w:tcPr>
            <w:tcW w:w="5245" w:type="dxa"/>
          </w:tcPr>
          <w:p w:rsidR="00D10029" w:rsidRPr="00D10029" w:rsidRDefault="007C2A9A" w:rsidP="00356FE3">
            <w:pPr>
              <w:pStyle w:val="af3"/>
              <w:rPr>
                <w:sz w:val="20"/>
                <w:szCs w:val="20"/>
              </w:rPr>
            </w:pPr>
            <w:r w:rsidRPr="007C2A9A">
              <w:rPr>
                <w:sz w:val="20"/>
                <w:szCs w:val="20"/>
              </w:rPr>
              <w:t>Распоряжение главы Гаринского городского округа от 30.07.2015 № 180 «О создании рабочей группы»</w:t>
            </w:r>
          </w:p>
        </w:tc>
        <w:tc>
          <w:tcPr>
            <w:tcW w:w="2409" w:type="dxa"/>
          </w:tcPr>
          <w:p w:rsidR="00D10029" w:rsidRPr="00D10029" w:rsidRDefault="007C2A9A" w:rsidP="00356FE3">
            <w:pPr>
              <w:pStyle w:val="af3"/>
              <w:rPr>
                <w:sz w:val="20"/>
                <w:szCs w:val="20"/>
              </w:rPr>
            </w:pPr>
            <w:r>
              <w:rPr>
                <w:sz w:val="20"/>
                <w:szCs w:val="20"/>
              </w:rPr>
              <w:t>МКУК КДЦ Гаринского городского округа</w:t>
            </w:r>
          </w:p>
        </w:tc>
        <w:tc>
          <w:tcPr>
            <w:tcW w:w="1134" w:type="dxa"/>
          </w:tcPr>
          <w:p w:rsidR="00D10029" w:rsidRPr="00D10029" w:rsidRDefault="007C2A9A" w:rsidP="00356FE3">
            <w:pPr>
              <w:pStyle w:val="af3"/>
              <w:jc w:val="center"/>
              <w:rPr>
                <w:sz w:val="20"/>
                <w:szCs w:val="20"/>
              </w:rPr>
            </w:pPr>
            <w:r>
              <w:rPr>
                <w:sz w:val="20"/>
                <w:szCs w:val="20"/>
              </w:rPr>
              <w:t>2015-2020</w:t>
            </w:r>
            <w:r w:rsidR="00D10029" w:rsidRPr="00D10029">
              <w:rPr>
                <w:sz w:val="20"/>
                <w:szCs w:val="20"/>
              </w:rPr>
              <w:t xml:space="preserve"> г.</w:t>
            </w:r>
          </w:p>
        </w:tc>
        <w:tc>
          <w:tcPr>
            <w:tcW w:w="2127" w:type="dxa"/>
          </w:tcPr>
          <w:p w:rsidR="00D10029" w:rsidRPr="00D10029" w:rsidRDefault="00D10029" w:rsidP="00356FE3">
            <w:pPr>
              <w:pStyle w:val="af3"/>
              <w:rPr>
                <w:sz w:val="20"/>
                <w:szCs w:val="20"/>
              </w:rPr>
            </w:pPr>
            <w:r w:rsidRPr="00D10029">
              <w:rPr>
                <w:sz w:val="20"/>
                <w:szCs w:val="20"/>
              </w:rPr>
              <w:t xml:space="preserve">приспособление прилегающей территории для размещения автотранспорта инвалидов </w:t>
            </w:r>
          </w:p>
        </w:tc>
      </w:tr>
      <w:tr w:rsidR="00D10029" w:rsidRPr="00F12F61" w:rsidTr="0075610A">
        <w:tc>
          <w:tcPr>
            <w:tcW w:w="563" w:type="dxa"/>
          </w:tcPr>
          <w:p w:rsidR="00D10029" w:rsidRDefault="00D10029" w:rsidP="00BD2F58">
            <w:pPr>
              <w:autoSpaceDE w:val="0"/>
              <w:autoSpaceDN w:val="0"/>
              <w:adjustRightInd w:val="0"/>
              <w:jc w:val="both"/>
              <w:rPr>
                <w:rFonts w:eastAsia="Calibri"/>
                <w:sz w:val="20"/>
                <w:szCs w:val="20"/>
              </w:rPr>
            </w:pPr>
            <w:r>
              <w:rPr>
                <w:rFonts w:eastAsia="Calibri"/>
                <w:sz w:val="20"/>
                <w:szCs w:val="20"/>
              </w:rPr>
              <w:t>5</w:t>
            </w:r>
          </w:p>
        </w:tc>
        <w:tc>
          <w:tcPr>
            <w:tcW w:w="3690" w:type="dxa"/>
          </w:tcPr>
          <w:p w:rsidR="00D10029" w:rsidRPr="00D10029" w:rsidRDefault="00D10029" w:rsidP="00356FE3">
            <w:pPr>
              <w:pStyle w:val="af3"/>
              <w:rPr>
                <w:sz w:val="20"/>
                <w:szCs w:val="20"/>
              </w:rPr>
            </w:pPr>
            <w:r w:rsidRPr="00D10029">
              <w:rPr>
                <w:sz w:val="20"/>
                <w:szCs w:val="20"/>
              </w:rPr>
              <w:t>Размещение на площадках и в портиках информационных устройств, табло, щитов с информацией о назначении, планировке и режиме работы объекта обслуживания</w:t>
            </w:r>
          </w:p>
        </w:tc>
        <w:tc>
          <w:tcPr>
            <w:tcW w:w="5245" w:type="dxa"/>
          </w:tcPr>
          <w:p w:rsidR="00D10029" w:rsidRPr="00D812E9" w:rsidRDefault="00D812E9" w:rsidP="00D812E9">
            <w:pPr>
              <w:pStyle w:val="af3"/>
              <w:jc w:val="both"/>
              <w:rPr>
                <w:sz w:val="20"/>
                <w:szCs w:val="20"/>
              </w:rPr>
            </w:pPr>
            <w:r w:rsidRPr="00D812E9">
              <w:rPr>
                <w:sz w:val="20"/>
                <w:szCs w:val="20"/>
              </w:rPr>
              <w:t>Приказ МКУК КДЦ от 26.08.2015 г. № 18 «О размещении информации о назначении и планировании и режиме работы объектов обслуживания»</w:t>
            </w:r>
          </w:p>
        </w:tc>
        <w:tc>
          <w:tcPr>
            <w:tcW w:w="2409" w:type="dxa"/>
          </w:tcPr>
          <w:p w:rsidR="00D10029" w:rsidRPr="00D10029" w:rsidRDefault="007C2A9A" w:rsidP="00356FE3">
            <w:pPr>
              <w:pStyle w:val="af3"/>
              <w:rPr>
                <w:sz w:val="20"/>
                <w:szCs w:val="20"/>
              </w:rPr>
            </w:pPr>
            <w:r w:rsidRPr="007C2A9A">
              <w:rPr>
                <w:sz w:val="20"/>
                <w:szCs w:val="20"/>
              </w:rPr>
              <w:t>МКУК КДЦ Гаринского городского округа</w:t>
            </w:r>
          </w:p>
        </w:tc>
        <w:tc>
          <w:tcPr>
            <w:tcW w:w="1134" w:type="dxa"/>
          </w:tcPr>
          <w:p w:rsidR="00D10029" w:rsidRPr="00D10029" w:rsidRDefault="007C2A9A" w:rsidP="00356FE3">
            <w:pPr>
              <w:pStyle w:val="af3"/>
              <w:jc w:val="center"/>
              <w:rPr>
                <w:sz w:val="20"/>
                <w:szCs w:val="20"/>
              </w:rPr>
            </w:pPr>
            <w:r>
              <w:rPr>
                <w:sz w:val="20"/>
                <w:szCs w:val="20"/>
              </w:rPr>
              <w:t xml:space="preserve">2015-2020 </w:t>
            </w:r>
            <w:r w:rsidR="00D10029" w:rsidRPr="00D10029">
              <w:rPr>
                <w:sz w:val="20"/>
                <w:szCs w:val="20"/>
              </w:rPr>
              <w:t>г.</w:t>
            </w:r>
          </w:p>
        </w:tc>
        <w:tc>
          <w:tcPr>
            <w:tcW w:w="2127" w:type="dxa"/>
          </w:tcPr>
          <w:p w:rsidR="00D10029" w:rsidRPr="00D10029" w:rsidRDefault="00D10029" w:rsidP="00356FE3">
            <w:pPr>
              <w:pStyle w:val="af3"/>
              <w:rPr>
                <w:sz w:val="20"/>
                <w:szCs w:val="20"/>
              </w:rPr>
            </w:pPr>
            <w:r w:rsidRPr="00D10029">
              <w:rPr>
                <w:sz w:val="20"/>
                <w:szCs w:val="20"/>
              </w:rPr>
              <w:t>обеспечение беспрепятственного доступа инвалидов к информации</w:t>
            </w:r>
          </w:p>
        </w:tc>
      </w:tr>
      <w:tr w:rsidR="000574E8" w:rsidRPr="00F12F61" w:rsidTr="0075610A">
        <w:tc>
          <w:tcPr>
            <w:tcW w:w="15168" w:type="dxa"/>
            <w:gridSpan w:val="6"/>
          </w:tcPr>
          <w:p w:rsidR="000574E8" w:rsidRPr="00BA3438" w:rsidRDefault="000574E8" w:rsidP="00756B9D">
            <w:pPr>
              <w:autoSpaceDE w:val="0"/>
              <w:autoSpaceDN w:val="0"/>
              <w:adjustRightInd w:val="0"/>
              <w:jc w:val="center"/>
              <w:rPr>
                <w:rFonts w:eastAsia="Calibri"/>
                <w:b/>
                <w:sz w:val="20"/>
                <w:szCs w:val="20"/>
              </w:rPr>
            </w:pPr>
            <w:r w:rsidRPr="007C610B">
              <w:rPr>
                <w:rFonts w:eastAsia="Calibri"/>
                <w:b/>
                <w:sz w:val="20"/>
                <w:szCs w:val="20"/>
              </w:rPr>
              <w:t xml:space="preserve">Раздел </w:t>
            </w:r>
            <w:r w:rsidRPr="007C610B">
              <w:rPr>
                <w:rFonts w:eastAsia="Calibri"/>
                <w:b/>
                <w:sz w:val="20"/>
                <w:szCs w:val="20"/>
                <w:lang w:val="en-US"/>
              </w:rPr>
              <w:t>III</w:t>
            </w:r>
            <w:r w:rsidRPr="007C610B">
              <w:rPr>
                <w:rFonts w:eastAsia="Calibri"/>
                <w:b/>
                <w:sz w:val="20"/>
                <w:szCs w:val="20"/>
              </w:rPr>
              <w:t>.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w:t>
            </w:r>
            <w:r w:rsidR="00BA3438">
              <w:rPr>
                <w:rFonts w:eastAsia="Calibri"/>
                <w:b/>
                <w:sz w:val="20"/>
                <w:szCs w:val="20"/>
              </w:rPr>
              <w:t xml:space="preserve"> </w:t>
            </w:r>
            <w:r w:rsidRPr="007C610B">
              <w:rPr>
                <w:rFonts w:eastAsia="Calibri"/>
                <w:b/>
                <w:sz w:val="20"/>
                <w:szCs w:val="20"/>
              </w:rPr>
              <w:t>препятствующих пользованию объектами и услугами</w:t>
            </w:r>
          </w:p>
        </w:tc>
      </w:tr>
      <w:tr w:rsidR="0048153E" w:rsidRPr="00F12F61" w:rsidTr="0075610A">
        <w:tc>
          <w:tcPr>
            <w:tcW w:w="563" w:type="dxa"/>
          </w:tcPr>
          <w:p w:rsidR="0048153E" w:rsidRPr="007C610B" w:rsidRDefault="0048153E" w:rsidP="00BD2F58">
            <w:pPr>
              <w:autoSpaceDE w:val="0"/>
              <w:autoSpaceDN w:val="0"/>
              <w:adjustRightInd w:val="0"/>
              <w:jc w:val="both"/>
              <w:rPr>
                <w:rFonts w:eastAsia="Calibri"/>
                <w:sz w:val="20"/>
                <w:szCs w:val="20"/>
              </w:rPr>
            </w:pPr>
            <w:r>
              <w:rPr>
                <w:rFonts w:eastAsia="Calibri"/>
                <w:sz w:val="20"/>
                <w:szCs w:val="20"/>
              </w:rPr>
              <w:t>1</w:t>
            </w:r>
          </w:p>
        </w:tc>
        <w:tc>
          <w:tcPr>
            <w:tcW w:w="3690" w:type="dxa"/>
          </w:tcPr>
          <w:p w:rsidR="0048153E" w:rsidRPr="0048153E" w:rsidRDefault="0048153E" w:rsidP="00854800">
            <w:pPr>
              <w:autoSpaceDE w:val="0"/>
              <w:autoSpaceDN w:val="0"/>
              <w:adjustRightInd w:val="0"/>
              <w:rPr>
                <w:rFonts w:eastAsia="Calibri"/>
                <w:sz w:val="20"/>
                <w:szCs w:val="20"/>
              </w:rPr>
            </w:pPr>
            <w:r w:rsidRPr="0048153E">
              <w:rPr>
                <w:sz w:val="20"/>
                <w:szCs w:val="20"/>
              </w:rPr>
              <w:t>Изучение методических рекомендаций  муниципального и окружного уровня по организации образовательной деятельности в условиях инклюзивного образования</w:t>
            </w:r>
          </w:p>
        </w:tc>
        <w:tc>
          <w:tcPr>
            <w:tcW w:w="5245" w:type="dxa"/>
          </w:tcPr>
          <w:p w:rsidR="0048153E" w:rsidRPr="0048153E" w:rsidRDefault="0048153E" w:rsidP="00854800">
            <w:pPr>
              <w:autoSpaceDE w:val="0"/>
              <w:autoSpaceDN w:val="0"/>
              <w:adjustRightInd w:val="0"/>
              <w:ind w:right="-108"/>
              <w:rPr>
                <w:rFonts w:eastAsia="Calibri"/>
                <w:sz w:val="20"/>
                <w:szCs w:val="20"/>
              </w:rPr>
            </w:pPr>
            <w:r w:rsidRPr="0048153E">
              <w:rPr>
                <w:rFonts w:eastAsia="Calibri"/>
                <w:sz w:val="20"/>
                <w:szCs w:val="20"/>
              </w:rPr>
              <w:t>Информационные письма Министерства общего и профессионального образования Свердловской области</w:t>
            </w:r>
          </w:p>
        </w:tc>
        <w:tc>
          <w:tcPr>
            <w:tcW w:w="2409" w:type="dxa"/>
          </w:tcPr>
          <w:p w:rsidR="0048153E" w:rsidRPr="0048153E" w:rsidRDefault="007C2A9A" w:rsidP="00854800">
            <w:pPr>
              <w:autoSpaceDE w:val="0"/>
              <w:autoSpaceDN w:val="0"/>
              <w:adjustRightInd w:val="0"/>
              <w:rPr>
                <w:rFonts w:eastAsia="Calibri"/>
                <w:sz w:val="20"/>
                <w:szCs w:val="20"/>
              </w:rPr>
            </w:pPr>
            <w:r>
              <w:rPr>
                <w:rFonts w:eastAsia="Calibri"/>
                <w:sz w:val="20"/>
                <w:szCs w:val="20"/>
              </w:rPr>
              <w:t xml:space="preserve">Управление образования Гаринского городского округа, </w:t>
            </w:r>
            <w:r w:rsidR="0048153E" w:rsidRPr="0048153E">
              <w:rPr>
                <w:rFonts w:eastAsia="Calibri"/>
                <w:sz w:val="20"/>
                <w:szCs w:val="20"/>
              </w:rPr>
              <w:t xml:space="preserve"> руководители образовательных учреждени</w:t>
            </w:r>
            <w:r>
              <w:rPr>
                <w:rFonts w:eastAsia="Calibri"/>
                <w:sz w:val="20"/>
                <w:szCs w:val="20"/>
              </w:rPr>
              <w:t xml:space="preserve">й Гаринского </w:t>
            </w:r>
            <w:r w:rsidR="0048153E" w:rsidRPr="0048153E">
              <w:rPr>
                <w:rFonts w:eastAsia="Calibri"/>
                <w:sz w:val="20"/>
                <w:szCs w:val="20"/>
              </w:rPr>
              <w:t xml:space="preserve"> </w:t>
            </w:r>
            <w:r w:rsidR="0048153E" w:rsidRPr="0048153E">
              <w:rPr>
                <w:rFonts w:eastAsia="Calibri"/>
                <w:sz w:val="20"/>
                <w:szCs w:val="20"/>
              </w:rPr>
              <w:lastRenderedPageBreak/>
              <w:t>городского округа</w:t>
            </w:r>
          </w:p>
        </w:tc>
        <w:tc>
          <w:tcPr>
            <w:tcW w:w="1134" w:type="dxa"/>
          </w:tcPr>
          <w:p w:rsidR="0048153E" w:rsidRPr="0048153E" w:rsidRDefault="0048153E" w:rsidP="00854800">
            <w:pPr>
              <w:autoSpaceDE w:val="0"/>
              <w:autoSpaceDN w:val="0"/>
              <w:adjustRightInd w:val="0"/>
              <w:rPr>
                <w:rFonts w:eastAsia="Calibri"/>
                <w:sz w:val="20"/>
                <w:szCs w:val="20"/>
              </w:rPr>
            </w:pPr>
            <w:r w:rsidRPr="0048153E">
              <w:rPr>
                <w:rFonts w:eastAsia="Calibri"/>
                <w:sz w:val="20"/>
                <w:szCs w:val="20"/>
              </w:rPr>
              <w:lastRenderedPageBreak/>
              <w:t>2015-2020</w:t>
            </w:r>
          </w:p>
        </w:tc>
        <w:tc>
          <w:tcPr>
            <w:tcW w:w="2127" w:type="dxa"/>
          </w:tcPr>
          <w:p w:rsidR="0048153E" w:rsidRPr="0048153E" w:rsidRDefault="0048153E" w:rsidP="00854800">
            <w:pPr>
              <w:autoSpaceDE w:val="0"/>
              <w:autoSpaceDN w:val="0"/>
              <w:adjustRightInd w:val="0"/>
              <w:rPr>
                <w:rFonts w:eastAsia="Calibri"/>
                <w:sz w:val="20"/>
                <w:szCs w:val="20"/>
              </w:rPr>
            </w:pPr>
            <w:r w:rsidRPr="0048153E">
              <w:rPr>
                <w:rFonts w:eastAsia="Calibri"/>
                <w:sz w:val="20"/>
                <w:szCs w:val="20"/>
              </w:rPr>
              <w:t xml:space="preserve">Исполнение законодательства Российской Федерации, Свердловской </w:t>
            </w:r>
            <w:r w:rsidRPr="0048153E">
              <w:rPr>
                <w:rFonts w:eastAsia="Calibri"/>
                <w:sz w:val="20"/>
                <w:szCs w:val="20"/>
              </w:rPr>
              <w:lastRenderedPageBreak/>
              <w:t>области, местных нормативных актов</w:t>
            </w:r>
          </w:p>
        </w:tc>
      </w:tr>
      <w:tr w:rsidR="00241261" w:rsidRPr="00F12F61" w:rsidTr="0075610A">
        <w:tc>
          <w:tcPr>
            <w:tcW w:w="563" w:type="dxa"/>
          </w:tcPr>
          <w:p w:rsidR="00241261" w:rsidRPr="00241261" w:rsidRDefault="00241261" w:rsidP="00356FE3">
            <w:pPr>
              <w:pStyle w:val="af3"/>
              <w:jc w:val="center"/>
              <w:rPr>
                <w:sz w:val="20"/>
                <w:szCs w:val="20"/>
              </w:rPr>
            </w:pPr>
            <w:r>
              <w:rPr>
                <w:sz w:val="20"/>
                <w:szCs w:val="20"/>
              </w:rPr>
              <w:lastRenderedPageBreak/>
              <w:t>2</w:t>
            </w:r>
          </w:p>
        </w:tc>
        <w:tc>
          <w:tcPr>
            <w:tcW w:w="3690" w:type="dxa"/>
          </w:tcPr>
          <w:p w:rsidR="00241261" w:rsidRPr="00241261" w:rsidRDefault="00241261" w:rsidP="00356FE3">
            <w:pPr>
              <w:pStyle w:val="af3"/>
              <w:rPr>
                <w:sz w:val="20"/>
                <w:szCs w:val="20"/>
              </w:rPr>
            </w:pPr>
            <w:r w:rsidRPr="00241261">
              <w:rPr>
                <w:color w:val="000000"/>
                <w:sz w:val="20"/>
                <w:szCs w:val="20"/>
              </w:rPr>
              <w:t>Оборудование зданий и сооружений элементами доступности (пандусы, поручни, кнопка вызова персонала и другие) в соответствии с действующими нормативно-правовыми актами в сфере градостроительной политики;</w:t>
            </w:r>
          </w:p>
        </w:tc>
        <w:tc>
          <w:tcPr>
            <w:tcW w:w="5245" w:type="dxa"/>
          </w:tcPr>
          <w:p w:rsidR="00241261" w:rsidRPr="00241261" w:rsidRDefault="00DC5380" w:rsidP="00356FE3">
            <w:pPr>
              <w:pStyle w:val="af3"/>
              <w:rPr>
                <w:sz w:val="20"/>
                <w:szCs w:val="20"/>
              </w:rPr>
            </w:pPr>
            <w:r w:rsidRPr="00DC5380">
              <w:rPr>
                <w:sz w:val="20"/>
                <w:szCs w:val="20"/>
              </w:rPr>
              <w:t>Распоряжение главы Гаринского городского округа от 30.07.2015 № 180 «О создании рабочей группы»</w:t>
            </w:r>
          </w:p>
        </w:tc>
        <w:tc>
          <w:tcPr>
            <w:tcW w:w="2409" w:type="dxa"/>
          </w:tcPr>
          <w:p w:rsidR="00241261" w:rsidRPr="00241261" w:rsidRDefault="00DC5380" w:rsidP="001C06C4">
            <w:pPr>
              <w:pStyle w:val="af3"/>
              <w:rPr>
                <w:sz w:val="20"/>
                <w:szCs w:val="20"/>
              </w:rPr>
            </w:pPr>
            <w:r>
              <w:rPr>
                <w:sz w:val="20"/>
                <w:szCs w:val="20"/>
              </w:rPr>
              <w:t>МКУК КД</w:t>
            </w:r>
            <w:r w:rsidR="00FB299E">
              <w:rPr>
                <w:sz w:val="20"/>
                <w:szCs w:val="20"/>
              </w:rPr>
              <w:t>Ц Гаринского городского округа</w:t>
            </w:r>
          </w:p>
        </w:tc>
        <w:tc>
          <w:tcPr>
            <w:tcW w:w="1134" w:type="dxa"/>
          </w:tcPr>
          <w:p w:rsidR="00241261" w:rsidRPr="00241261" w:rsidRDefault="00DC5380" w:rsidP="00356FE3">
            <w:pPr>
              <w:pStyle w:val="af3"/>
              <w:jc w:val="center"/>
              <w:rPr>
                <w:sz w:val="20"/>
                <w:szCs w:val="20"/>
              </w:rPr>
            </w:pPr>
            <w:r>
              <w:rPr>
                <w:sz w:val="20"/>
                <w:szCs w:val="20"/>
              </w:rPr>
              <w:t>2015-2020</w:t>
            </w:r>
            <w:r w:rsidR="00241261" w:rsidRPr="00241261">
              <w:rPr>
                <w:sz w:val="20"/>
                <w:szCs w:val="20"/>
              </w:rPr>
              <w:t xml:space="preserve"> г.</w:t>
            </w:r>
          </w:p>
        </w:tc>
        <w:tc>
          <w:tcPr>
            <w:tcW w:w="2127" w:type="dxa"/>
          </w:tcPr>
          <w:p w:rsidR="00241261" w:rsidRPr="00241261" w:rsidRDefault="00241261" w:rsidP="00356FE3">
            <w:pPr>
              <w:pStyle w:val="af3"/>
              <w:rPr>
                <w:sz w:val="20"/>
                <w:szCs w:val="20"/>
              </w:rPr>
            </w:pPr>
            <w:r w:rsidRPr="00241261">
              <w:rPr>
                <w:sz w:val="20"/>
                <w:szCs w:val="20"/>
              </w:rPr>
              <w:t>доступность объектов культуры для инвалидов различных категорий</w:t>
            </w:r>
          </w:p>
        </w:tc>
      </w:tr>
      <w:tr w:rsidR="00241261" w:rsidRPr="00F12F61" w:rsidTr="0075610A">
        <w:tc>
          <w:tcPr>
            <w:tcW w:w="563" w:type="dxa"/>
          </w:tcPr>
          <w:p w:rsidR="00241261" w:rsidRPr="00241261" w:rsidRDefault="00241261" w:rsidP="00356FE3">
            <w:pPr>
              <w:pStyle w:val="af3"/>
              <w:jc w:val="center"/>
              <w:rPr>
                <w:sz w:val="20"/>
                <w:szCs w:val="20"/>
              </w:rPr>
            </w:pPr>
            <w:r>
              <w:rPr>
                <w:sz w:val="20"/>
                <w:szCs w:val="20"/>
              </w:rPr>
              <w:t>3</w:t>
            </w:r>
          </w:p>
        </w:tc>
        <w:tc>
          <w:tcPr>
            <w:tcW w:w="3690" w:type="dxa"/>
          </w:tcPr>
          <w:p w:rsidR="00241261" w:rsidRPr="00241261" w:rsidRDefault="00241261" w:rsidP="00356FE3">
            <w:pPr>
              <w:pStyle w:val="af3"/>
              <w:rPr>
                <w:color w:val="000000"/>
                <w:sz w:val="20"/>
                <w:szCs w:val="20"/>
              </w:rPr>
            </w:pPr>
            <w:r w:rsidRPr="00241261">
              <w:rPr>
                <w:color w:val="000000"/>
                <w:sz w:val="20"/>
                <w:szCs w:val="20"/>
              </w:rPr>
              <w:t>Оборудование элементами доступности зон оказания услуг</w:t>
            </w:r>
          </w:p>
        </w:tc>
        <w:tc>
          <w:tcPr>
            <w:tcW w:w="5245" w:type="dxa"/>
          </w:tcPr>
          <w:p w:rsidR="00241261" w:rsidRPr="00241261" w:rsidRDefault="009156C1" w:rsidP="00356FE3">
            <w:pPr>
              <w:pStyle w:val="af3"/>
              <w:rPr>
                <w:sz w:val="20"/>
                <w:szCs w:val="20"/>
              </w:rPr>
            </w:pPr>
            <w:r w:rsidRPr="009156C1">
              <w:rPr>
                <w:sz w:val="20"/>
                <w:szCs w:val="20"/>
              </w:rPr>
              <w:t>Распоряжение главы Гаринского городского округа от 30.07.2015 № 180 «О создании рабочей группы»</w:t>
            </w:r>
          </w:p>
        </w:tc>
        <w:tc>
          <w:tcPr>
            <w:tcW w:w="2409" w:type="dxa"/>
          </w:tcPr>
          <w:p w:rsidR="00241261" w:rsidRPr="00241261" w:rsidRDefault="009156C1" w:rsidP="00356FE3">
            <w:pPr>
              <w:pStyle w:val="af3"/>
              <w:rPr>
                <w:sz w:val="20"/>
                <w:szCs w:val="20"/>
              </w:rPr>
            </w:pPr>
            <w:r>
              <w:rPr>
                <w:sz w:val="20"/>
                <w:szCs w:val="20"/>
              </w:rPr>
              <w:t>МКУК КДЦ Гаринского городского округа</w:t>
            </w:r>
          </w:p>
        </w:tc>
        <w:tc>
          <w:tcPr>
            <w:tcW w:w="1134" w:type="dxa"/>
          </w:tcPr>
          <w:p w:rsidR="00241261" w:rsidRPr="00241261" w:rsidRDefault="009156C1" w:rsidP="00356FE3">
            <w:pPr>
              <w:pStyle w:val="af3"/>
              <w:jc w:val="center"/>
              <w:rPr>
                <w:sz w:val="20"/>
                <w:szCs w:val="20"/>
              </w:rPr>
            </w:pPr>
            <w:r>
              <w:rPr>
                <w:sz w:val="20"/>
                <w:szCs w:val="20"/>
              </w:rPr>
              <w:t xml:space="preserve">2015-2020 </w:t>
            </w:r>
            <w:r w:rsidR="00241261" w:rsidRPr="00241261">
              <w:rPr>
                <w:sz w:val="20"/>
                <w:szCs w:val="20"/>
              </w:rPr>
              <w:t>г.</w:t>
            </w:r>
          </w:p>
        </w:tc>
        <w:tc>
          <w:tcPr>
            <w:tcW w:w="2127" w:type="dxa"/>
          </w:tcPr>
          <w:p w:rsidR="00241261" w:rsidRPr="00241261" w:rsidRDefault="00241261" w:rsidP="00356FE3">
            <w:pPr>
              <w:pStyle w:val="af3"/>
              <w:rPr>
                <w:sz w:val="20"/>
                <w:szCs w:val="20"/>
              </w:rPr>
            </w:pPr>
            <w:r w:rsidRPr="00241261">
              <w:rPr>
                <w:sz w:val="20"/>
                <w:szCs w:val="20"/>
              </w:rPr>
              <w:t>обеспечение доступности в получении услуг для инвалидов различных категорий</w:t>
            </w:r>
          </w:p>
        </w:tc>
      </w:tr>
      <w:tr w:rsidR="00241261" w:rsidRPr="00F12F61" w:rsidTr="0075610A">
        <w:tc>
          <w:tcPr>
            <w:tcW w:w="563" w:type="dxa"/>
          </w:tcPr>
          <w:p w:rsidR="00241261" w:rsidRPr="00241261" w:rsidRDefault="00241261" w:rsidP="00356FE3">
            <w:pPr>
              <w:pStyle w:val="af3"/>
              <w:jc w:val="center"/>
              <w:rPr>
                <w:sz w:val="20"/>
                <w:szCs w:val="20"/>
              </w:rPr>
            </w:pPr>
            <w:r>
              <w:rPr>
                <w:sz w:val="20"/>
                <w:szCs w:val="20"/>
              </w:rPr>
              <w:t>4</w:t>
            </w:r>
          </w:p>
        </w:tc>
        <w:tc>
          <w:tcPr>
            <w:tcW w:w="3690" w:type="dxa"/>
          </w:tcPr>
          <w:p w:rsidR="00241261" w:rsidRPr="00241261" w:rsidRDefault="00241261" w:rsidP="00356FE3">
            <w:pPr>
              <w:pStyle w:val="af3"/>
              <w:rPr>
                <w:sz w:val="20"/>
                <w:szCs w:val="20"/>
              </w:rPr>
            </w:pPr>
            <w:r w:rsidRPr="00241261">
              <w:rPr>
                <w:sz w:val="20"/>
                <w:szCs w:val="20"/>
              </w:rPr>
              <w:t>Приобретение наклеек/опознавательных знаков «инвалид»</w:t>
            </w:r>
          </w:p>
        </w:tc>
        <w:tc>
          <w:tcPr>
            <w:tcW w:w="5245" w:type="dxa"/>
          </w:tcPr>
          <w:p w:rsidR="00241261" w:rsidRPr="00241261" w:rsidRDefault="009156C1" w:rsidP="00356FE3">
            <w:pPr>
              <w:pStyle w:val="af3"/>
              <w:rPr>
                <w:sz w:val="20"/>
                <w:szCs w:val="20"/>
              </w:rPr>
            </w:pPr>
            <w:r w:rsidRPr="009156C1">
              <w:rPr>
                <w:sz w:val="20"/>
                <w:szCs w:val="20"/>
              </w:rPr>
              <w:t>Распоряжение главы Гаринского городского округа от 30.07.2015 № 180 «О создании рабочей групп</w:t>
            </w:r>
          </w:p>
        </w:tc>
        <w:tc>
          <w:tcPr>
            <w:tcW w:w="2409" w:type="dxa"/>
          </w:tcPr>
          <w:p w:rsidR="00241261" w:rsidRPr="00241261" w:rsidRDefault="00FB299E" w:rsidP="00FB299E">
            <w:pPr>
              <w:pStyle w:val="af3"/>
              <w:rPr>
                <w:sz w:val="20"/>
                <w:szCs w:val="20"/>
              </w:rPr>
            </w:pPr>
            <w:r>
              <w:rPr>
                <w:sz w:val="20"/>
                <w:szCs w:val="20"/>
              </w:rPr>
              <w:t>МКУК КДЦ Гаринского городского округа</w:t>
            </w:r>
          </w:p>
        </w:tc>
        <w:tc>
          <w:tcPr>
            <w:tcW w:w="1134" w:type="dxa"/>
          </w:tcPr>
          <w:p w:rsidR="00241261" w:rsidRPr="00241261" w:rsidRDefault="00241261" w:rsidP="00356FE3">
            <w:pPr>
              <w:pStyle w:val="af3"/>
              <w:jc w:val="center"/>
              <w:rPr>
                <w:sz w:val="20"/>
                <w:szCs w:val="20"/>
              </w:rPr>
            </w:pPr>
            <w:r w:rsidRPr="00241261">
              <w:rPr>
                <w:sz w:val="20"/>
                <w:szCs w:val="20"/>
              </w:rPr>
              <w:t>2015-2016 г.</w:t>
            </w:r>
          </w:p>
        </w:tc>
        <w:tc>
          <w:tcPr>
            <w:tcW w:w="2127" w:type="dxa"/>
          </w:tcPr>
          <w:p w:rsidR="00241261" w:rsidRPr="00241261" w:rsidRDefault="00241261" w:rsidP="00356FE3">
            <w:pPr>
              <w:pStyle w:val="af3"/>
              <w:rPr>
                <w:sz w:val="20"/>
                <w:szCs w:val="20"/>
              </w:rPr>
            </w:pPr>
            <w:r w:rsidRPr="00241261">
              <w:rPr>
                <w:sz w:val="20"/>
                <w:szCs w:val="20"/>
              </w:rPr>
              <w:t>повышение информированности населения и инвалидов различных групп</w:t>
            </w:r>
          </w:p>
        </w:tc>
      </w:tr>
      <w:tr w:rsidR="000574E8" w:rsidRPr="00F12F61" w:rsidTr="0075610A">
        <w:tc>
          <w:tcPr>
            <w:tcW w:w="15168" w:type="dxa"/>
            <w:gridSpan w:val="6"/>
          </w:tcPr>
          <w:p w:rsidR="000574E8" w:rsidRPr="00BA3438" w:rsidRDefault="000574E8" w:rsidP="00756B9D">
            <w:pPr>
              <w:autoSpaceDE w:val="0"/>
              <w:autoSpaceDN w:val="0"/>
              <w:adjustRightInd w:val="0"/>
              <w:jc w:val="center"/>
              <w:rPr>
                <w:rFonts w:eastAsia="Calibri"/>
                <w:b/>
                <w:sz w:val="20"/>
                <w:szCs w:val="20"/>
              </w:rPr>
            </w:pPr>
            <w:r w:rsidRPr="007C610B">
              <w:rPr>
                <w:rFonts w:eastAsia="Calibri"/>
                <w:b/>
                <w:sz w:val="20"/>
                <w:szCs w:val="20"/>
              </w:rPr>
              <w:t xml:space="preserve">Раздел </w:t>
            </w:r>
            <w:r w:rsidRPr="007C610B">
              <w:rPr>
                <w:rFonts w:eastAsia="Calibri"/>
                <w:b/>
                <w:sz w:val="20"/>
                <w:szCs w:val="20"/>
                <w:lang w:val="en-US"/>
              </w:rPr>
              <w:t>IV</w:t>
            </w:r>
            <w:r w:rsidRPr="007C610B">
              <w:rPr>
                <w:rFonts w:eastAsia="Calibri"/>
                <w:b/>
                <w:sz w:val="20"/>
                <w:szCs w:val="20"/>
              </w:rPr>
              <w:t>. Мероприятия по инструктированию или обучению специалистов, работающих с инвалидами, по вопросам, связанным с обеспечением доступности для них объектов, услуг и оказанием помощи в их использовании или получении (доступу к ним)</w:t>
            </w:r>
          </w:p>
        </w:tc>
      </w:tr>
      <w:tr w:rsidR="00435997" w:rsidRPr="00F12F61" w:rsidTr="0075610A">
        <w:tc>
          <w:tcPr>
            <w:tcW w:w="563" w:type="dxa"/>
          </w:tcPr>
          <w:p w:rsidR="00435997" w:rsidRPr="00A54D6E" w:rsidRDefault="00435997" w:rsidP="00BD2F58">
            <w:pPr>
              <w:autoSpaceDE w:val="0"/>
              <w:autoSpaceDN w:val="0"/>
              <w:adjustRightInd w:val="0"/>
              <w:jc w:val="both"/>
              <w:rPr>
                <w:rFonts w:eastAsia="Calibri"/>
                <w:sz w:val="20"/>
                <w:szCs w:val="20"/>
              </w:rPr>
            </w:pPr>
            <w:r w:rsidRPr="00A54D6E">
              <w:rPr>
                <w:rFonts w:eastAsia="Calibri"/>
                <w:sz w:val="20"/>
                <w:szCs w:val="20"/>
              </w:rPr>
              <w:t>1</w:t>
            </w:r>
          </w:p>
        </w:tc>
        <w:tc>
          <w:tcPr>
            <w:tcW w:w="3690" w:type="dxa"/>
          </w:tcPr>
          <w:p w:rsidR="00435997" w:rsidRPr="00A54D6E" w:rsidRDefault="00435997" w:rsidP="00854800">
            <w:pPr>
              <w:autoSpaceDE w:val="0"/>
              <w:autoSpaceDN w:val="0"/>
              <w:adjustRightInd w:val="0"/>
              <w:ind w:right="-108"/>
              <w:rPr>
                <w:rFonts w:eastAsia="Calibri"/>
                <w:sz w:val="20"/>
                <w:szCs w:val="20"/>
              </w:rPr>
            </w:pPr>
            <w:r w:rsidRPr="00A54D6E">
              <w:rPr>
                <w:sz w:val="20"/>
                <w:szCs w:val="20"/>
              </w:rPr>
              <w:t>Ведение информации о педагогических работниках, осуществляющих образовательный  процесс  детей –инвалидов в условиях инклюзивного образования</w:t>
            </w:r>
          </w:p>
        </w:tc>
        <w:tc>
          <w:tcPr>
            <w:tcW w:w="5245" w:type="dxa"/>
          </w:tcPr>
          <w:p w:rsidR="00435997" w:rsidRPr="00A54D6E" w:rsidRDefault="00435997" w:rsidP="00854800">
            <w:pPr>
              <w:autoSpaceDE w:val="0"/>
              <w:autoSpaceDN w:val="0"/>
              <w:adjustRightInd w:val="0"/>
              <w:ind w:left="-108" w:right="-108"/>
              <w:rPr>
                <w:rFonts w:eastAsia="Calibri"/>
                <w:sz w:val="20"/>
                <w:szCs w:val="20"/>
              </w:rPr>
            </w:pPr>
            <w:r w:rsidRPr="00A54D6E">
              <w:rPr>
                <w:rFonts w:eastAsia="Calibri"/>
                <w:sz w:val="20"/>
                <w:szCs w:val="20"/>
              </w:rPr>
              <w:t>Статистический отчет «Форма №</w:t>
            </w:r>
            <w:r w:rsidR="00623AA7">
              <w:rPr>
                <w:rFonts w:eastAsia="Calibri"/>
                <w:sz w:val="20"/>
                <w:szCs w:val="20"/>
              </w:rPr>
              <w:t xml:space="preserve"> </w:t>
            </w:r>
            <w:r w:rsidRPr="00A54D6E">
              <w:rPr>
                <w:rFonts w:eastAsia="Calibri"/>
                <w:sz w:val="20"/>
                <w:szCs w:val="20"/>
              </w:rPr>
              <w:t>76-РИК. Сведения об учреждениях, реализующих программы общего образования (без вечерних (сменных) общеобразовательных учреждений)»</w:t>
            </w:r>
          </w:p>
        </w:tc>
        <w:tc>
          <w:tcPr>
            <w:tcW w:w="2409" w:type="dxa"/>
          </w:tcPr>
          <w:p w:rsidR="00435997" w:rsidRPr="00A54D6E" w:rsidRDefault="00623AA7" w:rsidP="00854800">
            <w:pPr>
              <w:autoSpaceDE w:val="0"/>
              <w:autoSpaceDN w:val="0"/>
              <w:adjustRightInd w:val="0"/>
              <w:rPr>
                <w:rFonts w:eastAsia="Calibri"/>
                <w:sz w:val="20"/>
                <w:szCs w:val="20"/>
              </w:rPr>
            </w:pPr>
            <w:r>
              <w:rPr>
                <w:rFonts w:eastAsia="Calibri"/>
                <w:sz w:val="20"/>
                <w:szCs w:val="20"/>
              </w:rPr>
              <w:t>Управление образования Гаринского городского округа</w:t>
            </w:r>
          </w:p>
        </w:tc>
        <w:tc>
          <w:tcPr>
            <w:tcW w:w="1134" w:type="dxa"/>
          </w:tcPr>
          <w:p w:rsidR="00435997" w:rsidRPr="00A54D6E" w:rsidRDefault="00FB6048" w:rsidP="00FB6048">
            <w:pPr>
              <w:autoSpaceDE w:val="0"/>
              <w:autoSpaceDN w:val="0"/>
              <w:adjustRightInd w:val="0"/>
              <w:rPr>
                <w:rFonts w:eastAsia="Calibri"/>
                <w:sz w:val="20"/>
                <w:szCs w:val="20"/>
              </w:rPr>
            </w:pPr>
            <w:r w:rsidRPr="00A54D6E">
              <w:rPr>
                <w:rFonts w:eastAsia="Calibri"/>
                <w:sz w:val="20"/>
                <w:szCs w:val="20"/>
              </w:rPr>
              <w:t>2015-2020</w:t>
            </w:r>
          </w:p>
        </w:tc>
        <w:tc>
          <w:tcPr>
            <w:tcW w:w="2127" w:type="dxa"/>
          </w:tcPr>
          <w:p w:rsidR="00435997" w:rsidRPr="00A54D6E" w:rsidRDefault="00FB6048" w:rsidP="00FB6048">
            <w:pPr>
              <w:autoSpaceDE w:val="0"/>
              <w:autoSpaceDN w:val="0"/>
              <w:adjustRightInd w:val="0"/>
              <w:rPr>
                <w:rFonts w:eastAsia="Calibri"/>
                <w:sz w:val="20"/>
                <w:szCs w:val="20"/>
              </w:rPr>
            </w:pPr>
            <w:r w:rsidRPr="00A54D6E">
              <w:rPr>
                <w:rFonts w:eastAsia="Calibri"/>
                <w:sz w:val="20"/>
                <w:szCs w:val="20"/>
              </w:rPr>
              <w:t>Исполнение законодательства Российской Федерации, Свердловской области, местных нормативных актов</w:t>
            </w:r>
          </w:p>
        </w:tc>
      </w:tr>
      <w:tr w:rsidR="00435997" w:rsidRPr="00F12F61" w:rsidTr="0075610A">
        <w:tc>
          <w:tcPr>
            <w:tcW w:w="563" w:type="dxa"/>
          </w:tcPr>
          <w:p w:rsidR="00435997" w:rsidRPr="00A54D6E" w:rsidRDefault="00A54D6E" w:rsidP="00BD2F58">
            <w:pPr>
              <w:autoSpaceDE w:val="0"/>
              <w:autoSpaceDN w:val="0"/>
              <w:adjustRightInd w:val="0"/>
              <w:jc w:val="both"/>
              <w:rPr>
                <w:rFonts w:eastAsia="Calibri"/>
                <w:sz w:val="20"/>
                <w:szCs w:val="20"/>
              </w:rPr>
            </w:pPr>
            <w:r>
              <w:rPr>
                <w:rFonts w:eastAsia="Calibri"/>
                <w:sz w:val="20"/>
                <w:szCs w:val="20"/>
              </w:rPr>
              <w:t>2</w:t>
            </w:r>
          </w:p>
        </w:tc>
        <w:tc>
          <w:tcPr>
            <w:tcW w:w="3690" w:type="dxa"/>
          </w:tcPr>
          <w:p w:rsidR="00435997" w:rsidRPr="00A54D6E" w:rsidRDefault="00435997" w:rsidP="00854800">
            <w:pPr>
              <w:autoSpaceDE w:val="0"/>
              <w:autoSpaceDN w:val="0"/>
              <w:adjustRightInd w:val="0"/>
              <w:rPr>
                <w:rFonts w:eastAsia="Calibri"/>
                <w:sz w:val="20"/>
                <w:szCs w:val="20"/>
              </w:rPr>
            </w:pPr>
            <w:r w:rsidRPr="00A54D6E">
              <w:rPr>
                <w:sz w:val="20"/>
                <w:szCs w:val="20"/>
              </w:rPr>
              <w:t>Организация методического объединения педагогических работников, реализующих инклюзивное образование</w:t>
            </w:r>
          </w:p>
        </w:tc>
        <w:tc>
          <w:tcPr>
            <w:tcW w:w="5245" w:type="dxa"/>
          </w:tcPr>
          <w:p w:rsidR="00435997" w:rsidRPr="00A54D6E" w:rsidRDefault="00435997" w:rsidP="00854800">
            <w:pPr>
              <w:autoSpaceDE w:val="0"/>
              <w:autoSpaceDN w:val="0"/>
              <w:adjustRightInd w:val="0"/>
              <w:ind w:right="-108"/>
              <w:rPr>
                <w:rFonts w:eastAsia="Calibri"/>
                <w:sz w:val="20"/>
                <w:szCs w:val="20"/>
              </w:rPr>
            </w:pPr>
            <w:r w:rsidRPr="00A54D6E">
              <w:rPr>
                <w:rFonts w:eastAsia="Calibri"/>
                <w:sz w:val="20"/>
                <w:szCs w:val="20"/>
              </w:rPr>
              <w:t>Информационные письма Министерства общего и профессионального образования Свердловской области</w:t>
            </w:r>
          </w:p>
        </w:tc>
        <w:tc>
          <w:tcPr>
            <w:tcW w:w="2409" w:type="dxa"/>
          </w:tcPr>
          <w:p w:rsidR="00435997" w:rsidRPr="00A54D6E" w:rsidRDefault="00C75C9B" w:rsidP="00435997">
            <w:pPr>
              <w:autoSpaceDE w:val="0"/>
              <w:autoSpaceDN w:val="0"/>
              <w:adjustRightInd w:val="0"/>
              <w:rPr>
                <w:rFonts w:eastAsia="Calibri"/>
                <w:sz w:val="20"/>
                <w:szCs w:val="20"/>
              </w:rPr>
            </w:pPr>
            <w:r w:rsidRPr="00C75C9B">
              <w:rPr>
                <w:rFonts w:eastAsia="Calibri"/>
                <w:sz w:val="20"/>
                <w:szCs w:val="20"/>
              </w:rPr>
              <w:t>Управление образования Гаринского городского округа</w:t>
            </w:r>
          </w:p>
        </w:tc>
        <w:tc>
          <w:tcPr>
            <w:tcW w:w="1134" w:type="dxa"/>
          </w:tcPr>
          <w:p w:rsidR="00435997" w:rsidRPr="00A54D6E" w:rsidRDefault="00FB6048" w:rsidP="00FB6048">
            <w:pPr>
              <w:autoSpaceDE w:val="0"/>
              <w:autoSpaceDN w:val="0"/>
              <w:adjustRightInd w:val="0"/>
              <w:rPr>
                <w:rFonts w:eastAsia="Calibri"/>
                <w:sz w:val="20"/>
                <w:szCs w:val="20"/>
              </w:rPr>
            </w:pPr>
            <w:r w:rsidRPr="00A54D6E">
              <w:rPr>
                <w:rFonts w:eastAsia="Calibri"/>
                <w:sz w:val="20"/>
                <w:szCs w:val="20"/>
              </w:rPr>
              <w:t>2015-2020</w:t>
            </w:r>
          </w:p>
        </w:tc>
        <w:tc>
          <w:tcPr>
            <w:tcW w:w="2127" w:type="dxa"/>
          </w:tcPr>
          <w:p w:rsidR="00435997" w:rsidRPr="00A54D6E" w:rsidRDefault="00FB6048" w:rsidP="00FB6048">
            <w:pPr>
              <w:autoSpaceDE w:val="0"/>
              <w:autoSpaceDN w:val="0"/>
              <w:adjustRightInd w:val="0"/>
              <w:rPr>
                <w:rFonts w:eastAsia="Calibri"/>
                <w:sz w:val="20"/>
                <w:szCs w:val="20"/>
              </w:rPr>
            </w:pPr>
            <w:r w:rsidRPr="00A54D6E">
              <w:rPr>
                <w:rFonts w:eastAsia="Calibri"/>
                <w:sz w:val="20"/>
                <w:szCs w:val="20"/>
              </w:rPr>
              <w:t>Исполнение законодательства Российской Федерации, Свердловской области, местных нормативных актов</w:t>
            </w:r>
          </w:p>
        </w:tc>
      </w:tr>
      <w:tr w:rsidR="00435997" w:rsidRPr="00F12F61" w:rsidTr="0075610A">
        <w:tc>
          <w:tcPr>
            <w:tcW w:w="563" w:type="dxa"/>
          </w:tcPr>
          <w:p w:rsidR="00435997" w:rsidRPr="00A54D6E" w:rsidRDefault="00A54D6E" w:rsidP="00BD2F58">
            <w:pPr>
              <w:autoSpaceDE w:val="0"/>
              <w:autoSpaceDN w:val="0"/>
              <w:adjustRightInd w:val="0"/>
              <w:jc w:val="both"/>
              <w:rPr>
                <w:rFonts w:eastAsia="Calibri"/>
                <w:sz w:val="20"/>
                <w:szCs w:val="20"/>
              </w:rPr>
            </w:pPr>
            <w:r>
              <w:rPr>
                <w:rFonts w:eastAsia="Calibri"/>
                <w:sz w:val="20"/>
                <w:szCs w:val="20"/>
              </w:rPr>
              <w:t>3</w:t>
            </w:r>
          </w:p>
        </w:tc>
        <w:tc>
          <w:tcPr>
            <w:tcW w:w="3690" w:type="dxa"/>
          </w:tcPr>
          <w:p w:rsidR="00435997" w:rsidRPr="00A54D6E" w:rsidRDefault="00435997" w:rsidP="00854800">
            <w:pPr>
              <w:autoSpaceDE w:val="0"/>
              <w:autoSpaceDN w:val="0"/>
              <w:adjustRightInd w:val="0"/>
              <w:rPr>
                <w:sz w:val="20"/>
                <w:szCs w:val="20"/>
              </w:rPr>
            </w:pPr>
            <w:r w:rsidRPr="00A54D6E">
              <w:rPr>
                <w:sz w:val="20"/>
                <w:szCs w:val="20"/>
              </w:rPr>
              <w:t>Участие в методических консультациях для педагогов, организаторов инклюзивного процесса</w:t>
            </w:r>
          </w:p>
        </w:tc>
        <w:tc>
          <w:tcPr>
            <w:tcW w:w="5245" w:type="dxa"/>
          </w:tcPr>
          <w:p w:rsidR="00435997" w:rsidRPr="00A54D6E" w:rsidRDefault="00435997" w:rsidP="00854800">
            <w:pPr>
              <w:autoSpaceDE w:val="0"/>
              <w:autoSpaceDN w:val="0"/>
              <w:adjustRightInd w:val="0"/>
              <w:ind w:right="-108"/>
              <w:rPr>
                <w:rFonts w:eastAsia="Calibri"/>
                <w:sz w:val="20"/>
                <w:szCs w:val="20"/>
              </w:rPr>
            </w:pPr>
            <w:r w:rsidRPr="00A54D6E">
              <w:rPr>
                <w:rFonts w:eastAsia="Calibri"/>
                <w:sz w:val="20"/>
                <w:szCs w:val="20"/>
              </w:rPr>
              <w:t>Информационные письма Министерства общего и профессионального образования Свердловской области</w:t>
            </w:r>
          </w:p>
        </w:tc>
        <w:tc>
          <w:tcPr>
            <w:tcW w:w="2409" w:type="dxa"/>
          </w:tcPr>
          <w:p w:rsidR="00435997" w:rsidRPr="00A54D6E" w:rsidRDefault="00C75C9B" w:rsidP="00435997">
            <w:pPr>
              <w:autoSpaceDE w:val="0"/>
              <w:autoSpaceDN w:val="0"/>
              <w:adjustRightInd w:val="0"/>
              <w:rPr>
                <w:rFonts w:eastAsia="Calibri"/>
                <w:sz w:val="20"/>
                <w:szCs w:val="20"/>
              </w:rPr>
            </w:pPr>
            <w:r w:rsidRPr="00C75C9B">
              <w:rPr>
                <w:rFonts w:eastAsia="Calibri"/>
                <w:sz w:val="20"/>
                <w:szCs w:val="20"/>
              </w:rPr>
              <w:t>Управление образования Гаринского городского округа</w:t>
            </w:r>
          </w:p>
        </w:tc>
        <w:tc>
          <w:tcPr>
            <w:tcW w:w="1134" w:type="dxa"/>
          </w:tcPr>
          <w:p w:rsidR="00435997" w:rsidRPr="00A54D6E" w:rsidRDefault="00FB6048" w:rsidP="00FB6048">
            <w:pPr>
              <w:autoSpaceDE w:val="0"/>
              <w:autoSpaceDN w:val="0"/>
              <w:adjustRightInd w:val="0"/>
              <w:rPr>
                <w:rFonts w:eastAsia="Calibri"/>
                <w:sz w:val="20"/>
                <w:szCs w:val="20"/>
              </w:rPr>
            </w:pPr>
            <w:r w:rsidRPr="00A54D6E">
              <w:rPr>
                <w:rFonts w:eastAsia="Calibri"/>
                <w:sz w:val="20"/>
                <w:szCs w:val="20"/>
              </w:rPr>
              <w:t>2015-2020</w:t>
            </w:r>
          </w:p>
        </w:tc>
        <w:tc>
          <w:tcPr>
            <w:tcW w:w="2127" w:type="dxa"/>
          </w:tcPr>
          <w:p w:rsidR="00435997" w:rsidRPr="00A54D6E" w:rsidRDefault="00FB6048" w:rsidP="00FB6048">
            <w:pPr>
              <w:autoSpaceDE w:val="0"/>
              <w:autoSpaceDN w:val="0"/>
              <w:adjustRightInd w:val="0"/>
              <w:rPr>
                <w:rFonts w:eastAsia="Calibri"/>
                <w:sz w:val="20"/>
                <w:szCs w:val="20"/>
              </w:rPr>
            </w:pPr>
            <w:r w:rsidRPr="00A54D6E">
              <w:rPr>
                <w:rFonts w:eastAsia="Calibri"/>
                <w:sz w:val="20"/>
                <w:szCs w:val="20"/>
              </w:rPr>
              <w:t>Исполнение законодательства Российской Федерации, Свердловской области, местных нормативных актов</w:t>
            </w:r>
          </w:p>
        </w:tc>
      </w:tr>
      <w:tr w:rsidR="00435997" w:rsidRPr="00F12F61" w:rsidTr="0075610A">
        <w:tc>
          <w:tcPr>
            <w:tcW w:w="563" w:type="dxa"/>
          </w:tcPr>
          <w:p w:rsidR="00435997" w:rsidRPr="00A54D6E" w:rsidRDefault="00A54D6E" w:rsidP="00BD2F58">
            <w:pPr>
              <w:autoSpaceDE w:val="0"/>
              <w:autoSpaceDN w:val="0"/>
              <w:adjustRightInd w:val="0"/>
              <w:jc w:val="both"/>
              <w:rPr>
                <w:rFonts w:eastAsia="Calibri"/>
                <w:sz w:val="20"/>
                <w:szCs w:val="20"/>
              </w:rPr>
            </w:pPr>
            <w:r>
              <w:rPr>
                <w:rFonts w:eastAsia="Calibri"/>
                <w:sz w:val="20"/>
                <w:szCs w:val="20"/>
              </w:rPr>
              <w:t>4</w:t>
            </w:r>
          </w:p>
        </w:tc>
        <w:tc>
          <w:tcPr>
            <w:tcW w:w="3690" w:type="dxa"/>
          </w:tcPr>
          <w:p w:rsidR="00435997" w:rsidRPr="00A54D6E" w:rsidRDefault="00435997" w:rsidP="00854800">
            <w:pPr>
              <w:autoSpaceDE w:val="0"/>
              <w:autoSpaceDN w:val="0"/>
              <w:adjustRightInd w:val="0"/>
              <w:rPr>
                <w:sz w:val="20"/>
                <w:szCs w:val="20"/>
              </w:rPr>
            </w:pPr>
            <w:r w:rsidRPr="00A54D6E">
              <w:rPr>
                <w:sz w:val="20"/>
                <w:szCs w:val="20"/>
              </w:rPr>
              <w:t>Сбор материалов для обобщения опыта</w:t>
            </w:r>
          </w:p>
        </w:tc>
        <w:tc>
          <w:tcPr>
            <w:tcW w:w="5245" w:type="dxa"/>
          </w:tcPr>
          <w:p w:rsidR="00435997" w:rsidRPr="00A54D6E" w:rsidRDefault="00435997" w:rsidP="00854800">
            <w:pPr>
              <w:autoSpaceDE w:val="0"/>
              <w:autoSpaceDN w:val="0"/>
              <w:adjustRightInd w:val="0"/>
              <w:ind w:right="-108"/>
              <w:rPr>
                <w:rFonts w:eastAsia="Calibri"/>
                <w:sz w:val="20"/>
                <w:szCs w:val="20"/>
              </w:rPr>
            </w:pPr>
            <w:r w:rsidRPr="00A54D6E">
              <w:rPr>
                <w:rFonts w:eastAsia="Calibri"/>
                <w:sz w:val="20"/>
                <w:szCs w:val="20"/>
              </w:rPr>
              <w:t>Информационные письма Министерства общего и профессионального образования Свердловской области</w:t>
            </w:r>
          </w:p>
        </w:tc>
        <w:tc>
          <w:tcPr>
            <w:tcW w:w="2409" w:type="dxa"/>
          </w:tcPr>
          <w:p w:rsidR="00435997" w:rsidRPr="00A54D6E" w:rsidRDefault="00C75C9B" w:rsidP="00435997">
            <w:pPr>
              <w:autoSpaceDE w:val="0"/>
              <w:autoSpaceDN w:val="0"/>
              <w:adjustRightInd w:val="0"/>
              <w:rPr>
                <w:rFonts w:eastAsia="Calibri"/>
                <w:sz w:val="20"/>
                <w:szCs w:val="20"/>
              </w:rPr>
            </w:pPr>
            <w:r w:rsidRPr="00C75C9B">
              <w:rPr>
                <w:rFonts w:eastAsia="Calibri"/>
                <w:sz w:val="20"/>
                <w:szCs w:val="20"/>
              </w:rPr>
              <w:t xml:space="preserve">Управление образования Гаринского городского </w:t>
            </w:r>
            <w:r w:rsidRPr="00C75C9B">
              <w:rPr>
                <w:rFonts w:eastAsia="Calibri"/>
                <w:sz w:val="20"/>
                <w:szCs w:val="20"/>
              </w:rPr>
              <w:lastRenderedPageBreak/>
              <w:t>округа</w:t>
            </w:r>
          </w:p>
        </w:tc>
        <w:tc>
          <w:tcPr>
            <w:tcW w:w="1134" w:type="dxa"/>
          </w:tcPr>
          <w:p w:rsidR="00435997" w:rsidRPr="00A54D6E" w:rsidRDefault="00FB6048" w:rsidP="00FB6048">
            <w:pPr>
              <w:autoSpaceDE w:val="0"/>
              <w:autoSpaceDN w:val="0"/>
              <w:adjustRightInd w:val="0"/>
              <w:rPr>
                <w:rFonts w:eastAsia="Calibri"/>
                <w:sz w:val="20"/>
                <w:szCs w:val="20"/>
              </w:rPr>
            </w:pPr>
            <w:r w:rsidRPr="00A54D6E">
              <w:rPr>
                <w:rFonts w:eastAsia="Calibri"/>
                <w:sz w:val="20"/>
                <w:szCs w:val="20"/>
              </w:rPr>
              <w:lastRenderedPageBreak/>
              <w:t>2015-2020</w:t>
            </w:r>
          </w:p>
        </w:tc>
        <w:tc>
          <w:tcPr>
            <w:tcW w:w="2127" w:type="dxa"/>
          </w:tcPr>
          <w:p w:rsidR="00435997" w:rsidRPr="00A54D6E" w:rsidRDefault="00FB6048" w:rsidP="00FB6048">
            <w:pPr>
              <w:autoSpaceDE w:val="0"/>
              <w:autoSpaceDN w:val="0"/>
              <w:adjustRightInd w:val="0"/>
              <w:rPr>
                <w:rFonts w:eastAsia="Calibri"/>
                <w:sz w:val="20"/>
                <w:szCs w:val="20"/>
              </w:rPr>
            </w:pPr>
            <w:r w:rsidRPr="00A54D6E">
              <w:rPr>
                <w:rFonts w:eastAsia="Calibri"/>
                <w:sz w:val="20"/>
                <w:szCs w:val="20"/>
              </w:rPr>
              <w:t xml:space="preserve">Исполнение законодательства </w:t>
            </w:r>
            <w:r w:rsidRPr="00A54D6E">
              <w:rPr>
                <w:rFonts w:eastAsia="Calibri"/>
                <w:sz w:val="20"/>
                <w:szCs w:val="20"/>
              </w:rPr>
              <w:lastRenderedPageBreak/>
              <w:t>Российской Федерации, Свердловской области, местных нормативных актов</w:t>
            </w:r>
          </w:p>
        </w:tc>
      </w:tr>
      <w:tr w:rsidR="00435997" w:rsidRPr="00F12F61" w:rsidTr="0075610A">
        <w:tc>
          <w:tcPr>
            <w:tcW w:w="563" w:type="dxa"/>
          </w:tcPr>
          <w:p w:rsidR="00435997" w:rsidRPr="00A54D6E" w:rsidRDefault="00A54D6E" w:rsidP="00BD2F58">
            <w:pPr>
              <w:autoSpaceDE w:val="0"/>
              <w:autoSpaceDN w:val="0"/>
              <w:adjustRightInd w:val="0"/>
              <w:jc w:val="both"/>
              <w:rPr>
                <w:rFonts w:eastAsia="Calibri"/>
                <w:sz w:val="20"/>
                <w:szCs w:val="20"/>
              </w:rPr>
            </w:pPr>
            <w:r>
              <w:rPr>
                <w:rFonts w:eastAsia="Calibri"/>
                <w:sz w:val="20"/>
                <w:szCs w:val="20"/>
              </w:rPr>
              <w:lastRenderedPageBreak/>
              <w:t>5</w:t>
            </w:r>
          </w:p>
        </w:tc>
        <w:tc>
          <w:tcPr>
            <w:tcW w:w="3690" w:type="dxa"/>
          </w:tcPr>
          <w:p w:rsidR="00435997" w:rsidRPr="00A54D6E" w:rsidRDefault="00435997" w:rsidP="00854800">
            <w:pPr>
              <w:autoSpaceDE w:val="0"/>
              <w:autoSpaceDN w:val="0"/>
              <w:adjustRightInd w:val="0"/>
              <w:rPr>
                <w:sz w:val="20"/>
                <w:szCs w:val="20"/>
              </w:rPr>
            </w:pPr>
            <w:r w:rsidRPr="00A54D6E">
              <w:rPr>
                <w:sz w:val="20"/>
                <w:szCs w:val="20"/>
              </w:rPr>
              <w:t>Участие в обучающих  семинарах по вопросам инклюзивного образования</w:t>
            </w:r>
          </w:p>
        </w:tc>
        <w:tc>
          <w:tcPr>
            <w:tcW w:w="5245" w:type="dxa"/>
          </w:tcPr>
          <w:p w:rsidR="00435997" w:rsidRPr="00A54D6E" w:rsidRDefault="00435997" w:rsidP="00854800">
            <w:pPr>
              <w:autoSpaceDE w:val="0"/>
              <w:autoSpaceDN w:val="0"/>
              <w:adjustRightInd w:val="0"/>
              <w:ind w:right="-108"/>
              <w:rPr>
                <w:rFonts w:eastAsia="Calibri"/>
                <w:sz w:val="20"/>
                <w:szCs w:val="20"/>
              </w:rPr>
            </w:pPr>
            <w:r w:rsidRPr="00A54D6E">
              <w:rPr>
                <w:rFonts w:eastAsia="Calibri"/>
                <w:sz w:val="20"/>
                <w:szCs w:val="20"/>
              </w:rPr>
              <w:t>Информационные письма Министерства общего и профессионального образования Свердловской области</w:t>
            </w:r>
          </w:p>
        </w:tc>
        <w:tc>
          <w:tcPr>
            <w:tcW w:w="2409" w:type="dxa"/>
          </w:tcPr>
          <w:p w:rsidR="00435997" w:rsidRPr="00A54D6E" w:rsidRDefault="00C75C9B" w:rsidP="00435997">
            <w:pPr>
              <w:autoSpaceDE w:val="0"/>
              <w:autoSpaceDN w:val="0"/>
              <w:adjustRightInd w:val="0"/>
              <w:rPr>
                <w:rFonts w:eastAsia="Calibri"/>
                <w:sz w:val="20"/>
                <w:szCs w:val="20"/>
              </w:rPr>
            </w:pPr>
            <w:r w:rsidRPr="00C75C9B">
              <w:rPr>
                <w:rFonts w:eastAsia="Calibri"/>
                <w:sz w:val="20"/>
                <w:szCs w:val="20"/>
              </w:rPr>
              <w:t>Управление образования Гаринского городского округа</w:t>
            </w:r>
          </w:p>
        </w:tc>
        <w:tc>
          <w:tcPr>
            <w:tcW w:w="1134" w:type="dxa"/>
          </w:tcPr>
          <w:p w:rsidR="00435997" w:rsidRPr="00A54D6E" w:rsidRDefault="00FB6048" w:rsidP="00FB6048">
            <w:pPr>
              <w:autoSpaceDE w:val="0"/>
              <w:autoSpaceDN w:val="0"/>
              <w:adjustRightInd w:val="0"/>
              <w:rPr>
                <w:rFonts w:eastAsia="Calibri"/>
                <w:sz w:val="20"/>
                <w:szCs w:val="20"/>
              </w:rPr>
            </w:pPr>
            <w:r w:rsidRPr="00A54D6E">
              <w:rPr>
                <w:rFonts w:eastAsia="Calibri"/>
                <w:sz w:val="20"/>
                <w:szCs w:val="20"/>
              </w:rPr>
              <w:t>2015-2020</w:t>
            </w:r>
          </w:p>
        </w:tc>
        <w:tc>
          <w:tcPr>
            <w:tcW w:w="2127" w:type="dxa"/>
          </w:tcPr>
          <w:p w:rsidR="00435997" w:rsidRPr="00A54D6E" w:rsidRDefault="00FB6048" w:rsidP="00FB6048">
            <w:pPr>
              <w:autoSpaceDE w:val="0"/>
              <w:autoSpaceDN w:val="0"/>
              <w:adjustRightInd w:val="0"/>
              <w:rPr>
                <w:rFonts w:eastAsia="Calibri"/>
                <w:sz w:val="20"/>
                <w:szCs w:val="20"/>
              </w:rPr>
            </w:pPr>
            <w:r w:rsidRPr="00A54D6E">
              <w:rPr>
                <w:rFonts w:eastAsia="Calibri"/>
                <w:sz w:val="20"/>
                <w:szCs w:val="20"/>
              </w:rPr>
              <w:t>Исполнение законодательства Российской Федерации, Свердловской области, местных нормативных актов</w:t>
            </w:r>
          </w:p>
        </w:tc>
      </w:tr>
      <w:tr w:rsidR="00435997" w:rsidRPr="00F12F61" w:rsidTr="0075610A">
        <w:tc>
          <w:tcPr>
            <w:tcW w:w="563" w:type="dxa"/>
          </w:tcPr>
          <w:p w:rsidR="00435997" w:rsidRPr="00A54D6E" w:rsidRDefault="00A54D6E" w:rsidP="00BD2F58">
            <w:pPr>
              <w:autoSpaceDE w:val="0"/>
              <w:autoSpaceDN w:val="0"/>
              <w:adjustRightInd w:val="0"/>
              <w:jc w:val="both"/>
              <w:rPr>
                <w:rFonts w:eastAsia="Calibri"/>
                <w:sz w:val="20"/>
                <w:szCs w:val="20"/>
              </w:rPr>
            </w:pPr>
            <w:r>
              <w:rPr>
                <w:rFonts w:eastAsia="Calibri"/>
                <w:sz w:val="20"/>
                <w:szCs w:val="20"/>
              </w:rPr>
              <w:t>6</w:t>
            </w:r>
          </w:p>
        </w:tc>
        <w:tc>
          <w:tcPr>
            <w:tcW w:w="3690" w:type="dxa"/>
          </w:tcPr>
          <w:p w:rsidR="00435997" w:rsidRPr="00A54D6E" w:rsidRDefault="00435997" w:rsidP="00FB299E">
            <w:pPr>
              <w:ind w:left="72" w:right="-108" w:hanging="180"/>
              <w:jc w:val="both"/>
              <w:rPr>
                <w:sz w:val="20"/>
                <w:szCs w:val="20"/>
              </w:rPr>
            </w:pPr>
            <w:r w:rsidRPr="00A54D6E">
              <w:rPr>
                <w:sz w:val="20"/>
                <w:szCs w:val="20"/>
              </w:rPr>
              <w:t>Анализ кадрового обеспечения образов</w:t>
            </w:r>
            <w:r w:rsidR="00596283">
              <w:rPr>
                <w:sz w:val="20"/>
                <w:szCs w:val="20"/>
              </w:rPr>
              <w:t xml:space="preserve">ательных учреждений Гаринского </w:t>
            </w:r>
            <w:r w:rsidRPr="00A54D6E">
              <w:rPr>
                <w:sz w:val="20"/>
                <w:szCs w:val="20"/>
              </w:rPr>
              <w:t xml:space="preserve"> городского округа, в том числе: динамика заполнения вакантных должностей; обучение и повышение квалификации работников; развитие наставничества в социальной сфере</w:t>
            </w:r>
          </w:p>
        </w:tc>
        <w:tc>
          <w:tcPr>
            <w:tcW w:w="5245" w:type="dxa"/>
          </w:tcPr>
          <w:p w:rsidR="00435997" w:rsidRPr="00FB299E" w:rsidRDefault="00FB299E" w:rsidP="00FB6048">
            <w:pPr>
              <w:autoSpaceDE w:val="0"/>
              <w:autoSpaceDN w:val="0"/>
              <w:adjustRightInd w:val="0"/>
              <w:jc w:val="both"/>
              <w:rPr>
                <w:sz w:val="20"/>
                <w:szCs w:val="20"/>
              </w:rPr>
            </w:pPr>
            <w:r w:rsidRPr="00FB299E">
              <w:rPr>
                <w:sz w:val="20"/>
                <w:szCs w:val="20"/>
              </w:rPr>
              <w:t>Положение об Управлении образования Гаринского городского округа, утвержденное Думой Гаринского городского округа от 29.08.2014 года № 368/32</w:t>
            </w:r>
          </w:p>
        </w:tc>
        <w:tc>
          <w:tcPr>
            <w:tcW w:w="2409" w:type="dxa"/>
          </w:tcPr>
          <w:p w:rsidR="00435997" w:rsidRPr="00A54D6E" w:rsidRDefault="00596283" w:rsidP="00A54D6E">
            <w:pPr>
              <w:autoSpaceDE w:val="0"/>
              <w:autoSpaceDN w:val="0"/>
              <w:adjustRightInd w:val="0"/>
              <w:rPr>
                <w:rFonts w:eastAsia="Calibri"/>
                <w:sz w:val="20"/>
                <w:szCs w:val="20"/>
              </w:rPr>
            </w:pPr>
            <w:r w:rsidRPr="00596283">
              <w:rPr>
                <w:rFonts w:eastAsia="Calibri"/>
                <w:sz w:val="20"/>
                <w:szCs w:val="20"/>
              </w:rPr>
              <w:t>Управление образования Гаринского городского округа</w:t>
            </w:r>
          </w:p>
        </w:tc>
        <w:tc>
          <w:tcPr>
            <w:tcW w:w="1134" w:type="dxa"/>
          </w:tcPr>
          <w:p w:rsidR="00435997" w:rsidRPr="00A54D6E" w:rsidRDefault="00A54D6E" w:rsidP="00A54D6E">
            <w:pPr>
              <w:autoSpaceDE w:val="0"/>
              <w:autoSpaceDN w:val="0"/>
              <w:adjustRightInd w:val="0"/>
              <w:rPr>
                <w:rFonts w:eastAsia="Calibri"/>
                <w:sz w:val="20"/>
                <w:szCs w:val="20"/>
              </w:rPr>
            </w:pPr>
            <w:r w:rsidRPr="00A54D6E">
              <w:rPr>
                <w:rFonts w:eastAsia="Calibri"/>
                <w:sz w:val="20"/>
                <w:szCs w:val="20"/>
              </w:rPr>
              <w:t>2015-2020</w:t>
            </w:r>
          </w:p>
        </w:tc>
        <w:tc>
          <w:tcPr>
            <w:tcW w:w="2127" w:type="dxa"/>
          </w:tcPr>
          <w:p w:rsidR="00435997" w:rsidRPr="00A54D6E" w:rsidRDefault="00FB6048" w:rsidP="00FB6048">
            <w:pPr>
              <w:autoSpaceDE w:val="0"/>
              <w:autoSpaceDN w:val="0"/>
              <w:adjustRightInd w:val="0"/>
              <w:rPr>
                <w:rFonts w:eastAsia="Calibri"/>
                <w:sz w:val="20"/>
                <w:szCs w:val="20"/>
              </w:rPr>
            </w:pPr>
            <w:r w:rsidRPr="00A54D6E">
              <w:rPr>
                <w:rFonts w:eastAsia="Calibri"/>
                <w:sz w:val="20"/>
                <w:szCs w:val="20"/>
              </w:rPr>
              <w:t>Исполнение законодательства Российской Федерации, Свердловской области, местных нормативных актов</w:t>
            </w:r>
          </w:p>
        </w:tc>
      </w:tr>
      <w:tr w:rsidR="00435997" w:rsidRPr="00F12F61" w:rsidTr="0075610A">
        <w:tc>
          <w:tcPr>
            <w:tcW w:w="563" w:type="dxa"/>
          </w:tcPr>
          <w:p w:rsidR="00435997" w:rsidRPr="00A54D6E" w:rsidRDefault="00A54D6E" w:rsidP="00BD2F58">
            <w:pPr>
              <w:autoSpaceDE w:val="0"/>
              <w:autoSpaceDN w:val="0"/>
              <w:adjustRightInd w:val="0"/>
              <w:jc w:val="both"/>
              <w:rPr>
                <w:rFonts w:eastAsia="Calibri"/>
                <w:sz w:val="20"/>
                <w:szCs w:val="20"/>
              </w:rPr>
            </w:pPr>
            <w:r>
              <w:rPr>
                <w:rFonts w:eastAsia="Calibri"/>
                <w:sz w:val="20"/>
                <w:szCs w:val="20"/>
              </w:rPr>
              <w:t>7</w:t>
            </w:r>
          </w:p>
        </w:tc>
        <w:tc>
          <w:tcPr>
            <w:tcW w:w="3690" w:type="dxa"/>
          </w:tcPr>
          <w:p w:rsidR="00435997" w:rsidRPr="00A54D6E" w:rsidRDefault="00435997" w:rsidP="00854800">
            <w:pPr>
              <w:autoSpaceDE w:val="0"/>
              <w:autoSpaceDN w:val="0"/>
              <w:adjustRightInd w:val="0"/>
              <w:rPr>
                <w:sz w:val="20"/>
                <w:szCs w:val="20"/>
              </w:rPr>
            </w:pPr>
            <w:r w:rsidRPr="00A54D6E">
              <w:rPr>
                <w:sz w:val="20"/>
                <w:szCs w:val="20"/>
              </w:rPr>
              <w:t>Контроль и мониторинг реализации мероприятий плана</w:t>
            </w:r>
          </w:p>
        </w:tc>
        <w:tc>
          <w:tcPr>
            <w:tcW w:w="5245" w:type="dxa"/>
          </w:tcPr>
          <w:p w:rsidR="00435997" w:rsidRPr="00757F17" w:rsidRDefault="00FB299E" w:rsidP="00757F17">
            <w:pPr>
              <w:autoSpaceDE w:val="0"/>
              <w:autoSpaceDN w:val="0"/>
              <w:adjustRightInd w:val="0"/>
              <w:ind w:firstLine="567"/>
              <w:jc w:val="both"/>
              <w:rPr>
                <w:rFonts w:eastAsia="Calibri"/>
                <w:sz w:val="20"/>
                <w:szCs w:val="20"/>
              </w:rPr>
            </w:pPr>
            <w:r w:rsidRPr="00757F17">
              <w:rPr>
                <w:rFonts w:eastAsia="Calibri"/>
                <w:sz w:val="20"/>
                <w:szCs w:val="20"/>
              </w:rPr>
              <w:t xml:space="preserve">Приказ начальника Управления образования Гаринского городского округа от 06.05.2015 года № </w:t>
            </w:r>
            <w:r w:rsidR="00757F17" w:rsidRPr="00757F17">
              <w:rPr>
                <w:rFonts w:eastAsia="Calibri"/>
                <w:sz w:val="20"/>
                <w:szCs w:val="20"/>
              </w:rPr>
              <w:t>46-А «Об утверждении контроля и мониторинга реализации мероприятий плана»</w:t>
            </w:r>
          </w:p>
        </w:tc>
        <w:tc>
          <w:tcPr>
            <w:tcW w:w="2409" w:type="dxa"/>
          </w:tcPr>
          <w:p w:rsidR="00435997" w:rsidRPr="00A54D6E" w:rsidRDefault="00596283" w:rsidP="00A54D6E">
            <w:pPr>
              <w:autoSpaceDE w:val="0"/>
              <w:autoSpaceDN w:val="0"/>
              <w:adjustRightInd w:val="0"/>
              <w:rPr>
                <w:rFonts w:eastAsia="Calibri"/>
                <w:sz w:val="20"/>
                <w:szCs w:val="20"/>
              </w:rPr>
            </w:pPr>
            <w:r w:rsidRPr="00596283">
              <w:rPr>
                <w:rFonts w:eastAsia="Calibri"/>
                <w:sz w:val="20"/>
                <w:szCs w:val="20"/>
              </w:rPr>
              <w:t>Управление образования Гаринского городского округа</w:t>
            </w:r>
          </w:p>
        </w:tc>
        <w:tc>
          <w:tcPr>
            <w:tcW w:w="1134" w:type="dxa"/>
          </w:tcPr>
          <w:p w:rsidR="00435997" w:rsidRPr="00A54D6E" w:rsidRDefault="00A54D6E" w:rsidP="00A54D6E">
            <w:pPr>
              <w:autoSpaceDE w:val="0"/>
              <w:autoSpaceDN w:val="0"/>
              <w:adjustRightInd w:val="0"/>
              <w:rPr>
                <w:rFonts w:eastAsia="Calibri"/>
                <w:sz w:val="20"/>
                <w:szCs w:val="20"/>
              </w:rPr>
            </w:pPr>
            <w:r w:rsidRPr="00A54D6E">
              <w:rPr>
                <w:rFonts w:eastAsia="Calibri"/>
                <w:sz w:val="20"/>
                <w:szCs w:val="20"/>
              </w:rPr>
              <w:t>2015-2020</w:t>
            </w:r>
          </w:p>
        </w:tc>
        <w:tc>
          <w:tcPr>
            <w:tcW w:w="2127" w:type="dxa"/>
          </w:tcPr>
          <w:p w:rsidR="00435997" w:rsidRPr="00A54D6E" w:rsidRDefault="00435997" w:rsidP="00A5687A">
            <w:pPr>
              <w:autoSpaceDE w:val="0"/>
              <w:autoSpaceDN w:val="0"/>
              <w:adjustRightInd w:val="0"/>
              <w:ind w:firstLine="567"/>
              <w:jc w:val="center"/>
              <w:rPr>
                <w:rFonts w:eastAsia="Calibri"/>
                <w:sz w:val="20"/>
                <w:szCs w:val="20"/>
              </w:rPr>
            </w:pPr>
          </w:p>
        </w:tc>
      </w:tr>
      <w:tr w:rsidR="00416D14" w:rsidRPr="00F12F61" w:rsidTr="0075610A">
        <w:tc>
          <w:tcPr>
            <w:tcW w:w="563" w:type="dxa"/>
          </w:tcPr>
          <w:p w:rsidR="00416D14" w:rsidRPr="00416D14" w:rsidRDefault="00416D14" w:rsidP="00356FE3">
            <w:pPr>
              <w:pStyle w:val="af3"/>
              <w:jc w:val="center"/>
              <w:rPr>
                <w:sz w:val="20"/>
                <w:szCs w:val="20"/>
              </w:rPr>
            </w:pPr>
            <w:r>
              <w:rPr>
                <w:sz w:val="20"/>
                <w:szCs w:val="20"/>
              </w:rPr>
              <w:t>8</w:t>
            </w:r>
          </w:p>
        </w:tc>
        <w:tc>
          <w:tcPr>
            <w:tcW w:w="3690" w:type="dxa"/>
          </w:tcPr>
          <w:p w:rsidR="00416D14" w:rsidRPr="00416D14" w:rsidRDefault="00416D14" w:rsidP="00356FE3">
            <w:pPr>
              <w:pStyle w:val="af3"/>
              <w:jc w:val="both"/>
              <w:rPr>
                <w:sz w:val="20"/>
                <w:szCs w:val="20"/>
              </w:rPr>
            </w:pPr>
            <w:r w:rsidRPr="00416D14">
              <w:rPr>
                <w:sz w:val="20"/>
                <w:szCs w:val="20"/>
              </w:rPr>
              <w:t>Инструктирование сотрудников учреждений культуры по оказанию ситуационной помощи инвалидам различных категорий</w:t>
            </w:r>
          </w:p>
        </w:tc>
        <w:tc>
          <w:tcPr>
            <w:tcW w:w="5245" w:type="dxa"/>
          </w:tcPr>
          <w:p w:rsidR="00416D14" w:rsidRPr="00F10D46" w:rsidRDefault="00596283" w:rsidP="00356FE3">
            <w:pPr>
              <w:pStyle w:val="af3"/>
              <w:rPr>
                <w:sz w:val="20"/>
                <w:szCs w:val="20"/>
              </w:rPr>
            </w:pPr>
            <w:r w:rsidRPr="00F10D46">
              <w:rPr>
                <w:sz w:val="20"/>
                <w:szCs w:val="20"/>
              </w:rPr>
              <w:t>Распоряжение главы Гаринского городского округа от 30.07.2015 № 180 «О создании рабочей групп.</w:t>
            </w:r>
          </w:p>
          <w:p w:rsidR="00596283" w:rsidRPr="007D7E62" w:rsidRDefault="007D7E62" w:rsidP="00356FE3">
            <w:pPr>
              <w:pStyle w:val="af3"/>
              <w:rPr>
                <w:sz w:val="20"/>
                <w:szCs w:val="20"/>
              </w:rPr>
            </w:pPr>
            <w:r>
              <w:rPr>
                <w:sz w:val="20"/>
                <w:szCs w:val="20"/>
              </w:rPr>
              <w:t>Приказ директора МКУК КДЦ от 26.08.2015 г. № 19 «Об и</w:t>
            </w:r>
            <w:r w:rsidRPr="007D7E62">
              <w:rPr>
                <w:sz w:val="20"/>
                <w:szCs w:val="20"/>
              </w:rPr>
              <w:t>нструктирование сотрудников учреждений культуры по оказанию ситуационной помощи инвалидам различных категорий</w:t>
            </w:r>
            <w:r>
              <w:rPr>
                <w:sz w:val="20"/>
                <w:szCs w:val="20"/>
              </w:rPr>
              <w:t>»</w:t>
            </w:r>
          </w:p>
        </w:tc>
        <w:tc>
          <w:tcPr>
            <w:tcW w:w="2409" w:type="dxa"/>
          </w:tcPr>
          <w:p w:rsidR="00416D14" w:rsidRPr="00416D14" w:rsidRDefault="00596283" w:rsidP="00416D14">
            <w:pPr>
              <w:pStyle w:val="af3"/>
              <w:rPr>
                <w:sz w:val="20"/>
                <w:szCs w:val="20"/>
              </w:rPr>
            </w:pPr>
            <w:r>
              <w:rPr>
                <w:sz w:val="20"/>
                <w:szCs w:val="20"/>
              </w:rPr>
              <w:t>МКУК КДЦ Гаринского городского округа</w:t>
            </w:r>
          </w:p>
        </w:tc>
        <w:tc>
          <w:tcPr>
            <w:tcW w:w="1134" w:type="dxa"/>
          </w:tcPr>
          <w:p w:rsidR="00416D14" w:rsidRPr="00416D14" w:rsidRDefault="00416D14" w:rsidP="00356FE3">
            <w:pPr>
              <w:pStyle w:val="af3"/>
              <w:jc w:val="center"/>
              <w:rPr>
                <w:sz w:val="20"/>
                <w:szCs w:val="20"/>
              </w:rPr>
            </w:pPr>
            <w:r w:rsidRPr="00416D14">
              <w:rPr>
                <w:sz w:val="20"/>
                <w:szCs w:val="20"/>
              </w:rPr>
              <w:t>3 квартал 2015 года</w:t>
            </w:r>
          </w:p>
        </w:tc>
        <w:tc>
          <w:tcPr>
            <w:tcW w:w="2127" w:type="dxa"/>
          </w:tcPr>
          <w:p w:rsidR="00416D14" w:rsidRPr="00416D14" w:rsidRDefault="00416D14" w:rsidP="00356FE3">
            <w:pPr>
              <w:pStyle w:val="af3"/>
              <w:rPr>
                <w:sz w:val="20"/>
                <w:szCs w:val="20"/>
              </w:rPr>
            </w:pPr>
            <w:r w:rsidRPr="00416D14">
              <w:rPr>
                <w:sz w:val="20"/>
                <w:szCs w:val="20"/>
              </w:rPr>
              <w:t>Повышения уровня знаний сотрудников при оказании ситуативной помощи инвалидам различных категорий</w:t>
            </w:r>
          </w:p>
        </w:tc>
      </w:tr>
      <w:tr w:rsidR="00416D14" w:rsidRPr="00F12F61" w:rsidTr="0075610A">
        <w:tc>
          <w:tcPr>
            <w:tcW w:w="563" w:type="dxa"/>
          </w:tcPr>
          <w:p w:rsidR="00416D14" w:rsidRPr="00416D14" w:rsidRDefault="00416D14" w:rsidP="00356FE3">
            <w:pPr>
              <w:pStyle w:val="af3"/>
              <w:jc w:val="center"/>
              <w:rPr>
                <w:sz w:val="20"/>
                <w:szCs w:val="20"/>
              </w:rPr>
            </w:pPr>
            <w:r>
              <w:rPr>
                <w:sz w:val="20"/>
                <w:szCs w:val="20"/>
              </w:rPr>
              <w:t>9</w:t>
            </w:r>
          </w:p>
        </w:tc>
        <w:tc>
          <w:tcPr>
            <w:tcW w:w="3690" w:type="dxa"/>
          </w:tcPr>
          <w:p w:rsidR="00416D14" w:rsidRPr="00416D14" w:rsidRDefault="00416D14" w:rsidP="00356FE3">
            <w:pPr>
              <w:pStyle w:val="af3"/>
              <w:rPr>
                <w:sz w:val="20"/>
                <w:szCs w:val="20"/>
              </w:rPr>
            </w:pPr>
            <w:r w:rsidRPr="00416D14">
              <w:rPr>
                <w:sz w:val="20"/>
                <w:szCs w:val="20"/>
              </w:rPr>
              <w:t>Размещение памяток для сотрудников  учреждений культуры по оказанию ситуационной помощи и общению с инвалидами различных категорий</w:t>
            </w:r>
          </w:p>
        </w:tc>
        <w:tc>
          <w:tcPr>
            <w:tcW w:w="5245" w:type="dxa"/>
          </w:tcPr>
          <w:p w:rsidR="00416D14" w:rsidRPr="00EF101C" w:rsidRDefault="00EF101C" w:rsidP="00356FE3">
            <w:pPr>
              <w:pStyle w:val="af3"/>
              <w:rPr>
                <w:sz w:val="20"/>
                <w:szCs w:val="20"/>
              </w:rPr>
            </w:pPr>
            <w:r>
              <w:rPr>
                <w:sz w:val="20"/>
                <w:szCs w:val="20"/>
              </w:rPr>
              <w:t xml:space="preserve">Приказ директора МКУК КДЦ от 26.08.2015 г. № 20 «О размещении памяток для сотрудников МКУК КДЦ по оказанию </w:t>
            </w:r>
            <w:r w:rsidRPr="00EF101C">
              <w:rPr>
                <w:sz w:val="20"/>
                <w:szCs w:val="20"/>
              </w:rPr>
              <w:t>ситуационной помощи и общению с инвалидами различных категорий</w:t>
            </w:r>
            <w:r>
              <w:rPr>
                <w:sz w:val="20"/>
                <w:szCs w:val="20"/>
              </w:rPr>
              <w:t>».</w:t>
            </w:r>
          </w:p>
        </w:tc>
        <w:tc>
          <w:tcPr>
            <w:tcW w:w="2409" w:type="dxa"/>
          </w:tcPr>
          <w:p w:rsidR="00416D14" w:rsidRPr="00416D14" w:rsidRDefault="00596283" w:rsidP="00356FE3">
            <w:pPr>
              <w:pStyle w:val="af3"/>
              <w:rPr>
                <w:sz w:val="20"/>
                <w:szCs w:val="20"/>
              </w:rPr>
            </w:pPr>
            <w:r w:rsidRPr="00596283">
              <w:rPr>
                <w:sz w:val="20"/>
                <w:szCs w:val="20"/>
              </w:rPr>
              <w:t>МКУК КДЦ Гаринского городского округа</w:t>
            </w:r>
          </w:p>
        </w:tc>
        <w:tc>
          <w:tcPr>
            <w:tcW w:w="1134" w:type="dxa"/>
          </w:tcPr>
          <w:p w:rsidR="00416D14" w:rsidRPr="00416D14" w:rsidRDefault="00416D14" w:rsidP="00356FE3">
            <w:pPr>
              <w:pStyle w:val="af3"/>
              <w:jc w:val="center"/>
              <w:rPr>
                <w:sz w:val="20"/>
                <w:szCs w:val="20"/>
              </w:rPr>
            </w:pPr>
            <w:r w:rsidRPr="00416D14">
              <w:rPr>
                <w:sz w:val="20"/>
                <w:szCs w:val="20"/>
              </w:rPr>
              <w:t>2 полугодие 2015 г</w:t>
            </w:r>
          </w:p>
        </w:tc>
        <w:tc>
          <w:tcPr>
            <w:tcW w:w="2127" w:type="dxa"/>
          </w:tcPr>
          <w:p w:rsidR="00416D14" w:rsidRPr="00416D14" w:rsidRDefault="00416D14" w:rsidP="00356FE3">
            <w:pPr>
              <w:pStyle w:val="af3"/>
              <w:rPr>
                <w:sz w:val="20"/>
                <w:szCs w:val="20"/>
              </w:rPr>
            </w:pPr>
            <w:r w:rsidRPr="00416D14">
              <w:rPr>
                <w:sz w:val="20"/>
                <w:szCs w:val="20"/>
              </w:rPr>
              <w:t>Повышения уровня знаний сотрудников при оказании ситуативной помощи инвалидам и общении с ними</w:t>
            </w:r>
          </w:p>
        </w:tc>
      </w:tr>
    </w:tbl>
    <w:p w:rsidR="00EE542F" w:rsidRDefault="00EE542F" w:rsidP="00B014EB">
      <w:pPr>
        <w:rPr>
          <w:b/>
          <w:bCs/>
          <w:color w:val="000000"/>
          <w:sz w:val="28"/>
          <w:szCs w:val="28"/>
        </w:rPr>
        <w:sectPr w:rsidR="00EE542F" w:rsidSect="00EA2ACE">
          <w:pgSz w:w="16838" w:h="11906" w:orient="landscape" w:code="9"/>
          <w:pgMar w:top="567" w:right="567" w:bottom="1134" w:left="567" w:header="709" w:footer="709" w:gutter="0"/>
          <w:cols w:space="708"/>
          <w:docGrid w:linePitch="360"/>
        </w:sectPr>
      </w:pPr>
    </w:p>
    <w:p w:rsidR="00EE542F" w:rsidRDefault="00EE542F" w:rsidP="00EE542F">
      <w:pPr>
        <w:pStyle w:val="ConsPlusCell"/>
        <w:rPr>
          <w:rFonts w:ascii="Times New Roman" w:hAnsi="Times New Roman" w:cs="Times New Roman"/>
          <w:sz w:val="16"/>
          <w:szCs w:val="16"/>
        </w:rPr>
        <w:sectPr w:rsidR="00EE542F" w:rsidSect="00EA2ACE">
          <w:pgSz w:w="16838" w:h="11906" w:orient="landscape" w:code="9"/>
          <w:pgMar w:top="567" w:right="567" w:bottom="1134" w:left="567" w:header="709" w:footer="709" w:gutter="0"/>
          <w:cols w:space="708"/>
          <w:docGrid w:linePitch="360"/>
        </w:sectPr>
      </w:pPr>
    </w:p>
    <w:p w:rsidR="00A5687A" w:rsidRDefault="00A5687A"/>
    <w:sectPr w:rsidR="00A5687A" w:rsidSect="00EA2ACE">
      <w:pgSz w:w="16838" w:h="11906" w:orient="landscape" w:code="9"/>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0A" w:rsidRDefault="007D370A" w:rsidP="00EE542F">
      <w:r>
        <w:separator/>
      </w:r>
    </w:p>
  </w:endnote>
  <w:endnote w:type="continuationSeparator" w:id="0">
    <w:p w:rsidR="007D370A" w:rsidRDefault="007D370A" w:rsidP="00EE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0A" w:rsidRDefault="007D370A" w:rsidP="00EE542F">
      <w:r>
        <w:separator/>
      </w:r>
    </w:p>
  </w:footnote>
  <w:footnote w:type="continuationSeparator" w:id="0">
    <w:p w:rsidR="007D370A" w:rsidRDefault="007D370A" w:rsidP="00EE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AE" w:rsidRDefault="00F260AE" w:rsidP="00A5687A">
    <w:pPr>
      <w:pStyle w:val="a6"/>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F260AE" w:rsidRDefault="00F260A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AE" w:rsidRDefault="00F260A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7D1"/>
    <w:multiLevelType w:val="multilevel"/>
    <w:tmpl w:val="65F49D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6AF0813"/>
    <w:multiLevelType w:val="hybridMultilevel"/>
    <w:tmpl w:val="1CA0936E"/>
    <w:lvl w:ilvl="0" w:tplc="6FD246AE">
      <w:start w:val="2"/>
      <w:numFmt w:val="decimal"/>
      <w:lvlText w:val="%1."/>
      <w:lvlJc w:val="left"/>
      <w:pPr>
        <w:tabs>
          <w:tab w:val="num" w:pos="360"/>
        </w:tabs>
        <w:ind w:left="360" w:hanging="360"/>
      </w:pPr>
      <w:rPr>
        <w:rFonts w:hint="default"/>
      </w:rPr>
    </w:lvl>
    <w:lvl w:ilvl="1" w:tplc="0DB41D94">
      <w:numFmt w:val="none"/>
      <w:lvlText w:val=""/>
      <w:lvlJc w:val="left"/>
      <w:pPr>
        <w:tabs>
          <w:tab w:val="num" w:pos="360"/>
        </w:tabs>
      </w:pPr>
    </w:lvl>
    <w:lvl w:ilvl="2" w:tplc="08AC08F6">
      <w:numFmt w:val="none"/>
      <w:lvlText w:val=""/>
      <w:lvlJc w:val="left"/>
      <w:pPr>
        <w:tabs>
          <w:tab w:val="num" w:pos="360"/>
        </w:tabs>
      </w:pPr>
    </w:lvl>
    <w:lvl w:ilvl="3" w:tplc="3342C754">
      <w:numFmt w:val="none"/>
      <w:lvlText w:val=""/>
      <w:lvlJc w:val="left"/>
      <w:pPr>
        <w:tabs>
          <w:tab w:val="num" w:pos="360"/>
        </w:tabs>
      </w:pPr>
    </w:lvl>
    <w:lvl w:ilvl="4" w:tplc="5E2E74C8">
      <w:numFmt w:val="none"/>
      <w:lvlText w:val=""/>
      <w:lvlJc w:val="left"/>
      <w:pPr>
        <w:tabs>
          <w:tab w:val="num" w:pos="360"/>
        </w:tabs>
      </w:pPr>
    </w:lvl>
    <w:lvl w:ilvl="5" w:tplc="796CBDD8">
      <w:numFmt w:val="none"/>
      <w:lvlText w:val=""/>
      <w:lvlJc w:val="left"/>
      <w:pPr>
        <w:tabs>
          <w:tab w:val="num" w:pos="360"/>
        </w:tabs>
      </w:pPr>
    </w:lvl>
    <w:lvl w:ilvl="6" w:tplc="AAC6DFC8">
      <w:numFmt w:val="none"/>
      <w:lvlText w:val=""/>
      <w:lvlJc w:val="left"/>
      <w:pPr>
        <w:tabs>
          <w:tab w:val="num" w:pos="360"/>
        </w:tabs>
      </w:pPr>
    </w:lvl>
    <w:lvl w:ilvl="7" w:tplc="82C8A284">
      <w:numFmt w:val="none"/>
      <w:lvlText w:val=""/>
      <w:lvlJc w:val="left"/>
      <w:pPr>
        <w:tabs>
          <w:tab w:val="num" w:pos="360"/>
        </w:tabs>
      </w:pPr>
    </w:lvl>
    <w:lvl w:ilvl="8" w:tplc="4C62B85E">
      <w:numFmt w:val="none"/>
      <w:lvlText w:val=""/>
      <w:lvlJc w:val="left"/>
      <w:pPr>
        <w:tabs>
          <w:tab w:val="num" w:pos="360"/>
        </w:tabs>
      </w:pPr>
    </w:lvl>
  </w:abstractNum>
  <w:abstractNum w:abstractNumId="2">
    <w:nsid w:val="082C38B9"/>
    <w:multiLevelType w:val="multilevel"/>
    <w:tmpl w:val="A1CEE7D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3">
    <w:nsid w:val="12307486"/>
    <w:multiLevelType w:val="hybridMultilevel"/>
    <w:tmpl w:val="2354B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C797A"/>
    <w:multiLevelType w:val="hybridMultilevel"/>
    <w:tmpl w:val="4CF23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B2AA3"/>
    <w:multiLevelType w:val="hybridMultilevel"/>
    <w:tmpl w:val="7DF24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52475E"/>
    <w:multiLevelType w:val="multilevel"/>
    <w:tmpl w:val="15EC7BE0"/>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7">
    <w:nsid w:val="1F153218"/>
    <w:multiLevelType w:val="hybridMultilevel"/>
    <w:tmpl w:val="A2A2C05E"/>
    <w:lvl w:ilvl="0" w:tplc="8B4EA68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EB072F"/>
    <w:multiLevelType w:val="multilevel"/>
    <w:tmpl w:val="15EC7B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4034489"/>
    <w:multiLevelType w:val="hybridMultilevel"/>
    <w:tmpl w:val="1E04FCFC"/>
    <w:lvl w:ilvl="0" w:tplc="27F8A406">
      <w:start w:val="3"/>
      <w:numFmt w:val="decimal"/>
      <w:lvlText w:val="%1)"/>
      <w:lvlJc w:val="left"/>
      <w:pPr>
        <w:tabs>
          <w:tab w:val="num" w:pos="972"/>
        </w:tabs>
        <w:ind w:left="972" w:hanging="360"/>
      </w:pPr>
      <w:rPr>
        <w:rFonts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0">
    <w:nsid w:val="2ABD5086"/>
    <w:multiLevelType w:val="hybridMultilevel"/>
    <w:tmpl w:val="353CCCAA"/>
    <w:lvl w:ilvl="0" w:tplc="65A4D93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1B1B09"/>
    <w:multiLevelType w:val="hybridMultilevel"/>
    <w:tmpl w:val="ACCA46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1C0447"/>
    <w:multiLevelType w:val="hybridMultilevel"/>
    <w:tmpl w:val="E02A39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66DA8"/>
    <w:multiLevelType w:val="hybridMultilevel"/>
    <w:tmpl w:val="0444E1A6"/>
    <w:lvl w:ilvl="0" w:tplc="A4EA10F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1BF05CE"/>
    <w:multiLevelType w:val="multilevel"/>
    <w:tmpl w:val="C17423C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2D46FE9"/>
    <w:multiLevelType w:val="hybridMultilevel"/>
    <w:tmpl w:val="88C0BADE"/>
    <w:lvl w:ilvl="0" w:tplc="5330EFC4">
      <w:start w:val="1"/>
      <w:numFmt w:val="decimal"/>
      <w:lvlText w:val="%1)"/>
      <w:lvlJc w:val="left"/>
      <w:pPr>
        <w:ind w:left="1429" w:hanging="360"/>
      </w:pPr>
      <w:rPr>
        <w:rFonts w:ascii="Times New Roman" w:hAnsi="Times New Roman" w:cs="Times New Roman" w:hint="default"/>
        <w:b w:val="0"/>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489C554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4A6A0CAB"/>
    <w:multiLevelType w:val="hybridMultilevel"/>
    <w:tmpl w:val="0B40E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9605D6"/>
    <w:multiLevelType w:val="hybridMultilevel"/>
    <w:tmpl w:val="C1822328"/>
    <w:lvl w:ilvl="0" w:tplc="3A321D9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7A240B"/>
    <w:multiLevelType w:val="hybridMultilevel"/>
    <w:tmpl w:val="009E2D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9A5A1E"/>
    <w:multiLevelType w:val="hybridMultilevel"/>
    <w:tmpl w:val="424E2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C57001"/>
    <w:multiLevelType w:val="hybridMultilevel"/>
    <w:tmpl w:val="92427DC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867CBA"/>
    <w:multiLevelType w:val="singleLevel"/>
    <w:tmpl w:val="75BE5F56"/>
    <w:lvl w:ilvl="0">
      <w:start w:val="1"/>
      <w:numFmt w:val="decimal"/>
      <w:lvlText w:val="%1."/>
      <w:legacy w:legacy="1" w:legacySpace="0" w:legacyIndent="355"/>
      <w:lvlJc w:val="left"/>
      <w:rPr>
        <w:rFonts w:ascii="Times New Roman" w:hAnsi="Times New Roman" w:cs="Times New Roman" w:hint="default"/>
      </w:rPr>
    </w:lvl>
  </w:abstractNum>
  <w:abstractNum w:abstractNumId="23">
    <w:nsid w:val="64A67F45"/>
    <w:multiLevelType w:val="hybridMultilevel"/>
    <w:tmpl w:val="B7F6D1B4"/>
    <w:lvl w:ilvl="0" w:tplc="3290423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8391949"/>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68C756B7"/>
    <w:multiLevelType w:val="hybridMultilevel"/>
    <w:tmpl w:val="A2842FF2"/>
    <w:lvl w:ilvl="0" w:tplc="3CB8CEC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68D8032B"/>
    <w:multiLevelType w:val="hybridMultilevel"/>
    <w:tmpl w:val="A1641902"/>
    <w:lvl w:ilvl="0" w:tplc="E8BE82FC">
      <w:start w:val="3"/>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1D3FB2"/>
    <w:multiLevelType w:val="hybridMultilevel"/>
    <w:tmpl w:val="3B70A828"/>
    <w:lvl w:ilvl="0" w:tplc="78FE1C34">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D75150"/>
    <w:multiLevelType w:val="hybridMultilevel"/>
    <w:tmpl w:val="776AA9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2D3BC3"/>
    <w:multiLevelType w:val="singleLevel"/>
    <w:tmpl w:val="BC907E96"/>
    <w:lvl w:ilvl="0">
      <w:start w:val="1"/>
      <w:numFmt w:val="decimal"/>
      <w:lvlText w:val="%1."/>
      <w:legacy w:legacy="1" w:legacySpace="0" w:legacyIndent="274"/>
      <w:lvlJc w:val="left"/>
      <w:rPr>
        <w:rFonts w:ascii="Times New Roman" w:hAnsi="Times New Roman" w:cs="Times New Roman" w:hint="default"/>
      </w:rPr>
    </w:lvl>
  </w:abstractNum>
  <w:abstractNum w:abstractNumId="30">
    <w:nsid w:val="797A196D"/>
    <w:multiLevelType w:val="hybridMultilevel"/>
    <w:tmpl w:val="C0809464"/>
    <w:lvl w:ilvl="0" w:tplc="9CAE4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1"/>
  </w:num>
  <w:num w:numId="3">
    <w:abstractNumId w:val="19"/>
  </w:num>
  <w:num w:numId="4">
    <w:abstractNumId w:val="1"/>
  </w:num>
  <w:num w:numId="5">
    <w:abstractNumId w:val="14"/>
  </w:num>
  <w:num w:numId="6">
    <w:abstractNumId w:val="28"/>
  </w:num>
  <w:num w:numId="7">
    <w:abstractNumId w:val="5"/>
  </w:num>
  <w:num w:numId="8">
    <w:abstractNumId w:val="16"/>
  </w:num>
  <w:num w:numId="9">
    <w:abstractNumId w:val="24"/>
  </w:num>
  <w:num w:numId="10">
    <w:abstractNumId w:val="11"/>
  </w:num>
  <w:num w:numId="11">
    <w:abstractNumId w:val="29"/>
  </w:num>
  <w:num w:numId="12">
    <w:abstractNumId w:val="22"/>
  </w:num>
  <w:num w:numId="13">
    <w:abstractNumId w:val="2"/>
  </w:num>
  <w:num w:numId="14">
    <w:abstractNumId w:val="25"/>
  </w:num>
  <w:num w:numId="15">
    <w:abstractNumId w:val="6"/>
  </w:num>
  <w:num w:numId="16">
    <w:abstractNumId w:val="20"/>
  </w:num>
  <w:num w:numId="17">
    <w:abstractNumId w:val="12"/>
  </w:num>
  <w:num w:numId="18">
    <w:abstractNumId w:val="18"/>
  </w:num>
  <w:num w:numId="19">
    <w:abstractNumId w:val="15"/>
  </w:num>
  <w:num w:numId="20">
    <w:abstractNumId w:val="9"/>
  </w:num>
  <w:num w:numId="21">
    <w:abstractNumId w:val="30"/>
  </w:num>
  <w:num w:numId="22">
    <w:abstractNumId w:val="10"/>
  </w:num>
  <w:num w:numId="23">
    <w:abstractNumId w:val="7"/>
  </w:num>
  <w:num w:numId="24">
    <w:abstractNumId w:val="13"/>
  </w:num>
  <w:num w:numId="25">
    <w:abstractNumId w:val="26"/>
  </w:num>
  <w:num w:numId="26">
    <w:abstractNumId w:val="8"/>
  </w:num>
  <w:num w:numId="27">
    <w:abstractNumId w:val="23"/>
  </w:num>
  <w:num w:numId="28">
    <w:abstractNumId w:val="27"/>
  </w:num>
  <w:num w:numId="29">
    <w:abstractNumId w:val="17"/>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2F"/>
    <w:rsid w:val="000038C6"/>
    <w:rsid w:val="000048E4"/>
    <w:rsid w:val="00007F3B"/>
    <w:rsid w:val="00010D05"/>
    <w:rsid w:val="000211B8"/>
    <w:rsid w:val="0002234B"/>
    <w:rsid w:val="00026584"/>
    <w:rsid w:val="00032C57"/>
    <w:rsid w:val="00046AC4"/>
    <w:rsid w:val="000537FE"/>
    <w:rsid w:val="00054D53"/>
    <w:rsid w:val="000574E8"/>
    <w:rsid w:val="000A5E93"/>
    <w:rsid w:val="000C0099"/>
    <w:rsid w:val="000C6819"/>
    <w:rsid w:val="000D0534"/>
    <w:rsid w:val="000D0A38"/>
    <w:rsid w:val="000E031D"/>
    <w:rsid w:val="000E04CF"/>
    <w:rsid w:val="001102B4"/>
    <w:rsid w:val="00110B28"/>
    <w:rsid w:val="0011763E"/>
    <w:rsid w:val="00121B9D"/>
    <w:rsid w:val="00130F0F"/>
    <w:rsid w:val="0013328D"/>
    <w:rsid w:val="001427E4"/>
    <w:rsid w:val="00160568"/>
    <w:rsid w:val="00161B4C"/>
    <w:rsid w:val="00164ACA"/>
    <w:rsid w:val="00165C0F"/>
    <w:rsid w:val="00170C2A"/>
    <w:rsid w:val="00186524"/>
    <w:rsid w:val="001A32B8"/>
    <w:rsid w:val="001B29DE"/>
    <w:rsid w:val="001C06C4"/>
    <w:rsid w:val="001C4B9F"/>
    <w:rsid w:val="001D3267"/>
    <w:rsid w:val="001D7033"/>
    <w:rsid w:val="001E1D4F"/>
    <w:rsid w:val="001E3E7B"/>
    <w:rsid w:val="001E4E8D"/>
    <w:rsid w:val="001F574C"/>
    <w:rsid w:val="001F6315"/>
    <w:rsid w:val="0020647B"/>
    <w:rsid w:val="002135AA"/>
    <w:rsid w:val="00213A8C"/>
    <w:rsid w:val="002147AD"/>
    <w:rsid w:val="002368D9"/>
    <w:rsid w:val="00241261"/>
    <w:rsid w:val="00243D7C"/>
    <w:rsid w:val="002517B2"/>
    <w:rsid w:val="00252394"/>
    <w:rsid w:val="00255144"/>
    <w:rsid w:val="00260831"/>
    <w:rsid w:val="00265655"/>
    <w:rsid w:val="00270D2A"/>
    <w:rsid w:val="00282BCB"/>
    <w:rsid w:val="002948B4"/>
    <w:rsid w:val="00297BA0"/>
    <w:rsid w:val="002A19B3"/>
    <w:rsid w:val="002B07BB"/>
    <w:rsid w:val="002B137A"/>
    <w:rsid w:val="002B51C2"/>
    <w:rsid w:val="002C1240"/>
    <w:rsid w:val="002C344D"/>
    <w:rsid w:val="002C5060"/>
    <w:rsid w:val="00301199"/>
    <w:rsid w:val="0031026C"/>
    <w:rsid w:val="00316317"/>
    <w:rsid w:val="00316492"/>
    <w:rsid w:val="00327793"/>
    <w:rsid w:val="0033666C"/>
    <w:rsid w:val="00345B5F"/>
    <w:rsid w:val="0035430D"/>
    <w:rsid w:val="00356FE3"/>
    <w:rsid w:val="0036126A"/>
    <w:rsid w:val="00377774"/>
    <w:rsid w:val="003815C6"/>
    <w:rsid w:val="00385A18"/>
    <w:rsid w:val="003A1C0B"/>
    <w:rsid w:val="003A3382"/>
    <w:rsid w:val="003A392A"/>
    <w:rsid w:val="003B729E"/>
    <w:rsid w:val="003C2A9A"/>
    <w:rsid w:val="003D47CA"/>
    <w:rsid w:val="003E67B7"/>
    <w:rsid w:val="003E6CCD"/>
    <w:rsid w:val="003F145B"/>
    <w:rsid w:val="0041121A"/>
    <w:rsid w:val="00416D14"/>
    <w:rsid w:val="00432839"/>
    <w:rsid w:val="00435997"/>
    <w:rsid w:val="004440ED"/>
    <w:rsid w:val="00460CEB"/>
    <w:rsid w:val="00462EB2"/>
    <w:rsid w:val="00463FD1"/>
    <w:rsid w:val="0048153E"/>
    <w:rsid w:val="00481F6B"/>
    <w:rsid w:val="00487F0D"/>
    <w:rsid w:val="00490AF3"/>
    <w:rsid w:val="00491FC0"/>
    <w:rsid w:val="004A5FDE"/>
    <w:rsid w:val="004A633A"/>
    <w:rsid w:val="004A69A3"/>
    <w:rsid w:val="004A7CE9"/>
    <w:rsid w:val="004B0674"/>
    <w:rsid w:val="004B2C21"/>
    <w:rsid w:val="004C3608"/>
    <w:rsid w:val="004E5B52"/>
    <w:rsid w:val="004E6FEE"/>
    <w:rsid w:val="00501152"/>
    <w:rsid w:val="00503EB1"/>
    <w:rsid w:val="00514A90"/>
    <w:rsid w:val="00515AE7"/>
    <w:rsid w:val="00515C68"/>
    <w:rsid w:val="005211BA"/>
    <w:rsid w:val="00526CCF"/>
    <w:rsid w:val="005355C4"/>
    <w:rsid w:val="0054171F"/>
    <w:rsid w:val="00543B1A"/>
    <w:rsid w:val="00550D9E"/>
    <w:rsid w:val="005515AB"/>
    <w:rsid w:val="005678CB"/>
    <w:rsid w:val="00573F91"/>
    <w:rsid w:val="005801A9"/>
    <w:rsid w:val="005846D7"/>
    <w:rsid w:val="005912F2"/>
    <w:rsid w:val="005921C9"/>
    <w:rsid w:val="00596283"/>
    <w:rsid w:val="00596DAF"/>
    <w:rsid w:val="005B0176"/>
    <w:rsid w:val="005C6C60"/>
    <w:rsid w:val="005D48E9"/>
    <w:rsid w:val="005F3F7E"/>
    <w:rsid w:val="0060005E"/>
    <w:rsid w:val="00600DFB"/>
    <w:rsid w:val="00602923"/>
    <w:rsid w:val="00605BFA"/>
    <w:rsid w:val="0060718F"/>
    <w:rsid w:val="00617B98"/>
    <w:rsid w:val="00621BAF"/>
    <w:rsid w:val="0062335E"/>
    <w:rsid w:val="00623AA7"/>
    <w:rsid w:val="00625AB4"/>
    <w:rsid w:val="00626A32"/>
    <w:rsid w:val="00631DA8"/>
    <w:rsid w:val="006443E9"/>
    <w:rsid w:val="00651FEF"/>
    <w:rsid w:val="0066112D"/>
    <w:rsid w:val="0067077D"/>
    <w:rsid w:val="00675C42"/>
    <w:rsid w:val="006870BD"/>
    <w:rsid w:val="006927A0"/>
    <w:rsid w:val="006961DA"/>
    <w:rsid w:val="00697E6A"/>
    <w:rsid w:val="006A19B0"/>
    <w:rsid w:val="006A5038"/>
    <w:rsid w:val="006B07B3"/>
    <w:rsid w:val="006C6786"/>
    <w:rsid w:val="006C7251"/>
    <w:rsid w:val="006C7FA0"/>
    <w:rsid w:val="006D0827"/>
    <w:rsid w:val="006D0A52"/>
    <w:rsid w:val="006D61CE"/>
    <w:rsid w:val="006E5225"/>
    <w:rsid w:val="006F3727"/>
    <w:rsid w:val="006F7BF7"/>
    <w:rsid w:val="007042DC"/>
    <w:rsid w:val="00713F5F"/>
    <w:rsid w:val="0073064B"/>
    <w:rsid w:val="00731C8C"/>
    <w:rsid w:val="007377F9"/>
    <w:rsid w:val="00737CA6"/>
    <w:rsid w:val="00745FC2"/>
    <w:rsid w:val="007529CE"/>
    <w:rsid w:val="00754EF8"/>
    <w:rsid w:val="0075610A"/>
    <w:rsid w:val="0075677A"/>
    <w:rsid w:val="00756B9D"/>
    <w:rsid w:val="00757F17"/>
    <w:rsid w:val="00764522"/>
    <w:rsid w:val="00767DAE"/>
    <w:rsid w:val="007727DE"/>
    <w:rsid w:val="007804A1"/>
    <w:rsid w:val="0078230F"/>
    <w:rsid w:val="00792F7C"/>
    <w:rsid w:val="007A249D"/>
    <w:rsid w:val="007C2A9A"/>
    <w:rsid w:val="007C2CE9"/>
    <w:rsid w:val="007D370A"/>
    <w:rsid w:val="007D6B43"/>
    <w:rsid w:val="007D7E62"/>
    <w:rsid w:val="007F5CFC"/>
    <w:rsid w:val="007F6E9F"/>
    <w:rsid w:val="0080194A"/>
    <w:rsid w:val="00817291"/>
    <w:rsid w:val="00830D38"/>
    <w:rsid w:val="008454DA"/>
    <w:rsid w:val="00850E80"/>
    <w:rsid w:val="00852DA2"/>
    <w:rsid w:val="008538A6"/>
    <w:rsid w:val="00854800"/>
    <w:rsid w:val="008570D2"/>
    <w:rsid w:val="00860F9C"/>
    <w:rsid w:val="008628D0"/>
    <w:rsid w:val="0086521B"/>
    <w:rsid w:val="00883B3A"/>
    <w:rsid w:val="00891898"/>
    <w:rsid w:val="008944F4"/>
    <w:rsid w:val="00894680"/>
    <w:rsid w:val="009111E3"/>
    <w:rsid w:val="00911997"/>
    <w:rsid w:val="009156C1"/>
    <w:rsid w:val="0092330D"/>
    <w:rsid w:val="00935879"/>
    <w:rsid w:val="009469EA"/>
    <w:rsid w:val="0095398B"/>
    <w:rsid w:val="00953DA4"/>
    <w:rsid w:val="00954EDD"/>
    <w:rsid w:val="009559DF"/>
    <w:rsid w:val="00973DA2"/>
    <w:rsid w:val="00974603"/>
    <w:rsid w:val="009809B0"/>
    <w:rsid w:val="00981D8E"/>
    <w:rsid w:val="009A091D"/>
    <w:rsid w:val="009A2135"/>
    <w:rsid w:val="009B1C59"/>
    <w:rsid w:val="009B51AD"/>
    <w:rsid w:val="009B559F"/>
    <w:rsid w:val="009C4533"/>
    <w:rsid w:val="009C7BD6"/>
    <w:rsid w:val="009D4DC2"/>
    <w:rsid w:val="009D7659"/>
    <w:rsid w:val="009F25A5"/>
    <w:rsid w:val="00A03886"/>
    <w:rsid w:val="00A40A3A"/>
    <w:rsid w:val="00A54D6E"/>
    <w:rsid w:val="00A5687A"/>
    <w:rsid w:val="00A6645C"/>
    <w:rsid w:val="00A7415D"/>
    <w:rsid w:val="00A84EA2"/>
    <w:rsid w:val="00A92A8C"/>
    <w:rsid w:val="00A95262"/>
    <w:rsid w:val="00AA3DBA"/>
    <w:rsid w:val="00AB21AC"/>
    <w:rsid w:val="00AB573F"/>
    <w:rsid w:val="00AB5F3F"/>
    <w:rsid w:val="00AB6D2D"/>
    <w:rsid w:val="00AC1244"/>
    <w:rsid w:val="00AC76EA"/>
    <w:rsid w:val="00AD73C6"/>
    <w:rsid w:val="00AE0893"/>
    <w:rsid w:val="00AE2AC7"/>
    <w:rsid w:val="00AE70B4"/>
    <w:rsid w:val="00AF2FB5"/>
    <w:rsid w:val="00AF4B24"/>
    <w:rsid w:val="00B014EB"/>
    <w:rsid w:val="00B067EF"/>
    <w:rsid w:val="00B12C8F"/>
    <w:rsid w:val="00B2452B"/>
    <w:rsid w:val="00B261DD"/>
    <w:rsid w:val="00B30AFF"/>
    <w:rsid w:val="00B30CBF"/>
    <w:rsid w:val="00B33B5B"/>
    <w:rsid w:val="00B35017"/>
    <w:rsid w:val="00B357E4"/>
    <w:rsid w:val="00B4072E"/>
    <w:rsid w:val="00B473E9"/>
    <w:rsid w:val="00B5481D"/>
    <w:rsid w:val="00B65F47"/>
    <w:rsid w:val="00B67F02"/>
    <w:rsid w:val="00B8255D"/>
    <w:rsid w:val="00B856B5"/>
    <w:rsid w:val="00B95ED5"/>
    <w:rsid w:val="00BA1009"/>
    <w:rsid w:val="00BA3438"/>
    <w:rsid w:val="00BB0181"/>
    <w:rsid w:val="00BB2011"/>
    <w:rsid w:val="00BC41D4"/>
    <w:rsid w:val="00BC702B"/>
    <w:rsid w:val="00BD2F58"/>
    <w:rsid w:val="00BD42F0"/>
    <w:rsid w:val="00BD6ACB"/>
    <w:rsid w:val="00BF3A3C"/>
    <w:rsid w:val="00BF4947"/>
    <w:rsid w:val="00BF6397"/>
    <w:rsid w:val="00BF7398"/>
    <w:rsid w:val="00C00A01"/>
    <w:rsid w:val="00C024FB"/>
    <w:rsid w:val="00C12611"/>
    <w:rsid w:val="00C14D29"/>
    <w:rsid w:val="00C174D8"/>
    <w:rsid w:val="00C37DAF"/>
    <w:rsid w:val="00C42485"/>
    <w:rsid w:val="00C4275F"/>
    <w:rsid w:val="00C444F7"/>
    <w:rsid w:val="00C65127"/>
    <w:rsid w:val="00C66AF1"/>
    <w:rsid w:val="00C73135"/>
    <w:rsid w:val="00C7434A"/>
    <w:rsid w:val="00C75C9B"/>
    <w:rsid w:val="00C80718"/>
    <w:rsid w:val="00C80ACA"/>
    <w:rsid w:val="00C9260A"/>
    <w:rsid w:val="00C941FA"/>
    <w:rsid w:val="00C9539F"/>
    <w:rsid w:val="00C976AF"/>
    <w:rsid w:val="00C97788"/>
    <w:rsid w:val="00CA0917"/>
    <w:rsid w:val="00CB7205"/>
    <w:rsid w:val="00CC1AB6"/>
    <w:rsid w:val="00CC4814"/>
    <w:rsid w:val="00CE7052"/>
    <w:rsid w:val="00D001F1"/>
    <w:rsid w:val="00D076B9"/>
    <w:rsid w:val="00D10029"/>
    <w:rsid w:val="00D17117"/>
    <w:rsid w:val="00D2233F"/>
    <w:rsid w:val="00D23B0A"/>
    <w:rsid w:val="00D27643"/>
    <w:rsid w:val="00D30168"/>
    <w:rsid w:val="00D35816"/>
    <w:rsid w:val="00D50B16"/>
    <w:rsid w:val="00D645DC"/>
    <w:rsid w:val="00D67A78"/>
    <w:rsid w:val="00D8050B"/>
    <w:rsid w:val="00D812E9"/>
    <w:rsid w:val="00D82B0B"/>
    <w:rsid w:val="00D91916"/>
    <w:rsid w:val="00D91E3D"/>
    <w:rsid w:val="00D9371E"/>
    <w:rsid w:val="00DB3808"/>
    <w:rsid w:val="00DC5380"/>
    <w:rsid w:val="00DC5395"/>
    <w:rsid w:val="00DD22C0"/>
    <w:rsid w:val="00DD3F89"/>
    <w:rsid w:val="00E20993"/>
    <w:rsid w:val="00E214D6"/>
    <w:rsid w:val="00E302C9"/>
    <w:rsid w:val="00E30DF8"/>
    <w:rsid w:val="00E501B6"/>
    <w:rsid w:val="00E75067"/>
    <w:rsid w:val="00E81287"/>
    <w:rsid w:val="00E945A9"/>
    <w:rsid w:val="00EA0388"/>
    <w:rsid w:val="00EA2ACE"/>
    <w:rsid w:val="00EA49DC"/>
    <w:rsid w:val="00EB1D86"/>
    <w:rsid w:val="00ED0708"/>
    <w:rsid w:val="00ED79ED"/>
    <w:rsid w:val="00EE4D36"/>
    <w:rsid w:val="00EE542F"/>
    <w:rsid w:val="00EF101C"/>
    <w:rsid w:val="00EF542F"/>
    <w:rsid w:val="00F07127"/>
    <w:rsid w:val="00F10D46"/>
    <w:rsid w:val="00F130DF"/>
    <w:rsid w:val="00F158BF"/>
    <w:rsid w:val="00F200D0"/>
    <w:rsid w:val="00F215CB"/>
    <w:rsid w:val="00F21D65"/>
    <w:rsid w:val="00F260AE"/>
    <w:rsid w:val="00F26B6A"/>
    <w:rsid w:val="00F31364"/>
    <w:rsid w:val="00F327E6"/>
    <w:rsid w:val="00F339A6"/>
    <w:rsid w:val="00F34F67"/>
    <w:rsid w:val="00F407B8"/>
    <w:rsid w:val="00F5307D"/>
    <w:rsid w:val="00F540CA"/>
    <w:rsid w:val="00F560E9"/>
    <w:rsid w:val="00F66852"/>
    <w:rsid w:val="00F76FC6"/>
    <w:rsid w:val="00F80438"/>
    <w:rsid w:val="00F82D50"/>
    <w:rsid w:val="00F97573"/>
    <w:rsid w:val="00FA2B04"/>
    <w:rsid w:val="00FA39C0"/>
    <w:rsid w:val="00FB299E"/>
    <w:rsid w:val="00FB4459"/>
    <w:rsid w:val="00FB6048"/>
    <w:rsid w:val="00FB7BB5"/>
    <w:rsid w:val="00FD6A1C"/>
    <w:rsid w:val="00FE1AC9"/>
    <w:rsid w:val="00FF14F2"/>
    <w:rsid w:val="00FF15A1"/>
    <w:rsid w:val="00FF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542F"/>
    <w:pPr>
      <w:keepNext/>
      <w:jc w:val="center"/>
      <w:outlineLvl w:val="0"/>
    </w:pPr>
    <w:rPr>
      <w:b/>
      <w:bCs/>
      <w:sz w:val="28"/>
    </w:rPr>
  </w:style>
  <w:style w:type="paragraph" w:styleId="2">
    <w:name w:val="heading 2"/>
    <w:basedOn w:val="a"/>
    <w:next w:val="a"/>
    <w:link w:val="20"/>
    <w:qFormat/>
    <w:rsid w:val="00EE542F"/>
    <w:pPr>
      <w:keepNext/>
      <w:jc w:val="center"/>
      <w:outlineLvl w:val="1"/>
    </w:pPr>
    <w:rPr>
      <w:b/>
      <w:bCs/>
      <w:sz w:val="32"/>
    </w:rPr>
  </w:style>
  <w:style w:type="paragraph" w:styleId="3">
    <w:name w:val="heading 3"/>
    <w:basedOn w:val="a"/>
    <w:next w:val="a"/>
    <w:link w:val="30"/>
    <w:qFormat/>
    <w:rsid w:val="00EE542F"/>
    <w:pPr>
      <w:keepNext/>
      <w:jc w:val="both"/>
      <w:outlineLvl w:val="2"/>
    </w:pPr>
    <w:rPr>
      <w:sz w:val="28"/>
    </w:rPr>
  </w:style>
  <w:style w:type="paragraph" w:styleId="6">
    <w:name w:val="heading 6"/>
    <w:basedOn w:val="a"/>
    <w:next w:val="a"/>
    <w:link w:val="60"/>
    <w:qFormat/>
    <w:rsid w:val="00EE542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42F"/>
    <w:rPr>
      <w:rFonts w:ascii="Times New Roman" w:eastAsia="Times New Roman" w:hAnsi="Times New Roman" w:cs="Times New Roman"/>
      <w:b/>
      <w:bCs/>
      <w:sz w:val="28"/>
      <w:szCs w:val="24"/>
    </w:rPr>
  </w:style>
  <w:style w:type="character" w:customStyle="1" w:styleId="20">
    <w:name w:val="Заголовок 2 Знак"/>
    <w:basedOn w:val="a0"/>
    <w:link w:val="2"/>
    <w:rsid w:val="00EE542F"/>
    <w:rPr>
      <w:rFonts w:ascii="Times New Roman" w:eastAsia="Times New Roman" w:hAnsi="Times New Roman" w:cs="Times New Roman"/>
      <w:b/>
      <w:bCs/>
      <w:sz w:val="32"/>
      <w:szCs w:val="24"/>
    </w:rPr>
  </w:style>
  <w:style w:type="character" w:customStyle="1" w:styleId="30">
    <w:name w:val="Заголовок 3 Знак"/>
    <w:basedOn w:val="a0"/>
    <w:link w:val="3"/>
    <w:rsid w:val="00EE542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E542F"/>
    <w:rPr>
      <w:rFonts w:ascii="Times New Roman" w:eastAsia="Times New Roman" w:hAnsi="Times New Roman" w:cs="Times New Roman"/>
      <w:b/>
      <w:bCs/>
      <w:lang w:eastAsia="ru-RU"/>
    </w:rPr>
  </w:style>
  <w:style w:type="paragraph" w:styleId="a3">
    <w:name w:val="caption"/>
    <w:basedOn w:val="a"/>
    <w:next w:val="a"/>
    <w:qFormat/>
    <w:rsid w:val="00EE542F"/>
    <w:pPr>
      <w:jc w:val="center"/>
    </w:pPr>
    <w:rPr>
      <w:b/>
      <w:bCs/>
      <w:sz w:val="32"/>
    </w:rPr>
  </w:style>
  <w:style w:type="paragraph" w:customStyle="1" w:styleId="Iauiue1">
    <w:name w:val="Iau?iue1"/>
    <w:rsid w:val="00EE542F"/>
    <w:pPr>
      <w:spacing w:after="0" w:line="240" w:lineRule="auto"/>
    </w:pPr>
    <w:rPr>
      <w:rFonts w:ascii="Times New Roman" w:eastAsia="Times New Roman" w:hAnsi="Times New Roman" w:cs="Times New Roman"/>
      <w:sz w:val="20"/>
      <w:szCs w:val="20"/>
      <w:lang w:eastAsia="ru-RU"/>
    </w:rPr>
  </w:style>
  <w:style w:type="paragraph" w:styleId="a4">
    <w:name w:val="Body Text"/>
    <w:basedOn w:val="a"/>
    <w:link w:val="a5"/>
    <w:rsid w:val="00EE542F"/>
    <w:pPr>
      <w:jc w:val="both"/>
    </w:pPr>
    <w:rPr>
      <w:sz w:val="28"/>
    </w:rPr>
  </w:style>
  <w:style w:type="character" w:customStyle="1" w:styleId="a5">
    <w:name w:val="Основной текст Знак"/>
    <w:basedOn w:val="a0"/>
    <w:link w:val="a4"/>
    <w:rsid w:val="00EE542F"/>
    <w:rPr>
      <w:rFonts w:ascii="Times New Roman" w:eastAsia="Times New Roman" w:hAnsi="Times New Roman" w:cs="Times New Roman"/>
      <w:sz w:val="28"/>
      <w:szCs w:val="24"/>
    </w:rPr>
  </w:style>
  <w:style w:type="paragraph" w:customStyle="1" w:styleId="caaieiaie1">
    <w:name w:val="caaieiaie 1"/>
    <w:basedOn w:val="Iauiue1"/>
    <w:next w:val="Iauiue1"/>
    <w:rsid w:val="00EE542F"/>
    <w:pPr>
      <w:keepNext/>
      <w:overflowPunct w:val="0"/>
      <w:autoSpaceDE w:val="0"/>
      <w:autoSpaceDN w:val="0"/>
      <w:adjustRightInd w:val="0"/>
      <w:jc w:val="center"/>
    </w:pPr>
    <w:rPr>
      <w:spacing w:val="40"/>
      <w:sz w:val="24"/>
    </w:rPr>
  </w:style>
  <w:style w:type="paragraph" w:styleId="a6">
    <w:name w:val="header"/>
    <w:basedOn w:val="a"/>
    <w:link w:val="a7"/>
    <w:uiPriority w:val="99"/>
    <w:rsid w:val="00EE542F"/>
    <w:pPr>
      <w:tabs>
        <w:tab w:val="center" w:pos="4677"/>
        <w:tab w:val="right" w:pos="9355"/>
      </w:tabs>
    </w:pPr>
  </w:style>
  <w:style w:type="character" w:customStyle="1" w:styleId="a7">
    <w:name w:val="Верхний колонтитул Знак"/>
    <w:basedOn w:val="a0"/>
    <w:link w:val="a6"/>
    <w:uiPriority w:val="99"/>
    <w:rsid w:val="00EE542F"/>
    <w:rPr>
      <w:rFonts w:ascii="Times New Roman" w:eastAsia="Times New Roman" w:hAnsi="Times New Roman" w:cs="Times New Roman"/>
      <w:sz w:val="24"/>
      <w:szCs w:val="24"/>
    </w:rPr>
  </w:style>
  <w:style w:type="paragraph" w:styleId="a8">
    <w:name w:val="footer"/>
    <w:basedOn w:val="a"/>
    <w:link w:val="a9"/>
    <w:rsid w:val="00EE542F"/>
    <w:pPr>
      <w:tabs>
        <w:tab w:val="center" w:pos="4677"/>
        <w:tab w:val="right" w:pos="9355"/>
      </w:tabs>
    </w:pPr>
  </w:style>
  <w:style w:type="character" w:customStyle="1" w:styleId="a9">
    <w:name w:val="Нижний колонтитул Знак"/>
    <w:basedOn w:val="a0"/>
    <w:link w:val="a8"/>
    <w:rsid w:val="00EE542F"/>
    <w:rPr>
      <w:rFonts w:ascii="Times New Roman" w:eastAsia="Times New Roman" w:hAnsi="Times New Roman" w:cs="Times New Roman"/>
      <w:sz w:val="24"/>
      <w:szCs w:val="24"/>
      <w:lang w:eastAsia="ru-RU"/>
    </w:rPr>
  </w:style>
  <w:style w:type="paragraph" w:styleId="aa">
    <w:name w:val="Document Map"/>
    <w:basedOn w:val="a"/>
    <w:link w:val="ab"/>
    <w:semiHidden/>
    <w:rsid w:val="00EE542F"/>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EE542F"/>
    <w:rPr>
      <w:rFonts w:ascii="Tahoma" w:eastAsia="Times New Roman" w:hAnsi="Tahoma" w:cs="Tahoma"/>
      <w:sz w:val="20"/>
      <w:szCs w:val="20"/>
      <w:shd w:val="clear" w:color="auto" w:fill="000080"/>
      <w:lang w:eastAsia="ru-RU"/>
    </w:rPr>
  </w:style>
  <w:style w:type="paragraph" w:styleId="ac">
    <w:name w:val="Balloon Text"/>
    <w:basedOn w:val="a"/>
    <w:link w:val="ad"/>
    <w:semiHidden/>
    <w:rsid w:val="00EE542F"/>
    <w:rPr>
      <w:rFonts w:ascii="Tahoma" w:hAnsi="Tahoma" w:cs="Tahoma"/>
      <w:sz w:val="16"/>
      <w:szCs w:val="16"/>
    </w:rPr>
  </w:style>
  <w:style w:type="character" w:customStyle="1" w:styleId="ad">
    <w:name w:val="Текст выноски Знак"/>
    <w:basedOn w:val="a0"/>
    <w:link w:val="ac"/>
    <w:semiHidden/>
    <w:rsid w:val="00EE542F"/>
    <w:rPr>
      <w:rFonts w:ascii="Tahoma" w:eastAsia="Times New Roman" w:hAnsi="Tahoma" w:cs="Tahoma"/>
      <w:sz w:val="16"/>
      <w:szCs w:val="16"/>
      <w:lang w:eastAsia="ru-RU"/>
    </w:rPr>
  </w:style>
  <w:style w:type="paragraph" w:styleId="ae">
    <w:name w:val="Body Text Indent"/>
    <w:basedOn w:val="a"/>
    <w:link w:val="af"/>
    <w:rsid w:val="00EE542F"/>
    <w:pPr>
      <w:spacing w:after="120"/>
      <w:ind w:left="283"/>
    </w:pPr>
  </w:style>
  <w:style w:type="character" w:customStyle="1" w:styleId="af">
    <w:name w:val="Основной текст с отступом Знак"/>
    <w:basedOn w:val="a0"/>
    <w:link w:val="ae"/>
    <w:rsid w:val="00EE542F"/>
    <w:rPr>
      <w:rFonts w:ascii="Times New Roman" w:eastAsia="Times New Roman" w:hAnsi="Times New Roman" w:cs="Times New Roman"/>
      <w:sz w:val="24"/>
      <w:szCs w:val="24"/>
      <w:lang w:eastAsia="ru-RU"/>
    </w:rPr>
  </w:style>
  <w:style w:type="table" w:styleId="af0">
    <w:name w:val="Table Grid"/>
    <w:basedOn w:val="a1"/>
    <w:uiPriority w:val="59"/>
    <w:rsid w:val="00EE54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EE542F"/>
    <w:pPr>
      <w:widowControl w:val="0"/>
      <w:autoSpaceDE w:val="0"/>
      <w:autoSpaceDN w:val="0"/>
      <w:adjustRightInd w:val="0"/>
      <w:spacing w:line="336" w:lineRule="exact"/>
      <w:jc w:val="center"/>
    </w:pPr>
  </w:style>
  <w:style w:type="paragraph" w:customStyle="1" w:styleId="Style3">
    <w:name w:val="Style3"/>
    <w:basedOn w:val="a"/>
    <w:rsid w:val="00EE542F"/>
    <w:pPr>
      <w:widowControl w:val="0"/>
      <w:autoSpaceDE w:val="0"/>
      <w:autoSpaceDN w:val="0"/>
      <w:adjustRightInd w:val="0"/>
      <w:spacing w:line="317" w:lineRule="exact"/>
      <w:jc w:val="both"/>
    </w:pPr>
  </w:style>
  <w:style w:type="paragraph" w:customStyle="1" w:styleId="Style4">
    <w:name w:val="Style4"/>
    <w:basedOn w:val="a"/>
    <w:rsid w:val="00EE542F"/>
    <w:pPr>
      <w:widowControl w:val="0"/>
      <w:autoSpaceDE w:val="0"/>
      <w:autoSpaceDN w:val="0"/>
      <w:adjustRightInd w:val="0"/>
    </w:pPr>
  </w:style>
  <w:style w:type="paragraph" w:customStyle="1" w:styleId="Style5">
    <w:name w:val="Style5"/>
    <w:basedOn w:val="a"/>
    <w:rsid w:val="00EE542F"/>
    <w:pPr>
      <w:widowControl w:val="0"/>
      <w:autoSpaceDE w:val="0"/>
      <w:autoSpaceDN w:val="0"/>
      <w:adjustRightInd w:val="0"/>
      <w:spacing w:line="480" w:lineRule="exact"/>
      <w:jc w:val="both"/>
    </w:pPr>
  </w:style>
  <w:style w:type="character" w:customStyle="1" w:styleId="FontStyle11">
    <w:name w:val="Font Style11"/>
    <w:rsid w:val="00EE542F"/>
    <w:rPr>
      <w:rFonts w:ascii="Times New Roman" w:hAnsi="Times New Roman" w:cs="Times New Roman"/>
      <w:b/>
      <w:bCs/>
      <w:sz w:val="26"/>
      <w:szCs w:val="26"/>
    </w:rPr>
  </w:style>
  <w:style w:type="character" w:customStyle="1" w:styleId="FontStyle12">
    <w:name w:val="Font Style12"/>
    <w:rsid w:val="00EE542F"/>
    <w:rPr>
      <w:rFonts w:ascii="Times New Roman" w:hAnsi="Times New Roman" w:cs="Times New Roman"/>
      <w:b/>
      <w:bCs/>
      <w:sz w:val="30"/>
      <w:szCs w:val="30"/>
    </w:rPr>
  </w:style>
  <w:style w:type="character" w:customStyle="1" w:styleId="FontStyle13">
    <w:name w:val="Font Style13"/>
    <w:rsid w:val="00EE542F"/>
    <w:rPr>
      <w:rFonts w:ascii="Times New Roman" w:hAnsi="Times New Roman" w:cs="Times New Roman"/>
      <w:sz w:val="26"/>
      <w:szCs w:val="26"/>
    </w:rPr>
  </w:style>
  <w:style w:type="character" w:customStyle="1" w:styleId="FontStyle14">
    <w:name w:val="Font Style14"/>
    <w:rsid w:val="00EE542F"/>
    <w:rPr>
      <w:rFonts w:ascii="Times New Roman" w:hAnsi="Times New Roman" w:cs="Times New Roman"/>
      <w:b/>
      <w:bCs/>
      <w:i/>
      <w:iCs/>
      <w:smallCaps/>
      <w:sz w:val="20"/>
      <w:szCs w:val="20"/>
    </w:rPr>
  </w:style>
  <w:style w:type="paragraph" w:customStyle="1" w:styleId="11">
    <w:name w:val="Абзац списка1"/>
    <w:basedOn w:val="a"/>
    <w:rsid w:val="00EE542F"/>
    <w:pPr>
      <w:spacing w:after="200" w:line="276" w:lineRule="auto"/>
      <w:ind w:left="720"/>
      <w:contextualSpacing/>
    </w:pPr>
    <w:rPr>
      <w:rFonts w:ascii="Calibri" w:hAnsi="Calibri"/>
      <w:sz w:val="22"/>
      <w:szCs w:val="22"/>
    </w:rPr>
  </w:style>
  <w:style w:type="paragraph" w:styleId="af1">
    <w:name w:val="Title"/>
    <w:basedOn w:val="a"/>
    <w:next w:val="a"/>
    <w:link w:val="af2"/>
    <w:qFormat/>
    <w:rsid w:val="00EE542F"/>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EE542F"/>
    <w:rPr>
      <w:rFonts w:ascii="Cambria" w:eastAsia="Times New Roman" w:hAnsi="Cambria" w:cs="Times New Roman"/>
      <w:b/>
      <w:bCs/>
      <w:kern w:val="28"/>
      <w:sz w:val="32"/>
      <w:szCs w:val="32"/>
    </w:rPr>
  </w:style>
  <w:style w:type="paragraph" w:styleId="af3">
    <w:name w:val="No Spacing"/>
    <w:uiPriority w:val="1"/>
    <w:qFormat/>
    <w:rsid w:val="00EE542F"/>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EE542F"/>
    <w:pPr>
      <w:ind w:left="720"/>
      <w:contextualSpacing/>
    </w:pPr>
  </w:style>
  <w:style w:type="paragraph" w:customStyle="1" w:styleId="af5">
    <w:name w:val="Знак"/>
    <w:basedOn w:val="a"/>
    <w:rsid w:val="00EE542F"/>
    <w:rPr>
      <w:rFonts w:ascii="Verdana" w:hAnsi="Verdana" w:cs="Verdana"/>
      <w:sz w:val="20"/>
      <w:szCs w:val="20"/>
      <w:lang w:val="en-US" w:eastAsia="en-US"/>
    </w:rPr>
  </w:style>
  <w:style w:type="paragraph" w:customStyle="1" w:styleId="ConsPlusTitle">
    <w:name w:val="ConsPlusTitle"/>
    <w:rsid w:val="00EE54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EE542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EE5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E542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E542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6">
    <w:name w:val="page number"/>
    <w:basedOn w:val="a0"/>
    <w:rsid w:val="00EE542F"/>
  </w:style>
  <w:style w:type="paragraph" w:customStyle="1" w:styleId="ConsPlusNonformat">
    <w:name w:val="ConsPlusNonformat"/>
    <w:rsid w:val="00EE5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13">
    <w:name w:val="Знак Знак1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af8">
    <w:name w:val="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14">
    <w:name w:val="Знак Знак1 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15">
    <w:name w:val="Знак Знак Знак Знак Знак Знак1 Знак Знак Знак 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1 Знак Знак Знак Знак Знак Знак 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character" w:styleId="af9">
    <w:name w:val="Hyperlink"/>
    <w:uiPriority w:val="99"/>
    <w:unhideWhenUsed/>
    <w:rsid w:val="00EE542F"/>
    <w:rPr>
      <w:color w:val="0000FF"/>
      <w:u w:val="single"/>
    </w:rPr>
  </w:style>
  <w:style w:type="paragraph" w:styleId="31">
    <w:name w:val="Body Text Indent 3"/>
    <w:basedOn w:val="a"/>
    <w:link w:val="32"/>
    <w:uiPriority w:val="99"/>
    <w:rsid w:val="00EE542F"/>
    <w:pPr>
      <w:spacing w:after="120"/>
      <w:ind w:left="283"/>
    </w:pPr>
    <w:rPr>
      <w:sz w:val="16"/>
      <w:szCs w:val="16"/>
    </w:rPr>
  </w:style>
  <w:style w:type="character" w:customStyle="1" w:styleId="32">
    <w:name w:val="Основной текст с отступом 3 Знак"/>
    <w:basedOn w:val="a0"/>
    <w:link w:val="31"/>
    <w:uiPriority w:val="99"/>
    <w:rsid w:val="00EE542F"/>
    <w:rPr>
      <w:rFonts w:ascii="Times New Roman" w:eastAsia="Times New Roman" w:hAnsi="Times New Roman" w:cs="Times New Roman"/>
      <w:sz w:val="16"/>
      <w:szCs w:val="16"/>
    </w:rPr>
  </w:style>
  <w:style w:type="character" w:customStyle="1" w:styleId="apple-converted-space">
    <w:name w:val="apple-converted-space"/>
    <w:basedOn w:val="a0"/>
    <w:rsid w:val="00EE542F"/>
  </w:style>
  <w:style w:type="paragraph" w:styleId="afa">
    <w:name w:val="footnote text"/>
    <w:basedOn w:val="a"/>
    <w:link w:val="afb"/>
    <w:uiPriority w:val="99"/>
    <w:semiHidden/>
    <w:unhideWhenUsed/>
    <w:rsid w:val="008538A6"/>
    <w:rPr>
      <w:sz w:val="20"/>
      <w:szCs w:val="20"/>
    </w:rPr>
  </w:style>
  <w:style w:type="character" w:customStyle="1" w:styleId="afb">
    <w:name w:val="Текст сноски Знак"/>
    <w:basedOn w:val="a0"/>
    <w:link w:val="afa"/>
    <w:uiPriority w:val="99"/>
    <w:semiHidden/>
    <w:rsid w:val="008538A6"/>
    <w:rPr>
      <w:rFonts w:ascii="Times New Roman" w:eastAsia="Times New Roman" w:hAnsi="Times New Roman" w:cs="Times New Roman"/>
      <w:sz w:val="20"/>
      <w:szCs w:val="20"/>
    </w:rPr>
  </w:style>
  <w:style w:type="character" w:styleId="afc">
    <w:name w:val="footnote reference"/>
    <w:uiPriority w:val="99"/>
    <w:semiHidden/>
    <w:unhideWhenUsed/>
    <w:rsid w:val="008538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542F"/>
    <w:pPr>
      <w:keepNext/>
      <w:jc w:val="center"/>
      <w:outlineLvl w:val="0"/>
    </w:pPr>
    <w:rPr>
      <w:b/>
      <w:bCs/>
      <w:sz w:val="28"/>
    </w:rPr>
  </w:style>
  <w:style w:type="paragraph" w:styleId="2">
    <w:name w:val="heading 2"/>
    <w:basedOn w:val="a"/>
    <w:next w:val="a"/>
    <w:link w:val="20"/>
    <w:qFormat/>
    <w:rsid w:val="00EE542F"/>
    <w:pPr>
      <w:keepNext/>
      <w:jc w:val="center"/>
      <w:outlineLvl w:val="1"/>
    </w:pPr>
    <w:rPr>
      <w:b/>
      <w:bCs/>
      <w:sz w:val="32"/>
    </w:rPr>
  </w:style>
  <w:style w:type="paragraph" w:styleId="3">
    <w:name w:val="heading 3"/>
    <w:basedOn w:val="a"/>
    <w:next w:val="a"/>
    <w:link w:val="30"/>
    <w:qFormat/>
    <w:rsid w:val="00EE542F"/>
    <w:pPr>
      <w:keepNext/>
      <w:jc w:val="both"/>
      <w:outlineLvl w:val="2"/>
    </w:pPr>
    <w:rPr>
      <w:sz w:val="28"/>
    </w:rPr>
  </w:style>
  <w:style w:type="paragraph" w:styleId="6">
    <w:name w:val="heading 6"/>
    <w:basedOn w:val="a"/>
    <w:next w:val="a"/>
    <w:link w:val="60"/>
    <w:qFormat/>
    <w:rsid w:val="00EE542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42F"/>
    <w:rPr>
      <w:rFonts w:ascii="Times New Roman" w:eastAsia="Times New Roman" w:hAnsi="Times New Roman" w:cs="Times New Roman"/>
      <w:b/>
      <w:bCs/>
      <w:sz w:val="28"/>
      <w:szCs w:val="24"/>
    </w:rPr>
  </w:style>
  <w:style w:type="character" w:customStyle="1" w:styleId="20">
    <w:name w:val="Заголовок 2 Знак"/>
    <w:basedOn w:val="a0"/>
    <w:link w:val="2"/>
    <w:rsid w:val="00EE542F"/>
    <w:rPr>
      <w:rFonts w:ascii="Times New Roman" w:eastAsia="Times New Roman" w:hAnsi="Times New Roman" w:cs="Times New Roman"/>
      <w:b/>
      <w:bCs/>
      <w:sz w:val="32"/>
      <w:szCs w:val="24"/>
    </w:rPr>
  </w:style>
  <w:style w:type="character" w:customStyle="1" w:styleId="30">
    <w:name w:val="Заголовок 3 Знак"/>
    <w:basedOn w:val="a0"/>
    <w:link w:val="3"/>
    <w:rsid w:val="00EE542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E542F"/>
    <w:rPr>
      <w:rFonts w:ascii="Times New Roman" w:eastAsia="Times New Roman" w:hAnsi="Times New Roman" w:cs="Times New Roman"/>
      <w:b/>
      <w:bCs/>
      <w:lang w:eastAsia="ru-RU"/>
    </w:rPr>
  </w:style>
  <w:style w:type="paragraph" w:styleId="a3">
    <w:name w:val="caption"/>
    <w:basedOn w:val="a"/>
    <w:next w:val="a"/>
    <w:qFormat/>
    <w:rsid w:val="00EE542F"/>
    <w:pPr>
      <w:jc w:val="center"/>
    </w:pPr>
    <w:rPr>
      <w:b/>
      <w:bCs/>
      <w:sz w:val="32"/>
    </w:rPr>
  </w:style>
  <w:style w:type="paragraph" w:customStyle="1" w:styleId="Iauiue1">
    <w:name w:val="Iau?iue1"/>
    <w:rsid w:val="00EE542F"/>
    <w:pPr>
      <w:spacing w:after="0" w:line="240" w:lineRule="auto"/>
    </w:pPr>
    <w:rPr>
      <w:rFonts w:ascii="Times New Roman" w:eastAsia="Times New Roman" w:hAnsi="Times New Roman" w:cs="Times New Roman"/>
      <w:sz w:val="20"/>
      <w:szCs w:val="20"/>
      <w:lang w:eastAsia="ru-RU"/>
    </w:rPr>
  </w:style>
  <w:style w:type="paragraph" w:styleId="a4">
    <w:name w:val="Body Text"/>
    <w:basedOn w:val="a"/>
    <w:link w:val="a5"/>
    <w:rsid w:val="00EE542F"/>
    <w:pPr>
      <w:jc w:val="both"/>
    </w:pPr>
    <w:rPr>
      <w:sz w:val="28"/>
    </w:rPr>
  </w:style>
  <w:style w:type="character" w:customStyle="1" w:styleId="a5">
    <w:name w:val="Основной текст Знак"/>
    <w:basedOn w:val="a0"/>
    <w:link w:val="a4"/>
    <w:rsid w:val="00EE542F"/>
    <w:rPr>
      <w:rFonts w:ascii="Times New Roman" w:eastAsia="Times New Roman" w:hAnsi="Times New Roman" w:cs="Times New Roman"/>
      <w:sz w:val="28"/>
      <w:szCs w:val="24"/>
    </w:rPr>
  </w:style>
  <w:style w:type="paragraph" w:customStyle="1" w:styleId="caaieiaie1">
    <w:name w:val="caaieiaie 1"/>
    <w:basedOn w:val="Iauiue1"/>
    <w:next w:val="Iauiue1"/>
    <w:rsid w:val="00EE542F"/>
    <w:pPr>
      <w:keepNext/>
      <w:overflowPunct w:val="0"/>
      <w:autoSpaceDE w:val="0"/>
      <w:autoSpaceDN w:val="0"/>
      <w:adjustRightInd w:val="0"/>
      <w:jc w:val="center"/>
    </w:pPr>
    <w:rPr>
      <w:spacing w:val="40"/>
      <w:sz w:val="24"/>
    </w:rPr>
  </w:style>
  <w:style w:type="paragraph" w:styleId="a6">
    <w:name w:val="header"/>
    <w:basedOn w:val="a"/>
    <w:link w:val="a7"/>
    <w:uiPriority w:val="99"/>
    <w:rsid w:val="00EE542F"/>
    <w:pPr>
      <w:tabs>
        <w:tab w:val="center" w:pos="4677"/>
        <w:tab w:val="right" w:pos="9355"/>
      </w:tabs>
    </w:pPr>
  </w:style>
  <w:style w:type="character" w:customStyle="1" w:styleId="a7">
    <w:name w:val="Верхний колонтитул Знак"/>
    <w:basedOn w:val="a0"/>
    <w:link w:val="a6"/>
    <w:uiPriority w:val="99"/>
    <w:rsid w:val="00EE542F"/>
    <w:rPr>
      <w:rFonts w:ascii="Times New Roman" w:eastAsia="Times New Roman" w:hAnsi="Times New Roman" w:cs="Times New Roman"/>
      <w:sz w:val="24"/>
      <w:szCs w:val="24"/>
    </w:rPr>
  </w:style>
  <w:style w:type="paragraph" w:styleId="a8">
    <w:name w:val="footer"/>
    <w:basedOn w:val="a"/>
    <w:link w:val="a9"/>
    <w:rsid w:val="00EE542F"/>
    <w:pPr>
      <w:tabs>
        <w:tab w:val="center" w:pos="4677"/>
        <w:tab w:val="right" w:pos="9355"/>
      </w:tabs>
    </w:pPr>
  </w:style>
  <w:style w:type="character" w:customStyle="1" w:styleId="a9">
    <w:name w:val="Нижний колонтитул Знак"/>
    <w:basedOn w:val="a0"/>
    <w:link w:val="a8"/>
    <w:rsid w:val="00EE542F"/>
    <w:rPr>
      <w:rFonts w:ascii="Times New Roman" w:eastAsia="Times New Roman" w:hAnsi="Times New Roman" w:cs="Times New Roman"/>
      <w:sz w:val="24"/>
      <w:szCs w:val="24"/>
      <w:lang w:eastAsia="ru-RU"/>
    </w:rPr>
  </w:style>
  <w:style w:type="paragraph" w:styleId="aa">
    <w:name w:val="Document Map"/>
    <w:basedOn w:val="a"/>
    <w:link w:val="ab"/>
    <w:semiHidden/>
    <w:rsid w:val="00EE542F"/>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EE542F"/>
    <w:rPr>
      <w:rFonts w:ascii="Tahoma" w:eastAsia="Times New Roman" w:hAnsi="Tahoma" w:cs="Tahoma"/>
      <w:sz w:val="20"/>
      <w:szCs w:val="20"/>
      <w:shd w:val="clear" w:color="auto" w:fill="000080"/>
      <w:lang w:eastAsia="ru-RU"/>
    </w:rPr>
  </w:style>
  <w:style w:type="paragraph" w:styleId="ac">
    <w:name w:val="Balloon Text"/>
    <w:basedOn w:val="a"/>
    <w:link w:val="ad"/>
    <w:semiHidden/>
    <w:rsid w:val="00EE542F"/>
    <w:rPr>
      <w:rFonts w:ascii="Tahoma" w:hAnsi="Tahoma" w:cs="Tahoma"/>
      <w:sz w:val="16"/>
      <w:szCs w:val="16"/>
    </w:rPr>
  </w:style>
  <w:style w:type="character" w:customStyle="1" w:styleId="ad">
    <w:name w:val="Текст выноски Знак"/>
    <w:basedOn w:val="a0"/>
    <w:link w:val="ac"/>
    <w:semiHidden/>
    <w:rsid w:val="00EE542F"/>
    <w:rPr>
      <w:rFonts w:ascii="Tahoma" w:eastAsia="Times New Roman" w:hAnsi="Tahoma" w:cs="Tahoma"/>
      <w:sz w:val="16"/>
      <w:szCs w:val="16"/>
      <w:lang w:eastAsia="ru-RU"/>
    </w:rPr>
  </w:style>
  <w:style w:type="paragraph" w:styleId="ae">
    <w:name w:val="Body Text Indent"/>
    <w:basedOn w:val="a"/>
    <w:link w:val="af"/>
    <w:rsid w:val="00EE542F"/>
    <w:pPr>
      <w:spacing w:after="120"/>
      <w:ind w:left="283"/>
    </w:pPr>
  </w:style>
  <w:style w:type="character" w:customStyle="1" w:styleId="af">
    <w:name w:val="Основной текст с отступом Знак"/>
    <w:basedOn w:val="a0"/>
    <w:link w:val="ae"/>
    <w:rsid w:val="00EE542F"/>
    <w:rPr>
      <w:rFonts w:ascii="Times New Roman" w:eastAsia="Times New Roman" w:hAnsi="Times New Roman" w:cs="Times New Roman"/>
      <w:sz w:val="24"/>
      <w:szCs w:val="24"/>
      <w:lang w:eastAsia="ru-RU"/>
    </w:rPr>
  </w:style>
  <w:style w:type="table" w:styleId="af0">
    <w:name w:val="Table Grid"/>
    <w:basedOn w:val="a1"/>
    <w:uiPriority w:val="59"/>
    <w:rsid w:val="00EE54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EE542F"/>
    <w:pPr>
      <w:widowControl w:val="0"/>
      <w:autoSpaceDE w:val="0"/>
      <w:autoSpaceDN w:val="0"/>
      <w:adjustRightInd w:val="0"/>
      <w:spacing w:line="336" w:lineRule="exact"/>
      <w:jc w:val="center"/>
    </w:pPr>
  </w:style>
  <w:style w:type="paragraph" w:customStyle="1" w:styleId="Style3">
    <w:name w:val="Style3"/>
    <w:basedOn w:val="a"/>
    <w:rsid w:val="00EE542F"/>
    <w:pPr>
      <w:widowControl w:val="0"/>
      <w:autoSpaceDE w:val="0"/>
      <w:autoSpaceDN w:val="0"/>
      <w:adjustRightInd w:val="0"/>
      <w:spacing w:line="317" w:lineRule="exact"/>
      <w:jc w:val="both"/>
    </w:pPr>
  </w:style>
  <w:style w:type="paragraph" w:customStyle="1" w:styleId="Style4">
    <w:name w:val="Style4"/>
    <w:basedOn w:val="a"/>
    <w:rsid w:val="00EE542F"/>
    <w:pPr>
      <w:widowControl w:val="0"/>
      <w:autoSpaceDE w:val="0"/>
      <w:autoSpaceDN w:val="0"/>
      <w:adjustRightInd w:val="0"/>
    </w:pPr>
  </w:style>
  <w:style w:type="paragraph" w:customStyle="1" w:styleId="Style5">
    <w:name w:val="Style5"/>
    <w:basedOn w:val="a"/>
    <w:rsid w:val="00EE542F"/>
    <w:pPr>
      <w:widowControl w:val="0"/>
      <w:autoSpaceDE w:val="0"/>
      <w:autoSpaceDN w:val="0"/>
      <w:adjustRightInd w:val="0"/>
      <w:spacing w:line="480" w:lineRule="exact"/>
      <w:jc w:val="both"/>
    </w:pPr>
  </w:style>
  <w:style w:type="character" w:customStyle="1" w:styleId="FontStyle11">
    <w:name w:val="Font Style11"/>
    <w:rsid w:val="00EE542F"/>
    <w:rPr>
      <w:rFonts w:ascii="Times New Roman" w:hAnsi="Times New Roman" w:cs="Times New Roman"/>
      <w:b/>
      <w:bCs/>
      <w:sz w:val="26"/>
      <w:szCs w:val="26"/>
    </w:rPr>
  </w:style>
  <w:style w:type="character" w:customStyle="1" w:styleId="FontStyle12">
    <w:name w:val="Font Style12"/>
    <w:rsid w:val="00EE542F"/>
    <w:rPr>
      <w:rFonts w:ascii="Times New Roman" w:hAnsi="Times New Roman" w:cs="Times New Roman"/>
      <w:b/>
      <w:bCs/>
      <w:sz w:val="30"/>
      <w:szCs w:val="30"/>
    </w:rPr>
  </w:style>
  <w:style w:type="character" w:customStyle="1" w:styleId="FontStyle13">
    <w:name w:val="Font Style13"/>
    <w:rsid w:val="00EE542F"/>
    <w:rPr>
      <w:rFonts w:ascii="Times New Roman" w:hAnsi="Times New Roman" w:cs="Times New Roman"/>
      <w:sz w:val="26"/>
      <w:szCs w:val="26"/>
    </w:rPr>
  </w:style>
  <w:style w:type="character" w:customStyle="1" w:styleId="FontStyle14">
    <w:name w:val="Font Style14"/>
    <w:rsid w:val="00EE542F"/>
    <w:rPr>
      <w:rFonts w:ascii="Times New Roman" w:hAnsi="Times New Roman" w:cs="Times New Roman"/>
      <w:b/>
      <w:bCs/>
      <w:i/>
      <w:iCs/>
      <w:smallCaps/>
      <w:sz w:val="20"/>
      <w:szCs w:val="20"/>
    </w:rPr>
  </w:style>
  <w:style w:type="paragraph" w:customStyle="1" w:styleId="11">
    <w:name w:val="Абзац списка1"/>
    <w:basedOn w:val="a"/>
    <w:rsid w:val="00EE542F"/>
    <w:pPr>
      <w:spacing w:after="200" w:line="276" w:lineRule="auto"/>
      <w:ind w:left="720"/>
      <w:contextualSpacing/>
    </w:pPr>
    <w:rPr>
      <w:rFonts w:ascii="Calibri" w:hAnsi="Calibri"/>
      <w:sz w:val="22"/>
      <w:szCs w:val="22"/>
    </w:rPr>
  </w:style>
  <w:style w:type="paragraph" w:styleId="af1">
    <w:name w:val="Title"/>
    <w:basedOn w:val="a"/>
    <w:next w:val="a"/>
    <w:link w:val="af2"/>
    <w:qFormat/>
    <w:rsid w:val="00EE542F"/>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EE542F"/>
    <w:rPr>
      <w:rFonts w:ascii="Cambria" w:eastAsia="Times New Roman" w:hAnsi="Cambria" w:cs="Times New Roman"/>
      <w:b/>
      <w:bCs/>
      <w:kern w:val="28"/>
      <w:sz w:val="32"/>
      <w:szCs w:val="32"/>
    </w:rPr>
  </w:style>
  <w:style w:type="paragraph" w:styleId="af3">
    <w:name w:val="No Spacing"/>
    <w:uiPriority w:val="1"/>
    <w:qFormat/>
    <w:rsid w:val="00EE542F"/>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EE542F"/>
    <w:pPr>
      <w:ind w:left="720"/>
      <w:contextualSpacing/>
    </w:pPr>
  </w:style>
  <w:style w:type="paragraph" w:customStyle="1" w:styleId="af5">
    <w:name w:val="Знак"/>
    <w:basedOn w:val="a"/>
    <w:rsid w:val="00EE542F"/>
    <w:rPr>
      <w:rFonts w:ascii="Verdana" w:hAnsi="Verdana" w:cs="Verdana"/>
      <w:sz w:val="20"/>
      <w:szCs w:val="20"/>
      <w:lang w:val="en-US" w:eastAsia="en-US"/>
    </w:rPr>
  </w:style>
  <w:style w:type="paragraph" w:customStyle="1" w:styleId="ConsPlusTitle">
    <w:name w:val="ConsPlusTitle"/>
    <w:rsid w:val="00EE54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EE542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EE5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E542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E542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6">
    <w:name w:val="page number"/>
    <w:basedOn w:val="a0"/>
    <w:rsid w:val="00EE542F"/>
  </w:style>
  <w:style w:type="paragraph" w:customStyle="1" w:styleId="ConsPlusNonformat">
    <w:name w:val="ConsPlusNonformat"/>
    <w:rsid w:val="00EE5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13">
    <w:name w:val="Знак Знак1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af8">
    <w:name w:val="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14">
    <w:name w:val="Знак Знак1 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15">
    <w:name w:val="Знак Знак Знак Знак Знак Знак1 Знак Знак Знак 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1 Знак Знак Знак Знак Знак Знак Знак Знак Знак Знак Знак Знак"/>
    <w:basedOn w:val="a"/>
    <w:rsid w:val="00EE542F"/>
    <w:pPr>
      <w:spacing w:before="100" w:beforeAutospacing="1" w:after="100" w:afterAutospacing="1"/>
    </w:pPr>
    <w:rPr>
      <w:rFonts w:ascii="Tahoma" w:hAnsi="Tahoma"/>
      <w:sz w:val="20"/>
      <w:szCs w:val="20"/>
      <w:lang w:val="en-US" w:eastAsia="en-US"/>
    </w:rPr>
  </w:style>
  <w:style w:type="character" w:styleId="af9">
    <w:name w:val="Hyperlink"/>
    <w:uiPriority w:val="99"/>
    <w:unhideWhenUsed/>
    <w:rsid w:val="00EE542F"/>
    <w:rPr>
      <w:color w:val="0000FF"/>
      <w:u w:val="single"/>
    </w:rPr>
  </w:style>
  <w:style w:type="paragraph" w:styleId="31">
    <w:name w:val="Body Text Indent 3"/>
    <w:basedOn w:val="a"/>
    <w:link w:val="32"/>
    <w:uiPriority w:val="99"/>
    <w:rsid w:val="00EE542F"/>
    <w:pPr>
      <w:spacing w:after="120"/>
      <w:ind w:left="283"/>
    </w:pPr>
    <w:rPr>
      <w:sz w:val="16"/>
      <w:szCs w:val="16"/>
    </w:rPr>
  </w:style>
  <w:style w:type="character" w:customStyle="1" w:styleId="32">
    <w:name w:val="Основной текст с отступом 3 Знак"/>
    <w:basedOn w:val="a0"/>
    <w:link w:val="31"/>
    <w:uiPriority w:val="99"/>
    <w:rsid w:val="00EE542F"/>
    <w:rPr>
      <w:rFonts w:ascii="Times New Roman" w:eastAsia="Times New Roman" w:hAnsi="Times New Roman" w:cs="Times New Roman"/>
      <w:sz w:val="16"/>
      <w:szCs w:val="16"/>
    </w:rPr>
  </w:style>
  <w:style w:type="character" w:customStyle="1" w:styleId="apple-converted-space">
    <w:name w:val="apple-converted-space"/>
    <w:basedOn w:val="a0"/>
    <w:rsid w:val="00EE542F"/>
  </w:style>
  <w:style w:type="paragraph" w:styleId="afa">
    <w:name w:val="footnote text"/>
    <w:basedOn w:val="a"/>
    <w:link w:val="afb"/>
    <w:uiPriority w:val="99"/>
    <w:semiHidden/>
    <w:unhideWhenUsed/>
    <w:rsid w:val="008538A6"/>
    <w:rPr>
      <w:sz w:val="20"/>
      <w:szCs w:val="20"/>
    </w:rPr>
  </w:style>
  <w:style w:type="character" w:customStyle="1" w:styleId="afb">
    <w:name w:val="Текст сноски Знак"/>
    <w:basedOn w:val="a0"/>
    <w:link w:val="afa"/>
    <w:uiPriority w:val="99"/>
    <w:semiHidden/>
    <w:rsid w:val="008538A6"/>
    <w:rPr>
      <w:rFonts w:ascii="Times New Roman" w:eastAsia="Times New Roman" w:hAnsi="Times New Roman" w:cs="Times New Roman"/>
      <w:sz w:val="20"/>
      <w:szCs w:val="20"/>
    </w:rPr>
  </w:style>
  <w:style w:type="character" w:styleId="afc">
    <w:name w:val="footnote reference"/>
    <w:uiPriority w:val="99"/>
    <w:semiHidden/>
    <w:unhideWhenUsed/>
    <w:rsid w:val="00853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FCD47FFE4ADE2932E1342F6DB05D4A86AC98C76B6965B42758577CD1K5cCK" TargetMode="External"/><Relationship Id="rId18" Type="http://schemas.openxmlformats.org/officeDocument/2006/relationships/hyperlink" Target="consultantplus://offline/ref=2EFCD47FFE4ADE2932E134396EDC034086AFC7C362686EE4730B512B8E0C896E0780B7C0CF9F4BC16B35F95CK8c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EFCD47FFE4ADE2932E1342F6DB05D4A85AC9ECB683B32B6760D59K7c9K" TargetMode="External"/><Relationship Id="rId17" Type="http://schemas.openxmlformats.org/officeDocument/2006/relationships/hyperlink" Target="consultantplus://offline/ref=2EFCD47FFE4ADE2932E134396EDC034086AFC7C362696DE37A0A512B8E0C896E07K8c0K" TargetMode="External"/><Relationship Id="rId2" Type="http://schemas.openxmlformats.org/officeDocument/2006/relationships/numbering" Target="numbering.xml"/><Relationship Id="rId16" Type="http://schemas.openxmlformats.org/officeDocument/2006/relationships/hyperlink" Target="consultantplus://offline/ref=2EFCD47FFE4ADE2932E12A3478B05D4A86A39CC6626A65B42758577CD1K5cC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FCD47FFE4ADE2932E12F3B7BB05D4A84A39CCF626638BE2F015B7EKDc6K" TargetMode="External"/><Relationship Id="rId5" Type="http://schemas.openxmlformats.org/officeDocument/2006/relationships/settings" Target="settings.xml"/><Relationship Id="rId15" Type="http://schemas.openxmlformats.org/officeDocument/2006/relationships/hyperlink" Target="consultantplus://offline/ref=2EFCD47FFE4ADE2932E1342F6DB05D4A8EA49FCE626638BE2F015B7ED653D02C4089BD948CDB46KCc8K" TargetMode="External"/><Relationship Id="rId10" Type="http://schemas.openxmlformats.org/officeDocument/2006/relationships/hyperlink" Target="consultantplus://offline/ref=2EFCD47FFE4ADE2932E1342F6DB05D4A86A398CB646A65B42758577CD15C8F3B47C0B1958CDB44C7K6c2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EFCD47FFE4ADE2932E1342F6DB05D4A86AC98C76B6965B42758577CD15C8F3B47C0B1958CDB47C1K6c9K" TargetMode="External"/><Relationship Id="rId14" Type="http://schemas.openxmlformats.org/officeDocument/2006/relationships/hyperlink" Target="consultantplus://offline/ref=2EFCD47FFE4ADE2932E1342F6DB05D4A86A398CB646A65B42758577CD1K5cC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99C5-5B4B-4524-B611-3992E99E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5548</Words>
  <Characters>31630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Kargaeva</cp:lastModifiedBy>
  <cp:revision>57</cp:revision>
  <dcterms:created xsi:type="dcterms:W3CDTF">2015-08-12T10:01:00Z</dcterms:created>
  <dcterms:modified xsi:type="dcterms:W3CDTF">2015-09-03T09:44:00Z</dcterms:modified>
</cp:coreProperties>
</file>