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7" w:rsidRPr="00AD4FFC" w:rsidRDefault="00525617" w:rsidP="00525617">
      <w:pPr>
        <w:keepNext/>
        <w:tabs>
          <w:tab w:val="left" w:pos="142"/>
        </w:tabs>
        <w:spacing w:after="0" w:line="240" w:lineRule="auto"/>
        <w:ind w:left="-567"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</w:t>
      </w:r>
    </w:p>
    <w:p w:rsidR="00525617" w:rsidRPr="00AD4FFC" w:rsidRDefault="00525617" w:rsidP="00525617">
      <w:pPr>
        <w:keepNext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Гаринского городского округа по состоянию на 01.</w:t>
      </w:r>
      <w:r w:rsidR="0083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C1A50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834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25617" w:rsidRPr="00AD4FFC" w:rsidRDefault="00525617" w:rsidP="00525617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Финансовое управление администрации Гаринского городского округа представляет оперативное исполнение бюджета Гаринского городского округа по состоянию на 01.</w:t>
      </w:r>
      <w:r w:rsidR="008343F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34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3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заключительных оборотов)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Доходы                                      </w:t>
      </w:r>
    </w:p>
    <w:p w:rsidR="00525617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Общие доходы бюджета Гаринского городского округа за январь</w:t>
      </w:r>
      <w:r w:rsidR="00441CC3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34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декабрь</w:t>
      </w:r>
      <w:r w:rsidR="002E1C88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1809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2020 года составили </w:t>
      </w:r>
      <w:r w:rsidR="00AA1A75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5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69 570 167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 или к годовому назначению </w:t>
      </w:r>
      <w:r w:rsidR="00E5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которое составляет </w:t>
      </w:r>
      <w:r w:rsidR="003D1C24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5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74 325 353,3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 исполнение составило </w:t>
      </w:r>
      <w:r w:rsidR="00E53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98,3</w:t>
      </w:r>
      <w:r w:rsidR="00AA1A75"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%. </w:t>
      </w:r>
    </w:p>
    <w:p w:rsidR="00525617" w:rsidRPr="00AD4FFC" w:rsidRDefault="008A7AEA" w:rsidP="008A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общих доходах бюджета Гаринского городского округа доля поступлении     налоговых и неналоговых доходов составило –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25617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CC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6 511 037</w:t>
      </w:r>
      <w:r w:rsidR="00525617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8A7AEA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составили–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C37E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:         </w:t>
      </w:r>
    </w:p>
    <w:p w:rsidR="00525617" w:rsidRPr="00AD4FFC" w:rsidRDefault="005C37E4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безвозмездные поступления из областного бюджета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из областного бюджета поступило – </w:t>
      </w:r>
      <w:r w:rsidR="00AA1A75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5 192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из областного бюджета поступило – 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AB8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740 986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из областного бюджета поступило –</w:t>
      </w:r>
      <w:r w:rsidR="003D1C2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50 431 171</w:t>
      </w:r>
      <w:r w:rsidR="003D1C2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–</w:t>
      </w:r>
      <w:r w:rsidR="00295B5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 585 826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        </w:t>
      </w:r>
    </w:p>
    <w:p w:rsidR="00525617" w:rsidRPr="00AD4FFC" w:rsidRDefault="00525617" w:rsidP="00525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минус возврат в областной бюджет не использованных в 2019 году целевых средств из остатка на начало года с единого счета местного бюджета</w:t>
      </w:r>
      <w:r w:rsidR="00D6363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D1C24"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2 390 853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7E4" w:rsidRPr="00AD4FFC" w:rsidRDefault="005C37E4" w:rsidP="005C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безвозмездные поступления от негосударственных организации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</w:t>
      </w:r>
      <w:r w:rsidR="000D4A12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пожертвования от негосударственных организаций </w:t>
      </w:r>
      <w:r w:rsidR="001A180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0,4 % в сумме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тысяч рублей</w:t>
      </w:r>
      <w:r w:rsidR="001A180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A12" w:rsidRPr="00AD4FFC" w:rsidRDefault="00525617" w:rsidP="005256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</w:t>
      </w:r>
      <w:r w:rsidRPr="00AD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налоговых и неналоговых доходов за январь</w:t>
      </w:r>
      <w:r w:rsidR="00295B5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B1487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487A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норматива </w:t>
      </w:r>
      <w:r w:rsidR="006948B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 в сумме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8B9">
        <w:rPr>
          <w:rFonts w:ascii="Times New Roman" w:eastAsia="Times New Roman" w:hAnsi="Times New Roman" w:cs="Times New Roman"/>
          <w:sz w:val="24"/>
          <w:szCs w:val="24"/>
          <w:lang w:eastAsia="ru-RU"/>
        </w:rPr>
        <w:t> 550,0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на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79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8B9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0D4A12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811491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2378E3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норматива.</w:t>
      </w:r>
      <w:r w:rsidR="00B33574"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2E1C88" w:rsidRDefault="002E1C88" w:rsidP="001A1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43F7" w:rsidRPr="008343F7" w:rsidRDefault="008343F7" w:rsidP="008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43F7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343F7" w:rsidRPr="008343F7" w:rsidRDefault="008343F7" w:rsidP="00834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43F7">
        <w:rPr>
          <w:rFonts w:ascii="Times New Roman" w:eastAsia="Times New Roman" w:hAnsi="Times New Roman" w:cs="Times New Roman"/>
          <w:b/>
          <w:lang w:eastAsia="ru-RU"/>
        </w:rPr>
        <w:t xml:space="preserve">об исполнении доходной части бюджета </w:t>
      </w:r>
    </w:p>
    <w:p w:rsidR="008343F7" w:rsidRPr="008343F7" w:rsidRDefault="008343F7" w:rsidP="008343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343F7">
        <w:rPr>
          <w:rFonts w:ascii="Times New Roman" w:eastAsia="Arial Unicode MS" w:hAnsi="Times New Roman" w:cs="Times New Roman"/>
          <w:b/>
        </w:rPr>
        <w:t xml:space="preserve"> Гаринского городского округа на 01.01.2021 года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418"/>
        <w:gridCol w:w="1276"/>
        <w:gridCol w:w="708"/>
        <w:gridCol w:w="851"/>
      </w:tblGrid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</w:rPr>
            </w:pPr>
            <w:r w:rsidRPr="008343F7">
              <w:rPr>
                <w:rFonts w:ascii="Times New Roman" w:eastAsia="Arial Unicode MS" w:hAnsi="Times New Roman" w:cs="Times New Roman"/>
                <w:sz w:val="20"/>
                <w:szCs w:val="24"/>
              </w:rPr>
              <w:t>Номер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Код классификации 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Arial Unicode MS" w:hAnsi="Times New Roman" w:cs="Times New Roman"/>
                <w:sz w:val="20"/>
                <w:szCs w:val="24"/>
              </w:rPr>
              <w:t xml:space="preserve">доходов бюджета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Arial Unicode MS" w:hAnsi="Times New Roman" w:cs="Times New Roman"/>
                <w:sz w:val="20"/>
                <w:szCs w:val="24"/>
              </w:rPr>
              <w:t>Наименование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средств по решению о бюджете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на 2020г. 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Исполнение за отчетный период 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Исполнение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8343F7">
              <w:rPr>
                <w:rFonts w:ascii="Times New Roman" w:eastAsia="Arial Unicode MS" w:hAnsi="Times New Roman" w:cs="Times New Roman"/>
                <w:sz w:val="16"/>
                <w:szCs w:val="16"/>
              </w:rPr>
              <w:t>Снижение / рост к 2019 г.</w:t>
            </w:r>
          </w:p>
        </w:tc>
      </w:tr>
      <w:tr w:rsidR="008343F7" w:rsidRPr="008343F7" w:rsidTr="008343F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48 061 030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46 511 037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- 39,2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43 760 200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43 158 050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- 40,6</w:t>
            </w:r>
          </w:p>
        </w:tc>
      </w:tr>
      <w:tr w:rsidR="008343F7" w:rsidRPr="008343F7" w:rsidTr="008343F7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(Налог на доходы с физических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38 996 300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38 730 657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- 43,4</w:t>
            </w:r>
          </w:p>
        </w:tc>
      </w:tr>
      <w:tr w:rsidR="008343F7" w:rsidRPr="008343F7" w:rsidTr="008343F7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</w:rPr>
              <w:t>573 700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</w:rPr>
              <w:t>512 248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</w:rPr>
              <w:t>- 5,7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2 990 200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3 025 823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+ 30,3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319 098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- 1,0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368 021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- 52,5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202 203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- 12,0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Задолженность по отмененным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4 300 830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3 352 987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- 13,7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2 655 140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1 929 308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- 17,1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000 1 12 00000 00 0000 000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41 146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- 32,9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733 188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- 43,6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000 1 14 00000 00 0000 000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+ 610,9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000 1 16 00000 00 0000 000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448 635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+ 162,6</w:t>
            </w:r>
          </w:p>
        </w:tc>
      </w:tr>
      <w:tr w:rsidR="008343F7" w:rsidRPr="008343F7" w:rsidTr="008343F7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000 1 17 01000 00 0000 000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- 19,6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000 1 17 05000 00 0000 000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  <w:p w:rsidR="008343F7" w:rsidRPr="008343F7" w:rsidRDefault="008343F7" w:rsidP="0083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226 264 323,3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223 059 130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+ 35,5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000 2 02 00000 00 0000 000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225 764 323,3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224 949 983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+ 35,4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Дотации</w:t>
            </w: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155 192 000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+ 303,4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000 </w:t>
            </w: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2 02 15001 00 0000 150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59 689 000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+ 55,2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000 2 02 15002 04 0000 150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95 503 000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000 2 02 20000 00 0000 150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Субсидии</w:t>
            </w: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17 147 523,3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16 740 986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- 76,3</w:t>
            </w:r>
          </w:p>
        </w:tc>
      </w:tr>
      <w:tr w:rsidR="008343F7" w:rsidRPr="008343F7" w:rsidTr="008343F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000 2 02 25304 00 0000 150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3F7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614 719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425 482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720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000 2 02 25497 00 0000 150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000 2 02 29999 00 0000 150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Прочие субсидии</w:t>
            </w:r>
          </w:p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16 315 504,3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16 315 504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+ 228,9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  <w:t>000 2 02 30000 00 0000 150</w:t>
            </w:r>
          </w:p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F7" w:rsidRPr="008343F7" w:rsidRDefault="008343F7" w:rsidP="00834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 xml:space="preserve">Субвенции </w:t>
            </w: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50 605 700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50 431 171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+ 4,3</w:t>
            </w:r>
          </w:p>
        </w:tc>
      </w:tr>
      <w:tr w:rsidR="008343F7" w:rsidRPr="008343F7" w:rsidTr="008343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000 2 02 30022 00 0000 150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000 2 02 30024 00 0000 150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10 510 500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10 420 200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+ 10,5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000 2 02 35118 00 0000 150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268 800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+ 9,1</w:t>
            </w:r>
          </w:p>
        </w:tc>
      </w:tr>
      <w:tr w:rsidR="008343F7" w:rsidRPr="008343F7" w:rsidTr="008343F7"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000 2 02 35120 00 0000 150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000 2 02 35250 00 0000 150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1 006 771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- 6,8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000 2 02 39999 00 0000 150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38 735 400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38 735 400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+ 3,0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2 819 100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2 585 826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- 69,9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sz w:val="20"/>
                <w:szCs w:val="20"/>
              </w:rPr>
              <w:t>000 2 02 45303 00 0000 150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3F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735 426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000 2 02 49999 00 0000 150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1 850 400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1 850 400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- 78,5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sz w:val="20"/>
                <w:szCs w:val="20"/>
              </w:rPr>
              <w:t>000 2 04 00000 00 0000 000</w:t>
            </w:r>
          </w:p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sz w:val="19"/>
                <w:szCs w:val="19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3F7">
              <w:rPr>
                <w:rFonts w:ascii="Times New Roman" w:hAnsi="Times New Roman" w:cs="Times New Roman"/>
                <w:sz w:val="20"/>
                <w:szCs w:val="20"/>
              </w:rPr>
              <w:t>000 2 04 04020 00 0000 150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43F7">
              <w:rPr>
                <w:rFonts w:ascii="Times New Roman" w:hAnsi="Times New Roman" w:cs="Times New Roman"/>
                <w:sz w:val="19"/>
                <w:szCs w:val="19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500 000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tabs>
                <w:tab w:val="center" w:pos="522"/>
                <w:tab w:val="right" w:pos="104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8343F7" w:rsidRPr="008343F7" w:rsidTr="008343F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43F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000 2 19 00000 00 0000 000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343F7" w:rsidRPr="008343F7" w:rsidRDefault="008343F7" w:rsidP="00834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343F7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- 2 390 853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+ 50,6</w:t>
            </w:r>
          </w:p>
        </w:tc>
      </w:tr>
      <w:tr w:rsidR="008343F7" w:rsidRPr="008343F7" w:rsidTr="008343F7">
        <w:trPr>
          <w:trHeight w:val="30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numPr>
                <w:ilvl w:val="0"/>
                <w:numId w:val="4"/>
              </w:num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274 325 353,3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269 570 167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7" w:rsidRPr="008343F7" w:rsidRDefault="008343F7" w:rsidP="00834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343F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+ 11,8</w:t>
            </w:r>
          </w:p>
        </w:tc>
      </w:tr>
    </w:tbl>
    <w:p w:rsidR="008343F7" w:rsidRPr="008343F7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343F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ДОХОДЫ ФИЗИЧЕСКИХ ЛИЦ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(99,3%) - плановые показатели по данному налогу выполнены. 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НАЛОГИ НА ТОВАРЫ (РАБОТЫ, УСЛУГИ), РЕАЛИЗУЕМЫЕ НА ТЕРРИТОРИИ РОССИЙСКОЙ ФЕДЕРАЦИИ (Акцизы)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>(89,3%) - неисполнение плановых показателей связано с уменьшением поступления доходов от уплаты акцизов на дизельное топливо.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НАЛОГИ НА СОВОКУПНЫЙ ДОХОД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(101,2%) - перевыполнение плановых показателей обусловлено тем, что в январе 2020 года поступили платежи по УСН от физических лиц за 2019 год (авансовые платежи в 2019 году не платились).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НАЛОГИ НА ИМУЩЕСТВО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>(107,8%) – перевыполнение плановых показателей связано с поступлением задолженности прошлых лет.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ЗЕМЕЛЬНЫЙ НАЛОГ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>(55,5 %) неисполнение плановых показателей связано с неуплатой текущих платежей.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ГОСУДАРСТВЕННАЯ ПОШЛИНА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>(83,9 %) – неисполнение плановых показателей по госпошлине связано с уменьшением обращения юридических и физических лиц в судебные органы, инстанции требующие уплаты госпошлины.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ДОХОДЫ ОТ ИСПОЛЬЗОВАНИЯ ИМУЩЕСТВА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(72,7%) - неисполнение плановых показателей связано с тем, что запланированная к поступлению просроченная задолженность за аренду земельных участков и наём муниципального жилья не поступила в бюджет;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ПЛАТЕЖИ ПРИ ПОЛЬЗОВАНИИ ПРИРОДНЫМИ РЕСУРСАМИ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>(62,3 %) – неисполнение плановых показателей за негативное воздействие на окружающую среду обусловлено уменьшением количества плательщиков.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ОКАЗАНИЯ ПЛАТНЫХ УСЛУГ (РАБОТ)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(80,5%) - неисполнение плановых показателей по доходам от оказания платных услуг (питание в школах, содержание детей в интернате) связано с тем, что общеобразовательные учреждения работали в условиях дистанционного обучения, в связи с предупреждением распространения новой коронавирусной инфекции.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ДОХОДЫ ОТ ПРОДАЖИ МАТЕРИАЛЬНЫХ И НЕМАТЕРИАЛЬНЫХ АКТИВОВ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(93,2%) - неисполнение плановых показателей связано с отсутствием обращения граждан о предоставлении в собственность за плату земельных участков.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ШТРАФЫ, САНКЦИИ, ВОЗМЕЩЕНИЕ УЩЕРБА 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(99,0%) - плановые показатели по данному доходу выполнены. </w:t>
      </w: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3F7" w:rsidRPr="006758B3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6758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НЕНАЛОГОВЫЕ ДОХОДЫ</w:t>
      </w:r>
      <w:r w:rsidRPr="006758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(71,4%) - неисполнение плановых показателей связано с тем, что платеж за размещение нестационарного торгового объекта за 2020 год поступил в декабре 2019 года. </w:t>
      </w:r>
    </w:p>
    <w:p w:rsidR="008343F7" w:rsidRPr="008343F7" w:rsidRDefault="008343F7" w:rsidP="008343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3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821404" w:rsidRDefault="00BE7EC1" w:rsidP="00821404">
      <w:pPr>
        <w:spacing w:after="0" w:line="240" w:lineRule="auto"/>
        <w:jc w:val="both"/>
        <w:rPr>
          <w:b/>
          <w:szCs w:val="28"/>
        </w:rPr>
      </w:pPr>
      <w:r w:rsidRPr="00BE7EC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D4A12" w:rsidRPr="000D4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487A">
        <w:rPr>
          <w:b/>
          <w:szCs w:val="28"/>
        </w:rPr>
        <w:t xml:space="preserve">                  </w:t>
      </w:r>
      <w:r w:rsidR="00821404">
        <w:rPr>
          <w:b/>
          <w:szCs w:val="28"/>
        </w:rPr>
        <w:t xml:space="preserve"> </w:t>
      </w:r>
    </w:p>
    <w:p w:rsidR="00B1487A" w:rsidRPr="00AD4FFC" w:rsidRDefault="00821404" w:rsidP="005A6D6E">
      <w:pPr>
        <w:spacing w:after="0" w:line="240" w:lineRule="auto"/>
        <w:jc w:val="both"/>
        <w:rPr>
          <w:rStyle w:val="hl41"/>
          <w:rFonts w:ascii="Times New Roman" w:hAnsi="Times New Roman" w:cs="Times New Roman"/>
          <w:bCs w:val="0"/>
          <w:sz w:val="24"/>
          <w:szCs w:val="24"/>
        </w:rPr>
      </w:pPr>
      <w:r w:rsidRPr="00AD4F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671E9" w:rsidRPr="00AD4FFC">
        <w:rPr>
          <w:rFonts w:ascii="Times New Roman" w:hAnsi="Times New Roman" w:cs="Times New Roman"/>
          <w:b/>
          <w:sz w:val="24"/>
          <w:szCs w:val="24"/>
        </w:rPr>
        <w:t>Р</w:t>
      </w:r>
      <w:r w:rsidR="00B1487A" w:rsidRPr="00AD4FFC">
        <w:rPr>
          <w:rFonts w:ascii="Times New Roman" w:hAnsi="Times New Roman" w:cs="Times New Roman"/>
          <w:b/>
          <w:sz w:val="24"/>
          <w:szCs w:val="24"/>
        </w:rPr>
        <w:t>АСХОДЫ</w:t>
      </w:r>
    </w:p>
    <w:p w:rsidR="00E71909" w:rsidRPr="00AD4FFC" w:rsidRDefault="00B1487A" w:rsidP="00B1487A">
      <w:pPr>
        <w:pStyle w:val="2"/>
        <w:rPr>
          <w:szCs w:val="24"/>
        </w:rPr>
      </w:pPr>
      <w:r w:rsidRPr="00AD4FFC">
        <w:rPr>
          <w:i w:val="0"/>
          <w:szCs w:val="24"/>
        </w:rPr>
        <w:tab/>
        <w:t>Бюджет Гаринского городского округа по расходам по состоянию на 01.</w:t>
      </w:r>
      <w:r w:rsidR="00E63F0F">
        <w:rPr>
          <w:i w:val="0"/>
          <w:szCs w:val="24"/>
        </w:rPr>
        <w:t>01</w:t>
      </w:r>
      <w:r w:rsidR="00AE1209" w:rsidRPr="00AD4FFC">
        <w:rPr>
          <w:i w:val="0"/>
          <w:szCs w:val="24"/>
        </w:rPr>
        <w:t>.</w:t>
      </w:r>
      <w:r w:rsidRPr="00AD4FFC">
        <w:rPr>
          <w:i w:val="0"/>
          <w:szCs w:val="24"/>
        </w:rPr>
        <w:t>202</w:t>
      </w:r>
      <w:r w:rsidR="00E63F0F">
        <w:rPr>
          <w:i w:val="0"/>
          <w:szCs w:val="24"/>
        </w:rPr>
        <w:t>1</w:t>
      </w:r>
      <w:r w:rsidRPr="00AD4FFC">
        <w:rPr>
          <w:i w:val="0"/>
          <w:szCs w:val="24"/>
        </w:rPr>
        <w:t xml:space="preserve"> года исполнен в размере </w:t>
      </w:r>
      <w:r w:rsidR="0032130C" w:rsidRPr="00AD4FFC">
        <w:rPr>
          <w:i w:val="0"/>
          <w:szCs w:val="24"/>
        </w:rPr>
        <w:t>2</w:t>
      </w:r>
      <w:r w:rsidR="00E63F0F">
        <w:rPr>
          <w:i w:val="0"/>
          <w:szCs w:val="24"/>
        </w:rPr>
        <w:t>91 865,3</w:t>
      </w:r>
      <w:r w:rsidR="00D7654F" w:rsidRPr="00AD4FFC">
        <w:rPr>
          <w:i w:val="0"/>
          <w:szCs w:val="24"/>
        </w:rPr>
        <w:t xml:space="preserve"> тыс</w:t>
      </w:r>
      <w:r w:rsidR="000D4A12" w:rsidRPr="00AD4FFC">
        <w:rPr>
          <w:i w:val="0"/>
          <w:szCs w:val="24"/>
        </w:rPr>
        <w:t>.</w:t>
      </w:r>
      <w:r w:rsidRPr="00AD4FFC">
        <w:rPr>
          <w:i w:val="0"/>
          <w:szCs w:val="24"/>
        </w:rPr>
        <w:t xml:space="preserve"> рублей,</w:t>
      </w:r>
      <w:r w:rsidRPr="00AD4FFC">
        <w:rPr>
          <w:b/>
          <w:i w:val="0"/>
          <w:szCs w:val="24"/>
        </w:rPr>
        <w:t xml:space="preserve"> </w:t>
      </w:r>
      <w:r w:rsidRPr="00AD4FFC">
        <w:rPr>
          <w:i w:val="0"/>
          <w:szCs w:val="24"/>
        </w:rPr>
        <w:t>или к годовому назначению (</w:t>
      </w:r>
      <w:r w:rsidR="00E71909" w:rsidRPr="00AD4FFC">
        <w:rPr>
          <w:i w:val="0"/>
          <w:szCs w:val="24"/>
        </w:rPr>
        <w:t>30</w:t>
      </w:r>
      <w:r w:rsidR="00E63F0F">
        <w:rPr>
          <w:i w:val="0"/>
          <w:szCs w:val="24"/>
        </w:rPr>
        <w:t>8</w:t>
      </w:r>
      <w:r w:rsidR="0032130C" w:rsidRPr="00AD4FFC">
        <w:rPr>
          <w:i w:val="0"/>
          <w:szCs w:val="24"/>
        </w:rPr>
        <w:t xml:space="preserve"> м</w:t>
      </w:r>
      <w:r w:rsidRPr="00AD4FFC">
        <w:rPr>
          <w:i w:val="0"/>
          <w:szCs w:val="24"/>
        </w:rPr>
        <w:t>иллион</w:t>
      </w:r>
      <w:r w:rsidR="0032130C" w:rsidRPr="00AD4FFC">
        <w:rPr>
          <w:i w:val="0"/>
          <w:szCs w:val="24"/>
        </w:rPr>
        <w:t>а</w:t>
      </w:r>
      <w:r w:rsidRPr="00AD4FFC">
        <w:rPr>
          <w:i w:val="0"/>
          <w:szCs w:val="24"/>
        </w:rPr>
        <w:t xml:space="preserve"> </w:t>
      </w:r>
      <w:r w:rsidR="00E63F0F">
        <w:rPr>
          <w:i w:val="0"/>
          <w:szCs w:val="24"/>
        </w:rPr>
        <w:t>074</w:t>
      </w:r>
      <w:r w:rsidR="000D4A12" w:rsidRPr="00AD4FFC">
        <w:rPr>
          <w:i w:val="0"/>
          <w:szCs w:val="24"/>
        </w:rPr>
        <w:t xml:space="preserve"> </w:t>
      </w:r>
      <w:r w:rsidRPr="00AD4FFC">
        <w:rPr>
          <w:i w:val="0"/>
          <w:szCs w:val="24"/>
        </w:rPr>
        <w:t xml:space="preserve">тысяч </w:t>
      </w:r>
      <w:r w:rsidR="00E63F0F">
        <w:rPr>
          <w:i w:val="0"/>
          <w:szCs w:val="24"/>
        </w:rPr>
        <w:t>9</w:t>
      </w:r>
      <w:r w:rsidR="00E71909" w:rsidRPr="00AD4FFC">
        <w:rPr>
          <w:i w:val="0"/>
          <w:szCs w:val="24"/>
        </w:rPr>
        <w:t>4</w:t>
      </w:r>
      <w:r w:rsidR="00065B80" w:rsidRPr="00AD4FFC">
        <w:rPr>
          <w:i w:val="0"/>
          <w:szCs w:val="24"/>
        </w:rPr>
        <w:t>9</w:t>
      </w:r>
      <w:r w:rsidRPr="00AD4FFC">
        <w:rPr>
          <w:i w:val="0"/>
          <w:szCs w:val="24"/>
        </w:rPr>
        <w:t xml:space="preserve"> рублей) </w:t>
      </w:r>
      <w:r w:rsidRPr="00AD4FFC">
        <w:rPr>
          <w:i w:val="0"/>
          <w:szCs w:val="24"/>
        </w:rPr>
        <w:lastRenderedPageBreak/>
        <w:t xml:space="preserve">выполнение составило </w:t>
      </w:r>
      <w:r w:rsidR="00E63F0F">
        <w:rPr>
          <w:i w:val="0"/>
          <w:szCs w:val="24"/>
        </w:rPr>
        <w:t>94,7</w:t>
      </w:r>
      <w:r w:rsidR="000D4A12" w:rsidRPr="00AD4FFC">
        <w:rPr>
          <w:i w:val="0"/>
          <w:szCs w:val="24"/>
        </w:rPr>
        <w:t xml:space="preserve"> </w:t>
      </w:r>
      <w:r w:rsidRPr="00AD4FFC">
        <w:rPr>
          <w:i w:val="0"/>
          <w:szCs w:val="24"/>
        </w:rPr>
        <w:t xml:space="preserve">% </w:t>
      </w:r>
      <w:r w:rsidR="00107771" w:rsidRPr="00AD4FFC">
        <w:rPr>
          <w:i w:val="0"/>
          <w:szCs w:val="24"/>
        </w:rPr>
        <w:t xml:space="preserve">, что ниже установленного норматива </w:t>
      </w:r>
      <w:r w:rsidR="00821404" w:rsidRPr="00AD4FFC">
        <w:rPr>
          <w:i w:val="0"/>
          <w:szCs w:val="24"/>
        </w:rPr>
        <w:t xml:space="preserve"> (</w:t>
      </w:r>
      <w:r w:rsidR="00E63F0F">
        <w:rPr>
          <w:i w:val="0"/>
          <w:szCs w:val="24"/>
        </w:rPr>
        <w:t>95</w:t>
      </w:r>
      <w:r w:rsidR="00624EFC" w:rsidRPr="00AD4FFC">
        <w:rPr>
          <w:i w:val="0"/>
          <w:szCs w:val="24"/>
        </w:rPr>
        <w:t>,</w:t>
      </w:r>
      <w:r w:rsidR="00E63F0F">
        <w:rPr>
          <w:i w:val="0"/>
          <w:szCs w:val="24"/>
        </w:rPr>
        <w:t>0</w:t>
      </w:r>
      <w:r w:rsidR="00E71909" w:rsidRPr="00AD4FFC">
        <w:rPr>
          <w:i w:val="0"/>
          <w:szCs w:val="24"/>
        </w:rPr>
        <w:t xml:space="preserve"> </w:t>
      </w:r>
      <w:r w:rsidR="00821404" w:rsidRPr="00AD4FFC">
        <w:rPr>
          <w:i w:val="0"/>
          <w:szCs w:val="24"/>
        </w:rPr>
        <w:t>% )</w:t>
      </w:r>
      <w:r w:rsidR="00E71909" w:rsidRPr="00AD4FFC">
        <w:rPr>
          <w:i w:val="0"/>
          <w:szCs w:val="24"/>
        </w:rPr>
        <w:t xml:space="preserve"> </w:t>
      </w:r>
      <w:r w:rsidR="00107771" w:rsidRPr="00AD4FFC">
        <w:rPr>
          <w:i w:val="0"/>
          <w:szCs w:val="24"/>
        </w:rPr>
        <w:t xml:space="preserve">на </w:t>
      </w:r>
      <w:r w:rsidR="00E63F0F">
        <w:rPr>
          <w:i w:val="0"/>
          <w:szCs w:val="24"/>
        </w:rPr>
        <w:t>0,3</w:t>
      </w:r>
      <w:r w:rsidR="00624EFC" w:rsidRPr="00AD4FFC">
        <w:rPr>
          <w:i w:val="0"/>
          <w:szCs w:val="24"/>
        </w:rPr>
        <w:t xml:space="preserve"> </w:t>
      </w:r>
      <w:r w:rsidR="00107771" w:rsidRPr="00AD4FFC">
        <w:rPr>
          <w:i w:val="0"/>
          <w:szCs w:val="24"/>
        </w:rPr>
        <w:t>%</w:t>
      </w:r>
      <w:r w:rsidR="00821404" w:rsidRPr="00AD4FFC">
        <w:rPr>
          <w:szCs w:val="24"/>
        </w:rPr>
        <w:t xml:space="preserve">  в сумме </w:t>
      </w:r>
      <w:r w:rsidR="00E63F0F">
        <w:rPr>
          <w:szCs w:val="24"/>
        </w:rPr>
        <w:t>805,8</w:t>
      </w:r>
      <w:r w:rsidR="00821404" w:rsidRPr="00AD4FFC">
        <w:rPr>
          <w:szCs w:val="24"/>
        </w:rPr>
        <w:t xml:space="preserve"> тыс. рублей </w:t>
      </w:r>
    </w:p>
    <w:p w:rsidR="004908AA" w:rsidRDefault="004908AA" w:rsidP="00B1487A">
      <w:pPr>
        <w:pStyle w:val="2"/>
        <w:rPr>
          <w:sz w:val="28"/>
          <w:szCs w:val="28"/>
        </w:rPr>
      </w:pPr>
    </w:p>
    <w:tbl>
      <w:tblPr>
        <w:tblW w:w="10708" w:type="dxa"/>
        <w:tblLook w:val="04A0" w:firstRow="1" w:lastRow="0" w:firstColumn="1" w:lastColumn="0" w:noHBand="0" w:noVBand="1"/>
      </w:tblPr>
      <w:tblGrid>
        <w:gridCol w:w="3624"/>
        <w:gridCol w:w="762"/>
        <w:gridCol w:w="1710"/>
        <w:gridCol w:w="1701"/>
        <w:gridCol w:w="1559"/>
        <w:gridCol w:w="1352"/>
      </w:tblGrid>
      <w:tr w:rsidR="00E63F0F" w:rsidRPr="00E63F0F" w:rsidTr="00E63F0F">
        <w:trPr>
          <w:trHeight w:val="319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F0F" w:rsidRPr="00E63F0F" w:rsidTr="00E63F0F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31.12.2020г.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F0F" w:rsidRPr="00E63F0F" w:rsidTr="00E63F0F">
        <w:trPr>
          <w:trHeight w:val="255"/>
        </w:trPr>
        <w:tc>
          <w:tcPr>
            <w:tcW w:w="10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63F0F" w:rsidRPr="00E63F0F" w:rsidTr="00E63F0F">
        <w:trPr>
          <w:trHeight w:val="525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63F0F" w:rsidRPr="00E63F0F" w:rsidTr="00E63F0F">
        <w:trPr>
          <w:trHeight w:val="408"/>
        </w:trPr>
        <w:tc>
          <w:tcPr>
            <w:tcW w:w="3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F0F" w:rsidRPr="00E63F0F" w:rsidTr="00E63F0F">
        <w:trPr>
          <w:trHeight w:val="82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1 518 712,00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1 428 482,57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90 229,43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94,06%</w:t>
            </w:r>
          </w:p>
        </w:tc>
      </w:tr>
      <w:tr w:rsidR="00E63F0F" w:rsidRPr="00E63F0F" w:rsidTr="00E63F0F">
        <w:trPr>
          <w:trHeight w:val="112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2 145 085,00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2 143 116,11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1 968,89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99,91%</w:t>
            </w:r>
          </w:p>
        </w:tc>
      </w:tr>
      <w:tr w:rsidR="00E63F0F" w:rsidRPr="00E63F0F" w:rsidTr="00E63F0F">
        <w:trPr>
          <w:trHeight w:val="133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19 419 193,00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19 344 279,82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74 913,18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99,61%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Судебная система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63F0F" w:rsidRPr="00E63F0F" w:rsidTr="00E63F0F">
        <w:trPr>
          <w:trHeight w:val="9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9 166 803,00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8 895 329,04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271 473,96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97,04%</w:t>
            </w:r>
          </w:p>
        </w:tc>
      </w:tr>
      <w:tr w:rsidR="00E63F0F" w:rsidRPr="00E63F0F" w:rsidTr="00E63F0F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63F0F" w:rsidRPr="00E63F0F" w:rsidTr="00E63F0F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10 274 258,26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9 562 210,47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712 047,79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93,07%</w:t>
            </w:r>
          </w:p>
        </w:tc>
      </w:tr>
      <w:tr w:rsidR="00E63F0F" w:rsidRPr="00E63F0F" w:rsidTr="00E63F0F">
        <w:trPr>
          <w:trHeight w:val="36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63F0F" w:rsidRPr="00E63F0F" w:rsidTr="00E63F0F">
        <w:trPr>
          <w:trHeight w:val="87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Защита  населения и территории от чрезвычайных ситуаций  природного и техногенного характера,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6 827 354,78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330 645,22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95,38%</w:t>
            </w:r>
          </w:p>
        </w:tc>
      </w:tr>
      <w:tr w:rsidR="00E63F0F" w:rsidRPr="00E63F0F" w:rsidTr="00E63F0F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пожарной безопасности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2 289 520,00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381 244,73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1 908 275,27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16,65%</w:t>
            </w:r>
          </w:p>
        </w:tc>
      </w:tr>
      <w:tr w:rsidR="00E63F0F" w:rsidRPr="00E63F0F" w:rsidTr="00E63F0F">
        <w:trPr>
          <w:trHeight w:val="76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86,96%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Транспорт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4 890 333,00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4 792 517,45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97 815,55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98,00%</w:t>
            </w:r>
          </w:p>
        </w:tc>
      </w:tr>
      <w:tr w:rsidR="00E63F0F" w:rsidRPr="00E63F0F" w:rsidTr="00E63F0F">
        <w:trPr>
          <w:trHeight w:val="28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12 547 851,00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11 072 739,36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1 475 111,64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88,24%</w:t>
            </w:r>
          </w:p>
        </w:tc>
      </w:tr>
      <w:tr w:rsidR="00E63F0F" w:rsidRPr="00E63F0F" w:rsidTr="00E63F0F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19 247 676,17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18 616 301,62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631 374,55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96,72%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895 811,00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773 154,60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13,69%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7 535 950,10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6 661 483,90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874 466,20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88,40%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23 514 429,05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21 997 088,34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1 517 340,71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93,55%</w:t>
            </w:r>
          </w:p>
        </w:tc>
      </w:tr>
      <w:tr w:rsidR="00E63F0F" w:rsidRPr="00E63F0F" w:rsidTr="00E63F0F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21 914 740,00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21 876 739,43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99,83%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Общее образование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84 829 690,02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79 636 877,60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5 192 812,42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93,88%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19 784 148,20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19 326 095,24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458 052,96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97,68%</w:t>
            </w:r>
          </w:p>
        </w:tc>
      </w:tr>
      <w:tr w:rsidR="00E63F0F" w:rsidRPr="00E63F0F" w:rsidTr="00E63F0F">
        <w:trPr>
          <w:trHeight w:val="345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Молодежная политика и оздоровление детей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568 875,00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162 787,00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71,38%</w:t>
            </w:r>
          </w:p>
        </w:tc>
      </w:tr>
      <w:tr w:rsidR="00E63F0F" w:rsidRPr="00E63F0F" w:rsidTr="00E63F0F">
        <w:trPr>
          <w:trHeight w:val="27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11 777 931,80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11 399 478,87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378 452,93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96,79%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28 770 200,00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28 706 945,27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63 254,73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4 611 518,27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4 609 769,38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1 748,89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99,96%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10 752 336,00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10 146 322,75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606 013,25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94,36%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686 242,00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664 704,00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21 538,00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96,86%</w:t>
            </w:r>
          </w:p>
        </w:tc>
      </w:tr>
      <w:tr w:rsidR="00E63F0F" w:rsidRPr="00E63F0F" w:rsidTr="00E63F0F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1 259 072,57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33 927,43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97,38%</w:t>
            </w:r>
          </w:p>
        </w:tc>
      </w:tr>
      <w:tr w:rsidR="00E63F0F" w:rsidRPr="00E63F0F" w:rsidTr="00E63F0F">
        <w:trPr>
          <w:trHeight w:val="30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63F0F" w:rsidRPr="00E63F0F" w:rsidTr="00E63F0F">
        <w:trPr>
          <w:trHeight w:val="510"/>
        </w:trPr>
        <w:tc>
          <w:tcPr>
            <w:tcW w:w="3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436 760,75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13 239,25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97,06%</w:t>
            </w:r>
          </w:p>
        </w:tc>
      </w:tr>
      <w:tr w:rsidR="00E63F0F" w:rsidRPr="00E63F0F" w:rsidTr="00E63F0F">
        <w:trPr>
          <w:trHeight w:val="255"/>
        </w:trPr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308 074 949,87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291 865 347,45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16 209 602,42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</w:tbl>
    <w:p w:rsidR="00E63F0F" w:rsidRDefault="00E63F0F" w:rsidP="00B1487A">
      <w:pPr>
        <w:pStyle w:val="2"/>
        <w:rPr>
          <w:sz w:val="28"/>
          <w:szCs w:val="28"/>
        </w:rPr>
      </w:pPr>
    </w:p>
    <w:tbl>
      <w:tblPr>
        <w:tblW w:w="119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1844"/>
        <w:gridCol w:w="1841"/>
        <w:gridCol w:w="1701"/>
        <w:gridCol w:w="992"/>
        <w:gridCol w:w="903"/>
      </w:tblGrid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31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  <w:r w:rsidR="006758B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разрезе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31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01.01.2020г. по 31.12.2020г.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52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408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Администрация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40 357 234,60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38 550 697,54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1 806 537,06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95,52%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40 213 779,60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38 550 697,54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1 663 082,06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95,86%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ДУМА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2 599 526,00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2 596 656,74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Контрольно-счетный орган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2 200 125,00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1 949 086,71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251 038,29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88,59%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общеобразовательное учреждение "Андрюшинская средняя общеобразовательная школа"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11 710 373,03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11 471 517,97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238 855,06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97,96%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казённое учреждение "Городское хозяйство"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70 637 975,90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63 459 694,00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7 178 281,90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89,84%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8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Гаринская средняя общеобразовательная школа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75 029 397,87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69 891 115,51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5 138 282,36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93,15%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8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общеобразовательное учреждение Пуксинская средняя общеобразовательная школа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121 336,12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121 336,12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9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 "Единая дежурно-диспетчерская служба Гаринского городского округа"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7 158 000,00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6 827 354,78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330 645,22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95,38%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87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Учреждение: Муниципальное казенное учреждение "Информационно-методический центр"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33 244 908,10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32 826 954,18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417 953,92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98,74%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дополнительного образования Дом детского творчества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20 151 248,20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19 693 195,24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458 052,96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97,73%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Муниципальное казенное учреждение культуры "Культурно-досуговый центр"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36 206 700,00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36 128 195,27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78 504,73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Учреждение: Финансовое управление администрации Гаринского городского округа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8 658 125,05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8 349 543,39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308 581,66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96,44%</w:t>
            </w:r>
          </w:p>
        </w:tc>
      </w:tr>
      <w:tr w:rsidR="00E63F0F" w:rsidRPr="00E63F0F" w:rsidTr="00956A9B">
        <w:trPr>
          <w:gridBefore w:val="1"/>
          <w:gridAfter w:val="1"/>
          <w:wBefore w:w="284" w:type="dxa"/>
          <w:wAfter w:w="903" w:type="dxa"/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F0F" w:rsidRPr="00E63F0F" w:rsidRDefault="00E63F0F" w:rsidP="00E63F0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308 074 949,87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291 865 347,45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16 209 602,42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63F0F" w:rsidRPr="00E63F0F" w:rsidRDefault="00E63F0F" w:rsidP="00E63F0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3F0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055034" w:rsidTr="00956A9B">
        <w:trPr>
          <w:trHeight w:val="255"/>
        </w:trPr>
        <w:tc>
          <w:tcPr>
            <w:tcW w:w="1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034" w:rsidRDefault="0005503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A66965" w:rsidRDefault="00A66965">
      <w:r>
        <w:t xml:space="preserve">        Задолженность по выплате заработной платы работникам учреждений бюдж</w:t>
      </w:r>
      <w:r w:rsidR="00AF28A0">
        <w:t>етной сферы по состоянию на 01.</w:t>
      </w:r>
      <w:r w:rsidR="00956A9B">
        <w:t>01</w:t>
      </w:r>
      <w:r>
        <w:t>.202</w:t>
      </w:r>
      <w:r w:rsidR="00956A9B">
        <w:t>1</w:t>
      </w:r>
      <w:r>
        <w:t xml:space="preserve"> года отсутс</w:t>
      </w:r>
      <w:r w:rsidR="00CA40F9">
        <w:t>т</w:t>
      </w:r>
      <w:r>
        <w:t>вует.</w:t>
      </w:r>
    </w:p>
    <w:tbl>
      <w:tblPr>
        <w:tblW w:w="24590" w:type="dxa"/>
        <w:tblLayout w:type="fixed"/>
        <w:tblLook w:val="04A0" w:firstRow="1" w:lastRow="0" w:firstColumn="1" w:lastColumn="0" w:noHBand="0" w:noVBand="1"/>
      </w:tblPr>
      <w:tblGrid>
        <w:gridCol w:w="452"/>
        <w:gridCol w:w="12069"/>
        <w:gridCol w:w="12069"/>
      </w:tblGrid>
      <w:tr w:rsidR="00864860" w:rsidRPr="003D1C24" w:rsidTr="00864860">
        <w:trPr>
          <w:trHeight w:val="319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860" w:rsidRPr="003D1C24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9" w:type="dxa"/>
          </w:tcPr>
          <w:tbl>
            <w:tblPr>
              <w:tblW w:w="10213" w:type="dxa"/>
              <w:tblLayout w:type="fixed"/>
              <w:tblLook w:val="04A0" w:firstRow="1" w:lastRow="0" w:firstColumn="1" w:lastColumn="0" w:noHBand="0" w:noVBand="1"/>
            </w:tblPr>
            <w:tblGrid>
              <w:gridCol w:w="10213"/>
            </w:tblGrid>
            <w:tr w:rsidR="00864860" w:rsidRPr="009745BE" w:rsidTr="0059255C">
              <w:trPr>
                <w:trHeight w:val="319"/>
              </w:trPr>
              <w:tc>
                <w:tcPr>
                  <w:tcW w:w="10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860" w:rsidRPr="00AD4FFC" w:rsidRDefault="00864860" w:rsidP="006E29A0">
                  <w:pPr>
                    <w:pStyle w:val="a7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6E29A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Исполнение по муниципальным программам</w:t>
                  </w:r>
                </w:p>
              </w:tc>
            </w:tr>
            <w:tr w:rsidR="00864860" w:rsidRPr="00335AFB" w:rsidTr="0059255C">
              <w:trPr>
                <w:trHeight w:val="315"/>
              </w:trPr>
              <w:tc>
                <w:tcPr>
                  <w:tcW w:w="102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4860" w:rsidRPr="00AD4FFC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 период с 01.01.2020г. по 3</w:t>
                  </w:r>
                  <w:r w:rsidR="0095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65B80"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.1</w:t>
                  </w:r>
                  <w:r w:rsidR="00956A9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AD4F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.2020г. </w:t>
                  </w:r>
                </w:p>
                <w:p w:rsidR="00864860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6A9B" w:rsidRDefault="00956A9B" w:rsidP="0059255C">
                  <w:pPr>
                    <w:spacing w:after="0" w:line="240" w:lineRule="auto"/>
                    <w:ind w:left="-108" w:firstLine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бюджете Гаринского городского округа по состоянию на 01.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утвержденные назначения бюджетных ассигнований по муниципальным программам из общей суммы расходов составляют 73,9 % в сумме 22</w:t>
                  </w:r>
                  <w:r w:rsidR="0059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7 757,4</w:t>
                  </w:r>
                  <w:r w:rsidRPr="00AD4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</w:t>
                  </w:r>
                  <w:r w:rsidRPr="00AD4FF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рублей.</w:t>
                  </w:r>
                  <w:r w:rsidRPr="00AD4F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за период январь-</w:t>
                  </w:r>
                  <w:r w:rsidR="0059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 года составило в размере </w:t>
                  </w:r>
                  <w:r w:rsidR="0059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214 315,3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</w:t>
                  </w:r>
                  <w:r w:rsidRPr="00AD4F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92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 94,1</w:t>
                  </w:r>
                  <w:r w:rsidRPr="00AD4F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 от утвержденных назначений , в том числе по видам программ :</w:t>
                  </w:r>
                </w:p>
                <w:tbl>
                  <w:tblPr>
                    <w:tblW w:w="101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30"/>
                    <w:gridCol w:w="122"/>
                    <w:gridCol w:w="2375"/>
                    <w:gridCol w:w="1842"/>
                    <w:gridCol w:w="1843"/>
                    <w:gridCol w:w="1559"/>
                    <w:gridCol w:w="1134"/>
                  </w:tblGrid>
                  <w:tr w:rsidR="0059255C" w:rsidTr="006758B3">
                    <w:trPr>
                      <w:gridAfter w:val="6"/>
                      <w:wAfter w:w="8875" w:type="dxa"/>
                      <w:trHeight w:val="315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59255C" w:rsidRPr="0059255C" w:rsidTr="006758B3">
                    <w:trPr>
                      <w:trHeight w:val="525"/>
                    </w:trPr>
                    <w:tc>
                      <w:tcPr>
                        <w:tcW w:w="372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255C" w:rsidRP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255C" w:rsidRP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Уточненный лимит БО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255C" w:rsidRP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Касс. расход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255C" w:rsidRP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Остаток лимитов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59255C" w:rsidRPr="0059255C" w:rsidRDefault="0059255C">
                        <w:pPr>
                          <w:jc w:val="center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Исполнение лимитов</w:t>
                        </w:r>
                      </w:p>
                    </w:tc>
                  </w:tr>
                  <w:tr w:rsidR="0059255C" w:rsidRPr="0059255C" w:rsidTr="006758B3">
                    <w:trPr>
                      <w:trHeight w:val="423"/>
                    </w:trPr>
                    <w:tc>
                      <w:tcPr>
                        <w:tcW w:w="372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5C" w:rsidRPr="0059255C" w:rsidTr="006758B3">
                    <w:trPr>
                      <w:trHeight w:val="75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«Развитие муниципальной службы в Гаринском городском округе на 2019- 2024 годы»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4 626 258,27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4 624 509,38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1 748,89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99,96%</w:t>
                        </w:r>
                      </w:p>
                    </w:tc>
                  </w:tr>
                  <w:tr w:rsidR="0059255C" w:rsidRPr="0059255C" w:rsidTr="006758B3">
                    <w:trPr>
                      <w:trHeight w:val="112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"Развитие и модернизация объектов водоснабжения, охрана окружающей среды на территории Гаринского городского округа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1 042 000,00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76 873,00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965 127,00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7,38%</w:t>
                        </w:r>
                      </w:p>
                    </w:tc>
                  </w:tr>
                  <w:tr w:rsidR="0059255C" w:rsidRPr="0059255C" w:rsidTr="006758B3">
                    <w:trPr>
                      <w:trHeight w:val="81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и модернизация объектов водоснабжения Гаринского городского округа"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801 000,00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76 873,00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724 127,00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9,60%</w:t>
                        </w:r>
                      </w:p>
                    </w:tc>
                  </w:tr>
                  <w:tr w:rsidR="0059255C" w:rsidRPr="0059255C" w:rsidTr="006758B3">
                    <w:trPr>
                      <w:trHeight w:val="39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"Охрана окружающей среды"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241 000,00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241 000,00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112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"Развитие и обеспечение сохранности сети автомобильных дорог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17 407 363,50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15 936 345,46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1 471 018,04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91,55%</w:t>
                        </w:r>
                      </w:p>
                    </w:tc>
                  </w:tr>
                  <w:tr w:rsidR="0059255C" w:rsidRPr="0059255C" w:rsidTr="006758B3">
                    <w:trPr>
                      <w:trHeight w:val="114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Муниципальная программа "Энергосбережение и повышение энергетической эффективности на территории Гаринского городского округа на 2019 - 2024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11 051 649,00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10 846 530,14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205 118,86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98,14%</w:t>
                        </w:r>
                      </w:p>
                    </w:tc>
                  </w:tr>
                  <w:tr w:rsidR="0059255C" w:rsidRPr="0059255C" w:rsidTr="006758B3">
                    <w:trPr>
                      <w:trHeight w:val="114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"Содействие развитию малого и среднего предпринимательства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74 000,00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71 207,50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2 792,50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96,23%</w:t>
                        </w:r>
                      </w:p>
                    </w:tc>
                  </w:tr>
                  <w:tr w:rsidR="0059255C" w:rsidRPr="0059255C" w:rsidTr="006758B3">
                    <w:trPr>
                      <w:trHeight w:val="81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136 458 807,02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130 209 075,14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6 249 731,88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95,42%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системы дошкольного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19 768 900,00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19 768 900,00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системы общего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58 596 366,02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56 809 037,06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1 787 328,96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96,95%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системы дополнительного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17 129 668,20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16 671 615,24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458 052,96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97,33%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системы отдыха и оздоровления в Гаринском городском округе на 2019-2024годы"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168 075,00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168 075,00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"Укрепление материально-технической базы образовательных учреждений Гаринского городского округа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24 309 066,00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20 976 333,78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3 332 732,22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86,29%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"Антитеррористическая безопасность в образовательных учреждениях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5 921 400,00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5 789 110,19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132 289,81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97,77%</w:t>
                        </w:r>
                      </w:p>
                    </w:tc>
                  </w:tr>
                  <w:tr w:rsidR="0059255C" w:rsidRPr="0059255C" w:rsidTr="006758B3">
                    <w:trPr>
                      <w:trHeight w:val="102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реализации муниципальной программы "Развитие системы образования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10 565 331,80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10 194 078,87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371 252,93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96,49%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«Развитие социальной политики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448 500,00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431 750,00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16 750,00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96,27%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     Подпрограмма «Дополнительные меры социальной поддержки отдельных категорий граждан Гаринского городского округа»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220 000,00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219 750,00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99,89%</w:t>
                        </w:r>
                      </w:p>
                    </w:tc>
                  </w:tr>
                  <w:tr w:rsidR="0059255C" w:rsidRPr="0059255C" w:rsidTr="006758B3">
                    <w:trPr>
                      <w:trHeight w:val="34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"Профилактика наркомании"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57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"Доступная среда на территории Гаринского городского округа"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160 000,00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160 000,00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51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"Профилактика распространения ВИЧ-инфекции"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130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30 000,00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15 000,00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79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"Профилактика экстремизма и терроризма и гармонизация межнациональных отношений"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11 500,00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86,96%</w:t>
                        </w:r>
                      </w:p>
                    </w:tc>
                  </w:tr>
                  <w:tr w:rsidR="0059255C" w:rsidRPr="0059255C" w:rsidTr="006758B3">
                    <w:trPr>
                      <w:trHeight w:val="30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"Профилактика правонарушений"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4 500,00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4 500,00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58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"Развитие культуры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28 228 200,00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28 164 946,27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63 253,73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99,78%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 "Организация культурно-досуговой деятельности в Гаринском городском округе"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23 407 117,00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23 366 073,24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41 043,76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99,82%</w:t>
                        </w:r>
                      </w:p>
                    </w:tc>
                  </w:tr>
                  <w:tr w:rsidR="0059255C" w:rsidRPr="0059255C" w:rsidTr="006758B3">
                    <w:trPr>
                      <w:trHeight w:val="81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"Развитие системы библиотечного обслуживания населения в Гаринском городском округе"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4 821 083,00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4 798 873,03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22 209,97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99,54%</w:t>
                        </w:r>
                      </w:p>
                    </w:tc>
                  </w:tr>
                  <w:tr w:rsidR="0059255C" w:rsidRPr="0059255C" w:rsidTr="006758B3">
                    <w:trPr>
                      <w:trHeight w:val="88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"Патриотическое воспитание граждан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408 000,00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406 088,00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1 912,00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99,53%</w:t>
                        </w:r>
                      </w:p>
                    </w:tc>
                  </w:tr>
                  <w:tr w:rsidR="0059255C" w:rsidRPr="0059255C" w:rsidTr="006758B3">
                    <w:trPr>
                      <w:trHeight w:val="108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241 300,00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241 300,00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"Пожарная безопасность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2 289 520,00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381 244,73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1 908 275,27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16,65%</w:t>
                        </w:r>
                      </w:p>
                    </w:tc>
                  </w:tr>
                  <w:tr w:rsidR="0059255C" w:rsidRPr="0059255C" w:rsidTr="006758B3">
                    <w:trPr>
                      <w:trHeight w:val="85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«Управление муниципальными </w:t>
                        </w: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финансами Гаринского городского округа на 2019-2024 годы»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6 966 678,00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6 946 242,33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20 435,67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99,71%</w:t>
                        </w:r>
                      </w:p>
                    </w:tc>
                  </w:tr>
                  <w:tr w:rsidR="0059255C" w:rsidRPr="0059255C" w:rsidTr="006758B3">
                    <w:trPr>
                      <w:trHeight w:val="51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«Совершенствование информационной системы управления финансами»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532 843,00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532 843,00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105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 xml:space="preserve">      Подпрограмма "Обеспечение реализации муниципальной программы "Управление муниципальными финансами Гаринского городского округа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6 433 835,00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6 413 399,33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20 435,67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outlineLvl w:val="0"/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color w:val="000000"/>
                            <w:sz w:val="20"/>
                            <w:szCs w:val="20"/>
                          </w:rPr>
                          <w:t>99,68%</w:t>
                        </w:r>
                      </w:p>
                    </w:tc>
                  </w:tr>
                  <w:tr w:rsidR="0059255C" w:rsidRPr="0059255C" w:rsidTr="006758B3">
                    <w:trPr>
                      <w:trHeight w:val="76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"Развитие архивного дела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181 000,00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181 000,00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90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"Обеспечение жильем молодых семей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508 036,00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508 036,00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0,00%</w:t>
                        </w:r>
                      </w:p>
                    </w:tc>
                  </w:tr>
                  <w:tr w:rsidR="0059255C" w:rsidRPr="0059255C" w:rsidTr="006758B3">
                    <w:trPr>
                      <w:trHeight w:val="885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«Формирование комфортной городской среды на территории Гаринского городского округа на 2019-2024 годы»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11 902 087,52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10 700 839,86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1 201 247,66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89,91%</w:t>
                        </w:r>
                      </w:p>
                    </w:tc>
                  </w:tr>
                  <w:tr w:rsidR="0059255C" w:rsidRPr="0059255C" w:rsidTr="006758B3">
                    <w:trPr>
                      <w:trHeight w:val="117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"Формирование законопослушного поведения участников дорожного движения в Гаринском городском округе на 2019-2024 годы"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176 000,00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100 678,49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75 321,51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57,20%</w:t>
                        </w:r>
                      </w:p>
                    </w:tc>
                  </w:tr>
                  <w:tr w:rsidR="0059255C" w:rsidRPr="0059255C" w:rsidTr="006758B3">
                    <w:trPr>
                      <w:trHeight w:val="84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59255C" w:rsidRPr="0059255C" w:rsidRDefault="0059255C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Муниципальная программа «Доступное и комфортное жилье – гражданам России в Гаринском городском округе на 2019-2024 годы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5 748 000,00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4 996 666,67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751 333,33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59255C" w:rsidRPr="0059255C" w:rsidRDefault="0059255C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86,93%</w:t>
                        </w:r>
                      </w:p>
                    </w:tc>
                  </w:tr>
                  <w:tr w:rsidR="006758B3" w:rsidRPr="0059255C" w:rsidTr="006758B3">
                    <w:trPr>
                      <w:trHeight w:val="840"/>
                    </w:trPr>
                    <w:tc>
                      <w:tcPr>
                        <w:tcW w:w="3727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758B3" w:rsidRPr="0059255C" w:rsidRDefault="006758B3" w:rsidP="006758B3">
                        <w:pP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по муниципальным программам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6758B3" w:rsidRPr="0059255C" w:rsidRDefault="006758B3" w:rsidP="006758B3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227 757 399,31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6758B3" w:rsidRPr="0059255C" w:rsidRDefault="006758B3" w:rsidP="006758B3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214 315 296,97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6758B3" w:rsidRPr="0059255C" w:rsidRDefault="006758B3" w:rsidP="006758B3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13 442 102,34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</w:tcPr>
                      <w:p w:rsidR="006758B3" w:rsidRPr="0059255C" w:rsidRDefault="006758B3" w:rsidP="006758B3">
                        <w:pPr>
                          <w:jc w:val="right"/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59255C">
                          <w:rPr>
                            <w:rFonts w:ascii="Arial CYR" w:hAnsi="Arial CYR" w:cs="Arial CYR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94,10%</w:t>
                        </w:r>
                      </w:p>
                    </w:tc>
                  </w:tr>
                  <w:tr w:rsidR="0059255C" w:rsidRPr="00AD4FFC" w:rsidTr="006758B3">
                    <w:trPr>
                      <w:gridAfter w:val="5"/>
                      <w:wAfter w:w="8753" w:type="dxa"/>
                      <w:trHeight w:val="315"/>
                    </w:trPr>
                    <w:tc>
                      <w:tcPr>
                        <w:tcW w:w="13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9255C" w:rsidRPr="00AD4FFC" w:rsidRDefault="0059255C" w:rsidP="0086486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64860" w:rsidRPr="00AD4FFC" w:rsidRDefault="00864860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58B3" w:rsidRPr="00335AFB" w:rsidTr="0059255C">
              <w:trPr>
                <w:trHeight w:val="315"/>
              </w:trPr>
              <w:tc>
                <w:tcPr>
                  <w:tcW w:w="102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6758B3" w:rsidRPr="00AD4FFC" w:rsidRDefault="006758B3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255C" w:rsidRPr="00335AFB" w:rsidTr="0059255C">
              <w:trPr>
                <w:trHeight w:val="315"/>
              </w:trPr>
              <w:tc>
                <w:tcPr>
                  <w:tcW w:w="1021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9255C" w:rsidRPr="00AD4FFC" w:rsidRDefault="0059255C" w:rsidP="008648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4860" w:rsidRPr="003D1C24" w:rsidRDefault="00864860" w:rsidP="00864860"/>
        </w:tc>
        <w:tc>
          <w:tcPr>
            <w:tcW w:w="12069" w:type="dxa"/>
            <w:vAlign w:val="bottom"/>
          </w:tcPr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 период с 01.01.2020г. по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3D1C2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4860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64860" w:rsidRDefault="00864860" w:rsidP="00864860">
            <w:pPr>
              <w:pStyle w:val="2"/>
              <w:tabs>
                <w:tab w:val="left" w:pos="8532"/>
                <w:tab w:val="left" w:pos="8823"/>
                <w:tab w:val="left" w:pos="9807"/>
              </w:tabs>
              <w:ind w:right="1329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i w:val="0"/>
                <w:sz w:val="28"/>
                <w:szCs w:val="28"/>
              </w:rPr>
              <w:t xml:space="preserve">              В б</w:t>
            </w:r>
            <w:r w:rsidRPr="00DC744A">
              <w:rPr>
                <w:i w:val="0"/>
                <w:sz w:val="28"/>
                <w:szCs w:val="28"/>
              </w:rPr>
              <w:t>юджет</w:t>
            </w:r>
            <w:r>
              <w:rPr>
                <w:i w:val="0"/>
                <w:sz w:val="28"/>
                <w:szCs w:val="28"/>
              </w:rPr>
              <w:t>е</w:t>
            </w:r>
            <w:r w:rsidRPr="00DC744A">
              <w:rPr>
                <w:i w:val="0"/>
                <w:sz w:val="28"/>
                <w:szCs w:val="28"/>
              </w:rPr>
              <w:t xml:space="preserve"> Гаринского городского округа </w:t>
            </w:r>
            <w:r>
              <w:rPr>
                <w:i w:val="0"/>
                <w:sz w:val="28"/>
                <w:szCs w:val="28"/>
              </w:rPr>
              <w:t xml:space="preserve">по состоянию на 01.08.2020 г, утвержденные назначения бюджетных расходов по муниципальным программам из общей суммы расходов составляют 73,38 % в сумме </w:t>
            </w:r>
            <w:r w:rsidRPr="00144FC2">
              <w:rPr>
                <w:b/>
                <w:i w:val="0"/>
                <w:sz w:val="28"/>
                <w:szCs w:val="28"/>
              </w:rPr>
              <w:t>2</w:t>
            </w:r>
            <w:r>
              <w:rPr>
                <w:b/>
                <w:i w:val="0"/>
                <w:sz w:val="28"/>
                <w:szCs w:val="28"/>
              </w:rPr>
              <w:t xml:space="preserve">16 238 363 </w:t>
            </w:r>
            <w:r w:rsidRPr="00CA40F9">
              <w:rPr>
                <w:b/>
                <w:bCs/>
                <w:color w:val="000000"/>
                <w:sz w:val="28"/>
                <w:szCs w:val="28"/>
              </w:rPr>
              <w:t xml:space="preserve"> рублей.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Pr="00CA40F9">
              <w:rPr>
                <w:bCs/>
                <w:color w:val="000000"/>
                <w:sz w:val="28"/>
                <w:szCs w:val="28"/>
              </w:rPr>
              <w:t>П</w:t>
            </w:r>
            <w:r w:rsidRPr="00CA40F9">
              <w:rPr>
                <w:i w:val="0"/>
                <w:sz w:val="28"/>
                <w:szCs w:val="28"/>
              </w:rPr>
              <w:t>о с</w:t>
            </w:r>
            <w:r>
              <w:rPr>
                <w:i w:val="0"/>
                <w:sz w:val="28"/>
                <w:szCs w:val="28"/>
              </w:rPr>
              <w:t>остоянию на 01.08.2020</w:t>
            </w:r>
            <w:r w:rsidRPr="00DC744A">
              <w:rPr>
                <w:i w:val="0"/>
                <w:sz w:val="28"/>
                <w:szCs w:val="28"/>
              </w:rPr>
              <w:t xml:space="preserve"> года исполнен</w:t>
            </w:r>
            <w:r>
              <w:rPr>
                <w:i w:val="0"/>
                <w:sz w:val="28"/>
                <w:szCs w:val="28"/>
              </w:rPr>
              <w:t>ие</w:t>
            </w:r>
            <w:r w:rsidRPr="00DC744A">
              <w:rPr>
                <w:i w:val="0"/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 xml:space="preserve">составило </w:t>
            </w:r>
            <w:r w:rsidRPr="00DC744A">
              <w:rPr>
                <w:i w:val="0"/>
                <w:sz w:val="28"/>
                <w:szCs w:val="28"/>
              </w:rPr>
              <w:t>в размере</w:t>
            </w:r>
            <w:r>
              <w:rPr>
                <w:i w:val="0"/>
                <w:sz w:val="28"/>
                <w:szCs w:val="28"/>
              </w:rPr>
              <w:t xml:space="preserve"> 88 946 426  </w:t>
            </w:r>
            <w:r w:rsidRPr="009262CF">
              <w:rPr>
                <w:i w:val="0"/>
                <w:sz w:val="28"/>
                <w:szCs w:val="28"/>
              </w:rPr>
              <w:t>рубл</w:t>
            </w:r>
            <w:r>
              <w:rPr>
                <w:i w:val="0"/>
                <w:sz w:val="28"/>
                <w:szCs w:val="28"/>
              </w:rPr>
              <w:t>ей</w:t>
            </w:r>
            <w:r w:rsidRPr="00515677">
              <w:rPr>
                <w:i w:val="0"/>
                <w:sz w:val="28"/>
                <w:szCs w:val="28"/>
              </w:rPr>
              <w:t>,</w:t>
            </w:r>
            <w:r w:rsidRPr="00350F28">
              <w:rPr>
                <w:b/>
                <w:i w:val="0"/>
                <w:sz w:val="28"/>
                <w:szCs w:val="28"/>
              </w:rPr>
              <w:t xml:space="preserve"> </w:t>
            </w:r>
            <w:r w:rsidRPr="00DC744A">
              <w:rPr>
                <w:i w:val="0"/>
                <w:sz w:val="28"/>
                <w:szCs w:val="28"/>
              </w:rPr>
              <w:t xml:space="preserve">или </w:t>
            </w:r>
            <w:r>
              <w:rPr>
                <w:i w:val="0"/>
                <w:sz w:val="28"/>
                <w:szCs w:val="28"/>
              </w:rPr>
              <w:t xml:space="preserve"> 41,13%  от утвержденных назначений , в том числе по видам программ :</w:t>
            </w:r>
          </w:p>
          <w:tbl>
            <w:tblPr>
              <w:tblW w:w="9830" w:type="dxa"/>
              <w:tblLayout w:type="fixed"/>
              <w:tblLook w:val="04A0" w:firstRow="1" w:lastRow="0" w:firstColumn="1" w:lastColumn="0" w:noHBand="0" w:noVBand="1"/>
            </w:tblPr>
            <w:tblGrid>
              <w:gridCol w:w="8478"/>
              <w:gridCol w:w="1352"/>
            </w:tblGrid>
            <w:tr w:rsidR="00864860" w:rsidRPr="00B523BD" w:rsidTr="001A1809">
              <w:trPr>
                <w:trHeight w:val="315"/>
              </w:trPr>
              <w:tc>
                <w:tcPr>
                  <w:tcW w:w="8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4860" w:rsidRPr="00B523BD" w:rsidTr="001A1809">
              <w:trPr>
                <w:trHeight w:val="25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64860" w:rsidRPr="00B523BD" w:rsidRDefault="00864860" w:rsidP="00864860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4860" w:rsidRPr="00335AFB" w:rsidRDefault="00864860" w:rsidP="00864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</w:p>
        </w:tc>
      </w:tr>
    </w:tbl>
    <w:p w:rsidR="003D1C24" w:rsidRDefault="003D1C24" w:rsidP="00AD4FFC">
      <w:bookmarkStart w:id="0" w:name="_GoBack"/>
      <w:bookmarkEnd w:id="0"/>
    </w:p>
    <w:sectPr w:rsidR="003D1C24" w:rsidSect="006758B3">
      <w:foot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0A" w:rsidRDefault="00CE5D0A" w:rsidP="00A01D62">
      <w:pPr>
        <w:spacing w:after="0" w:line="240" w:lineRule="auto"/>
      </w:pPr>
      <w:r>
        <w:separator/>
      </w:r>
    </w:p>
  </w:endnote>
  <w:endnote w:type="continuationSeparator" w:id="0">
    <w:p w:rsidR="00CE5D0A" w:rsidRDefault="00CE5D0A" w:rsidP="00A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919767"/>
      <w:docPartObj>
        <w:docPartGallery w:val="Page Numbers (Bottom of Page)"/>
        <w:docPartUnique/>
      </w:docPartObj>
    </w:sdtPr>
    <w:sdtContent>
      <w:p w:rsidR="00956A9B" w:rsidRDefault="00956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B3" w:rsidRPr="006758B3">
          <w:rPr>
            <w:noProof/>
            <w:lang w:val="ru-RU"/>
          </w:rPr>
          <w:t>8</w:t>
        </w:r>
        <w:r>
          <w:fldChar w:fldCharType="end"/>
        </w:r>
      </w:p>
    </w:sdtContent>
  </w:sdt>
  <w:p w:rsidR="00956A9B" w:rsidRDefault="00956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0A" w:rsidRDefault="00CE5D0A" w:rsidP="00A01D62">
      <w:pPr>
        <w:spacing w:after="0" w:line="240" w:lineRule="auto"/>
      </w:pPr>
      <w:r>
        <w:separator/>
      </w:r>
    </w:p>
  </w:footnote>
  <w:footnote w:type="continuationSeparator" w:id="0">
    <w:p w:rsidR="00CE5D0A" w:rsidRDefault="00CE5D0A" w:rsidP="00A0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72CEE"/>
    <w:multiLevelType w:val="hybridMultilevel"/>
    <w:tmpl w:val="9F6A4B9C"/>
    <w:lvl w:ilvl="0" w:tplc="1012D9D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5F0A"/>
    <w:multiLevelType w:val="hybridMultilevel"/>
    <w:tmpl w:val="D2C4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7"/>
    <w:rsid w:val="000266ED"/>
    <w:rsid w:val="00055034"/>
    <w:rsid w:val="00065B80"/>
    <w:rsid w:val="00070A6B"/>
    <w:rsid w:val="000B4E3B"/>
    <w:rsid w:val="000C47B2"/>
    <w:rsid w:val="000D4A12"/>
    <w:rsid w:val="00107771"/>
    <w:rsid w:val="00143BEC"/>
    <w:rsid w:val="00144FC2"/>
    <w:rsid w:val="0015510A"/>
    <w:rsid w:val="001A1809"/>
    <w:rsid w:val="001C1E73"/>
    <w:rsid w:val="001E1391"/>
    <w:rsid w:val="00206B27"/>
    <w:rsid w:val="00207143"/>
    <w:rsid w:val="0022239E"/>
    <w:rsid w:val="002378E3"/>
    <w:rsid w:val="00257982"/>
    <w:rsid w:val="00292DB4"/>
    <w:rsid w:val="00295B54"/>
    <w:rsid w:val="002A3CCA"/>
    <w:rsid w:val="002B7C36"/>
    <w:rsid w:val="002C4523"/>
    <w:rsid w:val="002E1C88"/>
    <w:rsid w:val="0031480B"/>
    <w:rsid w:val="0032130C"/>
    <w:rsid w:val="00335AFB"/>
    <w:rsid w:val="00356693"/>
    <w:rsid w:val="003A2F66"/>
    <w:rsid w:val="003B50B8"/>
    <w:rsid w:val="003D1C24"/>
    <w:rsid w:val="00400F34"/>
    <w:rsid w:val="00441CC3"/>
    <w:rsid w:val="00442B53"/>
    <w:rsid w:val="0045214F"/>
    <w:rsid w:val="004908AA"/>
    <w:rsid w:val="004E677A"/>
    <w:rsid w:val="00525617"/>
    <w:rsid w:val="00530C74"/>
    <w:rsid w:val="005671E9"/>
    <w:rsid w:val="0059255C"/>
    <w:rsid w:val="005A6D6E"/>
    <w:rsid w:val="005C37E4"/>
    <w:rsid w:val="00624EFC"/>
    <w:rsid w:val="006640F1"/>
    <w:rsid w:val="006758B3"/>
    <w:rsid w:val="006948B9"/>
    <w:rsid w:val="006E29A0"/>
    <w:rsid w:val="00760C15"/>
    <w:rsid w:val="007A2E10"/>
    <w:rsid w:val="007D6DC2"/>
    <w:rsid w:val="00811491"/>
    <w:rsid w:val="008163D0"/>
    <w:rsid w:val="00821404"/>
    <w:rsid w:val="008343F7"/>
    <w:rsid w:val="00864860"/>
    <w:rsid w:val="008652BF"/>
    <w:rsid w:val="00867AB8"/>
    <w:rsid w:val="008A3580"/>
    <w:rsid w:val="008A7AEA"/>
    <w:rsid w:val="008B1A49"/>
    <w:rsid w:val="008E3422"/>
    <w:rsid w:val="00904D41"/>
    <w:rsid w:val="00912E1A"/>
    <w:rsid w:val="00915607"/>
    <w:rsid w:val="00956A9B"/>
    <w:rsid w:val="009745BE"/>
    <w:rsid w:val="0098610F"/>
    <w:rsid w:val="009B42B0"/>
    <w:rsid w:val="009C1A50"/>
    <w:rsid w:val="009C3551"/>
    <w:rsid w:val="009D7CA5"/>
    <w:rsid w:val="009E1A63"/>
    <w:rsid w:val="00A01D62"/>
    <w:rsid w:val="00A15BBD"/>
    <w:rsid w:val="00A66965"/>
    <w:rsid w:val="00AA1A75"/>
    <w:rsid w:val="00AA7F79"/>
    <w:rsid w:val="00AD4FFC"/>
    <w:rsid w:val="00AE1209"/>
    <w:rsid w:val="00AF28A0"/>
    <w:rsid w:val="00B1487A"/>
    <w:rsid w:val="00B33574"/>
    <w:rsid w:val="00B523BD"/>
    <w:rsid w:val="00BE7EC1"/>
    <w:rsid w:val="00CA40F9"/>
    <w:rsid w:val="00CB450C"/>
    <w:rsid w:val="00CE5D0A"/>
    <w:rsid w:val="00CF6804"/>
    <w:rsid w:val="00D24FAF"/>
    <w:rsid w:val="00D6363A"/>
    <w:rsid w:val="00D7654F"/>
    <w:rsid w:val="00D84C7F"/>
    <w:rsid w:val="00E24CA3"/>
    <w:rsid w:val="00E2570F"/>
    <w:rsid w:val="00E523EE"/>
    <w:rsid w:val="00E530D0"/>
    <w:rsid w:val="00E63F0F"/>
    <w:rsid w:val="00E71909"/>
    <w:rsid w:val="00E9025C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9942A-D9D9-4FB0-9FD0-CC1D176B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25617"/>
    <w:pPr>
      <w:keepNext/>
      <w:tabs>
        <w:tab w:val="left" w:pos="2268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2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1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B1487A"/>
    <w:pPr>
      <w:tabs>
        <w:tab w:val="left" w:pos="426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1487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148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l41">
    <w:name w:val="hl41"/>
    <w:rsid w:val="00B1487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B1487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15B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15B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a">
    <w:name w:val="Спис_заголовок"/>
    <w:basedOn w:val="a"/>
    <w:next w:val="ab"/>
    <w:rsid w:val="00A15BBD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15BB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c">
    <w:name w:val="Заголовок_ТАБ"/>
    <w:basedOn w:val="a"/>
    <w:autoRedefine/>
    <w:rsid w:val="00A15BB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b">
    <w:name w:val="List"/>
    <w:basedOn w:val="a"/>
    <w:uiPriority w:val="99"/>
    <w:semiHidden/>
    <w:unhideWhenUsed/>
    <w:rsid w:val="00A15BBD"/>
    <w:pPr>
      <w:ind w:left="283" w:hanging="283"/>
      <w:contextualSpacing/>
    </w:pPr>
  </w:style>
  <w:style w:type="table" w:styleId="ad">
    <w:name w:val="Table Grid"/>
    <w:basedOn w:val="a1"/>
    <w:uiPriority w:val="39"/>
    <w:rsid w:val="005A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0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1D62"/>
  </w:style>
  <w:style w:type="numbering" w:customStyle="1" w:styleId="11">
    <w:name w:val="Нет списка1"/>
    <w:next w:val="a2"/>
    <w:uiPriority w:val="99"/>
    <w:semiHidden/>
    <w:unhideWhenUsed/>
    <w:rsid w:val="004908AA"/>
  </w:style>
  <w:style w:type="character" w:styleId="af0">
    <w:name w:val="Hyperlink"/>
    <w:basedOn w:val="a0"/>
    <w:uiPriority w:val="99"/>
    <w:semiHidden/>
    <w:unhideWhenUsed/>
    <w:rsid w:val="004908A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908AA"/>
    <w:rPr>
      <w:color w:val="800080"/>
      <w:u w:val="single"/>
    </w:rPr>
  </w:style>
  <w:style w:type="paragraph" w:customStyle="1" w:styleId="xl116">
    <w:name w:val="xl11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8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08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08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90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956A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6A9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6A9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6A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6A9B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956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9484-0582-45EB-929A-9E941859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2021-01-13T12:38:00Z</cp:lastPrinted>
  <dcterms:created xsi:type="dcterms:W3CDTF">2021-01-13T11:50:00Z</dcterms:created>
  <dcterms:modified xsi:type="dcterms:W3CDTF">2021-01-13T12:39:00Z</dcterms:modified>
</cp:coreProperties>
</file>