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C6" w:rsidRDefault="00B760C6" w:rsidP="005E3008">
      <w:pPr>
        <w:spacing w:after="0" w:line="240" w:lineRule="auto"/>
        <w:jc w:val="both"/>
        <w:rPr>
          <w:rFonts w:ascii="Times New Roman" w:hAnsi="Times New Roman" w:cs="Times New Roman"/>
          <w:sz w:val="20"/>
          <w:szCs w:val="20"/>
        </w:rPr>
      </w:pPr>
    </w:p>
    <w:p w:rsidR="00B760C6" w:rsidRDefault="00B760C6" w:rsidP="00B760C6">
      <w:pPr>
        <w:spacing w:after="0" w:line="240" w:lineRule="auto"/>
        <w:ind w:firstLine="709"/>
        <w:jc w:val="both"/>
        <w:rPr>
          <w:rFonts w:ascii="Times New Roman" w:hAnsi="Times New Roman" w:cs="Times New Roman"/>
          <w:sz w:val="20"/>
          <w:szCs w:val="20"/>
        </w:rPr>
      </w:pPr>
    </w:p>
    <w:tbl>
      <w:tblPr>
        <w:tblStyle w:val="a7"/>
        <w:tblW w:w="15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786"/>
      </w:tblGrid>
      <w:tr w:rsidR="00D05C44" w:rsidTr="00D81931">
        <w:tc>
          <w:tcPr>
            <w:tcW w:w="10456" w:type="dxa"/>
          </w:tcPr>
          <w:p w:rsidR="00954C85" w:rsidRDefault="00954C85" w:rsidP="005E3008">
            <w:pPr>
              <w:ind w:right="459" w:firstLine="709"/>
              <w:jc w:val="both"/>
              <w:rPr>
                <w:rFonts w:ascii="Times New Roman" w:hAnsi="Times New Roman" w:cs="Times New Roman"/>
                <w:b/>
                <w:sz w:val="20"/>
                <w:szCs w:val="20"/>
              </w:rPr>
            </w:pPr>
          </w:p>
        </w:tc>
        <w:tc>
          <w:tcPr>
            <w:tcW w:w="4786" w:type="dxa"/>
          </w:tcPr>
          <w:p w:rsidR="00D05C44" w:rsidRDefault="00D05C44" w:rsidP="00954C85">
            <w:pPr>
              <w:ind w:firstLine="851"/>
              <w:jc w:val="both"/>
              <w:rPr>
                <w:rFonts w:ascii="Times New Roman" w:hAnsi="Times New Roman" w:cs="Times New Roman"/>
                <w:b/>
                <w:sz w:val="20"/>
                <w:szCs w:val="20"/>
              </w:rPr>
            </w:pPr>
          </w:p>
        </w:tc>
      </w:tr>
    </w:tbl>
    <w:p w:rsidR="007D493E" w:rsidRPr="00D81931" w:rsidRDefault="007D493E" w:rsidP="00954C85">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Казалось бы, каждый человек</w:t>
      </w:r>
      <w:r w:rsidR="000B1971" w:rsidRPr="00D81931">
        <w:rPr>
          <w:rFonts w:ascii="Times New Roman" w:hAnsi="Times New Roman" w:cs="Times New Roman"/>
          <w:sz w:val="28"/>
          <w:szCs w:val="28"/>
        </w:rPr>
        <w:t xml:space="preserve"> не просто</w:t>
      </w:r>
      <w:r w:rsidRPr="00D81931">
        <w:rPr>
          <w:rFonts w:ascii="Times New Roman" w:hAnsi="Times New Roman" w:cs="Times New Roman"/>
          <w:sz w:val="28"/>
          <w:szCs w:val="28"/>
        </w:rPr>
        <w:t xml:space="preserve"> </w:t>
      </w:r>
      <w:r w:rsidR="000B1971" w:rsidRPr="00D81931">
        <w:rPr>
          <w:rFonts w:ascii="Times New Roman" w:hAnsi="Times New Roman" w:cs="Times New Roman"/>
          <w:sz w:val="28"/>
          <w:szCs w:val="28"/>
        </w:rPr>
        <w:t>должен, он</w:t>
      </w:r>
      <w:r w:rsidRPr="00D81931">
        <w:rPr>
          <w:rFonts w:ascii="Times New Roman" w:hAnsi="Times New Roman" w:cs="Times New Roman"/>
          <w:sz w:val="28"/>
          <w:szCs w:val="28"/>
        </w:rPr>
        <w:t xml:space="preserve"> обязан понимать, что оружие несет в себе прямую опасность для жизни и здоровья человека, однако, граждане пренебрегают простыми правилами, более того, умышленно </w:t>
      </w:r>
      <w:r w:rsidR="00582D35" w:rsidRPr="00D81931">
        <w:rPr>
          <w:rFonts w:ascii="Times New Roman" w:hAnsi="Times New Roman" w:cs="Times New Roman"/>
          <w:sz w:val="28"/>
          <w:szCs w:val="28"/>
        </w:rPr>
        <w:t>применяю</w:t>
      </w:r>
      <w:r w:rsidR="007A6942" w:rsidRPr="00D81931">
        <w:rPr>
          <w:rFonts w:ascii="Times New Roman" w:hAnsi="Times New Roman" w:cs="Times New Roman"/>
          <w:sz w:val="28"/>
          <w:szCs w:val="28"/>
        </w:rPr>
        <w:t>т</w:t>
      </w:r>
      <w:r w:rsidRPr="00D81931">
        <w:rPr>
          <w:rFonts w:ascii="Times New Roman" w:hAnsi="Times New Roman" w:cs="Times New Roman"/>
          <w:sz w:val="28"/>
          <w:szCs w:val="28"/>
        </w:rPr>
        <w:t xml:space="preserve"> его в отношении людей, совершая преступления.</w:t>
      </w:r>
    </w:p>
    <w:p w:rsidR="00261E92" w:rsidRPr="00D81931" w:rsidRDefault="00033197" w:rsidP="00954C85">
      <w:pPr>
        <w:pStyle w:val="a3"/>
        <w:shd w:val="clear" w:color="auto" w:fill="FFFFFF"/>
        <w:spacing w:before="0" w:beforeAutospacing="0" w:after="0" w:afterAutospacing="0"/>
        <w:ind w:firstLine="709"/>
        <w:jc w:val="both"/>
        <w:rPr>
          <w:color w:val="000000"/>
          <w:sz w:val="28"/>
          <w:szCs w:val="28"/>
        </w:rPr>
      </w:pPr>
      <w:r w:rsidRPr="00D81931">
        <w:rPr>
          <w:sz w:val="28"/>
          <w:szCs w:val="28"/>
        </w:rPr>
        <w:t>Напоминаем</w:t>
      </w:r>
      <w:r w:rsidR="002C4CDB" w:rsidRPr="00D81931">
        <w:rPr>
          <w:sz w:val="28"/>
          <w:szCs w:val="28"/>
        </w:rPr>
        <w:t xml:space="preserve"> гражданам </w:t>
      </w:r>
      <w:r w:rsidR="00261E92" w:rsidRPr="00D81931">
        <w:rPr>
          <w:sz w:val="28"/>
          <w:szCs w:val="28"/>
        </w:rPr>
        <w:t xml:space="preserve">о необходимости соблюдать правила </w:t>
      </w:r>
      <w:r w:rsidR="00800892" w:rsidRPr="00D81931">
        <w:rPr>
          <w:sz w:val="28"/>
          <w:szCs w:val="28"/>
        </w:rPr>
        <w:t>оборота</w:t>
      </w:r>
      <w:r w:rsidR="00C3071E" w:rsidRPr="00D81931">
        <w:rPr>
          <w:sz w:val="28"/>
          <w:szCs w:val="28"/>
        </w:rPr>
        <w:t xml:space="preserve"> и обращения с</w:t>
      </w:r>
      <w:r w:rsidR="00261E92" w:rsidRPr="00D81931">
        <w:rPr>
          <w:sz w:val="28"/>
          <w:szCs w:val="28"/>
        </w:rPr>
        <w:t xml:space="preserve"> </w:t>
      </w:r>
      <w:r w:rsidR="00C3071E" w:rsidRPr="00D81931">
        <w:rPr>
          <w:sz w:val="28"/>
          <w:szCs w:val="28"/>
        </w:rPr>
        <w:t>оружием</w:t>
      </w:r>
      <w:r w:rsidR="002C4CDB" w:rsidRPr="00D81931">
        <w:rPr>
          <w:sz w:val="28"/>
          <w:szCs w:val="28"/>
        </w:rPr>
        <w:t xml:space="preserve">. Первое - ни при каких обстоятельствах не применять оружие </w:t>
      </w:r>
      <w:proofErr w:type="gramStart"/>
      <w:r w:rsidR="002C4CDB" w:rsidRPr="00D81931">
        <w:rPr>
          <w:sz w:val="28"/>
          <w:szCs w:val="28"/>
        </w:rPr>
        <w:t>в отношение человека</w:t>
      </w:r>
      <w:proofErr w:type="gramEnd"/>
      <w:r w:rsidR="00800892" w:rsidRPr="00D81931">
        <w:rPr>
          <w:sz w:val="28"/>
          <w:szCs w:val="28"/>
        </w:rPr>
        <w:t xml:space="preserve">, </w:t>
      </w:r>
      <w:r w:rsidR="002C4CDB" w:rsidRPr="00D81931">
        <w:rPr>
          <w:sz w:val="28"/>
          <w:szCs w:val="28"/>
        </w:rPr>
        <w:t>за ис</w:t>
      </w:r>
      <w:r w:rsidR="00800892" w:rsidRPr="00D81931">
        <w:rPr>
          <w:sz w:val="28"/>
          <w:szCs w:val="28"/>
        </w:rPr>
        <w:t>ключением ситуаций, связанных</w:t>
      </w:r>
      <w:r w:rsidR="002C4CDB" w:rsidRPr="00D81931">
        <w:rPr>
          <w:sz w:val="28"/>
          <w:szCs w:val="28"/>
        </w:rPr>
        <w:t xml:space="preserve"> с самообороной </w:t>
      </w:r>
      <w:r w:rsidR="00800892" w:rsidRPr="00D81931">
        <w:rPr>
          <w:sz w:val="28"/>
          <w:szCs w:val="28"/>
        </w:rPr>
        <w:t>и защитой</w:t>
      </w:r>
      <w:r w:rsidR="002C4CDB" w:rsidRPr="00D81931">
        <w:rPr>
          <w:sz w:val="28"/>
          <w:szCs w:val="28"/>
        </w:rPr>
        <w:t xml:space="preserve"> окружающих от вооруженного нападения</w:t>
      </w:r>
      <w:r w:rsidR="00433DE1" w:rsidRPr="00D81931">
        <w:rPr>
          <w:sz w:val="28"/>
          <w:szCs w:val="28"/>
        </w:rPr>
        <w:t>.</w:t>
      </w:r>
      <w:r w:rsidR="003D153B" w:rsidRPr="00D81931">
        <w:rPr>
          <w:sz w:val="28"/>
          <w:szCs w:val="28"/>
        </w:rPr>
        <w:t xml:space="preserve"> Не прикасаться к оружию, если находитесь в состоянии опьянения.</w:t>
      </w:r>
      <w:r w:rsidR="002C4CDB" w:rsidRPr="00D81931">
        <w:rPr>
          <w:sz w:val="28"/>
          <w:szCs w:val="28"/>
        </w:rPr>
        <w:t xml:space="preserve"> </w:t>
      </w:r>
      <w:r w:rsidR="003D153B" w:rsidRPr="00D81931">
        <w:rPr>
          <w:sz w:val="28"/>
          <w:szCs w:val="28"/>
        </w:rPr>
        <w:t>Последствия могут оказаться плачевными</w:t>
      </w:r>
      <w:r w:rsidR="0061691E" w:rsidRPr="00D81931">
        <w:rPr>
          <w:sz w:val="28"/>
          <w:szCs w:val="28"/>
        </w:rPr>
        <w:t>.</w:t>
      </w:r>
      <w:r w:rsidR="003D153B" w:rsidRPr="00D81931">
        <w:rPr>
          <w:sz w:val="28"/>
          <w:szCs w:val="28"/>
        </w:rPr>
        <w:t xml:space="preserve"> </w:t>
      </w:r>
      <w:proofErr w:type="gramStart"/>
      <w:r w:rsidR="00800892" w:rsidRPr="00D81931">
        <w:rPr>
          <w:sz w:val="28"/>
          <w:szCs w:val="28"/>
        </w:rPr>
        <w:t>В соответствие с</w:t>
      </w:r>
      <w:r w:rsidR="00261E92" w:rsidRPr="00D81931">
        <w:rPr>
          <w:sz w:val="28"/>
          <w:szCs w:val="28"/>
        </w:rPr>
        <w:t xml:space="preserve"> главой 11 Постановления Правительства РФ от 21.02.1998 года </w:t>
      </w:r>
      <w:hyperlink r:id="rId7" w:history="1">
        <w:r w:rsidR="00261E92" w:rsidRPr="00D81931">
          <w:rPr>
            <w:rStyle w:val="a4"/>
            <w:color w:val="auto"/>
            <w:sz w:val="28"/>
            <w:szCs w:val="28"/>
            <w:u w:val="none"/>
          </w:rPr>
          <w:t>(ред. от 06.05.2015) «О мерах по регулированию оборота гражданского и служебного оружия и патронов к нему на т</w:t>
        </w:r>
        <w:r w:rsidR="003D153B" w:rsidRPr="00D81931">
          <w:rPr>
            <w:rStyle w:val="a4"/>
            <w:color w:val="auto"/>
            <w:sz w:val="28"/>
            <w:szCs w:val="28"/>
            <w:u w:val="none"/>
          </w:rPr>
          <w:t>ерритории Российской Федерации»</w:t>
        </w:r>
        <w:r w:rsidR="00261E92" w:rsidRPr="00D81931">
          <w:rPr>
            <w:rStyle w:val="a4"/>
            <w:color w:val="auto"/>
            <w:sz w:val="28"/>
            <w:szCs w:val="28"/>
            <w:u w:val="none"/>
          </w:rPr>
          <w:t xml:space="preserve"> </w:t>
        </w:r>
      </w:hyperlink>
      <w:bookmarkStart w:id="0" w:name="dst100198"/>
      <w:bookmarkStart w:id="1" w:name="dst100424"/>
      <w:bookmarkEnd w:id="0"/>
      <w:bookmarkEnd w:id="1"/>
      <w:r w:rsidR="00261E92" w:rsidRPr="00D81931">
        <w:rPr>
          <w:color w:val="000000"/>
          <w:sz w:val="28"/>
          <w:szCs w:val="28"/>
        </w:rPr>
        <w:t xml:space="preserve">хранение оружия и патронов разрешается </w:t>
      </w:r>
      <w:r w:rsidR="003D153B" w:rsidRPr="00D81931">
        <w:rPr>
          <w:color w:val="000000"/>
          <w:sz w:val="28"/>
          <w:szCs w:val="28"/>
        </w:rPr>
        <w:t xml:space="preserve">только </w:t>
      </w:r>
      <w:r w:rsidR="00261E92" w:rsidRPr="00D81931">
        <w:rPr>
          <w:color w:val="000000"/>
          <w:sz w:val="28"/>
          <w:szCs w:val="28"/>
        </w:rPr>
        <w:t>юридическим и физическим лицам, получившим в о</w:t>
      </w:r>
      <w:r w:rsidR="00800892" w:rsidRPr="00D81931">
        <w:rPr>
          <w:color w:val="000000"/>
          <w:sz w:val="28"/>
          <w:szCs w:val="28"/>
        </w:rPr>
        <w:t>рганах внутренних дел разрешение</w:t>
      </w:r>
      <w:r w:rsidR="00261E92" w:rsidRPr="00D81931">
        <w:rPr>
          <w:color w:val="000000"/>
          <w:sz w:val="28"/>
          <w:szCs w:val="28"/>
        </w:rPr>
        <w:t xml:space="preserve"> на </w:t>
      </w:r>
      <w:r w:rsidR="00C3071E" w:rsidRPr="00D81931">
        <w:rPr>
          <w:color w:val="000000"/>
          <w:sz w:val="28"/>
          <w:szCs w:val="28"/>
        </w:rPr>
        <w:t xml:space="preserve">их </w:t>
      </w:r>
      <w:r w:rsidR="00261E92" w:rsidRPr="00D81931">
        <w:rPr>
          <w:color w:val="000000"/>
          <w:sz w:val="28"/>
          <w:szCs w:val="28"/>
        </w:rPr>
        <w:t>хранение, или хранение и использовани</w:t>
      </w:r>
      <w:r w:rsidR="00802659" w:rsidRPr="00D81931">
        <w:rPr>
          <w:color w:val="000000"/>
          <w:sz w:val="28"/>
          <w:szCs w:val="28"/>
        </w:rPr>
        <w:t>е, или хранение и ношение</w:t>
      </w:r>
      <w:r w:rsidR="00261E92" w:rsidRPr="00D81931">
        <w:rPr>
          <w:color w:val="000000"/>
          <w:sz w:val="28"/>
          <w:szCs w:val="28"/>
        </w:rPr>
        <w:t>.</w:t>
      </w:r>
      <w:bookmarkStart w:id="2" w:name="dst100400"/>
      <w:bookmarkEnd w:id="2"/>
      <w:proofErr w:type="gramEnd"/>
      <w:r w:rsidR="00937E6F" w:rsidRPr="00D81931">
        <w:rPr>
          <w:sz w:val="28"/>
          <w:szCs w:val="28"/>
        </w:rPr>
        <w:t xml:space="preserve"> </w:t>
      </w:r>
      <w:r w:rsidR="00937E6F" w:rsidRPr="00D81931">
        <w:rPr>
          <w:color w:val="000000"/>
          <w:sz w:val="28"/>
          <w:szCs w:val="28"/>
        </w:rPr>
        <w:t>О</w:t>
      </w:r>
      <w:r w:rsidR="00261E92" w:rsidRPr="00D81931">
        <w:rPr>
          <w:color w:val="000000"/>
          <w:sz w:val="28"/>
          <w:szCs w:val="28"/>
        </w:rPr>
        <w:t>ружие и патроны</w:t>
      </w:r>
      <w:r w:rsidR="00937E6F" w:rsidRPr="00D81931">
        <w:rPr>
          <w:color w:val="000000"/>
          <w:sz w:val="28"/>
          <w:szCs w:val="28"/>
        </w:rPr>
        <w:t xml:space="preserve"> </w:t>
      </w:r>
      <w:r w:rsidR="00261E92" w:rsidRPr="00D81931">
        <w:rPr>
          <w:color w:val="000000"/>
          <w:sz w:val="28"/>
          <w:szCs w:val="28"/>
        </w:rPr>
        <w:t>подлежат хранению в изолированных помещениях, специально оборудованных для этих целей, оснащенных техническими средствами охраны и иными средствами защиты, в запирающихся на замок сейфах или металлических шкафах.</w:t>
      </w:r>
      <w:r w:rsidR="0014071F" w:rsidRPr="00D81931">
        <w:rPr>
          <w:color w:val="000000"/>
          <w:sz w:val="28"/>
          <w:szCs w:val="28"/>
        </w:rPr>
        <w:t xml:space="preserve"> </w:t>
      </w:r>
      <w:proofErr w:type="gramStart"/>
      <w:r w:rsidR="00937E6F" w:rsidRPr="00D81931">
        <w:rPr>
          <w:color w:val="000000"/>
          <w:sz w:val="28"/>
          <w:szCs w:val="28"/>
        </w:rPr>
        <w:t>П</w:t>
      </w:r>
      <w:r w:rsidR="00261E92" w:rsidRPr="00D81931">
        <w:rPr>
          <w:color w:val="000000"/>
          <w:sz w:val="28"/>
          <w:szCs w:val="28"/>
        </w:rPr>
        <w:t>ринадлежащие гражданам Российской Федерации оружие и патроны должны храниться по месту их жительства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roofErr w:type="gramEnd"/>
      <w:r w:rsidR="00261E92" w:rsidRPr="00D81931">
        <w:rPr>
          <w:color w:val="000000"/>
          <w:sz w:val="28"/>
          <w:szCs w:val="28"/>
        </w:rPr>
        <w:t xml:space="preserve"> Органы внутренних дел по месту жительства владельцев имеют право проверять условия хранения зарегистрированного ими оружия.</w:t>
      </w:r>
      <w:bookmarkStart w:id="3" w:name="dst100208"/>
      <w:bookmarkEnd w:id="3"/>
      <w:r w:rsidR="00937E6F" w:rsidRPr="00D81931">
        <w:rPr>
          <w:sz w:val="28"/>
          <w:szCs w:val="28"/>
        </w:rPr>
        <w:t xml:space="preserve"> </w:t>
      </w:r>
      <w:r w:rsidR="00937E6F" w:rsidRPr="00D81931">
        <w:rPr>
          <w:color w:val="000000"/>
          <w:sz w:val="28"/>
          <w:szCs w:val="28"/>
        </w:rPr>
        <w:t>Х</w:t>
      </w:r>
      <w:r w:rsidR="00261E92" w:rsidRPr="00D81931">
        <w:rPr>
          <w:color w:val="000000"/>
          <w:sz w:val="28"/>
          <w:szCs w:val="28"/>
        </w:rPr>
        <w:t>ранение оружия и патронов гражданами Российской Федерации в местах временного пребывания должно осуществляться с соблюдением условий, исключающих доступ к оружию посторонних лиц.</w:t>
      </w:r>
      <w:bookmarkStart w:id="4" w:name="dst100209"/>
      <w:bookmarkStart w:id="5" w:name="dst100210"/>
      <w:bookmarkEnd w:id="4"/>
      <w:bookmarkEnd w:id="5"/>
      <w:r w:rsidR="00261E92" w:rsidRPr="00D81931">
        <w:rPr>
          <w:b/>
          <w:sz w:val="28"/>
          <w:szCs w:val="28"/>
        </w:rPr>
        <w:t xml:space="preserve"> </w:t>
      </w:r>
    </w:p>
    <w:p w:rsidR="008A4652" w:rsidRPr="00D81931" w:rsidRDefault="00033197" w:rsidP="00954C85">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С</w:t>
      </w:r>
      <w:r w:rsidR="00433DE1" w:rsidRPr="00D81931">
        <w:rPr>
          <w:rFonts w:ascii="Times New Roman" w:hAnsi="Times New Roman" w:cs="Times New Roman"/>
          <w:sz w:val="28"/>
          <w:szCs w:val="28"/>
        </w:rPr>
        <w:t xml:space="preserve"> 1 октября 2017 года внесены изменения в </w:t>
      </w:r>
      <w:r w:rsidR="00767FF2" w:rsidRPr="00D81931">
        <w:rPr>
          <w:rFonts w:ascii="Times New Roman" w:hAnsi="Times New Roman" w:cs="Times New Roman"/>
          <w:sz w:val="28"/>
          <w:szCs w:val="28"/>
        </w:rPr>
        <w:t>статью 333.33 часть вторую Налогового</w:t>
      </w:r>
      <w:r w:rsidR="00433DE1" w:rsidRPr="00D81931">
        <w:rPr>
          <w:rFonts w:ascii="Times New Roman" w:hAnsi="Times New Roman" w:cs="Times New Roman"/>
          <w:sz w:val="28"/>
          <w:szCs w:val="28"/>
        </w:rPr>
        <w:t xml:space="preserve"> Кодекс</w:t>
      </w:r>
      <w:r w:rsidR="00767FF2" w:rsidRPr="00D81931">
        <w:rPr>
          <w:rFonts w:ascii="Times New Roman" w:hAnsi="Times New Roman" w:cs="Times New Roman"/>
          <w:sz w:val="28"/>
          <w:szCs w:val="28"/>
        </w:rPr>
        <w:t>а</w:t>
      </w:r>
      <w:r w:rsidR="00433DE1" w:rsidRPr="00D81931">
        <w:rPr>
          <w:rFonts w:ascii="Times New Roman" w:hAnsi="Times New Roman" w:cs="Times New Roman"/>
          <w:sz w:val="28"/>
          <w:szCs w:val="28"/>
        </w:rPr>
        <w:t xml:space="preserve"> РФ, в части, касающейся оплаты государственных пошлин </w:t>
      </w:r>
      <w:r w:rsidR="00767FF2" w:rsidRPr="00D81931">
        <w:rPr>
          <w:rFonts w:ascii="Times New Roman" w:hAnsi="Times New Roman" w:cs="Times New Roman"/>
          <w:sz w:val="28"/>
          <w:szCs w:val="28"/>
        </w:rPr>
        <w:t>в сфере оборота оружия. Сейчас г</w:t>
      </w:r>
      <w:r w:rsidR="00A17A93" w:rsidRPr="00D81931">
        <w:rPr>
          <w:rFonts w:ascii="Times New Roman" w:hAnsi="Times New Roman" w:cs="Times New Roman"/>
          <w:sz w:val="28"/>
          <w:szCs w:val="28"/>
        </w:rPr>
        <w:t>осударственная пошлина за выдачу</w:t>
      </w:r>
      <w:r w:rsidR="00767FF2" w:rsidRPr="00D81931">
        <w:rPr>
          <w:rFonts w:ascii="Times New Roman" w:hAnsi="Times New Roman" w:cs="Times New Roman"/>
          <w:sz w:val="28"/>
          <w:szCs w:val="28"/>
        </w:rPr>
        <w:t xml:space="preserve"> лицензии на приобретение, экспонирование или коллекционирование оружия и патронов к нему - 2 000 рублей; выдача (продление срока действия) лицензии на приобретение газового пистолета, револьвера,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- 500 рублей; выдача (продление срока действия) разрешения на хранение оружия, хранение и ношение оружия, хранение и использование оружия, ввоз в Российскую Федерацию оружия и патронов к нему или вывоз из Российской Федерации оружия и патронов к нему - 500 рублей; переоформление лицензии на приобретение оружия и патронов к нему, разрешения на хранение оружия, хранение и ношение оружия, хранение и использование оружия, ввоз в </w:t>
      </w:r>
      <w:r w:rsidR="00767FF2" w:rsidRPr="00D81931">
        <w:rPr>
          <w:rFonts w:ascii="Times New Roman" w:hAnsi="Times New Roman" w:cs="Times New Roman"/>
          <w:sz w:val="28"/>
          <w:szCs w:val="28"/>
        </w:rPr>
        <w:lastRenderedPageBreak/>
        <w:t>Российскую Федерацию оружия и патронов к нему или вывоз из Российской Федерации оружия и патронов к нему - 250 рублей.</w:t>
      </w:r>
      <w:r w:rsidR="00E25604" w:rsidRPr="00D81931">
        <w:rPr>
          <w:rFonts w:ascii="Times New Roman" w:hAnsi="Times New Roman" w:cs="Times New Roman"/>
          <w:sz w:val="28"/>
          <w:szCs w:val="28"/>
        </w:rPr>
        <w:t xml:space="preserve"> Очередные изменения также с 1 октября 2017 года претерпел Федеральный закон № 150-ФЗ от 13 декабря 1996 года «Об оружии». Например, если ранее контрольный отстрел оружия гражданами про</w:t>
      </w:r>
      <w:r w:rsidR="00A17A93" w:rsidRPr="00D81931">
        <w:rPr>
          <w:rFonts w:ascii="Times New Roman" w:hAnsi="Times New Roman" w:cs="Times New Roman"/>
          <w:sz w:val="28"/>
          <w:szCs w:val="28"/>
        </w:rPr>
        <w:t>изводился один раз в пять лет, сейчас, в</w:t>
      </w:r>
      <w:r w:rsidR="00E25604" w:rsidRPr="00D81931">
        <w:rPr>
          <w:rFonts w:ascii="Times New Roman" w:hAnsi="Times New Roman" w:cs="Times New Roman"/>
          <w:sz w:val="28"/>
          <w:szCs w:val="28"/>
        </w:rPr>
        <w:t xml:space="preserve"> соответствии с изменениями</w:t>
      </w:r>
      <w:r w:rsidR="00A17A93" w:rsidRPr="00D81931">
        <w:rPr>
          <w:rFonts w:ascii="Times New Roman" w:hAnsi="Times New Roman" w:cs="Times New Roman"/>
          <w:sz w:val="28"/>
          <w:szCs w:val="28"/>
        </w:rPr>
        <w:t>,</w:t>
      </w:r>
      <w:r w:rsidR="00E25604" w:rsidRPr="00D81931">
        <w:rPr>
          <w:rFonts w:ascii="Times New Roman" w:hAnsi="Times New Roman" w:cs="Times New Roman"/>
          <w:sz w:val="28"/>
          <w:szCs w:val="28"/>
        </w:rPr>
        <w:t xml:space="preserve"> контрольный отстрел оружия с нарезным стволом будет производиться один раз в пятнадцать лет. Это касается не только оружия, принадлежащего гражданам, но и хранящегося </w:t>
      </w:r>
      <w:r w:rsidR="00A17A93" w:rsidRPr="00D81931">
        <w:rPr>
          <w:rFonts w:ascii="Times New Roman" w:hAnsi="Times New Roman" w:cs="Times New Roman"/>
          <w:sz w:val="28"/>
          <w:szCs w:val="28"/>
        </w:rPr>
        <w:t xml:space="preserve">и используемого предприятиями, </w:t>
      </w:r>
      <w:r w:rsidR="00E25604" w:rsidRPr="00D81931">
        <w:rPr>
          <w:rFonts w:ascii="Times New Roman" w:hAnsi="Times New Roman" w:cs="Times New Roman"/>
          <w:sz w:val="28"/>
          <w:szCs w:val="28"/>
        </w:rPr>
        <w:t>организациями и учреждениями.</w:t>
      </w:r>
    </w:p>
    <w:p w:rsidR="00767FF2" w:rsidRPr="00D81931" w:rsidRDefault="00E25604" w:rsidP="00954C85">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 </w:t>
      </w:r>
      <w:r w:rsidR="008A4652" w:rsidRPr="00D81931">
        <w:rPr>
          <w:rFonts w:ascii="Times New Roman" w:hAnsi="Times New Roman" w:cs="Times New Roman"/>
          <w:sz w:val="28"/>
          <w:szCs w:val="28"/>
        </w:rPr>
        <w:t>О</w:t>
      </w:r>
      <w:r w:rsidRPr="00D81931">
        <w:rPr>
          <w:rFonts w:ascii="Times New Roman" w:hAnsi="Times New Roman" w:cs="Times New Roman"/>
          <w:sz w:val="28"/>
          <w:szCs w:val="28"/>
        </w:rPr>
        <w:t>тстрел оружия производится в МО МВД России «</w:t>
      </w:r>
      <w:proofErr w:type="spellStart"/>
      <w:r w:rsidRPr="00D81931">
        <w:rPr>
          <w:rFonts w:ascii="Times New Roman" w:hAnsi="Times New Roman" w:cs="Times New Roman"/>
          <w:sz w:val="28"/>
          <w:szCs w:val="28"/>
        </w:rPr>
        <w:t>Серовский</w:t>
      </w:r>
      <w:proofErr w:type="spellEnd"/>
      <w:r w:rsidRPr="00D81931">
        <w:rPr>
          <w:rFonts w:ascii="Times New Roman" w:hAnsi="Times New Roman" w:cs="Times New Roman"/>
          <w:sz w:val="28"/>
          <w:szCs w:val="28"/>
        </w:rPr>
        <w:t xml:space="preserve">», ранее владельцы вынуждены были выезжать для проведения процедуры в Екатеринбург.  </w:t>
      </w:r>
    </w:p>
    <w:p w:rsidR="00033197" w:rsidRPr="00D81931" w:rsidRDefault="00767FF2" w:rsidP="00954C85">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 </w:t>
      </w:r>
      <w:r w:rsidR="00E25604" w:rsidRPr="00D81931">
        <w:rPr>
          <w:rFonts w:ascii="Times New Roman" w:hAnsi="Times New Roman" w:cs="Times New Roman"/>
          <w:sz w:val="28"/>
          <w:szCs w:val="28"/>
        </w:rPr>
        <w:t>Н</w:t>
      </w:r>
      <w:r w:rsidR="00800892" w:rsidRPr="00D81931">
        <w:rPr>
          <w:rFonts w:ascii="Times New Roman" w:hAnsi="Times New Roman" w:cs="Times New Roman"/>
          <w:sz w:val="28"/>
          <w:szCs w:val="28"/>
        </w:rPr>
        <w:t>апом</w:t>
      </w:r>
      <w:r w:rsidR="00E25604" w:rsidRPr="00D81931">
        <w:rPr>
          <w:rFonts w:ascii="Times New Roman" w:hAnsi="Times New Roman" w:cs="Times New Roman"/>
          <w:sz w:val="28"/>
          <w:szCs w:val="28"/>
        </w:rPr>
        <w:t>инаем</w:t>
      </w:r>
      <w:r w:rsidR="00800892" w:rsidRPr="00D81931">
        <w:rPr>
          <w:rFonts w:ascii="Times New Roman" w:hAnsi="Times New Roman" w:cs="Times New Roman"/>
          <w:sz w:val="28"/>
          <w:szCs w:val="28"/>
        </w:rPr>
        <w:t xml:space="preserve"> гражданам о </w:t>
      </w:r>
      <w:r w:rsidR="0061691E" w:rsidRPr="00D81931">
        <w:rPr>
          <w:rFonts w:ascii="Times New Roman" w:hAnsi="Times New Roman" w:cs="Times New Roman"/>
          <w:sz w:val="28"/>
          <w:szCs w:val="28"/>
        </w:rPr>
        <w:t>том, что повсеместно продолжается акция - «Сдай</w:t>
      </w:r>
      <w:r w:rsidR="00582D35" w:rsidRPr="00D81931">
        <w:rPr>
          <w:rFonts w:ascii="Times New Roman" w:hAnsi="Times New Roman" w:cs="Times New Roman"/>
          <w:sz w:val="28"/>
          <w:szCs w:val="28"/>
        </w:rPr>
        <w:t xml:space="preserve"> </w:t>
      </w:r>
      <w:r w:rsidR="0061691E" w:rsidRPr="00D81931">
        <w:rPr>
          <w:rFonts w:ascii="Times New Roman" w:hAnsi="Times New Roman" w:cs="Times New Roman"/>
          <w:sz w:val="28"/>
          <w:szCs w:val="28"/>
        </w:rPr>
        <w:t>оружие - получи вознаграждение</w:t>
      </w:r>
      <w:r w:rsidR="00582D35" w:rsidRPr="00D81931">
        <w:rPr>
          <w:rFonts w:ascii="Times New Roman" w:hAnsi="Times New Roman" w:cs="Times New Roman"/>
          <w:sz w:val="28"/>
          <w:szCs w:val="28"/>
        </w:rPr>
        <w:t>!</w:t>
      </w:r>
      <w:r w:rsidR="0061691E" w:rsidRPr="00D81931">
        <w:rPr>
          <w:rFonts w:ascii="Times New Roman" w:hAnsi="Times New Roman" w:cs="Times New Roman"/>
          <w:sz w:val="28"/>
          <w:szCs w:val="28"/>
        </w:rPr>
        <w:t>». Это касается тех граждан, у кого оружие, боеприпасы остались от умерших родственников, либо оно было найдено,</w:t>
      </w:r>
      <w:r w:rsidR="00937E6F" w:rsidRPr="00D81931">
        <w:rPr>
          <w:rFonts w:ascii="Times New Roman" w:hAnsi="Times New Roman" w:cs="Times New Roman"/>
          <w:sz w:val="28"/>
          <w:szCs w:val="28"/>
        </w:rPr>
        <w:t xml:space="preserve"> к примеру, в лесных массивах,</w:t>
      </w:r>
      <w:r w:rsidR="0061691E" w:rsidRPr="00D81931">
        <w:rPr>
          <w:rFonts w:ascii="Times New Roman" w:hAnsi="Times New Roman" w:cs="Times New Roman"/>
          <w:sz w:val="28"/>
          <w:szCs w:val="28"/>
        </w:rPr>
        <w:t xml:space="preserve"> </w:t>
      </w:r>
      <w:r w:rsidR="00582D35" w:rsidRPr="00D81931">
        <w:rPr>
          <w:rFonts w:ascii="Times New Roman" w:hAnsi="Times New Roman" w:cs="Times New Roman"/>
          <w:sz w:val="28"/>
          <w:szCs w:val="28"/>
        </w:rPr>
        <w:t>либо, вовсе,</w:t>
      </w:r>
      <w:r w:rsidR="0061691E" w:rsidRPr="00D81931">
        <w:rPr>
          <w:rFonts w:ascii="Times New Roman" w:hAnsi="Times New Roman" w:cs="Times New Roman"/>
          <w:sz w:val="28"/>
          <w:szCs w:val="28"/>
        </w:rPr>
        <w:t xml:space="preserve"> необходимость во владении им отпала</w:t>
      </w:r>
      <w:r w:rsidR="00582D35" w:rsidRPr="00D81931">
        <w:rPr>
          <w:rFonts w:ascii="Times New Roman" w:hAnsi="Times New Roman" w:cs="Times New Roman"/>
          <w:sz w:val="28"/>
          <w:szCs w:val="28"/>
        </w:rPr>
        <w:t xml:space="preserve">. </w:t>
      </w:r>
      <w:r w:rsidR="00802659" w:rsidRPr="00D81931">
        <w:rPr>
          <w:rFonts w:ascii="Times New Roman" w:hAnsi="Times New Roman" w:cs="Times New Roman"/>
          <w:sz w:val="28"/>
          <w:szCs w:val="28"/>
        </w:rPr>
        <w:t>Ведь получается, что оно хранит</w:t>
      </w:r>
      <w:r w:rsidR="00582D35" w:rsidRPr="00D81931">
        <w:rPr>
          <w:rFonts w:ascii="Times New Roman" w:hAnsi="Times New Roman" w:cs="Times New Roman"/>
          <w:sz w:val="28"/>
          <w:szCs w:val="28"/>
        </w:rPr>
        <w:t xml:space="preserve">ся </w:t>
      </w:r>
      <w:r w:rsidR="00937E6F" w:rsidRPr="00D81931">
        <w:rPr>
          <w:rFonts w:ascii="Times New Roman" w:hAnsi="Times New Roman" w:cs="Times New Roman"/>
          <w:sz w:val="28"/>
          <w:szCs w:val="28"/>
        </w:rPr>
        <w:t xml:space="preserve">у </w:t>
      </w:r>
      <w:r w:rsidR="00582D35" w:rsidRPr="00D81931">
        <w:rPr>
          <w:rFonts w:ascii="Times New Roman" w:hAnsi="Times New Roman" w:cs="Times New Roman"/>
          <w:sz w:val="28"/>
          <w:szCs w:val="28"/>
        </w:rPr>
        <w:t>гражда</w:t>
      </w:r>
      <w:r w:rsidR="00937E6F" w:rsidRPr="00D81931">
        <w:rPr>
          <w:rFonts w:ascii="Times New Roman" w:hAnsi="Times New Roman" w:cs="Times New Roman"/>
          <w:sz w:val="28"/>
          <w:szCs w:val="28"/>
        </w:rPr>
        <w:t>н незаконно. Чтобы избежать визита</w:t>
      </w:r>
      <w:r w:rsidR="00582D35" w:rsidRPr="00D81931">
        <w:rPr>
          <w:rFonts w:ascii="Times New Roman" w:hAnsi="Times New Roman" w:cs="Times New Roman"/>
          <w:sz w:val="28"/>
          <w:szCs w:val="28"/>
        </w:rPr>
        <w:t xml:space="preserve"> л</w:t>
      </w:r>
      <w:r w:rsidR="00937E6F" w:rsidRPr="00D81931">
        <w:rPr>
          <w:rFonts w:ascii="Times New Roman" w:hAnsi="Times New Roman" w:cs="Times New Roman"/>
          <w:sz w:val="28"/>
          <w:szCs w:val="28"/>
        </w:rPr>
        <w:t>юдей</w:t>
      </w:r>
      <w:r w:rsidR="00582D35" w:rsidRPr="00D81931">
        <w:rPr>
          <w:rFonts w:ascii="Times New Roman" w:hAnsi="Times New Roman" w:cs="Times New Roman"/>
          <w:sz w:val="28"/>
          <w:szCs w:val="28"/>
        </w:rPr>
        <w:t xml:space="preserve"> в погонах</w:t>
      </w:r>
      <w:r w:rsidR="00937E6F" w:rsidRPr="00D81931">
        <w:rPr>
          <w:rFonts w:ascii="Times New Roman" w:hAnsi="Times New Roman" w:cs="Times New Roman"/>
          <w:sz w:val="28"/>
          <w:szCs w:val="28"/>
        </w:rPr>
        <w:t xml:space="preserve"> </w:t>
      </w:r>
      <w:r w:rsidR="00582D35" w:rsidRPr="00D81931">
        <w:rPr>
          <w:rFonts w:ascii="Times New Roman" w:hAnsi="Times New Roman" w:cs="Times New Roman"/>
          <w:sz w:val="28"/>
          <w:szCs w:val="28"/>
        </w:rPr>
        <w:t>для изъятия оружия</w:t>
      </w:r>
      <w:r w:rsidR="00937E6F" w:rsidRPr="00D81931">
        <w:rPr>
          <w:rFonts w:ascii="Times New Roman" w:hAnsi="Times New Roman" w:cs="Times New Roman"/>
          <w:sz w:val="28"/>
          <w:szCs w:val="28"/>
        </w:rPr>
        <w:t xml:space="preserve"> и </w:t>
      </w:r>
      <w:r w:rsidR="008C4FF6" w:rsidRPr="00D81931">
        <w:rPr>
          <w:rFonts w:ascii="Times New Roman" w:hAnsi="Times New Roman" w:cs="Times New Roman"/>
          <w:sz w:val="28"/>
          <w:szCs w:val="28"/>
        </w:rPr>
        <w:t>привлечения к ответственности</w:t>
      </w:r>
      <w:r w:rsidR="00582D35" w:rsidRPr="00D81931">
        <w:rPr>
          <w:rFonts w:ascii="Times New Roman" w:hAnsi="Times New Roman" w:cs="Times New Roman"/>
          <w:sz w:val="28"/>
          <w:szCs w:val="28"/>
        </w:rPr>
        <w:t xml:space="preserve">, граждане могут добровольно сдать </w:t>
      </w:r>
      <w:r w:rsidR="00802659" w:rsidRPr="00D81931">
        <w:rPr>
          <w:rFonts w:ascii="Times New Roman" w:hAnsi="Times New Roman" w:cs="Times New Roman"/>
          <w:sz w:val="28"/>
          <w:szCs w:val="28"/>
        </w:rPr>
        <w:t>его</w:t>
      </w:r>
      <w:r w:rsidR="00937E6F" w:rsidRPr="00D81931">
        <w:rPr>
          <w:rFonts w:ascii="Times New Roman" w:hAnsi="Times New Roman" w:cs="Times New Roman"/>
          <w:sz w:val="28"/>
          <w:szCs w:val="28"/>
        </w:rPr>
        <w:t xml:space="preserve"> </w:t>
      </w:r>
      <w:r w:rsidR="00582D35" w:rsidRPr="00D81931">
        <w:rPr>
          <w:rFonts w:ascii="Times New Roman" w:hAnsi="Times New Roman" w:cs="Times New Roman"/>
          <w:sz w:val="28"/>
          <w:szCs w:val="28"/>
        </w:rPr>
        <w:t>и получить за это</w:t>
      </w:r>
      <w:r w:rsidR="00937E6F" w:rsidRPr="00D81931">
        <w:rPr>
          <w:rFonts w:ascii="Times New Roman" w:hAnsi="Times New Roman" w:cs="Times New Roman"/>
          <w:sz w:val="28"/>
          <w:szCs w:val="28"/>
        </w:rPr>
        <w:t xml:space="preserve"> вознаграждение. </w:t>
      </w:r>
    </w:p>
    <w:p w:rsidR="00033197" w:rsidRPr="00D81931" w:rsidRDefault="00582D35" w:rsidP="00954C85">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Для участия в акции </w:t>
      </w:r>
      <w:r w:rsidR="003D153B" w:rsidRPr="00D81931">
        <w:rPr>
          <w:rFonts w:ascii="Times New Roman" w:hAnsi="Times New Roman" w:cs="Times New Roman"/>
          <w:sz w:val="28"/>
          <w:szCs w:val="28"/>
        </w:rPr>
        <w:t xml:space="preserve">граждане </w:t>
      </w:r>
      <w:r w:rsidRPr="00D81931">
        <w:rPr>
          <w:rFonts w:ascii="Times New Roman" w:hAnsi="Times New Roman" w:cs="Times New Roman"/>
          <w:sz w:val="28"/>
          <w:szCs w:val="28"/>
        </w:rPr>
        <w:t xml:space="preserve">с оружием (его частями, боеприпасами, взрывчатыми веществами, взрывными устройствами) </w:t>
      </w:r>
      <w:r w:rsidR="003D153B" w:rsidRPr="00D81931">
        <w:rPr>
          <w:rFonts w:ascii="Times New Roman" w:hAnsi="Times New Roman" w:cs="Times New Roman"/>
          <w:sz w:val="28"/>
          <w:szCs w:val="28"/>
        </w:rPr>
        <w:t>могут</w:t>
      </w:r>
      <w:r w:rsidRPr="00D81931">
        <w:rPr>
          <w:rFonts w:ascii="Times New Roman" w:hAnsi="Times New Roman" w:cs="Times New Roman"/>
          <w:sz w:val="28"/>
          <w:szCs w:val="28"/>
        </w:rPr>
        <w:t xml:space="preserve"> обратиться в кабинет № 17 – </w:t>
      </w:r>
      <w:r w:rsidR="008C4FF6" w:rsidRPr="00D81931">
        <w:rPr>
          <w:rFonts w:ascii="Times New Roman" w:hAnsi="Times New Roman" w:cs="Times New Roman"/>
          <w:sz w:val="28"/>
          <w:szCs w:val="28"/>
        </w:rPr>
        <w:t>отделение</w:t>
      </w:r>
      <w:r w:rsidRPr="00D81931">
        <w:rPr>
          <w:rFonts w:ascii="Times New Roman" w:hAnsi="Times New Roman" w:cs="Times New Roman"/>
          <w:sz w:val="28"/>
          <w:szCs w:val="28"/>
        </w:rPr>
        <w:t xml:space="preserve"> лицензионно-разрешительных работ (улица Кузьмина, 10).  Телефон для справок </w:t>
      </w:r>
      <w:r w:rsidR="000D56D7">
        <w:rPr>
          <w:rFonts w:ascii="Times New Roman" w:hAnsi="Times New Roman" w:cs="Times New Roman"/>
          <w:sz w:val="28"/>
          <w:szCs w:val="28"/>
        </w:rPr>
        <w:t>–</w:t>
      </w:r>
      <w:r w:rsidRPr="00D81931">
        <w:rPr>
          <w:rFonts w:ascii="Times New Roman" w:hAnsi="Times New Roman" w:cs="Times New Roman"/>
          <w:sz w:val="28"/>
          <w:szCs w:val="28"/>
        </w:rPr>
        <w:t xml:space="preserve"> 8</w:t>
      </w:r>
      <w:r w:rsidR="000D56D7">
        <w:rPr>
          <w:rFonts w:ascii="Times New Roman" w:hAnsi="Times New Roman" w:cs="Times New Roman"/>
          <w:sz w:val="28"/>
          <w:szCs w:val="28"/>
        </w:rPr>
        <w:t xml:space="preserve"> </w:t>
      </w:r>
      <w:r w:rsidRPr="00D81931">
        <w:rPr>
          <w:rFonts w:ascii="Times New Roman" w:hAnsi="Times New Roman" w:cs="Times New Roman"/>
          <w:sz w:val="28"/>
          <w:szCs w:val="28"/>
        </w:rPr>
        <w:t>(34385)</w:t>
      </w:r>
      <w:r w:rsidR="00944545" w:rsidRPr="00D81931">
        <w:rPr>
          <w:rFonts w:ascii="Times New Roman" w:hAnsi="Times New Roman" w:cs="Times New Roman"/>
          <w:sz w:val="28"/>
          <w:szCs w:val="28"/>
        </w:rPr>
        <w:t xml:space="preserve"> </w:t>
      </w:r>
      <w:r w:rsidRPr="00D81931">
        <w:rPr>
          <w:rFonts w:ascii="Times New Roman" w:hAnsi="Times New Roman" w:cs="Times New Roman"/>
          <w:sz w:val="28"/>
          <w:szCs w:val="28"/>
        </w:rPr>
        <w:t>9</w:t>
      </w:r>
      <w:r w:rsidR="00033197" w:rsidRPr="00D81931">
        <w:rPr>
          <w:rFonts w:ascii="Times New Roman" w:hAnsi="Times New Roman" w:cs="Times New Roman"/>
          <w:sz w:val="28"/>
          <w:szCs w:val="28"/>
        </w:rPr>
        <w:t>-</w:t>
      </w:r>
      <w:r w:rsidRPr="00D81931">
        <w:rPr>
          <w:rFonts w:ascii="Times New Roman" w:hAnsi="Times New Roman" w:cs="Times New Roman"/>
          <w:sz w:val="28"/>
          <w:szCs w:val="28"/>
        </w:rPr>
        <w:t>02</w:t>
      </w:r>
      <w:r w:rsidR="00033197" w:rsidRPr="00D81931">
        <w:rPr>
          <w:rFonts w:ascii="Times New Roman" w:hAnsi="Times New Roman" w:cs="Times New Roman"/>
          <w:sz w:val="28"/>
          <w:szCs w:val="28"/>
        </w:rPr>
        <w:t>-</w:t>
      </w:r>
      <w:r w:rsidRPr="00D81931">
        <w:rPr>
          <w:rFonts w:ascii="Times New Roman" w:hAnsi="Times New Roman" w:cs="Times New Roman"/>
          <w:sz w:val="28"/>
          <w:szCs w:val="28"/>
        </w:rPr>
        <w:t>56.</w:t>
      </w:r>
    </w:p>
    <w:p w:rsidR="00033197" w:rsidRPr="00D81931" w:rsidRDefault="00582D35" w:rsidP="00954C85">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 </w:t>
      </w:r>
      <w:r w:rsidR="00033197" w:rsidRPr="00D81931">
        <w:rPr>
          <w:rFonts w:ascii="Times New Roman" w:hAnsi="Times New Roman" w:cs="Times New Roman"/>
          <w:sz w:val="28"/>
          <w:szCs w:val="28"/>
        </w:rPr>
        <w:t xml:space="preserve">Отделение полиции № 20 (дислокация </w:t>
      </w:r>
      <w:proofErr w:type="spellStart"/>
      <w:r w:rsidR="00033197" w:rsidRPr="00D81931">
        <w:rPr>
          <w:rFonts w:ascii="Times New Roman" w:hAnsi="Times New Roman" w:cs="Times New Roman"/>
          <w:sz w:val="28"/>
          <w:szCs w:val="28"/>
        </w:rPr>
        <w:t>п.г.т</w:t>
      </w:r>
      <w:proofErr w:type="spellEnd"/>
      <w:r w:rsidR="00033197" w:rsidRPr="00D81931">
        <w:rPr>
          <w:rFonts w:ascii="Times New Roman" w:hAnsi="Times New Roman" w:cs="Times New Roman"/>
          <w:sz w:val="28"/>
          <w:szCs w:val="28"/>
        </w:rPr>
        <w:t>. Гари) МО МВД России «</w:t>
      </w:r>
      <w:proofErr w:type="spellStart"/>
      <w:r w:rsidR="00033197" w:rsidRPr="00D81931">
        <w:rPr>
          <w:rFonts w:ascii="Times New Roman" w:hAnsi="Times New Roman" w:cs="Times New Roman"/>
          <w:sz w:val="28"/>
          <w:szCs w:val="28"/>
        </w:rPr>
        <w:t>Серовский</w:t>
      </w:r>
      <w:proofErr w:type="spellEnd"/>
      <w:r w:rsidR="00033197" w:rsidRPr="00D81931">
        <w:rPr>
          <w:rFonts w:ascii="Times New Roman" w:hAnsi="Times New Roman" w:cs="Times New Roman"/>
          <w:sz w:val="28"/>
          <w:szCs w:val="28"/>
        </w:rPr>
        <w:t xml:space="preserve">», телефон дежурной  части  </w:t>
      </w:r>
      <w:r w:rsidR="008A4652" w:rsidRPr="00D81931">
        <w:rPr>
          <w:rFonts w:ascii="Times New Roman" w:hAnsi="Times New Roman" w:cs="Times New Roman"/>
          <w:sz w:val="28"/>
          <w:szCs w:val="28"/>
        </w:rPr>
        <w:t xml:space="preserve">02, </w:t>
      </w:r>
      <w:r w:rsidR="006F0991">
        <w:rPr>
          <w:rFonts w:ascii="Times New Roman" w:hAnsi="Times New Roman" w:cs="Times New Roman"/>
          <w:sz w:val="28"/>
          <w:szCs w:val="28"/>
        </w:rPr>
        <w:t xml:space="preserve"> 8 (34387) 2-14-69</w:t>
      </w:r>
      <w:r w:rsidR="00033197" w:rsidRPr="00D81931">
        <w:rPr>
          <w:rFonts w:ascii="Times New Roman" w:hAnsi="Times New Roman" w:cs="Times New Roman"/>
          <w:sz w:val="28"/>
          <w:szCs w:val="28"/>
        </w:rPr>
        <w:t>.</w:t>
      </w:r>
    </w:p>
    <w:p w:rsidR="00033197" w:rsidRPr="00D81931" w:rsidRDefault="00033197" w:rsidP="00954C85">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Телефон доверия </w:t>
      </w:r>
      <w:r w:rsidR="009A68AF" w:rsidRPr="00D81931">
        <w:rPr>
          <w:rFonts w:ascii="Times New Roman" w:eastAsia="Times New Roman" w:hAnsi="Times New Roman" w:cs="Times New Roman"/>
          <w:sz w:val="28"/>
          <w:szCs w:val="28"/>
          <w:lang w:eastAsia="ru-RU"/>
        </w:rPr>
        <w:t xml:space="preserve">ГУ МВД России по Свердловской области  </w:t>
      </w:r>
      <w:r w:rsidR="003C35D9">
        <w:rPr>
          <w:rFonts w:ascii="Times New Roman" w:eastAsia="Times New Roman" w:hAnsi="Times New Roman" w:cs="Times New Roman"/>
          <w:sz w:val="28"/>
          <w:szCs w:val="28"/>
          <w:lang w:eastAsia="ru-RU"/>
        </w:rPr>
        <w:t xml:space="preserve">                       </w:t>
      </w:r>
      <w:r w:rsidR="009A68AF" w:rsidRPr="00D81931">
        <w:rPr>
          <w:rFonts w:ascii="Times New Roman" w:eastAsia="Times New Roman" w:hAnsi="Times New Roman" w:cs="Times New Roman"/>
          <w:sz w:val="28"/>
          <w:szCs w:val="28"/>
          <w:lang w:eastAsia="ru-RU"/>
        </w:rPr>
        <w:t>8 (343)</w:t>
      </w:r>
      <w:r w:rsidR="00016756">
        <w:rPr>
          <w:rFonts w:ascii="Times New Roman" w:eastAsia="Times New Roman" w:hAnsi="Times New Roman" w:cs="Times New Roman"/>
          <w:sz w:val="28"/>
          <w:szCs w:val="28"/>
          <w:lang w:eastAsia="ru-RU"/>
        </w:rPr>
        <w:t xml:space="preserve"> </w:t>
      </w:r>
      <w:r w:rsidR="009A68AF" w:rsidRPr="00D81931">
        <w:rPr>
          <w:rFonts w:ascii="Times New Roman" w:eastAsia="Times New Roman" w:hAnsi="Times New Roman" w:cs="Times New Roman"/>
          <w:sz w:val="28"/>
          <w:szCs w:val="28"/>
          <w:lang w:eastAsia="ru-RU"/>
        </w:rPr>
        <w:t>358-71-61, 358-70-71</w:t>
      </w:r>
      <w:r w:rsidR="008A4652" w:rsidRPr="00D81931">
        <w:rPr>
          <w:rFonts w:ascii="Times New Roman" w:eastAsia="Times New Roman" w:hAnsi="Times New Roman" w:cs="Times New Roman"/>
          <w:sz w:val="28"/>
          <w:szCs w:val="28"/>
          <w:lang w:eastAsia="ru-RU"/>
        </w:rPr>
        <w:t>.</w:t>
      </w:r>
    </w:p>
    <w:p w:rsidR="00040405" w:rsidRDefault="003D153B" w:rsidP="00954C85">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Кроме того, для получения любых госуслуг, связанных</w:t>
      </w:r>
      <w:r w:rsidR="00582D35" w:rsidRPr="00D81931">
        <w:rPr>
          <w:rFonts w:ascii="Times New Roman" w:hAnsi="Times New Roman" w:cs="Times New Roman"/>
          <w:sz w:val="28"/>
          <w:szCs w:val="28"/>
        </w:rPr>
        <w:t xml:space="preserve"> с оборотом гражданского </w:t>
      </w:r>
      <w:proofErr w:type="gramStart"/>
      <w:r w:rsidR="00582D35" w:rsidRPr="00D81931">
        <w:rPr>
          <w:rFonts w:ascii="Times New Roman" w:hAnsi="Times New Roman" w:cs="Times New Roman"/>
          <w:sz w:val="28"/>
          <w:szCs w:val="28"/>
        </w:rPr>
        <w:t>оружия, желающие также могут</w:t>
      </w:r>
      <w:proofErr w:type="gramEnd"/>
      <w:r w:rsidR="00582D35" w:rsidRPr="00D81931">
        <w:rPr>
          <w:rFonts w:ascii="Times New Roman" w:hAnsi="Times New Roman" w:cs="Times New Roman"/>
          <w:sz w:val="28"/>
          <w:szCs w:val="28"/>
        </w:rPr>
        <w:t xml:space="preserve"> </w:t>
      </w:r>
      <w:r w:rsidRPr="00D81931">
        <w:rPr>
          <w:rFonts w:ascii="Times New Roman" w:hAnsi="Times New Roman" w:cs="Times New Roman"/>
          <w:sz w:val="28"/>
          <w:szCs w:val="28"/>
        </w:rPr>
        <w:t>обратиться к Единому</w:t>
      </w:r>
      <w:r w:rsidR="00582D35" w:rsidRPr="00D81931">
        <w:rPr>
          <w:rFonts w:ascii="Times New Roman" w:hAnsi="Times New Roman" w:cs="Times New Roman"/>
          <w:sz w:val="28"/>
          <w:szCs w:val="28"/>
        </w:rPr>
        <w:t xml:space="preserve"> портал</w:t>
      </w:r>
      <w:r w:rsidRPr="00D81931">
        <w:rPr>
          <w:rFonts w:ascii="Times New Roman" w:hAnsi="Times New Roman" w:cs="Times New Roman"/>
          <w:sz w:val="28"/>
          <w:szCs w:val="28"/>
        </w:rPr>
        <w:t>у</w:t>
      </w:r>
      <w:r w:rsidR="00582D35" w:rsidRPr="00D81931">
        <w:rPr>
          <w:rFonts w:ascii="Times New Roman" w:hAnsi="Times New Roman" w:cs="Times New Roman"/>
          <w:sz w:val="28"/>
          <w:szCs w:val="28"/>
        </w:rPr>
        <w:t xml:space="preserve">  госуслуг - </w:t>
      </w:r>
      <w:hyperlink r:id="rId8" w:history="1">
        <w:r w:rsidR="00954C85" w:rsidRPr="00BE6AD8">
          <w:rPr>
            <w:rStyle w:val="a4"/>
            <w:rFonts w:ascii="Times New Roman" w:hAnsi="Times New Roman" w:cs="Times New Roman"/>
            <w:sz w:val="28"/>
            <w:szCs w:val="28"/>
          </w:rPr>
          <w:t>www.gosuslugi.ru</w:t>
        </w:r>
      </w:hyperlink>
      <w:r w:rsidR="00582D35" w:rsidRPr="00D81931">
        <w:rPr>
          <w:rFonts w:ascii="Times New Roman" w:hAnsi="Times New Roman" w:cs="Times New Roman"/>
          <w:sz w:val="28"/>
          <w:szCs w:val="28"/>
        </w:rPr>
        <w:t xml:space="preserve">. </w:t>
      </w:r>
    </w:p>
    <w:p w:rsidR="000D56D7" w:rsidRDefault="000D56D7" w:rsidP="00954C85">
      <w:pPr>
        <w:spacing w:after="0" w:line="240" w:lineRule="auto"/>
        <w:ind w:firstLine="709"/>
        <w:jc w:val="both"/>
        <w:rPr>
          <w:rFonts w:ascii="Times New Roman" w:hAnsi="Times New Roman" w:cs="Times New Roman"/>
          <w:sz w:val="28"/>
          <w:szCs w:val="28"/>
        </w:rPr>
      </w:pPr>
    </w:p>
    <w:p w:rsidR="000D56D7" w:rsidRDefault="000D56D7" w:rsidP="00954C85">
      <w:pPr>
        <w:spacing w:after="0" w:line="240" w:lineRule="auto"/>
        <w:ind w:firstLine="709"/>
        <w:jc w:val="both"/>
        <w:rPr>
          <w:rFonts w:ascii="Times New Roman" w:hAnsi="Times New Roman" w:cs="Times New Roman"/>
          <w:sz w:val="28"/>
          <w:szCs w:val="28"/>
        </w:rPr>
      </w:pPr>
    </w:p>
    <w:p w:rsidR="0013265F" w:rsidRPr="00D81931" w:rsidRDefault="00954C85" w:rsidP="00954C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13265F" w:rsidRPr="00D81931">
        <w:rPr>
          <w:rFonts w:ascii="Times New Roman" w:hAnsi="Times New Roman" w:cs="Times New Roman"/>
          <w:b/>
          <w:sz w:val="28"/>
          <w:szCs w:val="28"/>
        </w:rPr>
        <w:t>кция «Сдай оружие - получи вознаграждение!»</w:t>
      </w:r>
    </w:p>
    <w:p w:rsidR="003D153B" w:rsidRPr="00D81931" w:rsidRDefault="003D153B" w:rsidP="00FA484E">
      <w:pPr>
        <w:spacing w:after="0" w:line="240" w:lineRule="auto"/>
        <w:ind w:firstLine="851"/>
        <w:jc w:val="both"/>
        <w:rPr>
          <w:rFonts w:ascii="Times New Roman" w:hAnsi="Times New Roman" w:cs="Times New Roman"/>
          <w:b/>
          <w:sz w:val="28"/>
          <w:szCs w:val="2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1713"/>
        <w:gridCol w:w="2360"/>
      </w:tblGrid>
      <w:tr w:rsidR="0013265F" w:rsidRPr="00D81931" w:rsidTr="00116DF3">
        <w:tc>
          <w:tcPr>
            <w:tcW w:w="5688" w:type="dxa"/>
          </w:tcPr>
          <w:p w:rsidR="0013265F" w:rsidRPr="00D81931" w:rsidRDefault="0013265F" w:rsidP="00954C85">
            <w:pPr>
              <w:spacing w:after="0" w:line="240" w:lineRule="auto"/>
              <w:jc w:val="center"/>
              <w:rPr>
                <w:rFonts w:ascii="Times New Roman" w:eastAsia="Calibri" w:hAnsi="Times New Roman" w:cs="Times New Roman"/>
                <w:b/>
                <w:sz w:val="28"/>
                <w:szCs w:val="28"/>
              </w:rPr>
            </w:pPr>
            <w:r w:rsidRPr="00D81931">
              <w:rPr>
                <w:rFonts w:ascii="Times New Roman" w:eastAsia="Calibri" w:hAnsi="Times New Roman" w:cs="Times New Roman"/>
                <w:b/>
                <w:sz w:val="28"/>
                <w:szCs w:val="28"/>
              </w:rPr>
              <w:t>Наименование сдаваемых видов оружия, боеприпасов, взрывчатых веществ</w:t>
            </w:r>
          </w:p>
        </w:tc>
        <w:tc>
          <w:tcPr>
            <w:tcW w:w="1508" w:type="dxa"/>
          </w:tcPr>
          <w:p w:rsidR="0013265F" w:rsidRPr="00D81931" w:rsidRDefault="0013265F" w:rsidP="00FA484E">
            <w:pPr>
              <w:spacing w:after="0" w:line="240" w:lineRule="auto"/>
              <w:jc w:val="center"/>
              <w:rPr>
                <w:rFonts w:ascii="Times New Roman" w:eastAsia="Calibri" w:hAnsi="Times New Roman" w:cs="Times New Roman"/>
                <w:b/>
                <w:sz w:val="28"/>
                <w:szCs w:val="28"/>
              </w:rPr>
            </w:pPr>
            <w:r w:rsidRPr="00D81931">
              <w:rPr>
                <w:rFonts w:ascii="Times New Roman" w:eastAsia="Calibri" w:hAnsi="Times New Roman" w:cs="Times New Roman"/>
                <w:b/>
                <w:sz w:val="28"/>
                <w:szCs w:val="28"/>
              </w:rPr>
              <w:t>Количество</w:t>
            </w:r>
          </w:p>
        </w:tc>
        <w:tc>
          <w:tcPr>
            <w:tcW w:w="2375" w:type="dxa"/>
          </w:tcPr>
          <w:p w:rsidR="0013265F" w:rsidRPr="00D81931" w:rsidRDefault="0013265F" w:rsidP="00FA484E">
            <w:pPr>
              <w:spacing w:after="0" w:line="240" w:lineRule="auto"/>
              <w:ind w:firstLine="34"/>
              <w:jc w:val="center"/>
              <w:rPr>
                <w:rFonts w:ascii="Times New Roman" w:eastAsia="Calibri" w:hAnsi="Times New Roman" w:cs="Times New Roman"/>
                <w:b/>
                <w:sz w:val="28"/>
                <w:szCs w:val="28"/>
              </w:rPr>
            </w:pPr>
            <w:r w:rsidRPr="00D81931">
              <w:rPr>
                <w:rFonts w:ascii="Times New Roman" w:eastAsia="Calibri" w:hAnsi="Times New Roman" w:cs="Times New Roman"/>
                <w:b/>
                <w:sz w:val="28"/>
                <w:szCs w:val="28"/>
              </w:rPr>
              <w:t>Размер вознаграждения</w:t>
            </w:r>
          </w:p>
          <w:p w:rsidR="0013265F" w:rsidRPr="00D81931" w:rsidRDefault="0013265F" w:rsidP="00FA484E">
            <w:pPr>
              <w:spacing w:after="0" w:line="240" w:lineRule="auto"/>
              <w:ind w:firstLine="34"/>
              <w:jc w:val="center"/>
              <w:rPr>
                <w:rFonts w:ascii="Times New Roman" w:eastAsia="Calibri" w:hAnsi="Times New Roman" w:cs="Times New Roman"/>
                <w:b/>
                <w:sz w:val="28"/>
                <w:szCs w:val="28"/>
              </w:rPr>
            </w:pPr>
            <w:r w:rsidRPr="00D81931">
              <w:rPr>
                <w:rFonts w:ascii="Times New Roman" w:eastAsia="Calibri" w:hAnsi="Times New Roman" w:cs="Times New Roman"/>
                <w:b/>
                <w:sz w:val="28"/>
                <w:szCs w:val="28"/>
              </w:rPr>
              <w:t>(руб.)</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Боевое ручное стрелковое оружие (пистолеты, револьверы, автоматы, пулеметы, гранатометы и другие виды)</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 штука</w:t>
            </w:r>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3500</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Охотничье огнестрельное оружие с нарезным стволом</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 штука</w:t>
            </w:r>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2500</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Охотничье огнестрельное гладкоствольное оружие</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 штука</w:t>
            </w:r>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1500</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Оружие самообороны, газовое</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 штука</w:t>
            </w:r>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800</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Переделанное, самодельное оружие</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 штука</w:t>
            </w:r>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1500</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Боеприпасы к оружию с нарезным стволом</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 штука</w:t>
            </w:r>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15</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 xml:space="preserve">Боеприпасы к оружию с нарезным стволом калибра </w:t>
            </w:r>
            <w:smartTag w:uri="urn:schemas-microsoft-com:office:smarttags" w:element="metricconverter">
              <w:smartTagPr>
                <w:attr w:name="ProductID" w:val="5,6 мм"/>
              </w:smartTagPr>
              <w:r w:rsidRPr="00D81931">
                <w:rPr>
                  <w:rFonts w:ascii="Times New Roman" w:eastAsia="Calibri" w:hAnsi="Times New Roman" w:cs="Times New Roman"/>
                  <w:sz w:val="28"/>
                  <w:szCs w:val="28"/>
                </w:rPr>
                <w:t>5,6 мм</w:t>
              </w:r>
            </w:smartTag>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 штука</w:t>
            </w:r>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5</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 xml:space="preserve">Боеприпасы к гладкоствольному оружию </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 штука</w:t>
            </w:r>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5</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Взрывчатые вещества и порох</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100 грамм"/>
              </w:smartTagPr>
              <w:r w:rsidRPr="00D81931">
                <w:rPr>
                  <w:rFonts w:ascii="Times New Roman" w:eastAsia="Calibri" w:hAnsi="Times New Roman" w:cs="Times New Roman"/>
                  <w:sz w:val="28"/>
                  <w:szCs w:val="28"/>
                </w:rPr>
                <w:t>100 грамм</w:t>
              </w:r>
            </w:smartTag>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500</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Изделия, содержащие взрывчатые вещества: гранаты, мины, артиллерийские снаряды</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 штука</w:t>
            </w:r>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2000</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Средства инициирования взрывов: капсюл</w:t>
            </w:r>
            <w:proofErr w:type="gramStart"/>
            <w:r w:rsidRPr="00D81931">
              <w:rPr>
                <w:rFonts w:ascii="Times New Roman" w:eastAsia="Calibri" w:hAnsi="Times New Roman" w:cs="Times New Roman"/>
                <w:sz w:val="28"/>
                <w:szCs w:val="28"/>
              </w:rPr>
              <w:t>и-</w:t>
            </w:r>
            <w:proofErr w:type="gramEnd"/>
            <w:r w:rsidRPr="00D81931">
              <w:rPr>
                <w:rFonts w:ascii="Times New Roman" w:eastAsia="Calibri" w:hAnsi="Times New Roman" w:cs="Times New Roman"/>
                <w:sz w:val="28"/>
                <w:szCs w:val="28"/>
              </w:rPr>
              <w:t xml:space="preserve"> детонаторы, электродетонаторы и другие</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 штука</w:t>
            </w:r>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500</w:t>
            </w:r>
          </w:p>
        </w:tc>
      </w:tr>
      <w:tr w:rsidR="0013265F" w:rsidRPr="00D81931" w:rsidTr="00116DF3">
        <w:tc>
          <w:tcPr>
            <w:tcW w:w="5688" w:type="dxa"/>
          </w:tcPr>
          <w:p w:rsidR="0013265F" w:rsidRPr="00D81931" w:rsidRDefault="0013265F" w:rsidP="00FA484E">
            <w:pPr>
              <w:spacing w:after="0" w:line="240" w:lineRule="auto"/>
              <w:ind w:firstLine="284"/>
              <w:jc w:val="both"/>
              <w:rPr>
                <w:rFonts w:ascii="Times New Roman" w:eastAsia="Calibri" w:hAnsi="Times New Roman" w:cs="Times New Roman"/>
                <w:sz w:val="28"/>
                <w:szCs w:val="28"/>
              </w:rPr>
            </w:pPr>
            <w:r w:rsidRPr="00D81931">
              <w:rPr>
                <w:rFonts w:ascii="Times New Roman" w:eastAsia="Calibri" w:hAnsi="Times New Roman" w:cs="Times New Roman"/>
                <w:sz w:val="28"/>
                <w:szCs w:val="28"/>
              </w:rPr>
              <w:t>Детонирующие и огнепроводные шнуры</w:t>
            </w:r>
          </w:p>
        </w:tc>
        <w:tc>
          <w:tcPr>
            <w:tcW w:w="1508" w:type="dxa"/>
          </w:tcPr>
          <w:p w:rsidR="0013265F" w:rsidRPr="00D81931" w:rsidRDefault="0013265F" w:rsidP="009A68AF">
            <w:pPr>
              <w:spacing w:after="0" w:line="240" w:lineRule="auto"/>
              <w:jc w:val="center"/>
              <w:rPr>
                <w:rFonts w:ascii="Times New Roman" w:eastAsia="Calibri" w:hAnsi="Times New Roman" w:cs="Times New Roman"/>
                <w:sz w:val="28"/>
                <w:szCs w:val="28"/>
              </w:rPr>
            </w:pPr>
            <w:smartTag w:uri="urn:schemas-microsoft-com:office:smarttags" w:element="metricconverter">
              <w:smartTagPr>
                <w:attr w:name="ProductID" w:val="1 метр"/>
              </w:smartTagPr>
              <w:r w:rsidRPr="00D81931">
                <w:rPr>
                  <w:rFonts w:ascii="Times New Roman" w:eastAsia="Calibri" w:hAnsi="Times New Roman" w:cs="Times New Roman"/>
                  <w:sz w:val="28"/>
                  <w:szCs w:val="28"/>
                </w:rPr>
                <w:t>1 метр</w:t>
              </w:r>
            </w:smartTag>
          </w:p>
        </w:tc>
        <w:tc>
          <w:tcPr>
            <w:tcW w:w="2375" w:type="dxa"/>
          </w:tcPr>
          <w:p w:rsidR="0013265F" w:rsidRPr="00D81931" w:rsidRDefault="0013265F" w:rsidP="00722D6C">
            <w:pPr>
              <w:spacing w:after="0" w:line="240" w:lineRule="auto"/>
              <w:jc w:val="center"/>
              <w:rPr>
                <w:rFonts w:ascii="Times New Roman" w:eastAsia="Calibri" w:hAnsi="Times New Roman" w:cs="Times New Roman"/>
                <w:sz w:val="28"/>
                <w:szCs w:val="28"/>
              </w:rPr>
            </w:pPr>
            <w:r w:rsidRPr="00D81931">
              <w:rPr>
                <w:rFonts w:ascii="Times New Roman" w:eastAsia="Calibri" w:hAnsi="Times New Roman" w:cs="Times New Roman"/>
                <w:sz w:val="28"/>
                <w:szCs w:val="28"/>
              </w:rPr>
              <w:t>100</w:t>
            </w:r>
          </w:p>
        </w:tc>
      </w:tr>
    </w:tbl>
    <w:p w:rsidR="00B70E01" w:rsidRPr="00D81931" w:rsidRDefault="00B70E01" w:rsidP="00582D35">
      <w:pPr>
        <w:spacing w:after="0" w:line="240" w:lineRule="auto"/>
        <w:ind w:firstLine="851"/>
        <w:jc w:val="both"/>
        <w:rPr>
          <w:rFonts w:ascii="Times New Roman" w:hAnsi="Times New Roman" w:cs="Times New Roman"/>
          <w:b/>
          <w:sz w:val="28"/>
          <w:szCs w:val="28"/>
        </w:rPr>
      </w:pPr>
    </w:p>
    <w:p w:rsidR="00B70E01" w:rsidRPr="00D81931" w:rsidRDefault="00944545" w:rsidP="00116DF3">
      <w:pPr>
        <w:tabs>
          <w:tab w:val="left" w:pos="0"/>
        </w:tabs>
        <w:spacing w:after="0" w:line="240" w:lineRule="auto"/>
        <w:jc w:val="center"/>
        <w:rPr>
          <w:rFonts w:ascii="Times New Roman" w:hAnsi="Times New Roman" w:cs="Times New Roman"/>
          <w:b/>
          <w:sz w:val="28"/>
          <w:szCs w:val="28"/>
        </w:rPr>
      </w:pPr>
      <w:r w:rsidRPr="00D81931">
        <w:rPr>
          <w:rFonts w:ascii="Times New Roman" w:hAnsi="Times New Roman" w:cs="Times New Roman"/>
          <w:b/>
          <w:sz w:val="28"/>
          <w:szCs w:val="28"/>
        </w:rPr>
        <w:t>П</w:t>
      </w:r>
      <w:r w:rsidR="006A3DFB" w:rsidRPr="00D81931">
        <w:rPr>
          <w:rFonts w:ascii="Times New Roman" w:hAnsi="Times New Roman" w:cs="Times New Roman"/>
          <w:b/>
          <w:sz w:val="28"/>
          <w:szCs w:val="28"/>
        </w:rPr>
        <w:t>амятка по правилам оборота гражданского оружия на территории</w:t>
      </w:r>
    </w:p>
    <w:p w:rsidR="006A3DFB" w:rsidRPr="00D81931" w:rsidRDefault="006A3DFB" w:rsidP="00562033">
      <w:pPr>
        <w:tabs>
          <w:tab w:val="left" w:pos="0"/>
        </w:tabs>
        <w:spacing w:after="0" w:line="240" w:lineRule="auto"/>
        <w:jc w:val="center"/>
        <w:rPr>
          <w:rFonts w:ascii="Times New Roman" w:hAnsi="Times New Roman" w:cs="Times New Roman"/>
          <w:b/>
          <w:sz w:val="28"/>
          <w:szCs w:val="28"/>
        </w:rPr>
      </w:pPr>
      <w:r w:rsidRPr="00D81931">
        <w:rPr>
          <w:rFonts w:ascii="Times New Roman" w:hAnsi="Times New Roman" w:cs="Times New Roman"/>
          <w:b/>
          <w:sz w:val="28"/>
          <w:szCs w:val="28"/>
        </w:rPr>
        <w:t>Российской Федерации</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Порядок хранения, ношения, транспортирования и использования гражданского оружия на территории Российской Федерации определяется:</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Федеральным законом  от 13 декабря 1996 года «Об оружии»  №</w:t>
      </w:r>
      <w:r w:rsidR="00B70E01" w:rsidRPr="00D81931">
        <w:rPr>
          <w:rFonts w:ascii="Times New Roman" w:hAnsi="Times New Roman" w:cs="Times New Roman"/>
          <w:sz w:val="28"/>
          <w:szCs w:val="28"/>
        </w:rPr>
        <w:t xml:space="preserve"> </w:t>
      </w:r>
      <w:r w:rsidRPr="00D81931">
        <w:rPr>
          <w:rFonts w:ascii="Times New Roman" w:hAnsi="Times New Roman" w:cs="Times New Roman"/>
          <w:sz w:val="28"/>
          <w:szCs w:val="28"/>
        </w:rPr>
        <w:t>150-ФЗ   (далее</w:t>
      </w:r>
      <w:r w:rsidR="00B70E01" w:rsidRPr="00D81931">
        <w:rPr>
          <w:rFonts w:ascii="Times New Roman" w:hAnsi="Times New Roman" w:cs="Times New Roman"/>
          <w:sz w:val="28"/>
          <w:szCs w:val="28"/>
        </w:rPr>
        <w:t xml:space="preserve"> -</w:t>
      </w:r>
      <w:r w:rsidRPr="00D81931">
        <w:rPr>
          <w:rFonts w:ascii="Times New Roman" w:hAnsi="Times New Roman" w:cs="Times New Roman"/>
          <w:sz w:val="28"/>
          <w:szCs w:val="28"/>
        </w:rPr>
        <w:t xml:space="preserve"> Законом);</w:t>
      </w:r>
    </w:p>
    <w:p w:rsidR="00954C85"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правилами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года №</w:t>
      </w:r>
      <w:r w:rsidR="00B70E01" w:rsidRPr="00D81931">
        <w:rPr>
          <w:rFonts w:ascii="Times New Roman" w:hAnsi="Times New Roman" w:cs="Times New Roman"/>
          <w:sz w:val="28"/>
          <w:szCs w:val="28"/>
        </w:rPr>
        <w:t xml:space="preserve"> </w:t>
      </w:r>
      <w:r w:rsidRPr="00D81931">
        <w:rPr>
          <w:rFonts w:ascii="Times New Roman" w:hAnsi="Times New Roman" w:cs="Times New Roman"/>
          <w:sz w:val="28"/>
          <w:szCs w:val="28"/>
        </w:rPr>
        <w:t>814</w:t>
      </w:r>
      <w:r w:rsidR="00B70E01" w:rsidRPr="00D81931">
        <w:rPr>
          <w:rFonts w:ascii="Times New Roman" w:hAnsi="Times New Roman" w:cs="Times New Roman"/>
          <w:sz w:val="28"/>
          <w:szCs w:val="28"/>
        </w:rPr>
        <w:t xml:space="preserve"> </w:t>
      </w:r>
      <w:r w:rsidRPr="00D81931">
        <w:rPr>
          <w:rFonts w:ascii="Times New Roman" w:hAnsi="Times New Roman" w:cs="Times New Roman"/>
          <w:sz w:val="28"/>
          <w:szCs w:val="28"/>
        </w:rPr>
        <w:t>(далее Правил).</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w:t>
      </w:r>
    </w:p>
    <w:p w:rsidR="006A3DFB" w:rsidRPr="00D96DA7" w:rsidRDefault="006A3DFB" w:rsidP="00D96DA7">
      <w:pPr>
        <w:pStyle w:val="a9"/>
        <w:numPr>
          <w:ilvl w:val="0"/>
          <w:numId w:val="1"/>
        </w:numPr>
        <w:spacing w:after="0" w:line="240" w:lineRule="auto"/>
        <w:jc w:val="both"/>
        <w:rPr>
          <w:rFonts w:ascii="Times New Roman" w:hAnsi="Times New Roman" w:cs="Times New Roman"/>
          <w:b/>
          <w:sz w:val="28"/>
          <w:szCs w:val="28"/>
        </w:rPr>
      </w:pPr>
      <w:r w:rsidRPr="00D96DA7">
        <w:rPr>
          <w:rFonts w:ascii="Times New Roman" w:hAnsi="Times New Roman" w:cs="Times New Roman"/>
          <w:b/>
          <w:sz w:val="28"/>
          <w:szCs w:val="28"/>
        </w:rPr>
        <w:t>Порядок хранения гражданского оружия:</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 со статьей 22  Закона  хранение гражданского  оружия и патронов к нему разрешается  гражданам, получившим в органах внутренних дел разрешения на хранение и ношение оружия. Хранение гражданского оружия, которое приобретается без лицензии и регистрация которого в органах внутренних дел не требуется, осуществляется без разрешения на хранение оружия. Гражданское  оружие должно храниться в условиях, обеспечивающих его сохранность, безопасность хранения и исключающих доступ к нему посторонних лиц. Гражданам запрещается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Законом. Такое оружие подлежит немедленной сдаче в органы внутренних дел.</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случае смерти владельца оружия, лицам, совместно с ним проживавшим необходимо так же  незамедлительно проинформировать орган внутренних дел по месту регистрации оружия для принятия решения о его передаче на временное хранение. В соответствии со статьей 27 Закона оружие и патроны к нему, изъятые в связи со смертью собственника, находятся на хранении в органе внутренних дел до решения вопроса о наследовании имущества и получении права на владение оружием либо до отчуждения оружия, но не более одного года. По истечении одного года органом внутренних дел принимаются установленные гражданским законодательством меры по принудительному отчуждению указанных оружия и патронов к нему.</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Пунктом 59 Правил так же определено, что принадлежащие гражданам Российской Федерации оружие и патроны должны храниться по месту их проживания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ящиках, обитых железом. </w:t>
      </w:r>
      <w:proofErr w:type="gramEnd"/>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Хранение оружия и патронов гражданами Российской Федерации в местах временного пребывания должно осуществляться с соблюдением условий, исключающих доступ к оружию посторонних лиц.</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Граждане Российской Федерации, являющиеся членами спортивных стрелковых обществ и клубов, могут хранить принадлежащее им оружие и патроны на спортивных стрелково-стендовых объектах по месту проведения тренировочных стрельб и соревнований.</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Согласно статьи</w:t>
      </w:r>
      <w:proofErr w:type="gramEnd"/>
      <w:r w:rsidRPr="00D81931">
        <w:rPr>
          <w:rFonts w:ascii="Times New Roman" w:hAnsi="Times New Roman" w:cs="Times New Roman"/>
          <w:sz w:val="28"/>
          <w:szCs w:val="28"/>
        </w:rPr>
        <w:t xml:space="preserve"> 13 Закона в случае изменения места жительства гражданин Российской Федерации обязан в двухнедельный срок со дня регистрации по новому месту жительства обратиться в соответствующий орган внутренних дел с заявлением о постановке на учет принадлежащего ему оружия.</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За незаконное хранение нарезного охотничьего оружия предусматривается уголовная ответственность, гладкоствольного охотничьего оружия и огнестрельного оружия ограниченного поражения – административная ответственность. </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w:t>
      </w:r>
    </w:p>
    <w:p w:rsidR="006A3DFB" w:rsidRPr="00D81931" w:rsidRDefault="006A3DFB" w:rsidP="00B70E01">
      <w:pPr>
        <w:spacing w:after="0" w:line="240" w:lineRule="auto"/>
        <w:ind w:firstLine="709"/>
        <w:jc w:val="both"/>
        <w:rPr>
          <w:rFonts w:ascii="Times New Roman" w:hAnsi="Times New Roman" w:cs="Times New Roman"/>
          <w:b/>
          <w:sz w:val="28"/>
          <w:szCs w:val="28"/>
        </w:rPr>
      </w:pPr>
      <w:r w:rsidRPr="00D81931">
        <w:rPr>
          <w:rFonts w:ascii="Times New Roman" w:hAnsi="Times New Roman" w:cs="Times New Roman"/>
          <w:b/>
          <w:sz w:val="28"/>
          <w:szCs w:val="28"/>
        </w:rPr>
        <w:t>2. Порядок  применения, ношения и использования гражданского оружия:</w:t>
      </w:r>
    </w:p>
    <w:p w:rsidR="00944545"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 со статьей 24  Закона  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w:t>
      </w:r>
      <w:r w:rsidR="00944545" w:rsidRPr="00D81931">
        <w:rPr>
          <w:rFonts w:ascii="Times New Roman" w:hAnsi="Times New Roman" w:cs="Times New Roman"/>
          <w:sz w:val="28"/>
          <w:szCs w:val="28"/>
        </w:rPr>
        <w:t xml:space="preserve"> </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по месту применения оружия.</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Лицам, владеющим на законном основании оружием и имеющим право на его ношение,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w:t>
      </w:r>
      <w:proofErr w:type="gramEnd"/>
      <w:r w:rsidRPr="00D81931">
        <w:rPr>
          <w:rFonts w:ascii="Times New Roman" w:hAnsi="Times New Roman" w:cs="Times New Roman"/>
          <w:sz w:val="28"/>
          <w:szCs w:val="28"/>
        </w:rPr>
        <w:t xml:space="preserve"> </w:t>
      </w:r>
      <w:proofErr w:type="gramStart"/>
      <w:r w:rsidRPr="00D81931">
        <w:rPr>
          <w:rFonts w:ascii="Times New Roman" w:hAnsi="Times New Roman" w:cs="Times New Roman"/>
          <w:sz w:val="28"/>
          <w:szCs w:val="28"/>
        </w:rPr>
        <w:t>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w:t>
      </w:r>
      <w:proofErr w:type="gramEnd"/>
      <w:r w:rsidRPr="00D81931">
        <w:rPr>
          <w:rFonts w:ascii="Times New Roman" w:hAnsi="Times New Roman" w:cs="Times New Roman"/>
          <w:sz w:val="28"/>
          <w:szCs w:val="28"/>
        </w:rPr>
        <w:t>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Запрещается обнажение оружия в случае, если отсутствуют основания для его применения, предусмотренные частью первой статьи 24 Закона (за исключением случаев, предусмотренных законодательством Российской Федерации).</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 с пунктом 62 Правил ношение оружия осуществляется на основании выдан</w:t>
      </w:r>
      <w:r w:rsidR="00944545" w:rsidRPr="00D81931">
        <w:rPr>
          <w:rFonts w:ascii="Times New Roman" w:hAnsi="Times New Roman" w:cs="Times New Roman"/>
          <w:sz w:val="28"/>
          <w:szCs w:val="28"/>
        </w:rPr>
        <w:t>н</w:t>
      </w:r>
      <w:r w:rsidRPr="00D81931">
        <w:rPr>
          <w:rFonts w:ascii="Times New Roman" w:hAnsi="Times New Roman" w:cs="Times New Roman"/>
          <w:sz w:val="28"/>
          <w:szCs w:val="28"/>
        </w:rPr>
        <w:t>ых органами внутренних дел лицензий либо разрешений на хранение и ношение конкретных видов, типов и моделей оружия.</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Порядок ношения гражданами Российской Федерации охотничьего и спортивного оружия определен подпунктом «г» пункта 62 Правил: «Во время охоты, проведения спортивных мероприятий, тренировочных и учебных стрельб».</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Согласно пункта</w:t>
      </w:r>
      <w:proofErr w:type="gramEnd"/>
      <w:r w:rsidRPr="00D81931">
        <w:rPr>
          <w:rFonts w:ascii="Times New Roman" w:hAnsi="Times New Roman" w:cs="Times New Roman"/>
          <w:sz w:val="28"/>
          <w:szCs w:val="28"/>
        </w:rPr>
        <w:t xml:space="preserve"> 63 Правил, ношение огнестрельного длинноствольного оружия осуществляется в расчехленном состоянии, со снаряженным магазином или барабаном, поставленным на предохранитель, а огнестрельного короткоствольного оружия - в кобуре в аналогичном виде.</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Досылание патрона в патронник разрешается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ходе проведения охоты или спортивных мероприятий заряжание оружия осуществляется в порядке, определенном соответствующими правилами.</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Так же в соответствии с пунктом 67  Правил, при ношении оружия владелец обязан иметь при себе документы, удостоверяющие их личность (паспорт или служебное удостоверение, военный или охотничий билет и т.п.), а также выданные органами внутренних дел лицензию либо разрешение на хранение и ношение имеющегося у них оружия.</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На основании пункта 2.1 статьи 6 Закона на территор</w:t>
      </w:r>
      <w:r w:rsidR="006A5DB9" w:rsidRPr="00D81931">
        <w:rPr>
          <w:rFonts w:ascii="Times New Roman" w:hAnsi="Times New Roman" w:cs="Times New Roman"/>
          <w:sz w:val="28"/>
          <w:szCs w:val="28"/>
        </w:rPr>
        <w:t>ии Российской Федерации запреща</w:t>
      </w:r>
      <w:r w:rsidRPr="00D81931">
        <w:rPr>
          <w:rFonts w:ascii="Times New Roman" w:hAnsi="Times New Roman" w:cs="Times New Roman"/>
          <w:sz w:val="28"/>
          <w:szCs w:val="28"/>
        </w:rPr>
        <w:t>ется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требованиями, установленными федеральным органом исполнительной власти, осуществляющим функции по выработке и реализации</w:t>
      </w:r>
      <w:proofErr w:type="gramEnd"/>
      <w:r w:rsidRPr="00D81931">
        <w:rPr>
          <w:rFonts w:ascii="Times New Roman" w:hAnsi="Times New Roman" w:cs="Times New Roman"/>
          <w:sz w:val="28"/>
          <w:szCs w:val="28"/>
        </w:rPr>
        <w:t xml:space="preserve"> государственной политики и нормативно-правовому регулированию в сфере физической культуры и спорта, и </w:t>
      </w:r>
      <w:proofErr w:type="gramStart"/>
      <w:r w:rsidRPr="00D81931">
        <w:rPr>
          <w:rFonts w:ascii="Times New Roman" w:hAnsi="Times New Roman" w:cs="Times New Roman"/>
          <w:sz w:val="28"/>
          <w:szCs w:val="28"/>
        </w:rPr>
        <w:t>согласованными</w:t>
      </w:r>
      <w:proofErr w:type="gramEnd"/>
      <w:r w:rsidRPr="00D81931">
        <w:rPr>
          <w:rFonts w:ascii="Times New Roman" w:hAnsi="Times New Roman" w:cs="Times New Roman"/>
          <w:sz w:val="28"/>
          <w:szCs w:val="28"/>
        </w:rPr>
        <w:t xml:space="preserve">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w:t>
      </w:r>
    </w:p>
    <w:p w:rsidR="006A3DFB" w:rsidRPr="00D81931" w:rsidRDefault="006A3DFB" w:rsidP="00B70E01">
      <w:pPr>
        <w:spacing w:after="0" w:line="240" w:lineRule="auto"/>
        <w:ind w:firstLine="709"/>
        <w:jc w:val="both"/>
        <w:rPr>
          <w:rFonts w:ascii="Times New Roman" w:hAnsi="Times New Roman" w:cs="Times New Roman"/>
          <w:b/>
          <w:sz w:val="28"/>
          <w:szCs w:val="28"/>
        </w:rPr>
      </w:pPr>
      <w:r w:rsidRPr="00D81931">
        <w:rPr>
          <w:rFonts w:ascii="Times New Roman" w:hAnsi="Times New Roman" w:cs="Times New Roman"/>
          <w:b/>
          <w:sz w:val="28"/>
          <w:szCs w:val="28"/>
        </w:rPr>
        <w:t>3.</w:t>
      </w:r>
      <w:r w:rsidR="00B70E01" w:rsidRPr="00D81931">
        <w:rPr>
          <w:rFonts w:ascii="Times New Roman" w:hAnsi="Times New Roman" w:cs="Times New Roman"/>
          <w:b/>
          <w:sz w:val="28"/>
          <w:szCs w:val="28"/>
        </w:rPr>
        <w:t xml:space="preserve"> </w:t>
      </w:r>
      <w:r w:rsidRPr="00D81931">
        <w:rPr>
          <w:rFonts w:ascii="Times New Roman" w:hAnsi="Times New Roman" w:cs="Times New Roman"/>
          <w:b/>
          <w:sz w:val="28"/>
          <w:szCs w:val="28"/>
        </w:rPr>
        <w:t>Транспортирование гражданского оружия:</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 с пунктом 77  </w:t>
      </w:r>
      <w:proofErr w:type="gramStart"/>
      <w:r w:rsidRPr="00D81931">
        <w:rPr>
          <w:rFonts w:ascii="Times New Roman" w:hAnsi="Times New Roman" w:cs="Times New Roman"/>
          <w:sz w:val="28"/>
          <w:szCs w:val="28"/>
        </w:rPr>
        <w:t>Правил</w:t>
      </w:r>
      <w:proofErr w:type="gramEnd"/>
      <w:r w:rsidRPr="00D81931">
        <w:rPr>
          <w:rFonts w:ascii="Times New Roman" w:hAnsi="Times New Roman" w:cs="Times New Roman"/>
          <w:sz w:val="28"/>
          <w:szCs w:val="28"/>
        </w:rPr>
        <w:t xml:space="preserve">  граждане Российской Федерации осуществляют транспортирование оружия в количестве не более 5 единиц и патронов не более 400 штук на основании разрешений органов внутренних дел на хранение или хранение и ношение соответствующих видов, типов и моделей оружия либо лицензий на их приобретение, коллекционирование или экспонирование.</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Транспортирование принадлежащего гражданам оружия осуществляется в чехлах, кобурах или специальных футлярах.</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Транспортирование оружия и патронов в количестве, превышающем указанные нормы, осуществляется гражданами Российской Федерации в порядке, предусмотренном для юридических лиц, который определен пунктом 69 Правил.</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w:t>
      </w:r>
    </w:p>
    <w:p w:rsidR="006A3DFB" w:rsidRPr="00D81931" w:rsidRDefault="006A3DFB" w:rsidP="00B70E01">
      <w:pPr>
        <w:spacing w:after="0" w:line="240" w:lineRule="auto"/>
        <w:ind w:firstLine="709"/>
        <w:jc w:val="both"/>
        <w:rPr>
          <w:rFonts w:ascii="Times New Roman" w:hAnsi="Times New Roman" w:cs="Times New Roman"/>
          <w:b/>
          <w:sz w:val="28"/>
          <w:szCs w:val="28"/>
        </w:rPr>
      </w:pPr>
      <w:r w:rsidRPr="00D81931">
        <w:rPr>
          <w:rFonts w:ascii="Times New Roman" w:hAnsi="Times New Roman" w:cs="Times New Roman"/>
          <w:b/>
          <w:sz w:val="28"/>
          <w:szCs w:val="28"/>
        </w:rPr>
        <w:t>4.</w:t>
      </w:r>
      <w:r w:rsidR="00B70E01" w:rsidRPr="00D81931">
        <w:rPr>
          <w:rFonts w:ascii="Times New Roman" w:hAnsi="Times New Roman" w:cs="Times New Roman"/>
          <w:b/>
          <w:sz w:val="28"/>
          <w:szCs w:val="28"/>
        </w:rPr>
        <w:t xml:space="preserve"> </w:t>
      </w:r>
      <w:r w:rsidRPr="00D81931">
        <w:rPr>
          <w:rFonts w:ascii="Times New Roman" w:hAnsi="Times New Roman" w:cs="Times New Roman"/>
          <w:b/>
          <w:sz w:val="28"/>
          <w:szCs w:val="28"/>
        </w:rPr>
        <w:t>Виды административных наказаний за нарушение правил оборота гражданского оружия, установленные  кодексом об административных правонарушениях Российской Федерации.</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4,  статьи 20.8 нарушение правил хранения, ношения или уничтожения оружия и патронов к нему гражданами - 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 с пунктом 6, статьи 20.8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w:t>
      </w:r>
      <w:proofErr w:type="gramEnd"/>
      <w:r w:rsidRPr="00D81931">
        <w:rPr>
          <w:rFonts w:ascii="Times New Roman" w:hAnsi="Times New Roman" w:cs="Times New Roman"/>
          <w:sz w:val="28"/>
          <w:szCs w:val="28"/>
        </w:rPr>
        <w:t xml:space="preserve"> нему;  </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 xml:space="preserve">- со статьей 20.9 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 </w:t>
      </w:r>
      <w:r w:rsidR="00011E10" w:rsidRPr="00D81931">
        <w:rPr>
          <w:rFonts w:ascii="Times New Roman" w:hAnsi="Times New Roman" w:cs="Times New Roman"/>
          <w:sz w:val="28"/>
          <w:szCs w:val="28"/>
        </w:rPr>
        <w:t xml:space="preserve"> </w:t>
      </w:r>
      <w:r w:rsidRPr="00D81931">
        <w:rPr>
          <w:rFonts w:ascii="Times New Roman" w:hAnsi="Times New Roman" w:cs="Times New Roman"/>
          <w:sz w:val="28"/>
          <w:szCs w:val="28"/>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roofErr w:type="gramEnd"/>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со статьей 20.10  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влечет наложение административного штрафа </w:t>
      </w:r>
      <w:proofErr w:type="gramStart"/>
      <w:r w:rsidRPr="00D81931">
        <w:rPr>
          <w:rFonts w:ascii="Times New Roman" w:hAnsi="Times New Roman" w:cs="Times New Roman"/>
          <w:sz w:val="28"/>
          <w:szCs w:val="28"/>
        </w:rPr>
        <w:t>на граждан в размере от одной тысячи до пяти тысяч рублей с конфискацией</w:t>
      </w:r>
      <w:proofErr w:type="gramEnd"/>
      <w:r w:rsidRPr="00D81931">
        <w:rPr>
          <w:rFonts w:ascii="Times New Roman" w:hAnsi="Times New Roman" w:cs="Times New Roman"/>
          <w:sz w:val="28"/>
          <w:szCs w:val="28"/>
        </w:rPr>
        <w:t> пневматического оружия или без таковой;  </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 с пунктом 1 статьи  20.11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 влечет предупреждение или наложение административного штрафа в размере от одной тысячи до трех</w:t>
      </w:r>
      <w:proofErr w:type="gramEnd"/>
      <w:r w:rsidRPr="00D81931">
        <w:rPr>
          <w:rFonts w:ascii="Times New Roman" w:hAnsi="Times New Roman" w:cs="Times New Roman"/>
          <w:sz w:val="28"/>
          <w:szCs w:val="28"/>
        </w:rPr>
        <w:t xml:space="preserve"> тысяч рублей;</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1 статьи 20.12 пересылка оружия - влечет наложение административного штрафа в размере от пятисот до одной тысячи рублей с конфискацией оружия или без таковой;</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2 статьи 20.12  нарушение правил перевозки, транспортирования оружия и патронов к нему - влечет наложение административного штрафа в размере от одной тысячи до одной тысячи пятисот рублей;</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 с пунктом 3 статьи 20.12 нарушение правил использования оружия и патронов к нему - 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 со статьей  20.13 стрельба из оружия в населенных пунктах и в </w:t>
      </w:r>
      <w:proofErr w:type="gramStart"/>
      <w:r w:rsidRPr="00D81931">
        <w:rPr>
          <w:rFonts w:ascii="Times New Roman" w:hAnsi="Times New Roman" w:cs="Times New Roman"/>
          <w:sz w:val="28"/>
          <w:szCs w:val="28"/>
        </w:rPr>
        <w:t>других</w:t>
      </w:r>
      <w:proofErr w:type="gramEnd"/>
      <w:r w:rsidRPr="00D81931">
        <w:rPr>
          <w:rFonts w:ascii="Times New Roman" w:hAnsi="Times New Roman" w:cs="Times New Roman"/>
          <w:sz w:val="28"/>
          <w:szCs w:val="28"/>
        </w:rPr>
        <w:t xml:space="preserve"> не отведенных для этого местах, а равно в отведенных для этого местах с нарушением установленных правил - влечет наложение административного штрафа в размере от двух тысяч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w:t>
      </w:r>
    </w:p>
    <w:p w:rsidR="00C76B8D" w:rsidRPr="00D81931" w:rsidRDefault="00C76B8D" w:rsidP="00B70E01">
      <w:pPr>
        <w:spacing w:after="0" w:line="240" w:lineRule="auto"/>
        <w:ind w:firstLine="709"/>
        <w:jc w:val="both"/>
        <w:rPr>
          <w:rFonts w:ascii="Times New Roman" w:hAnsi="Times New Roman" w:cs="Times New Roman"/>
          <w:sz w:val="28"/>
          <w:szCs w:val="28"/>
        </w:rPr>
      </w:pPr>
    </w:p>
    <w:p w:rsidR="006A5DB9" w:rsidRPr="00D81931" w:rsidRDefault="006A5DB9" w:rsidP="00B70E01">
      <w:pPr>
        <w:spacing w:after="0" w:line="240" w:lineRule="auto"/>
        <w:ind w:firstLine="709"/>
        <w:jc w:val="both"/>
        <w:rPr>
          <w:rFonts w:ascii="Times New Roman" w:hAnsi="Times New Roman" w:cs="Times New Roman"/>
          <w:sz w:val="28"/>
          <w:szCs w:val="28"/>
        </w:rPr>
      </w:pPr>
    </w:p>
    <w:p w:rsidR="006A3DFB" w:rsidRPr="00D81931" w:rsidRDefault="006A3DFB" w:rsidP="00B70E01">
      <w:pPr>
        <w:spacing w:after="0" w:line="240" w:lineRule="auto"/>
        <w:ind w:firstLine="709"/>
        <w:jc w:val="both"/>
        <w:rPr>
          <w:rFonts w:ascii="Times New Roman" w:hAnsi="Times New Roman" w:cs="Times New Roman"/>
          <w:b/>
          <w:sz w:val="28"/>
          <w:szCs w:val="28"/>
        </w:rPr>
      </w:pPr>
      <w:r w:rsidRPr="00D81931">
        <w:rPr>
          <w:rFonts w:ascii="Times New Roman" w:hAnsi="Times New Roman" w:cs="Times New Roman"/>
          <w:b/>
          <w:sz w:val="28"/>
          <w:szCs w:val="28"/>
        </w:rPr>
        <w:t>5. Виды наказаний за незаконный оборот оружия, определяются Уголовным кодексом Российской Федерации.</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 с пунктом 1 статьи 222</w:t>
      </w:r>
      <w:r w:rsidR="00292B78">
        <w:rPr>
          <w:rFonts w:ascii="Times New Roman" w:hAnsi="Times New Roman" w:cs="Times New Roman"/>
          <w:sz w:val="28"/>
          <w:szCs w:val="28"/>
        </w:rPr>
        <w:t xml:space="preserve"> Уголовного Кодекса Российской Федерации  (далее – УК РФ)</w:t>
      </w:r>
      <w:r w:rsidRPr="00D81931">
        <w:rPr>
          <w:rFonts w:ascii="Times New Roman" w:hAnsi="Times New Roman" w:cs="Times New Roman"/>
          <w:sz w:val="28"/>
          <w:szCs w:val="28"/>
        </w:rPr>
        <w:t>, </w:t>
      </w:r>
      <w:r w:rsidR="00292B78">
        <w:rPr>
          <w:rFonts w:ascii="Times New Roman" w:hAnsi="Times New Roman" w:cs="Times New Roman"/>
          <w:sz w:val="28"/>
          <w:szCs w:val="28"/>
        </w:rPr>
        <w:t>н</w:t>
      </w:r>
      <w:r w:rsidR="00292B78" w:rsidRPr="00D81931">
        <w:rPr>
          <w:rFonts w:ascii="Times New Roman" w:hAnsi="Times New Roman" w:cs="Times New Roman"/>
          <w:sz w:val="28"/>
          <w:szCs w:val="28"/>
        </w:rPr>
        <w:t xml:space="preserve">езаконные приобретение, передача, сбыт </w:t>
      </w:r>
      <w:r w:rsidRPr="00D81931">
        <w:rPr>
          <w:rFonts w:ascii="Times New Roman" w:hAnsi="Times New Roman" w:cs="Times New Roman"/>
          <w:sz w:val="28"/>
          <w:szCs w:val="28"/>
        </w:rPr>
        <w:t>хранение, перевозка или ношение огнестрельного оружия, его основных частей, боеприпасов (за исключением гражданского</w:t>
      </w:r>
      <w:r w:rsidR="00292B78">
        <w:rPr>
          <w:rFonts w:ascii="Times New Roman" w:hAnsi="Times New Roman" w:cs="Times New Roman"/>
          <w:sz w:val="28"/>
          <w:szCs w:val="28"/>
        </w:rPr>
        <w:t xml:space="preserve"> </w:t>
      </w:r>
      <w:r w:rsidRPr="00D81931">
        <w:rPr>
          <w:rFonts w:ascii="Times New Roman" w:hAnsi="Times New Roman" w:cs="Times New Roman"/>
          <w:sz w:val="28"/>
          <w:szCs w:val="28"/>
        </w:rPr>
        <w:t>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 наказываются ограничением свободы на</w:t>
      </w:r>
      <w:proofErr w:type="gramEnd"/>
      <w:r w:rsidRPr="00D81931">
        <w:rPr>
          <w:rFonts w:ascii="Times New Roman" w:hAnsi="Times New Roman" w:cs="Times New Roman"/>
          <w:sz w:val="28"/>
          <w:szCs w:val="28"/>
        </w:rPr>
        <w:t xml:space="preserve"> </w:t>
      </w:r>
      <w:proofErr w:type="gramStart"/>
      <w:r w:rsidRPr="00D81931">
        <w:rPr>
          <w:rFonts w:ascii="Times New Roman" w:hAnsi="Times New Roman" w:cs="Times New Roman"/>
          <w:sz w:val="28"/>
          <w:szCs w:val="28"/>
        </w:rPr>
        <w:t>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roofErr w:type="gramEnd"/>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 с пунктом 2 статьи 222  </w:t>
      </w:r>
      <w:r w:rsidR="006A5DB9" w:rsidRPr="00D81931">
        <w:rPr>
          <w:rFonts w:ascii="Times New Roman" w:hAnsi="Times New Roman" w:cs="Times New Roman"/>
          <w:sz w:val="28"/>
          <w:szCs w:val="28"/>
        </w:rPr>
        <w:t xml:space="preserve">УК РФ </w:t>
      </w:r>
      <w:r w:rsidRPr="00D81931">
        <w:rPr>
          <w:rFonts w:ascii="Times New Roman" w:hAnsi="Times New Roman" w:cs="Times New Roman"/>
          <w:sz w:val="28"/>
          <w:szCs w:val="28"/>
        </w:rPr>
        <w:t>те же деяния, совершенные группой лиц по предварительному сговору - наказываются лишением свободы на срок от двух до шести лет;</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3 статьи 222   </w:t>
      </w:r>
      <w:r w:rsidR="006A5DB9" w:rsidRPr="00D81931">
        <w:rPr>
          <w:rFonts w:ascii="Times New Roman" w:hAnsi="Times New Roman" w:cs="Times New Roman"/>
          <w:sz w:val="28"/>
          <w:szCs w:val="28"/>
        </w:rPr>
        <w:t xml:space="preserve">УК РФ </w:t>
      </w:r>
      <w:r w:rsidRPr="00D81931">
        <w:rPr>
          <w:rFonts w:ascii="Times New Roman" w:hAnsi="Times New Roman" w:cs="Times New Roman"/>
          <w:sz w:val="28"/>
          <w:szCs w:val="28"/>
        </w:rPr>
        <w:t>деяния, предусмотренные частями первой или второй</w:t>
      </w:r>
      <w:r w:rsidR="00B70E01" w:rsidRPr="00D81931">
        <w:rPr>
          <w:rFonts w:ascii="Times New Roman" w:hAnsi="Times New Roman" w:cs="Times New Roman"/>
          <w:sz w:val="28"/>
          <w:szCs w:val="28"/>
        </w:rPr>
        <w:t xml:space="preserve"> </w:t>
      </w:r>
      <w:r w:rsidRPr="00D81931">
        <w:rPr>
          <w:rFonts w:ascii="Times New Roman" w:hAnsi="Times New Roman" w:cs="Times New Roman"/>
          <w:sz w:val="28"/>
          <w:szCs w:val="28"/>
        </w:rPr>
        <w:t>настоящей статьи, совершенные организованной группой -</w:t>
      </w:r>
      <w:r w:rsidR="006A5DB9" w:rsidRPr="00D81931">
        <w:rPr>
          <w:rFonts w:ascii="Times New Roman" w:hAnsi="Times New Roman" w:cs="Times New Roman"/>
          <w:sz w:val="28"/>
          <w:szCs w:val="28"/>
        </w:rPr>
        <w:t xml:space="preserve"> </w:t>
      </w:r>
      <w:r w:rsidRPr="00D81931">
        <w:rPr>
          <w:rFonts w:ascii="Times New Roman" w:hAnsi="Times New Roman" w:cs="Times New Roman"/>
          <w:sz w:val="28"/>
          <w:szCs w:val="28"/>
        </w:rPr>
        <w:t>наказываются лишением свободы на срок от пяти до восьми лет;</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 xml:space="preserve">- с пунктом 4 статьи 222 </w:t>
      </w:r>
      <w:r w:rsidR="006A5DB9" w:rsidRPr="00D81931">
        <w:rPr>
          <w:rFonts w:ascii="Times New Roman" w:hAnsi="Times New Roman" w:cs="Times New Roman"/>
          <w:sz w:val="28"/>
          <w:szCs w:val="28"/>
        </w:rPr>
        <w:t xml:space="preserve">УК РФ </w:t>
      </w:r>
      <w:r w:rsidRPr="00D81931">
        <w:rPr>
          <w:rFonts w:ascii="Times New Roman" w:hAnsi="Times New Roman" w:cs="Times New Roman"/>
          <w:sz w:val="28"/>
          <w:szCs w:val="28"/>
        </w:rPr>
        <w:t>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 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w:t>
      </w:r>
      <w:proofErr w:type="gramEnd"/>
      <w:r w:rsidRPr="00D81931">
        <w:rPr>
          <w:rFonts w:ascii="Times New Roman" w:hAnsi="Times New Roman" w:cs="Times New Roman"/>
          <w:sz w:val="28"/>
          <w:szCs w:val="28"/>
        </w:rPr>
        <w:t xml:space="preserve">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 xml:space="preserve">- с пунктом 1 статьи 223 </w:t>
      </w:r>
      <w:r w:rsidR="006A5DB9" w:rsidRPr="00D81931">
        <w:rPr>
          <w:rFonts w:ascii="Times New Roman" w:hAnsi="Times New Roman" w:cs="Times New Roman"/>
          <w:sz w:val="28"/>
          <w:szCs w:val="28"/>
        </w:rPr>
        <w:t xml:space="preserve">УК РФ </w:t>
      </w:r>
      <w:r w:rsidRPr="00D81931">
        <w:rPr>
          <w:rFonts w:ascii="Times New Roman" w:hAnsi="Times New Roman" w:cs="Times New Roman"/>
          <w:sz w:val="28"/>
          <w:szCs w:val="28"/>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 -</w:t>
      </w:r>
      <w:r w:rsidR="006A5DB9" w:rsidRPr="00D81931">
        <w:rPr>
          <w:rFonts w:ascii="Times New Roman" w:hAnsi="Times New Roman" w:cs="Times New Roman"/>
          <w:sz w:val="28"/>
          <w:szCs w:val="28"/>
        </w:rPr>
        <w:t xml:space="preserve"> </w:t>
      </w:r>
      <w:r w:rsidRPr="00D81931">
        <w:rPr>
          <w:rFonts w:ascii="Times New Roman" w:hAnsi="Times New Roman" w:cs="Times New Roman"/>
          <w:sz w:val="28"/>
          <w:szCs w:val="28"/>
        </w:rPr>
        <w:t>наказываются лишением свободы на срок от трех до пяти лет со штрафом в размере от ста тысяч до двухсот тысяч рублей;</w:t>
      </w:r>
      <w:proofErr w:type="gramEnd"/>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 с пунктом 2 статьи 223 </w:t>
      </w:r>
      <w:r w:rsidR="006A5DB9" w:rsidRPr="00D81931">
        <w:rPr>
          <w:rFonts w:ascii="Times New Roman" w:hAnsi="Times New Roman" w:cs="Times New Roman"/>
          <w:sz w:val="28"/>
          <w:szCs w:val="28"/>
        </w:rPr>
        <w:t xml:space="preserve">УК РФ </w:t>
      </w:r>
      <w:r w:rsidRPr="00D81931">
        <w:rPr>
          <w:rFonts w:ascii="Times New Roman" w:hAnsi="Times New Roman" w:cs="Times New Roman"/>
          <w:sz w:val="28"/>
          <w:szCs w:val="28"/>
        </w:rPr>
        <w:t>те же деяния, совершенные группой лиц по предварительному сговору - наказываются лишением свободы на срок от двух до шести лет;</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 с пунктом 3 статьи 223  </w:t>
      </w:r>
      <w:r w:rsidR="006A5DB9" w:rsidRPr="00D81931">
        <w:rPr>
          <w:rFonts w:ascii="Times New Roman" w:hAnsi="Times New Roman" w:cs="Times New Roman"/>
          <w:sz w:val="28"/>
          <w:szCs w:val="28"/>
        </w:rPr>
        <w:t xml:space="preserve">УК РФ </w:t>
      </w:r>
      <w:r w:rsidRPr="00D81931">
        <w:rPr>
          <w:rFonts w:ascii="Times New Roman" w:hAnsi="Times New Roman" w:cs="Times New Roman"/>
          <w:sz w:val="28"/>
          <w:szCs w:val="28"/>
        </w:rPr>
        <w:t>деяния, предусмотренные частями первой или второй</w:t>
      </w:r>
      <w:r w:rsidR="00B70E01" w:rsidRPr="00D81931">
        <w:rPr>
          <w:rFonts w:ascii="Times New Roman" w:hAnsi="Times New Roman" w:cs="Times New Roman"/>
          <w:sz w:val="28"/>
          <w:szCs w:val="28"/>
        </w:rPr>
        <w:t xml:space="preserve"> </w:t>
      </w:r>
      <w:r w:rsidRPr="00D81931">
        <w:rPr>
          <w:rFonts w:ascii="Times New Roman" w:hAnsi="Times New Roman" w:cs="Times New Roman"/>
          <w:sz w:val="28"/>
          <w:szCs w:val="28"/>
        </w:rPr>
        <w:t>настоящей статьи, совершенные организованной группой -</w:t>
      </w:r>
      <w:r w:rsidR="006A5DB9" w:rsidRPr="00D81931">
        <w:rPr>
          <w:rFonts w:ascii="Times New Roman" w:hAnsi="Times New Roman" w:cs="Times New Roman"/>
          <w:sz w:val="28"/>
          <w:szCs w:val="28"/>
        </w:rPr>
        <w:t xml:space="preserve"> </w:t>
      </w:r>
      <w:r w:rsidRPr="00D81931">
        <w:rPr>
          <w:rFonts w:ascii="Times New Roman" w:hAnsi="Times New Roman" w:cs="Times New Roman"/>
          <w:sz w:val="28"/>
          <w:szCs w:val="28"/>
        </w:rPr>
        <w:t>наказываются лишением свободы на срок от пяти до восьми лет;</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w:t>
      </w:r>
      <w:proofErr w:type="gramStart"/>
      <w:r w:rsidRPr="00D81931">
        <w:rPr>
          <w:rFonts w:ascii="Times New Roman" w:hAnsi="Times New Roman" w:cs="Times New Roman"/>
          <w:sz w:val="28"/>
          <w:szCs w:val="28"/>
        </w:rPr>
        <w:t>- с пунктом 4 статьи 223</w:t>
      </w:r>
      <w:r w:rsidR="006A5DB9" w:rsidRPr="00D81931">
        <w:rPr>
          <w:rFonts w:ascii="Times New Roman" w:hAnsi="Times New Roman" w:cs="Times New Roman"/>
          <w:sz w:val="28"/>
          <w:szCs w:val="28"/>
        </w:rPr>
        <w:t xml:space="preserve"> УК РФ</w:t>
      </w:r>
      <w:r w:rsidRPr="00D81931">
        <w:rPr>
          <w:rFonts w:ascii="Times New Roman" w:hAnsi="Times New Roman" w:cs="Times New Roman"/>
          <w:sz w:val="28"/>
          <w:szCs w:val="28"/>
        </w:rPr>
        <w:t xml:space="preserve">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r w:rsidR="006A5DB9" w:rsidRPr="00D81931">
        <w:rPr>
          <w:rFonts w:ascii="Times New Roman" w:hAnsi="Times New Roman" w:cs="Times New Roman"/>
          <w:sz w:val="28"/>
          <w:szCs w:val="28"/>
        </w:rPr>
        <w:t xml:space="preserve"> </w:t>
      </w:r>
      <w:r w:rsidRPr="00D81931">
        <w:rPr>
          <w:rFonts w:ascii="Times New Roman" w:hAnsi="Times New Roman" w:cs="Times New Roman"/>
          <w:sz w:val="28"/>
          <w:szCs w:val="28"/>
        </w:rPr>
        <w:t>наказываются обязательными работами на срок до четырехсот восьмидесяти часов, либо исправительными работами на срок от одного года до двух</w:t>
      </w:r>
      <w:proofErr w:type="gramEnd"/>
      <w:r w:rsidRPr="00D81931">
        <w:rPr>
          <w:rFonts w:ascii="Times New Roman" w:hAnsi="Times New Roman" w:cs="Times New Roman"/>
          <w:sz w:val="28"/>
          <w:szCs w:val="28"/>
        </w:rPr>
        <w:t xml:space="preserve">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6A3DFB" w:rsidRPr="00D81931" w:rsidRDefault="006A3DFB" w:rsidP="00B70E01">
      <w:pPr>
        <w:spacing w:after="0" w:line="240" w:lineRule="auto"/>
        <w:ind w:firstLine="709"/>
        <w:jc w:val="both"/>
        <w:rPr>
          <w:rFonts w:ascii="Times New Roman" w:hAnsi="Times New Roman" w:cs="Times New Roman"/>
          <w:sz w:val="28"/>
          <w:szCs w:val="28"/>
        </w:rPr>
      </w:pPr>
      <w:proofErr w:type="gramStart"/>
      <w:r w:rsidRPr="00D81931">
        <w:rPr>
          <w:rFonts w:ascii="Times New Roman" w:hAnsi="Times New Roman" w:cs="Times New Roman"/>
          <w:sz w:val="28"/>
          <w:szCs w:val="28"/>
        </w:rPr>
        <w:t>- со статьей  224</w:t>
      </w:r>
      <w:r w:rsidR="006A5DB9" w:rsidRPr="00D81931">
        <w:rPr>
          <w:rFonts w:ascii="Times New Roman" w:hAnsi="Times New Roman" w:cs="Times New Roman"/>
          <w:sz w:val="28"/>
          <w:szCs w:val="28"/>
        </w:rPr>
        <w:t xml:space="preserve"> УК РФ </w:t>
      </w:r>
      <w:r w:rsidRPr="00D81931">
        <w:rPr>
          <w:rFonts w:ascii="Times New Roman" w:hAnsi="Times New Roman" w:cs="Times New Roman"/>
          <w:sz w:val="28"/>
          <w:szCs w:val="28"/>
        </w:rPr>
        <w:t xml:space="preserve"> небрежное хранение огнестрельного оружия, создавшее условия для его использования другим лицом, если это повлекло тяжкие последствия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roofErr w:type="gramEnd"/>
      <w:r w:rsidRPr="00D81931">
        <w:rPr>
          <w:rFonts w:ascii="Times New Roman" w:hAnsi="Times New Roman" w:cs="Times New Roman"/>
          <w:sz w:val="28"/>
          <w:szCs w:val="28"/>
        </w:rPr>
        <w:t>, либо ограничением свободы на срок до одного года, либо арестом на срок до шести месяцев.</w:t>
      </w:r>
    </w:p>
    <w:p w:rsidR="006A3DFB" w:rsidRPr="00D81931" w:rsidRDefault="006A3DFB" w:rsidP="00B70E01">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статьях 222,</w:t>
      </w:r>
      <w:r w:rsidR="00B70E01" w:rsidRPr="00D81931">
        <w:rPr>
          <w:rFonts w:ascii="Times New Roman" w:hAnsi="Times New Roman" w:cs="Times New Roman"/>
          <w:sz w:val="28"/>
          <w:szCs w:val="28"/>
        </w:rPr>
        <w:t xml:space="preserve"> </w:t>
      </w:r>
      <w:r w:rsidRPr="00D81931">
        <w:rPr>
          <w:rFonts w:ascii="Times New Roman" w:hAnsi="Times New Roman" w:cs="Times New Roman"/>
          <w:sz w:val="28"/>
          <w:szCs w:val="28"/>
        </w:rPr>
        <w:t>223,</w:t>
      </w:r>
      <w:r w:rsidR="00B70E01" w:rsidRPr="00D81931">
        <w:rPr>
          <w:rFonts w:ascii="Times New Roman" w:hAnsi="Times New Roman" w:cs="Times New Roman"/>
          <w:sz w:val="28"/>
          <w:szCs w:val="28"/>
        </w:rPr>
        <w:t xml:space="preserve"> </w:t>
      </w:r>
      <w:r w:rsidRPr="00D81931">
        <w:rPr>
          <w:rFonts w:ascii="Times New Roman" w:hAnsi="Times New Roman" w:cs="Times New Roman"/>
          <w:sz w:val="28"/>
          <w:szCs w:val="28"/>
        </w:rPr>
        <w:t>224 Уголовного кодекса Российской Федерации указано, что лицо, добровольно сдавшее предметы, указанные в перечисленных выше статьях освобождается от уголовной ответственности, если в его действиях не содержится иного состава преступления.</w:t>
      </w:r>
    </w:p>
    <w:p w:rsidR="006A3DFB" w:rsidRPr="00D81931" w:rsidRDefault="006A3DFB" w:rsidP="00B70E01">
      <w:pPr>
        <w:tabs>
          <w:tab w:val="left" w:pos="1879"/>
        </w:tabs>
        <w:spacing w:after="0"/>
        <w:ind w:firstLine="709"/>
        <w:rPr>
          <w:rFonts w:ascii="Times New Roman" w:hAnsi="Times New Roman" w:cs="Times New Roman"/>
          <w:sz w:val="28"/>
          <w:szCs w:val="28"/>
        </w:rPr>
      </w:pPr>
    </w:p>
    <w:p w:rsidR="00954C85" w:rsidRDefault="00954C85" w:rsidP="00954C85">
      <w:pPr>
        <w:tabs>
          <w:tab w:val="left" w:pos="1879"/>
        </w:tabs>
        <w:spacing w:after="0"/>
        <w:jc w:val="both"/>
        <w:rPr>
          <w:rFonts w:ascii="Times New Roman" w:hAnsi="Times New Roman" w:cs="Times New Roman"/>
          <w:sz w:val="28"/>
          <w:szCs w:val="28"/>
        </w:rPr>
      </w:pPr>
      <w:r>
        <w:rPr>
          <w:rFonts w:ascii="Times New Roman" w:hAnsi="Times New Roman" w:cs="Times New Roman"/>
          <w:sz w:val="28"/>
          <w:szCs w:val="28"/>
        </w:rPr>
        <w:t>(информация подготовлена по материалам пред</w:t>
      </w:r>
      <w:r w:rsidR="00562033">
        <w:rPr>
          <w:rFonts w:ascii="Times New Roman" w:hAnsi="Times New Roman" w:cs="Times New Roman"/>
          <w:sz w:val="28"/>
          <w:szCs w:val="28"/>
        </w:rPr>
        <w:t>о</w:t>
      </w:r>
      <w:r>
        <w:rPr>
          <w:rFonts w:ascii="Times New Roman" w:hAnsi="Times New Roman" w:cs="Times New Roman"/>
          <w:sz w:val="28"/>
          <w:szCs w:val="28"/>
        </w:rPr>
        <w:t>ставленными МО МВД России «</w:t>
      </w:r>
      <w:proofErr w:type="spellStart"/>
      <w:r>
        <w:rPr>
          <w:rFonts w:ascii="Times New Roman" w:hAnsi="Times New Roman" w:cs="Times New Roman"/>
          <w:sz w:val="28"/>
          <w:szCs w:val="28"/>
        </w:rPr>
        <w:t>Серовский</w:t>
      </w:r>
      <w:proofErr w:type="spellEnd"/>
      <w:r>
        <w:rPr>
          <w:rFonts w:ascii="Times New Roman" w:hAnsi="Times New Roman" w:cs="Times New Roman"/>
          <w:sz w:val="28"/>
          <w:szCs w:val="28"/>
        </w:rPr>
        <w:t>»)</w:t>
      </w:r>
    </w:p>
    <w:p w:rsidR="008A4652" w:rsidRPr="00D81931" w:rsidRDefault="008A4652" w:rsidP="00B70E01">
      <w:pPr>
        <w:tabs>
          <w:tab w:val="left" w:pos="1879"/>
        </w:tabs>
        <w:spacing w:after="0"/>
        <w:ind w:firstLine="709"/>
        <w:rPr>
          <w:rFonts w:ascii="Times New Roman" w:hAnsi="Times New Roman" w:cs="Times New Roman"/>
          <w:sz w:val="28"/>
          <w:szCs w:val="28"/>
        </w:rPr>
      </w:pPr>
    </w:p>
    <w:p w:rsidR="008A4652" w:rsidRPr="00D81931" w:rsidRDefault="008A4652" w:rsidP="00B70E01">
      <w:pPr>
        <w:tabs>
          <w:tab w:val="left" w:pos="1879"/>
        </w:tabs>
        <w:spacing w:after="0"/>
        <w:ind w:firstLine="709"/>
        <w:rPr>
          <w:rFonts w:ascii="Times New Roman" w:hAnsi="Times New Roman" w:cs="Times New Roman"/>
          <w:sz w:val="28"/>
          <w:szCs w:val="28"/>
        </w:rPr>
      </w:pPr>
    </w:p>
    <w:p w:rsidR="008A4652" w:rsidRPr="00D81931" w:rsidRDefault="008A4652" w:rsidP="008A4652">
      <w:pPr>
        <w:tabs>
          <w:tab w:val="left" w:pos="1879"/>
        </w:tabs>
        <w:spacing w:after="0"/>
        <w:rPr>
          <w:rFonts w:ascii="Times New Roman" w:hAnsi="Times New Roman" w:cs="Times New Roman"/>
          <w:sz w:val="28"/>
          <w:szCs w:val="28"/>
        </w:rPr>
      </w:pPr>
      <w:r w:rsidRPr="00D81931">
        <w:rPr>
          <w:rFonts w:ascii="Times New Roman" w:hAnsi="Times New Roman" w:cs="Times New Roman"/>
          <w:sz w:val="28"/>
          <w:szCs w:val="28"/>
        </w:rPr>
        <w:t>Ведущий специалист</w:t>
      </w:r>
    </w:p>
    <w:p w:rsidR="008A4652" w:rsidRPr="00D81931" w:rsidRDefault="008A4652" w:rsidP="008A4652">
      <w:pPr>
        <w:tabs>
          <w:tab w:val="left" w:pos="1879"/>
        </w:tabs>
        <w:spacing w:after="0"/>
        <w:rPr>
          <w:rFonts w:ascii="Times New Roman" w:hAnsi="Times New Roman" w:cs="Times New Roman"/>
          <w:sz w:val="28"/>
          <w:szCs w:val="28"/>
        </w:rPr>
      </w:pPr>
      <w:r w:rsidRPr="00D81931">
        <w:rPr>
          <w:rFonts w:ascii="Times New Roman" w:hAnsi="Times New Roman" w:cs="Times New Roman"/>
          <w:sz w:val="28"/>
          <w:szCs w:val="28"/>
        </w:rPr>
        <w:t xml:space="preserve">Администрации Гаринского городского округа                                                         </w:t>
      </w:r>
    </w:p>
    <w:p w:rsidR="008A4652" w:rsidRDefault="008A4652" w:rsidP="008A4652">
      <w:pPr>
        <w:tabs>
          <w:tab w:val="left" w:pos="1879"/>
        </w:tabs>
        <w:spacing w:after="0"/>
        <w:rPr>
          <w:rFonts w:ascii="Times New Roman" w:hAnsi="Times New Roman" w:cs="Times New Roman"/>
          <w:sz w:val="28"/>
          <w:szCs w:val="28"/>
        </w:rPr>
      </w:pPr>
      <w:r w:rsidRPr="00D81931">
        <w:rPr>
          <w:rFonts w:ascii="Times New Roman" w:hAnsi="Times New Roman" w:cs="Times New Roman"/>
          <w:sz w:val="28"/>
          <w:szCs w:val="28"/>
        </w:rPr>
        <w:t xml:space="preserve">Секретарь  АТК в  Гаринском  городском округе                          </w:t>
      </w:r>
      <w:r w:rsidR="00954C85">
        <w:rPr>
          <w:rFonts w:ascii="Times New Roman" w:hAnsi="Times New Roman" w:cs="Times New Roman"/>
          <w:sz w:val="28"/>
          <w:szCs w:val="28"/>
        </w:rPr>
        <w:t xml:space="preserve">       С.А. </w:t>
      </w:r>
      <w:proofErr w:type="spellStart"/>
      <w:r w:rsidRPr="00D81931">
        <w:rPr>
          <w:rFonts w:ascii="Times New Roman" w:hAnsi="Times New Roman" w:cs="Times New Roman"/>
          <w:sz w:val="28"/>
          <w:szCs w:val="28"/>
        </w:rPr>
        <w:t>Рычко</w:t>
      </w:r>
      <w:r w:rsidR="00954C85">
        <w:rPr>
          <w:rFonts w:ascii="Times New Roman" w:hAnsi="Times New Roman" w:cs="Times New Roman"/>
          <w:sz w:val="28"/>
          <w:szCs w:val="28"/>
        </w:rPr>
        <w:t>в</w:t>
      </w:r>
      <w:proofErr w:type="spellEnd"/>
    </w:p>
    <w:p w:rsidR="00954C85" w:rsidRDefault="00954C85" w:rsidP="008A4652">
      <w:pPr>
        <w:tabs>
          <w:tab w:val="left" w:pos="1879"/>
        </w:tabs>
        <w:spacing w:after="0"/>
        <w:rPr>
          <w:rFonts w:ascii="Times New Roman" w:hAnsi="Times New Roman" w:cs="Times New Roman"/>
          <w:sz w:val="28"/>
          <w:szCs w:val="28"/>
        </w:rPr>
      </w:pPr>
    </w:p>
    <w:p w:rsidR="00954C85" w:rsidRPr="00D81931" w:rsidRDefault="00954C85" w:rsidP="008A4652">
      <w:pPr>
        <w:tabs>
          <w:tab w:val="left" w:pos="1879"/>
        </w:tabs>
        <w:spacing w:after="0"/>
        <w:rPr>
          <w:rFonts w:ascii="Times New Roman" w:hAnsi="Times New Roman" w:cs="Times New Roman"/>
          <w:sz w:val="28"/>
          <w:szCs w:val="28"/>
        </w:rPr>
      </w:pPr>
      <w:bookmarkStart w:id="6" w:name="_GoBack"/>
      <w:bookmarkEnd w:id="6"/>
    </w:p>
    <w:sectPr w:rsidR="00954C85" w:rsidRPr="00D81931" w:rsidSect="00954C85">
      <w:pgSz w:w="11906" w:h="16838"/>
      <w:pgMar w:top="1134" w:right="4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66FF7"/>
    <w:multiLevelType w:val="hybridMultilevel"/>
    <w:tmpl w:val="A7CCBC96"/>
    <w:lvl w:ilvl="0" w:tplc="A148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D493E"/>
    <w:rsid w:val="00011E10"/>
    <w:rsid w:val="00016756"/>
    <w:rsid w:val="00033197"/>
    <w:rsid w:val="00040405"/>
    <w:rsid w:val="0008353C"/>
    <w:rsid w:val="000B1971"/>
    <w:rsid w:val="000B6353"/>
    <w:rsid w:val="000C6D65"/>
    <w:rsid w:val="000D56D7"/>
    <w:rsid w:val="00107D2E"/>
    <w:rsid w:val="00116DF3"/>
    <w:rsid w:val="0013265F"/>
    <w:rsid w:val="00135EC2"/>
    <w:rsid w:val="0014071F"/>
    <w:rsid w:val="00190047"/>
    <w:rsid w:val="001D300F"/>
    <w:rsid w:val="001D57AC"/>
    <w:rsid w:val="001F61C3"/>
    <w:rsid w:val="00244E9E"/>
    <w:rsid w:val="00261E92"/>
    <w:rsid w:val="00292B78"/>
    <w:rsid w:val="002C4CDB"/>
    <w:rsid w:val="00301446"/>
    <w:rsid w:val="003C35D9"/>
    <w:rsid w:val="003D153B"/>
    <w:rsid w:val="003E4FA2"/>
    <w:rsid w:val="00433DE1"/>
    <w:rsid w:val="00485C55"/>
    <w:rsid w:val="004E5531"/>
    <w:rsid w:val="00562033"/>
    <w:rsid w:val="00582D35"/>
    <w:rsid w:val="00585067"/>
    <w:rsid w:val="005A7208"/>
    <w:rsid w:val="005E3008"/>
    <w:rsid w:val="0061691E"/>
    <w:rsid w:val="006A3DFB"/>
    <w:rsid w:val="006A5DB9"/>
    <w:rsid w:val="006F0991"/>
    <w:rsid w:val="006F2078"/>
    <w:rsid w:val="00722D6C"/>
    <w:rsid w:val="0072330C"/>
    <w:rsid w:val="00767FF2"/>
    <w:rsid w:val="007A6942"/>
    <w:rsid w:val="007D493E"/>
    <w:rsid w:val="007F4DEA"/>
    <w:rsid w:val="00800892"/>
    <w:rsid w:val="00802659"/>
    <w:rsid w:val="00803219"/>
    <w:rsid w:val="00864B5F"/>
    <w:rsid w:val="008A4652"/>
    <w:rsid w:val="008C4FF6"/>
    <w:rsid w:val="00917D13"/>
    <w:rsid w:val="00937E6F"/>
    <w:rsid w:val="00944545"/>
    <w:rsid w:val="00954C85"/>
    <w:rsid w:val="00971655"/>
    <w:rsid w:val="00982C5C"/>
    <w:rsid w:val="009A68AF"/>
    <w:rsid w:val="009C6F91"/>
    <w:rsid w:val="00A17A93"/>
    <w:rsid w:val="00A17D74"/>
    <w:rsid w:val="00AA0861"/>
    <w:rsid w:val="00AA0EA7"/>
    <w:rsid w:val="00AB3533"/>
    <w:rsid w:val="00B22D4F"/>
    <w:rsid w:val="00B70E01"/>
    <w:rsid w:val="00B760C6"/>
    <w:rsid w:val="00BC090E"/>
    <w:rsid w:val="00BE6B4D"/>
    <w:rsid w:val="00C3071E"/>
    <w:rsid w:val="00C76B8D"/>
    <w:rsid w:val="00CE0ECF"/>
    <w:rsid w:val="00D05C44"/>
    <w:rsid w:val="00D558C9"/>
    <w:rsid w:val="00D81931"/>
    <w:rsid w:val="00D96DA7"/>
    <w:rsid w:val="00DA04AF"/>
    <w:rsid w:val="00DC3DDA"/>
    <w:rsid w:val="00E12561"/>
    <w:rsid w:val="00E25604"/>
    <w:rsid w:val="00E745A8"/>
    <w:rsid w:val="00E80557"/>
    <w:rsid w:val="00EA5755"/>
    <w:rsid w:val="00EF7C13"/>
    <w:rsid w:val="00F14719"/>
    <w:rsid w:val="00FA484E"/>
    <w:rsid w:val="00FE309C"/>
    <w:rsid w:val="00FF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A8"/>
  </w:style>
  <w:style w:type="paragraph" w:styleId="1">
    <w:name w:val="heading 1"/>
    <w:basedOn w:val="a"/>
    <w:link w:val="10"/>
    <w:uiPriority w:val="9"/>
    <w:qFormat/>
    <w:rsid w:val="006A3D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61E92"/>
    <w:rPr>
      <w:color w:val="0000FF"/>
      <w:u w:val="single"/>
    </w:rPr>
  </w:style>
  <w:style w:type="paragraph" w:styleId="a5">
    <w:name w:val="Balloon Text"/>
    <w:basedOn w:val="a"/>
    <w:link w:val="a6"/>
    <w:uiPriority w:val="99"/>
    <w:semiHidden/>
    <w:unhideWhenUsed/>
    <w:rsid w:val="00D05C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5C44"/>
    <w:rPr>
      <w:rFonts w:ascii="Tahoma" w:hAnsi="Tahoma" w:cs="Tahoma"/>
      <w:sz w:val="16"/>
      <w:szCs w:val="16"/>
    </w:rPr>
  </w:style>
  <w:style w:type="table" w:styleId="a7">
    <w:name w:val="Table Grid"/>
    <w:basedOn w:val="a1"/>
    <w:uiPriority w:val="59"/>
    <w:rsid w:val="00D05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A3DFB"/>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6A3DFB"/>
    <w:rPr>
      <w:b/>
      <w:bCs/>
    </w:rPr>
  </w:style>
  <w:style w:type="paragraph" w:styleId="a9">
    <w:name w:val="List Paragraph"/>
    <w:basedOn w:val="a"/>
    <w:uiPriority w:val="34"/>
    <w:qFormat/>
    <w:rsid w:val="00D96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86551">
      <w:bodyDiv w:val="1"/>
      <w:marLeft w:val="0"/>
      <w:marRight w:val="0"/>
      <w:marTop w:val="0"/>
      <w:marBottom w:val="0"/>
      <w:divBdr>
        <w:top w:val="none" w:sz="0" w:space="0" w:color="auto"/>
        <w:left w:val="none" w:sz="0" w:space="0" w:color="auto"/>
        <w:bottom w:val="none" w:sz="0" w:space="0" w:color="auto"/>
        <w:right w:val="none" w:sz="0" w:space="0" w:color="auto"/>
      </w:divBdr>
    </w:div>
    <w:div w:id="1766414507">
      <w:bodyDiv w:val="1"/>
      <w:marLeft w:val="0"/>
      <w:marRight w:val="0"/>
      <w:marTop w:val="0"/>
      <w:marBottom w:val="0"/>
      <w:divBdr>
        <w:top w:val="none" w:sz="0" w:space="0" w:color="auto"/>
        <w:left w:val="none" w:sz="0" w:space="0" w:color="auto"/>
        <w:bottom w:val="none" w:sz="0" w:space="0" w:color="auto"/>
        <w:right w:val="none" w:sz="0" w:space="0" w:color="auto"/>
      </w:divBdr>
      <w:divsChild>
        <w:div w:id="1581865896">
          <w:marLeft w:val="0"/>
          <w:marRight w:val="0"/>
          <w:marTop w:val="0"/>
          <w:marBottom w:val="0"/>
          <w:divBdr>
            <w:top w:val="none" w:sz="0" w:space="0" w:color="auto"/>
            <w:left w:val="none" w:sz="0" w:space="0" w:color="auto"/>
            <w:bottom w:val="none" w:sz="0" w:space="0" w:color="auto"/>
            <w:right w:val="none" w:sz="0" w:space="0" w:color="auto"/>
          </w:divBdr>
          <w:divsChild>
            <w:div w:id="18274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www.consultant.ru/document/cons_doc_LAW_195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0320-A1DC-4EE3-A4BE-3D0BD7DD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3367</Words>
  <Characters>19194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Хозяин</cp:lastModifiedBy>
  <cp:revision>25</cp:revision>
  <cp:lastPrinted>2017-11-28T12:53:00Z</cp:lastPrinted>
  <dcterms:created xsi:type="dcterms:W3CDTF">2017-11-28T11:58:00Z</dcterms:created>
  <dcterms:modified xsi:type="dcterms:W3CDTF">2017-11-29T10:51:00Z</dcterms:modified>
</cp:coreProperties>
</file>