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79" w:rsidRDefault="004B1D79" w:rsidP="004B1D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Утверждена</w:t>
      </w:r>
    </w:p>
    <w:p w:rsidR="004B1D79" w:rsidRDefault="004B1D79" w:rsidP="004B1D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</w:t>
      </w:r>
    </w:p>
    <w:p w:rsidR="004B1D79" w:rsidRDefault="004B1D79" w:rsidP="004B1D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Гаринского городского округа </w:t>
      </w:r>
    </w:p>
    <w:p w:rsidR="004B1D79" w:rsidRPr="004B1D79" w:rsidRDefault="00B041D6" w:rsidP="004B1D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05.03.2014 г. № 56</w:t>
      </w: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0A3965" w:rsidP="009C312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МУНИЦИПАЛЬНАЯ КОМПЛЕКСНАЯ ПРОГРАММА</w:t>
      </w:r>
    </w:p>
    <w:p w:rsidR="000A3965" w:rsidRDefault="000A3965" w:rsidP="009C312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«СОЦИАЛЬНО-ЭКОНОМИЧЕСКОЕ РАЗВИТИЕ</w:t>
      </w:r>
    </w:p>
    <w:p w:rsidR="000A3965" w:rsidRDefault="000A3965" w:rsidP="009C312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ГАРИНСКОГО ГОРОДСКОГО ОКРУГА </w:t>
      </w:r>
    </w:p>
    <w:p w:rsidR="000A3965" w:rsidRPr="000A3965" w:rsidRDefault="00314141" w:rsidP="009C312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Pr="00314141">
        <w:rPr>
          <w:rFonts w:ascii="Times New Roman" w:hAnsi="Times New Roman"/>
          <w:b/>
          <w:sz w:val="36"/>
          <w:szCs w:val="36"/>
        </w:rPr>
        <w:t>2014-2016</w:t>
      </w:r>
      <w:r>
        <w:rPr>
          <w:rFonts w:ascii="Times New Roman" w:hAnsi="Times New Roman"/>
          <w:b/>
          <w:sz w:val="32"/>
          <w:szCs w:val="32"/>
        </w:rPr>
        <w:t xml:space="preserve"> ГОДЫ И НА ПЕРСПЕКТИВУ ДО </w:t>
      </w:r>
      <w:r w:rsidRPr="00314141">
        <w:rPr>
          <w:rFonts w:ascii="Times New Roman" w:hAnsi="Times New Roman"/>
          <w:b/>
          <w:sz w:val="36"/>
          <w:szCs w:val="36"/>
        </w:rPr>
        <w:t xml:space="preserve">2020 </w:t>
      </w:r>
      <w:r>
        <w:rPr>
          <w:rFonts w:ascii="Times New Roman" w:hAnsi="Times New Roman"/>
          <w:b/>
          <w:sz w:val="32"/>
          <w:szCs w:val="32"/>
        </w:rPr>
        <w:t>ГОДА</w:t>
      </w:r>
      <w:r w:rsidR="000A3965">
        <w:rPr>
          <w:rFonts w:ascii="Times New Roman" w:hAnsi="Times New Roman"/>
          <w:b/>
          <w:sz w:val="32"/>
          <w:szCs w:val="32"/>
        </w:rPr>
        <w:t>»</w:t>
      </w: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4B1D79"/>
    <w:p w:rsidR="004B1D79" w:rsidRPr="003035EF" w:rsidRDefault="004B1D79" w:rsidP="004B1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D79" w:rsidRPr="003035EF" w:rsidRDefault="004B1D79" w:rsidP="004B1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5EF">
        <w:rPr>
          <w:rFonts w:ascii="Times New Roman" w:hAnsi="Times New Roman"/>
          <w:b/>
          <w:sz w:val="28"/>
          <w:szCs w:val="28"/>
        </w:rPr>
        <w:t>ПАСПОРТ</w:t>
      </w:r>
    </w:p>
    <w:p w:rsidR="004B1D79" w:rsidRPr="003035EF" w:rsidRDefault="004B1D79" w:rsidP="004B1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786F9A" w:rsidP="004B1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4B1D79">
        <w:rPr>
          <w:rFonts w:ascii="Times New Roman" w:hAnsi="Times New Roman"/>
          <w:b/>
          <w:sz w:val="28"/>
          <w:szCs w:val="28"/>
        </w:rPr>
        <w:t xml:space="preserve">КОМПЛЕКСНОЙ ПРОГРАММЫ </w:t>
      </w:r>
    </w:p>
    <w:p w:rsidR="004B1D79" w:rsidRDefault="00786F9A" w:rsidP="004B1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B1D79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>ЦИАЛЬНО-ЭКОНОМИЧЕСКОЕ РАЗВИТИЕ</w:t>
      </w:r>
      <w:r w:rsidR="004B1D79">
        <w:rPr>
          <w:rFonts w:ascii="Times New Roman" w:hAnsi="Times New Roman"/>
          <w:b/>
          <w:sz w:val="28"/>
          <w:szCs w:val="28"/>
        </w:rPr>
        <w:t xml:space="preserve"> </w:t>
      </w:r>
    </w:p>
    <w:p w:rsidR="004B1D79" w:rsidRPr="003035EF" w:rsidRDefault="004B1D79" w:rsidP="004B1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ГАРИНСКОГО ГОРОДСКОГО ОКРУГА НА 2014-2016 ГОДЫ</w:t>
      </w:r>
      <w:r w:rsidR="00314141">
        <w:rPr>
          <w:rFonts w:ascii="Times New Roman" w:hAnsi="Times New Roman"/>
          <w:b/>
          <w:sz w:val="28"/>
          <w:szCs w:val="28"/>
        </w:rPr>
        <w:t xml:space="preserve"> И НА ПЕРСПЕКТИВУ ДО 2020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B1D79" w:rsidRDefault="004B1D79" w:rsidP="004B1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84" w:rsidRPr="003035EF" w:rsidRDefault="004D1A84" w:rsidP="004B1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4920"/>
      </w:tblGrid>
      <w:tr w:rsidR="004B1D79" w:rsidRPr="003B0D55" w:rsidTr="00B2374D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Pr="003B0D55" w:rsidRDefault="00786F9A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="004B1D79" w:rsidRPr="003B0D5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B1D79" w:rsidRPr="003B0D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Pr="003B0D55" w:rsidRDefault="00786F9A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5819F2">
              <w:rPr>
                <w:rFonts w:ascii="Times New Roman" w:hAnsi="Times New Roman" w:cs="Times New Roman"/>
                <w:sz w:val="28"/>
                <w:szCs w:val="28"/>
              </w:rPr>
              <w:t>, ГКУ «Серовский ЦЗ»</w:t>
            </w:r>
            <w:r w:rsidR="00EC7870">
              <w:rPr>
                <w:rFonts w:ascii="Times New Roman" w:hAnsi="Times New Roman" w:cs="Times New Roman"/>
                <w:sz w:val="28"/>
                <w:szCs w:val="28"/>
              </w:rPr>
              <w:t>, Отдел полиции №20 (дислокация п.</w:t>
            </w:r>
            <w:r w:rsidR="00C3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870">
              <w:rPr>
                <w:rFonts w:ascii="Times New Roman" w:hAnsi="Times New Roman" w:cs="Times New Roman"/>
                <w:sz w:val="28"/>
                <w:szCs w:val="28"/>
              </w:rPr>
              <w:t>Гари) ММО МВД России «Серовский»</w:t>
            </w:r>
          </w:p>
        </w:tc>
      </w:tr>
      <w:tr w:rsidR="004B1D79" w:rsidRPr="003B0D55" w:rsidTr="00B2374D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Pr="003B0D55" w:rsidRDefault="004B1D79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D5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                </w:t>
            </w:r>
            <w:r w:rsidRPr="003B0D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Pr="003B0D55" w:rsidRDefault="00314141" w:rsidP="00786F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 годы и на пе</w:t>
            </w:r>
            <w:r w:rsidR="00C37D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спективу до 2020 года</w:t>
            </w:r>
          </w:p>
        </w:tc>
      </w:tr>
      <w:tr w:rsidR="004B1D79" w:rsidRPr="003B0D55" w:rsidTr="00B2374D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Pr="003B0D55" w:rsidRDefault="004B1D79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D55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                   </w:t>
            </w:r>
            <w:r w:rsidRPr="003B0D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Default="007E7E9C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E7E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программы: </w:t>
            </w:r>
          </w:p>
          <w:p w:rsidR="007E7E9C" w:rsidRDefault="007E7E9C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обеспечение устойчивого экономического роста;</w:t>
            </w:r>
          </w:p>
          <w:p w:rsidR="007E7E9C" w:rsidRDefault="007E7E9C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организация проведения реконструкции и модернизации объектов коммунального хозяйства;</w:t>
            </w:r>
          </w:p>
          <w:p w:rsidR="007E7E9C" w:rsidRDefault="007E7E9C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развитие современной и эффективной транспортной инфраструктуры и связи;</w:t>
            </w:r>
          </w:p>
          <w:p w:rsidR="007E7E9C" w:rsidRDefault="007E7E9C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повышение инвестиционной привлекательнос</w:t>
            </w:r>
            <w:r w:rsidR="006E158D">
              <w:rPr>
                <w:rFonts w:ascii="Times New Roman" w:hAnsi="Times New Roman" w:cs="Times New Roman"/>
                <w:sz w:val="28"/>
                <w:szCs w:val="28"/>
              </w:rPr>
              <w:t>ти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E9C" w:rsidRDefault="007E7E9C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6E158D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населения;</w:t>
            </w:r>
          </w:p>
          <w:p w:rsidR="006E158D" w:rsidRDefault="006E158D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обеспечение общественной безопасности граждан;</w:t>
            </w:r>
          </w:p>
          <w:p w:rsidR="006E158D" w:rsidRDefault="006E158D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создание необходимых условий для укрепления пожарной безопасности на территории округа.</w:t>
            </w:r>
          </w:p>
          <w:p w:rsidR="006E158D" w:rsidRDefault="006E158D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15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программы:</w:t>
            </w:r>
          </w:p>
          <w:p w:rsidR="006E158D" w:rsidRDefault="006E158D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создание благоприятных условий для развития экономики округа;</w:t>
            </w:r>
          </w:p>
          <w:p w:rsidR="006E158D" w:rsidRDefault="006E158D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5787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энергосбережению и внедрению современных технологий водоснабжения;</w:t>
            </w:r>
          </w:p>
          <w:p w:rsidR="00357879" w:rsidRDefault="00357879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улучшение качества воды источников нецентрализованного водоснабжения;</w:t>
            </w:r>
          </w:p>
          <w:p w:rsidR="00357879" w:rsidRDefault="00357879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увеличение протяженности автомобильных дорог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значения, соответствующих нормативным требованиям;</w:t>
            </w:r>
          </w:p>
          <w:p w:rsidR="00357879" w:rsidRDefault="00357879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5819F2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округа транспортным обслуживанием;</w:t>
            </w:r>
          </w:p>
          <w:p w:rsidR="005819F2" w:rsidRDefault="005819F2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создание благоприятных условий для развития бизнеса;</w:t>
            </w:r>
          </w:p>
          <w:p w:rsidR="005819F2" w:rsidRDefault="005819F2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содействие в увеличении заработной платы;</w:t>
            </w:r>
          </w:p>
          <w:p w:rsidR="005819F2" w:rsidRDefault="005819F2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снижение уровня безработицы;</w:t>
            </w:r>
          </w:p>
          <w:p w:rsidR="005819F2" w:rsidRDefault="005819F2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обеспечение доступности улучшения жилищных условий для населения округа;</w:t>
            </w:r>
          </w:p>
          <w:p w:rsidR="00F9779D" w:rsidRDefault="005819F2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обеспечение предоставления молодым семьям социальных выплат на приобрете</w:t>
            </w:r>
            <w:r w:rsidR="00F9779D">
              <w:rPr>
                <w:rFonts w:ascii="Times New Roman" w:hAnsi="Times New Roman" w:cs="Times New Roman"/>
                <w:sz w:val="28"/>
                <w:szCs w:val="28"/>
              </w:rPr>
              <w:t>ние жилья экономического класса или строительство индивидуального жилого дома экономического класса;</w:t>
            </w:r>
          </w:p>
          <w:p w:rsidR="005819F2" w:rsidRDefault="005819F2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11) </w:t>
            </w:r>
            <w:r w:rsidR="00F9779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получения доступного качественного образования;</w:t>
            </w:r>
          </w:p>
          <w:p w:rsidR="00F9779D" w:rsidRDefault="00F9779D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 расширение участия населения в культурной жизни, обеспечение условий для творческой реализации граждан;</w:t>
            </w:r>
          </w:p>
          <w:p w:rsidR="00F9779D" w:rsidRDefault="00F9779D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развитие инфраструктуры отрасли культуры, укрепление ее материальной базы;</w:t>
            </w:r>
          </w:p>
          <w:p w:rsidR="00F9779D" w:rsidRDefault="00F9779D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 создание условий для привлечения широких слоев населения к систематическим занятиям физической культурой и спортом;</w:t>
            </w:r>
          </w:p>
          <w:p w:rsidR="00F9779D" w:rsidRDefault="00F9779D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 совершенствование подготовки спортсменов различного уровня;</w:t>
            </w:r>
          </w:p>
          <w:p w:rsidR="00F9779D" w:rsidRDefault="00F9779D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16) </w:t>
            </w:r>
            <w:r w:rsidR="009B4377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материальной базы физкультурно-спортивной отрасли;</w:t>
            </w:r>
          </w:p>
          <w:p w:rsidR="009B4377" w:rsidRDefault="009B4377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 совершенствование организации профилактики правонарушений среди населения;</w:t>
            </w:r>
          </w:p>
          <w:p w:rsidR="009B4377" w:rsidRPr="003B0D55" w:rsidRDefault="009B4377" w:rsidP="006E15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18) улучшение материально-технической базы и поддержка добровольных пожарных дружин.</w:t>
            </w:r>
          </w:p>
        </w:tc>
      </w:tr>
      <w:tr w:rsidR="004B1D79" w:rsidRPr="003B0D55" w:rsidTr="00B2374D">
        <w:trPr>
          <w:trHeight w:val="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Pr="003B0D55" w:rsidRDefault="004B1D79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подпрограмм             </w:t>
            </w:r>
            <w:r w:rsidRPr="003B0D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</w:t>
            </w:r>
            <w:r w:rsidRPr="003B0D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0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(при их наличии)   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Pr="003B0D55" w:rsidRDefault="00786F9A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составе комплексной программы подпрограммы отсутствуют</w:t>
            </w:r>
          </w:p>
        </w:tc>
      </w:tr>
      <w:tr w:rsidR="004B1D79" w:rsidRPr="003B0D55" w:rsidTr="00B2374D">
        <w:trPr>
          <w:trHeight w:val="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Pr="003B0D55" w:rsidRDefault="004B1D79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D5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               </w:t>
            </w:r>
            <w:r w:rsidRPr="003B0D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целевых показателей              </w:t>
            </w:r>
            <w:r w:rsidRPr="003B0D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9" w:rsidRDefault="00873995" w:rsidP="001E32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Основными ц</w:t>
            </w:r>
            <w:r w:rsidR="001E32F9" w:rsidRPr="001E32F9">
              <w:rPr>
                <w:rFonts w:ascii="Times New Roman" w:hAnsi="Times New Roman"/>
                <w:b/>
                <w:i/>
                <w:sz w:val="28"/>
                <w:szCs w:val="28"/>
              </w:rPr>
              <w:t>елевыми показателями</w:t>
            </w:r>
            <w:r w:rsidR="001E32F9">
              <w:rPr>
                <w:rFonts w:ascii="Times New Roman" w:hAnsi="Times New Roman"/>
                <w:sz w:val="28"/>
                <w:szCs w:val="28"/>
              </w:rPr>
              <w:t xml:space="preserve"> выполнения </w:t>
            </w:r>
            <w:r w:rsidR="001E32F9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комплексной</w:t>
            </w:r>
            <w:r w:rsidR="001E32F9">
              <w:rPr>
                <w:rFonts w:ascii="Times New Roman" w:hAnsi="Times New Roman"/>
                <w:sz w:val="28"/>
                <w:szCs w:val="28"/>
              </w:rPr>
              <w:t xml:space="preserve"> программы являются:</w:t>
            </w:r>
          </w:p>
          <w:p w:rsidR="004B1D79" w:rsidRDefault="001E32F9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оборот организаций по кругу крупных и средних предприятий;</w:t>
            </w:r>
          </w:p>
          <w:p w:rsidR="001E32F9" w:rsidRDefault="001E32F9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доля водонапорных башен, оснащенных станциями управления защиты глубинного насоса;</w:t>
            </w:r>
          </w:p>
          <w:p w:rsidR="001E32F9" w:rsidRDefault="001E32F9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обустро</w:t>
            </w:r>
            <w:r w:rsidR="00B23E62">
              <w:rPr>
                <w:rFonts w:ascii="Times New Roman" w:hAnsi="Times New Roman" w:cs="Times New Roman"/>
                <w:sz w:val="28"/>
                <w:szCs w:val="28"/>
              </w:rPr>
              <w:t>ено  источников нецентрализованного водоснабжения;</w:t>
            </w:r>
          </w:p>
          <w:p w:rsidR="00B23E62" w:rsidRDefault="00B23E62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приобретено дорожно-строительной техники;</w:t>
            </w:r>
          </w:p>
          <w:p w:rsidR="00B23E62" w:rsidRDefault="00B23E62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протяженность автомобильных дорог общего пользования местного значения, которые соответствуют нормативным требованиям;</w:t>
            </w:r>
          </w:p>
          <w:p w:rsidR="00B23E62" w:rsidRDefault="00B23E62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приобретено транспорта для пассажирских перевозок;</w:t>
            </w:r>
          </w:p>
          <w:p w:rsidR="001F78FA" w:rsidRDefault="001F78FA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число субъектов малого и среднего предпринимательства;</w:t>
            </w:r>
          </w:p>
          <w:p w:rsidR="001F78FA" w:rsidRDefault="001F78FA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объем инвестиций в основной капитал;</w:t>
            </w:r>
          </w:p>
          <w:p w:rsidR="001F78FA" w:rsidRDefault="001F78FA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среднемесячная номинальная начисленная заработная плата работников муниципальных образовательных учреждений;</w:t>
            </w:r>
          </w:p>
          <w:p w:rsidR="001F78FA" w:rsidRDefault="001F78FA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среднемесячная номинальная начисленная заработная плата работников муниципальных учреждений культуры  и искусства;</w:t>
            </w:r>
          </w:p>
          <w:p w:rsidR="001F78FA" w:rsidRDefault="001F78FA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11) среднемесячная номинальная начисленная заработная плата работников </w:t>
            </w:r>
            <w:r w:rsidR="00A82835">
              <w:rPr>
                <w:rFonts w:ascii="Times New Roman" w:hAnsi="Times New Roman" w:cs="Times New Roman"/>
                <w:sz w:val="28"/>
                <w:szCs w:val="28"/>
              </w:rPr>
              <w:t>крупных и средних предприятий и некоммерческих организаций;</w:t>
            </w:r>
          </w:p>
          <w:p w:rsidR="00A82835" w:rsidRDefault="00A82835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 уровень официально зарегистрированной безработицы;</w:t>
            </w:r>
          </w:p>
          <w:p w:rsidR="00A82835" w:rsidRDefault="00A82835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годовой объем ввода в эксплуатацию жилья;</w:t>
            </w:r>
          </w:p>
          <w:p w:rsidR="00A82835" w:rsidRDefault="00A82835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 общая площадь жилых помещений, приходящаяся в среднем на одного жителя;</w:t>
            </w:r>
          </w:p>
          <w:p w:rsidR="00A82835" w:rsidRDefault="00A82835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15) </w:t>
            </w:r>
            <w:r w:rsidR="00317C2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образовательных учреждений;</w:t>
            </w:r>
          </w:p>
          <w:p w:rsidR="00317C25" w:rsidRDefault="00317C25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 количество культурно-массовых мероприятий;</w:t>
            </w:r>
          </w:p>
          <w:p w:rsidR="00317C25" w:rsidRDefault="00317C25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 уровень фактической обеспеченности учреждениями культуры от нормативной потребности;</w:t>
            </w:r>
          </w:p>
          <w:p w:rsidR="00317C25" w:rsidRDefault="001E1471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18)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1E1471" w:rsidRDefault="001E1471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19) доля нас</w:t>
            </w:r>
            <w:r w:rsidR="00C37D24">
              <w:rPr>
                <w:rFonts w:ascii="Times New Roman" w:hAnsi="Times New Roman" w:cs="Times New Roman"/>
                <w:sz w:val="28"/>
                <w:szCs w:val="28"/>
              </w:rPr>
              <w:t>еления систематически занимающего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физической культурой и спортом;</w:t>
            </w:r>
          </w:p>
          <w:p w:rsidR="001E1471" w:rsidRDefault="001E1471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20) проведена реконструкция, </w:t>
            </w:r>
            <w:r w:rsidR="00873995">
              <w:rPr>
                <w:rFonts w:ascii="Times New Roman" w:hAnsi="Times New Roman" w:cs="Times New Roman"/>
                <w:sz w:val="28"/>
                <w:szCs w:val="28"/>
              </w:rPr>
              <w:t>построено муниципальных спортивных сооружений;</w:t>
            </w:r>
          </w:p>
          <w:p w:rsidR="00873995" w:rsidRDefault="00873995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21) снижение количества преступлений на территории округа;</w:t>
            </w:r>
          </w:p>
          <w:p w:rsidR="00873995" w:rsidRPr="003B0D55" w:rsidRDefault="00873995" w:rsidP="001F78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22) численность личного состава добровольной пожарной дружины.</w:t>
            </w:r>
          </w:p>
        </w:tc>
      </w:tr>
      <w:tr w:rsidR="004B1D79" w:rsidRPr="003B0D55" w:rsidTr="0051739A">
        <w:trPr>
          <w:trHeight w:val="698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Pr="003B0D55" w:rsidRDefault="004B1D79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           </w:t>
            </w:r>
            <w:r w:rsidRPr="003B0D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</w:t>
            </w:r>
            <w:r w:rsidRPr="003B0D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годам реализации, тыс. рублей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F" w:rsidRDefault="00B020DF" w:rsidP="00B020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мероприятий комплексной программы осуществляетс</w:t>
            </w:r>
            <w:r w:rsidR="006C3781">
              <w:rPr>
                <w:rFonts w:ascii="Times New Roman" w:hAnsi="Times New Roman"/>
                <w:sz w:val="28"/>
                <w:szCs w:val="28"/>
                <w:lang w:eastAsia="ru-RU"/>
              </w:rPr>
              <w:t>я за счет средств областного и местного бюджетов.</w:t>
            </w:r>
          </w:p>
          <w:p w:rsidR="00B020DF" w:rsidRDefault="00B020DF" w:rsidP="006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8A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Общий объем средств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необходимых для реализации мероприятий комплексной программы, составляет </w:t>
            </w:r>
            <w:r w:rsidR="006C3781">
              <w:rPr>
                <w:rFonts w:ascii="Times New Roman" w:hAnsi="Times New Roman"/>
                <w:sz w:val="28"/>
                <w:szCs w:val="28"/>
              </w:rPr>
              <w:t>210 629,361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 w:rsidR="006C3781">
              <w:rPr>
                <w:rFonts w:ascii="Times New Roman" w:hAnsi="Times New Roman"/>
                <w:sz w:val="28"/>
                <w:szCs w:val="28"/>
              </w:rPr>
              <w:t>с. рублей, в том числе:</w:t>
            </w:r>
          </w:p>
          <w:p w:rsidR="00C948A7" w:rsidRDefault="00C948A7" w:rsidP="006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781" w:rsidRDefault="006C3781" w:rsidP="006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63 029,507</w:t>
            </w:r>
            <w:r w:rsidR="00C948A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2014 год,</w:t>
            </w:r>
          </w:p>
          <w:p w:rsidR="006C3781" w:rsidRDefault="00C948A7" w:rsidP="006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77 912,853 тыс. руб. – 2015 год,</w:t>
            </w:r>
          </w:p>
          <w:p w:rsidR="00C948A7" w:rsidRDefault="00C948A7" w:rsidP="006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69 687,001 тыс. руб. – 2016 год.</w:t>
            </w:r>
          </w:p>
          <w:p w:rsidR="006C3781" w:rsidRDefault="006C3781" w:rsidP="006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8A7" w:rsidRDefault="00C948A7" w:rsidP="006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948A7" w:rsidRDefault="00C948A7" w:rsidP="006C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20DF" w:rsidRDefault="00B020DF" w:rsidP="00B020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8A7">
              <w:rPr>
                <w:rFonts w:ascii="Times New Roman" w:hAnsi="Times New Roman"/>
                <w:b/>
                <w:i/>
                <w:sz w:val="28"/>
                <w:szCs w:val="28"/>
              </w:rPr>
              <w:t>об</w:t>
            </w:r>
            <w:r w:rsidR="00C948A7" w:rsidRPr="00C948A7">
              <w:rPr>
                <w:rFonts w:ascii="Times New Roman" w:hAnsi="Times New Roman"/>
                <w:b/>
                <w:i/>
                <w:sz w:val="28"/>
                <w:szCs w:val="28"/>
              </w:rPr>
              <w:t>ластной бюджет</w:t>
            </w:r>
            <w:r w:rsidR="006C3781">
              <w:rPr>
                <w:rFonts w:ascii="Times New Roman" w:hAnsi="Times New Roman"/>
                <w:sz w:val="28"/>
                <w:szCs w:val="28"/>
              </w:rPr>
              <w:t xml:space="preserve"> – 103 641,825</w:t>
            </w:r>
            <w:r w:rsidR="00C94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8A7">
              <w:rPr>
                <w:rFonts w:ascii="Times New Roman" w:hAnsi="Times New Roman"/>
                <w:sz w:val="28"/>
                <w:szCs w:val="28"/>
              </w:rPr>
              <w:lastRenderedPageBreak/>
              <w:t>тыс. рублей, в том числе:</w:t>
            </w:r>
          </w:p>
          <w:p w:rsidR="00C948A7" w:rsidRDefault="00C948A7" w:rsidP="00517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30 485,107 тыс. руб. – 2014 </w:t>
            </w:r>
            <w:r w:rsidR="0051739A">
              <w:rPr>
                <w:rFonts w:ascii="Times New Roman" w:hAnsi="Times New Roman"/>
                <w:sz w:val="28"/>
                <w:szCs w:val="28"/>
              </w:rPr>
              <w:t>год,</w:t>
            </w:r>
          </w:p>
          <w:p w:rsidR="0051739A" w:rsidRDefault="0051739A" w:rsidP="00517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34 617,187 тыс. руб. – 2015 год,</w:t>
            </w:r>
          </w:p>
          <w:p w:rsidR="0051739A" w:rsidRDefault="0051739A" w:rsidP="00517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38 539,531 тыс. руб. – 2016 год,</w:t>
            </w:r>
          </w:p>
          <w:p w:rsidR="0051739A" w:rsidRDefault="0051739A" w:rsidP="00517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20DF" w:rsidRDefault="00C948A7" w:rsidP="00B020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8A7">
              <w:rPr>
                <w:rFonts w:ascii="Times New Roman" w:hAnsi="Times New Roman"/>
                <w:b/>
                <w:i/>
                <w:sz w:val="28"/>
                <w:szCs w:val="28"/>
              </w:rPr>
              <w:t>местный</w:t>
            </w:r>
            <w:r w:rsidR="00B020DF" w:rsidRPr="00C948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бюджет</w:t>
            </w:r>
            <w:r w:rsidR="006C3781">
              <w:rPr>
                <w:rFonts w:ascii="Times New Roman" w:hAnsi="Times New Roman"/>
                <w:sz w:val="28"/>
                <w:szCs w:val="28"/>
              </w:rPr>
              <w:t xml:space="preserve"> – 106 987,536</w:t>
            </w:r>
            <w:r w:rsidR="0051739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51739A" w:rsidRDefault="0051739A" w:rsidP="00517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32 544,4 тыс. руб. – 2014 год,</w:t>
            </w:r>
          </w:p>
          <w:p w:rsidR="0051739A" w:rsidRDefault="0051739A" w:rsidP="00517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43 295,666 тыс. руб. – 2015 год,</w:t>
            </w:r>
          </w:p>
          <w:p w:rsidR="0051739A" w:rsidRDefault="0051739A" w:rsidP="00517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31 147,47 тыс. руб. – 2016 год.</w:t>
            </w:r>
          </w:p>
          <w:p w:rsidR="004B1D79" w:rsidRPr="003B0D55" w:rsidRDefault="004B1D79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D79" w:rsidRPr="003B0D55" w:rsidTr="00B2374D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Pr="003B0D55" w:rsidRDefault="004B1D79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размещения муниципальной</w:t>
            </w:r>
            <w:r w:rsidRPr="003B0D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в сети Интернет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9" w:rsidRDefault="00873995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размещена на официальном сайте Гаринского городского округа по адресу:</w:t>
            </w:r>
          </w:p>
          <w:p w:rsidR="004B1D79" w:rsidRDefault="009E71AF" w:rsidP="00B2374D">
            <w:pPr>
              <w:pStyle w:val="ConsPlusCell"/>
              <w:rPr>
                <w:rStyle w:val="a3"/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4B1D79" w:rsidRPr="007078A9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4B1D79" w:rsidRPr="007078A9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4B1D79" w:rsidRPr="007078A9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admgari</w:t>
              </w:r>
              <w:proofErr w:type="spellEnd"/>
              <w:r w:rsidR="004B1D79" w:rsidRPr="007078A9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4B1D79" w:rsidRPr="007078A9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sever</w:t>
              </w:r>
              <w:r w:rsidR="004B1D79" w:rsidRPr="007078A9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4B1D79" w:rsidRPr="007078A9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138E" w:rsidRPr="0060138E" w:rsidRDefault="0060138E" w:rsidP="00B237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D79" w:rsidRPr="00143F2D" w:rsidRDefault="004B1D79" w:rsidP="004B1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1D79" w:rsidRDefault="004B1D79" w:rsidP="004B1D79"/>
    <w:p w:rsidR="004B1D79" w:rsidRDefault="004B1D79" w:rsidP="004B1D79"/>
    <w:p w:rsidR="004B1D79" w:rsidRDefault="004B1D79" w:rsidP="004B1D79"/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965" w:rsidRDefault="000A396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965" w:rsidRDefault="000A396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995" w:rsidRDefault="0087399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995" w:rsidRDefault="0087399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995" w:rsidRDefault="0087399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995" w:rsidRDefault="0087399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995" w:rsidRDefault="0087399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995" w:rsidRDefault="0087399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995" w:rsidRDefault="0087399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995" w:rsidRDefault="0087399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995" w:rsidRDefault="0087399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995" w:rsidRDefault="00873995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D79" w:rsidRDefault="004B1D79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A9E" w:rsidRDefault="00C92A9E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12B" w:rsidRPr="00806452" w:rsidRDefault="009265F1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452">
        <w:rPr>
          <w:rFonts w:ascii="Times New Roman" w:hAnsi="Times New Roman"/>
          <w:b/>
          <w:sz w:val="28"/>
          <w:szCs w:val="28"/>
        </w:rPr>
        <w:t>Раздел 1. Характеристика и анализ текущего состояния сферы</w:t>
      </w:r>
    </w:p>
    <w:p w:rsidR="00EF337A" w:rsidRPr="00806452" w:rsidRDefault="009265F1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452"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Гаринского городского округа</w:t>
      </w:r>
    </w:p>
    <w:p w:rsidR="00806452" w:rsidRPr="00806452" w:rsidRDefault="00806452" w:rsidP="009C3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452" w:rsidRPr="00806452" w:rsidRDefault="00806452" w:rsidP="009C31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06452">
        <w:rPr>
          <w:rFonts w:ascii="Times New Roman" w:hAnsi="Times New Roman"/>
          <w:b/>
          <w:sz w:val="28"/>
          <w:szCs w:val="28"/>
        </w:rPr>
        <w:t>1.1.Общая характеристика Гаринского городского округа</w:t>
      </w:r>
    </w:p>
    <w:p w:rsidR="00806452" w:rsidRDefault="00806452" w:rsidP="0080645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Гаринский район р</w:t>
      </w:r>
      <w:r w:rsidRPr="00892132">
        <w:rPr>
          <w:rFonts w:ascii="Times New Roman" w:hAnsi="Times New Roman"/>
          <w:sz w:val="28"/>
          <w:szCs w:val="28"/>
        </w:rPr>
        <w:t xml:space="preserve">асположен </w:t>
      </w:r>
      <w:r>
        <w:rPr>
          <w:rFonts w:ascii="Times New Roman" w:hAnsi="Times New Roman"/>
          <w:sz w:val="28"/>
          <w:szCs w:val="28"/>
        </w:rPr>
        <w:t xml:space="preserve">в северо-восточной части Свердловской области и граничит на севере с городским округом Пелым, на востоке – с Тюменской областью, на юго-востоке с </w:t>
      </w:r>
      <w:proofErr w:type="spellStart"/>
      <w:r>
        <w:rPr>
          <w:rFonts w:ascii="Times New Roman" w:hAnsi="Times New Roman"/>
          <w:sz w:val="28"/>
          <w:szCs w:val="28"/>
        </w:rPr>
        <w:t>Таборинским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округом, на юге с Муниципальным образованием «</w:t>
      </w:r>
      <w:proofErr w:type="spellStart"/>
      <w:r>
        <w:rPr>
          <w:rFonts w:ascii="Times New Roman" w:hAnsi="Times New Roman"/>
          <w:sz w:val="28"/>
          <w:szCs w:val="28"/>
        </w:rPr>
        <w:t>Махнёва</w:t>
      </w:r>
      <w:proofErr w:type="spellEnd"/>
      <w:r>
        <w:rPr>
          <w:rFonts w:ascii="Times New Roman" w:hAnsi="Times New Roman"/>
          <w:sz w:val="28"/>
          <w:szCs w:val="28"/>
        </w:rPr>
        <w:t xml:space="preserve">», на юго-западе с </w:t>
      </w:r>
      <w:proofErr w:type="spellStart"/>
      <w:r>
        <w:rPr>
          <w:rFonts w:ascii="Times New Roman" w:hAnsi="Times New Roman"/>
          <w:sz w:val="28"/>
          <w:szCs w:val="28"/>
        </w:rPr>
        <w:t>Сосьвинским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округом, на западе с </w:t>
      </w:r>
      <w:proofErr w:type="spellStart"/>
      <w:r>
        <w:rPr>
          <w:rFonts w:ascii="Times New Roman" w:hAnsi="Times New Roman"/>
          <w:sz w:val="28"/>
          <w:szCs w:val="28"/>
        </w:rPr>
        <w:t>Серовским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округом и северо-западе с </w:t>
      </w:r>
      <w:proofErr w:type="spellStart"/>
      <w:r>
        <w:rPr>
          <w:rFonts w:ascii="Times New Roman" w:hAnsi="Times New Roman"/>
          <w:sz w:val="28"/>
          <w:szCs w:val="28"/>
        </w:rPr>
        <w:t>Ивдельским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округом. </w:t>
      </w:r>
    </w:p>
    <w:p w:rsidR="00806452" w:rsidRPr="00892132" w:rsidRDefault="00806452" w:rsidP="0080645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Протяженность территории района с севера на юг – 263 км, с запада на восток – 128 км. Административный центр района – </w:t>
      </w:r>
      <w:r w:rsidR="005125C1">
        <w:rPr>
          <w:rFonts w:ascii="Times New Roman" w:hAnsi="Times New Roman"/>
          <w:sz w:val="28"/>
          <w:szCs w:val="28"/>
        </w:rPr>
        <w:t xml:space="preserve">рабочий </w:t>
      </w:r>
      <w:r>
        <w:rPr>
          <w:rFonts w:ascii="Times New Roman" w:hAnsi="Times New Roman"/>
          <w:sz w:val="28"/>
          <w:szCs w:val="28"/>
        </w:rPr>
        <w:t xml:space="preserve">поселок Гари  расположен в 415 км от областного центра г. Екатеринбурга. Расстояние до ближайшей железнодорожной станции Сосьва Новая – 55 км. </w:t>
      </w:r>
    </w:p>
    <w:p w:rsidR="00806452" w:rsidRPr="00831E74" w:rsidRDefault="00806452" w:rsidP="0080645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E74">
        <w:rPr>
          <w:rFonts w:ascii="Times New Roman" w:hAnsi="Times New Roman"/>
          <w:sz w:val="28"/>
          <w:szCs w:val="28"/>
        </w:rPr>
        <w:t xml:space="preserve">Территориально </w:t>
      </w:r>
      <w:r>
        <w:rPr>
          <w:rFonts w:ascii="Times New Roman" w:hAnsi="Times New Roman"/>
          <w:sz w:val="28"/>
          <w:szCs w:val="28"/>
        </w:rPr>
        <w:t xml:space="preserve">Гаринский городской округ </w:t>
      </w:r>
      <w:r w:rsidRPr="00831E74">
        <w:rPr>
          <w:rFonts w:ascii="Times New Roman" w:hAnsi="Times New Roman"/>
          <w:sz w:val="28"/>
          <w:szCs w:val="28"/>
        </w:rPr>
        <w:t xml:space="preserve">относится к Северному управленческому округу. </w:t>
      </w:r>
    </w:p>
    <w:p w:rsidR="00806452" w:rsidRDefault="00806452" w:rsidP="0080645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E7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личество населенных пунктов – 42.</w:t>
      </w:r>
    </w:p>
    <w:p w:rsidR="00754658" w:rsidRDefault="00754658" w:rsidP="0080645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Гаринского городского округа составляет 1 677 415 га, численность населения на 01.01.2013 года – 4649 человек.</w:t>
      </w:r>
    </w:p>
    <w:p w:rsidR="0031457D" w:rsidRPr="00892132" w:rsidRDefault="0031457D" w:rsidP="003145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457D" w:rsidRPr="00E05289" w:rsidRDefault="0031457D" w:rsidP="00D24A21">
      <w:pPr>
        <w:pStyle w:val="aa"/>
        <w:spacing w:after="0"/>
        <w:ind w:left="0" w:firstLine="900"/>
        <w:jc w:val="center"/>
        <w:rPr>
          <w:rStyle w:val="a9"/>
          <w:i/>
          <w:color w:val="000000"/>
          <w:sz w:val="28"/>
          <w:szCs w:val="28"/>
        </w:rPr>
      </w:pPr>
      <w:r w:rsidRPr="00E05289">
        <w:rPr>
          <w:rStyle w:val="a9"/>
          <w:i/>
          <w:color w:val="000000"/>
          <w:sz w:val="28"/>
          <w:szCs w:val="28"/>
        </w:rPr>
        <w:t>Лесные ресурсы</w:t>
      </w:r>
    </w:p>
    <w:p w:rsidR="0031457D" w:rsidRDefault="0031457D" w:rsidP="0031457D">
      <w:pPr>
        <w:pStyle w:val="aa"/>
        <w:spacing w:after="0"/>
        <w:ind w:left="0" w:firstLine="900"/>
        <w:jc w:val="center"/>
        <w:rPr>
          <w:rStyle w:val="a9"/>
          <w:color w:val="000000"/>
          <w:sz w:val="28"/>
          <w:szCs w:val="28"/>
        </w:rPr>
      </w:pPr>
    </w:p>
    <w:p w:rsidR="0031457D" w:rsidRDefault="0031457D" w:rsidP="007F4F94">
      <w:pPr>
        <w:pStyle w:val="aa"/>
        <w:spacing w:after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Гаринский городской округ</w:t>
      </w:r>
      <w:r w:rsidRPr="00C143D9">
        <w:rPr>
          <w:color w:val="000000"/>
          <w:sz w:val="28"/>
          <w:szCs w:val="28"/>
        </w:rPr>
        <w:t xml:space="preserve">  традиционно является  одним из  «лесны</w:t>
      </w:r>
      <w:r>
        <w:rPr>
          <w:color w:val="000000"/>
          <w:sz w:val="28"/>
          <w:szCs w:val="28"/>
        </w:rPr>
        <w:t>х  районов»  Свердловской области. Б</w:t>
      </w:r>
      <w:r w:rsidRPr="00C143D9">
        <w:rPr>
          <w:color w:val="000000"/>
          <w:sz w:val="28"/>
          <w:szCs w:val="28"/>
        </w:rPr>
        <w:t>оль</w:t>
      </w:r>
      <w:r>
        <w:rPr>
          <w:color w:val="000000"/>
          <w:sz w:val="28"/>
          <w:szCs w:val="28"/>
        </w:rPr>
        <w:t>шая часть территории округа</w:t>
      </w:r>
      <w:r w:rsidRPr="00C143D9">
        <w:rPr>
          <w:color w:val="000000"/>
          <w:sz w:val="28"/>
          <w:szCs w:val="28"/>
        </w:rPr>
        <w:t xml:space="preserve"> покрыта л</w:t>
      </w:r>
      <w:r>
        <w:rPr>
          <w:color w:val="000000"/>
          <w:sz w:val="28"/>
          <w:szCs w:val="28"/>
        </w:rPr>
        <w:t>есами. Площадь лесов Гаринского  лесничества составляет 1553 тыс.  гектаров,  это более 92</w:t>
      </w:r>
      <w:r w:rsidRPr="00C143D9">
        <w:rPr>
          <w:color w:val="000000"/>
          <w:sz w:val="28"/>
          <w:szCs w:val="28"/>
        </w:rPr>
        <w:t xml:space="preserve"> %  всей площади муниципального образования.</w:t>
      </w:r>
      <w:r>
        <w:rPr>
          <w:color w:val="000000"/>
          <w:sz w:val="28"/>
          <w:szCs w:val="28"/>
        </w:rPr>
        <w:t xml:space="preserve"> Общий запас древесины – 129,2 млн.</w:t>
      </w:r>
      <w:r w:rsidR="00D73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куб.</w:t>
      </w:r>
      <w:r w:rsidR="00D73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Pr="00C143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Преобладающими породами деревьев являются хвойные. Береза и осина встречается как примесь в хвойных лесах. Они вырастают после лесных пожаров или на вырубах.</w:t>
      </w:r>
    </w:p>
    <w:p w:rsidR="0031457D" w:rsidRDefault="0031457D" w:rsidP="007F4F94">
      <w:pPr>
        <w:pStyle w:val="aa"/>
        <w:spacing w:after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Особую ценность представляют кедровые леса, распространенные в верховьях рек </w:t>
      </w:r>
      <w:proofErr w:type="spellStart"/>
      <w:r>
        <w:rPr>
          <w:color w:val="000000"/>
          <w:sz w:val="28"/>
          <w:szCs w:val="28"/>
        </w:rPr>
        <w:t>Кондинки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Осья</w:t>
      </w:r>
      <w:proofErr w:type="spellEnd"/>
      <w:r>
        <w:rPr>
          <w:color w:val="000000"/>
          <w:sz w:val="28"/>
          <w:szCs w:val="28"/>
        </w:rPr>
        <w:t xml:space="preserve"> и по левобережью р.</w:t>
      </w:r>
      <w:r w:rsidR="00D737FD">
        <w:rPr>
          <w:color w:val="000000"/>
          <w:sz w:val="28"/>
          <w:szCs w:val="28"/>
        </w:rPr>
        <w:t xml:space="preserve"> </w:t>
      </w:r>
      <w:proofErr w:type="spellStart"/>
      <w:r w:rsidR="00D737FD">
        <w:rPr>
          <w:color w:val="000000"/>
          <w:sz w:val="28"/>
          <w:szCs w:val="28"/>
        </w:rPr>
        <w:t>Лозьва</w:t>
      </w:r>
      <w:proofErr w:type="spellEnd"/>
      <w:r>
        <w:rPr>
          <w:color w:val="000000"/>
          <w:sz w:val="28"/>
          <w:szCs w:val="28"/>
        </w:rPr>
        <w:t>.</w:t>
      </w:r>
    </w:p>
    <w:p w:rsidR="0031457D" w:rsidRDefault="00C92A9E" w:rsidP="007F4F94">
      <w:pPr>
        <w:spacing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31457D" w:rsidRPr="00F660CD">
        <w:rPr>
          <w:rFonts w:ascii="Times New Roman" w:hAnsi="Times New Roman"/>
          <w:color w:val="000000"/>
          <w:sz w:val="28"/>
          <w:szCs w:val="28"/>
        </w:rPr>
        <w:t xml:space="preserve">а территории Гаринского лесничества имеются особо охраняемые природные территории. </w:t>
      </w:r>
    </w:p>
    <w:p w:rsidR="0031457D" w:rsidRPr="00F660CD" w:rsidRDefault="0031457D" w:rsidP="007F4F94">
      <w:pPr>
        <w:spacing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F660CD">
        <w:rPr>
          <w:rFonts w:ascii="Times New Roman" w:hAnsi="Times New Roman"/>
          <w:color w:val="000000"/>
          <w:sz w:val="28"/>
          <w:szCs w:val="28"/>
        </w:rPr>
        <w:t xml:space="preserve">Особо охраняемыми природными территориями являются: Василисина роща и Иванушкин сад, </w:t>
      </w:r>
      <w:proofErr w:type="spellStart"/>
      <w:r w:rsidRPr="00F660CD">
        <w:rPr>
          <w:rFonts w:ascii="Times New Roman" w:hAnsi="Times New Roman"/>
          <w:color w:val="000000"/>
          <w:sz w:val="28"/>
          <w:szCs w:val="28"/>
        </w:rPr>
        <w:t>Лопатковский</w:t>
      </w:r>
      <w:proofErr w:type="spellEnd"/>
      <w:r w:rsidRPr="00F660CD">
        <w:rPr>
          <w:rFonts w:ascii="Times New Roman" w:hAnsi="Times New Roman"/>
          <w:color w:val="000000"/>
          <w:sz w:val="28"/>
          <w:szCs w:val="28"/>
        </w:rPr>
        <w:t xml:space="preserve"> кедровник, вековые </w:t>
      </w:r>
      <w:r w:rsidRPr="00F660CD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лиственницы в </w:t>
      </w:r>
      <w:proofErr w:type="spellStart"/>
      <w:r w:rsidRPr="00F660CD">
        <w:rPr>
          <w:rFonts w:ascii="Times New Roman" w:hAnsi="Times New Roman"/>
          <w:color w:val="000000"/>
          <w:sz w:val="28"/>
          <w:szCs w:val="28"/>
        </w:rPr>
        <w:t>Ликинском</w:t>
      </w:r>
      <w:proofErr w:type="spellEnd"/>
      <w:r w:rsidRPr="00F660CD">
        <w:rPr>
          <w:rFonts w:ascii="Times New Roman" w:hAnsi="Times New Roman"/>
          <w:color w:val="000000"/>
          <w:sz w:val="28"/>
          <w:szCs w:val="28"/>
        </w:rPr>
        <w:t xml:space="preserve"> лесничестве. Эти территории внесены в 2001 году в перечень особо охраняемых природных территорий, расположенных в Свердловской области.</w:t>
      </w:r>
    </w:p>
    <w:p w:rsidR="0031457D" w:rsidRPr="00F660CD" w:rsidRDefault="0031457D" w:rsidP="007F4F94">
      <w:pPr>
        <w:spacing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F660CD">
        <w:rPr>
          <w:rFonts w:ascii="Times New Roman" w:hAnsi="Times New Roman"/>
          <w:color w:val="000000"/>
          <w:sz w:val="28"/>
          <w:szCs w:val="28"/>
        </w:rPr>
        <w:t>Также на территории округа располагаются два Государственных зоологических охотничьих заказника – «</w:t>
      </w:r>
      <w:proofErr w:type="spellStart"/>
      <w:r w:rsidRPr="00F660CD">
        <w:rPr>
          <w:rFonts w:ascii="Times New Roman" w:hAnsi="Times New Roman"/>
          <w:color w:val="000000"/>
          <w:sz w:val="28"/>
          <w:szCs w:val="28"/>
        </w:rPr>
        <w:t>Гаринский</w:t>
      </w:r>
      <w:proofErr w:type="spellEnd"/>
      <w:r w:rsidRPr="00F660CD">
        <w:rPr>
          <w:rFonts w:ascii="Times New Roman" w:hAnsi="Times New Roman"/>
          <w:color w:val="000000"/>
          <w:sz w:val="28"/>
          <w:szCs w:val="28"/>
        </w:rPr>
        <w:t>» и «</w:t>
      </w:r>
      <w:proofErr w:type="spellStart"/>
      <w:r w:rsidRPr="00F660CD">
        <w:rPr>
          <w:rFonts w:ascii="Times New Roman" w:hAnsi="Times New Roman"/>
          <w:color w:val="000000"/>
          <w:sz w:val="28"/>
          <w:szCs w:val="28"/>
        </w:rPr>
        <w:t>Пелымский</w:t>
      </w:r>
      <w:proofErr w:type="spellEnd"/>
      <w:r w:rsidRPr="00F660CD">
        <w:rPr>
          <w:rFonts w:ascii="Times New Roman" w:hAnsi="Times New Roman"/>
          <w:color w:val="000000"/>
          <w:sz w:val="28"/>
          <w:szCs w:val="28"/>
        </w:rPr>
        <w:t>». Организован ландшафтный заказник «</w:t>
      </w:r>
      <w:proofErr w:type="spellStart"/>
      <w:r w:rsidRPr="00F660CD">
        <w:rPr>
          <w:rFonts w:ascii="Times New Roman" w:hAnsi="Times New Roman"/>
          <w:color w:val="000000"/>
          <w:sz w:val="28"/>
          <w:szCs w:val="28"/>
        </w:rPr>
        <w:t>Пелымский</w:t>
      </w:r>
      <w:proofErr w:type="spellEnd"/>
      <w:r w:rsidRPr="00F660CD">
        <w:rPr>
          <w:rFonts w:ascii="Times New Roman" w:hAnsi="Times New Roman"/>
          <w:color w:val="000000"/>
          <w:sz w:val="28"/>
          <w:szCs w:val="28"/>
        </w:rPr>
        <w:t xml:space="preserve"> Туман» площадью 26996 га.</w:t>
      </w:r>
    </w:p>
    <w:p w:rsidR="0031457D" w:rsidRPr="00C143D9" w:rsidRDefault="0031457D" w:rsidP="007F4F94">
      <w:pPr>
        <w:pStyle w:val="aa"/>
        <w:spacing w:after="0"/>
        <w:ind w:left="0" w:firstLine="900"/>
        <w:jc w:val="both"/>
        <w:rPr>
          <w:color w:val="000000"/>
          <w:sz w:val="28"/>
          <w:szCs w:val="28"/>
        </w:rPr>
      </w:pPr>
      <w:r w:rsidRPr="00C143D9">
        <w:rPr>
          <w:color w:val="000000"/>
          <w:sz w:val="28"/>
          <w:szCs w:val="28"/>
        </w:rPr>
        <w:t>В настоящее время на терри</w:t>
      </w:r>
      <w:r>
        <w:rPr>
          <w:color w:val="000000"/>
          <w:sz w:val="28"/>
          <w:szCs w:val="28"/>
        </w:rPr>
        <w:t>тории Гаринского городского округа</w:t>
      </w:r>
      <w:r w:rsidRPr="00C143D9">
        <w:rPr>
          <w:color w:val="000000"/>
          <w:sz w:val="28"/>
          <w:szCs w:val="28"/>
        </w:rPr>
        <w:t xml:space="preserve">  заготовкой и перер</w:t>
      </w:r>
      <w:r>
        <w:rPr>
          <w:color w:val="000000"/>
          <w:sz w:val="28"/>
          <w:szCs w:val="28"/>
        </w:rPr>
        <w:t>аботкой древесины  занимаются 4</w:t>
      </w:r>
      <w:r w:rsidRPr="00C143D9">
        <w:rPr>
          <w:color w:val="000000"/>
          <w:sz w:val="28"/>
          <w:szCs w:val="28"/>
        </w:rPr>
        <w:t xml:space="preserve"> предпри</w:t>
      </w:r>
      <w:r>
        <w:rPr>
          <w:color w:val="000000"/>
          <w:sz w:val="28"/>
          <w:szCs w:val="28"/>
        </w:rPr>
        <w:t>ятия  и 10</w:t>
      </w:r>
      <w:r w:rsidRPr="00C143D9">
        <w:rPr>
          <w:color w:val="000000"/>
          <w:sz w:val="28"/>
          <w:szCs w:val="28"/>
        </w:rPr>
        <w:t xml:space="preserve"> предпринимателей. В предприятиях ЛПК муниципального об</w:t>
      </w:r>
      <w:r>
        <w:rPr>
          <w:color w:val="000000"/>
          <w:sz w:val="28"/>
          <w:szCs w:val="28"/>
        </w:rPr>
        <w:t>разования занято около 700</w:t>
      </w:r>
      <w:r w:rsidRPr="00C143D9">
        <w:rPr>
          <w:color w:val="000000"/>
          <w:sz w:val="28"/>
          <w:szCs w:val="28"/>
        </w:rPr>
        <w:t xml:space="preserve"> чело</w:t>
      </w:r>
      <w:r>
        <w:rPr>
          <w:color w:val="000000"/>
          <w:sz w:val="28"/>
          <w:szCs w:val="28"/>
        </w:rPr>
        <w:t>век.  П</w:t>
      </w:r>
      <w:r w:rsidRPr="00C143D9">
        <w:rPr>
          <w:color w:val="000000"/>
          <w:sz w:val="28"/>
          <w:szCs w:val="28"/>
        </w:rPr>
        <w:t>ри наличии с</w:t>
      </w:r>
      <w:r>
        <w:rPr>
          <w:color w:val="000000"/>
          <w:sz w:val="28"/>
          <w:szCs w:val="28"/>
        </w:rPr>
        <w:t>ырьевой базы и стабильной работы</w:t>
      </w:r>
      <w:r w:rsidRPr="00C143D9">
        <w:rPr>
          <w:color w:val="000000"/>
          <w:sz w:val="28"/>
          <w:szCs w:val="28"/>
        </w:rPr>
        <w:t xml:space="preserve"> предприятий количество рабочих занят</w:t>
      </w:r>
      <w:r>
        <w:rPr>
          <w:color w:val="000000"/>
          <w:sz w:val="28"/>
          <w:szCs w:val="28"/>
        </w:rPr>
        <w:t>ых в ЛПК может увеличиться</w:t>
      </w:r>
      <w:r w:rsidRPr="00C143D9">
        <w:rPr>
          <w:color w:val="000000"/>
          <w:sz w:val="28"/>
          <w:szCs w:val="28"/>
        </w:rPr>
        <w:t>. Соответственно возрастет и сумма налогов во все уровни бюджета.</w:t>
      </w:r>
    </w:p>
    <w:p w:rsidR="0031457D" w:rsidRPr="003B3A87" w:rsidRDefault="0031457D" w:rsidP="007F4F9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B3A87">
        <w:rPr>
          <w:rFonts w:ascii="Times New Roman" w:hAnsi="Times New Roman"/>
          <w:color w:val="000000"/>
          <w:sz w:val="28"/>
          <w:szCs w:val="28"/>
        </w:rPr>
        <w:t>Функции государственного  лесного   контроля  и надзора  на территории муниципального образования  осуществляет ГУСО  «</w:t>
      </w:r>
      <w:proofErr w:type="spellStart"/>
      <w:r w:rsidRPr="003B3A87">
        <w:rPr>
          <w:rFonts w:ascii="Times New Roman" w:hAnsi="Times New Roman"/>
          <w:color w:val="000000"/>
          <w:sz w:val="28"/>
          <w:szCs w:val="28"/>
        </w:rPr>
        <w:t>Гаринское</w:t>
      </w:r>
      <w:proofErr w:type="spellEnd"/>
      <w:r w:rsidRPr="003B3A87">
        <w:rPr>
          <w:rFonts w:ascii="Times New Roman" w:hAnsi="Times New Roman"/>
          <w:color w:val="000000"/>
          <w:sz w:val="28"/>
          <w:szCs w:val="28"/>
        </w:rPr>
        <w:t xml:space="preserve"> лесничество» в его состав   входит шесть участковых лесничества: </w:t>
      </w:r>
      <w:proofErr w:type="spellStart"/>
      <w:r w:rsidRPr="003B3A87">
        <w:rPr>
          <w:rFonts w:ascii="Times New Roman" w:hAnsi="Times New Roman"/>
          <w:color w:val="000000"/>
          <w:sz w:val="28"/>
          <w:szCs w:val="28"/>
        </w:rPr>
        <w:t>Гаринское</w:t>
      </w:r>
      <w:proofErr w:type="spellEnd"/>
      <w:r w:rsidRPr="003B3A8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B3A87">
        <w:rPr>
          <w:rFonts w:ascii="Times New Roman" w:hAnsi="Times New Roman"/>
          <w:color w:val="000000"/>
          <w:sz w:val="28"/>
          <w:szCs w:val="28"/>
        </w:rPr>
        <w:t>Крутореченское</w:t>
      </w:r>
      <w:proofErr w:type="spellEnd"/>
      <w:r w:rsidRPr="003B3A8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B3A87">
        <w:rPr>
          <w:rFonts w:ascii="Times New Roman" w:hAnsi="Times New Roman"/>
          <w:color w:val="000000"/>
          <w:sz w:val="28"/>
          <w:szCs w:val="28"/>
        </w:rPr>
        <w:t>Кузнецовское</w:t>
      </w:r>
      <w:proofErr w:type="spellEnd"/>
      <w:r w:rsidRPr="003B3A8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B3A87">
        <w:rPr>
          <w:rFonts w:ascii="Times New Roman" w:hAnsi="Times New Roman"/>
          <w:color w:val="000000"/>
          <w:sz w:val="28"/>
          <w:szCs w:val="28"/>
        </w:rPr>
        <w:t>Вагильское</w:t>
      </w:r>
      <w:proofErr w:type="spellEnd"/>
      <w:r w:rsidRPr="003B3A8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B3A87">
        <w:rPr>
          <w:rFonts w:ascii="Times New Roman" w:hAnsi="Times New Roman"/>
          <w:color w:val="000000"/>
          <w:sz w:val="28"/>
          <w:szCs w:val="28"/>
        </w:rPr>
        <w:t>Ликинское</w:t>
      </w:r>
      <w:proofErr w:type="spellEnd"/>
      <w:r w:rsidRPr="003B3A8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B3A87">
        <w:rPr>
          <w:rFonts w:ascii="Times New Roman" w:hAnsi="Times New Roman"/>
          <w:color w:val="000000"/>
          <w:sz w:val="28"/>
          <w:szCs w:val="28"/>
        </w:rPr>
        <w:t>Пелымское</w:t>
      </w:r>
      <w:proofErr w:type="spellEnd"/>
      <w:r w:rsidRPr="003B3A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1457D" w:rsidRPr="003B3A87" w:rsidRDefault="0031457D" w:rsidP="007F4F9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B3A87">
        <w:rPr>
          <w:rFonts w:ascii="Times New Roman" w:hAnsi="Times New Roman"/>
          <w:color w:val="000000"/>
          <w:sz w:val="28"/>
          <w:szCs w:val="28"/>
        </w:rPr>
        <w:t>ГУСО «</w:t>
      </w:r>
      <w:proofErr w:type="spellStart"/>
      <w:r w:rsidRPr="003B3A87">
        <w:rPr>
          <w:rFonts w:ascii="Times New Roman" w:hAnsi="Times New Roman"/>
          <w:color w:val="000000"/>
          <w:sz w:val="28"/>
          <w:szCs w:val="28"/>
        </w:rPr>
        <w:t>Гаринское</w:t>
      </w:r>
      <w:proofErr w:type="spellEnd"/>
      <w:r w:rsidRPr="003B3A87">
        <w:rPr>
          <w:rFonts w:ascii="Times New Roman" w:hAnsi="Times New Roman"/>
          <w:color w:val="000000"/>
          <w:sz w:val="28"/>
          <w:szCs w:val="28"/>
        </w:rPr>
        <w:t xml:space="preserve"> лесничество» занимается   лесохозяйственными  работами  в  лесах, ведет  профилактику и борьбу с лесными пожарами. </w:t>
      </w:r>
    </w:p>
    <w:p w:rsidR="0031457D" w:rsidRPr="003B3A87" w:rsidRDefault="0031457D" w:rsidP="007F4F94">
      <w:pPr>
        <w:spacing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3B3A87">
        <w:rPr>
          <w:rFonts w:ascii="Times New Roman" w:hAnsi="Times New Roman"/>
          <w:color w:val="000000"/>
          <w:sz w:val="28"/>
          <w:szCs w:val="28"/>
        </w:rPr>
        <w:t xml:space="preserve">Предоставлением услуг в области лесного хозяйства на территории Гаринского городского округа также занимается </w:t>
      </w:r>
      <w:proofErr w:type="spellStart"/>
      <w:r w:rsidRPr="003B3A87">
        <w:rPr>
          <w:rFonts w:ascii="Times New Roman" w:hAnsi="Times New Roman"/>
          <w:color w:val="000000"/>
          <w:sz w:val="28"/>
          <w:szCs w:val="28"/>
        </w:rPr>
        <w:t>Гаринское</w:t>
      </w:r>
      <w:proofErr w:type="spellEnd"/>
      <w:r w:rsidRPr="003B3A87">
        <w:rPr>
          <w:rFonts w:ascii="Times New Roman" w:hAnsi="Times New Roman"/>
          <w:color w:val="000000"/>
          <w:sz w:val="28"/>
          <w:szCs w:val="28"/>
        </w:rPr>
        <w:t xml:space="preserve"> структурное производственное подразделение государственного унитарного предприятия Свердловской области «Лесохозяйственное производственное объединение».</w:t>
      </w:r>
    </w:p>
    <w:p w:rsidR="0031457D" w:rsidRDefault="0031457D" w:rsidP="007F4F94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3B3A87">
        <w:rPr>
          <w:rFonts w:ascii="Times New Roman" w:hAnsi="Times New Roman"/>
          <w:snapToGrid w:val="0"/>
          <w:sz w:val="28"/>
          <w:szCs w:val="28"/>
        </w:rPr>
        <w:t>Лесные ресурсы при рациональном использовании и применении современных технологий лесозаготовок благоприятствуют развитию деревообрабатывающей промышленности в районе.</w:t>
      </w:r>
    </w:p>
    <w:p w:rsidR="0031457D" w:rsidRPr="00E05289" w:rsidRDefault="0031457D" w:rsidP="007F4F94">
      <w:pPr>
        <w:spacing w:line="240" w:lineRule="auto"/>
        <w:ind w:firstLine="900"/>
        <w:jc w:val="center"/>
        <w:rPr>
          <w:rFonts w:ascii="Times New Roman" w:eastAsia="MS Mincho" w:hAnsi="Times New Roman"/>
          <w:b/>
          <w:i/>
          <w:color w:val="000000"/>
          <w:sz w:val="28"/>
          <w:szCs w:val="28"/>
        </w:rPr>
      </w:pPr>
      <w:r w:rsidRPr="00E05289">
        <w:rPr>
          <w:rFonts w:ascii="Times New Roman" w:eastAsia="MS Mincho" w:hAnsi="Times New Roman"/>
          <w:b/>
          <w:i/>
          <w:color w:val="000000"/>
          <w:sz w:val="28"/>
          <w:szCs w:val="28"/>
        </w:rPr>
        <w:t>Полезные ископаемые</w:t>
      </w:r>
    </w:p>
    <w:p w:rsidR="0031457D" w:rsidRPr="00B65D48" w:rsidRDefault="0031457D" w:rsidP="007F4F94">
      <w:pPr>
        <w:spacing w:line="240" w:lineRule="auto"/>
        <w:ind w:firstLine="90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B65D48">
        <w:rPr>
          <w:rFonts w:ascii="Times New Roman" w:eastAsia="MS Mincho" w:hAnsi="Times New Roman"/>
          <w:color w:val="000000"/>
          <w:sz w:val="28"/>
          <w:szCs w:val="28"/>
        </w:rPr>
        <w:t xml:space="preserve">Государственным балансом запасов на территории Гаринского городского округа учтено </w:t>
      </w:r>
      <w:proofErr w:type="spellStart"/>
      <w:r w:rsidRPr="00B65D48">
        <w:rPr>
          <w:rFonts w:ascii="Times New Roman" w:eastAsia="MS Mincho" w:hAnsi="Times New Roman"/>
          <w:color w:val="000000"/>
          <w:sz w:val="28"/>
          <w:szCs w:val="28"/>
        </w:rPr>
        <w:t>Гаринское</w:t>
      </w:r>
      <w:proofErr w:type="spellEnd"/>
      <w:r w:rsidRPr="00B65D48">
        <w:rPr>
          <w:rFonts w:ascii="Times New Roman" w:eastAsia="MS Mincho" w:hAnsi="Times New Roman"/>
          <w:color w:val="000000"/>
          <w:sz w:val="28"/>
          <w:szCs w:val="28"/>
        </w:rPr>
        <w:t xml:space="preserve"> месторождение кирпичных глин (запасы – 161 тыс. куб. метров) и 14 месторождений торфа (суммарные запасы – 399,8 млн. тонн, в числе пригодные для производства топлива – 346,4 млн. тонн).</w:t>
      </w:r>
    </w:p>
    <w:p w:rsidR="0031457D" w:rsidRPr="00B65D48" w:rsidRDefault="0031457D" w:rsidP="007F4F94">
      <w:pPr>
        <w:spacing w:line="240" w:lineRule="auto"/>
        <w:ind w:firstLine="90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B65D48">
        <w:rPr>
          <w:rFonts w:ascii="Times New Roman" w:eastAsia="MS Mincho" w:hAnsi="Times New Roman"/>
          <w:color w:val="000000"/>
          <w:sz w:val="28"/>
          <w:szCs w:val="28"/>
        </w:rPr>
        <w:t xml:space="preserve">Положение Гаринского городского округа в границах Западно-Сибирской низменности делает его перспективным на углероды – здесь находится единственное на северо-востоке Свердловской области </w:t>
      </w:r>
      <w:proofErr w:type="spellStart"/>
      <w:r w:rsidRPr="00B65D48">
        <w:rPr>
          <w:rFonts w:ascii="Times New Roman" w:eastAsia="MS Mincho" w:hAnsi="Times New Roman"/>
          <w:color w:val="000000"/>
          <w:sz w:val="28"/>
          <w:szCs w:val="28"/>
        </w:rPr>
        <w:t>Ереминское</w:t>
      </w:r>
      <w:proofErr w:type="spellEnd"/>
      <w:r w:rsidRPr="00B65D48">
        <w:rPr>
          <w:rFonts w:ascii="Times New Roman" w:eastAsia="MS Mincho" w:hAnsi="Times New Roman"/>
          <w:color w:val="000000"/>
          <w:sz w:val="28"/>
          <w:szCs w:val="28"/>
        </w:rPr>
        <w:t xml:space="preserve"> месторождение нефти с запасами 4,6 млн. тонн. </w:t>
      </w:r>
    </w:p>
    <w:p w:rsidR="0031457D" w:rsidRPr="00B65D48" w:rsidRDefault="0031457D" w:rsidP="007F4F94">
      <w:pPr>
        <w:spacing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B65D48">
        <w:rPr>
          <w:rFonts w:ascii="Times New Roman" w:eastAsia="MS Mincho" w:hAnsi="Times New Roman"/>
          <w:color w:val="000000"/>
          <w:sz w:val="28"/>
          <w:szCs w:val="28"/>
        </w:rPr>
        <w:t xml:space="preserve">Водоснабжение в Гаринском городском округе осуществляется за счет поверхностных водотоков и в незначительных объемах за счет </w:t>
      </w:r>
      <w:r w:rsidRPr="00B65D48">
        <w:rPr>
          <w:rFonts w:ascii="Times New Roman" w:eastAsia="MS Mincho" w:hAnsi="Times New Roman"/>
          <w:color w:val="000000"/>
          <w:sz w:val="28"/>
          <w:szCs w:val="28"/>
        </w:rPr>
        <w:lastRenderedPageBreak/>
        <w:t xml:space="preserve">подземных вод </w:t>
      </w:r>
      <w:proofErr w:type="spellStart"/>
      <w:r w:rsidRPr="00B65D48">
        <w:rPr>
          <w:rFonts w:ascii="Times New Roman" w:eastAsia="MS Mincho" w:hAnsi="Times New Roman"/>
          <w:color w:val="000000"/>
          <w:sz w:val="28"/>
          <w:szCs w:val="28"/>
        </w:rPr>
        <w:t>нижнеэоценового</w:t>
      </w:r>
      <w:proofErr w:type="spellEnd"/>
      <w:r w:rsidRPr="00B65D48">
        <w:rPr>
          <w:rFonts w:ascii="Times New Roman" w:eastAsia="MS Mincho" w:hAnsi="Times New Roman"/>
          <w:color w:val="000000"/>
          <w:sz w:val="28"/>
          <w:szCs w:val="28"/>
        </w:rPr>
        <w:t xml:space="preserve"> водоносного горизонта, извлекаемых водозаборными скважинами. Запасы подземных вод не утверждались.</w:t>
      </w:r>
    </w:p>
    <w:p w:rsidR="0031457D" w:rsidRPr="00E05289" w:rsidRDefault="0031457D" w:rsidP="007F4F94">
      <w:pPr>
        <w:spacing w:line="240" w:lineRule="auto"/>
        <w:jc w:val="center"/>
        <w:rPr>
          <w:rFonts w:ascii="Times New Roman" w:eastAsia="MS Mincho" w:hAnsi="Times New Roman"/>
          <w:b/>
          <w:i/>
          <w:color w:val="000000"/>
          <w:sz w:val="28"/>
          <w:szCs w:val="28"/>
        </w:rPr>
      </w:pPr>
      <w:r w:rsidRPr="00E05289">
        <w:rPr>
          <w:rFonts w:ascii="Times New Roman" w:eastAsia="MS Mincho" w:hAnsi="Times New Roman"/>
          <w:b/>
          <w:i/>
          <w:color w:val="000000"/>
          <w:sz w:val="28"/>
          <w:szCs w:val="28"/>
        </w:rPr>
        <w:t>Водные ресурсы</w:t>
      </w:r>
    </w:p>
    <w:p w:rsidR="0031457D" w:rsidRPr="006A204C" w:rsidRDefault="0031457D" w:rsidP="007F4F94">
      <w:pPr>
        <w:spacing w:line="240" w:lineRule="auto"/>
        <w:ind w:firstLine="90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Большая часть территории Гаринского городского округа представляет собой значительно увлажненную низменную </w:t>
      </w:r>
      <w:proofErr w:type="spellStart"/>
      <w:r w:rsidRPr="006A204C">
        <w:rPr>
          <w:rFonts w:ascii="Times New Roman" w:eastAsia="MS Mincho" w:hAnsi="Times New Roman"/>
          <w:color w:val="000000"/>
          <w:sz w:val="28"/>
          <w:szCs w:val="28"/>
        </w:rPr>
        <w:t>залесенную</w:t>
      </w:r>
      <w:proofErr w:type="spellEnd"/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 равнину в бассейне рек Пелым, Сосьва и </w:t>
      </w:r>
      <w:proofErr w:type="spellStart"/>
      <w:r w:rsidRPr="006A204C">
        <w:rPr>
          <w:rFonts w:ascii="Times New Roman" w:eastAsia="MS Mincho" w:hAnsi="Times New Roman"/>
          <w:color w:val="000000"/>
          <w:sz w:val="28"/>
          <w:szCs w:val="28"/>
        </w:rPr>
        <w:t>Лозьва</w:t>
      </w:r>
      <w:proofErr w:type="spellEnd"/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, впадающих в реку Тавда. По минерализации и химическому составу реки </w:t>
      </w:r>
      <w:proofErr w:type="spellStart"/>
      <w:r w:rsidRPr="006A204C">
        <w:rPr>
          <w:rFonts w:ascii="Times New Roman" w:eastAsia="MS Mincho" w:hAnsi="Times New Roman"/>
          <w:color w:val="000000"/>
          <w:sz w:val="28"/>
          <w:szCs w:val="28"/>
        </w:rPr>
        <w:t>Лозьва</w:t>
      </w:r>
      <w:proofErr w:type="spellEnd"/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, Пелым, Тавда, Сосьва могут служить источниками для производства водоснабжения и орошения. </w:t>
      </w:r>
    </w:p>
    <w:p w:rsidR="0031457D" w:rsidRPr="006A204C" w:rsidRDefault="0031457D" w:rsidP="007F4F94">
      <w:pPr>
        <w:spacing w:line="240" w:lineRule="auto"/>
        <w:ind w:firstLine="90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A204C">
        <w:rPr>
          <w:rFonts w:ascii="Times New Roman" w:eastAsia="MS Mincho" w:hAnsi="Times New Roman"/>
          <w:color w:val="000000"/>
          <w:sz w:val="28"/>
          <w:szCs w:val="28"/>
        </w:rPr>
        <w:t>Вся речная сеть является частью Обь-Иртышского водного бассейна.</w:t>
      </w:r>
    </w:p>
    <w:p w:rsidR="0031457D" w:rsidRPr="006A204C" w:rsidRDefault="0031457D" w:rsidP="007F4F94">
      <w:pPr>
        <w:spacing w:line="240" w:lineRule="auto"/>
        <w:ind w:firstLine="90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На территории округа находятся 198 водоемов. Из них самые крупные в Свердловской области озера Большой </w:t>
      </w:r>
      <w:proofErr w:type="spellStart"/>
      <w:r w:rsidRPr="006A204C">
        <w:rPr>
          <w:rFonts w:ascii="Times New Roman" w:eastAsia="MS Mincho" w:hAnsi="Times New Roman"/>
          <w:color w:val="000000"/>
          <w:sz w:val="28"/>
          <w:szCs w:val="28"/>
        </w:rPr>
        <w:t>Вагильский</w:t>
      </w:r>
      <w:proofErr w:type="spellEnd"/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 и </w:t>
      </w:r>
      <w:proofErr w:type="spellStart"/>
      <w:r w:rsidRPr="006A204C">
        <w:rPr>
          <w:rFonts w:ascii="Times New Roman" w:eastAsia="MS Mincho" w:hAnsi="Times New Roman"/>
          <w:color w:val="000000"/>
          <w:sz w:val="28"/>
          <w:szCs w:val="28"/>
        </w:rPr>
        <w:t>Пелымский</w:t>
      </w:r>
      <w:proofErr w:type="spellEnd"/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 Туманы достигают площади 50 кв. км, озеро Русское – 21кв. км. Средняя глубина озер 2-3 метра.</w:t>
      </w:r>
    </w:p>
    <w:p w:rsidR="0031457D" w:rsidRPr="006A204C" w:rsidRDefault="0031457D" w:rsidP="007F4F94">
      <w:pPr>
        <w:spacing w:line="240" w:lineRule="auto"/>
        <w:ind w:firstLine="90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Крупнейшие болота: </w:t>
      </w:r>
      <w:proofErr w:type="spellStart"/>
      <w:r w:rsidRPr="006A204C">
        <w:rPr>
          <w:rFonts w:ascii="Times New Roman" w:eastAsia="MS Mincho" w:hAnsi="Times New Roman"/>
          <w:color w:val="000000"/>
          <w:sz w:val="28"/>
          <w:szCs w:val="28"/>
        </w:rPr>
        <w:t>Синтурское</w:t>
      </w:r>
      <w:proofErr w:type="spellEnd"/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 (48 тыс.</w:t>
      </w:r>
      <w:r w:rsidR="00D737FD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га), </w:t>
      </w:r>
      <w:proofErr w:type="spellStart"/>
      <w:r w:rsidRPr="006A204C">
        <w:rPr>
          <w:rFonts w:ascii="Times New Roman" w:eastAsia="MS Mincho" w:hAnsi="Times New Roman"/>
          <w:color w:val="000000"/>
          <w:sz w:val="28"/>
          <w:szCs w:val="28"/>
        </w:rPr>
        <w:t>Воробинское</w:t>
      </w:r>
      <w:proofErr w:type="spellEnd"/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 (35 тыс.</w:t>
      </w:r>
      <w:r w:rsidR="00D737FD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6A204C">
        <w:rPr>
          <w:rFonts w:ascii="Times New Roman" w:eastAsia="MS Mincho" w:hAnsi="Times New Roman"/>
          <w:color w:val="000000"/>
          <w:sz w:val="28"/>
          <w:szCs w:val="28"/>
        </w:rPr>
        <w:t>га), Успенское (39 тыс.</w:t>
      </w:r>
      <w:r w:rsidR="00D737FD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6A204C">
        <w:rPr>
          <w:rFonts w:ascii="Times New Roman" w:eastAsia="MS Mincho" w:hAnsi="Times New Roman"/>
          <w:color w:val="000000"/>
          <w:sz w:val="28"/>
          <w:szCs w:val="28"/>
        </w:rPr>
        <w:t>га), Горно-</w:t>
      </w:r>
      <w:proofErr w:type="spellStart"/>
      <w:r w:rsidRPr="006A204C">
        <w:rPr>
          <w:rFonts w:ascii="Times New Roman" w:eastAsia="MS Mincho" w:hAnsi="Times New Roman"/>
          <w:color w:val="000000"/>
          <w:sz w:val="28"/>
          <w:szCs w:val="28"/>
        </w:rPr>
        <w:t>Синдейское</w:t>
      </w:r>
      <w:proofErr w:type="spellEnd"/>
      <w:r w:rsidRPr="006A204C">
        <w:rPr>
          <w:rFonts w:ascii="Times New Roman" w:eastAsia="MS Mincho" w:hAnsi="Times New Roman"/>
          <w:color w:val="000000"/>
          <w:sz w:val="28"/>
          <w:szCs w:val="28"/>
        </w:rPr>
        <w:t xml:space="preserve"> (71 тыс.</w:t>
      </w:r>
      <w:r w:rsidR="00D737FD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6A204C">
        <w:rPr>
          <w:rFonts w:ascii="Times New Roman" w:eastAsia="MS Mincho" w:hAnsi="Times New Roman"/>
          <w:color w:val="000000"/>
          <w:sz w:val="28"/>
          <w:szCs w:val="28"/>
        </w:rPr>
        <w:t>га).</w:t>
      </w:r>
    </w:p>
    <w:p w:rsidR="0031457D" w:rsidRPr="00E05289" w:rsidRDefault="0031457D" w:rsidP="007F4F94">
      <w:pPr>
        <w:spacing w:line="240" w:lineRule="auto"/>
        <w:ind w:firstLine="900"/>
        <w:jc w:val="center"/>
        <w:rPr>
          <w:rFonts w:ascii="Times New Roman" w:eastAsia="MS Mincho" w:hAnsi="Times New Roman"/>
          <w:b/>
          <w:i/>
          <w:color w:val="000000"/>
          <w:sz w:val="28"/>
          <w:szCs w:val="28"/>
        </w:rPr>
      </w:pPr>
      <w:proofErr w:type="spellStart"/>
      <w:r w:rsidRPr="00E05289">
        <w:rPr>
          <w:rFonts w:ascii="Times New Roman" w:eastAsia="MS Mincho" w:hAnsi="Times New Roman"/>
          <w:b/>
          <w:i/>
          <w:color w:val="000000"/>
          <w:sz w:val="28"/>
          <w:szCs w:val="28"/>
        </w:rPr>
        <w:t>Природно</w:t>
      </w:r>
      <w:proofErr w:type="spellEnd"/>
      <w:r w:rsidRPr="00E05289">
        <w:rPr>
          <w:rFonts w:ascii="Times New Roman" w:eastAsia="MS Mincho" w:hAnsi="Times New Roman"/>
          <w:b/>
          <w:i/>
          <w:color w:val="000000"/>
          <w:sz w:val="28"/>
          <w:szCs w:val="28"/>
        </w:rPr>
        <w:t xml:space="preserve"> – рекреационные ресурсы</w:t>
      </w:r>
    </w:p>
    <w:p w:rsidR="0031457D" w:rsidRDefault="0031457D" w:rsidP="007F4F94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C3587F">
        <w:rPr>
          <w:rFonts w:ascii="Times New Roman" w:hAnsi="Times New Roman"/>
          <w:snapToGrid w:val="0"/>
          <w:sz w:val="28"/>
          <w:szCs w:val="28"/>
        </w:rPr>
        <w:t>Природные рекреационные ресурсы: леса, охотничьи хозяйства, особо охраняемые природные территории, акватории и поймы многочисленных рек и озер пригодны для развития активного и экологического туризма на территории Гаринского городского округа. Общая площадь водного фонда превышает 22,9 тыс. га и включает реки (</w:t>
      </w:r>
      <w:proofErr w:type="spellStart"/>
      <w:r w:rsidRPr="00C3587F">
        <w:rPr>
          <w:rFonts w:ascii="Times New Roman" w:hAnsi="Times New Roman"/>
          <w:snapToGrid w:val="0"/>
          <w:sz w:val="28"/>
          <w:szCs w:val="28"/>
        </w:rPr>
        <w:t>Лозьва</w:t>
      </w:r>
      <w:proofErr w:type="spellEnd"/>
      <w:r w:rsidRPr="00C3587F">
        <w:rPr>
          <w:rFonts w:ascii="Times New Roman" w:hAnsi="Times New Roman"/>
          <w:snapToGrid w:val="0"/>
          <w:sz w:val="28"/>
          <w:szCs w:val="28"/>
        </w:rPr>
        <w:t xml:space="preserve">, Сосьва, Тавда, Пелым) и озера (Большой </w:t>
      </w:r>
      <w:proofErr w:type="spellStart"/>
      <w:r w:rsidRPr="00C3587F">
        <w:rPr>
          <w:rFonts w:ascii="Times New Roman" w:hAnsi="Times New Roman"/>
          <w:snapToGrid w:val="0"/>
          <w:sz w:val="28"/>
          <w:szCs w:val="28"/>
        </w:rPr>
        <w:t>Вагильский</w:t>
      </w:r>
      <w:proofErr w:type="spellEnd"/>
      <w:r w:rsidRPr="00C3587F">
        <w:rPr>
          <w:rFonts w:ascii="Times New Roman" w:hAnsi="Times New Roman"/>
          <w:snapToGrid w:val="0"/>
          <w:sz w:val="28"/>
          <w:szCs w:val="28"/>
        </w:rPr>
        <w:t xml:space="preserve"> Туман, </w:t>
      </w:r>
      <w:proofErr w:type="spellStart"/>
      <w:r w:rsidRPr="00C3587F">
        <w:rPr>
          <w:rFonts w:ascii="Times New Roman" w:hAnsi="Times New Roman"/>
          <w:snapToGrid w:val="0"/>
          <w:sz w:val="28"/>
          <w:szCs w:val="28"/>
        </w:rPr>
        <w:t>Пел</w:t>
      </w:r>
      <w:r>
        <w:rPr>
          <w:rFonts w:ascii="Times New Roman" w:hAnsi="Times New Roman"/>
          <w:snapToGrid w:val="0"/>
          <w:sz w:val="28"/>
          <w:szCs w:val="28"/>
        </w:rPr>
        <w:t>ымский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Туман, Русское,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Синтур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).</w:t>
      </w:r>
    </w:p>
    <w:p w:rsidR="0031457D" w:rsidRPr="0031457D" w:rsidRDefault="0031457D" w:rsidP="007F4F94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63FA6" w:rsidRDefault="00B132BD" w:rsidP="00B132B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132BD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="00463FA6" w:rsidRPr="00B132BD">
        <w:rPr>
          <w:rFonts w:ascii="Times New Roman" w:hAnsi="Times New Roman"/>
          <w:sz w:val="28"/>
          <w:szCs w:val="28"/>
        </w:rPr>
        <w:t xml:space="preserve"> </w:t>
      </w:r>
      <w:r w:rsidR="00463FA6" w:rsidRPr="00B132BD">
        <w:rPr>
          <w:rFonts w:ascii="Times New Roman" w:hAnsi="Times New Roman"/>
          <w:b/>
          <w:sz w:val="28"/>
          <w:szCs w:val="28"/>
        </w:rPr>
        <w:t>Состояние и основные проблемы социально-</w:t>
      </w:r>
      <w:r>
        <w:rPr>
          <w:rFonts w:ascii="Times New Roman" w:hAnsi="Times New Roman"/>
          <w:b/>
          <w:sz w:val="28"/>
          <w:szCs w:val="28"/>
        </w:rPr>
        <w:t>экономического развития Гаринского городского округа</w:t>
      </w:r>
    </w:p>
    <w:p w:rsidR="00B132BD" w:rsidRDefault="00B132BD" w:rsidP="00B132B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3E04" w:rsidRDefault="00B5569E" w:rsidP="001A3E04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1.2.1. Экономические показатели</w:t>
      </w:r>
    </w:p>
    <w:p w:rsidR="001A3E04" w:rsidRPr="001A3E04" w:rsidRDefault="001A3E04" w:rsidP="001A3E04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E4A08" w:rsidRPr="00FE4F35" w:rsidRDefault="00560E17" w:rsidP="00CD38C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B92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Pr="00FE4F35">
        <w:rPr>
          <w:rFonts w:ascii="Times New Roman" w:hAnsi="Times New Roman"/>
          <w:sz w:val="28"/>
          <w:szCs w:val="28"/>
        </w:rPr>
        <w:t xml:space="preserve">Базовой отраслью в экономике Гаринского городского округа является розничная торговля. </w:t>
      </w:r>
      <w:r w:rsidR="00BF3326" w:rsidRPr="00FE4F35">
        <w:rPr>
          <w:rFonts w:ascii="Times New Roman" w:hAnsi="Times New Roman"/>
          <w:sz w:val="28"/>
          <w:szCs w:val="28"/>
        </w:rPr>
        <w:t>Оборот розничной торговли в 2013 году составил 251,3 млн. руб. (108,2% к уровню 2012</w:t>
      </w:r>
      <w:r w:rsidR="00EE4A08" w:rsidRPr="00FE4F35">
        <w:rPr>
          <w:rFonts w:ascii="Times New Roman" w:hAnsi="Times New Roman"/>
          <w:sz w:val="28"/>
          <w:szCs w:val="28"/>
        </w:rPr>
        <w:t xml:space="preserve"> года)</w:t>
      </w:r>
      <w:r w:rsidR="00CD38CD" w:rsidRPr="00FE4F35">
        <w:rPr>
          <w:rFonts w:ascii="Times New Roman" w:hAnsi="Times New Roman"/>
          <w:sz w:val="28"/>
          <w:szCs w:val="28"/>
        </w:rPr>
        <w:t>.</w:t>
      </w:r>
    </w:p>
    <w:p w:rsidR="00CD38CD" w:rsidRPr="00FE4F35" w:rsidRDefault="00560E17" w:rsidP="00CD38C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F35">
        <w:rPr>
          <w:rFonts w:ascii="Times New Roman" w:hAnsi="Times New Roman"/>
          <w:sz w:val="28"/>
          <w:szCs w:val="28"/>
        </w:rPr>
        <w:t xml:space="preserve">      На долю промышленности (обрабатывающие производства, производство и распределение тепловой энергии, холодное</w:t>
      </w:r>
      <w:r w:rsidR="006A026A">
        <w:rPr>
          <w:rFonts w:ascii="Times New Roman" w:hAnsi="Times New Roman"/>
          <w:sz w:val="28"/>
          <w:szCs w:val="28"/>
        </w:rPr>
        <w:t xml:space="preserve"> водоснабжение)  приходится 8,5</w:t>
      </w:r>
      <w:r w:rsidRPr="00FE4F35">
        <w:rPr>
          <w:rFonts w:ascii="Times New Roman" w:hAnsi="Times New Roman"/>
          <w:sz w:val="28"/>
          <w:szCs w:val="28"/>
        </w:rPr>
        <w:t>% валового муниципального продукта.</w:t>
      </w:r>
      <w:r w:rsidR="006A026A">
        <w:rPr>
          <w:rFonts w:ascii="Times New Roman" w:hAnsi="Times New Roman"/>
          <w:sz w:val="28"/>
          <w:szCs w:val="28"/>
        </w:rPr>
        <w:t xml:space="preserve"> Объем выпуска продукции за 2013 год составил 25,14</w:t>
      </w:r>
      <w:r w:rsidR="000930F3">
        <w:rPr>
          <w:rFonts w:ascii="Times New Roman" w:hAnsi="Times New Roman"/>
          <w:sz w:val="28"/>
          <w:szCs w:val="28"/>
        </w:rPr>
        <w:t>3 млн. руб. – снижение  на 13</w:t>
      </w:r>
      <w:r w:rsidRPr="00FE4F35">
        <w:rPr>
          <w:rFonts w:ascii="Times New Roman" w:hAnsi="Times New Roman"/>
          <w:sz w:val="28"/>
          <w:szCs w:val="28"/>
        </w:rPr>
        <w:t>% по сравнению</w:t>
      </w:r>
      <w:r w:rsidR="00F85B82" w:rsidRPr="00FE4F35">
        <w:rPr>
          <w:rFonts w:ascii="Times New Roman" w:hAnsi="Times New Roman"/>
          <w:sz w:val="28"/>
          <w:szCs w:val="28"/>
        </w:rPr>
        <w:t xml:space="preserve"> с аналогичным периодом предыдущего</w:t>
      </w:r>
      <w:r w:rsidRPr="00FE4F35">
        <w:rPr>
          <w:rFonts w:ascii="Times New Roman" w:hAnsi="Times New Roman"/>
          <w:sz w:val="28"/>
          <w:szCs w:val="28"/>
        </w:rPr>
        <w:t xml:space="preserve"> года. </w:t>
      </w:r>
    </w:p>
    <w:p w:rsidR="00560E17" w:rsidRPr="00FE4F35" w:rsidRDefault="00560E17" w:rsidP="007F4F94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4748"/>
      </w:tblGrid>
      <w:tr w:rsidR="00790B92" w:rsidRPr="00FE4F35" w:rsidTr="009103CC">
        <w:trPr>
          <w:trHeight w:val="15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lastRenderedPageBreak/>
              <w:t>Общие сведения</w:t>
            </w:r>
          </w:p>
        </w:tc>
      </w:tr>
      <w:tr w:rsidR="00790B92" w:rsidRPr="00FE4F35" w:rsidTr="009103CC">
        <w:trPr>
          <w:trHeight w:val="571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Отраслевая специализация Гаринского городского округа: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- обрабатывающие производства;</w:t>
            </w:r>
          </w:p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 xml:space="preserve">- производство и распределение тепловой энергии, холодное водоснабжение; </w:t>
            </w:r>
          </w:p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- розничная торговля;</w:t>
            </w:r>
          </w:p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- сельское хозяйство;</w:t>
            </w:r>
          </w:p>
        </w:tc>
      </w:tr>
      <w:tr w:rsidR="00790B92" w:rsidRPr="00FE4F35" w:rsidTr="009103CC">
        <w:trPr>
          <w:trHeight w:val="709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Основные виды производимой продукции: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пиломатериал, дровяная древесина, хлеб и хлебобулочные изделия, вода, тепловая энергия, молочная продукция</w:t>
            </w:r>
          </w:p>
        </w:tc>
      </w:tr>
      <w:tr w:rsidR="00790B92" w:rsidRPr="00FE4F35" w:rsidTr="009103CC">
        <w:trPr>
          <w:trHeight w:val="15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Количество малых и средних предприятий: </w:t>
            </w:r>
          </w:p>
        </w:tc>
      </w:tr>
      <w:tr w:rsidR="00790B92" w:rsidRPr="00FE4F35" w:rsidTr="009103CC">
        <w:trPr>
          <w:trHeight w:val="1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Обрабатывающие производства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 xml:space="preserve"> 14</w:t>
            </w:r>
          </w:p>
        </w:tc>
      </w:tr>
      <w:tr w:rsidR="00790B92" w:rsidRPr="00FE4F35" w:rsidTr="009103CC">
        <w:trPr>
          <w:trHeight w:val="1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Сельское хозяйство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 xml:space="preserve">1 </w:t>
            </w:r>
          </w:p>
        </w:tc>
      </w:tr>
      <w:tr w:rsidR="00790B92" w:rsidRPr="00FE4F35" w:rsidTr="009103CC">
        <w:trPr>
          <w:trHeight w:val="1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Строительство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1</w:t>
            </w:r>
          </w:p>
        </w:tc>
      </w:tr>
      <w:tr w:rsidR="00790B92" w:rsidRPr="00FE4F35" w:rsidTr="009103CC">
        <w:trPr>
          <w:trHeight w:val="1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Транспорт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 xml:space="preserve">2 </w:t>
            </w:r>
          </w:p>
        </w:tc>
      </w:tr>
      <w:tr w:rsidR="00790B92" w:rsidRPr="00FE4F35" w:rsidTr="009103CC">
        <w:trPr>
          <w:trHeight w:val="1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Связь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 xml:space="preserve">2 </w:t>
            </w:r>
          </w:p>
        </w:tc>
      </w:tr>
      <w:tr w:rsidR="00790B92" w:rsidRPr="00FE4F35" w:rsidTr="009103CC">
        <w:trPr>
          <w:trHeight w:val="1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Розничная торговля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12</w:t>
            </w:r>
          </w:p>
        </w:tc>
      </w:tr>
      <w:tr w:rsidR="00790B92" w:rsidRPr="00FE4F35" w:rsidTr="009103CC">
        <w:trPr>
          <w:trHeight w:val="1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Общественное питание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 xml:space="preserve">2 </w:t>
            </w:r>
          </w:p>
        </w:tc>
      </w:tr>
      <w:tr w:rsidR="00790B92" w:rsidRPr="00FE4F35" w:rsidTr="009103CC">
        <w:trPr>
          <w:trHeight w:val="15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>Структура денежных пото</w:t>
            </w:r>
            <w:r w:rsidR="00EE4A08" w:rsidRPr="00FE4F35">
              <w:rPr>
                <w:b/>
                <w:bCs/>
                <w:color w:val="auto"/>
              </w:rPr>
              <w:t>ков по отраслям экономики в 2013</w:t>
            </w:r>
            <w:r w:rsidRPr="00FE4F35">
              <w:rPr>
                <w:b/>
                <w:bCs/>
                <w:color w:val="auto"/>
              </w:rPr>
              <w:t xml:space="preserve"> году </w:t>
            </w:r>
          </w:p>
        </w:tc>
      </w:tr>
      <w:tr w:rsidR="00790B92" w:rsidRPr="00FE4F35" w:rsidTr="009103CC">
        <w:trPr>
          <w:trHeight w:val="29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Показатели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млн. руб. </w:t>
            </w:r>
          </w:p>
        </w:tc>
      </w:tr>
      <w:tr w:rsidR="00790B92" w:rsidRPr="00FE4F35" w:rsidTr="009103CC">
        <w:trPr>
          <w:trHeight w:val="573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Промышленное производство (объем отгруженных товаров), в том числе: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EE4A08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25,143</w:t>
            </w:r>
          </w:p>
        </w:tc>
      </w:tr>
      <w:tr w:rsidR="00790B92" w:rsidRPr="00FE4F35" w:rsidTr="009103CC">
        <w:trPr>
          <w:trHeight w:val="29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 xml:space="preserve">обрабатывающие производства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EE4A08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12,143</w:t>
            </w:r>
          </w:p>
        </w:tc>
      </w:tr>
      <w:tr w:rsidR="00790B92" w:rsidRPr="00FE4F35" w:rsidTr="009103CC">
        <w:trPr>
          <w:trHeight w:val="433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 xml:space="preserve">производство и распределение тепловой энергии, холодное водоснабжение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</w:p>
          <w:p w:rsidR="00560E17" w:rsidRPr="00FE4F35" w:rsidRDefault="00EE4A08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13,0</w:t>
            </w:r>
          </w:p>
        </w:tc>
      </w:tr>
      <w:tr w:rsidR="00790B92" w:rsidRPr="00FE4F35" w:rsidTr="009103CC">
        <w:trPr>
          <w:trHeight w:val="29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Объем продукции сельского хозяйства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EE4A08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1,359</w:t>
            </w:r>
          </w:p>
        </w:tc>
      </w:tr>
      <w:tr w:rsidR="00790B92" w:rsidRPr="00FE4F35" w:rsidTr="009103CC">
        <w:trPr>
          <w:trHeight w:val="29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Оборот розничной торговли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8F23C6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Cs/>
                <w:color w:val="auto"/>
              </w:rPr>
              <w:t>251,308</w:t>
            </w:r>
          </w:p>
        </w:tc>
      </w:tr>
      <w:tr w:rsidR="00790B92" w:rsidRPr="00FE4F35" w:rsidTr="009103CC">
        <w:trPr>
          <w:trHeight w:val="29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Оборот общественного питания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8F23C6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8,19</w:t>
            </w:r>
          </w:p>
        </w:tc>
      </w:tr>
      <w:tr w:rsidR="00790B92" w:rsidRPr="00FE4F35" w:rsidTr="009103CC">
        <w:trPr>
          <w:trHeight w:val="29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Объем платных услуг населению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D24A21" w:rsidP="007F4F94">
            <w:pPr>
              <w:pStyle w:val="Default"/>
              <w:spacing w:line="276" w:lineRule="auto"/>
              <w:rPr>
                <w:color w:val="auto"/>
              </w:rPr>
            </w:pPr>
            <w:r w:rsidRPr="00D24A21">
              <w:rPr>
                <w:color w:val="auto"/>
              </w:rPr>
              <w:t>2,6</w:t>
            </w:r>
          </w:p>
        </w:tc>
      </w:tr>
      <w:tr w:rsidR="00790B92" w:rsidRPr="00FE4F35" w:rsidTr="009103CC">
        <w:trPr>
          <w:trHeight w:val="29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b/>
                <w:bCs/>
                <w:color w:val="auto"/>
              </w:rPr>
              <w:t xml:space="preserve">Объем выполненных работ по строительству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8F23C6" w:rsidP="007F4F94">
            <w:pPr>
              <w:pStyle w:val="Default"/>
              <w:spacing w:line="276" w:lineRule="auto"/>
              <w:rPr>
                <w:color w:val="auto"/>
              </w:rPr>
            </w:pPr>
            <w:r w:rsidRPr="00FE4F35">
              <w:rPr>
                <w:color w:val="auto"/>
              </w:rPr>
              <w:t>7,1</w:t>
            </w:r>
          </w:p>
        </w:tc>
      </w:tr>
      <w:tr w:rsidR="00790B92" w:rsidRPr="00FE4F35" w:rsidTr="009103CC">
        <w:trPr>
          <w:trHeight w:val="29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560E17" w:rsidP="007F4F9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E4F35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17" w:rsidRPr="00FE4F35" w:rsidRDefault="00D24A21" w:rsidP="007F4F94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227B80">
              <w:rPr>
                <w:b/>
                <w:color w:val="auto"/>
              </w:rPr>
              <w:t>295,7</w:t>
            </w:r>
          </w:p>
        </w:tc>
      </w:tr>
    </w:tbl>
    <w:p w:rsidR="00560E17" w:rsidRPr="00FE4F35" w:rsidRDefault="00560E17" w:rsidP="007F4F94">
      <w:pPr>
        <w:spacing w:line="240" w:lineRule="auto"/>
      </w:pPr>
    </w:p>
    <w:p w:rsidR="00560E17" w:rsidRPr="00CB0DAF" w:rsidRDefault="00560E17" w:rsidP="007F4F94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B0DAF">
        <w:rPr>
          <w:rFonts w:ascii="Times New Roman" w:hAnsi="Times New Roman"/>
          <w:sz w:val="28"/>
          <w:szCs w:val="28"/>
        </w:rPr>
        <w:t>Из приведенной таблицы следует, что денежные потоки распределяются с</w:t>
      </w:r>
      <w:r w:rsidR="00227B80" w:rsidRPr="00CB0DAF">
        <w:rPr>
          <w:rFonts w:ascii="Times New Roman" w:hAnsi="Times New Roman"/>
          <w:sz w:val="28"/>
          <w:szCs w:val="28"/>
        </w:rPr>
        <w:t>ледующим образом:  торговля – 84,9%, промышленность – 8,5</w:t>
      </w:r>
      <w:r w:rsidRPr="00CB0DAF">
        <w:rPr>
          <w:rFonts w:ascii="Times New Roman" w:hAnsi="Times New Roman"/>
          <w:sz w:val="28"/>
          <w:szCs w:val="28"/>
        </w:rPr>
        <w:t>%, обществ</w:t>
      </w:r>
      <w:r w:rsidR="00227B80" w:rsidRPr="00CB0DAF">
        <w:rPr>
          <w:rFonts w:ascii="Times New Roman" w:hAnsi="Times New Roman"/>
          <w:sz w:val="28"/>
          <w:szCs w:val="28"/>
        </w:rPr>
        <w:t>енное питание – 2,8%, строительство – 2,4</w:t>
      </w:r>
      <w:r w:rsidRPr="00CB0DAF">
        <w:rPr>
          <w:rFonts w:ascii="Times New Roman" w:hAnsi="Times New Roman"/>
          <w:sz w:val="28"/>
          <w:szCs w:val="28"/>
        </w:rPr>
        <w:t>%, оказан</w:t>
      </w:r>
      <w:r w:rsidR="00227B80" w:rsidRPr="00CB0DAF">
        <w:rPr>
          <w:rFonts w:ascii="Times New Roman" w:hAnsi="Times New Roman"/>
          <w:sz w:val="28"/>
          <w:szCs w:val="28"/>
        </w:rPr>
        <w:t>ие платных услуг населению – 0,9%, сельское хозяйство – 0,5</w:t>
      </w:r>
      <w:r w:rsidRPr="00CB0DAF">
        <w:rPr>
          <w:rFonts w:ascii="Times New Roman" w:hAnsi="Times New Roman"/>
          <w:sz w:val="28"/>
          <w:szCs w:val="28"/>
        </w:rPr>
        <w:t>%.</w:t>
      </w:r>
    </w:p>
    <w:p w:rsidR="005A751F" w:rsidRPr="00FE4F35" w:rsidRDefault="005A751F" w:rsidP="007F4F9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E4F35">
        <w:rPr>
          <w:bCs/>
          <w:iCs/>
          <w:color w:val="auto"/>
          <w:sz w:val="28"/>
          <w:szCs w:val="28"/>
        </w:rPr>
        <w:t>Финансовый результат</w:t>
      </w:r>
      <w:r w:rsidRPr="00FE4F35">
        <w:rPr>
          <w:b/>
          <w:bCs/>
          <w:iCs/>
          <w:color w:val="auto"/>
          <w:sz w:val="28"/>
          <w:szCs w:val="28"/>
        </w:rPr>
        <w:t xml:space="preserve"> </w:t>
      </w:r>
      <w:r w:rsidRPr="00FE4F35">
        <w:rPr>
          <w:color w:val="auto"/>
          <w:sz w:val="28"/>
          <w:szCs w:val="28"/>
        </w:rPr>
        <w:t>деятельности предприятий округа (прибыль з</w:t>
      </w:r>
      <w:r w:rsidR="00FE4F35">
        <w:rPr>
          <w:color w:val="auto"/>
          <w:sz w:val="28"/>
          <w:szCs w:val="28"/>
        </w:rPr>
        <w:t>а минусом убытков) за 2013 год</w:t>
      </w:r>
      <w:r w:rsidRPr="00FE4F35">
        <w:rPr>
          <w:color w:val="auto"/>
          <w:sz w:val="28"/>
          <w:szCs w:val="28"/>
        </w:rPr>
        <w:t xml:space="preserve"> </w:t>
      </w:r>
      <w:r w:rsidR="000130E8" w:rsidRPr="00FE4F35">
        <w:rPr>
          <w:color w:val="auto"/>
          <w:sz w:val="28"/>
          <w:szCs w:val="28"/>
        </w:rPr>
        <w:t>с</w:t>
      </w:r>
      <w:r w:rsidR="00FE4F35">
        <w:rPr>
          <w:color w:val="auto"/>
          <w:sz w:val="28"/>
          <w:szCs w:val="28"/>
        </w:rPr>
        <w:t>оставил 0,18</w:t>
      </w:r>
      <w:r w:rsidR="00384549" w:rsidRPr="00FE4F35">
        <w:rPr>
          <w:color w:val="auto"/>
          <w:sz w:val="28"/>
          <w:szCs w:val="28"/>
        </w:rPr>
        <w:t xml:space="preserve"> млн.</w:t>
      </w:r>
      <w:r w:rsidR="00FE4F35">
        <w:rPr>
          <w:color w:val="auto"/>
          <w:sz w:val="28"/>
          <w:szCs w:val="28"/>
        </w:rPr>
        <w:t xml:space="preserve"> </w:t>
      </w:r>
      <w:r w:rsidR="00384549" w:rsidRPr="00FE4F35">
        <w:rPr>
          <w:color w:val="auto"/>
          <w:sz w:val="28"/>
          <w:szCs w:val="28"/>
        </w:rPr>
        <w:t>рублей – снижение в 4</w:t>
      </w:r>
      <w:r w:rsidR="00FE4F35">
        <w:rPr>
          <w:color w:val="auto"/>
          <w:sz w:val="28"/>
          <w:szCs w:val="28"/>
        </w:rPr>
        <w:t>,6</w:t>
      </w:r>
      <w:r w:rsidRPr="00FE4F35">
        <w:rPr>
          <w:color w:val="auto"/>
          <w:sz w:val="28"/>
          <w:szCs w:val="28"/>
        </w:rPr>
        <w:t xml:space="preserve"> раза к ур</w:t>
      </w:r>
      <w:r w:rsidR="00FE4F35">
        <w:rPr>
          <w:color w:val="auto"/>
          <w:sz w:val="28"/>
          <w:szCs w:val="28"/>
        </w:rPr>
        <w:t>овню 2012 года (0,83</w:t>
      </w:r>
      <w:r w:rsidRPr="00FE4F35">
        <w:rPr>
          <w:color w:val="auto"/>
          <w:sz w:val="28"/>
          <w:szCs w:val="28"/>
        </w:rPr>
        <w:t xml:space="preserve"> млн.</w:t>
      </w:r>
      <w:r w:rsidR="00D737FD" w:rsidRPr="00FE4F35">
        <w:rPr>
          <w:color w:val="auto"/>
          <w:sz w:val="28"/>
          <w:szCs w:val="28"/>
        </w:rPr>
        <w:t xml:space="preserve"> </w:t>
      </w:r>
      <w:r w:rsidRPr="00FE4F35">
        <w:rPr>
          <w:color w:val="auto"/>
          <w:sz w:val="28"/>
          <w:szCs w:val="28"/>
        </w:rPr>
        <w:t xml:space="preserve">рублей). </w:t>
      </w:r>
    </w:p>
    <w:p w:rsidR="007F4F94" w:rsidRDefault="007F4F94" w:rsidP="007F4F94">
      <w:pPr>
        <w:pStyle w:val="Default"/>
        <w:ind w:firstLine="567"/>
        <w:jc w:val="both"/>
        <w:rPr>
          <w:sz w:val="28"/>
          <w:szCs w:val="28"/>
        </w:rPr>
      </w:pPr>
    </w:p>
    <w:p w:rsidR="006E218B" w:rsidRPr="00E05289" w:rsidRDefault="006E218B" w:rsidP="007F4F94">
      <w:pPr>
        <w:spacing w:line="240" w:lineRule="auto"/>
        <w:ind w:firstLine="90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05289">
        <w:rPr>
          <w:rFonts w:ascii="Times New Roman" w:hAnsi="Times New Roman"/>
          <w:b/>
          <w:i/>
          <w:color w:val="000000"/>
          <w:sz w:val="28"/>
          <w:szCs w:val="28"/>
        </w:rPr>
        <w:t>Деревообрабатывающая промышленность</w:t>
      </w:r>
    </w:p>
    <w:p w:rsidR="006E218B" w:rsidRPr="00CC78CE" w:rsidRDefault="006E218B" w:rsidP="007F4F9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78CE">
        <w:rPr>
          <w:rFonts w:ascii="Times New Roman" w:hAnsi="Times New Roman"/>
          <w:color w:val="000000"/>
          <w:sz w:val="28"/>
          <w:szCs w:val="28"/>
        </w:rPr>
        <w:t xml:space="preserve">Лесная промышленность традиционно является основой промышленного производства Гаринского городского округа. На территории </w:t>
      </w:r>
      <w:r w:rsidRPr="00CC78CE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базируется </w:t>
      </w:r>
      <w:proofErr w:type="gramStart"/>
      <w:r w:rsidRPr="00CC78CE">
        <w:rPr>
          <w:rFonts w:ascii="Times New Roman" w:hAnsi="Times New Roman"/>
          <w:color w:val="000000"/>
          <w:sz w:val="28"/>
          <w:szCs w:val="28"/>
        </w:rPr>
        <w:t>ряд  предприятий</w:t>
      </w:r>
      <w:proofErr w:type="gramEnd"/>
      <w:r w:rsidRPr="00CC78CE">
        <w:rPr>
          <w:rFonts w:ascii="Times New Roman" w:hAnsi="Times New Roman"/>
          <w:color w:val="000000"/>
          <w:sz w:val="28"/>
          <w:szCs w:val="28"/>
        </w:rPr>
        <w:t xml:space="preserve"> и индивидуальных предпринимателей, занимающихся переработкой древесины: </w:t>
      </w:r>
      <w:r w:rsidRPr="00CC78CE">
        <w:rPr>
          <w:rFonts w:ascii="Times New Roman" w:hAnsi="Times New Roman"/>
          <w:sz w:val="28"/>
          <w:szCs w:val="28"/>
        </w:rPr>
        <w:t xml:space="preserve">ФКУ ИК-8 ОИК-4 ОУХД ГУФСИН России по Свердловской области и ФКУ ИК-14 ОИК-4 ОУХД ГУФСИН России по Свердловской области, </w:t>
      </w:r>
      <w:r w:rsidRPr="00CC78CE">
        <w:rPr>
          <w:rFonts w:ascii="Times New Roman" w:hAnsi="Times New Roman"/>
          <w:color w:val="000000"/>
          <w:sz w:val="28"/>
          <w:szCs w:val="28"/>
        </w:rPr>
        <w:t xml:space="preserve">ООО «Гари-лес», ИП </w:t>
      </w:r>
      <w:proofErr w:type="spellStart"/>
      <w:r w:rsidRPr="00CC78CE">
        <w:rPr>
          <w:rFonts w:ascii="Times New Roman" w:hAnsi="Times New Roman"/>
          <w:color w:val="000000"/>
          <w:sz w:val="28"/>
          <w:szCs w:val="28"/>
        </w:rPr>
        <w:t>Роскош</w:t>
      </w:r>
      <w:proofErr w:type="spellEnd"/>
      <w:r w:rsidRPr="00CC78CE">
        <w:rPr>
          <w:rFonts w:ascii="Times New Roman" w:hAnsi="Times New Roman"/>
          <w:color w:val="000000"/>
          <w:sz w:val="28"/>
          <w:szCs w:val="28"/>
        </w:rPr>
        <w:t xml:space="preserve"> В.Ф., ИП Крюков О.Ю., ИП Голов Н.М., ИП </w:t>
      </w:r>
      <w:proofErr w:type="spellStart"/>
      <w:r w:rsidRPr="00CC78CE">
        <w:rPr>
          <w:rFonts w:ascii="Times New Roman" w:hAnsi="Times New Roman"/>
          <w:color w:val="000000"/>
          <w:sz w:val="28"/>
          <w:szCs w:val="28"/>
        </w:rPr>
        <w:t>Мезникова</w:t>
      </w:r>
      <w:proofErr w:type="spellEnd"/>
      <w:r w:rsidRPr="00CC78CE">
        <w:rPr>
          <w:rFonts w:ascii="Times New Roman" w:hAnsi="Times New Roman"/>
          <w:color w:val="000000"/>
          <w:sz w:val="28"/>
          <w:szCs w:val="28"/>
        </w:rPr>
        <w:t xml:space="preserve"> А.И., ИП </w:t>
      </w:r>
      <w:proofErr w:type="spellStart"/>
      <w:r w:rsidRPr="00CC78CE">
        <w:rPr>
          <w:rFonts w:ascii="Times New Roman" w:hAnsi="Times New Roman"/>
          <w:color w:val="000000"/>
          <w:sz w:val="28"/>
          <w:szCs w:val="28"/>
        </w:rPr>
        <w:t>Брецкий</w:t>
      </w:r>
      <w:proofErr w:type="spellEnd"/>
      <w:r w:rsidRPr="00CC78CE">
        <w:rPr>
          <w:rFonts w:ascii="Times New Roman" w:hAnsi="Times New Roman"/>
          <w:color w:val="000000"/>
          <w:sz w:val="28"/>
          <w:szCs w:val="28"/>
        </w:rPr>
        <w:t xml:space="preserve"> Ю.А., ИП </w:t>
      </w:r>
      <w:proofErr w:type="spellStart"/>
      <w:r w:rsidRPr="00CC78CE">
        <w:rPr>
          <w:rFonts w:ascii="Times New Roman" w:hAnsi="Times New Roman"/>
          <w:color w:val="000000"/>
          <w:sz w:val="28"/>
          <w:szCs w:val="28"/>
        </w:rPr>
        <w:t>Петковский</w:t>
      </w:r>
      <w:proofErr w:type="spellEnd"/>
      <w:r w:rsidRPr="00CC78CE">
        <w:rPr>
          <w:rFonts w:ascii="Times New Roman" w:hAnsi="Times New Roman"/>
          <w:color w:val="000000"/>
          <w:sz w:val="28"/>
          <w:szCs w:val="28"/>
        </w:rPr>
        <w:t xml:space="preserve"> А.В. </w:t>
      </w:r>
    </w:p>
    <w:p w:rsidR="006E218B" w:rsidRPr="00CC78CE" w:rsidRDefault="006E218B" w:rsidP="007F4F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8CE">
        <w:rPr>
          <w:rFonts w:ascii="Times New Roman" w:hAnsi="Times New Roman"/>
          <w:color w:val="000000"/>
          <w:sz w:val="28"/>
          <w:szCs w:val="28"/>
        </w:rPr>
        <w:t xml:space="preserve">Стабильную работу этих предприятий должно обеспечивать наличие сырьевой базы. Федеральным законом от 14.03.2009 № 32-ФЗ «О внесении изменений в Лесной кодекс РФ и отдельные законодательные акты РФ» исключена возможность заготовки древесины гражданами и юридическими лицами (в качестве предпринимательской деятельности) на основании договоров купли-продажи лесных насаждений. Заготовка древесины может осуществляться только на основании договоров аренды лесных участков. В настоящий период времени  на  территории Гаринского лесничества   </w:t>
      </w:r>
      <w:r w:rsidRPr="00CC78CE">
        <w:rPr>
          <w:rFonts w:ascii="Times New Roman" w:hAnsi="Times New Roman"/>
          <w:sz w:val="28"/>
          <w:szCs w:val="28"/>
        </w:rPr>
        <w:t xml:space="preserve">зарегистрировано  11 </w:t>
      </w:r>
      <w:proofErr w:type="spellStart"/>
      <w:r w:rsidRPr="00CC78CE">
        <w:rPr>
          <w:rFonts w:ascii="Times New Roman" w:hAnsi="Times New Roman"/>
          <w:sz w:val="28"/>
          <w:szCs w:val="28"/>
        </w:rPr>
        <w:t>лесопользователей</w:t>
      </w:r>
      <w:proofErr w:type="spellEnd"/>
      <w:r w:rsidRPr="00CC78CE">
        <w:rPr>
          <w:rFonts w:ascii="Times New Roman" w:hAnsi="Times New Roman"/>
          <w:sz w:val="28"/>
          <w:szCs w:val="28"/>
        </w:rPr>
        <w:t>, имеющих  арендованные лесные участки для заготовки древесины или владеющие ими на праве безвозмездного (бессрочного пользования):</w:t>
      </w:r>
      <w:r w:rsidRPr="00CC78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78CE">
        <w:rPr>
          <w:rFonts w:ascii="Times New Roman" w:hAnsi="Times New Roman"/>
          <w:sz w:val="28"/>
          <w:szCs w:val="28"/>
        </w:rPr>
        <w:t xml:space="preserve">основные </w:t>
      </w:r>
      <w:proofErr w:type="spellStart"/>
      <w:r w:rsidRPr="00CC78CE">
        <w:rPr>
          <w:rFonts w:ascii="Times New Roman" w:hAnsi="Times New Roman"/>
          <w:sz w:val="28"/>
          <w:szCs w:val="28"/>
        </w:rPr>
        <w:t>лесопользователи</w:t>
      </w:r>
      <w:proofErr w:type="spellEnd"/>
      <w:r w:rsidRPr="00CC78CE">
        <w:rPr>
          <w:rFonts w:ascii="Times New Roman" w:hAnsi="Times New Roman"/>
          <w:sz w:val="28"/>
          <w:szCs w:val="28"/>
        </w:rPr>
        <w:t xml:space="preserve">  ФКУ ИК- 14 ОИК-4 ОУХД ГУФСИН России по Свердловской области   ( площадь лесных участков 55821,1 га., объем годовых выбираемых запасов  около 54 тысяч  кубических метров древесины);  ФКУ ИК-18 ОИК-4 ОУХД ГУФСИН Ро</w:t>
      </w:r>
      <w:r w:rsidR="00DA23F0">
        <w:rPr>
          <w:rFonts w:ascii="Times New Roman" w:hAnsi="Times New Roman"/>
          <w:sz w:val="28"/>
          <w:szCs w:val="28"/>
        </w:rPr>
        <w:t>ссии по свердловской области  (</w:t>
      </w:r>
      <w:r w:rsidRPr="00CC78CE">
        <w:rPr>
          <w:rFonts w:ascii="Times New Roman" w:hAnsi="Times New Roman"/>
          <w:sz w:val="28"/>
          <w:szCs w:val="28"/>
        </w:rPr>
        <w:t xml:space="preserve">площадь лесных участков 33304,5 га, выбираемый годовой запас 37,3 тысячи  кубических метров древесины);  ЗАО «Аргус-СФК»  (площадь лесных участков 35,1 тыс. га,  выбираемый годовой запас около 40 тысяч  кубических метров древесины). </w:t>
      </w:r>
    </w:p>
    <w:p w:rsidR="006E218B" w:rsidRPr="00BB3569" w:rsidRDefault="006E218B" w:rsidP="007F4F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78CE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CC78CE">
        <w:rPr>
          <w:rFonts w:ascii="Times New Roman" w:hAnsi="Times New Roman"/>
          <w:sz w:val="28"/>
          <w:szCs w:val="28"/>
        </w:rPr>
        <w:t xml:space="preserve">Лесные ресурсы служат сырьевой базой для предприятий  и предпринимателей Гаринского городского округа, занятых в деревообрабатывающей отрасли. Лесосырьевой потенциал Гаринского района по рубкам спелых и перестойных насаждений составляет 1089,3 тыс. куб. м </w:t>
      </w:r>
      <w:r w:rsidRPr="00CC78CE">
        <w:rPr>
          <w:rFonts w:ascii="Times New Roman" w:hAnsi="Times New Roman"/>
          <w:sz w:val="18"/>
          <w:szCs w:val="18"/>
        </w:rPr>
        <w:t xml:space="preserve"> </w:t>
      </w:r>
      <w:r w:rsidRPr="00CC78CE">
        <w:rPr>
          <w:rFonts w:ascii="Times New Roman" w:hAnsi="Times New Roman"/>
          <w:sz w:val="28"/>
          <w:szCs w:val="28"/>
        </w:rPr>
        <w:t>разрешенной к ежегодной вырубке древесины. Деревообрабатывающие предприятия производят пиловочник, бру</w:t>
      </w:r>
      <w:r w:rsidR="00C92A9E">
        <w:rPr>
          <w:rFonts w:ascii="Times New Roman" w:hAnsi="Times New Roman"/>
          <w:sz w:val="28"/>
          <w:szCs w:val="28"/>
        </w:rPr>
        <w:t>с, доску, дровяное топливо</w:t>
      </w:r>
      <w:r w:rsidRPr="00CC78CE">
        <w:rPr>
          <w:rFonts w:ascii="Times New Roman" w:hAnsi="Times New Roman"/>
          <w:sz w:val="28"/>
          <w:szCs w:val="28"/>
        </w:rPr>
        <w:t>. Из-за отсутствия на территории округа централизованного  газоснабжения, лесные ресурсы используются населением и в качестве топлива, а также для отопления зданий предприятий и учреждений. Потребность в древесине для собственных нужд составляе</w:t>
      </w:r>
      <w:r>
        <w:rPr>
          <w:rFonts w:ascii="Times New Roman" w:hAnsi="Times New Roman"/>
          <w:sz w:val="28"/>
          <w:szCs w:val="28"/>
        </w:rPr>
        <w:t xml:space="preserve">т более 80 тыс. куб. м. в год. </w:t>
      </w:r>
    </w:p>
    <w:p w:rsidR="006E218B" w:rsidRPr="00E05289" w:rsidRDefault="006E218B" w:rsidP="007F4F94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E05289">
        <w:rPr>
          <w:rFonts w:ascii="Times New Roman" w:hAnsi="Times New Roman"/>
          <w:b/>
          <w:i/>
          <w:sz w:val="28"/>
          <w:szCs w:val="28"/>
        </w:rPr>
        <w:t>Сельское хозяйство</w:t>
      </w:r>
    </w:p>
    <w:p w:rsidR="006E218B" w:rsidRPr="00861EAE" w:rsidRDefault="006E218B" w:rsidP="007F4F9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B3569">
        <w:rPr>
          <w:rFonts w:ascii="Times New Roman" w:hAnsi="Times New Roman"/>
          <w:color w:val="000000"/>
          <w:sz w:val="28"/>
          <w:szCs w:val="28"/>
        </w:rPr>
        <w:t>Площадь земель сельскохозяйственного назначения муниципальн</w:t>
      </w:r>
      <w:r>
        <w:rPr>
          <w:rFonts w:ascii="Times New Roman" w:hAnsi="Times New Roman"/>
          <w:color w:val="000000"/>
          <w:sz w:val="28"/>
          <w:szCs w:val="28"/>
        </w:rPr>
        <w:t>ого образования составляет 133,878</w:t>
      </w:r>
      <w:r w:rsidRPr="00BB3569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D737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3569">
        <w:rPr>
          <w:rFonts w:ascii="Times New Roman" w:hAnsi="Times New Roman"/>
          <w:color w:val="000000"/>
          <w:sz w:val="28"/>
          <w:szCs w:val="28"/>
        </w:rPr>
        <w:t xml:space="preserve">га, </w:t>
      </w:r>
      <w:r w:rsidRPr="00861EAE">
        <w:rPr>
          <w:rFonts w:ascii="Times New Roman" w:hAnsi="Times New Roman"/>
          <w:sz w:val="28"/>
          <w:szCs w:val="28"/>
        </w:rPr>
        <w:t xml:space="preserve">из них за сельхозпредприятиями, </w:t>
      </w:r>
      <w:proofErr w:type="gramStart"/>
      <w:r w:rsidRPr="00861EAE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>ми  и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гражданами закреплено 11,463 тыс.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га., 122,415 тыс.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 в государственной собственности  и 0,273</w:t>
      </w:r>
      <w:r w:rsidRPr="00861EAE">
        <w:rPr>
          <w:rFonts w:ascii="Times New Roman" w:hAnsi="Times New Roman"/>
          <w:sz w:val="28"/>
          <w:szCs w:val="28"/>
        </w:rPr>
        <w:t xml:space="preserve"> тыс.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Pr="00861EAE">
        <w:rPr>
          <w:rFonts w:ascii="Times New Roman" w:hAnsi="Times New Roman"/>
          <w:sz w:val="28"/>
          <w:szCs w:val="28"/>
        </w:rPr>
        <w:t>га фонд перераспределения земель</w:t>
      </w:r>
      <w:r w:rsidR="0031635B">
        <w:rPr>
          <w:rFonts w:ascii="Times New Roman" w:hAnsi="Times New Roman"/>
          <w:sz w:val="28"/>
          <w:szCs w:val="28"/>
        </w:rPr>
        <w:t>,</w:t>
      </w:r>
      <w:r w:rsidRPr="00861EAE">
        <w:rPr>
          <w:rFonts w:ascii="Times New Roman" w:hAnsi="Times New Roman"/>
          <w:sz w:val="28"/>
          <w:szCs w:val="28"/>
        </w:rPr>
        <w:t xml:space="preserve"> не вовлеченных в сельскохозяйственный оборот. </w:t>
      </w:r>
    </w:p>
    <w:p w:rsidR="006E218B" w:rsidRDefault="006E218B" w:rsidP="007F4F9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3569">
        <w:rPr>
          <w:rFonts w:ascii="Times New Roman" w:hAnsi="Times New Roman"/>
          <w:color w:val="000000"/>
          <w:sz w:val="28"/>
          <w:szCs w:val="28"/>
        </w:rPr>
        <w:lastRenderedPageBreak/>
        <w:t xml:space="preserve"> Особенности климата, рельеф местности и характер почв округа предопределяют большую степень риска в земледелии. </w:t>
      </w:r>
      <w:r>
        <w:rPr>
          <w:rFonts w:ascii="Times New Roman" w:hAnsi="Times New Roman"/>
          <w:color w:val="000000"/>
          <w:sz w:val="28"/>
          <w:szCs w:val="28"/>
        </w:rPr>
        <w:t>В округе зарегистрировано четыре</w:t>
      </w:r>
      <w:r w:rsidRPr="00BB35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крестьянско-фермерских хозяйств</w:t>
      </w:r>
      <w:r w:rsidRPr="00BB3569">
        <w:rPr>
          <w:rFonts w:ascii="Times New Roman" w:hAnsi="Times New Roman"/>
          <w:color w:val="000000"/>
          <w:sz w:val="28"/>
          <w:szCs w:val="28"/>
        </w:rPr>
        <w:t>. Большинство сельских жителей занимаются личным подсобным хозяйством, но из-за отсутствия предприятий по переработке продукции возможностей ее вывоза, сбыт сельскохозяйственной продукции ограничивается территориями населенных пунктов, где она производится. Между тем наличие в округе больших площадей земель, которые могут быть использованы как кормовые угодья, создает благоприятные условия для развития мясомолочного животноводства.</w:t>
      </w:r>
    </w:p>
    <w:p w:rsidR="007776E3" w:rsidRDefault="007776E3" w:rsidP="007F4F9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Сельское хозяйство в Гаринском городском округе представлено преимущественно личными подсобными хозяйствами. Число личных подсобных хозяйств по состоянию на 01.01.2014 года – 776.</w:t>
      </w:r>
    </w:p>
    <w:p w:rsidR="00E938E6" w:rsidRPr="00E938E6" w:rsidRDefault="00E938E6" w:rsidP="007F4F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569">
        <w:rPr>
          <w:rFonts w:ascii="Times New Roman" w:hAnsi="Times New Roman"/>
          <w:sz w:val="28"/>
          <w:szCs w:val="28"/>
        </w:rPr>
        <w:t xml:space="preserve">Личные подсобные хозяйства содержат </w:t>
      </w:r>
      <w:r>
        <w:rPr>
          <w:rFonts w:ascii="Times New Roman" w:hAnsi="Times New Roman"/>
          <w:sz w:val="28"/>
          <w:szCs w:val="28"/>
        </w:rPr>
        <w:t>236 голов КРС, 273</w:t>
      </w:r>
      <w:r w:rsidRPr="00BB356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 свиней, более 250</w:t>
      </w:r>
      <w:r w:rsidRPr="00BB3569">
        <w:rPr>
          <w:rFonts w:ascii="Times New Roman" w:hAnsi="Times New Roman"/>
          <w:sz w:val="28"/>
          <w:szCs w:val="28"/>
        </w:rPr>
        <w:t xml:space="preserve"> голов овец</w:t>
      </w:r>
      <w:r>
        <w:rPr>
          <w:rFonts w:ascii="Times New Roman" w:hAnsi="Times New Roman"/>
          <w:sz w:val="28"/>
          <w:szCs w:val="28"/>
        </w:rPr>
        <w:t xml:space="preserve"> и коз, почти 5</w:t>
      </w:r>
      <w:r w:rsidRPr="00BB3569">
        <w:rPr>
          <w:rFonts w:ascii="Times New Roman" w:hAnsi="Times New Roman"/>
          <w:sz w:val="28"/>
          <w:szCs w:val="28"/>
        </w:rPr>
        <w:t xml:space="preserve">50 голов птицы и производят в год до 600 тонн молока, 100 тонн мяса (в живом весе) и другую </w:t>
      </w:r>
      <w:r>
        <w:rPr>
          <w:rFonts w:ascii="Times New Roman" w:hAnsi="Times New Roman"/>
          <w:sz w:val="28"/>
          <w:szCs w:val="28"/>
        </w:rPr>
        <w:t>сельскохозяйственную продукцию.</w:t>
      </w:r>
    </w:p>
    <w:p w:rsidR="006E218B" w:rsidRDefault="00E938E6" w:rsidP="007F4F9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Гаринского городского округа зарегистрировано 4 крестьянско-фермерских хозяйств, из них н</w:t>
      </w:r>
      <w:r w:rsidR="006E218B" w:rsidRPr="00BB3569">
        <w:rPr>
          <w:rFonts w:ascii="Times New Roman" w:hAnsi="Times New Roman"/>
          <w:color w:val="000000"/>
          <w:sz w:val="28"/>
          <w:szCs w:val="28"/>
        </w:rPr>
        <w:t xml:space="preserve">а сегодняшний день в отрасли сельского хозяйства работает </w:t>
      </w:r>
      <w:r w:rsidR="006E218B" w:rsidRPr="00F50F6B">
        <w:rPr>
          <w:rFonts w:ascii="Times New Roman" w:hAnsi="Times New Roman"/>
          <w:sz w:val="28"/>
          <w:szCs w:val="28"/>
        </w:rPr>
        <w:t xml:space="preserve">одно </w:t>
      </w:r>
      <w:r>
        <w:rPr>
          <w:rFonts w:ascii="Times New Roman" w:hAnsi="Times New Roman"/>
          <w:color w:val="000000"/>
          <w:sz w:val="28"/>
          <w:szCs w:val="28"/>
        </w:rPr>
        <w:t>предприятие: к</w:t>
      </w:r>
      <w:r w:rsidR="006E218B" w:rsidRPr="00BB3569">
        <w:rPr>
          <w:rFonts w:ascii="Times New Roman" w:hAnsi="Times New Roman"/>
          <w:color w:val="000000"/>
          <w:sz w:val="28"/>
          <w:szCs w:val="28"/>
        </w:rPr>
        <w:t>рестьянско</w:t>
      </w:r>
      <w:r w:rsidR="0031635B">
        <w:rPr>
          <w:rFonts w:ascii="Times New Roman" w:hAnsi="Times New Roman"/>
          <w:color w:val="000000"/>
          <w:sz w:val="28"/>
          <w:szCs w:val="28"/>
        </w:rPr>
        <w:t>е (</w:t>
      </w:r>
      <w:r w:rsidR="006E218B" w:rsidRPr="00BB3569">
        <w:rPr>
          <w:rFonts w:ascii="Times New Roman" w:hAnsi="Times New Roman"/>
          <w:color w:val="000000"/>
          <w:sz w:val="28"/>
          <w:szCs w:val="28"/>
        </w:rPr>
        <w:t>фермерское</w:t>
      </w:r>
      <w:r w:rsidR="0031635B">
        <w:rPr>
          <w:rFonts w:ascii="Times New Roman" w:hAnsi="Times New Roman"/>
          <w:color w:val="000000"/>
          <w:sz w:val="28"/>
          <w:szCs w:val="28"/>
        </w:rPr>
        <w:t>)</w:t>
      </w:r>
      <w:r w:rsidR="006E218B" w:rsidRPr="00BB3569">
        <w:rPr>
          <w:rFonts w:ascii="Times New Roman" w:hAnsi="Times New Roman"/>
          <w:color w:val="000000"/>
          <w:sz w:val="28"/>
          <w:szCs w:val="28"/>
        </w:rPr>
        <w:t xml:space="preserve"> хозяйство Долгих Г.А., видами деятельности которого являются разведение крупного рогатого скота, лошадей, свиней, выращивание кормовых культур, заготовка растительных кормов, оптовая торговля мясом, включая </w:t>
      </w:r>
      <w:proofErr w:type="gramStart"/>
      <w:r w:rsidR="006E218B" w:rsidRPr="00BB3569">
        <w:rPr>
          <w:rFonts w:ascii="Times New Roman" w:hAnsi="Times New Roman"/>
          <w:color w:val="000000"/>
          <w:sz w:val="28"/>
          <w:szCs w:val="28"/>
        </w:rPr>
        <w:t>субпродукты,  кормами</w:t>
      </w:r>
      <w:proofErr w:type="gramEnd"/>
      <w:r w:rsidR="006E218B" w:rsidRPr="00BB3569">
        <w:rPr>
          <w:rFonts w:ascii="Times New Roman" w:hAnsi="Times New Roman"/>
          <w:color w:val="000000"/>
          <w:sz w:val="28"/>
          <w:szCs w:val="28"/>
        </w:rPr>
        <w:t xml:space="preserve"> для сельскохозяйственных животных. </w:t>
      </w:r>
    </w:p>
    <w:p w:rsidR="006E218B" w:rsidRPr="00BB3569" w:rsidRDefault="006E218B" w:rsidP="007F4F9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3569">
        <w:rPr>
          <w:rFonts w:ascii="Times New Roman" w:hAnsi="Times New Roman"/>
          <w:color w:val="000000"/>
          <w:sz w:val="28"/>
          <w:szCs w:val="28"/>
        </w:rPr>
        <w:t>В хозяйстве 129 голов крупного рогатого скота, в т. ч. 89 коров, 3 свиньи, 25 лошадей.</w:t>
      </w:r>
    </w:p>
    <w:p w:rsidR="006E218B" w:rsidRPr="00BB3569" w:rsidRDefault="006E218B" w:rsidP="007F4F9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569">
        <w:rPr>
          <w:rFonts w:ascii="Times New Roman" w:hAnsi="Times New Roman"/>
          <w:sz w:val="28"/>
          <w:szCs w:val="28"/>
        </w:rPr>
        <w:t xml:space="preserve">За год предприятие производит 230 тонн молока и 5 тонн мяса КРС в живом весе. </w:t>
      </w:r>
    </w:p>
    <w:p w:rsidR="006E218B" w:rsidRPr="00BB3569" w:rsidRDefault="006E218B" w:rsidP="007F4F9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569">
        <w:rPr>
          <w:rFonts w:ascii="Times New Roman" w:hAnsi="Times New Roman"/>
          <w:sz w:val="28"/>
          <w:szCs w:val="28"/>
        </w:rPr>
        <w:t>Для ведения крестьянско</w:t>
      </w:r>
      <w:r w:rsidR="0031635B">
        <w:rPr>
          <w:rFonts w:ascii="Times New Roman" w:hAnsi="Times New Roman"/>
          <w:sz w:val="28"/>
          <w:szCs w:val="28"/>
        </w:rPr>
        <w:t>го (</w:t>
      </w:r>
      <w:r w:rsidRPr="00BB3569">
        <w:rPr>
          <w:rFonts w:ascii="Times New Roman" w:hAnsi="Times New Roman"/>
          <w:sz w:val="28"/>
          <w:szCs w:val="28"/>
        </w:rPr>
        <w:t>фермерско</w:t>
      </w:r>
      <w:r>
        <w:rPr>
          <w:rFonts w:ascii="Times New Roman" w:hAnsi="Times New Roman"/>
          <w:sz w:val="28"/>
          <w:szCs w:val="28"/>
        </w:rPr>
        <w:t>го</w:t>
      </w:r>
      <w:r w:rsidR="003163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хозяйства передано в аренду 1992,3</w:t>
      </w:r>
      <w:r w:rsidRPr="00BB3569">
        <w:rPr>
          <w:rFonts w:ascii="Times New Roman" w:hAnsi="Times New Roman"/>
          <w:sz w:val="28"/>
          <w:szCs w:val="28"/>
        </w:rPr>
        <w:t xml:space="preserve"> га сельскохозяйственных земель.</w:t>
      </w:r>
    </w:p>
    <w:p w:rsidR="006E218B" w:rsidRPr="00283C94" w:rsidRDefault="006E218B" w:rsidP="007F4F9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18B" w:rsidRPr="00CF1506" w:rsidRDefault="006E218B" w:rsidP="007F4F94">
      <w:pPr>
        <w:spacing w:line="24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 w:rsidRPr="00CF1506">
        <w:rPr>
          <w:rFonts w:ascii="Times New Roman" w:hAnsi="Times New Roman"/>
          <w:b/>
          <w:i/>
          <w:sz w:val="28"/>
          <w:szCs w:val="28"/>
        </w:rPr>
        <w:t>Строительство</w:t>
      </w:r>
    </w:p>
    <w:p w:rsidR="006E218B" w:rsidRPr="003428E4" w:rsidRDefault="006E218B" w:rsidP="007F4F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Гаринского</w:t>
      </w:r>
      <w:r w:rsidRPr="003428E4">
        <w:rPr>
          <w:rFonts w:ascii="Times New Roman" w:hAnsi="Times New Roman"/>
          <w:sz w:val="28"/>
          <w:szCs w:val="28"/>
        </w:rPr>
        <w:t xml:space="preserve"> городского ок</w:t>
      </w:r>
      <w:r>
        <w:rPr>
          <w:rFonts w:ascii="Times New Roman" w:hAnsi="Times New Roman"/>
          <w:sz w:val="28"/>
          <w:szCs w:val="28"/>
        </w:rPr>
        <w:t>руга ведется строительство жилья.</w:t>
      </w:r>
      <w:r w:rsidRPr="003428E4">
        <w:rPr>
          <w:rFonts w:ascii="Times New Roman" w:hAnsi="Times New Roman"/>
          <w:sz w:val="28"/>
          <w:szCs w:val="28"/>
        </w:rPr>
        <w:t xml:space="preserve"> </w:t>
      </w:r>
    </w:p>
    <w:p w:rsidR="006E218B" w:rsidRPr="003428E4" w:rsidRDefault="006E218B" w:rsidP="007F4F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8E4">
        <w:rPr>
          <w:rFonts w:ascii="Times New Roman" w:hAnsi="Times New Roman"/>
          <w:sz w:val="28"/>
          <w:szCs w:val="28"/>
        </w:rPr>
        <w:t xml:space="preserve">За период 2010-2012 годов в </w:t>
      </w:r>
      <w:r>
        <w:rPr>
          <w:rFonts w:ascii="Times New Roman" w:hAnsi="Times New Roman"/>
          <w:sz w:val="28"/>
          <w:szCs w:val="28"/>
        </w:rPr>
        <w:t>Гаринском городском округе  введено 979,1 кв. метров жилья, в том числе индивидуального жилья 562,2 кв. метров.</w:t>
      </w:r>
    </w:p>
    <w:p w:rsidR="006E218B" w:rsidRDefault="006E218B" w:rsidP="007F4F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Toc255387336"/>
      <w:bookmarkStart w:id="2" w:name="_Toc277017656"/>
      <w:r w:rsidRPr="003428E4">
        <w:rPr>
          <w:rFonts w:ascii="Times New Roman" w:eastAsia="TimesNewRoman" w:hAnsi="Times New Roman"/>
          <w:sz w:val="28"/>
          <w:szCs w:val="28"/>
        </w:rPr>
        <w:t xml:space="preserve">Площадь земельных участков, предоставленных для строительства, </w:t>
      </w:r>
      <w:r>
        <w:rPr>
          <w:rFonts w:ascii="Times New Roman" w:eastAsia="TimesNewRoman" w:hAnsi="Times New Roman"/>
          <w:sz w:val="28"/>
          <w:szCs w:val="28"/>
        </w:rPr>
        <w:t>за период 2010-2012 годов составила 39380 кв.</w:t>
      </w:r>
      <w:r w:rsidR="00D737FD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м.</w:t>
      </w:r>
      <w:r w:rsidRPr="003428E4">
        <w:rPr>
          <w:rFonts w:ascii="Times New Roman" w:eastAsia="TimesNewRoman" w:hAnsi="Times New Roman"/>
          <w:sz w:val="28"/>
          <w:szCs w:val="28"/>
        </w:rPr>
        <w:t>, в том числе</w:t>
      </w:r>
      <w:r>
        <w:rPr>
          <w:rFonts w:ascii="Times New Roman" w:eastAsia="TimesNewRoman" w:hAnsi="Times New Roman"/>
          <w:sz w:val="28"/>
          <w:szCs w:val="28"/>
        </w:rPr>
        <w:t xml:space="preserve"> для жилищного строительства – 24890 кв.</w:t>
      </w:r>
      <w:r w:rsidR="00D737FD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м.</w:t>
      </w:r>
      <w:r w:rsidRPr="003428E4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3F2BA9" w:rsidRDefault="006E218B" w:rsidP="007F4F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 п</w:t>
      </w:r>
      <w:r w:rsidRPr="00887AF3">
        <w:rPr>
          <w:rFonts w:ascii="Times New Roman" w:hAnsi="Times New Roman"/>
          <w:sz w:val="28"/>
          <w:szCs w:val="28"/>
        </w:rPr>
        <w:t>од индивидуальное жилищно</w:t>
      </w:r>
      <w:r>
        <w:rPr>
          <w:rFonts w:ascii="Times New Roman" w:hAnsi="Times New Roman"/>
          <w:sz w:val="28"/>
          <w:szCs w:val="28"/>
        </w:rPr>
        <w:t>е строительство предоставлено 19</w:t>
      </w:r>
      <w:r w:rsidRPr="00887AF3">
        <w:rPr>
          <w:rFonts w:ascii="Times New Roman" w:hAnsi="Times New Roman"/>
          <w:sz w:val="28"/>
          <w:szCs w:val="28"/>
        </w:rPr>
        <w:t xml:space="preserve"> земельных участков; с целью индивидуального ж</w:t>
      </w:r>
      <w:r>
        <w:rPr>
          <w:rFonts w:ascii="Times New Roman" w:hAnsi="Times New Roman"/>
          <w:sz w:val="28"/>
          <w:szCs w:val="28"/>
        </w:rPr>
        <w:t>илищного строительства выдано 19</w:t>
      </w:r>
      <w:r w:rsidRPr="00887AF3">
        <w:rPr>
          <w:rFonts w:ascii="Times New Roman" w:hAnsi="Times New Roman"/>
          <w:sz w:val="28"/>
          <w:szCs w:val="28"/>
        </w:rPr>
        <w:t xml:space="preserve"> градостроительн</w:t>
      </w:r>
      <w:r w:rsidR="00CF1506">
        <w:rPr>
          <w:rFonts w:ascii="Times New Roman" w:hAnsi="Times New Roman"/>
          <w:sz w:val="28"/>
          <w:szCs w:val="28"/>
        </w:rPr>
        <w:t>ых планов земельных участков</w:t>
      </w:r>
      <w:r>
        <w:rPr>
          <w:rFonts w:ascii="Times New Roman" w:hAnsi="Times New Roman"/>
          <w:sz w:val="28"/>
          <w:szCs w:val="28"/>
        </w:rPr>
        <w:t>, 19</w:t>
      </w:r>
      <w:r w:rsidRPr="00887AF3">
        <w:rPr>
          <w:rFonts w:ascii="Times New Roman" w:hAnsi="Times New Roman"/>
          <w:sz w:val="28"/>
          <w:szCs w:val="28"/>
        </w:rPr>
        <w:t xml:space="preserve"> </w:t>
      </w:r>
      <w:r w:rsidRPr="00887AF3">
        <w:rPr>
          <w:rFonts w:ascii="Times New Roman" w:hAnsi="Times New Roman"/>
          <w:sz w:val="28"/>
          <w:szCs w:val="28"/>
        </w:rPr>
        <w:lastRenderedPageBreak/>
        <w:t>разрешений на строительство индивидуальных жилых домов.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3F2BA9">
        <w:rPr>
          <w:rFonts w:ascii="Times New Roman" w:hAnsi="Times New Roman"/>
          <w:sz w:val="28"/>
          <w:szCs w:val="28"/>
        </w:rPr>
        <w:t xml:space="preserve">Введено </w:t>
      </w:r>
      <w:r w:rsidR="00091158">
        <w:rPr>
          <w:rFonts w:ascii="Times New Roman" w:hAnsi="Times New Roman"/>
          <w:sz w:val="28"/>
          <w:szCs w:val="28"/>
        </w:rPr>
        <w:t>445,6 кв. м жилья, в том числе индивидуального жилья 223,2 кв.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="00091158">
        <w:rPr>
          <w:rFonts w:ascii="Times New Roman" w:hAnsi="Times New Roman"/>
          <w:sz w:val="28"/>
          <w:szCs w:val="28"/>
        </w:rPr>
        <w:t>м.</w:t>
      </w:r>
      <w:r w:rsidR="005B7823">
        <w:rPr>
          <w:rFonts w:ascii="Times New Roman" w:hAnsi="Times New Roman"/>
          <w:sz w:val="28"/>
          <w:szCs w:val="28"/>
        </w:rPr>
        <w:t xml:space="preserve"> Ввод жилья на душу населения по </w:t>
      </w:r>
      <w:proofErr w:type="spellStart"/>
      <w:r w:rsidR="005B7823">
        <w:rPr>
          <w:rFonts w:ascii="Times New Roman" w:hAnsi="Times New Roman"/>
          <w:sz w:val="28"/>
          <w:szCs w:val="28"/>
        </w:rPr>
        <w:t>Гаринскому</w:t>
      </w:r>
      <w:proofErr w:type="spellEnd"/>
      <w:r w:rsidR="005B7823">
        <w:rPr>
          <w:rFonts w:ascii="Times New Roman" w:hAnsi="Times New Roman"/>
          <w:sz w:val="28"/>
          <w:szCs w:val="28"/>
        </w:rPr>
        <w:t xml:space="preserve"> городскому округу  в 2013 году составил 0,021 кв. метров общей площади. </w:t>
      </w:r>
    </w:p>
    <w:p w:rsidR="00293568" w:rsidRDefault="00293568" w:rsidP="007F4F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Думы Гаринского городского округа </w:t>
      </w:r>
      <w:r w:rsidR="00B91F95">
        <w:rPr>
          <w:rFonts w:ascii="Times New Roman" w:hAnsi="Times New Roman"/>
          <w:sz w:val="28"/>
          <w:szCs w:val="28"/>
        </w:rPr>
        <w:t>от 25.12.2012 года № 173/11 утвержден Генеральный план и Правила землепользования и застройки Гаринского городского округа с внесенными изменениями.</w:t>
      </w:r>
    </w:p>
    <w:p w:rsidR="00091158" w:rsidRPr="00CF1506" w:rsidRDefault="004B37CC" w:rsidP="00091158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F1506">
        <w:rPr>
          <w:rFonts w:ascii="Times New Roman" w:hAnsi="Times New Roman"/>
          <w:b/>
          <w:i/>
          <w:sz w:val="28"/>
          <w:szCs w:val="28"/>
        </w:rPr>
        <w:t>Малое предпринимательство</w:t>
      </w:r>
    </w:p>
    <w:p w:rsidR="00975F7C" w:rsidRDefault="00117099" w:rsidP="00245A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5F7C">
        <w:rPr>
          <w:sz w:val="28"/>
          <w:szCs w:val="28"/>
        </w:rPr>
        <w:t>Наличие в экономике округа  малого предпринимательства</w:t>
      </w:r>
      <w:r w:rsidR="000E39F9">
        <w:rPr>
          <w:sz w:val="28"/>
          <w:szCs w:val="28"/>
        </w:rPr>
        <w:t xml:space="preserve"> сущ</w:t>
      </w:r>
      <w:r w:rsidR="002D267E">
        <w:rPr>
          <w:sz w:val="28"/>
          <w:szCs w:val="28"/>
        </w:rPr>
        <w:t>ественно дополняет перечень производимых товаров и услуг, обеспечивает занятость населения.</w:t>
      </w:r>
    </w:p>
    <w:p w:rsidR="00245AD7" w:rsidRDefault="00975F7C" w:rsidP="00245A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0AF4">
        <w:rPr>
          <w:sz w:val="28"/>
          <w:szCs w:val="28"/>
        </w:rPr>
        <w:t xml:space="preserve">Малое и среднее предпринимательство </w:t>
      </w:r>
      <w:r>
        <w:rPr>
          <w:sz w:val="28"/>
          <w:szCs w:val="28"/>
        </w:rPr>
        <w:t xml:space="preserve"> </w:t>
      </w:r>
      <w:r w:rsidR="003A3B88">
        <w:rPr>
          <w:sz w:val="28"/>
          <w:szCs w:val="28"/>
        </w:rPr>
        <w:t>в</w:t>
      </w:r>
      <w:r w:rsidR="00245AD7">
        <w:rPr>
          <w:sz w:val="28"/>
          <w:szCs w:val="28"/>
        </w:rPr>
        <w:t xml:space="preserve"> Гаринском городском </w:t>
      </w:r>
      <w:r w:rsidR="008B0AF4">
        <w:rPr>
          <w:sz w:val="28"/>
          <w:szCs w:val="28"/>
        </w:rPr>
        <w:t xml:space="preserve">округе представлено </w:t>
      </w:r>
      <w:r w:rsidR="00245AD7">
        <w:rPr>
          <w:bCs/>
          <w:sz w:val="28"/>
          <w:szCs w:val="28"/>
        </w:rPr>
        <w:t>60</w:t>
      </w:r>
      <w:r w:rsidR="008B0AF4">
        <w:rPr>
          <w:bCs/>
          <w:sz w:val="28"/>
          <w:szCs w:val="28"/>
        </w:rPr>
        <w:t xml:space="preserve"> субъектами малого предпринимательства, </w:t>
      </w:r>
      <w:r w:rsidR="00245AD7">
        <w:rPr>
          <w:sz w:val="28"/>
          <w:szCs w:val="28"/>
        </w:rPr>
        <w:t xml:space="preserve">из них </w:t>
      </w:r>
      <w:r w:rsidR="00D0170A">
        <w:rPr>
          <w:color w:val="auto"/>
          <w:sz w:val="28"/>
          <w:szCs w:val="28"/>
        </w:rPr>
        <w:t>10</w:t>
      </w:r>
      <w:r w:rsidR="00245AD7" w:rsidRPr="00117099">
        <w:rPr>
          <w:color w:val="FF0000"/>
          <w:sz w:val="28"/>
          <w:szCs w:val="28"/>
        </w:rPr>
        <w:t xml:space="preserve"> </w:t>
      </w:r>
      <w:r w:rsidR="00245AD7">
        <w:rPr>
          <w:sz w:val="28"/>
          <w:szCs w:val="28"/>
        </w:rPr>
        <w:t>– малые предпри</w:t>
      </w:r>
      <w:r w:rsidR="00D0170A">
        <w:rPr>
          <w:sz w:val="28"/>
          <w:szCs w:val="28"/>
        </w:rPr>
        <w:t>ятия, доля которых составляет 17 процентов</w:t>
      </w:r>
      <w:r w:rsidR="00245AD7">
        <w:rPr>
          <w:sz w:val="28"/>
          <w:szCs w:val="28"/>
        </w:rPr>
        <w:t xml:space="preserve">, </w:t>
      </w:r>
      <w:r w:rsidR="00D0170A">
        <w:rPr>
          <w:color w:val="auto"/>
          <w:sz w:val="28"/>
          <w:szCs w:val="28"/>
        </w:rPr>
        <w:t>50</w:t>
      </w:r>
      <w:r w:rsidR="00245AD7" w:rsidRPr="00117099">
        <w:rPr>
          <w:color w:val="FF0000"/>
          <w:sz w:val="28"/>
          <w:szCs w:val="28"/>
        </w:rPr>
        <w:t xml:space="preserve"> </w:t>
      </w:r>
      <w:r w:rsidR="00245AD7">
        <w:rPr>
          <w:sz w:val="28"/>
          <w:szCs w:val="28"/>
        </w:rPr>
        <w:t>– ин</w:t>
      </w:r>
      <w:r w:rsidR="00D0170A">
        <w:rPr>
          <w:sz w:val="28"/>
          <w:szCs w:val="28"/>
        </w:rPr>
        <w:t>дивидуаль</w:t>
      </w:r>
      <w:r w:rsidR="00791FB0">
        <w:rPr>
          <w:sz w:val="28"/>
          <w:szCs w:val="28"/>
        </w:rPr>
        <w:t>ные предприниматели (83%)</w:t>
      </w:r>
      <w:r w:rsidR="00245AD7">
        <w:rPr>
          <w:sz w:val="28"/>
          <w:szCs w:val="28"/>
        </w:rPr>
        <w:t xml:space="preserve">.  </w:t>
      </w:r>
    </w:p>
    <w:p w:rsidR="0094688D" w:rsidRDefault="00245AD7" w:rsidP="00245AD7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1000 жителей </w:t>
      </w:r>
      <w:r>
        <w:rPr>
          <w:sz w:val="28"/>
          <w:szCs w:val="28"/>
        </w:rPr>
        <w:t xml:space="preserve">округа приходится </w:t>
      </w:r>
      <w:r w:rsidR="00117099">
        <w:rPr>
          <w:bCs/>
          <w:sz w:val="28"/>
          <w:szCs w:val="28"/>
        </w:rPr>
        <w:t>12,9</w:t>
      </w:r>
      <w:r>
        <w:rPr>
          <w:bCs/>
          <w:sz w:val="28"/>
          <w:szCs w:val="28"/>
        </w:rPr>
        <w:t xml:space="preserve"> субъекта </w:t>
      </w:r>
      <w:r>
        <w:rPr>
          <w:sz w:val="28"/>
          <w:szCs w:val="28"/>
        </w:rPr>
        <w:t>малого предприн</w:t>
      </w:r>
      <w:r w:rsidR="008B0AF4">
        <w:rPr>
          <w:sz w:val="28"/>
          <w:szCs w:val="28"/>
        </w:rPr>
        <w:t>имательства</w:t>
      </w:r>
      <w:r w:rsidR="001170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688D" w:rsidRDefault="00245AD7" w:rsidP="00245AD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малого бизнеса </w:t>
      </w:r>
      <w:r w:rsidR="0094688D">
        <w:rPr>
          <w:bCs/>
          <w:sz w:val="28"/>
          <w:szCs w:val="28"/>
        </w:rPr>
        <w:t>занято 284</w:t>
      </w:r>
      <w:r>
        <w:rPr>
          <w:bCs/>
          <w:sz w:val="28"/>
          <w:szCs w:val="28"/>
        </w:rPr>
        <w:t xml:space="preserve"> человек</w:t>
      </w:r>
      <w:r w:rsidR="0094688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94688D">
        <w:rPr>
          <w:sz w:val="28"/>
          <w:szCs w:val="28"/>
        </w:rPr>
        <w:t>или 14,3</w:t>
      </w:r>
      <w:r>
        <w:rPr>
          <w:sz w:val="28"/>
          <w:szCs w:val="28"/>
        </w:rPr>
        <w:t xml:space="preserve"> процента экономически активного</w:t>
      </w:r>
      <w:r w:rsidR="0094688D">
        <w:rPr>
          <w:sz w:val="28"/>
          <w:szCs w:val="28"/>
        </w:rPr>
        <w:t xml:space="preserve"> населения окру</w:t>
      </w:r>
      <w:r w:rsidR="008B0AF4">
        <w:rPr>
          <w:sz w:val="28"/>
          <w:szCs w:val="28"/>
        </w:rPr>
        <w:t>га</w:t>
      </w:r>
      <w:r>
        <w:rPr>
          <w:sz w:val="28"/>
          <w:szCs w:val="28"/>
        </w:rPr>
        <w:t xml:space="preserve">. </w:t>
      </w:r>
    </w:p>
    <w:p w:rsidR="00245AD7" w:rsidRDefault="00E87369" w:rsidP="00245AD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округе </w:t>
      </w:r>
      <w:r w:rsidR="00245AD7">
        <w:rPr>
          <w:sz w:val="28"/>
          <w:szCs w:val="28"/>
        </w:rPr>
        <w:t xml:space="preserve">проводится работа по созданию условий для развития малого и среднего бизнеса. </w:t>
      </w:r>
      <w:r>
        <w:rPr>
          <w:sz w:val="28"/>
          <w:szCs w:val="28"/>
        </w:rPr>
        <w:t xml:space="preserve">Для этой цели разработана и действует муниципальная программа «Содействие развитию малого и среднего предпринимательства в Гаринском городском округе» на 2011-2016 годы, утвержденная решением Думы Гаринского городского округа от 27.10.2011 года № 427/51. </w:t>
      </w:r>
      <w:r w:rsidR="00E345FA">
        <w:rPr>
          <w:sz w:val="28"/>
          <w:szCs w:val="28"/>
        </w:rPr>
        <w:t xml:space="preserve">В рамках программы предусмотрены мероприятия направленные на совершенствование нормативно-правового обеспечения предпринимательской деятельности, информационно-методическую </w:t>
      </w:r>
      <w:r w:rsidR="00212406">
        <w:rPr>
          <w:sz w:val="28"/>
          <w:szCs w:val="28"/>
        </w:rPr>
        <w:t>и финансовую поддержку субъектов</w:t>
      </w:r>
      <w:r w:rsidR="00803CB9">
        <w:rPr>
          <w:sz w:val="28"/>
          <w:szCs w:val="28"/>
        </w:rPr>
        <w:t xml:space="preserve"> малого и среднего предпринимательства.</w:t>
      </w:r>
    </w:p>
    <w:p w:rsidR="00245AD7" w:rsidRDefault="00245AD7" w:rsidP="00245AD7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Передано в аренду субъектам малого и среднего предпринимательства </w:t>
      </w:r>
      <w:r w:rsidR="00212406">
        <w:rPr>
          <w:bCs/>
          <w:sz w:val="28"/>
          <w:szCs w:val="28"/>
        </w:rPr>
        <w:t>5 объектов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 общей площадью </w:t>
      </w:r>
      <w:r w:rsidR="00212406">
        <w:rPr>
          <w:bCs/>
          <w:sz w:val="28"/>
          <w:szCs w:val="28"/>
        </w:rPr>
        <w:t xml:space="preserve">271,2 </w:t>
      </w:r>
      <w:r>
        <w:rPr>
          <w:bCs/>
          <w:sz w:val="28"/>
          <w:szCs w:val="28"/>
        </w:rPr>
        <w:t>м²</w:t>
      </w:r>
      <w:r w:rsidR="0021240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925E6" w:rsidRPr="00975F7C" w:rsidRDefault="00975F7C" w:rsidP="00975F7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   </w:t>
      </w:r>
    </w:p>
    <w:p w:rsidR="00D925E6" w:rsidRPr="00153F3C" w:rsidRDefault="00CE11D9" w:rsidP="00D925E6">
      <w:pPr>
        <w:pStyle w:val="Default"/>
        <w:ind w:firstLine="567"/>
        <w:jc w:val="center"/>
        <w:rPr>
          <w:b/>
          <w:bCs/>
          <w:i/>
          <w:color w:val="auto"/>
          <w:sz w:val="28"/>
          <w:szCs w:val="28"/>
        </w:rPr>
      </w:pPr>
      <w:r w:rsidRPr="00153F3C">
        <w:rPr>
          <w:b/>
          <w:bCs/>
          <w:i/>
          <w:color w:val="auto"/>
          <w:sz w:val="28"/>
          <w:szCs w:val="28"/>
        </w:rPr>
        <w:t>Коммунальное хозяйство</w:t>
      </w:r>
    </w:p>
    <w:p w:rsidR="00583830" w:rsidRPr="00583830" w:rsidRDefault="00583830" w:rsidP="00583830">
      <w:pPr>
        <w:pStyle w:val="Default"/>
        <w:ind w:firstLine="567"/>
        <w:rPr>
          <w:sz w:val="28"/>
          <w:szCs w:val="28"/>
        </w:rPr>
      </w:pPr>
    </w:p>
    <w:p w:rsidR="00901094" w:rsidRDefault="00901094" w:rsidP="009010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Предоставлением услуг холодного водоснабжения и теплоснабжения занимается МУП «Отдел по благоустройству МО «Гаринский район».</w:t>
      </w:r>
    </w:p>
    <w:p w:rsidR="00960EC6" w:rsidRDefault="00960EC6" w:rsidP="00997B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Гаринского городского округа отсутствует централизованное теплоснабжение. Отопление жилых домов индивидуальное, печное. Вид топлива – дрова. Социальные объекты отапливаются от индивидуальных котельных.</w:t>
      </w:r>
    </w:p>
    <w:p w:rsidR="004814BD" w:rsidRDefault="00997BB9" w:rsidP="009010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котельных, вырабатывающих тепловую энергию для объектов соцкультбыта</w:t>
      </w:r>
      <w:r w:rsidR="000F31DF">
        <w:rPr>
          <w:rFonts w:ascii="Times New Roman" w:hAnsi="Times New Roman"/>
          <w:sz w:val="28"/>
          <w:szCs w:val="28"/>
        </w:rPr>
        <w:t xml:space="preserve"> – 11. Вид топлива – дрова. Годовая выработка </w:t>
      </w:r>
      <w:r w:rsidR="000F31DF">
        <w:rPr>
          <w:rFonts w:ascii="Times New Roman" w:hAnsi="Times New Roman"/>
          <w:sz w:val="28"/>
          <w:szCs w:val="28"/>
        </w:rPr>
        <w:lastRenderedPageBreak/>
        <w:t>тепловой энергии 21,39 тыс. Гкал. Протяженность тепловых сетей в двухтрубном исчислении 1,8 км, в том числе муниципальных – 1,8 км.</w:t>
      </w:r>
    </w:p>
    <w:p w:rsidR="00901094" w:rsidRDefault="00901094" w:rsidP="009010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Холодное водоснабжение Гаринского городского округа осуществляется из 27 водозаборных скважин. </w:t>
      </w:r>
      <w:r w:rsidR="006818C3">
        <w:rPr>
          <w:rFonts w:ascii="Times New Roman" w:hAnsi="Times New Roman"/>
          <w:sz w:val="28"/>
          <w:szCs w:val="28"/>
        </w:rPr>
        <w:t>Отпущен</w:t>
      </w:r>
      <w:r w:rsidR="004600A8">
        <w:rPr>
          <w:rFonts w:ascii="Times New Roman" w:hAnsi="Times New Roman"/>
          <w:sz w:val="28"/>
          <w:szCs w:val="28"/>
        </w:rPr>
        <w:t>о</w:t>
      </w:r>
      <w:r w:rsidR="00FB3358">
        <w:rPr>
          <w:rFonts w:ascii="Times New Roman" w:hAnsi="Times New Roman"/>
          <w:sz w:val="28"/>
          <w:szCs w:val="28"/>
        </w:rPr>
        <w:t xml:space="preserve"> воды все</w:t>
      </w:r>
      <w:r w:rsidR="00153F3C">
        <w:rPr>
          <w:rFonts w:ascii="Times New Roman" w:hAnsi="Times New Roman"/>
          <w:sz w:val="28"/>
          <w:szCs w:val="28"/>
        </w:rPr>
        <w:t xml:space="preserve">м потребителям в 2013 году </w:t>
      </w:r>
      <w:r w:rsidR="005D4BF1">
        <w:rPr>
          <w:rFonts w:ascii="Times New Roman" w:hAnsi="Times New Roman"/>
          <w:sz w:val="28"/>
          <w:szCs w:val="28"/>
        </w:rPr>
        <w:t>–</w:t>
      </w:r>
      <w:r w:rsidR="00153F3C">
        <w:rPr>
          <w:rFonts w:ascii="Times New Roman" w:hAnsi="Times New Roman"/>
          <w:sz w:val="28"/>
          <w:szCs w:val="28"/>
        </w:rPr>
        <w:t xml:space="preserve"> </w:t>
      </w:r>
      <w:r w:rsidR="005D4BF1">
        <w:rPr>
          <w:rFonts w:ascii="Times New Roman" w:hAnsi="Times New Roman"/>
          <w:sz w:val="28"/>
          <w:szCs w:val="28"/>
        </w:rPr>
        <w:t>63 858 куб. м.</w:t>
      </w:r>
      <w:r w:rsidR="00681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Протяженность уличной водопроводной сети составляет 15,7 км. Износ водопроводных сетей достигает 70%. Одиночное протяжение уличной водопроводной сети, нуждающейся в замене 0,5 км. </w:t>
      </w:r>
    </w:p>
    <w:p w:rsidR="00DD6CDB" w:rsidRDefault="00DD6CDB" w:rsidP="00DD6CD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обеспечения населения Гаринского городского округа доброкачественной питьевой водой относится к числу наиболее значимых, поскольку она непосредственно влияет на состояние здоровья граждан.</w:t>
      </w:r>
    </w:p>
    <w:p w:rsidR="00343D39" w:rsidRDefault="00FB09C2" w:rsidP="00DD6CD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Гаринского городского округа электрич</w:t>
      </w:r>
      <w:r w:rsidR="00F353AE">
        <w:rPr>
          <w:rFonts w:ascii="Times New Roman" w:hAnsi="Times New Roman"/>
          <w:sz w:val="28"/>
          <w:szCs w:val="28"/>
        </w:rPr>
        <w:t xml:space="preserve">еской энергией осуществляет производственное отделение </w:t>
      </w:r>
      <w:r w:rsidR="00B72AE7">
        <w:rPr>
          <w:rFonts w:ascii="Times New Roman" w:hAnsi="Times New Roman"/>
          <w:sz w:val="28"/>
          <w:szCs w:val="28"/>
        </w:rPr>
        <w:t>«</w:t>
      </w:r>
      <w:proofErr w:type="spellStart"/>
      <w:r w:rsidR="00F353AE">
        <w:rPr>
          <w:rFonts w:ascii="Times New Roman" w:hAnsi="Times New Roman"/>
          <w:sz w:val="28"/>
          <w:szCs w:val="28"/>
        </w:rPr>
        <w:t>Серовские</w:t>
      </w:r>
      <w:proofErr w:type="spellEnd"/>
      <w:r w:rsidR="00F353AE">
        <w:rPr>
          <w:rFonts w:ascii="Times New Roman" w:hAnsi="Times New Roman"/>
          <w:sz w:val="28"/>
          <w:szCs w:val="28"/>
        </w:rPr>
        <w:t xml:space="preserve"> электрические сети</w:t>
      </w:r>
      <w:r w:rsidR="00B72AE7">
        <w:rPr>
          <w:rFonts w:ascii="Times New Roman" w:hAnsi="Times New Roman"/>
          <w:sz w:val="28"/>
          <w:szCs w:val="28"/>
        </w:rPr>
        <w:t>» филиала ОАО «МРСК Урала» - «Свердловэнерго»</w:t>
      </w:r>
      <w:r>
        <w:rPr>
          <w:rFonts w:ascii="Times New Roman" w:hAnsi="Times New Roman"/>
          <w:sz w:val="28"/>
          <w:szCs w:val="28"/>
        </w:rPr>
        <w:t>. Прот</w:t>
      </w:r>
      <w:r w:rsidR="009E39EA">
        <w:rPr>
          <w:rFonts w:ascii="Times New Roman" w:hAnsi="Times New Roman"/>
          <w:sz w:val="28"/>
          <w:szCs w:val="28"/>
        </w:rPr>
        <w:t>яженность электрических сетей 449,5 км, в замене нуждаются 29,5 км, переданных в муниципальную собственность.</w:t>
      </w:r>
      <w:r w:rsidR="00636CB0">
        <w:rPr>
          <w:rFonts w:ascii="Times New Roman" w:hAnsi="Times New Roman"/>
          <w:sz w:val="28"/>
          <w:szCs w:val="28"/>
        </w:rPr>
        <w:t xml:space="preserve"> </w:t>
      </w:r>
      <w:r w:rsidR="00796E53">
        <w:rPr>
          <w:rFonts w:ascii="Times New Roman" w:hAnsi="Times New Roman"/>
          <w:sz w:val="28"/>
          <w:szCs w:val="28"/>
        </w:rPr>
        <w:t>В шести населенных пунктах</w:t>
      </w:r>
      <w:r w:rsidR="00980BBF">
        <w:rPr>
          <w:rFonts w:ascii="Times New Roman" w:hAnsi="Times New Roman"/>
          <w:sz w:val="28"/>
          <w:szCs w:val="28"/>
        </w:rPr>
        <w:t xml:space="preserve"> округа</w:t>
      </w:r>
      <w:r w:rsidR="00027DAA">
        <w:rPr>
          <w:rFonts w:ascii="Times New Roman" w:hAnsi="Times New Roman"/>
          <w:sz w:val="28"/>
          <w:szCs w:val="28"/>
        </w:rPr>
        <w:t xml:space="preserve"> в д.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DAA">
        <w:rPr>
          <w:rFonts w:ascii="Times New Roman" w:hAnsi="Times New Roman"/>
          <w:sz w:val="28"/>
          <w:szCs w:val="28"/>
        </w:rPr>
        <w:t>Шантальская</w:t>
      </w:r>
      <w:proofErr w:type="spellEnd"/>
      <w:r w:rsidR="00027DAA">
        <w:rPr>
          <w:rFonts w:ascii="Times New Roman" w:hAnsi="Times New Roman"/>
          <w:sz w:val="28"/>
          <w:szCs w:val="28"/>
        </w:rPr>
        <w:t>, с.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="00027DAA">
        <w:rPr>
          <w:rFonts w:ascii="Times New Roman" w:hAnsi="Times New Roman"/>
          <w:sz w:val="28"/>
          <w:szCs w:val="28"/>
        </w:rPr>
        <w:t>Еремино, с.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DAA">
        <w:rPr>
          <w:rFonts w:ascii="Times New Roman" w:hAnsi="Times New Roman"/>
          <w:sz w:val="28"/>
          <w:szCs w:val="28"/>
        </w:rPr>
        <w:t>Шабурово</w:t>
      </w:r>
      <w:proofErr w:type="spellEnd"/>
      <w:r w:rsidR="00027DAA">
        <w:rPr>
          <w:rFonts w:ascii="Times New Roman" w:hAnsi="Times New Roman"/>
          <w:sz w:val="28"/>
          <w:szCs w:val="28"/>
        </w:rPr>
        <w:t>, п.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="00027DAA">
        <w:rPr>
          <w:rFonts w:ascii="Times New Roman" w:hAnsi="Times New Roman"/>
          <w:sz w:val="28"/>
          <w:szCs w:val="28"/>
        </w:rPr>
        <w:t xml:space="preserve">Новый </w:t>
      </w:r>
      <w:proofErr w:type="spellStart"/>
      <w:r w:rsidR="00027DAA">
        <w:rPr>
          <w:rFonts w:ascii="Times New Roman" w:hAnsi="Times New Roman"/>
          <w:sz w:val="28"/>
          <w:szCs w:val="28"/>
        </w:rPr>
        <w:t>Вагиль</w:t>
      </w:r>
      <w:proofErr w:type="spellEnd"/>
      <w:r w:rsidR="00027DAA">
        <w:rPr>
          <w:rFonts w:ascii="Times New Roman" w:hAnsi="Times New Roman"/>
          <w:sz w:val="28"/>
          <w:szCs w:val="28"/>
        </w:rPr>
        <w:t>, д.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="00027DAA">
        <w:rPr>
          <w:rFonts w:ascii="Times New Roman" w:hAnsi="Times New Roman"/>
          <w:sz w:val="28"/>
          <w:szCs w:val="28"/>
        </w:rPr>
        <w:t>Кондратьева, п.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="00027DAA">
        <w:rPr>
          <w:rFonts w:ascii="Times New Roman" w:hAnsi="Times New Roman"/>
          <w:sz w:val="28"/>
          <w:szCs w:val="28"/>
        </w:rPr>
        <w:t>Ликино</w:t>
      </w:r>
      <w:r w:rsidR="00796E53">
        <w:rPr>
          <w:rFonts w:ascii="Times New Roman" w:hAnsi="Times New Roman"/>
          <w:sz w:val="28"/>
          <w:szCs w:val="28"/>
        </w:rPr>
        <w:t xml:space="preserve"> </w:t>
      </w:r>
      <w:r w:rsidR="00B4541E">
        <w:rPr>
          <w:rFonts w:ascii="Times New Roman" w:hAnsi="Times New Roman"/>
          <w:sz w:val="28"/>
          <w:szCs w:val="28"/>
        </w:rPr>
        <w:t xml:space="preserve">с общей численностью населения 195 человек, </w:t>
      </w:r>
      <w:r w:rsidR="00796E53">
        <w:rPr>
          <w:rFonts w:ascii="Times New Roman" w:hAnsi="Times New Roman"/>
          <w:sz w:val="28"/>
          <w:szCs w:val="28"/>
        </w:rPr>
        <w:t xml:space="preserve">отсутствует централизованное электроснабжение. </w:t>
      </w:r>
      <w:r w:rsidR="00B4541E">
        <w:rPr>
          <w:rFonts w:ascii="Times New Roman" w:hAnsi="Times New Roman"/>
          <w:sz w:val="28"/>
          <w:szCs w:val="28"/>
        </w:rPr>
        <w:t xml:space="preserve">Обеспечение </w:t>
      </w:r>
      <w:r w:rsidR="00796E53">
        <w:rPr>
          <w:rFonts w:ascii="Times New Roman" w:hAnsi="Times New Roman"/>
          <w:sz w:val="28"/>
          <w:szCs w:val="28"/>
        </w:rPr>
        <w:t>населения электричеством осуществляется с помощью дизельных генераторов</w:t>
      </w:r>
      <w:r w:rsidR="003B79B3">
        <w:rPr>
          <w:rFonts w:ascii="Times New Roman" w:hAnsi="Times New Roman"/>
          <w:sz w:val="28"/>
          <w:szCs w:val="28"/>
        </w:rPr>
        <w:t xml:space="preserve"> по несколько</w:t>
      </w:r>
      <w:r w:rsidR="00027DAA">
        <w:rPr>
          <w:rFonts w:ascii="Times New Roman" w:hAnsi="Times New Roman"/>
          <w:sz w:val="28"/>
          <w:szCs w:val="28"/>
        </w:rPr>
        <w:t xml:space="preserve"> часов в сутки</w:t>
      </w:r>
      <w:r w:rsidR="00796E53">
        <w:rPr>
          <w:rFonts w:ascii="Times New Roman" w:hAnsi="Times New Roman"/>
          <w:sz w:val="28"/>
          <w:szCs w:val="28"/>
        </w:rPr>
        <w:t xml:space="preserve">. </w:t>
      </w:r>
      <w:r w:rsidR="00980BBF">
        <w:rPr>
          <w:rFonts w:ascii="Times New Roman" w:hAnsi="Times New Roman"/>
          <w:sz w:val="28"/>
          <w:szCs w:val="28"/>
        </w:rPr>
        <w:t xml:space="preserve"> </w:t>
      </w:r>
    </w:p>
    <w:p w:rsidR="00DD6CDB" w:rsidRPr="00343D39" w:rsidRDefault="003B79B3" w:rsidP="00DD6CD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="00B061E4">
        <w:rPr>
          <w:rFonts w:ascii="Times New Roman" w:hAnsi="Times New Roman"/>
          <w:sz w:val="28"/>
          <w:szCs w:val="28"/>
        </w:rPr>
        <w:t>Гари,</w:t>
      </w:r>
      <w:r>
        <w:rPr>
          <w:rFonts w:ascii="Times New Roman" w:hAnsi="Times New Roman"/>
          <w:sz w:val="28"/>
          <w:szCs w:val="28"/>
        </w:rPr>
        <w:t xml:space="preserve"> п.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Новозыково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006B9F">
        <w:rPr>
          <w:rFonts w:ascii="Times New Roman" w:hAnsi="Times New Roman"/>
          <w:sz w:val="28"/>
          <w:szCs w:val="28"/>
        </w:rPr>
        <w:t xml:space="preserve"> п.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B9F">
        <w:rPr>
          <w:rFonts w:ascii="Times New Roman" w:hAnsi="Times New Roman"/>
          <w:sz w:val="28"/>
          <w:szCs w:val="28"/>
        </w:rPr>
        <w:t>Пуксинка</w:t>
      </w:r>
      <w:proofErr w:type="spellEnd"/>
      <w:r w:rsidR="00006B9F">
        <w:rPr>
          <w:rFonts w:ascii="Times New Roman" w:hAnsi="Times New Roman"/>
          <w:sz w:val="28"/>
          <w:szCs w:val="28"/>
        </w:rPr>
        <w:t xml:space="preserve"> имеются  электросетевые объекты, ранее 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14939">
        <w:rPr>
          <w:rFonts w:ascii="Times New Roman" w:hAnsi="Times New Roman"/>
          <w:sz w:val="28"/>
          <w:szCs w:val="28"/>
        </w:rPr>
        <w:t>бесхозяйными объектами. Для обеспечения 816 жителей р.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="00514939">
        <w:rPr>
          <w:rFonts w:ascii="Times New Roman" w:hAnsi="Times New Roman"/>
          <w:sz w:val="28"/>
          <w:szCs w:val="28"/>
        </w:rPr>
        <w:t>п.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="00514939">
        <w:rPr>
          <w:rFonts w:ascii="Times New Roman" w:hAnsi="Times New Roman"/>
          <w:sz w:val="28"/>
          <w:szCs w:val="28"/>
        </w:rPr>
        <w:t>Гари, п.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939">
        <w:rPr>
          <w:rFonts w:ascii="Times New Roman" w:hAnsi="Times New Roman"/>
          <w:sz w:val="28"/>
          <w:szCs w:val="28"/>
        </w:rPr>
        <w:t>Новозыково</w:t>
      </w:r>
      <w:proofErr w:type="spellEnd"/>
      <w:r w:rsidR="00514939">
        <w:rPr>
          <w:rFonts w:ascii="Times New Roman" w:hAnsi="Times New Roman"/>
          <w:sz w:val="28"/>
          <w:szCs w:val="28"/>
        </w:rPr>
        <w:t>, п.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939">
        <w:rPr>
          <w:rFonts w:ascii="Times New Roman" w:hAnsi="Times New Roman"/>
          <w:sz w:val="28"/>
          <w:szCs w:val="28"/>
        </w:rPr>
        <w:t>Пуксинка</w:t>
      </w:r>
      <w:proofErr w:type="spellEnd"/>
      <w:r w:rsidR="00514939">
        <w:rPr>
          <w:rFonts w:ascii="Times New Roman" w:hAnsi="Times New Roman"/>
          <w:sz w:val="28"/>
          <w:szCs w:val="28"/>
        </w:rPr>
        <w:t xml:space="preserve"> бесперебойным электроснабжением необходимо провести мероприятия по </w:t>
      </w:r>
      <w:r w:rsidR="00006B9F">
        <w:rPr>
          <w:rFonts w:ascii="Times New Roman" w:hAnsi="Times New Roman"/>
          <w:sz w:val="28"/>
          <w:szCs w:val="28"/>
        </w:rPr>
        <w:t xml:space="preserve"> реконструкции</w:t>
      </w:r>
      <w:r w:rsidR="00B2050E">
        <w:rPr>
          <w:rFonts w:ascii="Times New Roman" w:hAnsi="Times New Roman"/>
          <w:sz w:val="28"/>
          <w:szCs w:val="28"/>
        </w:rPr>
        <w:t xml:space="preserve"> и капитальном</w:t>
      </w:r>
      <w:r w:rsidR="00514939">
        <w:rPr>
          <w:rFonts w:ascii="Times New Roman" w:hAnsi="Times New Roman"/>
          <w:sz w:val="28"/>
          <w:szCs w:val="28"/>
        </w:rPr>
        <w:t>у</w:t>
      </w:r>
      <w:r w:rsidR="00B85DFF">
        <w:rPr>
          <w:rFonts w:ascii="Times New Roman" w:hAnsi="Times New Roman"/>
          <w:sz w:val="28"/>
          <w:szCs w:val="28"/>
        </w:rPr>
        <w:t xml:space="preserve"> ремонту этих</w:t>
      </w:r>
      <w:r w:rsidR="00514939">
        <w:rPr>
          <w:rFonts w:ascii="Times New Roman" w:hAnsi="Times New Roman"/>
          <w:sz w:val="28"/>
          <w:szCs w:val="28"/>
        </w:rPr>
        <w:t xml:space="preserve"> электросетевых объектов</w:t>
      </w:r>
      <w:r w:rsidR="00B2050E">
        <w:rPr>
          <w:rFonts w:ascii="Times New Roman" w:hAnsi="Times New Roman"/>
          <w:sz w:val="28"/>
          <w:szCs w:val="28"/>
        </w:rPr>
        <w:t xml:space="preserve">. </w:t>
      </w:r>
    </w:p>
    <w:p w:rsidR="00B2050E" w:rsidRDefault="00375D35" w:rsidP="00B2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Актуальными являются </w:t>
      </w:r>
      <w:r w:rsidR="000D7877">
        <w:rPr>
          <w:rFonts w:ascii="Times New Roman" w:hAnsi="Times New Roman"/>
          <w:sz w:val="28"/>
          <w:szCs w:val="28"/>
        </w:rPr>
        <w:t>вопросы</w:t>
      </w:r>
      <w:r w:rsidR="00B2050E">
        <w:rPr>
          <w:rFonts w:ascii="Times New Roman" w:hAnsi="Times New Roman"/>
          <w:sz w:val="28"/>
          <w:szCs w:val="28"/>
        </w:rPr>
        <w:t>:</w:t>
      </w:r>
    </w:p>
    <w:p w:rsidR="00B2050E" w:rsidRDefault="00B2050E" w:rsidP="00B2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7877">
        <w:rPr>
          <w:rFonts w:ascii="Times New Roman" w:hAnsi="Times New Roman"/>
          <w:sz w:val="28"/>
          <w:szCs w:val="28"/>
        </w:rPr>
        <w:t xml:space="preserve"> ремонта существующих водопроводных сетей и прокладка новых</w:t>
      </w:r>
      <w:r w:rsidR="006614D6">
        <w:rPr>
          <w:rFonts w:ascii="Times New Roman" w:hAnsi="Times New Roman"/>
          <w:sz w:val="28"/>
          <w:szCs w:val="28"/>
        </w:rPr>
        <w:t>. Необходимо</w:t>
      </w:r>
      <w:r w:rsidR="00EB1048">
        <w:rPr>
          <w:rFonts w:ascii="Times New Roman" w:hAnsi="Times New Roman"/>
          <w:sz w:val="28"/>
          <w:szCs w:val="28"/>
        </w:rPr>
        <w:t xml:space="preserve"> установить водозаборные колонки, приборы учета, фильтрации, обеззараживания воды УФ-установками, </w:t>
      </w:r>
      <w:r w:rsidR="00082A23">
        <w:rPr>
          <w:rFonts w:ascii="Times New Roman" w:hAnsi="Times New Roman"/>
          <w:sz w:val="28"/>
          <w:szCs w:val="28"/>
        </w:rPr>
        <w:t>привести</w:t>
      </w:r>
      <w:r w:rsidR="00EB1048">
        <w:rPr>
          <w:rFonts w:ascii="Times New Roman" w:hAnsi="Times New Roman"/>
          <w:sz w:val="28"/>
          <w:szCs w:val="28"/>
        </w:rPr>
        <w:t xml:space="preserve"> в соответствие с</w:t>
      </w:r>
      <w:r w:rsidR="00A65C5D">
        <w:rPr>
          <w:rFonts w:ascii="Times New Roman" w:hAnsi="Times New Roman"/>
          <w:sz w:val="28"/>
          <w:szCs w:val="28"/>
        </w:rPr>
        <w:t xml:space="preserve"> нормами СанПиН зон</w:t>
      </w:r>
      <w:r w:rsidR="00EB1048">
        <w:rPr>
          <w:rFonts w:ascii="Times New Roman" w:hAnsi="Times New Roman"/>
          <w:sz w:val="28"/>
          <w:szCs w:val="28"/>
        </w:rPr>
        <w:t xml:space="preserve"> санитарн</w:t>
      </w:r>
      <w:r>
        <w:rPr>
          <w:rFonts w:ascii="Times New Roman" w:hAnsi="Times New Roman"/>
          <w:sz w:val="28"/>
          <w:szCs w:val="28"/>
        </w:rPr>
        <w:t>ой охраны водозаборных скважин;</w:t>
      </w:r>
    </w:p>
    <w:p w:rsidR="00B2050E" w:rsidRDefault="00B2050E" w:rsidP="00B2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6056">
        <w:rPr>
          <w:rFonts w:ascii="Times New Roman" w:hAnsi="Times New Roman"/>
          <w:sz w:val="28"/>
          <w:szCs w:val="28"/>
        </w:rPr>
        <w:t xml:space="preserve">обеспечения круглосуточным </w:t>
      </w:r>
      <w:proofErr w:type="spellStart"/>
      <w:r w:rsidR="00EB6056">
        <w:rPr>
          <w:rFonts w:ascii="Times New Roman" w:hAnsi="Times New Roman"/>
          <w:sz w:val="28"/>
          <w:szCs w:val="28"/>
        </w:rPr>
        <w:t>элктроснабжением</w:t>
      </w:r>
      <w:proofErr w:type="spellEnd"/>
      <w:r w:rsidR="00EB6056">
        <w:rPr>
          <w:rFonts w:ascii="Times New Roman" w:hAnsi="Times New Roman"/>
          <w:sz w:val="28"/>
          <w:szCs w:val="28"/>
        </w:rPr>
        <w:t xml:space="preserve"> жителей населенных пунктов д.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056">
        <w:rPr>
          <w:rFonts w:ascii="Times New Roman" w:hAnsi="Times New Roman"/>
          <w:sz w:val="28"/>
          <w:szCs w:val="28"/>
        </w:rPr>
        <w:t>Шантальская</w:t>
      </w:r>
      <w:proofErr w:type="spellEnd"/>
      <w:r w:rsidR="00EB6056">
        <w:rPr>
          <w:rFonts w:ascii="Times New Roman" w:hAnsi="Times New Roman"/>
          <w:sz w:val="28"/>
          <w:szCs w:val="28"/>
        </w:rPr>
        <w:t>, с.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="00EB6056">
        <w:rPr>
          <w:rFonts w:ascii="Times New Roman" w:hAnsi="Times New Roman"/>
          <w:sz w:val="28"/>
          <w:szCs w:val="28"/>
        </w:rPr>
        <w:t>Еремино, с.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056">
        <w:rPr>
          <w:rFonts w:ascii="Times New Roman" w:hAnsi="Times New Roman"/>
          <w:sz w:val="28"/>
          <w:szCs w:val="28"/>
        </w:rPr>
        <w:t>Шабурово</w:t>
      </w:r>
      <w:proofErr w:type="spellEnd"/>
      <w:r w:rsidR="00EB6056">
        <w:rPr>
          <w:rFonts w:ascii="Times New Roman" w:hAnsi="Times New Roman"/>
          <w:sz w:val="28"/>
          <w:szCs w:val="28"/>
        </w:rPr>
        <w:t>, п.</w:t>
      </w:r>
      <w:r w:rsidR="00D737FD">
        <w:rPr>
          <w:rFonts w:ascii="Times New Roman" w:hAnsi="Times New Roman"/>
          <w:sz w:val="28"/>
          <w:szCs w:val="28"/>
        </w:rPr>
        <w:t xml:space="preserve"> </w:t>
      </w:r>
      <w:r w:rsidR="00EB6056">
        <w:rPr>
          <w:rFonts w:ascii="Times New Roman" w:hAnsi="Times New Roman"/>
          <w:sz w:val="28"/>
          <w:szCs w:val="28"/>
        </w:rPr>
        <w:t xml:space="preserve">Новый </w:t>
      </w:r>
      <w:proofErr w:type="spellStart"/>
      <w:r w:rsidR="00EB6056">
        <w:rPr>
          <w:rFonts w:ascii="Times New Roman" w:hAnsi="Times New Roman"/>
          <w:sz w:val="28"/>
          <w:szCs w:val="28"/>
        </w:rPr>
        <w:t>Вагиль</w:t>
      </w:r>
      <w:proofErr w:type="spellEnd"/>
      <w:r w:rsidR="00EB6056">
        <w:rPr>
          <w:rFonts w:ascii="Times New Roman" w:hAnsi="Times New Roman"/>
          <w:sz w:val="28"/>
          <w:szCs w:val="28"/>
        </w:rPr>
        <w:t>;</w:t>
      </w:r>
    </w:p>
    <w:p w:rsidR="00B2050E" w:rsidRDefault="008E3182" w:rsidP="00B72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реконструкции и капитального ремонта электросетевых объектов, ранее являющихся бесхозяйными. </w:t>
      </w:r>
    </w:p>
    <w:p w:rsidR="00B72AE7" w:rsidRDefault="00B72AE7" w:rsidP="00B72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5C5D" w:rsidRPr="00CF1506" w:rsidRDefault="00A65C5D" w:rsidP="00A65C5D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F1506">
        <w:rPr>
          <w:rFonts w:ascii="Times New Roman" w:hAnsi="Times New Roman"/>
          <w:b/>
          <w:i/>
          <w:sz w:val="28"/>
          <w:szCs w:val="28"/>
        </w:rPr>
        <w:t>Строительство и ремонт дорог</w:t>
      </w:r>
    </w:p>
    <w:p w:rsidR="00DE1FE0" w:rsidRDefault="00DE1FE0" w:rsidP="00DE1FE0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Общая протяженность автомобильных дорог </w:t>
      </w:r>
      <w:r w:rsidR="003A291D">
        <w:rPr>
          <w:bCs/>
          <w:sz w:val="28"/>
          <w:szCs w:val="28"/>
        </w:rPr>
        <w:t xml:space="preserve">общего пользования </w:t>
      </w:r>
      <w:r>
        <w:rPr>
          <w:bCs/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>(включая улично-дорожную</w:t>
      </w:r>
      <w:r w:rsidR="003A291D">
        <w:rPr>
          <w:sz w:val="28"/>
          <w:szCs w:val="28"/>
        </w:rPr>
        <w:t xml:space="preserve"> сеть) в Гаринском </w:t>
      </w:r>
      <w:proofErr w:type="gramStart"/>
      <w:r w:rsidR="003A291D">
        <w:rPr>
          <w:sz w:val="28"/>
          <w:szCs w:val="28"/>
        </w:rPr>
        <w:t xml:space="preserve">городском </w:t>
      </w:r>
      <w:r>
        <w:rPr>
          <w:sz w:val="28"/>
          <w:szCs w:val="28"/>
        </w:rPr>
        <w:t xml:space="preserve"> округе</w:t>
      </w:r>
      <w:proofErr w:type="gramEnd"/>
      <w:r>
        <w:rPr>
          <w:sz w:val="28"/>
          <w:szCs w:val="28"/>
        </w:rPr>
        <w:t xml:space="preserve"> составляет </w:t>
      </w:r>
      <w:r w:rsidR="00BC1AC2">
        <w:rPr>
          <w:bCs/>
          <w:sz w:val="28"/>
          <w:szCs w:val="28"/>
        </w:rPr>
        <w:t>350,2</w:t>
      </w:r>
      <w:r>
        <w:rPr>
          <w:bCs/>
          <w:sz w:val="28"/>
          <w:szCs w:val="28"/>
        </w:rPr>
        <w:t xml:space="preserve"> км</w:t>
      </w:r>
      <w:r>
        <w:rPr>
          <w:sz w:val="28"/>
          <w:szCs w:val="28"/>
        </w:rPr>
        <w:t>, в том числе включено в реестр муни</w:t>
      </w:r>
      <w:r w:rsidR="00BC1AC2">
        <w:rPr>
          <w:sz w:val="28"/>
          <w:szCs w:val="28"/>
        </w:rPr>
        <w:t xml:space="preserve">ципальной собственности 3,8 км, на 44,4 км дорог проводятся мероприятия по </w:t>
      </w:r>
      <w:r w:rsidR="00BC1AC2">
        <w:rPr>
          <w:sz w:val="28"/>
          <w:szCs w:val="28"/>
        </w:rPr>
        <w:lastRenderedPageBreak/>
        <w:t>постановке их на учет как бесхозяйных, с последующим оформлением права собственности на них, 289,0 км дорог составляют автозимники.</w:t>
      </w:r>
    </w:p>
    <w:p w:rsidR="00707C65" w:rsidRDefault="00707C65" w:rsidP="00DE1FE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автодорог местного значения с асфальтовым и бетонным покрытием, находящихся в реестре муниципальной собственности составляет 1,1 процента.</w:t>
      </w:r>
    </w:p>
    <w:p w:rsidR="00643E85" w:rsidRDefault="00643E85" w:rsidP="00DE1FE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автомобильных </w:t>
      </w:r>
      <w:r w:rsidR="001841E4">
        <w:rPr>
          <w:sz w:val="28"/>
          <w:szCs w:val="28"/>
        </w:rPr>
        <w:t xml:space="preserve">дорогах местного значения расположено 6 мостовых сооружений. Все мостовые сооружения были построены без проектов. В неудовлетворительном </w:t>
      </w:r>
      <w:r w:rsidR="00DA2962">
        <w:rPr>
          <w:sz w:val="28"/>
          <w:szCs w:val="28"/>
        </w:rPr>
        <w:t>состоянии находится 5 мостов (83%).</w:t>
      </w:r>
    </w:p>
    <w:p w:rsidR="00E563EB" w:rsidRDefault="00CE7EB9" w:rsidP="00DE1FE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автомобильных дорог местного значения проходит по территориям населенных пунктов, что приводит к снижению скорости движения транспортных потоков.</w:t>
      </w:r>
    </w:p>
    <w:p w:rsidR="00CE7EB9" w:rsidRDefault="00F22828" w:rsidP="00DE1FE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комплексной безопасности и устойчивости транспортной системы, </w:t>
      </w:r>
      <w:r w:rsidR="00AE0315">
        <w:rPr>
          <w:sz w:val="28"/>
          <w:szCs w:val="28"/>
        </w:rPr>
        <w:t xml:space="preserve"> увеличения пропускной способности дорожной сети,</w:t>
      </w:r>
      <w:r>
        <w:rPr>
          <w:sz w:val="28"/>
          <w:szCs w:val="28"/>
        </w:rPr>
        <w:t xml:space="preserve"> </w:t>
      </w:r>
      <w:r w:rsidR="00D76703">
        <w:rPr>
          <w:sz w:val="28"/>
          <w:szCs w:val="28"/>
        </w:rPr>
        <w:t>обеспечения доступности услуг транспортного комплекса для населения необходимо провести мероприятия по увеличению протяженности автомобильных дорог общего пользования местного значения, соответствующих нормативным требованиям</w:t>
      </w:r>
      <w:r w:rsidR="003B2F67">
        <w:rPr>
          <w:sz w:val="28"/>
          <w:szCs w:val="28"/>
        </w:rPr>
        <w:t>.</w:t>
      </w:r>
      <w:r w:rsidR="00AE0315">
        <w:rPr>
          <w:sz w:val="28"/>
          <w:szCs w:val="28"/>
        </w:rPr>
        <w:t xml:space="preserve"> </w:t>
      </w:r>
    </w:p>
    <w:p w:rsidR="00FC2406" w:rsidRDefault="005C17E4" w:rsidP="001E576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2013 году</w:t>
      </w:r>
      <w:r w:rsidR="00557C55">
        <w:rPr>
          <w:sz w:val="28"/>
          <w:szCs w:val="28"/>
        </w:rPr>
        <w:t xml:space="preserve"> </w:t>
      </w:r>
      <w:r w:rsidR="003B2F67">
        <w:rPr>
          <w:sz w:val="28"/>
          <w:szCs w:val="28"/>
        </w:rPr>
        <w:t xml:space="preserve">в Гаринском городском округе </w:t>
      </w:r>
      <w:r w:rsidR="00557C55">
        <w:rPr>
          <w:sz w:val="28"/>
          <w:szCs w:val="28"/>
        </w:rPr>
        <w:t xml:space="preserve">отремонтировано 1,82 км автодорог за счет </w:t>
      </w:r>
      <w:r w:rsidR="001E5763">
        <w:rPr>
          <w:sz w:val="28"/>
          <w:szCs w:val="28"/>
        </w:rPr>
        <w:t xml:space="preserve">средств </w:t>
      </w:r>
      <w:r w:rsidR="00557C55">
        <w:rPr>
          <w:sz w:val="28"/>
          <w:szCs w:val="28"/>
        </w:rPr>
        <w:t xml:space="preserve">местного бюджета.  </w:t>
      </w:r>
      <w:r w:rsidR="001E5763">
        <w:rPr>
          <w:bCs/>
          <w:sz w:val="28"/>
          <w:szCs w:val="28"/>
        </w:rPr>
        <w:t>Д</w:t>
      </w:r>
      <w:r w:rsidR="00DE1FE0">
        <w:rPr>
          <w:bCs/>
          <w:sz w:val="28"/>
          <w:szCs w:val="28"/>
        </w:rPr>
        <w:t xml:space="preserve">орожно-строительные работы </w:t>
      </w:r>
      <w:r w:rsidR="00DE1FE0">
        <w:rPr>
          <w:sz w:val="28"/>
          <w:szCs w:val="28"/>
        </w:rPr>
        <w:t xml:space="preserve">выполнены на сумму </w:t>
      </w:r>
      <w:r w:rsidR="00FC2406">
        <w:rPr>
          <w:bCs/>
          <w:sz w:val="28"/>
          <w:szCs w:val="28"/>
        </w:rPr>
        <w:t>1,2</w:t>
      </w:r>
      <w:r w:rsidR="008D68EF">
        <w:rPr>
          <w:bCs/>
          <w:sz w:val="28"/>
          <w:szCs w:val="28"/>
        </w:rPr>
        <w:t xml:space="preserve"> млн. руб.</w:t>
      </w:r>
      <w:r w:rsidR="00DE1FE0">
        <w:rPr>
          <w:bCs/>
          <w:sz w:val="28"/>
          <w:szCs w:val="28"/>
        </w:rPr>
        <w:t xml:space="preserve">, </w:t>
      </w:r>
      <w:r w:rsidR="00DE1FE0">
        <w:rPr>
          <w:sz w:val="28"/>
          <w:szCs w:val="28"/>
        </w:rPr>
        <w:t xml:space="preserve">что на </w:t>
      </w:r>
      <w:r w:rsidR="00FC2406">
        <w:rPr>
          <w:bCs/>
          <w:sz w:val="28"/>
          <w:szCs w:val="28"/>
        </w:rPr>
        <w:t xml:space="preserve">0,2 </w:t>
      </w:r>
      <w:r w:rsidR="00DE1FE0">
        <w:rPr>
          <w:b/>
          <w:bCs/>
          <w:sz w:val="28"/>
          <w:szCs w:val="28"/>
        </w:rPr>
        <w:t xml:space="preserve"> </w:t>
      </w:r>
      <w:r w:rsidR="008D68EF">
        <w:rPr>
          <w:sz w:val="28"/>
          <w:szCs w:val="28"/>
        </w:rPr>
        <w:t>млн.</w:t>
      </w:r>
      <w:r w:rsidR="00D737FD">
        <w:rPr>
          <w:sz w:val="28"/>
          <w:szCs w:val="28"/>
        </w:rPr>
        <w:t xml:space="preserve"> </w:t>
      </w:r>
      <w:r w:rsidR="008D68EF">
        <w:rPr>
          <w:sz w:val="28"/>
          <w:szCs w:val="28"/>
        </w:rPr>
        <w:t xml:space="preserve">руб. </w:t>
      </w:r>
      <w:r w:rsidR="00FC2406">
        <w:rPr>
          <w:sz w:val="28"/>
          <w:szCs w:val="28"/>
        </w:rPr>
        <w:t xml:space="preserve"> или на 20</w:t>
      </w:r>
      <w:r w:rsidR="005C316D">
        <w:rPr>
          <w:sz w:val="28"/>
          <w:szCs w:val="28"/>
        </w:rPr>
        <w:t xml:space="preserve"> </w:t>
      </w:r>
      <w:r w:rsidR="00DE1FE0">
        <w:rPr>
          <w:sz w:val="28"/>
          <w:szCs w:val="28"/>
        </w:rPr>
        <w:t xml:space="preserve"> проце</w:t>
      </w:r>
      <w:r w:rsidR="00FC2406">
        <w:rPr>
          <w:sz w:val="28"/>
          <w:szCs w:val="28"/>
        </w:rPr>
        <w:t>нтов выше</w:t>
      </w:r>
      <w:r w:rsidR="00DE1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</w:t>
      </w:r>
      <w:r w:rsidR="00DE1FE0">
        <w:rPr>
          <w:sz w:val="28"/>
          <w:szCs w:val="28"/>
        </w:rPr>
        <w:t>2012 года.</w:t>
      </w:r>
    </w:p>
    <w:p w:rsidR="00DE1FE0" w:rsidRDefault="00DE1FE0" w:rsidP="001E576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F67">
        <w:rPr>
          <w:sz w:val="28"/>
          <w:szCs w:val="28"/>
        </w:rPr>
        <w:t xml:space="preserve">В 2012-2013 годах </w:t>
      </w:r>
      <w:r w:rsidR="00327FBA">
        <w:rPr>
          <w:sz w:val="28"/>
          <w:szCs w:val="28"/>
        </w:rPr>
        <w:t>начата работа по постановке на учет бесхозяйных автомобильных дорог и оформлению права собственности на них.</w:t>
      </w:r>
    </w:p>
    <w:p w:rsidR="00223B5C" w:rsidRDefault="00223B5C" w:rsidP="00BE63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 трактор МТЗ-82 с навесным </w:t>
      </w:r>
      <w:r w:rsidR="00B72AE7">
        <w:rPr>
          <w:sz w:val="28"/>
          <w:szCs w:val="28"/>
        </w:rPr>
        <w:t xml:space="preserve">оборудованием для расчистки дорог от снега и  </w:t>
      </w:r>
      <w:proofErr w:type="spellStart"/>
      <w:r w:rsidR="00B72AE7">
        <w:rPr>
          <w:sz w:val="28"/>
          <w:szCs w:val="28"/>
        </w:rPr>
        <w:t>гредирования</w:t>
      </w:r>
      <w:proofErr w:type="spellEnd"/>
      <w:r w:rsidR="00B72AE7">
        <w:rPr>
          <w:sz w:val="28"/>
          <w:szCs w:val="28"/>
        </w:rPr>
        <w:t xml:space="preserve"> дорог.</w:t>
      </w:r>
    </w:p>
    <w:p w:rsidR="00DE1FE0" w:rsidRDefault="00DE1FE0" w:rsidP="00AB0A62">
      <w:pPr>
        <w:pStyle w:val="Default"/>
        <w:ind w:firstLine="567"/>
        <w:jc w:val="both"/>
        <w:rPr>
          <w:sz w:val="28"/>
          <w:szCs w:val="28"/>
        </w:rPr>
      </w:pPr>
      <w:r w:rsidRPr="005C316D">
        <w:rPr>
          <w:b/>
          <w:sz w:val="28"/>
          <w:szCs w:val="28"/>
        </w:rPr>
        <w:t>Актуальными задачами</w:t>
      </w:r>
      <w:r>
        <w:rPr>
          <w:sz w:val="28"/>
          <w:szCs w:val="28"/>
        </w:rPr>
        <w:t xml:space="preserve"> р</w:t>
      </w:r>
      <w:r w:rsidR="00AB0A62">
        <w:rPr>
          <w:sz w:val="28"/>
          <w:szCs w:val="28"/>
        </w:rPr>
        <w:t xml:space="preserve">азвития и обеспечения сохранности сети автомобильных дорог на территории округа </w:t>
      </w:r>
      <w:r>
        <w:rPr>
          <w:sz w:val="28"/>
          <w:szCs w:val="28"/>
        </w:rPr>
        <w:t>являются:</w:t>
      </w:r>
    </w:p>
    <w:p w:rsidR="005C316D" w:rsidRDefault="00AB0A62" w:rsidP="00AB0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C316D">
        <w:rPr>
          <w:rFonts w:ascii="Times New Roman" w:hAnsi="Times New Roman"/>
          <w:sz w:val="28"/>
          <w:szCs w:val="28"/>
        </w:rPr>
        <w:t xml:space="preserve">- </w:t>
      </w:r>
      <w:r w:rsidR="00705283">
        <w:rPr>
          <w:rFonts w:ascii="Times New Roman" w:hAnsi="Times New Roman"/>
          <w:sz w:val="28"/>
          <w:szCs w:val="28"/>
        </w:rPr>
        <w:t>реконструкция и капитальный ремонт автомобильных дорог;</w:t>
      </w:r>
    </w:p>
    <w:p w:rsidR="00705283" w:rsidRDefault="00AB0A62" w:rsidP="00AB0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05283">
        <w:rPr>
          <w:rFonts w:ascii="Times New Roman" w:hAnsi="Times New Roman"/>
          <w:sz w:val="28"/>
          <w:szCs w:val="28"/>
        </w:rPr>
        <w:t>- увеличение протяженности автомобильных дорог общего пользования местного значения, соответствующих</w:t>
      </w:r>
      <w:r w:rsidR="00643E85">
        <w:rPr>
          <w:rFonts w:ascii="Times New Roman" w:hAnsi="Times New Roman"/>
          <w:sz w:val="28"/>
          <w:szCs w:val="28"/>
        </w:rPr>
        <w:t xml:space="preserve"> нормативным требованиям;</w:t>
      </w:r>
    </w:p>
    <w:p w:rsidR="002779F6" w:rsidRDefault="00AB0A62" w:rsidP="00AB0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3E85">
        <w:rPr>
          <w:rFonts w:ascii="Times New Roman" w:hAnsi="Times New Roman"/>
          <w:sz w:val="28"/>
          <w:szCs w:val="28"/>
        </w:rPr>
        <w:t>- приведение в нормативное транспортно-эксплуатационное состояние мостовых сооружений, находящихся в аварийном и неудовлетворительном состоянии</w:t>
      </w:r>
      <w:bookmarkEnd w:id="1"/>
      <w:bookmarkEnd w:id="2"/>
      <w:r w:rsidR="00327FBA">
        <w:rPr>
          <w:rFonts w:ascii="Times New Roman" w:hAnsi="Times New Roman"/>
          <w:sz w:val="28"/>
          <w:szCs w:val="28"/>
        </w:rPr>
        <w:t>;</w:t>
      </w:r>
    </w:p>
    <w:p w:rsidR="00327FBA" w:rsidRDefault="00AB0A62" w:rsidP="00AB0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7FBA">
        <w:rPr>
          <w:rFonts w:ascii="Times New Roman" w:hAnsi="Times New Roman"/>
          <w:sz w:val="28"/>
          <w:szCs w:val="28"/>
        </w:rPr>
        <w:t xml:space="preserve">- </w:t>
      </w:r>
      <w:r w:rsidR="00223B5C">
        <w:rPr>
          <w:rFonts w:ascii="Times New Roman" w:hAnsi="Times New Roman"/>
          <w:sz w:val="28"/>
          <w:szCs w:val="28"/>
        </w:rPr>
        <w:t xml:space="preserve">приобретение транспортных средств для выполнения работ по </w:t>
      </w:r>
      <w:r>
        <w:rPr>
          <w:rFonts w:ascii="Times New Roman" w:hAnsi="Times New Roman"/>
          <w:sz w:val="28"/>
          <w:szCs w:val="28"/>
        </w:rPr>
        <w:t xml:space="preserve">содержанию и </w:t>
      </w:r>
      <w:proofErr w:type="gramStart"/>
      <w:r>
        <w:rPr>
          <w:rFonts w:ascii="Times New Roman" w:hAnsi="Times New Roman"/>
          <w:sz w:val="28"/>
          <w:szCs w:val="28"/>
        </w:rPr>
        <w:t>ремонту  дорог</w:t>
      </w:r>
      <w:proofErr w:type="gramEnd"/>
      <w:r w:rsidR="009B6A84">
        <w:rPr>
          <w:rFonts w:ascii="Times New Roman" w:hAnsi="Times New Roman"/>
          <w:sz w:val="28"/>
          <w:szCs w:val="28"/>
        </w:rPr>
        <w:t xml:space="preserve"> местного значения;</w:t>
      </w:r>
    </w:p>
    <w:p w:rsidR="009B6A84" w:rsidRDefault="009B6A84" w:rsidP="00AB0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завершение работ по постановке на учет бесхозяйных автомобильных дорог и оформлению права собственности на них.</w:t>
      </w:r>
    </w:p>
    <w:p w:rsidR="009B6A84" w:rsidRDefault="009B6A84" w:rsidP="00AB0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A84" w:rsidRPr="00CF1506" w:rsidRDefault="000C40EC" w:rsidP="009B6A8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F1506">
        <w:rPr>
          <w:rFonts w:ascii="Times New Roman" w:hAnsi="Times New Roman"/>
          <w:b/>
          <w:i/>
          <w:sz w:val="28"/>
          <w:szCs w:val="28"/>
        </w:rPr>
        <w:t>Транспорт и связь</w:t>
      </w:r>
    </w:p>
    <w:p w:rsidR="00F070D9" w:rsidRDefault="00F070D9" w:rsidP="009B6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0D9" w:rsidRDefault="00F070D9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территории Гаринского городского</w:t>
      </w:r>
      <w:r w:rsidR="00373424">
        <w:rPr>
          <w:rFonts w:ascii="Times New Roman" w:hAnsi="Times New Roman"/>
          <w:sz w:val="28"/>
          <w:szCs w:val="28"/>
        </w:rPr>
        <w:t xml:space="preserve"> округа отсутствует железнодорож</w:t>
      </w:r>
      <w:r>
        <w:rPr>
          <w:rFonts w:ascii="Times New Roman" w:hAnsi="Times New Roman"/>
          <w:sz w:val="28"/>
          <w:szCs w:val="28"/>
        </w:rPr>
        <w:t>ное сообщение. Ближайшая железнодорожная станция расположена в 55 км от р.</w:t>
      </w:r>
      <w:r w:rsidR="00373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="00373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Гари в п.</w:t>
      </w:r>
      <w:r w:rsidR="00373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Новая Сосьва.</w:t>
      </w:r>
    </w:p>
    <w:p w:rsidR="00F070D9" w:rsidRDefault="00F070D9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00BC2">
        <w:rPr>
          <w:rFonts w:ascii="Times New Roman" w:hAnsi="Times New Roman"/>
          <w:sz w:val="28"/>
          <w:szCs w:val="28"/>
        </w:rPr>
        <w:t xml:space="preserve"> Особенностью Гар</w:t>
      </w:r>
      <w:r w:rsidR="00B72AE7">
        <w:rPr>
          <w:rFonts w:ascii="Times New Roman" w:hAnsi="Times New Roman"/>
          <w:sz w:val="28"/>
          <w:szCs w:val="28"/>
        </w:rPr>
        <w:t>инского района является то, что 10 сельских населенных пунктов</w:t>
      </w:r>
      <w:r w:rsidR="00A00BC2">
        <w:rPr>
          <w:rFonts w:ascii="Times New Roman" w:hAnsi="Times New Roman"/>
          <w:sz w:val="28"/>
          <w:szCs w:val="28"/>
        </w:rPr>
        <w:t xml:space="preserve"> </w:t>
      </w:r>
      <w:r w:rsidR="00165A3B">
        <w:rPr>
          <w:rFonts w:ascii="Times New Roman" w:hAnsi="Times New Roman"/>
          <w:sz w:val="28"/>
          <w:szCs w:val="28"/>
        </w:rPr>
        <w:t xml:space="preserve">находятся далеко друг от друга и только в </w:t>
      </w:r>
      <w:proofErr w:type="spellStart"/>
      <w:r w:rsidR="00165A3B">
        <w:rPr>
          <w:rFonts w:ascii="Times New Roman" w:hAnsi="Times New Roman"/>
          <w:sz w:val="28"/>
          <w:szCs w:val="28"/>
        </w:rPr>
        <w:t>Нихворску</w:t>
      </w:r>
      <w:r w:rsidR="00390730">
        <w:rPr>
          <w:rFonts w:ascii="Times New Roman" w:hAnsi="Times New Roman"/>
          <w:sz w:val="28"/>
          <w:szCs w:val="28"/>
        </w:rPr>
        <w:t>ю</w:t>
      </w:r>
      <w:proofErr w:type="spellEnd"/>
      <w:r w:rsidR="00390730">
        <w:rPr>
          <w:rFonts w:ascii="Times New Roman" w:hAnsi="Times New Roman"/>
          <w:sz w:val="28"/>
          <w:szCs w:val="28"/>
        </w:rPr>
        <w:t xml:space="preserve"> </w:t>
      </w:r>
      <w:r w:rsidR="00390730">
        <w:rPr>
          <w:rFonts w:ascii="Times New Roman" w:hAnsi="Times New Roman"/>
          <w:sz w:val="28"/>
          <w:szCs w:val="28"/>
        </w:rPr>
        <w:lastRenderedPageBreak/>
        <w:t xml:space="preserve">и </w:t>
      </w:r>
      <w:proofErr w:type="spellStart"/>
      <w:r w:rsidR="00390730">
        <w:rPr>
          <w:rFonts w:ascii="Times New Roman" w:hAnsi="Times New Roman"/>
          <w:sz w:val="28"/>
          <w:szCs w:val="28"/>
        </w:rPr>
        <w:t>Андрюшинскую</w:t>
      </w:r>
      <w:proofErr w:type="spellEnd"/>
      <w:r w:rsidR="00390730">
        <w:rPr>
          <w:rFonts w:ascii="Times New Roman" w:hAnsi="Times New Roman"/>
          <w:sz w:val="28"/>
          <w:szCs w:val="28"/>
        </w:rPr>
        <w:t xml:space="preserve"> можно доехать</w:t>
      </w:r>
      <w:r w:rsidR="00165A3B">
        <w:rPr>
          <w:rFonts w:ascii="Times New Roman" w:hAnsi="Times New Roman"/>
          <w:sz w:val="28"/>
          <w:szCs w:val="28"/>
        </w:rPr>
        <w:t xml:space="preserve"> по автомобильной дороге из районного центра. В другие территории можно добраться зимой по автозимникам, а в навигационный период – речным транспортом. Протяженность водных путей района – 367 км, перевозка п</w:t>
      </w:r>
      <w:r w:rsidR="00B61E03">
        <w:rPr>
          <w:rFonts w:ascii="Times New Roman" w:hAnsi="Times New Roman"/>
          <w:sz w:val="28"/>
          <w:szCs w:val="28"/>
        </w:rPr>
        <w:t>ассажиров из населенных пунктов, расположенных по река</w:t>
      </w:r>
      <w:r w:rsidR="00BF725E">
        <w:rPr>
          <w:rFonts w:ascii="Times New Roman" w:hAnsi="Times New Roman"/>
          <w:sz w:val="28"/>
          <w:szCs w:val="28"/>
        </w:rPr>
        <w:t>м</w:t>
      </w:r>
      <w:r w:rsidR="00B61E03">
        <w:rPr>
          <w:rFonts w:ascii="Times New Roman" w:hAnsi="Times New Roman"/>
          <w:sz w:val="28"/>
          <w:szCs w:val="28"/>
        </w:rPr>
        <w:t xml:space="preserve"> Сосьва, </w:t>
      </w:r>
      <w:proofErr w:type="spellStart"/>
      <w:r w:rsidR="00B61E03">
        <w:rPr>
          <w:rFonts w:ascii="Times New Roman" w:hAnsi="Times New Roman"/>
          <w:sz w:val="28"/>
          <w:szCs w:val="28"/>
        </w:rPr>
        <w:t>Лозьва</w:t>
      </w:r>
      <w:proofErr w:type="spellEnd"/>
      <w:r w:rsidR="00B61E03">
        <w:rPr>
          <w:rFonts w:ascii="Times New Roman" w:hAnsi="Times New Roman"/>
          <w:sz w:val="28"/>
          <w:szCs w:val="28"/>
        </w:rPr>
        <w:t xml:space="preserve"> и Тавда осуществляется пассажирским теплоходом «Пелым» Муниципального предприятия пристань «Гари». </w:t>
      </w:r>
    </w:p>
    <w:p w:rsidR="00415070" w:rsidRDefault="00415070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Регулярное автобусное сообщение осуществляет ИП </w:t>
      </w:r>
      <w:proofErr w:type="spellStart"/>
      <w:r>
        <w:rPr>
          <w:rFonts w:ascii="Times New Roman" w:hAnsi="Times New Roman"/>
          <w:sz w:val="28"/>
          <w:szCs w:val="28"/>
        </w:rPr>
        <w:t>Катаргин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D74842">
        <w:rPr>
          <w:rFonts w:ascii="Times New Roman" w:hAnsi="Times New Roman"/>
          <w:sz w:val="28"/>
          <w:szCs w:val="28"/>
        </w:rPr>
        <w:t xml:space="preserve"> </w:t>
      </w:r>
      <w:r w:rsidR="00362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Осуществляются перевозки пассажиров до </w:t>
      </w:r>
      <w:r w:rsidR="00362B64">
        <w:rPr>
          <w:rFonts w:ascii="Times New Roman" w:hAnsi="Times New Roman"/>
          <w:sz w:val="28"/>
          <w:szCs w:val="28"/>
        </w:rPr>
        <w:t xml:space="preserve">г. Серов, </w:t>
      </w:r>
      <w:r>
        <w:rPr>
          <w:rFonts w:ascii="Times New Roman" w:hAnsi="Times New Roman"/>
          <w:sz w:val="28"/>
          <w:szCs w:val="28"/>
        </w:rPr>
        <w:t>р.</w:t>
      </w:r>
      <w:r w:rsidR="00144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="00144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Сосьва</w:t>
      </w:r>
      <w:r w:rsidR="00BF725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F725E">
        <w:rPr>
          <w:rFonts w:ascii="Times New Roman" w:hAnsi="Times New Roman"/>
          <w:sz w:val="28"/>
          <w:szCs w:val="28"/>
        </w:rPr>
        <w:t>Сосьвинский</w:t>
      </w:r>
      <w:proofErr w:type="spellEnd"/>
      <w:r w:rsidR="00BF725E">
        <w:rPr>
          <w:rFonts w:ascii="Times New Roman" w:hAnsi="Times New Roman"/>
          <w:sz w:val="28"/>
          <w:szCs w:val="28"/>
        </w:rPr>
        <w:t xml:space="preserve"> ГО)</w:t>
      </w:r>
      <w:r>
        <w:rPr>
          <w:rFonts w:ascii="Times New Roman" w:hAnsi="Times New Roman"/>
          <w:sz w:val="28"/>
          <w:szCs w:val="28"/>
        </w:rPr>
        <w:t xml:space="preserve">, </w:t>
      </w:r>
      <w:r w:rsidR="00D74842">
        <w:rPr>
          <w:rFonts w:ascii="Times New Roman" w:hAnsi="Times New Roman"/>
          <w:sz w:val="28"/>
          <w:szCs w:val="28"/>
        </w:rPr>
        <w:t>с.</w:t>
      </w:r>
      <w:r w:rsidR="001446B5">
        <w:rPr>
          <w:rFonts w:ascii="Times New Roman" w:hAnsi="Times New Roman"/>
          <w:sz w:val="28"/>
          <w:szCs w:val="28"/>
        </w:rPr>
        <w:t xml:space="preserve"> </w:t>
      </w:r>
      <w:r w:rsidR="00D74842">
        <w:rPr>
          <w:rFonts w:ascii="Times New Roman" w:hAnsi="Times New Roman"/>
          <w:sz w:val="28"/>
          <w:szCs w:val="28"/>
        </w:rPr>
        <w:t>Андрюшино, д.</w:t>
      </w:r>
      <w:r w:rsidR="00144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842">
        <w:rPr>
          <w:rFonts w:ascii="Times New Roman" w:hAnsi="Times New Roman"/>
          <w:sz w:val="28"/>
          <w:szCs w:val="28"/>
        </w:rPr>
        <w:t>Нихвор</w:t>
      </w:r>
      <w:proofErr w:type="spellEnd"/>
      <w:r w:rsidR="00D748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7983" w:rsidRDefault="00D74842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транспортного сообщения с отдаленными населенными пунктами Гаринского городского округа в период весенне-осеннего бездорожья приобретено в 2013 году судно на воздушной подушке «Славир-636». </w:t>
      </w:r>
    </w:p>
    <w:p w:rsidR="00BF725E" w:rsidRDefault="00B87983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округа имеется одна частная автозаправочная станция.</w:t>
      </w:r>
    </w:p>
    <w:p w:rsidR="00B87983" w:rsidRPr="00B87983" w:rsidRDefault="00B87983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Актуальными являются </w:t>
      </w:r>
      <w:r>
        <w:rPr>
          <w:rFonts w:ascii="Times New Roman" w:hAnsi="Times New Roman"/>
          <w:sz w:val="28"/>
          <w:szCs w:val="28"/>
        </w:rPr>
        <w:t>вопросы</w:t>
      </w:r>
      <w:r w:rsidR="00DA1933">
        <w:rPr>
          <w:rFonts w:ascii="Times New Roman" w:hAnsi="Times New Roman"/>
          <w:sz w:val="28"/>
          <w:szCs w:val="28"/>
        </w:rPr>
        <w:t xml:space="preserve"> в сфере пассажирских перевозок: высокая степень изноше</w:t>
      </w:r>
      <w:r w:rsidR="002562BB">
        <w:rPr>
          <w:rFonts w:ascii="Times New Roman" w:hAnsi="Times New Roman"/>
          <w:sz w:val="28"/>
          <w:szCs w:val="28"/>
        </w:rPr>
        <w:t>нности (80</w:t>
      </w:r>
      <w:r w:rsidR="0085365A">
        <w:rPr>
          <w:rFonts w:ascii="Times New Roman" w:hAnsi="Times New Roman"/>
          <w:sz w:val="28"/>
          <w:szCs w:val="28"/>
        </w:rPr>
        <w:t>%) автобусного парка, отсутствие пассажирского сообщения с отдаленными населенными пунктами.</w:t>
      </w:r>
    </w:p>
    <w:p w:rsidR="00B87983" w:rsidRDefault="00B87983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190" w:rsidRDefault="00BF725E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4EF9">
        <w:rPr>
          <w:rFonts w:ascii="Times New Roman" w:hAnsi="Times New Roman"/>
          <w:sz w:val="28"/>
          <w:szCs w:val="28"/>
        </w:rPr>
        <w:t xml:space="preserve">  </w:t>
      </w:r>
      <w:r w:rsidR="00533190">
        <w:rPr>
          <w:rFonts w:ascii="Times New Roman" w:hAnsi="Times New Roman"/>
          <w:sz w:val="28"/>
          <w:szCs w:val="28"/>
        </w:rPr>
        <w:t>Услуги почтовой связи оказывает Гаринский почтамт ФГУП «Почта России».</w:t>
      </w:r>
    </w:p>
    <w:p w:rsidR="000A5244" w:rsidRDefault="00533190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Услуги телефонной связи предоставляет Гаринский цех комплексного технического обслуживания </w:t>
      </w:r>
      <w:proofErr w:type="spellStart"/>
      <w:r w:rsidR="000A5244">
        <w:rPr>
          <w:rFonts w:ascii="Times New Roman" w:hAnsi="Times New Roman"/>
          <w:sz w:val="28"/>
          <w:szCs w:val="28"/>
        </w:rPr>
        <w:t>Краснотурьинского</w:t>
      </w:r>
      <w:proofErr w:type="spellEnd"/>
      <w:r w:rsidR="000A5244">
        <w:rPr>
          <w:rFonts w:ascii="Times New Roman" w:hAnsi="Times New Roman"/>
          <w:sz w:val="28"/>
          <w:szCs w:val="28"/>
        </w:rPr>
        <w:t xml:space="preserve"> районного узла связи Екатеринбургского филиала ОАО «Ростелеком».</w:t>
      </w:r>
    </w:p>
    <w:p w:rsidR="00BF725E" w:rsidRDefault="00C257F1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4EF9">
        <w:rPr>
          <w:rFonts w:ascii="Times New Roman" w:hAnsi="Times New Roman"/>
          <w:sz w:val="28"/>
          <w:szCs w:val="28"/>
        </w:rPr>
        <w:t xml:space="preserve">  </w:t>
      </w:r>
      <w:r w:rsidR="00897E91">
        <w:rPr>
          <w:rFonts w:ascii="Times New Roman" w:hAnsi="Times New Roman"/>
          <w:sz w:val="28"/>
          <w:szCs w:val="28"/>
        </w:rPr>
        <w:t>Большей части населения</w:t>
      </w:r>
      <w:r w:rsidR="00634EF9">
        <w:rPr>
          <w:rFonts w:ascii="Times New Roman" w:hAnsi="Times New Roman"/>
          <w:sz w:val="28"/>
          <w:szCs w:val="28"/>
        </w:rPr>
        <w:t xml:space="preserve"> Гаринского городского округа доступны услуги мобильной</w:t>
      </w:r>
      <w:r>
        <w:rPr>
          <w:rFonts w:ascii="Times New Roman" w:hAnsi="Times New Roman"/>
          <w:sz w:val="28"/>
          <w:szCs w:val="28"/>
        </w:rPr>
        <w:t xml:space="preserve"> связ</w:t>
      </w:r>
      <w:r w:rsidR="00634E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операторов сотовой связи: </w:t>
      </w:r>
      <w:r w:rsidR="00B31C06">
        <w:rPr>
          <w:rFonts w:ascii="Times New Roman" w:hAnsi="Times New Roman"/>
          <w:sz w:val="28"/>
          <w:szCs w:val="28"/>
          <w:lang w:val="en-US"/>
        </w:rPr>
        <w:t>U</w:t>
      </w:r>
      <w:r w:rsidR="00B31C06" w:rsidRPr="00B31C06">
        <w:rPr>
          <w:rFonts w:ascii="Times New Roman" w:hAnsi="Times New Roman"/>
          <w:sz w:val="28"/>
          <w:szCs w:val="28"/>
        </w:rPr>
        <w:t>-</w:t>
      </w:r>
      <w:proofErr w:type="spellStart"/>
      <w:r w:rsidR="00B31C06">
        <w:rPr>
          <w:rFonts w:ascii="Times New Roman" w:hAnsi="Times New Roman"/>
          <w:sz w:val="28"/>
          <w:szCs w:val="28"/>
          <w:lang w:val="en-US"/>
        </w:rPr>
        <w:t>tel</w:t>
      </w:r>
      <w:proofErr w:type="spellEnd"/>
      <w:r>
        <w:rPr>
          <w:rFonts w:ascii="Times New Roman" w:hAnsi="Times New Roman"/>
          <w:sz w:val="28"/>
          <w:szCs w:val="28"/>
        </w:rPr>
        <w:t>, МТС, Билайн, Мотив. Администрацией Гаринского городского округа предоставлен земельный участок дл</w:t>
      </w:r>
      <w:r w:rsidR="00634EF9">
        <w:rPr>
          <w:rFonts w:ascii="Times New Roman" w:hAnsi="Times New Roman"/>
          <w:sz w:val="28"/>
          <w:szCs w:val="28"/>
        </w:rPr>
        <w:t>я установки оборудования</w:t>
      </w:r>
      <w:r w:rsidR="00B31C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1C06">
        <w:rPr>
          <w:rFonts w:ascii="Times New Roman" w:hAnsi="Times New Roman"/>
          <w:sz w:val="28"/>
          <w:szCs w:val="28"/>
        </w:rPr>
        <w:t>сотовой</w:t>
      </w:r>
      <w:r w:rsidR="00634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 компании ОАО Мегафон. </w:t>
      </w:r>
    </w:p>
    <w:p w:rsidR="00897E91" w:rsidRDefault="00897E91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4 населенных пунктах ок</w:t>
      </w:r>
      <w:r w:rsidR="001446B5">
        <w:rPr>
          <w:rFonts w:ascii="Times New Roman" w:hAnsi="Times New Roman"/>
          <w:sz w:val="28"/>
          <w:szCs w:val="28"/>
        </w:rPr>
        <w:t>руга</w:t>
      </w:r>
      <w:r w:rsidR="00373424">
        <w:rPr>
          <w:rFonts w:ascii="Times New Roman" w:hAnsi="Times New Roman"/>
          <w:sz w:val="28"/>
          <w:szCs w:val="28"/>
        </w:rPr>
        <w:t xml:space="preserve"> сотовая связь</w:t>
      </w:r>
      <w:r w:rsidR="001446B5">
        <w:rPr>
          <w:rFonts w:ascii="Times New Roman" w:hAnsi="Times New Roman"/>
          <w:sz w:val="28"/>
          <w:szCs w:val="28"/>
        </w:rPr>
        <w:t xml:space="preserve"> отсутствует</w:t>
      </w:r>
      <w:r w:rsidR="00373424">
        <w:rPr>
          <w:rFonts w:ascii="Times New Roman" w:hAnsi="Times New Roman"/>
          <w:sz w:val="28"/>
          <w:szCs w:val="28"/>
        </w:rPr>
        <w:t>: д.</w:t>
      </w:r>
      <w:r w:rsidR="00762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3424">
        <w:rPr>
          <w:rFonts w:ascii="Times New Roman" w:hAnsi="Times New Roman"/>
          <w:sz w:val="28"/>
          <w:szCs w:val="28"/>
        </w:rPr>
        <w:t>Круторечка</w:t>
      </w:r>
      <w:proofErr w:type="spellEnd"/>
      <w:r w:rsidR="00373424">
        <w:rPr>
          <w:rFonts w:ascii="Times New Roman" w:hAnsi="Times New Roman"/>
          <w:sz w:val="28"/>
          <w:szCs w:val="28"/>
        </w:rPr>
        <w:t>, п.</w:t>
      </w:r>
      <w:r w:rsidR="007627F1">
        <w:rPr>
          <w:rFonts w:ascii="Times New Roman" w:hAnsi="Times New Roman"/>
          <w:sz w:val="28"/>
          <w:szCs w:val="28"/>
        </w:rPr>
        <w:t xml:space="preserve"> </w:t>
      </w:r>
      <w:r w:rsidR="00373424">
        <w:rPr>
          <w:rFonts w:ascii="Times New Roman" w:hAnsi="Times New Roman"/>
          <w:sz w:val="28"/>
          <w:szCs w:val="28"/>
        </w:rPr>
        <w:t xml:space="preserve">Новый </w:t>
      </w:r>
      <w:proofErr w:type="spellStart"/>
      <w:r w:rsidR="00373424">
        <w:rPr>
          <w:rFonts w:ascii="Times New Roman" w:hAnsi="Times New Roman"/>
          <w:sz w:val="28"/>
          <w:szCs w:val="28"/>
        </w:rPr>
        <w:t>Вагиль</w:t>
      </w:r>
      <w:proofErr w:type="spellEnd"/>
      <w:r w:rsidR="00373424">
        <w:rPr>
          <w:rFonts w:ascii="Times New Roman" w:hAnsi="Times New Roman"/>
          <w:sz w:val="28"/>
          <w:szCs w:val="28"/>
        </w:rPr>
        <w:t>, с.</w:t>
      </w:r>
      <w:r w:rsidR="00762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3424">
        <w:rPr>
          <w:rFonts w:ascii="Times New Roman" w:hAnsi="Times New Roman"/>
          <w:sz w:val="28"/>
          <w:szCs w:val="28"/>
        </w:rPr>
        <w:t>Шабурово</w:t>
      </w:r>
      <w:proofErr w:type="spellEnd"/>
      <w:r w:rsidR="00373424">
        <w:rPr>
          <w:rFonts w:ascii="Times New Roman" w:hAnsi="Times New Roman"/>
          <w:sz w:val="28"/>
          <w:szCs w:val="28"/>
        </w:rPr>
        <w:t>, п.</w:t>
      </w:r>
      <w:r w:rsidR="007627F1">
        <w:rPr>
          <w:rFonts w:ascii="Times New Roman" w:hAnsi="Times New Roman"/>
          <w:sz w:val="28"/>
          <w:szCs w:val="28"/>
        </w:rPr>
        <w:t xml:space="preserve"> </w:t>
      </w:r>
      <w:r w:rsidR="00373424">
        <w:rPr>
          <w:rFonts w:ascii="Times New Roman" w:hAnsi="Times New Roman"/>
          <w:sz w:val="28"/>
          <w:szCs w:val="28"/>
        </w:rPr>
        <w:t>Ликино.</w:t>
      </w:r>
    </w:p>
    <w:p w:rsidR="0085365A" w:rsidRDefault="0085365A" w:rsidP="00F07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Актуальным является </w:t>
      </w:r>
      <w:r>
        <w:rPr>
          <w:rFonts w:ascii="Times New Roman" w:hAnsi="Times New Roman"/>
          <w:sz w:val="28"/>
          <w:szCs w:val="28"/>
        </w:rPr>
        <w:t>вопрос обеспечения сот</w:t>
      </w:r>
      <w:r w:rsidR="00AF1AAC">
        <w:rPr>
          <w:rFonts w:ascii="Times New Roman" w:hAnsi="Times New Roman"/>
          <w:sz w:val="28"/>
          <w:szCs w:val="28"/>
        </w:rPr>
        <w:t>овой связью 149 человек  населенных пунктов</w:t>
      </w:r>
      <w:r>
        <w:rPr>
          <w:rFonts w:ascii="Times New Roman" w:hAnsi="Times New Roman"/>
          <w:sz w:val="28"/>
          <w:szCs w:val="28"/>
        </w:rPr>
        <w:t xml:space="preserve"> Гаринского городского округа: д. </w:t>
      </w:r>
      <w:proofErr w:type="spellStart"/>
      <w:r>
        <w:rPr>
          <w:rFonts w:ascii="Times New Roman" w:hAnsi="Times New Roman"/>
          <w:sz w:val="28"/>
          <w:szCs w:val="28"/>
        </w:rPr>
        <w:t>Круторечка</w:t>
      </w:r>
      <w:proofErr w:type="spellEnd"/>
      <w:r>
        <w:rPr>
          <w:rFonts w:ascii="Times New Roman" w:hAnsi="Times New Roman"/>
          <w:sz w:val="28"/>
          <w:szCs w:val="28"/>
        </w:rPr>
        <w:t xml:space="preserve">, п. Новый </w:t>
      </w:r>
      <w:proofErr w:type="spellStart"/>
      <w:r>
        <w:rPr>
          <w:rFonts w:ascii="Times New Roman" w:hAnsi="Times New Roman"/>
          <w:sz w:val="28"/>
          <w:szCs w:val="28"/>
        </w:rPr>
        <w:t>Вагиль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F1AA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F1AAC">
        <w:rPr>
          <w:rFonts w:ascii="Times New Roman" w:hAnsi="Times New Roman"/>
          <w:sz w:val="28"/>
          <w:szCs w:val="28"/>
        </w:rPr>
        <w:t>Шабурово</w:t>
      </w:r>
      <w:proofErr w:type="spellEnd"/>
      <w:r w:rsidR="00AF1AAC">
        <w:rPr>
          <w:rFonts w:ascii="Times New Roman" w:hAnsi="Times New Roman"/>
          <w:sz w:val="28"/>
          <w:szCs w:val="28"/>
        </w:rPr>
        <w:t>, п. Ликино.</w:t>
      </w:r>
    </w:p>
    <w:p w:rsidR="00CF1506" w:rsidRDefault="00CF1506" w:rsidP="002F469F">
      <w:pPr>
        <w:pStyle w:val="Default"/>
        <w:ind w:firstLine="567"/>
        <w:jc w:val="center"/>
        <w:rPr>
          <w:b/>
          <w:bCs/>
          <w:iCs/>
          <w:sz w:val="28"/>
          <w:szCs w:val="28"/>
        </w:rPr>
      </w:pPr>
    </w:p>
    <w:p w:rsidR="002F469F" w:rsidRPr="00CF1506" w:rsidRDefault="002F469F" w:rsidP="002F469F">
      <w:pPr>
        <w:pStyle w:val="Default"/>
        <w:ind w:firstLine="567"/>
        <w:jc w:val="center"/>
        <w:rPr>
          <w:b/>
          <w:bCs/>
          <w:i/>
          <w:iCs/>
          <w:sz w:val="28"/>
          <w:szCs w:val="28"/>
        </w:rPr>
      </w:pPr>
      <w:r w:rsidRPr="00CF1506">
        <w:rPr>
          <w:b/>
          <w:bCs/>
          <w:i/>
          <w:iCs/>
          <w:sz w:val="28"/>
          <w:szCs w:val="28"/>
        </w:rPr>
        <w:t>Потребительский рынок</w:t>
      </w:r>
    </w:p>
    <w:p w:rsidR="002F469F" w:rsidRDefault="002F469F" w:rsidP="002F469F">
      <w:pPr>
        <w:pStyle w:val="Default"/>
        <w:ind w:firstLine="567"/>
        <w:jc w:val="center"/>
        <w:rPr>
          <w:b/>
          <w:bCs/>
          <w:iCs/>
          <w:sz w:val="28"/>
          <w:szCs w:val="28"/>
        </w:rPr>
      </w:pPr>
    </w:p>
    <w:p w:rsidR="002F469F" w:rsidRDefault="002F469F" w:rsidP="002F469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рынок Гаринского городского округа развивается стабильно. </w:t>
      </w:r>
      <w:r>
        <w:rPr>
          <w:bCs/>
          <w:iCs/>
          <w:sz w:val="28"/>
          <w:szCs w:val="28"/>
        </w:rPr>
        <w:t xml:space="preserve">Оборот розничной торговли за </w:t>
      </w:r>
      <w:r>
        <w:rPr>
          <w:sz w:val="28"/>
          <w:szCs w:val="28"/>
        </w:rPr>
        <w:t xml:space="preserve">2013 год составил </w:t>
      </w:r>
      <w:r>
        <w:rPr>
          <w:bCs/>
          <w:iCs/>
          <w:sz w:val="28"/>
          <w:szCs w:val="28"/>
        </w:rPr>
        <w:t>251,3 млн.</w:t>
      </w:r>
      <w:r w:rsidR="007627F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руб.</w:t>
      </w:r>
      <w:r w:rsidR="00BE63AC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920923">
        <w:rPr>
          <w:sz w:val="28"/>
          <w:szCs w:val="28"/>
        </w:rPr>
        <w:t>108</w:t>
      </w:r>
      <w:r w:rsidR="00BE63AC">
        <w:rPr>
          <w:sz w:val="28"/>
          <w:szCs w:val="28"/>
        </w:rPr>
        <w:t xml:space="preserve"> % к уровню 2012 года</w:t>
      </w:r>
      <w:r>
        <w:rPr>
          <w:sz w:val="28"/>
          <w:szCs w:val="28"/>
        </w:rPr>
        <w:t>.</w:t>
      </w:r>
    </w:p>
    <w:p w:rsidR="002F469F" w:rsidRDefault="002F469F" w:rsidP="002F469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Оборот </w:t>
      </w:r>
      <w:r>
        <w:rPr>
          <w:sz w:val="28"/>
          <w:szCs w:val="28"/>
        </w:rPr>
        <w:t xml:space="preserve">организаций </w:t>
      </w:r>
      <w:r>
        <w:rPr>
          <w:bCs/>
          <w:iCs/>
          <w:sz w:val="28"/>
          <w:szCs w:val="28"/>
        </w:rPr>
        <w:t xml:space="preserve">общественного питания </w:t>
      </w:r>
      <w:r>
        <w:rPr>
          <w:sz w:val="28"/>
          <w:szCs w:val="28"/>
        </w:rPr>
        <w:t xml:space="preserve">составил </w:t>
      </w:r>
      <w:r w:rsidR="00920923">
        <w:rPr>
          <w:bCs/>
          <w:iCs/>
          <w:sz w:val="28"/>
          <w:szCs w:val="28"/>
        </w:rPr>
        <w:t>8,2 млн.</w:t>
      </w:r>
      <w:r w:rsidR="007627F1">
        <w:rPr>
          <w:bCs/>
          <w:iCs/>
          <w:sz w:val="28"/>
          <w:szCs w:val="28"/>
        </w:rPr>
        <w:t xml:space="preserve"> </w:t>
      </w:r>
      <w:r w:rsidR="00920923">
        <w:rPr>
          <w:bCs/>
          <w:iCs/>
          <w:sz w:val="28"/>
          <w:szCs w:val="28"/>
        </w:rPr>
        <w:t>руб.</w:t>
      </w:r>
      <w:r w:rsidR="00BE63AC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BE63AC">
        <w:rPr>
          <w:sz w:val="28"/>
          <w:szCs w:val="28"/>
        </w:rPr>
        <w:t>94%</w:t>
      </w:r>
      <w:r w:rsidR="00920923">
        <w:rPr>
          <w:sz w:val="28"/>
          <w:szCs w:val="28"/>
        </w:rPr>
        <w:t xml:space="preserve"> к уровню </w:t>
      </w:r>
      <w:r w:rsidR="00BE63AC">
        <w:rPr>
          <w:sz w:val="28"/>
          <w:szCs w:val="28"/>
        </w:rPr>
        <w:t>2012 года</w:t>
      </w:r>
      <w:r>
        <w:rPr>
          <w:sz w:val="28"/>
          <w:szCs w:val="28"/>
        </w:rPr>
        <w:t xml:space="preserve">. </w:t>
      </w:r>
    </w:p>
    <w:p w:rsidR="002F469F" w:rsidRDefault="002F469F" w:rsidP="002F469F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Количество объектов торговли </w:t>
      </w:r>
      <w:r w:rsidR="00920923">
        <w:rPr>
          <w:sz w:val="28"/>
          <w:szCs w:val="28"/>
        </w:rPr>
        <w:t xml:space="preserve">– 31 единица, что на 3 объекта или </w:t>
      </w:r>
      <w:r w:rsidR="00BE63AC">
        <w:rPr>
          <w:sz w:val="28"/>
          <w:szCs w:val="28"/>
        </w:rPr>
        <w:t xml:space="preserve">на </w:t>
      </w:r>
      <w:r w:rsidR="00920923">
        <w:rPr>
          <w:sz w:val="28"/>
          <w:szCs w:val="28"/>
        </w:rPr>
        <w:t>9 процентов меньше, чем в 2012 году</w:t>
      </w:r>
      <w:r>
        <w:rPr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Обеспеченность торговыми площадями на 1 000 жителей </w:t>
      </w:r>
      <w:r>
        <w:rPr>
          <w:sz w:val="28"/>
          <w:szCs w:val="28"/>
        </w:rPr>
        <w:t xml:space="preserve">составляет </w:t>
      </w:r>
      <w:r w:rsidR="002562BB">
        <w:rPr>
          <w:bCs/>
          <w:sz w:val="28"/>
          <w:szCs w:val="28"/>
        </w:rPr>
        <w:t>382</w:t>
      </w:r>
      <w:r>
        <w:rPr>
          <w:bCs/>
          <w:sz w:val="28"/>
          <w:szCs w:val="28"/>
        </w:rPr>
        <w:t xml:space="preserve"> </w:t>
      </w:r>
      <w:r w:rsidR="002562BB">
        <w:rPr>
          <w:bCs/>
          <w:sz w:val="28"/>
          <w:szCs w:val="28"/>
        </w:rPr>
        <w:t>кв.</w:t>
      </w:r>
      <w:r w:rsidR="007627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BE63AC">
        <w:rPr>
          <w:sz w:val="28"/>
          <w:szCs w:val="28"/>
        </w:rPr>
        <w:t xml:space="preserve">, </w:t>
      </w:r>
      <w:r w:rsidR="002562BB">
        <w:rPr>
          <w:sz w:val="28"/>
          <w:szCs w:val="28"/>
        </w:rPr>
        <w:t>в 2012 году – 381 кв.</w:t>
      </w:r>
      <w:r w:rsidR="00BE63AC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. </w:t>
      </w:r>
    </w:p>
    <w:p w:rsidR="00BE63AC" w:rsidRDefault="00BE63AC" w:rsidP="002F469F">
      <w:pPr>
        <w:pStyle w:val="Default"/>
        <w:ind w:firstLine="567"/>
        <w:jc w:val="both"/>
        <w:rPr>
          <w:sz w:val="28"/>
          <w:szCs w:val="28"/>
        </w:rPr>
      </w:pPr>
    </w:p>
    <w:p w:rsidR="00BE63AC" w:rsidRPr="00CF1506" w:rsidRDefault="00CA382A" w:rsidP="00BE63AC">
      <w:pPr>
        <w:pStyle w:val="Default"/>
        <w:ind w:firstLine="567"/>
        <w:jc w:val="center"/>
        <w:rPr>
          <w:b/>
          <w:i/>
          <w:sz w:val="28"/>
          <w:szCs w:val="28"/>
        </w:rPr>
      </w:pPr>
      <w:r w:rsidRPr="00CF1506">
        <w:rPr>
          <w:b/>
          <w:i/>
          <w:sz w:val="28"/>
          <w:szCs w:val="28"/>
        </w:rPr>
        <w:lastRenderedPageBreak/>
        <w:t>Инвестиции</w:t>
      </w:r>
    </w:p>
    <w:p w:rsidR="00CA382A" w:rsidRDefault="00CA382A" w:rsidP="00CA382A">
      <w:pPr>
        <w:pStyle w:val="Default"/>
        <w:ind w:firstLine="567"/>
        <w:rPr>
          <w:sz w:val="28"/>
          <w:szCs w:val="28"/>
        </w:rPr>
      </w:pPr>
    </w:p>
    <w:p w:rsidR="00333F8E" w:rsidRDefault="00F73D10" w:rsidP="00070D4F">
      <w:pPr>
        <w:pStyle w:val="Default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Предприятиями и организациями всех форм собственности за 2013 год освоено за счет все</w:t>
      </w:r>
      <w:r w:rsidR="00070D4F">
        <w:rPr>
          <w:bCs/>
          <w:iCs/>
          <w:sz w:val="28"/>
          <w:szCs w:val="28"/>
        </w:rPr>
        <w:t>х источников финансирования 14,967 млн.</w:t>
      </w:r>
      <w:r>
        <w:rPr>
          <w:bCs/>
          <w:iCs/>
          <w:sz w:val="28"/>
          <w:szCs w:val="28"/>
        </w:rPr>
        <w:t xml:space="preserve"> руб. инвестиций</w:t>
      </w:r>
      <w:r w:rsidR="002116B2">
        <w:rPr>
          <w:bCs/>
          <w:iCs/>
          <w:sz w:val="28"/>
          <w:szCs w:val="28"/>
        </w:rPr>
        <w:t xml:space="preserve"> в основной капитал, что </w:t>
      </w:r>
      <w:r w:rsidR="00070D4F">
        <w:rPr>
          <w:bCs/>
          <w:iCs/>
          <w:sz w:val="28"/>
          <w:szCs w:val="28"/>
        </w:rPr>
        <w:t>составляет 9,7</w:t>
      </w:r>
      <w:r w:rsidR="00333F8E">
        <w:rPr>
          <w:bCs/>
          <w:iCs/>
          <w:sz w:val="28"/>
          <w:szCs w:val="28"/>
        </w:rPr>
        <w:t xml:space="preserve">% относительно </w:t>
      </w:r>
      <w:r w:rsidR="002116B2">
        <w:rPr>
          <w:bCs/>
          <w:iCs/>
          <w:sz w:val="28"/>
          <w:szCs w:val="28"/>
        </w:rPr>
        <w:t xml:space="preserve">соответствующего уровня </w:t>
      </w:r>
      <w:r w:rsidR="00333F8E">
        <w:rPr>
          <w:bCs/>
          <w:iCs/>
          <w:sz w:val="28"/>
          <w:szCs w:val="28"/>
        </w:rPr>
        <w:t>прошлого года.</w:t>
      </w:r>
      <w:r w:rsidR="002116B2">
        <w:rPr>
          <w:bCs/>
          <w:iCs/>
          <w:sz w:val="28"/>
          <w:szCs w:val="28"/>
        </w:rPr>
        <w:t xml:space="preserve"> </w:t>
      </w:r>
      <w:r w:rsidR="00333F8E">
        <w:rPr>
          <w:bCs/>
          <w:iCs/>
          <w:sz w:val="28"/>
          <w:szCs w:val="28"/>
        </w:rPr>
        <w:t xml:space="preserve"> </w:t>
      </w:r>
    </w:p>
    <w:p w:rsidR="00E539DC" w:rsidRDefault="00333F8E" w:rsidP="00070D4F">
      <w:pPr>
        <w:pStyle w:val="Default"/>
        <w:spacing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структуре инвестиции распределены следующим образом:</w:t>
      </w:r>
    </w:p>
    <w:p w:rsidR="00E539DC" w:rsidRDefault="00333F8E" w:rsidP="00070D4F">
      <w:pPr>
        <w:pStyle w:val="Default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здания (кроме жилых) и сооружения </w:t>
      </w:r>
      <w:r w:rsidR="00543B3A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 w:rsidR="00543B3A">
        <w:rPr>
          <w:bCs/>
          <w:iCs/>
          <w:sz w:val="28"/>
          <w:szCs w:val="28"/>
        </w:rPr>
        <w:t>3,946 млн. руб. (26,3</w:t>
      </w:r>
      <w:r w:rsidR="00E539DC">
        <w:rPr>
          <w:bCs/>
          <w:iCs/>
          <w:sz w:val="28"/>
          <w:szCs w:val="28"/>
        </w:rPr>
        <w:t>%),</w:t>
      </w:r>
    </w:p>
    <w:p w:rsidR="00CA382A" w:rsidRDefault="00E539DC" w:rsidP="00070D4F">
      <w:pPr>
        <w:pStyle w:val="Default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машины, оборудован</w:t>
      </w:r>
      <w:r w:rsidR="00543B3A">
        <w:rPr>
          <w:bCs/>
          <w:iCs/>
          <w:sz w:val="28"/>
          <w:szCs w:val="28"/>
        </w:rPr>
        <w:t>ие, транспортные средства – 10,861 млн. руб. (72,6%),</w:t>
      </w:r>
    </w:p>
    <w:p w:rsidR="00E539DC" w:rsidRDefault="00543B3A" w:rsidP="00070D4F">
      <w:pPr>
        <w:pStyle w:val="Default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прочие – 0,16 млн. руб. (1,1%).</w:t>
      </w:r>
    </w:p>
    <w:p w:rsidR="006C0E12" w:rsidRDefault="006C0E12" w:rsidP="00070D4F">
      <w:pPr>
        <w:pStyle w:val="Default"/>
        <w:ind w:firstLine="567"/>
        <w:jc w:val="both"/>
        <w:rPr>
          <w:bCs/>
          <w:iCs/>
          <w:sz w:val="28"/>
          <w:szCs w:val="28"/>
        </w:rPr>
      </w:pPr>
    </w:p>
    <w:p w:rsidR="00E539DC" w:rsidRPr="00A50818" w:rsidRDefault="00A50818" w:rsidP="00A50818">
      <w:pPr>
        <w:pStyle w:val="Default"/>
        <w:ind w:firstLine="567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Основные показатели инвестиционной деятельности</w:t>
      </w:r>
    </w:p>
    <w:p w:rsidR="003914DA" w:rsidRDefault="003914DA" w:rsidP="003914DA">
      <w:pPr>
        <w:pStyle w:val="Default"/>
        <w:ind w:firstLine="567"/>
        <w:jc w:val="center"/>
        <w:rPr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3914DA" w:rsidTr="006E4852">
        <w:tc>
          <w:tcPr>
            <w:tcW w:w="4928" w:type="dxa"/>
          </w:tcPr>
          <w:p w:rsidR="003914DA" w:rsidRPr="006C0E12" w:rsidRDefault="003914DA" w:rsidP="003914DA">
            <w:pPr>
              <w:pStyle w:val="Default"/>
              <w:jc w:val="center"/>
              <w:rPr>
                <w:b/>
                <w:i/>
              </w:rPr>
            </w:pPr>
            <w:r w:rsidRPr="006C0E12">
              <w:rPr>
                <w:b/>
                <w:i/>
              </w:rPr>
              <w:t>Наименование</w:t>
            </w:r>
          </w:p>
        </w:tc>
        <w:tc>
          <w:tcPr>
            <w:tcW w:w="1559" w:type="dxa"/>
          </w:tcPr>
          <w:p w:rsidR="003914DA" w:rsidRPr="006C0E12" w:rsidRDefault="003914DA" w:rsidP="003914DA">
            <w:pPr>
              <w:pStyle w:val="Default"/>
              <w:jc w:val="center"/>
              <w:rPr>
                <w:b/>
                <w:i/>
              </w:rPr>
            </w:pPr>
            <w:r w:rsidRPr="006C0E12">
              <w:rPr>
                <w:b/>
                <w:i/>
              </w:rPr>
              <w:t>2011 г.</w:t>
            </w:r>
          </w:p>
        </w:tc>
        <w:tc>
          <w:tcPr>
            <w:tcW w:w="1559" w:type="dxa"/>
          </w:tcPr>
          <w:p w:rsidR="003914DA" w:rsidRPr="006C0E12" w:rsidRDefault="003914DA" w:rsidP="003914DA">
            <w:pPr>
              <w:pStyle w:val="Default"/>
              <w:jc w:val="center"/>
              <w:rPr>
                <w:b/>
                <w:i/>
              </w:rPr>
            </w:pPr>
            <w:r w:rsidRPr="006C0E12">
              <w:rPr>
                <w:b/>
                <w:i/>
              </w:rPr>
              <w:t>2012 г.</w:t>
            </w:r>
          </w:p>
        </w:tc>
        <w:tc>
          <w:tcPr>
            <w:tcW w:w="1525" w:type="dxa"/>
          </w:tcPr>
          <w:p w:rsidR="003914DA" w:rsidRPr="006C0E12" w:rsidRDefault="003914DA" w:rsidP="003914DA">
            <w:pPr>
              <w:pStyle w:val="Default"/>
              <w:jc w:val="center"/>
              <w:rPr>
                <w:b/>
                <w:i/>
              </w:rPr>
            </w:pPr>
            <w:r w:rsidRPr="006C0E12">
              <w:rPr>
                <w:b/>
                <w:i/>
              </w:rPr>
              <w:t>2013 г.</w:t>
            </w:r>
          </w:p>
        </w:tc>
      </w:tr>
      <w:tr w:rsidR="003914DA" w:rsidTr="006E4852">
        <w:tc>
          <w:tcPr>
            <w:tcW w:w="4928" w:type="dxa"/>
          </w:tcPr>
          <w:p w:rsidR="003914DA" w:rsidRPr="006C0E12" w:rsidRDefault="006E4852" w:rsidP="00E4713C">
            <w:pPr>
              <w:pStyle w:val="Default"/>
              <w:jc w:val="both"/>
            </w:pPr>
            <w:r w:rsidRPr="006C0E12">
              <w:t xml:space="preserve">Инвестиции в основной капитал в фактически действующих ценах, </w:t>
            </w:r>
            <w:proofErr w:type="spellStart"/>
            <w:r w:rsidRPr="006C0E12">
              <w:t>млн.руб</w:t>
            </w:r>
            <w:proofErr w:type="spellEnd"/>
            <w:r w:rsidRPr="006C0E12">
              <w:t>.</w:t>
            </w:r>
          </w:p>
        </w:tc>
        <w:tc>
          <w:tcPr>
            <w:tcW w:w="1559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  <w:p w:rsidR="00CD23FA" w:rsidRPr="006C0E12" w:rsidRDefault="00C627E9" w:rsidP="00CD23FA">
            <w:pPr>
              <w:pStyle w:val="Default"/>
              <w:jc w:val="center"/>
            </w:pPr>
            <w:r w:rsidRPr="006C0E12">
              <w:t>69,335</w:t>
            </w:r>
          </w:p>
        </w:tc>
        <w:tc>
          <w:tcPr>
            <w:tcW w:w="1559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  <w:p w:rsidR="00CD23FA" w:rsidRPr="006C0E12" w:rsidRDefault="00CD23FA" w:rsidP="00CD23FA">
            <w:pPr>
              <w:pStyle w:val="Default"/>
              <w:jc w:val="center"/>
            </w:pPr>
            <w:r w:rsidRPr="006C0E12">
              <w:t>153,576</w:t>
            </w:r>
          </w:p>
        </w:tc>
        <w:tc>
          <w:tcPr>
            <w:tcW w:w="1525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  <w:p w:rsidR="00393311" w:rsidRPr="006C0E12" w:rsidRDefault="00393311" w:rsidP="00CD23FA">
            <w:pPr>
              <w:pStyle w:val="Default"/>
              <w:jc w:val="center"/>
            </w:pPr>
            <w:r w:rsidRPr="006C0E12">
              <w:t>14,967</w:t>
            </w:r>
          </w:p>
        </w:tc>
      </w:tr>
      <w:tr w:rsidR="003914DA" w:rsidTr="006E4852">
        <w:tc>
          <w:tcPr>
            <w:tcW w:w="4928" w:type="dxa"/>
          </w:tcPr>
          <w:p w:rsidR="003914DA" w:rsidRPr="006C0E12" w:rsidRDefault="006E4852" w:rsidP="00E4713C">
            <w:pPr>
              <w:pStyle w:val="Default"/>
              <w:jc w:val="both"/>
            </w:pPr>
            <w:r w:rsidRPr="006C0E12">
              <w:t>Инвестиции в основной капитал на душу населения в фак</w:t>
            </w:r>
            <w:r w:rsidR="00CD23FA" w:rsidRPr="006C0E12">
              <w:t xml:space="preserve">тически действующих ценах,   </w:t>
            </w:r>
            <w:r w:rsidRPr="006C0E12">
              <w:t>руб.</w:t>
            </w:r>
          </w:p>
        </w:tc>
        <w:tc>
          <w:tcPr>
            <w:tcW w:w="1559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  <w:p w:rsidR="00CD23FA" w:rsidRPr="006C0E12" w:rsidRDefault="00C627E9" w:rsidP="00CD23FA">
            <w:pPr>
              <w:pStyle w:val="Default"/>
              <w:jc w:val="center"/>
            </w:pPr>
            <w:r w:rsidRPr="006C0E12">
              <w:t>14 182</w:t>
            </w:r>
          </w:p>
          <w:p w:rsidR="00CD23FA" w:rsidRPr="006C0E12" w:rsidRDefault="00CD23FA" w:rsidP="00CD23FA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  <w:p w:rsidR="00CD23FA" w:rsidRPr="006C0E12" w:rsidRDefault="00CD23FA" w:rsidP="00CD23FA">
            <w:pPr>
              <w:pStyle w:val="Default"/>
              <w:jc w:val="center"/>
            </w:pPr>
            <w:r w:rsidRPr="006C0E12">
              <w:t>32</w:t>
            </w:r>
            <w:r w:rsidR="00393311" w:rsidRPr="006C0E12">
              <w:t> </w:t>
            </w:r>
            <w:r w:rsidRPr="006C0E12">
              <w:t>400</w:t>
            </w:r>
          </w:p>
        </w:tc>
        <w:tc>
          <w:tcPr>
            <w:tcW w:w="1525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  <w:p w:rsidR="00393311" w:rsidRPr="006C0E12" w:rsidRDefault="00393311" w:rsidP="00CD23FA">
            <w:pPr>
              <w:pStyle w:val="Default"/>
              <w:jc w:val="center"/>
            </w:pPr>
            <w:r w:rsidRPr="006C0E12">
              <w:t>3 219</w:t>
            </w:r>
          </w:p>
        </w:tc>
      </w:tr>
      <w:tr w:rsidR="003914DA" w:rsidTr="006E4852">
        <w:tc>
          <w:tcPr>
            <w:tcW w:w="4928" w:type="dxa"/>
          </w:tcPr>
          <w:p w:rsidR="003914DA" w:rsidRPr="006C0E12" w:rsidRDefault="006E4852" w:rsidP="00E4713C">
            <w:pPr>
              <w:pStyle w:val="Default"/>
              <w:jc w:val="both"/>
            </w:pPr>
            <w:r w:rsidRPr="006C0E12">
              <w:t>Структура инвестиций в основной капитал по видам основных фондов</w:t>
            </w:r>
            <w:r w:rsidR="00E4713C" w:rsidRPr="006C0E12">
              <w:t>:</w:t>
            </w:r>
          </w:p>
        </w:tc>
        <w:tc>
          <w:tcPr>
            <w:tcW w:w="1559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  <w:p w:rsidR="005C78C1" w:rsidRPr="006C0E12" w:rsidRDefault="005C78C1" w:rsidP="00CD23FA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</w:tc>
        <w:tc>
          <w:tcPr>
            <w:tcW w:w="1525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</w:tc>
      </w:tr>
      <w:tr w:rsidR="003914DA" w:rsidTr="006E4852">
        <w:tc>
          <w:tcPr>
            <w:tcW w:w="4928" w:type="dxa"/>
          </w:tcPr>
          <w:p w:rsidR="003914DA" w:rsidRPr="006C0E12" w:rsidRDefault="006E4852" w:rsidP="00E4713C">
            <w:pPr>
              <w:pStyle w:val="Default"/>
              <w:jc w:val="both"/>
            </w:pPr>
            <w:r w:rsidRPr="006C0E12">
              <w:t xml:space="preserve">       - </w:t>
            </w:r>
            <w:r w:rsidR="00E4713C" w:rsidRPr="006C0E12">
              <w:t>здания (кроме жилых) и сооружения</w:t>
            </w:r>
          </w:p>
        </w:tc>
        <w:tc>
          <w:tcPr>
            <w:tcW w:w="1559" w:type="dxa"/>
          </w:tcPr>
          <w:p w:rsidR="003914DA" w:rsidRPr="006C0E12" w:rsidRDefault="005C78C1" w:rsidP="00CD23FA">
            <w:pPr>
              <w:pStyle w:val="Default"/>
              <w:jc w:val="center"/>
            </w:pPr>
            <w:r w:rsidRPr="006C0E12">
              <w:t>55,064</w:t>
            </w:r>
          </w:p>
        </w:tc>
        <w:tc>
          <w:tcPr>
            <w:tcW w:w="1559" w:type="dxa"/>
          </w:tcPr>
          <w:p w:rsidR="003914DA" w:rsidRPr="006C0E12" w:rsidRDefault="00EA60CC" w:rsidP="00CD23FA">
            <w:pPr>
              <w:pStyle w:val="Default"/>
              <w:jc w:val="center"/>
            </w:pPr>
            <w:r w:rsidRPr="006C0E12">
              <w:t>112,171</w:t>
            </w:r>
          </w:p>
        </w:tc>
        <w:tc>
          <w:tcPr>
            <w:tcW w:w="1525" w:type="dxa"/>
          </w:tcPr>
          <w:p w:rsidR="003914DA" w:rsidRPr="006C0E12" w:rsidRDefault="00393311" w:rsidP="00CD23FA">
            <w:pPr>
              <w:pStyle w:val="Default"/>
              <w:jc w:val="center"/>
            </w:pPr>
            <w:r w:rsidRPr="006C0E12">
              <w:t>3,946</w:t>
            </w:r>
          </w:p>
        </w:tc>
      </w:tr>
      <w:tr w:rsidR="003914DA" w:rsidTr="006E4852">
        <w:tc>
          <w:tcPr>
            <w:tcW w:w="4928" w:type="dxa"/>
          </w:tcPr>
          <w:p w:rsidR="003914DA" w:rsidRPr="006C0E12" w:rsidRDefault="00E4713C" w:rsidP="00E4713C">
            <w:pPr>
              <w:pStyle w:val="Default"/>
              <w:jc w:val="both"/>
            </w:pPr>
            <w:r w:rsidRPr="006C0E12">
              <w:t xml:space="preserve">       - машины, оборудование, транспортные средства</w:t>
            </w:r>
          </w:p>
        </w:tc>
        <w:tc>
          <w:tcPr>
            <w:tcW w:w="1559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  <w:p w:rsidR="005C78C1" w:rsidRPr="006C0E12" w:rsidRDefault="00EA60CC" w:rsidP="00CD23FA">
            <w:pPr>
              <w:pStyle w:val="Default"/>
              <w:jc w:val="center"/>
            </w:pPr>
            <w:r w:rsidRPr="006C0E12">
              <w:t>5,865</w:t>
            </w:r>
          </w:p>
        </w:tc>
        <w:tc>
          <w:tcPr>
            <w:tcW w:w="1559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  <w:p w:rsidR="005C78C1" w:rsidRPr="006C0E12" w:rsidRDefault="00393311" w:rsidP="00CD23FA">
            <w:pPr>
              <w:pStyle w:val="Default"/>
              <w:jc w:val="center"/>
            </w:pPr>
            <w:r w:rsidRPr="006C0E12">
              <w:t>38,723</w:t>
            </w:r>
          </w:p>
        </w:tc>
        <w:tc>
          <w:tcPr>
            <w:tcW w:w="1525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  <w:p w:rsidR="00393311" w:rsidRPr="006C0E12" w:rsidRDefault="00393311" w:rsidP="00CD23FA">
            <w:pPr>
              <w:pStyle w:val="Default"/>
              <w:jc w:val="center"/>
            </w:pPr>
            <w:r w:rsidRPr="006C0E12">
              <w:t>10,861</w:t>
            </w:r>
          </w:p>
        </w:tc>
      </w:tr>
      <w:tr w:rsidR="003914DA" w:rsidTr="006E4852">
        <w:tc>
          <w:tcPr>
            <w:tcW w:w="4928" w:type="dxa"/>
          </w:tcPr>
          <w:p w:rsidR="003914DA" w:rsidRPr="006C0E12" w:rsidRDefault="00E4713C" w:rsidP="00E4713C">
            <w:pPr>
              <w:pStyle w:val="Default"/>
              <w:jc w:val="both"/>
            </w:pPr>
            <w:r w:rsidRPr="006C0E12">
              <w:t xml:space="preserve">       - прочие</w:t>
            </w:r>
          </w:p>
        </w:tc>
        <w:tc>
          <w:tcPr>
            <w:tcW w:w="1559" w:type="dxa"/>
          </w:tcPr>
          <w:p w:rsidR="003914DA" w:rsidRPr="006C0E12" w:rsidRDefault="00C627E9" w:rsidP="00CD23FA">
            <w:pPr>
              <w:pStyle w:val="Default"/>
              <w:jc w:val="center"/>
            </w:pPr>
            <w:r w:rsidRPr="006C0E12">
              <w:t>8,406</w:t>
            </w:r>
          </w:p>
        </w:tc>
        <w:tc>
          <w:tcPr>
            <w:tcW w:w="1559" w:type="dxa"/>
          </w:tcPr>
          <w:p w:rsidR="003914DA" w:rsidRPr="006C0E12" w:rsidRDefault="00393311" w:rsidP="00CD23FA">
            <w:pPr>
              <w:pStyle w:val="Default"/>
              <w:jc w:val="center"/>
            </w:pPr>
            <w:r w:rsidRPr="006C0E12">
              <w:t>2,682</w:t>
            </w:r>
          </w:p>
        </w:tc>
        <w:tc>
          <w:tcPr>
            <w:tcW w:w="1525" w:type="dxa"/>
          </w:tcPr>
          <w:p w:rsidR="003914DA" w:rsidRPr="006C0E12" w:rsidRDefault="00393311" w:rsidP="00CD23FA">
            <w:pPr>
              <w:pStyle w:val="Default"/>
              <w:jc w:val="center"/>
            </w:pPr>
            <w:r w:rsidRPr="006C0E12">
              <w:t>0,160</w:t>
            </w:r>
          </w:p>
        </w:tc>
      </w:tr>
      <w:tr w:rsidR="003914DA" w:rsidTr="006E4852">
        <w:tc>
          <w:tcPr>
            <w:tcW w:w="4928" w:type="dxa"/>
          </w:tcPr>
          <w:p w:rsidR="003914DA" w:rsidRPr="006C0E12" w:rsidRDefault="00E4713C" w:rsidP="00E4713C">
            <w:pPr>
              <w:pStyle w:val="Default"/>
              <w:jc w:val="both"/>
            </w:pPr>
            <w:r w:rsidRPr="006C0E12">
              <w:t>Структура инвестиций в основной капитал по источникам финансирования:</w:t>
            </w:r>
          </w:p>
        </w:tc>
        <w:tc>
          <w:tcPr>
            <w:tcW w:w="1559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</w:tc>
        <w:tc>
          <w:tcPr>
            <w:tcW w:w="1525" w:type="dxa"/>
          </w:tcPr>
          <w:p w:rsidR="003914DA" w:rsidRPr="006C0E12" w:rsidRDefault="003914DA" w:rsidP="00CD23FA">
            <w:pPr>
              <w:pStyle w:val="Default"/>
              <w:jc w:val="center"/>
            </w:pPr>
          </w:p>
        </w:tc>
      </w:tr>
      <w:tr w:rsidR="003914DA" w:rsidTr="006E4852">
        <w:tc>
          <w:tcPr>
            <w:tcW w:w="4928" w:type="dxa"/>
          </w:tcPr>
          <w:p w:rsidR="003914DA" w:rsidRPr="006C0E12" w:rsidRDefault="00E4713C" w:rsidP="00E4713C">
            <w:pPr>
              <w:pStyle w:val="Default"/>
              <w:jc w:val="both"/>
            </w:pPr>
            <w:r w:rsidRPr="006C0E12">
              <w:t xml:space="preserve">       - собственные средства</w:t>
            </w:r>
          </w:p>
        </w:tc>
        <w:tc>
          <w:tcPr>
            <w:tcW w:w="1559" w:type="dxa"/>
          </w:tcPr>
          <w:p w:rsidR="003914DA" w:rsidRPr="006C0E12" w:rsidRDefault="006A7877" w:rsidP="00CD23FA">
            <w:pPr>
              <w:pStyle w:val="Default"/>
              <w:jc w:val="center"/>
            </w:pPr>
            <w:r w:rsidRPr="006C0E12">
              <w:t>49,857</w:t>
            </w:r>
          </w:p>
        </w:tc>
        <w:tc>
          <w:tcPr>
            <w:tcW w:w="1559" w:type="dxa"/>
          </w:tcPr>
          <w:p w:rsidR="003914DA" w:rsidRPr="006C0E12" w:rsidRDefault="00EA60CC" w:rsidP="00CD23FA">
            <w:pPr>
              <w:pStyle w:val="Default"/>
              <w:jc w:val="center"/>
            </w:pPr>
            <w:r w:rsidRPr="006C0E12">
              <w:t>64,790</w:t>
            </w:r>
          </w:p>
        </w:tc>
        <w:tc>
          <w:tcPr>
            <w:tcW w:w="1525" w:type="dxa"/>
          </w:tcPr>
          <w:p w:rsidR="003914DA" w:rsidRPr="006C0E12" w:rsidRDefault="00393311" w:rsidP="00CD23FA">
            <w:pPr>
              <w:pStyle w:val="Default"/>
              <w:jc w:val="center"/>
            </w:pPr>
            <w:r w:rsidRPr="006C0E12">
              <w:t>3,319</w:t>
            </w:r>
          </w:p>
        </w:tc>
      </w:tr>
      <w:tr w:rsidR="003914DA" w:rsidTr="006E4852">
        <w:tc>
          <w:tcPr>
            <w:tcW w:w="4928" w:type="dxa"/>
          </w:tcPr>
          <w:p w:rsidR="003914DA" w:rsidRPr="006C0E12" w:rsidRDefault="00E4713C" w:rsidP="00E4713C">
            <w:pPr>
              <w:pStyle w:val="Default"/>
              <w:jc w:val="both"/>
            </w:pPr>
            <w:r w:rsidRPr="006C0E12">
              <w:t xml:space="preserve">       - </w:t>
            </w:r>
            <w:r w:rsidR="00FC0C53" w:rsidRPr="006C0E12">
              <w:t>привлеченные средства</w:t>
            </w:r>
          </w:p>
        </w:tc>
        <w:tc>
          <w:tcPr>
            <w:tcW w:w="1559" w:type="dxa"/>
          </w:tcPr>
          <w:p w:rsidR="003914DA" w:rsidRPr="006C0E12" w:rsidRDefault="006A7877" w:rsidP="00CD23FA">
            <w:pPr>
              <w:pStyle w:val="Default"/>
              <w:jc w:val="center"/>
            </w:pPr>
            <w:r w:rsidRPr="006C0E12">
              <w:t>19,478</w:t>
            </w:r>
          </w:p>
        </w:tc>
        <w:tc>
          <w:tcPr>
            <w:tcW w:w="1559" w:type="dxa"/>
          </w:tcPr>
          <w:p w:rsidR="003914DA" w:rsidRPr="006C0E12" w:rsidRDefault="00EA60CC" w:rsidP="00CD23FA">
            <w:pPr>
              <w:pStyle w:val="Default"/>
              <w:jc w:val="center"/>
            </w:pPr>
            <w:r w:rsidRPr="006C0E12">
              <w:t>88,786</w:t>
            </w:r>
          </w:p>
        </w:tc>
        <w:tc>
          <w:tcPr>
            <w:tcW w:w="1525" w:type="dxa"/>
          </w:tcPr>
          <w:p w:rsidR="003914DA" w:rsidRPr="006C0E12" w:rsidRDefault="00393311" w:rsidP="00CD23FA">
            <w:pPr>
              <w:pStyle w:val="Default"/>
              <w:jc w:val="center"/>
            </w:pPr>
            <w:r w:rsidRPr="006C0E12">
              <w:t>11,648</w:t>
            </w:r>
          </w:p>
        </w:tc>
      </w:tr>
      <w:tr w:rsidR="00FC0C53" w:rsidTr="006E4852">
        <w:tc>
          <w:tcPr>
            <w:tcW w:w="4928" w:type="dxa"/>
          </w:tcPr>
          <w:p w:rsidR="00FC0C53" w:rsidRPr="006C0E12" w:rsidRDefault="00FC0C53" w:rsidP="00E4713C">
            <w:pPr>
              <w:pStyle w:val="Default"/>
              <w:jc w:val="both"/>
            </w:pPr>
            <w:r w:rsidRPr="006C0E12">
              <w:t xml:space="preserve">         в том числе:</w:t>
            </w:r>
          </w:p>
        </w:tc>
        <w:tc>
          <w:tcPr>
            <w:tcW w:w="1559" w:type="dxa"/>
          </w:tcPr>
          <w:p w:rsidR="00FC0C53" w:rsidRPr="006C0E12" w:rsidRDefault="00FC0C53" w:rsidP="00CD23FA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FC0C53" w:rsidRPr="006C0E12" w:rsidRDefault="00FC0C53" w:rsidP="00CD23FA">
            <w:pPr>
              <w:pStyle w:val="Default"/>
              <w:jc w:val="center"/>
            </w:pPr>
          </w:p>
        </w:tc>
        <w:tc>
          <w:tcPr>
            <w:tcW w:w="1525" w:type="dxa"/>
          </w:tcPr>
          <w:p w:rsidR="00FC0C53" w:rsidRPr="006C0E12" w:rsidRDefault="00FC0C53" w:rsidP="00CD23FA">
            <w:pPr>
              <w:pStyle w:val="Default"/>
              <w:jc w:val="center"/>
            </w:pPr>
          </w:p>
        </w:tc>
      </w:tr>
      <w:tr w:rsidR="00FC0C53" w:rsidTr="006E4852">
        <w:tc>
          <w:tcPr>
            <w:tcW w:w="4928" w:type="dxa"/>
          </w:tcPr>
          <w:p w:rsidR="00FC0C53" w:rsidRPr="006C0E12" w:rsidRDefault="00FC0C53" w:rsidP="00E4713C">
            <w:pPr>
              <w:pStyle w:val="Default"/>
              <w:jc w:val="both"/>
            </w:pPr>
            <w:r w:rsidRPr="006C0E12">
              <w:t xml:space="preserve">       - бюджетные средства</w:t>
            </w:r>
          </w:p>
        </w:tc>
        <w:tc>
          <w:tcPr>
            <w:tcW w:w="1559" w:type="dxa"/>
          </w:tcPr>
          <w:p w:rsidR="00FC0C53" w:rsidRPr="006C0E12" w:rsidRDefault="006A7877" w:rsidP="00CD23FA">
            <w:pPr>
              <w:pStyle w:val="Default"/>
              <w:jc w:val="center"/>
            </w:pPr>
            <w:r w:rsidRPr="006C0E12">
              <w:t>19,478</w:t>
            </w:r>
          </w:p>
        </w:tc>
        <w:tc>
          <w:tcPr>
            <w:tcW w:w="1559" w:type="dxa"/>
          </w:tcPr>
          <w:p w:rsidR="00FC0C53" w:rsidRPr="006C0E12" w:rsidRDefault="00EA60CC" w:rsidP="00CD23FA">
            <w:pPr>
              <w:pStyle w:val="Default"/>
              <w:jc w:val="center"/>
            </w:pPr>
            <w:r w:rsidRPr="006C0E12">
              <w:t>88,421</w:t>
            </w:r>
          </w:p>
        </w:tc>
        <w:tc>
          <w:tcPr>
            <w:tcW w:w="1525" w:type="dxa"/>
          </w:tcPr>
          <w:p w:rsidR="00FC0C53" w:rsidRPr="006C0E12" w:rsidRDefault="00393311" w:rsidP="00CD23FA">
            <w:pPr>
              <w:pStyle w:val="Default"/>
              <w:jc w:val="center"/>
            </w:pPr>
            <w:r w:rsidRPr="006C0E12">
              <w:t>11,490</w:t>
            </w:r>
          </w:p>
        </w:tc>
      </w:tr>
      <w:tr w:rsidR="00FC0C53" w:rsidTr="006E4852">
        <w:tc>
          <w:tcPr>
            <w:tcW w:w="4928" w:type="dxa"/>
          </w:tcPr>
          <w:p w:rsidR="00FC0C53" w:rsidRPr="006C0E12" w:rsidRDefault="00FC0C53" w:rsidP="00E4713C">
            <w:pPr>
              <w:pStyle w:val="Default"/>
              <w:jc w:val="both"/>
            </w:pPr>
            <w:r w:rsidRPr="006C0E12">
              <w:t xml:space="preserve">       - средства внебюджетных фондов</w:t>
            </w:r>
          </w:p>
        </w:tc>
        <w:tc>
          <w:tcPr>
            <w:tcW w:w="1559" w:type="dxa"/>
          </w:tcPr>
          <w:p w:rsidR="00FC0C53" w:rsidRPr="006C0E12" w:rsidRDefault="006A7877" w:rsidP="006A7877">
            <w:pPr>
              <w:pStyle w:val="Default"/>
              <w:jc w:val="center"/>
            </w:pPr>
            <w:r w:rsidRPr="006C0E12">
              <w:t>0</w:t>
            </w:r>
          </w:p>
        </w:tc>
        <w:tc>
          <w:tcPr>
            <w:tcW w:w="1559" w:type="dxa"/>
          </w:tcPr>
          <w:p w:rsidR="00FC0C53" w:rsidRPr="006C0E12" w:rsidRDefault="00EA60CC" w:rsidP="00EA60CC">
            <w:pPr>
              <w:pStyle w:val="Default"/>
              <w:jc w:val="center"/>
            </w:pPr>
            <w:r w:rsidRPr="006C0E12">
              <w:t>0,365</w:t>
            </w:r>
          </w:p>
        </w:tc>
        <w:tc>
          <w:tcPr>
            <w:tcW w:w="1525" w:type="dxa"/>
          </w:tcPr>
          <w:p w:rsidR="00FC0C53" w:rsidRPr="006C0E12" w:rsidRDefault="00A84012" w:rsidP="00393311">
            <w:pPr>
              <w:pStyle w:val="Default"/>
              <w:jc w:val="center"/>
            </w:pPr>
            <w:r w:rsidRPr="006C0E12">
              <w:t>0,158</w:t>
            </w:r>
          </w:p>
        </w:tc>
      </w:tr>
    </w:tbl>
    <w:p w:rsidR="003914DA" w:rsidRDefault="003914DA" w:rsidP="003914DA">
      <w:pPr>
        <w:pStyle w:val="Default"/>
        <w:ind w:firstLine="567"/>
        <w:rPr>
          <w:sz w:val="28"/>
          <w:szCs w:val="28"/>
        </w:rPr>
      </w:pPr>
    </w:p>
    <w:p w:rsidR="006840AD" w:rsidRDefault="006840AD" w:rsidP="003914DA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градостроительной документацией </w:t>
      </w:r>
      <w:r w:rsidR="009A5658">
        <w:rPr>
          <w:sz w:val="28"/>
          <w:szCs w:val="28"/>
        </w:rPr>
        <w:t>определены шесть инвестиционных площадок общей площадью 43,56 га.</w:t>
      </w:r>
    </w:p>
    <w:p w:rsidR="009A5658" w:rsidRDefault="009A5658" w:rsidP="003914DA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Пло</w:t>
      </w:r>
      <w:r w:rsidR="00E76FC8">
        <w:rPr>
          <w:sz w:val="28"/>
          <w:szCs w:val="28"/>
        </w:rPr>
        <w:t xml:space="preserve">щадка №1 (2 км автодороги р. п. Гари – р. </w:t>
      </w:r>
      <w:r w:rsidR="007627F1">
        <w:rPr>
          <w:sz w:val="28"/>
          <w:szCs w:val="28"/>
        </w:rPr>
        <w:t xml:space="preserve"> </w:t>
      </w:r>
      <w:r w:rsidR="00E76FC8">
        <w:rPr>
          <w:sz w:val="28"/>
          <w:szCs w:val="28"/>
        </w:rPr>
        <w:t>п.</w:t>
      </w:r>
      <w:r w:rsidR="007627F1">
        <w:rPr>
          <w:sz w:val="28"/>
          <w:szCs w:val="28"/>
        </w:rPr>
        <w:t xml:space="preserve"> </w:t>
      </w:r>
      <w:r w:rsidR="00E76FC8">
        <w:rPr>
          <w:sz w:val="28"/>
          <w:szCs w:val="28"/>
        </w:rPr>
        <w:t>Сосьва – г. Серов): площадь – 0,36 га.</w:t>
      </w:r>
    </w:p>
    <w:p w:rsidR="00E76FC8" w:rsidRDefault="00E76FC8" w:rsidP="003914DA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Площадка №2 (д.</w:t>
      </w:r>
      <w:r w:rsidR="00D33D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Кошмаки</w:t>
      </w:r>
      <w:proofErr w:type="spellEnd"/>
      <w:r w:rsidR="00D33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Гаринского района): площадь – 32 га.</w:t>
      </w:r>
    </w:p>
    <w:p w:rsidR="00D33D92" w:rsidRDefault="00D33D92" w:rsidP="003914DA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Площадка №3 (р. п. Гари, ул. Комсомольская между домами №75 и №77): площадь – 1,2 га.</w:t>
      </w:r>
    </w:p>
    <w:p w:rsidR="00D33D92" w:rsidRDefault="00D33D92" w:rsidP="003914DA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Площадка №4 (между жилыми строениями д.Рычкова и автодорогой р. п. Гари – д. Зыкова – д. </w:t>
      </w:r>
      <w:proofErr w:type="spellStart"/>
      <w:r>
        <w:rPr>
          <w:sz w:val="28"/>
          <w:szCs w:val="28"/>
        </w:rPr>
        <w:t>Кошмаки</w:t>
      </w:r>
      <w:proofErr w:type="spellEnd"/>
      <w:r>
        <w:rPr>
          <w:sz w:val="28"/>
          <w:szCs w:val="28"/>
        </w:rPr>
        <w:t>): площадь – 10 га.</w:t>
      </w:r>
    </w:p>
    <w:p w:rsidR="00D33D92" w:rsidRPr="003914DA" w:rsidRDefault="00D33D92" w:rsidP="003914DA">
      <w:pPr>
        <w:pStyle w:val="Default"/>
        <w:ind w:firstLine="567"/>
        <w:rPr>
          <w:sz w:val="28"/>
          <w:szCs w:val="28"/>
        </w:rPr>
      </w:pPr>
    </w:p>
    <w:p w:rsidR="002F469F" w:rsidRPr="00A50818" w:rsidRDefault="00475393" w:rsidP="002F46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50818">
        <w:rPr>
          <w:rFonts w:ascii="Times New Roman" w:hAnsi="Times New Roman"/>
          <w:b/>
          <w:i/>
          <w:sz w:val="28"/>
          <w:szCs w:val="28"/>
        </w:rPr>
        <w:t>Муниципальные финансы</w:t>
      </w:r>
    </w:p>
    <w:p w:rsidR="00475393" w:rsidRDefault="00475393" w:rsidP="002F4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393" w:rsidRDefault="00E91864" w:rsidP="00D93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За 2013 год в бюджет Гаринского городского округа поступило </w:t>
      </w:r>
      <w:r w:rsidR="00BE6483">
        <w:rPr>
          <w:rFonts w:ascii="Times New Roman" w:hAnsi="Times New Roman"/>
          <w:sz w:val="28"/>
          <w:szCs w:val="28"/>
        </w:rPr>
        <w:t>201 6</w:t>
      </w:r>
      <w:r w:rsidR="004838BC">
        <w:rPr>
          <w:rFonts w:ascii="Times New Roman" w:hAnsi="Times New Roman"/>
          <w:sz w:val="28"/>
          <w:szCs w:val="28"/>
        </w:rPr>
        <w:t>02 тыс. рублей налоговых платежей и друг</w:t>
      </w:r>
      <w:r w:rsidR="00BE6483">
        <w:rPr>
          <w:rFonts w:ascii="Times New Roman" w:hAnsi="Times New Roman"/>
          <w:sz w:val="28"/>
          <w:szCs w:val="28"/>
        </w:rPr>
        <w:t>их доходов, что составляет 99,0</w:t>
      </w:r>
      <w:r w:rsidR="004838BC">
        <w:rPr>
          <w:rFonts w:ascii="Times New Roman" w:hAnsi="Times New Roman"/>
          <w:sz w:val="28"/>
          <w:szCs w:val="28"/>
        </w:rPr>
        <w:t xml:space="preserve">% от плана. Налоговые и неналоговые доходы исполнены на </w:t>
      </w:r>
      <w:r w:rsidR="00D934D4">
        <w:rPr>
          <w:rFonts w:ascii="Times New Roman" w:hAnsi="Times New Roman"/>
          <w:sz w:val="28"/>
          <w:szCs w:val="28"/>
        </w:rPr>
        <w:t>109,4% от годов</w:t>
      </w:r>
      <w:r w:rsidR="00BE6483">
        <w:rPr>
          <w:rFonts w:ascii="Times New Roman" w:hAnsi="Times New Roman"/>
          <w:sz w:val="28"/>
          <w:szCs w:val="28"/>
        </w:rPr>
        <w:t>ых назначений и составили 69 935</w:t>
      </w:r>
      <w:r w:rsidR="00D934D4">
        <w:rPr>
          <w:rFonts w:ascii="Times New Roman" w:hAnsi="Times New Roman"/>
          <w:sz w:val="28"/>
          <w:szCs w:val="28"/>
        </w:rPr>
        <w:t xml:space="preserve"> тыс. рублей, межбюджетные трансферты исполнены на </w:t>
      </w:r>
      <w:r w:rsidR="004A75E4">
        <w:rPr>
          <w:rFonts w:ascii="Times New Roman" w:hAnsi="Times New Roman"/>
          <w:sz w:val="28"/>
          <w:szCs w:val="28"/>
        </w:rPr>
        <w:t>98</w:t>
      </w:r>
      <w:r w:rsidR="00C3231D">
        <w:rPr>
          <w:rFonts w:ascii="Times New Roman" w:hAnsi="Times New Roman"/>
          <w:sz w:val="28"/>
          <w:szCs w:val="28"/>
        </w:rPr>
        <w:t>,0% и составили 136 567</w:t>
      </w:r>
      <w:r w:rsidR="004A75E4">
        <w:rPr>
          <w:rFonts w:ascii="Times New Roman" w:hAnsi="Times New Roman"/>
          <w:sz w:val="28"/>
          <w:szCs w:val="28"/>
        </w:rPr>
        <w:t xml:space="preserve"> тыс. рублей.</w:t>
      </w:r>
    </w:p>
    <w:p w:rsidR="001E5FF2" w:rsidRDefault="004A75E4" w:rsidP="00D93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Налоговые и неналоговые доходы увеличились по сравнению с 2012 годом на </w:t>
      </w:r>
      <w:r w:rsidR="00A375B1">
        <w:rPr>
          <w:rFonts w:ascii="Times New Roman" w:hAnsi="Times New Roman"/>
          <w:sz w:val="28"/>
          <w:szCs w:val="28"/>
        </w:rPr>
        <w:t xml:space="preserve">21%. </w:t>
      </w:r>
      <w:r w:rsidR="00F33656">
        <w:rPr>
          <w:rFonts w:ascii="Times New Roman" w:hAnsi="Times New Roman"/>
          <w:sz w:val="28"/>
          <w:szCs w:val="28"/>
        </w:rPr>
        <w:t>Значительно у</w:t>
      </w:r>
      <w:r w:rsidR="00611201">
        <w:rPr>
          <w:rFonts w:ascii="Times New Roman" w:hAnsi="Times New Roman"/>
          <w:sz w:val="28"/>
          <w:szCs w:val="28"/>
        </w:rPr>
        <w:t xml:space="preserve">величились поступления по </w:t>
      </w:r>
      <w:r w:rsidR="00AF2A93">
        <w:rPr>
          <w:rFonts w:ascii="Times New Roman" w:hAnsi="Times New Roman"/>
          <w:sz w:val="28"/>
          <w:szCs w:val="28"/>
        </w:rPr>
        <w:t xml:space="preserve">земельному налогу – на 47%, по налогу на имущество – на 42%, по </w:t>
      </w:r>
      <w:r w:rsidR="00611201">
        <w:rPr>
          <w:rFonts w:ascii="Times New Roman" w:hAnsi="Times New Roman"/>
          <w:sz w:val="28"/>
          <w:szCs w:val="28"/>
        </w:rPr>
        <w:t xml:space="preserve">налогу на доходы физических лиц </w:t>
      </w:r>
      <w:r w:rsidR="00AF2A93">
        <w:rPr>
          <w:rFonts w:ascii="Times New Roman" w:hAnsi="Times New Roman"/>
          <w:sz w:val="28"/>
          <w:szCs w:val="28"/>
        </w:rPr>
        <w:t xml:space="preserve">– </w:t>
      </w:r>
      <w:r w:rsidR="00611201">
        <w:rPr>
          <w:rFonts w:ascii="Times New Roman" w:hAnsi="Times New Roman"/>
          <w:sz w:val="28"/>
          <w:szCs w:val="28"/>
        </w:rPr>
        <w:t>на</w:t>
      </w:r>
      <w:r w:rsidR="00AF2A93">
        <w:rPr>
          <w:rFonts w:ascii="Times New Roman" w:hAnsi="Times New Roman"/>
          <w:sz w:val="28"/>
          <w:szCs w:val="28"/>
        </w:rPr>
        <w:t xml:space="preserve"> 22%. Уменьшились поступления по доходам от использования имущества, находящегося в государственной или муниципальной собственности – на 7%, по единому налогу на вмененный доход – на 2%.</w:t>
      </w:r>
    </w:p>
    <w:p w:rsidR="001E5FF2" w:rsidRDefault="001E5FF2" w:rsidP="00D93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4E1" w:rsidRDefault="008104E1" w:rsidP="00D93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5E4" w:rsidRPr="00A50818" w:rsidRDefault="001E5FF2" w:rsidP="001E5FF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50818">
        <w:rPr>
          <w:rFonts w:ascii="Times New Roman" w:hAnsi="Times New Roman"/>
          <w:i/>
          <w:sz w:val="28"/>
          <w:szCs w:val="28"/>
        </w:rPr>
        <w:t>Структура доходов и расходов бюджета Гаринского городского округа</w:t>
      </w:r>
    </w:p>
    <w:p w:rsidR="001E5FF2" w:rsidRDefault="001E5FF2" w:rsidP="001E5F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8104E1" w:rsidRPr="008104E1" w:rsidTr="008104E1">
        <w:trPr>
          <w:trHeight w:val="158"/>
        </w:trPr>
        <w:tc>
          <w:tcPr>
            <w:tcW w:w="2392" w:type="dxa"/>
            <w:vMerge w:val="restart"/>
          </w:tcPr>
          <w:p w:rsidR="008104E1" w:rsidRP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gridSpan w:val="2"/>
          </w:tcPr>
          <w:p w:rsidR="008104E1" w:rsidRP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2393" w:type="dxa"/>
            <w:gridSpan w:val="2"/>
          </w:tcPr>
          <w:p w:rsidR="008104E1" w:rsidRP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2393" w:type="dxa"/>
            <w:gridSpan w:val="2"/>
          </w:tcPr>
          <w:p w:rsidR="008104E1" w:rsidRP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</w:tr>
      <w:tr w:rsidR="008104E1" w:rsidRPr="008104E1" w:rsidTr="001B79E6">
        <w:trPr>
          <w:trHeight w:val="157"/>
        </w:trPr>
        <w:tc>
          <w:tcPr>
            <w:tcW w:w="2392" w:type="dxa"/>
            <w:vMerge/>
          </w:tcPr>
          <w:p w:rsidR="008104E1" w:rsidRPr="008104E1" w:rsidRDefault="008104E1" w:rsidP="00494C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104E1" w:rsidRPr="008104E1" w:rsidRDefault="00494C5A" w:rsidP="00494C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97" w:type="dxa"/>
          </w:tcPr>
          <w:p w:rsidR="008104E1" w:rsidRPr="008104E1" w:rsidRDefault="00494C5A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8104E1" w:rsidRPr="008104E1" w:rsidRDefault="00494C5A" w:rsidP="00494C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97" w:type="dxa"/>
          </w:tcPr>
          <w:p w:rsidR="008104E1" w:rsidRPr="008104E1" w:rsidRDefault="00494C5A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8104E1" w:rsidRPr="008104E1" w:rsidRDefault="00494C5A" w:rsidP="00494C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97" w:type="dxa"/>
          </w:tcPr>
          <w:p w:rsidR="008104E1" w:rsidRPr="008104E1" w:rsidRDefault="00494C5A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04E1" w:rsidRPr="008104E1" w:rsidTr="001B79E6">
        <w:tc>
          <w:tcPr>
            <w:tcW w:w="2392" w:type="dxa"/>
          </w:tcPr>
          <w:p w:rsidR="008104E1" w:rsidRPr="008104E1" w:rsidRDefault="008104E1" w:rsidP="00494C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96" w:type="dxa"/>
          </w:tcPr>
          <w:p w:rsidR="008104E1" w:rsidRPr="00494C5A" w:rsidRDefault="001B5DB0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181 237</w:t>
            </w:r>
          </w:p>
        </w:tc>
        <w:tc>
          <w:tcPr>
            <w:tcW w:w="1197" w:type="dxa"/>
          </w:tcPr>
          <w:p w:rsidR="008104E1" w:rsidRPr="00494C5A" w:rsidRDefault="007E7D0F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8104E1" w:rsidRPr="00494C5A" w:rsidRDefault="001B5DB0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183 546</w:t>
            </w:r>
          </w:p>
        </w:tc>
        <w:tc>
          <w:tcPr>
            <w:tcW w:w="1197" w:type="dxa"/>
          </w:tcPr>
          <w:p w:rsidR="008104E1" w:rsidRPr="00494C5A" w:rsidRDefault="0013008E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8104E1" w:rsidRPr="00494C5A" w:rsidRDefault="00BE6B0F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201 602</w:t>
            </w:r>
          </w:p>
        </w:tc>
        <w:tc>
          <w:tcPr>
            <w:tcW w:w="1197" w:type="dxa"/>
          </w:tcPr>
          <w:p w:rsidR="008104E1" w:rsidRPr="00494C5A" w:rsidRDefault="00454DE9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104E1" w:rsidRPr="008104E1" w:rsidTr="001B79E6">
        <w:tc>
          <w:tcPr>
            <w:tcW w:w="2392" w:type="dxa"/>
          </w:tcPr>
          <w:p w:rsidR="008104E1" w:rsidRPr="008104E1" w:rsidRDefault="008104E1" w:rsidP="00494C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196" w:type="dxa"/>
          </w:tcPr>
          <w:p w:rsidR="008104E1" w:rsidRPr="008104E1" w:rsidRDefault="006C158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49 979</w:t>
            </w:r>
          </w:p>
        </w:tc>
        <w:tc>
          <w:tcPr>
            <w:tcW w:w="1197" w:type="dxa"/>
          </w:tcPr>
          <w:p w:rsidR="008104E1" w:rsidRPr="008104E1" w:rsidRDefault="001B5DB0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96" w:type="dxa"/>
          </w:tcPr>
          <w:p w:rsidR="008104E1" w:rsidRPr="008104E1" w:rsidRDefault="00D00C2E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53 945</w:t>
            </w:r>
          </w:p>
        </w:tc>
        <w:tc>
          <w:tcPr>
            <w:tcW w:w="1197" w:type="dxa"/>
          </w:tcPr>
          <w:p w:rsidR="008104E1" w:rsidRPr="008104E1" w:rsidRDefault="007A369A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196" w:type="dxa"/>
          </w:tcPr>
          <w:p w:rsidR="008104E1" w:rsidRPr="008104E1" w:rsidRDefault="00767630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65 875</w:t>
            </w:r>
          </w:p>
        </w:tc>
        <w:tc>
          <w:tcPr>
            <w:tcW w:w="1197" w:type="dxa"/>
          </w:tcPr>
          <w:p w:rsidR="008104E1" w:rsidRPr="008104E1" w:rsidRDefault="00BE6B0F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8104E1" w:rsidRPr="008104E1" w:rsidTr="001B79E6">
        <w:tc>
          <w:tcPr>
            <w:tcW w:w="2392" w:type="dxa"/>
          </w:tcPr>
          <w:p w:rsidR="008104E1" w:rsidRPr="008104E1" w:rsidRDefault="008104E1" w:rsidP="00494C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196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581" w:rsidRPr="008104E1" w:rsidRDefault="006C158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</w:t>
            </w:r>
          </w:p>
        </w:tc>
        <w:tc>
          <w:tcPr>
            <w:tcW w:w="1197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0F" w:rsidRPr="008104E1" w:rsidRDefault="001E4B5A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96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C2E" w:rsidRPr="008104E1" w:rsidRDefault="001A0A94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3779</w:t>
            </w:r>
          </w:p>
        </w:tc>
        <w:tc>
          <w:tcPr>
            <w:tcW w:w="1197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08E" w:rsidRPr="008104E1" w:rsidRDefault="007A369A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96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630" w:rsidRPr="008104E1" w:rsidRDefault="00767630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4DE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1197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DE9" w:rsidRPr="008104E1" w:rsidRDefault="00BE6B0F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104E1" w:rsidRPr="008104E1" w:rsidTr="001B79E6">
        <w:tc>
          <w:tcPr>
            <w:tcW w:w="2392" w:type="dxa"/>
          </w:tcPr>
          <w:p w:rsidR="008104E1" w:rsidRPr="008104E1" w:rsidRDefault="008104E1" w:rsidP="00494C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581" w:rsidRPr="008104E1" w:rsidRDefault="001B5DB0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128 271</w:t>
            </w:r>
          </w:p>
        </w:tc>
        <w:tc>
          <w:tcPr>
            <w:tcW w:w="1197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B5A" w:rsidRPr="008104E1" w:rsidRDefault="001B5DB0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196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A94" w:rsidRPr="008104E1" w:rsidRDefault="001B5DB0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125 822</w:t>
            </w:r>
          </w:p>
        </w:tc>
        <w:tc>
          <w:tcPr>
            <w:tcW w:w="1197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08E" w:rsidRPr="008104E1" w:rsidRDefault="007A369A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196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630" w:rsidRPr="008104E1" w:rsidRDefault="00BE6B0F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131 668</w:t>
            </w:r>
          </w:p>
        </w:tc>
        <w:tc>
          <w:tcPr>
            <w:tcW w:w="1197" w:type="dxa"/>
          </w:tcPr>
          <w:p w:rsidR="008104E1" w:rsidRDefault="008104E1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C2E" w:rsidRPr="008104E1" w:rsidRDefault="004A451F" w:rsidP="00494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</w:tr>
      <w:tr w:rsidR="008104E1" w:rsidRPr="008104E1" w:rsidTr="001B79E6">
        <w:tc>
          <w:tcPr>
            <w:tcW w:w="2392" w:type="dxa"/>
          </w:tcPr>
          <w:p w:rsidR="008104E1" w:rsidRPr="008104E1" w:rsidRDefault="008104E1" w:rsidP="00494C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96" w:type="dxa"/>
          </w:tcPr>
          <w:p w:rsidR="008104E1" w:rsidRPr="00494C5A" w:rsidRDefault="007E7D0F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155 947</w:t>
            </w:r>
          </w:p>
        </w:tc>
        <w:tc>
          <w:tcPr>
            <w:tcW w:w="1197" w:type="dxa"/>
          </w:tcPr>
          <w:p w:rsidR="008104E1" w:rsidRPr="00494C5A" w:rsidRDefault="001E4B5A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8104E1" w:rsidRPr="00494C5A" w:rsidRDefault="001A0A94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161 805</w:t>
            </w:r>
          </w:p>
        </w:tc>
        <w:tc>
          <w:tcPr>
            <w:tcW w:w="1197" w:type="dxa"/>
          </w:tcPr>
          <w:p w:rsidR="008104E1" w:rsidRPr="00494C5A" w:rsidRDefault="0013008E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8104E1" w:rsidRPr="00494C5A" w:rsidRDefault="00454DE9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179 618</w:t>
            </w:r>
          </w:p>
        </w:tc>
        <w:tc>
          <w:tcPr>
            <w:tcW w:w="1197" w:type="dxa"/>
          </w:tcPr>
          <w:p w:rsidR="008104E1" w:rsidRPr="00494C5A" w:rsidRDefault="00D00C2E" w:rsidP="00494C5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E5FF2" w:rsidRPr="008104E1" w:rsidRDefault="001E5FF2" w:rsidP="001E5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452" w:rsidRPr="00806452" w:rsidRDefault="00415070" w:rsidP="00AB0A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725E">
        <w:rPr>
          <w:sz w:val="28"/>
          <w:szCs w:val="28"/>
        </w:rPr>
        <w:t xml:space="preserve"> </w:t>
      </w:r>
      <w:r w:rsidR="0085365A">
        <w:rPr>
          <w:sz w:val="28"/>
          <w:szCs w:val="28"/>
        </w:rPr>
        <w:t xml:space="preserve">    </w:t>
      </w:r>
    </w:p>
    <w:p w:rsidR="00682FC3" w:rsidRPr="00A50818" w:rsidRDefault="00C347E2" w:rsidP="00682FC3">
      <w:pPr>
        <w:spacing w:line="240" w:lineRule="auto"/>
        <w:jc w:val="center"/>
        <w:rPr>
          <w:rFonts w:ascii="Times New Roman" w:hAnsi="Times New Roman"/>
          <w:i/>
          <w:sz w:val="28"/>
        </w:rPr>
      </w:pPr>
      <w:r w:rsidRPr="00A50818">
        <w:rPr>
          <w:rFonts w:ascii="Times New Roman" w:hAnsi="Times New Roman"/>
          <w:i/>
          <w:sz w:val="28"/>
        </w:rPr>
        <w:t xml:space="preserve">Уровень доходов и </w:t>
      </w:r>
      <w:r w:rsidR="00682FC3" w:rsidRPr="00A50818">
        <w:rPr>
          <w:rFonts w:ascii="Times New Roman" w:hAnsi="Times New Roman"/>
          <w:i/>
          <w:sz w:val="28"/>
        </w:rPr>
        <w:t>расходов на одного жителя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1808"/>
      </w:tblGrid>
      <w:tr w:rsidR="00682FC3" w:rsidTr="004D2C69">
        <w:tc>
          <w:tcPr>
            <w:tcW w:w="3510" w:type="dxa"/>
          </w:tcPr>
          <w:p w:rsidR="00682FC3" w:rsidRPr="004D2C69" w:rsidRDefault="00682FC3" w:rsidP="00682F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6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682FC3" w:rsidRPr="004D2C69" w:rsidRDefault="00682FC3" w:rsidP="00682F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69"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2126" w:type="dxa"/>
          </w:tcPr>
          <w:p w:rsidR="00682FC3" w:rsidRPr="004D2C69" w:rsidRDefault="00682FC3" w:rsidP="00682F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69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808" w:type="dxa"/>
          </w:tcPr>
          <w:p w:rsidR="00682FC3" w:rsidRPr="004D2C69" w:rsidRDefault="00682FC3" w:rsidP="00682F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69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4D2C69" w:rsidTr="004D2C69">
        <w:tc>
          <w:tcPr>
            <w:tcW w:w="3510" w:type="dxa"/>
          </w:tcPr>
          <w:p w:rsidR="004D2C69" w:rsidRPr="00682FC3" w:rsidRDefault="004D2C69" w:rsidP="00682F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2127" w:type="dxa"/>
          </w:tcPr>
          <w:p w:rsidR="004D2C69" w:rsidRDefault="004D2C69" w:rsidP="00682F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4889</w:t>
            </w:r>
          </w:p>
        </w:tc>
        <w:tc>
          <w:tcPr>
            <w:tcW w:w="2126" w:type="dxa"/>
          </w:tcPr>
          <w:p w:rsidR="004D2C69" w:rsidRDefault="004D2C69" w:rsidP="00682F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4740</w:t>
            </w:r>
          </w:p>
        </w:tc>
        <w:tc>
          <w:tcPr>
            <w:tcW w:w="1808" w:type="dxa"/>
          </w:tcPr>
          <w:p w:rsidR="004D2C69" w:rsidRDefault="004D2C69" w:rsidP="00682F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4649</w:t>
            </w:r>
          </w:p>
        </w:tc>
      </w:tr>
      <w:tr w:rsidR="00682FC3" w:rsidTr="004D2C69">
        <w:tc>
          <w:tcPr>
            <w:tcW w:w="3510" w:type="dxa"/>
          </w:tcPr>
          <w:p w:rsidR="00682FC3" w:rsidRPr="00682FC3" w:rsidRDefault="004D2C69" w:rsidP="00682F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на одного жителя, руб.</w:t>
            </w:r>
          </w:p>
        </w:tc>
        <w:tc>
          <w:tcPr>
            <w:tcW w:w="2127" w:type="dxa"/>
          </w:tcPr>
          <w:p w:rsidR="00682FC3" w:rsidRPr="00682FC3" w:rsidRDefault="00E35F9D" w:rsidP="004D2C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37 692</w:t>
            </w:r>
          </w:p>
        </w:tc>
        <w:tc>
          <w:tcPr>
            <w:tcW w:w="2126" w:type="dxa"/>
          </w:tcPr>
          <w:p w:rsidR="00682FC3" w:rsidRPr="00682FC3" w:rsidRDefault="00845D10" w:rsidP="004D2C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39 649</w:t>
            </w:r>
          </w:p>
        </w:tc>
        <w:tc>
          <w:tcPr>
            <w:tcW w:w="1808" w:type="dxa"/>
          </w:tcPr>
          <w:p w:rsidR="00682FC3" w:rsidRPr="00682FC3" w:rsidRDefault="00845D10" w:rsidP="004D2C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45 473</w:t>
            </w:r>
          </w:p>
        </w:tc>
      </w:tr>
      <w:tr w:rsidR="00682FC3" w:rsidTr="004D2C69">
        <w:tc>
          <w:tcPr>
            <w:tcW w:w="3510" w:type="dxa"/>
          </w:tcPr>
          <w:p w:rsidR="00682FC3" w:rsidRPr="00682FC3" w:rsidRDefault="004D2C69" w:rsidP="00682F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одного жителя, руб.</w:t>
            </w:r>
          </w:p>
        </w:tc>
        <w:tc>
          <w:tcPr>
            <w:tcW w:w="2127" w:type="dxa"/>
          </w:tcPr>
          <w:p w:rsidR="00682FC3" w:rsidRPr="00682FC3" w:rsidRDefault="004D2C69" w:rsidP="004D2C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31 898</w:t>
            </w:r>
          </w:p>
        </w:tc>
        <w:tc>
          <w:tcPr>
            <w:tcW w:w="2126" w:type="dxa"/>
          </w:tcPr>
          <w:p w:rsidR="00682FC3" w:rsidRPr="00682FC3" w:rsidRDefault="00845D10" w:rsidP="004D2C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34 136</w:t>
            </w:r>
          </w:p>
        </w:tc>
        <w:tc>
          <w:tcPr>
            <w:tcW w:w="1808" w:type="dxa"/>
          </w:tcPr>
          <w:p w:rsidR="00682FC3" w:rsidRPr="00682FC3" w:rsidRDefault="00845D10" w:rsidP="004D2C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38 636</w:t>
            </w:r>
          </w:p>
        </w:tc>
      </w:tr>
    </w:tbl>
    <w:p w:rsidR="00682FC3" w:rsidRDefault="00682FC3" w:rsidP="0008567A">
      <w:pPr>
        <w:spacing w:line="240" w:lineRule="auto"/>
        <w:rPr>
          <w:rFonts w:ascii="Times New Roman" w:hAnsi="Times New Roman"/>
          <w:sz w:val="28"/>
        </w:rPr>
      </w:pPr>
    </w:p>
    <w:p w:rsidR="0008567A" w:rsidRPr="00A50818" w:rsidRDefault="00F301B1" w:rsidP="0008567A">
      <w:pPr>
        <w:spacing w:line="240" w:lineRule="auto"/>
        <w:jc w:val="center"/>
        <w:rPr>
          <w:rFonts w:ascii="Times New Roman" w:hAnsi="Times New Roman"/>
          <w:i/>
          <w:sz w:val="28"/>
        </w:rPr>
      </w:pPr>
      <w:r w:rsidRPr="00A50818">
        <w:rPr>
          <w:rFonts w:ascii="Times New Roman" w:hAnsi="Times New Roman"/>
          <w:i/>
          <w:sz w:val="28"/>
        </w:rPr>
        <w:t>Структура доходов бюджета Гаринского городского округа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400"/>
        <w:gridCol w:w="1196"/>
        <w:gridCol w:w="1197"/>
      </w:tblGrid>
      <w:tr w:rsidR="003061DF" w:rsidTr="008B182D">
        <w:trPr>
          <w:trHeight w:val="210"/>
        </w:trPr>
        <w:tc>
          <w:tcPr>
            <w:tcW w:w="4361" w:type="dxa"/>
            <w:vMerge w:val="restart"/>
          </w:tcPr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B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BF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400" w:type="dxa"/>
            <w:vMerge w:val="restart"/>
          </w:tcPr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B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2393" w:type="dxa"/>
            <w:gridSpan w:val="2"/>
          </w:tcPr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B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</w:tr>
      <w:tr w:rsidR="003061DF" w:rsidTr="008B182D">
        <w:trPr>
          <w:trHeight w:val="210"/>
        </w:trPr>
        <w:tc>
          <w:tcPr>
            <w:tcW w:w="4361" w:type="dxa"/>
            <w:vMerge/>
          </w:tcPr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B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97" w:type="dxa"/>
          </w:tcPr>
          <w:p w:rsidR="003061DF" w:rsidRPr="00200EBF" w:rsidRDefault="003061DF" w:rsidP="003061D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B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061DF" w:rsidTr="008B182D">
        <w:tc>
          <w:tcPr>
            <w:tcW w:w="4361" w:type="dxa"/>
          </w:tcPr>
          <w:p w:rsidR="003061DF" w:rsidRPr="003061DF" w:rsidRDefault="003061DF" w:rsidP="003061D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 доходной части местного бюджета</w:t>
            </w:r>
            <w:r w:rsidR="00200EBF">
              <w:rPr>
                <w:rFonts w:ascii="Times New Roman" w:hAnsi="Times New Roman"/>
                <w:b/>
                <w:sz w:val="24"/>
                <w:szCs w:val="24"/>
              </w:rPr>
              <w:t>, ВСЕГО (тыс.</w:t>
            </w:r>
            <w:r w:rsidR="007627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0EBF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r w:rsidR="007627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00E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17CD" w:rsidRPr="00C92E7A" w:rsidRDefault="003A709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181 237</w:t>
            </w:r>
          </w:p>
        </w:tc>
        <w:tc>
          <w:tcPr>
            <w:tcW w:w="1400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BA7" w:rsidRPr="00C92E7A" w:rsidRDefault="003A709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183 546</w:t>
            </w:r>
          </w:p>
        </w:tc>
        <w:tc>
          <w:tcPr>
            <w:tcW w:w="1196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DB1" w:rsidRPr="00C92E7A" w:rsidRDefault="000B2DB1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203 583</w:t>
            </w:r>
          </w:p>
        </w:tc>
        <w:tc>
          <w:tcPr>
            <w:tcW w:w="119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BA7" w:rsidRPr="00C92E7A" w:rsidRDefault="003A709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201 602</w:t>
            </w:r>
          </w:p>
        </w:tc>
      </w:tr>
      <w:tr w:rsidR="003061DF" w:rsidTr="008B182D">
        <w:tc>
          <w:tcPr>
            <w:tcW w:w="4361" w:type="dxa"/>
          </w:tcPr>
          <w:p w:rsidR="003061DF" w:rsidRPr="00200EBF" w:rsidRDefault="00200EBF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1)собственные доходы (налоговые и неналоговые) ВСЕГО,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517CD" w:rsidRPr="00C92E7A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</w:t>
            </w:r>
            <w:r w:rsidR="00FF7BA7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966</w:t>
            </w:r>
          </w:p>
        </w:tc>
        <w:tc>
          <w:tcPr>
            <w:tcW w:w="1400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F7BA7" w:rsidRPr="00C92E7A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57</w:t>
            </w:r>
            <w:r w:rsidR="000B2DB1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724</w:t>
            </w:r>
          </w:p>
        </w:tc>
        <w:tc>
          <w:tcPr>
            <w:tcW w:w="1196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2DB1" w:rsidRPr="00C92E7A" w:rsidRDefault="000B2DB1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63917</w:t>
            </w:r>
          </w:p>
        </w:tc>
        <w:tc>
          <w:tcPr>
            <w:tcW w:w="119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B2DB1" w:rsidRPr="00C92E7A" w:rsidRDefault="003A709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69935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200EBF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земельный налог</w:t>
            </w:r>
          </w:p>
        </w:tc>
        <w:tc>
          <w:tcPr>
            <w:tcW w:w="1417" w:type="dxa"/>
          </w:tcPr>
          <w:p w:rsidR="003061DF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400" w:type="dxa"/>
          </w:tcPr>
          <w:p w:rsidR="003061DF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196" w:type="dxa"/>
          </w:tcPr>
          <w:p w:rsidR="003061DF" w:rsidRPr="00F301B1" w:rsidRDefault="000B2DB1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197" w:type="dxa"/>
          </w:tcPr>
          <w:p w:rsidR="003061DF" w:rsidRPr="00F301B1" w:rsidRDefault="000B2DB1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200EBF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налог на имущество физических лиц</w:t>
            </w:r>
          </w:p>
        </w:tc>
        <w:tc>
          <w:tcPr>
            <w:tcW w:w="1417" w:type="dxa"/>
          </w:tcPr>
          <w:p w:rsidR="003061DF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</w:tcPr>
          <w:p w:rsidR="003061DF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6" w:type="dxa"/>
          </w:tcPr>
          <w:p w:rsidR="003061DF" w:rsidRPr="00F301B1" w:rsidRDefault="000B2DB1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7" w:type="dxa"/>
          </w:tcPr>
          <w:p w:rsidR="003061DF" w:rsidRPr="00F301B1" w:rsidRDefault="000B2DB1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200EBF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1417" w:type="dxa"/>
          </w:tcPr>
          <w:p w:rsidR="003061DF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48 233</w:t>
            </w:r>
          </w:p>
        </w:tc>
        <w:tc>
          <w:tcPr>
            <w:tcW w:w="1400" w:type="dxa"/>
          </w:tcPr>
          <w:p w:rsidR="003061DF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51 998</w:t>
            </w:r>
          </w:p>
        </w:tc>
        <w:tc>
          <w:tcPr>
            <w:tcW w:w="1196" w:type="dxa"/>
          </w:tcPr>
          <w:p w:rsidR="003061DF" w:rsidRPr="00F301B1" w:rsidRDefault="000B2DB1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57 928</w:t>
            </w:r>
          </w:p>
        </w:tc>
        <w:tc>
          <w:tcPr>
            <w:tcW w:w="1197" w:type="dxa"/>
          </w:tcPr>
          <w:p w:rsidR="003061DF" w:rsidRPr="00F301B1" w:rsidRDefault="000B2DB1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A246AA">
              <w:rPr>
                <w:rFonts w:ascii="Times New Roman" w:hAnsi="Times New Roman"/>
                <w:sz w:val="24"/>
                <w:szCs w:val="24"/>
              </w:rPr>
              <w:t xml:space="preserve"> 667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200EBF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-единый налог на вмененный доход</w:t>
            </w:r>
          </w:p>
        </w:tc>
        <w:tc>
          <w:tcPr>
            <w:tcW w:w="1417" w:type="dxa"/>
          </w:tcPr>
          <w:p w:rsidR="003061DF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</w:t>
            </w:r>
          </w:p>
        </w:tc>
        <w:tc>
          <w:tcPr>
            <w:tcW w:w="1400" w:type="dxa"/>
          </w:tcPr>
          <w:p w:rsidR="003061DF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1 213</w:t>
            </w:r>
          </w:p>
        </w:tc>
        <w:tc>
          <w:tcPr>
            <w:tcW w:w="1196" w:type="dxa"/>
          </w:tcPr>
          <w:p w:rsidR="003061DF" w:rsidRPr="00F301B1" w:rsidRDefault="00A246AA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1 198</w:t>
            </w:r>
          </w:p>
        </w:tc>
        <w:tc>
          <w:tcPr>
            <w:tcW w:w="1197" w:type="dxa"/>
          </w:tcPr>
          <w:p w:rsidR="003061DF" w:rsidRPr="00F301B1" w:rsidRDefault="00A246AA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1 193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D70EFD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417" w:type="dxa"/>
          </w:tcPr>
          <w:p w:rsidR="003061DF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3061DF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3061DF" w:rsidRPr="00F301B1" w:rsidRDefault="00A246AA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3061DF" w:rsidRPr="00F301B1" w:rsidRDefault="00A246AA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D70EFD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государственная пошлина, сборы</w:t>
            </w:r>
          </w:p>
        </w:tc>
        <w:tc>
          <w:tcPr>
            <w:tcW w:w="1417" w:type="dxa"/>
          </w:tcPr>
          <w:p w:rsidR="003061DF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00" w:type="dxa"/>
          </w:tcPr>
          <w:p w:rsidR="003061DF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6" w:type="dxa"/>
          </w:tcPr>
          <w:p w:rsidR="003061DF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7" w:type="dxa"/>
          </w:tcPr>
          <w:p w:rsidR="003061DF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D70EFD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задолженности и перерасчеты по отмененным налогам, сборам и иным </w:t>
            </w:r>
            <w:r w:rsidR="008B182D">
              <w:rPr>
                <w:rFonts w:ascii="Times New Roman" w:hAnsi="Times New Roman"/>
                <w:sz w:val="24"/>
                <w:szCs w:val="24"/>
              </w:rPr>
              <w:t>обязательствам, платежам</w:t>
            </w:r>
          </w:p>
        </w:tc>
        <w:tc>
          <w:tcPr>
            <w:tcW w:w="141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7CD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BA7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8B182D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41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7CD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BA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00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BA7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79E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1196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1 333</w:t>
            </w:r>
          </w:p>
        </w:tc>
        <w:tc>
          <w:tcPr>
            <w:tcW w:w="119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3A709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1 532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8B182D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платежи при пользовании природными ресурсами</w:t>
            </w:r>
          </w:p>
        </w:tc>
        <w:tc>
          <w:tcPr>
            <w:tcW w:w="141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7CD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BA7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8B182D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7CD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BA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400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BA7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79E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1196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2 380</w:t>
            </w:r>
          </w:p>
        </w:tc>
        <w:tc>
          <w:tcPr>
            <w:tcW w:w="119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3A709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2 357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8B182D" w:rsidP="003061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доходы от продажи материальных или нематериальных активов</w:t>
            </w:r>
          </w:p>
        </w:tc>
        <w:tc>
          <w:tcPr>
            <w:tcW w:w="141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7CD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BA7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6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061DF" w:rsidTr="008B182D">
        <w:tc>
          <w:tcPr>
            <w:tcW w:w="4361" w:type="dxa"/>
          </w:tcPr>
          <w:p w:rsidR="003061DF" w:rsidRPr="00F301B1" w:rsidRDefault="008B182D" w:rsidP="008B18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штрафы, санкции, возмещение ущерба, административные платежи, сборы</w:t>
            </w:r>
          </w:p>
        </w:tc>
        <w:tc>
          <w:tcPr>
            <w:tcW w:w="141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7CD" w:rsidRPr="00F301B1" w:rsidRDefault="003517CD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400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BA7" w:rsidRPr="00F301B1" w:rsidRDefault="00FF7BA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6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7" w:type="dxa"/>
          </w:tcPr>
          <w:p w:rsidR="003061DF" w:rsidRDefault="003061DF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E6" w:rsidRPr="00F301B1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20941" w:rsidTr="008B182D">
        <w:tc>
          <w:tcPr>
            <w:tcW w:w="4361" w:type="dxa"/>
          </w:tcPr>
          <w:p w:rsidR="00D20941" w:rsidRDefault="00D20941" w:rsidP="00D209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прочие неналоговые доходы</w:t>
            </w:r>
          </w:p>
        </w:tc>
        <w:tc>
          <w:tcPr>
            <w:tcW w:w="1417" w:type="dxa"/>
          </w:tcPr>
          <w:p w:rsidR="00D20941" w:rsidRPr="00F301B1" w:rsidRDefault="00891F17" w:rsidP="00C9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D20941" w:rsidRPr="00F301B1" w:rsidRDefault="00FF7BA7" w:rsidP="00C9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D20941" w:rsidRPr="00F301B1" w:rsidRDefault="001B79E6" w:rsidP="00C9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D20941" w:rsidRPr="00F301B1" w:rsidRDefault="001B79E6" w:rsidP="00C9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941" w:rsidTr="008B182D">
        <w:tc>
          <w:tcPr>
            <w:tcW w:w="4361" w:type="dxa"/>
          </w:tcPr>
          <w:p w:rsidR="00D20941" w:rsidRPr="00D20941" w:rsidRDefault="00D20941" w:rsidP="00D20941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2)межбюджетные трансферты из областного бюджета  ВСЕГО, </w:t>
            </w:r>
            <w:r w:rsidRPr="00D20941">
              <w:rPr>
                <w:rFonts w:ascii="Times New Roman" w:hAnsi="Times New Roman"/>
                <w:sz w:val="24"/>
                <w:szCs w:val="24"/>
              </w:rPr>
              <w:t>в том числе в форме:</w:t>
            </w:r>
          </w:p>
        </w:tc>
        <w:tc>
          <w:tcPr>
            <w:tcW w:w="1417" w:type="dxa"/>
          </w:tcPr>
          <w:p w:rsidR="00D20941" w:rsidRDefault="00D20941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1F17" w:rsidRPr="00C92E7A" w:rsidRDefault="00657786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129 790</w:t>
            </w:r>
          </w:p>
        </w:tc>
        <w:tc>
          <w:tcPr>
            <w:tcW w:w="1400" w:type="dxa"/>
          </w:tcPr>
          <w:p w:rsidR="00D20941" w:rsidRDefault="00D20941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F7BA7" w:rsidRPr="00C92E7A" w:rsidRDefault="00861864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128</w:t>
            </w:r>
            <w:r w:rsidR="001B79E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018</w:t>
            </w:r>
          </w:p>
        </w:tc>
        <w:tc>
          <w:tcPr>
            <w:tcW w:w="1196" w:type="dxa"/>
          </w:tcPr>
          <w:p w:rsidR="00D20941" w:rsidRDefault="00D20941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B79E6" w:rsidRPr="00C92E7A" w:rsidRDefault="001B79E6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139 323</w:t>
            </w:r>
          </w:p>
        </w:tc>
        <w:tc>
          <w:tcPr>
            <w:tcW w:w="1197" w:type="dxa"/>
          </w:tcPr>
          <w:p w:rsidR="00D20941" w:rsidRDefault="00D20941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B79E6" w:rsidRPr="00C92E7A" w:rsidRDefault="003A709F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136 567</w:t>
            </w:r>
          </w:p>
        </w:tc>
      </w:tr>
      <w:tr w:rsidR="00D20941" w:rsidTr="008B182D">
        <w:tc>
          <w:tcPr>
            <w:tcW w:w="4361" w:type="dxa"/>
          </w:tcPr>
          <w:p w:rsidR="00D20941" w:rsidRDefault="00D20941" w:rsidP="00D209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дотаций</w:t>
            </w:r>
          </w:p>
        </w:tc>
        <w:tc>
          <w:tcPr>
            <w:tcW w:w="1417" w:type="dxa"/>
          </w:tcPr>
          <w:p w:rsidR="00D20941" w:rsidRPr="00F301B1" w:rsidRDefault="00891F1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55 670</w:t>
            </w:r>
          </w:p>
        </w:tc>
        <w:tc>
          <w:tcPr>
            <w:tcW w:w="1400" w:type="dxa"/>
          </w:tcPr>
          <w:p w:rsidR="00D20941" w:rsidRPr="00F301B1" w:rsidRDefault="00861864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40 212</w:t>
            </w:r>
          </w:p>
        </w:tc>
        <w:tc>
          <w:tcPr>
            <w:tcW w:w="1196" w:type="dxa"/>
          </w:tcPr>
          <w:p w:rsidR="00D20941" w:rsidRPr="00F301B1" w:rsidRDefault="00F151E3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43 542</w:t>
            </w:r>
          </w:p>
        </w:tc>
        <w:tc>
          <w:tcPr>
            <w:tcW w:w="1197" w:type="dxa"/>
          </w:tcPr>
          <w:p w:rsidR="00D20941" w:rsidRPr="00F301B1" w:rsidRDefault="00F151E3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43 542</w:t>
            </w:r>
          </w:p>
        </w:tc>
      </w:tr>
      <w:tr w:rsidR="00D20941" w:rsidTr="008B182D">
        <w:tc>
          <w:tcPr>
            <w:tcW w:w="4361" w:type="dxa"/>
          </w:tcPr>
          <w:p w:rsidR="00D20941" w:rsidRDefault="00D20941" w:rsidP="00D209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субвенций</w:t>
            </w:r>
          </w:p>
        </w:tc>
        <w:tc>
          <w:tcPr>
            <w:tcW w:w="1417" w:type="dxa"/>
          </w:tcPr>
          <w:p w:rsidR="00D20941" w:rsidRPr="00F301B1" w:rsidRDefault="00891F1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39 082</w:t>
            </w:r>
          </w:p>
        </w:tc>
        <w:tc>
          <w:tcPr>
            <w:tcW w:w="1400" w:type="dxa"/>
          </w:tcPr>
          <w:p w:rsidR="00D20941" w:rsidRPr="00F301B1" w:rsidRDefault="00861864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44 638</w:t>
            </w:r>
          </w:p>
        </w:tc>
        <w:tc>
          <w:tcPr>
            <w:tcW w:w="1196" w:type="dxa"/>
          </w:tcPr>
          <w:p w:rsidR="00D20941" w:rsidRPr="00F301B1" w:rsidRDefault="00F151E3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50 750</w:t>
            </w:r>
          </w:p>
        </w:tc>
        <w:tc>
          <w:tcPr>
            <w:tcW w:w="1197" w:type="dxa"/>
          </w:tcPr>
          <w:p w:rsidR="00D20941" w:rsidRPr="00F301B1" w:rsidRDefault="00F151E3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49 885</w:t>
            </w:r>
          </w:p>
        </w:tc>
      </w:tr>
      <w:tr w:rsidR="00D20941" w:rsidTr="008B182D">
        <w:tc>
          <w:tcPr>
            <w:tcW w:w="4361" w:type="dxa"/>
          </w:tcPr>
          <w:p w:rsidR="00D20941" w:rsidRDefault="00D20941" w:rsidP="00D209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-субсидий</w:t>
            </w:r>
          </w:p>
        </w:tc>
        <w:tc>
          <w:tcPr>
            <w:tcW w:w="1417" w:type="dxa"/>
          </w:tcPr>
          <w:p w:rsidR="00D20941" w:rsidRPr="00F301B1" w:rsidRDefault="00891F1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32 336</w:t>
            </w:r>
          </w:p>
        </w:tc>
        <w:tc>
          <w:tcPr>
            <w:tcW w:w="1400" w:type="dxa"/>
          </w:tcPr>
          <w:p w:rsidR="00D20941" w:rsidRPr="00F301B1" w:rsidRDefault="00861864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43 100</w:t>
            </w:r>
          </w:p>
        </w:tc>
        <w:tc>
          <w:tcPr>
            <w:tcW w:w="1196" w:type="dxa"/>
          </w:tcPr>
          <w:p w:rsidR="00D20941" w:rsidRPr="00F301B1" w:rsidRDefault="00F151E3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42 068</w:t>
            </w:r>
          </w:p>
        </w:tc>
        <w:tc>
          <w:tcPr>
            <w:tcW w:w="1197" w:type="dxa"/>
          </w:tcPr>
          <w:p w:rsidR="00F151E3" w:rsidRPr="00F301B1" w:rsidRDefault="00F151E3" w:rsidP="00F151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40 178</w:t>
            </w:r>
          </w:p>
        </w:tc>
      </w:tr>
      <w:tr w:rsidR="00891F17" w:rsidTr="008B182D">
        <w:tc>
          <w:tcPr>
            <w:tcW w:w="4361" w:type="dxa"/>
          </w:tcPr>
          <w:p w:rsidR="00891F17" w:rsidRDefault="00891F17" w:rsidP="00D20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иные межбюджетные трансферты</w:t>
            </w:r>
          </w:p>
        </w:tc>
        <w:tc>
          <w:tcPr>
            <w:tcW w:w="1417" w:type="dxa"/>
          </w:tcPr>
          <w:p w:rsidR="00891F17" w:rsidRDefault="00891F17" w:rsidP="00C9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2 702</w:t>
            </w:r>
          </w:p>
        </w:tc>
        <w:tc>
          <w:tcPr>
            <w:tcW w:w="1400" w:type="dxa"/>
          </w:tcPr>
          <w:p w:rsidR="00891F17" w:rsidRPr="00F301B1" w:rsidRDefault="00861864" w:rsidP="00C9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6" w:type="dxa"/>
          </w:tcPr>
          <w:p w:rsidR="00891F17" w:rsidRPr="00F301B1" w:rsidRDefault="00F151E3" w:rsidP="00C9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2 963</w:t>
            </w:r>
          </w:p>
        </w:tc>
        <w:tc>
          <w:tcPr>
            <w:tcW w:w="1197" w:type="dxa"/>
          </w:tcPr>
          <w:p w:rsidR="00891F17" w:rsidRPr="00F301B1" w:rsidRDefault="00BE6483" w:rsidP="00C9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2 962</w:t>
            </w:r>
          </w:p>
        </w:tc>
      </w:tr>
      <w:tr w:rsidR="00D20941" w:rsidTr="008B182D">
        <w:tc>
          <w:tcPr>
            <w:tcW w:w="4361" w:type="dxa"/>
          </w:tcPr>
          <w:p w:rsidR="00D20941" w:rsidRDefault="00D20941" w:rsidP="00D209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2E7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D20941" w:rsidRPr="00F301B1" w:rsidRDefault="00891F17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D20941" w:rsidRPr="00F301B1" w:rsidRDefault="00861864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D20941" w:rsidRPr="00F301B1" w:rsidRDefault="00F151E3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D20941" w:rsidRPr="00F301B1" w:rsidRDefault="00F151E3" w:rsidP="00C92E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0941" w:rsidTr="008B182D">
        <w:tc>
          <w:tcPr>
            <w:tcW w:w="4361" w:type="dxa"/>
          </w:tcPr>
          <w:p w:rsidR="00D20941" w:rsidRPr="00C92E7A" w:rsidRDefault="00C92E7A" w:rsidP="00D20941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3)возврат остатков трансфертов</w:t>
            </w:r>
          </w:p>
        </w:tc>
        <w:tc>
          <w:tcPr>
            <w:tcW w:w="1417" w:type="dxa"/>
          </w:tcPr>
          <w:p w:rsidR="00D20941" w:rsidRPr="00C92E7A" w:rsidRDefault="00BE6483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91F17">
              <w:rPr>
                <w:rFonts w:ascii="Times New Roman" w:hAnsi="Times New Roman"/>
                <w:b/>
                <w:i/>
                <w:sz w:val="24"/>
                <w:szCs w:val="24"/>
              </w:rPr>
              <w:t>1 519</w:t>
            </w:r>
          </w:p>
        </w:tc>
        <w:tc>
          <w:tcPr>
            <w:tcW w:w="1400" w:type="dxa"/>
          </w:tcPr>
          <w:p w:rsidR="00D20941" w:rsidRPr="00C92E7A" w:rsidRDefault="00BE6483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861864">
              <w:rPr>
                <w:rFonts w:ascii="Times New Roman" w:hAnsi="Times New Roman"/>
                <w:b/>
                <w:i/>
                <w:sz w:val="24"/>
                <w:szCs w:val="24"/>
              </w:rPr>
              <w:t>2196</w:t>
            </w:r>
          </w:p>
        </w:tc>
        <w:tc>
          <w:tcPr>
            <w:tcW w:w="1196" w:type="dxa"/>
          </w:tcPr>
          <w:p w:rsidR="00D20941" w:rsidRPr="00C92E7A" w:rsidRDefault="00BE6483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+ </w:t>
            </w:r>
            <w:r w:rsidR="00FD5854">
              <w:rPr>
                <w:rFonts w:ascii="Times New Roman" w:hAnsi="Times New Roman"/>
                <w:b/>
                <w:i/>
                <w:sz w:val="24"/>
                <w:szCs w:val="24"/>
              </w:rPr>
              <w:t>343</w:t>
            </w:r>
          </w:p>
        </w:tc>
        <w:tc>
          <w:tcPr>
            <w:tcW w:w="1197" w:type="dxa"/>
          </w:tcPr>
          <w:p w:rsidR="00D20941" w:rsidRPr="00C92E7A" w:rsidRDefault="00BE6483" w:rsidP="00C92E7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FD5854">
              <w:rPr>
                <w:rFonts w:ascii="Times New Roman" w:hAnsi="Times New Roman"/>
                <w:b/>
                <w:i/>
                <w:sz w:val="24"/>
                <w:szCs w:val="24"/>
              </w:rPr>
              <w:t>4 900</w:t>
            </w:r>
          </w:p>
        </w:tc>
      </w:tr>
    </w:tbl>
    <w:p w:rsidR="001C6B2A" w:rsidRPr="00682FC3" w:rsidRDefault="001C6B2A" w:rsidP="00682FC3">
      <w:pPr>
        <w:rPr>
          <w:rFonts w:ascii="Times New Roman" w:hAnsi="Times New Roman"/>
          <w:sz w:val="28"/>
        </w:rPr>
      </w:pPr>
    </w:p>
    <w:p w:rsidR="00BD4755" w:rsidRPr="00A50818" w:rsidRDefault="006D75CA" w:rsidP="006D75CA">
      <w:pPr>
        <w:jc w:val="center"/>
        <w:rPr>
          <w:rFonts w:ascii="Times New Roman" w:hAnsi="Times New Roman"/>
          <w:i/>
          <w:sz w:val="28"/>
        </w:rPr>
      </w:pPr>
      <w:r w:rsidRPr="00A50818">
        <w:rPr>
          <w:rFonts w:ascii="Times New Roman" w:hAnsi="Times New Roman"/>
          <w:i/>
          <w:sz w:val="28"/>
        </w:rPr>
        <w:t>Структура расходов бюджета Гаринского городского округа</w:t>
      </w:r>
    </w:p>
    <w:p w:rsidR="00C966FA" w:rsidRPr="006D75CA" w:rsidRDefault="006D75CA" w:rsidP="006D75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2013 году расходы бюджета Гаринского городского округа </w:t>
      </w:r>
      <w:r w:rsidR="00C966FA">
        <w:rPr>
          <w:rFonts w:ascii="Times New Roman" w:hAnsi="Times New Roman"/>
          <w:sz w:val="28"/>
        </w:rPr>
        <w:t xml:space="preserve"> составили 179 618 тыс. рублей, что на </w:t>
      </w:r>
      <w:r>
        <w:rPr>
          <w:rFonts w:ascii="Times New Roman" w:hAnsi="Times New Roman"/>
          <w:sz w:val="28"/>
        </w:rPr>
        <w:t xml:space="preserve"> </w:t>
      </w:r>
      <w:r w:rsidR="00C966FA">
        <w:rPr>
          <w:rFonts w:ascii="Times New Roman" w:hAnsi="Times New Roman"/>
          <w:sz w:val="28"/>
        </w:rPr>
        <w:t>11% выше уровня 2012 года.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54"/>
        <w:gridCol w:w="1186"/>
        <w:gridCol w:w="1153"/>
        <w:gridCol w:w="1186"/>
        <w:gridCol w:w="1153"/>
        <w:gridCol w:w="1186"/>
        <w:gridCol w:w="1153"/>
      </w:tblGrid>
      <w:tr w:rsidR="00E376E2" w:rsidRPr="00CD50AC" w:rsidTr="005267CB">
        <w:trPr>
          <w:trHeight w:val="158"/>
        </w:trPr>
        <w:tc>
          <w:tcPr>
            <w:tcW w:w="2554" w:type="dxa"/>
            <w:vMerge w:val="restart"/>
          </w:tcPr>
          <w:p w:rsidR="00E376E2" w:rsidRPr="00CD50AC" w:rsidRDefault="00CD50AC" w:rsidP="00E376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0A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39" w:type="dxa"/>
            <w:gridSpan w:val="2"/>
          </w:tcPr>
          <w:p w:rsidR="00E376E2" w:rsidRPr="00CD50AC" w:rsidRDefault="00CD50AC" w:rsidP="00E376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2339" w:type="dxa"/>
            <w:gridSpan w:val="2"/>
          </w:tcPr>
          <w:p w:rsidR="00E376E2" w:rsidRPr="00CD50AC" w:rsidRDefault="00CD50AC" w:rsidP="00E376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2339" w:type="dxa"/>
            <w:gridSpan w:val="2"/>
          </w:tcPr>
          <w:p w:rsidR="00E376E2" w:rsidRPr="00CD50AC" w:rsidRDefault="00CD50AC" w:rsidP="00E376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</w:tr>
      <w:tr w:rsidR="00CD50AC" w:rsidRPr="00CD50AC" w:rsidTr="005267CB">
        <w:trPr>
          <w:trHeight w:val="157"/>
        </w:trPr>
        <w:tc>
          <w:tcPr>
            <w:tcW w:w="2554" w:type="dxa"/>
            <w:vMerge/>
          </w:tcPr>
          <w:p w:rsidR="00CD50AC" w:rsidRPr="00CD50AC" w:rsidRDefault="00CD50AC" w:rsidP="00E376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D50AC" w:rsidRPr="00CD50AC" w:rsidRDefault="00CD50AC" w:rsidP="00E376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62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53" w:type="dxa"/>
          </w:tcPr>
          <w:p w:rsidR="00CD50AC" w:rsidRPr="00CD50AC" w:rsidRDefault="00CD50AC" w:rsidP="00E376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186" w:type="dxa"/>
          </w:tcPr>
          <w:p w:rsidR="00CD50AC" w:rsidRPr="00CD50AC" w:rsidRDefault="00CD50AC" w:rsidP="004A32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62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53" w:type="dxa"/>
          </w:tcPr>
          <w:p w:rsidR="00CD50AC" w:rsidRPr="00CD50AC" w:rsidRDefault="00CD50AC" w:rsidP="004A32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186" w:type="dxa"/>
          </w:tcPr>
          <w:p w:rsidR="00CD50AC" w:rsidRPr="00CD50AC" w:rsidRDefault="00CD50AC" w:rsidP="004A32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62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53" w:type="dxa"/>
          </w:tcPr>
          <w:p w:rsidR="00CD50AC" w:rsidRPr="00CD50AC" w:rsidRDefault="00CD50AC" w:rsidP="004A32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F332A4" w:rsidRPr="00F332A4" w:rsidTr="005267CB">
        <w:tc>
          <w:tcPr>
            <w:tcW w:w="2554" w:type="dxa"/>
          </w:tcPr>
          <w:p w:rsidR="00F332A4" w:rsidRPr="00F332A4" w:rsidRDefault="00F332A4" w:rsidP="00F332A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86" w:type="dxa"/>
          </w:tcPr>
          <w:p w:rsidR="00F332A4" w:rsidRPr="00F332A4" w:rsidRDefault="00F332A4" w:rsidP="00F332A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155 947</w:t>
            </w:r>
          </w:p>
        </w:tc>
        <w:tc>
          <w:tcPr>
            <w:tcW w:w="1153" w:type="dxa"/>
          </w:tcPr>
          <w:p w:rsidR="00F332A4" w:rsidRPr="00F332A4" w:rsidRDefault="00F332A4" w:rsidP="00F332A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86" w:type="dxa"/>
          </w:tcPr>
          <w:p w:rsidR="00F332A4" w:rsidRPr="00F332A4" w:rsidRDefault="00F332A4" w:rsidP="00F332A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161 805</w:t>
            </w:r>
          </w:p>
        </w:tc>
        <w:tc>
          <w:tcPr>
            <w:tcW w:w="1153" w:type="dxa"/>
          </w:tcPr>
          <w:p w:rsidR="00F332A4" w:rsidRPr="00F332A4" w:rsidRDefault="00F332A4" w:rsidP="00F332A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86" w:type="dxa"/>
          </w:tcPr>
          <w:p w:rsidR="00F332A4" w:rsidRPr="00F332A4" w:rsidRDefault="00F332A4" w:rsidP="00F332A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179 618</w:t>
            </w:r>
          </w:p>
        </w:tc>
        <w:tc>
          <w:tcPr>
            <w:tcW w:w="1153" w:type="dxa"/>
          </w:tcPr>
          <w:p w:rsidR="00F332A4" w:rsidRPr="00F332A4" w:rsidRDefault="00F332A4" w:rsidP="00F332A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D50AC" w:rsidRPr="00CD50AC" w:rsidTr="005267CB">
        <w:tc>
          <w:tcPr>
            <w:tcW w:w="2554" w:type="dxa"/>
          </w:tcPr>
          <w:p w:rsidR="00CD50AC" w:rsidRPr="00CD50AC" w:rsidRDefault="00CD50AC" w:rsidP="001C6B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05D" w:rsidRPr="00CD50AC" w:rsidRDefault="0091205D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153" w:type="dxa"/>
          </w:tcPr>
          <w:p w:rsidR="003A24B7" w:rsidRDefault="003A24B7" w:rsidP="003A24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2A4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05D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CD50AC" w:rsidRPr="00CD50AC" w:rsidTr="005267CB">
        <w:tc>
          <w:tcPr>
            <w:tcW w:w="2554" w:type="dxa"/>
          </w:tcPr>
          <w:p w:rsidR="00CD50AC" w:rsidRPr="00CD50AC" w:rsidRDefault="00CD50AC" w:rsidP="001C6B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528F3" w:rsidRPr="00CD50AC" w:rsidTr="005267CB">
        <w:tc>
          <w:tcPr>
            <w:tcW w:w="2554" w:type="dxa"/>
          </w:tcPr>
          <w:p w:rsidR="00C528F3" w:rsidRDefault="00C528F3" w:rsidP="00C52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86" w:type="dxa"/>
          </w:tcPr>
          <w:p w:rsidR="00C528F3" w:rsidRDefault="00C528F3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8F3" w:rsidRDefault="00C528F3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53" w:type="dxa"/>
          </w:tcPr>
          <w:p w:rsidR="00C528F3" w:rsidRDefault="00C528F3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86" w:type="dxa"/>
          </w:tcPr>
          <w:p w:rsidR="00C528F3" w:rsidRDefault="00C528F3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8F3" w:rsidRDefault="00C528F3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53" w:type="dxa"/>
          </w:tcPr>
          <w:p w:rsidR="00C528F3" w:rsidRDefault="00C528F3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86" w:type="dxa"/>
          </w:tcPr>
          <w:p w:rsidR="00C528F3" w:rsidRDefault="00C528F3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8F3" w:rsidRDefault="00C528F3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53" w:type="dxa"/>
          </w:tcPr>
          <w:p w:rsidR="00C528F3" w:rsidRDefault="00C528F3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C528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D50AC" w:rsidRPr="00CD50AC" w:rsidTr="005267CB">
        <w:tc>
          <w:tcPr>
            <w:tcW w:w="2554" w:type="dxa"/>
          </w:tcPr>
          <w:p w:rsidR="00CD50AC" w:rsidRPr="00CD50AC" w:rsidRDefault="001C6B2A" w:rsidP="001C6B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CD50AC" w:rsidRPr="00CD50AC" w:rsidTr="005267CB">
        <w:tc>
          <w:tcPr>
            <w:tcW w:w="2554" w:type="dxa"/>
          </w:tcPr>
          <w:p w:rsidR="00CD50AC" w:rsidRPr="00CD50AC" w:rsidRDefault="001C6B2A" w:rsidP="001C6B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CD50AC" w:rsidRPr="00CD50AC" w:rsidTr="005267CB">
        <w:tc>
          <w:tcPr>
            <w:tcW w:w="2554" w:type="dxa"/>
          </w:tcPr>
          <w:p w:rsidR="00CD50AC" w:rsidRPr="00CD50AC" w:rsidRDefault="001C6B2A" w:rsidP="001C6B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D50AC" w:rsidRPr="00CD50AC" w:rsidTr="005267CB">
        <w:tc>
          <w:tcPr>
            <w:tcW w:w="2554" w:type="dxa"/>
          </w:tcPr>
          <w:p w:rsidR="00CD50AC" w:rsidRPr="00CD50AC" w:rsidRDefault="001C6B2A" w:rsidP="001C6B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86" w:type="dxa"/>
          </w:tcPr>
          <w:p w:rsidR="00CD50AC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63 043</w:t>
            </w:r>
          </w:p>
        </w:tc>
        <w:tc>
          <w:tcPr>
            <w:tcW w:w="1153" w:type="dxa"/>
          </w:tcPr>
          <w:p w:rsidR="00CD50AC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86" w:type="dxa"/>
          </w:tcPr>
          <w:p w:rsidR="00CD50AC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84 268</w:t>
            </w:r>
          </w:p>
        </w:tc>
        <w:tc>
          <w:tcPr>
            <w:tcW w:w="1153" w:type="dxa"/>
          </w:tcPr>
          <w:p w:rsidR="00CD50AC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186" w:type="dxa"/>
          </w:tcPr>
          <w:p w:rsidR="00CD50AC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90 325</w:t>
            </w:r>
          </w:p>
        </w:tc>
        <w:tc>
          <w:tcPr>
            <w:tcW w:w="1153" w:type="dxa"/>
          </w:tcPr>
          <w:p w:rsidR="00CD50AC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</w:tr>
      <w:tr w:rsidR="00C528F3" w:rsidRPr="00CD50AC" w:rsidTr="005267CB">
        <w:tc>
          <w:tcPr>
            <w:tcW w:w="2554" w:type="dxa"/>
          </w:tcPr>
          <w:p w:rsidR="00C528F3" w:rsidRDefault="00C528F3" w:rsidP="001C6B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186" w:type="dxa"/>
          </w:tcPr>
          <w:p w:rsidR="00C528F3" w:rsidRDefault="00C528F3" w:rsidP="00F33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29 287</w:t>
            </w:r>
          </w:p>
        </w:tc>
        <w:tc>
          <w:tcPr>
            <w:tcW w:w="1153" w:type="dxa"/>
          </w:tcPr>
          <w:p w:rsidR="00C528F3" w:rsidRPr="00CD50AC" w:rsidRDefault="003A24B7" w:rsidP="00F33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86" w:type="dxa"/>
          </w:tcPr>
          <w:p w:rsidR="00C528F3" w:rsidRDefault="00C528F3" w:rsidP="00F33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C528F3" w:rsidRPr="00CD50AC" w:rsidRDefault="00C528F3" w:rsidP="00F33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C528F3" w:rsidRDefault="00C528F3" w:rsidP="00F33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C528F3" w:rsidRPr="00CD50AC" w:rsidRDefault="00C528F3" w:rsidP="00F33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0AC" w:rsidRPr="00CD50AC" w:rsidTr="005267CB">
        <w:tc>
          <w:tcPr>
            <w:tcW w:w="2554" w:type="dxa"/>
          </w:tcPr>
          <w:p w:rsidR="00CD50AC" w:rsidRPr="00CD50AC" w:rsidRDefault="002805F2" w:rsidP="001C6B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86" w:type="dxa"/>
          </w:tcPr>
          <w:p w:rsidR="00CD50AC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11 865</w:t>
            </w:r>
          </w:p>
        </w:tc>
        <w:tc>
          <w:tcPr>
            <w:tcW w:w="1153" w:type="dxa"/>
          </w:tcPr>
          <w:p w:rsidR="00CD50AC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86" w:type="dxa"/>
          </w:tcPr>
          <w:p w:rsidR="00CD50AC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12 493</w:t>
            </w:r>
          </w:p>
        </w:tc>
        <w:tc>
          <w:tcPr>
            <w:tcW w:w="1153" w:type="dxa"/>
          </w:tcPr>
          <w:p w:rsidR="00CD50AC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86" w:type="dxa"/>
          </w:tcPr>
          <w:p w:rsidR="00CD50AC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18 349</w:t>
            </w:r>
          </w:p>
        </w:tc>
        <w:tc>
          <w:tcPr>
            <w:tcW w:w="1153" w:type="dxa"/>
          </w:tcPr>
          <w:p w:rsidR="00CD50AC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CD50AC" w:rsidRPr="00CD50AC" w:rsidTr="005267CB">
        <w:tc>
          <w:tcPr>
            <w:tcW w:w="2554" w:type="dxa"/>
          </w:tcPr>
          <w:p w:rsidR="00CD50AC" w:rsidRPr="00CD50AC" w:rsidRDefault="001C6B2A" w:rsidP="001C6B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86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F2" w:rsidRPr="00CD50AC" w:rsidRDefault="002805F2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24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153" w:type="dxa"/>
          </w:tcPr>
          <w:p w:rsidR="00CD50AC" w:rsidRDefault="00CD50AC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C6B2A" w:rsidRPr="00CD50AC" w:rsidTr="005267CB">
        <w:tc>
          <w:tcPr>
            <w:tcW w:w="2554" w:type="dxa"/>
          </w:tcPr>
          <w:p w:rsidR="001C6B2A" w:rsidRDefault="001C6B2A" w:rsidP="001C6B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86" w:type="dxa"/>
          </w:tcPr>
          <w:p w:rsidR="001C6B2A" w:rsidRDefault="001C6B2A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8F3" w:rsidRPr="00CD50AC" w:rsidRDefault="00C528F3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153" w:type="dxa"/>
          </w:tcPr>
          <w:p w:rsidR="001C6B2A" w:rsidRDefault="001C6B2A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86" w:type="dxa"/>
          </w:tcPr>
          <w:p w:rsidR="001C6B2A" w:rsidRDefault="001C6B2A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8F3" w:rsidRPr="00CD50AC" w:rsidRDefault="00C528F3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53" w:type="dxa"/>
          </w:tcPr>
          <w:p w:rsidR="001C6B2A" w:rsidRDefault="001C6B2A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86" w:type="dxa"/>
          </w:tcPr>
          <w:p w:rsidR="001C6B2A" w:rsidRDefault="001C6B2A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8F3" w:rsidRPr="00CD50AC" w:rsidRDefault="00C528F3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153" w:type="dxa"/>
          </w:tcPr>
          <w:p w:rsidR="001C6B2A" w:rsidRDefault="001C6B2A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4B7" w:rsidRPr="00CD50AC" w:rsidRDefault="003A24B7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C6B2A" w:rsidRPr="00CD50AC" w:rsidTr="005267CB">
        <w:tc>
          <w:tcPr>
            <w:tcW w:w="2554" w:type="dxa"/>
          </w:tcPr>
          <w:p w:rsidR="001C6B2A" w:rsidRDefault="001C6B2A" w:rsidP="001C6B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86" w:type="dxa"/>
          </w:tcPr>
          <w:p w:rsidR="001C6B2A" w:rsidRPr="00CD50AC" w:rsidRDefault="005267CB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6 851</w:t>
            </w:r>
          </w:p>
        </w:tc>
        <w:tc>
          <w:tcPr>
            <w:tcW w:w="1153" w:type="dxa"/>
          </w:tcPr>
          <w:p w:rsidR="001C6B2A" w:rsidRPr="00CD50AC" w:rsidRDefault="005267CB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86" w:type="dxa"/>
          </w:tcPr>
          <w:p w:rsidR="001C6B2A" w:rsidRPr="00CD50AC" w:rsidRDefault="005267CB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7 462</w:t>
            </w:r>
          </w:p>
        </w:tc>
        <w:tc>
          <w:tcPr>
            <w:tcW w:w="1153" w:type="dxa"/>
          </w:tcPr>
          <w:p w:rsidR="001C6B2A" w:rsidRPr="00CD50AC" w:rsidRDefault="005267CB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86" w:type="dxa"/>
          </w:tcPr>
          <w:p w:rsidR="001C6B2A" w:rsidRPr="00CD50AC" w:rsidRDefault="005267CB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8 031</w:t>
            </w:r>
          </w:p>
        </w:tc>
        <w:tc>
          <w:tcPr>
            <w:tcW w:w="1153" w:type="dxa"/>
          </w:tcPr>
          <w:p w:rsidR="001C6B2A" w:rsidRPr="00CD50AC" w:rsidRDefault="005267CB" w:rsidP="00F332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</w:tbl>
    <w:p w:rsidR="006D75CA" w:rsidRDefault="006D75CA" w:rsidP="001C6B2A">
      <w:pPr>
        <w:rPr>
          <w:rFonts w:ascii="Times New Roman" w:hAnsi="Times New Roman"/>
          <w:sz w:val="24"/>
          <w:szCs w:val="24"/>
        </w:rPr>
      </w:pPr>
    </w:p>
    <w:p w:rsidR="007E0E09" w:rsidRDefault="00B5569E" w:rsidP="007E0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1.2.2</w:t>
      </w:r>
      <w:r w:rsidR="00790B92">
        <w:rPr>
          <w:rFonts w:ascii="Times New Roman" w:hAnsi="Times New Roman"/>
          <w:b/>
          <w:sz w:val="28"/>
          <w:szCs w:val="28"/>
        </w:rPr>
        <w:t xml:space="preserve">. </w:t>
      </w:r>
      <w:r w:rsidR="007E0E09">
        <w:rPr>
          <w:rFonts w:ascii="Times New Roman" w:hAnsi="Times New Roman"/>
          <w:b/>
          <w:sz w:val="28"/>
          <w:szCs w:val="28"/>
        </w:rPr>
        <w:t>Социальные показатели</w:t>
      </w:r>
    </w:p>
    <w:p w:rsidR="00790B92" w:rsidRPr="00B5569E" w:rsidRDefault="00D03DC9" w:rsidP="00B5569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569E">
        <w:rPr>
          <w:rFonts w:ascii="Times New Roman" w:hAnsi="Times New Roman"/>
          <w:b/>
          <w:i/>
          <w:sz w:val="28"/>
          <w:szCs w:val="28"/>
        </w:rPr>
        <w:t>Трудовые ресурсы и уровень жизни</w:t>
      </w:r>
    </w:p>
    <w:p w:rsidR="0091205D" w:rsidRDefault="00D03DC9" w:rsidP="00ED13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1205D">
        <w:rPr>
          <w:rFonts w:ascii="Times New Roman" w:hAnsi="Times New Roman"/>
          <w:sz w:val="28"/>
          <w:szCs w:val="28"/>
        </w:rPr>
        <w:t>Численность населения трудоспособного возраста в Гаринско</w:t>
      </w:r>
      <w:r w:rsidR="00ED13ED">
        <w:rPr>
          <w:rFonts w:ascii="Times New Roman" w:hAnsi="Times New Roman"/>
          <w:sz w:val="28"/>
          <w:szCs w:val="28"/>
        </w:rPr>
        <w:t>м городском округе составляет 3008 человек, это 64,7</w:t>
      </w:r>
      <w:r w:rsidR="0091205D">
        <w:rPr>
          <w:rFonts w:ascii="Times New Roman" w:hAnsi="Times New Roman"/>
          <w:sz w:val="28"/>
          <w:szCs w:val="28"/>
        </w:rPr>
        <w:t>% от общей численности населения.</w:t>
      </w:r>
    </w:p>
    <w:p w:rsidR="008068B9" w:rsidRPr="00B5569E" w:rsidRDefault="008068B9" w:rsidP="008068B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569E">
        <w:rPr>
          <w:rFonts w:ascii="Times New Roman" w:hAnsi="Times New Roman"/>
          <w:i/>
          <w:sz w:val="28"/>
          <w:szCs w:val="28"/>
        </w:rPr>
        <w:t>Возрастная структура населения Гаринского городского округа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  <w:gridCol w:w="1134"/>
        <w:gridCol w:w="992"/>
        <w:gridCol w:w="992"/>
        <w:gridCol w:w="958"/>
      </w:tblGrid>
      <w:tr w:rsidR="00697719" w:rsidTr="00697719">
        <w:trPr>
          <w:trHeight w:val="158"/>
        </w:trPr>
        <w:tc>
          <w:tcPr>
            <w:tcW w:w="3369" w:type="dxa"/>
            <w:vMerge w:val="restart"/>
          </w:tcPr>
          <w:p w:rsidR="00697719" w:rsidRPr="00732FF0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gridSpan w:val="2"/>
          </w:tcPr>
          <w:p w:rsidR="00697719" w:rsidRPr="00732FF0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2126" w:type="dxa"/>
            <w:gridSpan w:val="2"/>
          </w:tcPr>
          <w:p w:rsidR="00697719" w:rsidRPr="00732FF0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950" w:type="dxa"/>
            <w:gridSpan w:val="2"/>
          </w:tcPr>
          <w:p w:rsidR="00697719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697719" w:rsidTr="00697719">
        <w:trPr>
          <w:trHeight w:val="157"/>
        </w:trPr>
        <w:tc>
          <w:tcPr>
            <w:tcW w:w="3369" w:type="dxa"/>
            <w:vMerge/>
          </w:tcPr>
          <w:p w:rsidR="00697719" w:rsidRPr="00732FF0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7719" w:rsidRPr="00732FF0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697719" w:rsidRPr="00732FF0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97719" w:rsidRPr="00732FF0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697719" w:rsidRPr="00732FF0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97719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58" w:type="dxa"/>
          </w:tcPr>
          <w:p w:rsidR="00697719" w:rsidRDefault="00697719" w:rsidP="00732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97719" w:rsidTr="00697719">
        <w:tc>
          <w:tcPr>
            <w:tcW w:w="3369" w:type="dxa"/>
          </w:tcPr>
          <w:p w:rsidR="00697719" w:rsidRPr="00732FF0" w:rsidRDefault="00697719" w:rsidP="00732F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на начало года, всего, а том числе:</w:t>
            </w:r>
          </w:p>
        </w:tc>
        <w:tc>
          <w:tcPr>
            <w:tcW w:w="992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19" w:rsidRPr="00732FF0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4889</w:t>
            </w:r>
          </w:p>
        </w:tc>
        <w:tc>
          <w:tcPr>
            <w:tcW w:w="1134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19" w:rsidRPr="00732FF0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19" w:rsidRPr="00732FF0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4740</w:t>
            </w:r>
          </w:p>
        </w:tc>
        <w:tc>
          <w:tcPr>
            <w:tcW w:w="992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19" w:rsidRPr="00732FF0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25C7" w:rsidRDefault="002F25C7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19" w:rsidRDefault="002F25C7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4649</w:t>
            </w:r>
          </w:p>
        </w:tc>
        <w:tc>
          <w:tcPr>
            <w:tcW w:w="958" w:type="dxa"/>
          </w:tcPr>
          <w:p w:rsidR="00697719" w:rsidRDefault="00697719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5C7" w:rsidRDefault="002F25C7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97719" w:rsidTr="00697719">
        <w:tc>
          <w:tcPr>
            <w:tcW w:w="3369" w:type="dxa"/>
          </w:tcPr>
          <w:p w:rsidR="00697719" w:rsidRPr="00732FF0" w:rsidRDefault="00697719" w:rsidP="00732F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численность населения моложе трудоспособного возраста</w:t>
            </w:r>
          </w:p>
        </w:tc>
        <w:tc>
          <w:tcPr>
            <w:tcW w:w="992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5C7" w:rsidRPr="00732FF0" w:rsidRDefault="00E62066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134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C3B" w:rsidRPr="00732FF0" w:rsidRDefault="004D58D7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E6D" w:rsidRPr="00732FF0" w:rsidRDefault="002D0E6D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992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6D9" w:rsidRPr="00732FF0" w:rsidRDefault="00AF56D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697719" w:rsidRDefault="00697719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E6D" w:rsidRPr="00732FF0" w:rsidRDefault="002D0E6D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958" w:type="dxa"/>
          </w:tcPr>
          <w:p w:rsidR="00697719" w:rsidRDefault="00697719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B92" w:rsidRPr="00732FF0" w:rsidRDefault="00792B92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</w:tr>
      <w:tr w:rsidR="00697719" w:rsidTr="00697719">
        <w:tc>
          <w:tcPr>
            <w:tcW w:w="3369" w:type="dxa"/>
          </w:tcPr>
          <w:p w:rsidR="00697719" w:rsidRPr="00732FF0" w:rsidRDefault="00697719" w:rsidP="00732F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численность населения трудоспособного возраста</w:t>
            </w:r>
          </w:p>
        </w:tc>
        <w:tc>
          <w:tcPr>
            <w:tcW w:w="992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066" w:rsidRPr="00732FF0" w:rsidRDefault="002D0E6D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</w:t>
            </w:r>
          </w:p>
        </w:tc>
        <w:tc>
          <w:tcPr>
            <w:tcW w:w="1134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C3B" w:rsidRPr="00732FF0" w:rsidRDefault="004D58D7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134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E6D" w:rsidRPr="00732FF0" w:rsidRDefault="002D0E6D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992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6D9" w:rsidRPr="00732FF0" w:rsidRDefault="00AF56D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992" w:type="dxa"/>
          </w:tcPr>
          <w:p w:rsidR="00697719" w:rsidRDefault="00697719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E6D" w:rsidRPr="00732FF0" w:rsidRDefault="002D0E6D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3008</w:t>
            </w:r>
          </w:p>
        </w:tc>
        <w:tc>
          <w:tcPr>
            <w:tcW w:w="958" w:type="dxa"/>
          </w:tcPr>
          <w:p w:rsidR="00697719" w:rsidRDefault="00697719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B92" w:rsidRPr="00732FF0" w:rsidRDefault="00792B92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  <w:tr w:rsidR="00697719" w:rsidTr="00697719">
        <w:tc>
          <w:tcPr>
            <w:tcW w:w="3369" w:type="dxa"/>
          </w:tcPr>
          <w:p w:rsidR="00697719" w:rsidRPr="00732FF0" w:rsidRDefault="00697719" w:rsidP="00732F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</w:t>
            </w:r>
            <w:r w:rsidR="002D0E6D">
              <w:rPr>
                <w:rFonts w:ascii="Times New Roman" w:hAnsi="Times New Roman"/>
                <w:sz w:val="24"/>
                <w:szCs w:val="24"/>
              </w:rPr>
              <w:t>исленность населения старше трудоспособного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 (женщины старше 55 лет, мужчины старше 60 лет)</w:t>
            </w:r>
          </w:p>
        </w:tc>
        <w:tc>
          <w:tcPr>
            <w:tcW w:w="992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E6D" w:rsidRPr="00732FF0" w:rsidRDefault="002D0E6D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8D7" w:rsidRPr="00732FF0" w:rsidRDefault="004D58D7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E6D" w:rsidRPr="00732FF0" w:rsidRDefault="002D0E6D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992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56D9" w:rsidRPr="00732FF0" w:rsidRDefault="00AF56D9" w:rsidP="00524F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:rsidR="00697719" w:rsidRDefault="00697719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E6D" w:rsidRPr="00732FF0" w:rsidRDefault="002D0E6D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958" w:type="dxa"/>
          </w:tcPr>
          <w:p w:rsidR="00697719" w:rsidRDefault="00697719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B92" w:rsidRPr="00732FF0" w:rsidRDefault="00792B92" w:rsidP="00524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</w:tr>
      <w:tr w:rsidR="00697719" w:rsidTr="00697719">
        <w:tc>
          <w:tcPr>
            <w:tcW w:w="3369" w:type="dxa"/>
          </w:tcPr>
          <w:p w:rsidR="00697719" w:rsidRPr="00732FF0" w:rsidRDefault="00697719" w:rsidP="00732F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8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Коэффициент </w:t>
            </w:r>
            <w:r w:rsidR="002F25C7" w:rsidRPr="004D58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общей </w:t>
            </w:r>
            <w:r w:rsidRPr="004D58D7">
              <w:rPr>
                <w:rFonts w:ascii="Times New Roman" w:hAnsi="Times New Roman"/>
                <w:b/>
                <w:i/>
                <w:sz w:val="24"/>
                <w:szCs w:val="24"/>
              </w:rPr>
              <w:t>демографической нагрузки</w:t>
            </w:r>
            <w:r w:rsidR="00E62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0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(рассчитывается путем деления численности населения моложе и старше трудоспособного возраста на численность населения трудоспособного возраста) </w:t>
            </w:r>
          </w:p>
        </w:tc>
        <w:tc>
          <w:tcPr>
            <w:tcW w:w="992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F56D9" w:rsidRPr="00AF56D9" w:rsidRDefault="00AF56D9" w:rsidP="00524F7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0,48</w:t>
            </w:r>
          </w:p>
          <w:p w:rsidR="004D58D7" w:rsidRPr="00AF56D9" w:rsidRDefault="004D58D7" w:rsidP="00524F7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58D7" w:rsidRPr="00AF56D9" w:rsidRDefault="004D58D7" w:rsidP="00524F7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F56D9" w:rsidRPr="00AF56D9" w:rsidRDefault="00AF56D9" w:rsidP="00524F7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F56D9" w:rsidRPr="00AF56D9" w:rsidRDefault="00AF56D9" w:rsidP="00524F7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97719" w:rsidRDefault="00697719" w:rsidP="00524F7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F56D9" w:rsidRPr="00AF56D9" w:rsidRDefault="00AF56D9" w:rsidP="00524F7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719" w:rsidRDefault="00697719" w:rsidP="00524F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F56D9" w:rsidRPr="00AF56D9" w:rsidRDefault="00AF56D9" w:rsidP="00524F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0,55</w:t>
            </w:r>
          </w:p>
        </w:tc>
        <w:tc>
          <w:tcPr>
            <w:tcW w:w="958" w:type="dxa"/>
          </w:tcPr>
          <w:p w:rsidR="00697719" w:rsidRDefault="00697719" w:rsidP="00524F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2B92" w:rsidRPr="00AF56D9" w:rsidRDefault="00792B92" w:rsidP="00524F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D03DC9" w:rsidRDefault="0091205D" w:rsidP="009120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2B92" w:rsidRDefault="00792B92" w:rsidP="005457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457B9">
        <w:rPr>
          <w:rFonts w:ascii="Times New Roman" w:hAnsi="Times New Roman"/>
          <w:sz w:val="28"/>
          <w:szCs w:val="28"/>
        </w:rPr>
        <w:t xml:space="preserve">Ежегодно происходят изменения в возрастной структуре населения: доля населения трудоспособного возраста снижается, при этом доля населения моложе и старше трудоспособного возраста увеличивается. </w:t>
      </w:r>
    </w:p>
    <w:p w:rsidR="005457B9" w:rsidRDefault="005457B9" w:rsidP="007F77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Как следствие</w:t>
      </w:r>
      <w:r w:rsidR="00ED13ED">
        <w:rPr>
          <w:rFonts w:ascii="Times New Roman" w:hAnsi="Times New Roman"/>
          <w:sz w:val="28"/>
          <w:szCs w:val="28"/>
        </w:rPr>
        <w:t xml:space="preserve"> – увеличение коэффициента демографической нагрузки на 10% в 2012 году и на 4% в 2013 году.</w:t>
      </w:r>
    </w:p>
    <w:p w:rsidR="007F77DD" w:rsidRDefault="00ED13ED" w:rsidP="007F77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Число граждан, занятых в экономике Гаринского городского округа составляет </w:t>
      </w:r>
      <w:r w:rsidR="007C623A">
        <w:rPr>
          <w:rFonts w:ascii="Times New Roman" w:hAnsi="Times New Roman"/>
          <w:sz w:val="28"/>
          <w:szCs w:val="28"/>
        </w:rPr>
        <w:t>1990 человек</w:t>
      </w:r>
      <w:r w:rsidR="00242CB7">
        <w:rPr>
          <w:rFonts w:ascii="Times New Roman" w:hAnsi="Times New Roman"/>
          <w:sz w:val="28"/>
          <w:szCs w:val="28"/>
        </w:rPr>
        <w:t>.</w:t>
      </w:r>
      <w:r w:rsidR="001A137B">
        <w:rPr>
          <w:rFonts w:ascii="Times New Roman" w:hAnsi="Times New Roman"/>
          <w:sz w:val="28"/>
          <w:szCs w:val="28"/>
        </w:rPr>
        <w:t xml:space="preserve"> Из общего числа занятых в экономике более 50% работают в бюджетной сфере.</w:t>
      </w:r>
    </w:p>
    <w:p w:rsidR="00477806" w:rsidRDefault="00242CB7" w:rsidP="007F77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Основная доля занятых в экономике округа граждан, трудятся в таких отраслях как </w:t>
      </w:r>
      <w:r w:rsidR="00ED13ED">
        <w:rPr>
          <w:rFonts w:ascii="Times New Roman" w:hAnsi="Times New Roman"/>
          <w:sz w:val="28"/>
          <w:szCs w:val="28"/>
        </w:rPr>
        <w:t xml:space="preserve"> </w:t>
      </w:r>
      <w:r w:rsidR="007F77DD">
        <w:rPr>
          <w:rFonts w:ascii="Times New Roman" w:hAnsi="Times New Roman"/>
          <w:sz w:val="28"/>
          <w:szCs w:val="28"/>
        </w:rPr>
        <w:t>обрабатывающие производства (37%), государственное управление и обеспечение военной безопасности (21%), образование (12%), оптовая и розничная торговля (8%).</w:t>
      </w:r>
    </w:p>
    <w:p w:rsidR="008068B9" w:rsidRPr="00B5569E" w:rsidRDefault="008068B9" w:rsidP="008068B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569E">
        <w:rPr>
          <w:rFonts w:ascii="Times New Roman" w:hAnsi="Times New Roman"/>
          <w:i/>
          <w:sz w:val="28"/>
          <w:szCs w:val="28"/>
        </w:rPr>
        <w:t>Рынок труда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701"/>
        <w:gridCol w:w="1525"/>
      </w:tblGrid>
      <w:tr w:rsidR="008068B9" w:rsidRPr="008068B9" w:rsidTr="008068B9">
        <w:tc>
          <w:tcPr>
            <w:tcW w:w="4786" w:type="dxa"/>
          </w:tcPr>
          <w:p w:rsidR="008068B9" w:rsidRPr="008068B9" w:rsidRDefault="008068B9" w:rsidP="008068B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8068B9" w:rsidRPr="008068B9" w:rsidRDefault="008068B9" w:rsidP="008068B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701" w:type="dxa"/>
          </w:tcPr>
          <w:p w:rsidR="008068B9" w:rsidRPr="008068B9" w:rsidRDefault="008068B9" w:rsidP="008068B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8068B9" w:rsidRPr="008068B9" w:rsidRDefault="008068B9" w:rsidP="008068B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8068B9" w:rsidRPr="008068B9" w:rsidTr="008068B9">
        <w:tc>
          <w:tcPr>
            <w:tcW w:w="4786" w:type="dxa"/>
          </w:tcPr>
          <w:p w:rsidR="008068B9" w:rsidRPr="008068B9" w:rsidRDefault="00477806" w:rsidP="004778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 численности населения, занятого в экономике, к показателю предыдущего года,%</w:t>
            </w:r>
          </w:p>
        </w:tc>
        <w:tc>
          <w:tcPr>
            <w:tcW w:w="1559" w:type="dxa"/>
          </w:tcPr>
          <w:p w:rsidR="008068B9" w:rsidRDefault="008068B9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567" w:rsidRPr="008068B9" w:rsidRDefault="008234E8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068B9" w:rsidRDefault="008068B9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567" w:rsidRPr="008068B9" w:rsidRDefault="008234E8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1525" w:type="dxa"/>
          </w:tcPr>
          <w:p w:rsidR="008068B9" w:rsidRDefault="008068B9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4E8" w:rsidRDefault="00236ECF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  <w:p w:rsidR="00C11567" w:rsidRPr="008068B9" w:rsidRDefault="00C11567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67" w:rsidRPr="008068B9" w:rsidTr="008068B9">
        <w:tc>
          <w:tcPr>
            <w:tcW w:w="4786" w:type="dxa"/>
          </w:tcPr>
          <w:p w:rsidR="00C11567" w:rsidRDefault="00C11567" w:rsidP="004778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 в экономике, всего, человек,</w:t>
            </w:r>
          </w:p>
          <w:p w:rsidR="00C11567" w:rsidRPr="008068B9" w:rsidRDefault="00C11567" w:rsidP="004778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C11567" w:rsidRDefault="00C11567" w:rsidP="00B137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567" w:rsidRPr="008068B9" w:rsidRDefault="00C11567" w:rsidP="00B137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1701" w:type="dxa"/>
          </w:tcPr>
          <w:p w:rsidR="00C11567" w:rsidRDefault="00C11567" w:rsidP="00B137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567" w:rsidRPr="008068B9" w:rsidRDefault="00C11567" w:rsidP="00B137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25" w:type="dxa"/>
          </w:tcPr>
          <w:p w:rsidR="00C11567" w:rsidRDefault="00C11567" w:rsidP="00B137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567" w:rsidRPr="008068B9" w:rsidRDefault="00C11567" w:rsidP="00B137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Pr="008068B9" w:rsidRDefault="00C11567" w:rsidP="004778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 и лесное хозяйство</w:t>
            </w:r>
          </w:p>
        </w:tc>
        <w:tc>
          <w:tcPr>
            <w:tcW w:w="1559" w:type="dxa"/>
          </w:tcPr>
          <w:p w:rsidR="00C11567" w:rsidRPr="008068B9" w:rsidRDefault="00236ECF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C11567" w:rsidRPr="008068B9" w:rsidRDefault="00236ECF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25" w:type="dxa"/>
          </w:tcPr>
          <w:p w:rsidR="00C11567" w:rsidRPr="008068B9" w:rsidRDefault="001F49B3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Pr="008068B9" w:rsidRDefault="00C11567" w:rsidP="004778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1559" w:type="dxa"/>
          </w:tcPr>
          <w:p w:rsidR="00C11567" w:rsidRPr="008068B9" w:rsidRDefault="00236ECF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701" w:type="dxa"/>
          </w:tcPr>
          <w:p w:rsidR="00C11567" w:rsidRPr="008068B9" w:rsidRDefault="00236ECF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525" w:type="dxa"/>
          </w:tcPr>
          <w:p w:rsidR="00C11567" w:rsidRPr="008068B9" w:rsidRDefault="001F49B3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Pr="008068B9" w:rsidRDefault="00C11567" w:rsidP="004778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производство и распределение электроэнергии, газа и воды</w:t>
            </w:r>
          </w:p>
        </w:tc>
        <w:tc>
          <w:tcPr>
            <w:tcW w:w="1559" w:type="dxa"/>
          </w:tcPr>
          <w:p w:rsidR="00C11567" w:rsidRPr="008068B9" w:rsidRDefault="00236ECF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C11567" w:rsidRDefault="00C11567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ECF" w:rsidRPr="008068B9" w:rsidRDefault="00236ECF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25" w:type="dxa"/>
          </w:tcPr>
          <w:p w:rsidR="00C11567" w:rsidRDefault="00C11567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B3" w:rsidRPr="008068B9" w:rsidRDefault="001F49B3" w:rsidP="004778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Pr="008068B9" w:rsidRDefault="00C11567" w:rsidP="00E058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1559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11567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Pr="008068B9" w:rsidRDefault="00C11567" w:rsidP="00E058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оптовая и розничная торговля</w:t>
            </w:r>
          </w:p>
        </w:tc>
        <w:tc>
          <w:tcPr>
            <w:tcW w:w="1559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701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25" w:type="dxa"/>
          </w:tcPr>
          <w:p w:rsidR="00C11567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Pr="008068B9" w:rsidRDefault="00C11567" w:rsidP="00E058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транспорт и связь </w:t>
            </w:r>
          </w:p>
        </w:tc>
        <w:tc>
          <w:tcPr>
            <w:tcW w:w="1559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25" w:type="dxa"/>
          </w:tcPr>
          <w:p w:rsidR="00C11567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Default="00C11567" w:rsidP="00E058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финансовая деятельность</w:t>
            </w:r>
          </w:p>
        </w:tc>
        <w:tc>
          <w:tcPr>
            <w:tcW w:w="1559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11567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Default="00C11567" w:rsidP="00E058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559" w:type="dxa"/>
          </w:tcPr>
          <w:p w:rsidR="00C11567" w:rsidRDefault="00C11567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ECF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701" w:type="dxa"/>
          </w:tcPr>
          <w:p w:rsidR="00C11567" w:rsidRDefault="00C11567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ECF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525" w:type="dxa"/>
          </w:tcPr>
          <w:p w:rsidR="00C11567" w:rsidRDefault="00C11567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B3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Default="00C11567" w:rsidP="00E058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образование</w:t>
            </w:r>
          </w:p>
        </w:tc>
        <w:tc>
          <w:tcPr>
            <w:tcW w:w="1559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701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525" w:type="dxa"/>
          </w:tcPr>
          <w:p w:rsidR="00C11567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Default="00C11567" w:rsidP="00E058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здравоохранение и предоставление социальных услуг</w:t>
            </w:r>
          </w:p>
        </w:tc>
        <w:tc>
          <w:tcPr>
            <w:tcW w:w="1559" w:type="dxa"/>
          </w:tcPr>
          <w:p w:rsidR="00236ECF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C11567" w:rsidRDefault="00C11567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ECF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25" w:type="dxa"/>
          </w:tcPr>
          <w:p w:rsidR="00C11567" w:rsidRDefault="00C11567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B3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Default="00C11567" w:rsidP="00E058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предоставление прочих коммунальных,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и персональных услуг</w:t>
            </w:r>
          </w:p>
        </w:tc>
        <w:tc>
          <w:tcPr>
            <w:tcW w:w="1559" w:type="dxa"/>
          </w:tcPr>
          <w:p w:rsidR="00236ECF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</w:tcPr>
          <w:p w:rsidR="00236ECF" w:rsidRDefault="00236ECF" w:rsidP="00236E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ECF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25" w:type="dxa"/>
          </w:tcPr>
          <w:p w:rsidR="00C11567" w:rsidRDefault="00C11567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B3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</w:tr>
      <w:tr w:rsidR="00C11567" w:rsidRPr="008068B9" w:rsidTr="008068B9">
        <w:tc>
          <w:tcPr>
            <w:tcW w:w="4786" w:type="dxa"/>
          </w:tcPr>
          <w:p w:rsidR="00C11567" w:rsidRDefault="00C11567" w:rsidP="00E058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прочие виды экономической деятельности</w:t>
            </w:r>
          </w:p>
        </w:tc>
        <w:tc>
          <w:tcPr>
            <w:tcW w:w="1559" w:type="dxa"/>
          </w:tcPr>
          <w:p w:rsidR="00C11567" w:rsidRPr="008068B9" w:rsidRDefault="00236ECF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11567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5" w:type="dxa"/>
          </w:tcPr>
          <w:p w:rsidR="00C11567" w:rsidRPr="008068B9" w:rsidRDefault="001F49B3" w:rsidP="00E058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8068B9" w:rsidRDefault="008068B9" w:rsidP="008068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4F7D" w:rsidRDefault="00FE4F7D" w:rsidP="008068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Гаринском городском округе наблюдается положительная динамика роста средней заработной платы на одного работающего.</w:t>
      </w:r>
    </w:p>
    <w:p w:rsidR="00FE4F7D" w:rsidRPr="00B5569E" w:rsidRDefault="00FE4F7D" w:rsidP="00FE4F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5569E">
        <w:rPr>
          <w:rFonts w:ascii="Times New Roman" w:hAnsi="Times New Roman"/>
          <w:i/>
          <w:sz w:val="28"/>
          <w:szCs w:val="28"/>
        </w:rPr>
        <w:t>Доходы населения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FE4F7D" w:rsidTr="002D0C24">
        <w:tc>
          <w:tcPr>
            <w:tcW w:w="4928" w:type="dxa"/>
          </w:tcPr>
          <w:p w:rsidR="00FE4F7D" w:rsidRPr="00BB3E9D" w:rsidRDefault="00BB3E9D" w:rsidP="00BB3E9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FE4F7D" w:rsidRPr="00BB3E9D" w:rsidRDefault="00BB3E9D" w:rsidP="00BB3E9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559" w:type="dxa"/>
          </w:tcPr>
          <w:p w:rsidR="00FE4F7D" w:rsidRPr="00BB3E9D" w:rsidRDefault="00BB3E9D" w:rsidP="00BB3E9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FE4F7D" w:rsidRPr="00BB3E9D" w:rsidRDefault="00BB3E9D" w:rsidP="00BB3E9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FE4F7D" w:rsidTr="002D0C24">
        <w:tc>
          <w:tcPr>
            <w:tcW w:w="4928" w:type="dxa"/>
          </w:tcPr>
          <w:p w:rsidR="00FE4F7D" w:rsidRPr="00BB3E9D" w:rsidRDefault="00295067" w:rsidP="0029506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 заработной платы работников по сравнению с соответствующим периодом предшествующего года, %</w:t>
            </w:r>
          </w:p>
        </w:tc>
        <w:tc>
          <w:tcPr>
            <w:tcW w:w="1559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67" w:rsidRPr="00BB3E9D" w:rsidRDefault="002730F1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  <w:tc>
          <w:tcPr>
            <w:tcW w:w="1559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0F1" w:rsidRPr="00BB3E9D" w:rsidRDefault="002730F1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525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0F1" w:rsidRDefault="002730F1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  <w:p w:rsidR="00295067" w:rsidRPr="00BB3E9D" w:rsidRDefault="00295067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F7D" w:rsidTr="002D0C24">
        <w:tc>
          <w:tcPr>
            <w:tcW w:w="4928" w:type="dxa"/>
          </w:tcPr>
          <w:p w:rsidR="00295067" w:rsidRDefault="00295067" w:rsidP="0029506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плата, рублей, </w:t>
            </w:r>
          </w:p>
          <w:p w:rsidR="00FE4F7D" w:rsidRPr="00BB3E9D" w:rsidRDefault="00295067" w:rsidP="0029506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B15" w:rsidRPr="00BB3E9D" w:rsidRDefault="00383B15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14 636,1</w:t>
            </w:r>
          </w:p>
        </w:tc>
        <w:tc>
          <w:tcPr>
            <w:tcW w:w="1559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C46" w:rsidRPr="00BB3E9D" w:rsidRDefault="007E7C46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17 648,8</w:t>
            </w:r>
          </w:p>
        </w:tc>
        <w:tc>
          <w:tcPr>
            <w:tcW w:w="1525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67" w:rsidRPr="00BB3E9D" w:rsidRDefault="00295067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E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552,7</w:t>
            </w:r>
          </w:p>
        </w:tc>
      </w:tr>
      <w:tr w:rsidR="00FE4F7D" w:rsidTr="002D0C24">
        <w:tc>
          <w:tcPr>
            <w:tcW w:w="4928" w:type="dxa"/>
          </w:tcPr>
          <w:p w:rsidR="00FE4F7D" w:rsidRPr="00BB3E9D" w:rsidRDefault="00295067" w:rsidP="0029506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205AB">
              <w:rPr>
                <w:rFonts w:ascii="Times New Roman" w:hAnsi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559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B15" w:rsidRPr="00BB3E9D" w:rsidRDefault="00383B15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12 190,7</w:t>
            </w:r>
          </w:p>
        </w:tc>
        <w:tc>
          <w:tcPr>
            <w:tcW w:w="1559" w:type="dxa"/>
          </w:tcPr>
          <w:p w:rsidR="00383B15" w:rsidRDefault="00383B15" w:rsidP="00383B1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3B15" w:rsidRPr="00BB3E9D" w:rsidRDefault="00792D6B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14 167,7</w:t>
            </w:r>
          </w:p>
        </w:tc>
        <w:tc>
          <w:tcPr>
            <w:tcW w:w="1525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5AB" w:rsidRPr="00BB3E9D" w:rsidRDefault="004205AB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E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</w:tr>
      <w:tr w:rsidR="00FE4F7D" w:rsidTr="002D0C24">
        <w:tc>
          <w:tcPr>
            <w:tcW w:w="4928" w:type="dxa"/>
          </w:tcPr>
          <w:p w:rsidR="00FE4F7D" w:rsidRPr="00BB3E9D" w:rsidRDefault="004205AB" w:rsidP="0029506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1559" w:type="dxa"/>
          </w:tcPr>
          <w:p w:rsidR="00FE4F7D" w:rsidRPr="00BB3E9D" w:rsidRDefault="00792D6B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3 593,9</w:t>
            </w:r>
          </w:p>
        </w:tc>
        <w:tc>
          <w:tcPr>
            <w:tcW w:w="1559" w:type="dxa"/>
          </w:tcPr>
          <w:p w:rsidR="00FE4F7D" w:rsidRPr="00BB3E9D" w:rsidRDefault="00792D6B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7 495,4</w:t>
            </w:r>
          </w:p>
        </w:tc>
        <w:tc>
          <w:tcPr>
            <w:tcW w:w="1525" w:type="dxa"/>
          </w:tcPr>
          <w:p w:rsidR="00FE4F7D" w:rsidRPr="00BB3E9D" w:rsidRDefault="004205AB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547,2</w:t>
            </w:r>
          </w:p>
        </w:tc>
      </w:tr>
      <w:tr w:rsidR="00FE4F7D" w:rsidTr="002D0C24">
        <w:tc>
          <w:tcPr>
            <w:tcW w:w="4928" w:type="dxa"/>
          </w:tcPr>
          <w:p w:rsidR="00FE4F7D" w:rsidRPr="00BB3E9D" w:rsidRDefault="004205AB" w:rsidP="0029506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производство и распределение электроэнергии, газа и воды</w:t>
            </w:r>
          </w:p>
        </w:tc>
        <w:tc>
          <w:tcPr>
            <w:tcW w:w="1559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D6B" w:rsidRPr="00BB3E9D" w:rsidRDefault="00792D6B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7 312,5</w:t>
            </w:r>
          </w:p>
        </w:tc>
        <w:tc>
          <w:tcPr>
            <w:tcW w:w="1559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D6B" w:rsidRPr="00BB3E9D" w:rsidRDefault="00792D6B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5 863,9</w:t>
            </w:r>
          </w:p>
        </w:tc>
        <w:tc>
          <w:tcPr>
            <w:tcW w:w="1525" w:type="dxa"/>
          </w:tcPr>
          <w:p w:rsidR="00FE4F7D" w:rsidRDefault="00FE4F7D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5AB" w:rsidRPr="00BB3E9D" w:rsidRDefault="004205AB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373,1</w:t>
            </w:r>
          </w:p>
        </w:tc>
      </w:tr>
      <w:tr w:rsidR="00FE4F7D" w:rsidTr="002D0C24">
        <w:tc>
          <w:tcPr>
            <w:tcW w:w="4928" w:type="dxa"/>
          </w:tcPr>
          <w:p w:rsidR="00FE4F7D" w:rsidRPr="00BB3E9D" w:rsidRDefault="004205AB" w:rsidP="0029506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оптовая и розничная торговля</w:t>
            </w:r>
          </w:p>
        </w:tc>
        <w:tc>
          <w:tcPr>
            <w:tcW w:w="1559" w:type="dxa"/>
          </w:tcPr>
          <w:p w:rsidR="00FE4F7D" w:rsidRPr="00BB3E9D" w:rsidRDefault="00792D6B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11 944,4</w:t>
            </w:r>
          </w:p>
        </w:tc>
        <w:tc>
          <w:tcPr>
            <w:tcW w:w="1559" w:type="dxa"/>
          </w:tcPr>
          <w:p w:rsidR="00792D6B" w:rsidRPr="00BB3E9D" w:rsidRDefault="00792D6B" w:rsidP="00792D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13 928,6</w:t>
            </w:r>
          </w:p>
        </w:tc>
        <w:tc>
          <w:tcPr>
            <w:tcW w:w="1525" w:type="dxa"/>
          </w:tcPr>
          <w:p w:rsidR="00FE4F7D" w:rsidRPr="00BB3E9D" w:rsidRDefault="004205AB" w:rsidP="002950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E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637,5</w:t>
            </w:r>
          </w:p>
        </w:tc>
      </w:tr>
      <w:tr w:rsidR="004205AB" w:rsidTr="002D0C24">
        <w:tc>
          <w:tcPr>
            <w:tcW w:w="4928" w:type="dxa"/>
          </w:tcPr>
          <w:p w:rsidR="004205AB" w:rsidRDefault="004205AB" w:rsidP="00295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транспорт и связь </w:t>
            </w:r>
          </w:p>
        </w:tc>
        <w:tc>
          <w:tcPr>
            <w:tcW w:w="1559" w:type="dxa"/>
          </w:tcPr>
          <w:p w:rsidR="004205AB" w:rsidRPr="00BB3E9D" w:rsidRDefault="00792D6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23 105,1</w:t>
            </w:r>
          </w:p>
        </w:tc>
        <w:tc>
          <w:tcPr>
            <w:tcW w:w="1559" w:type="dxa"/>
          </w:tcPr>
          <w:p w:rsidR="004205AB" w:rsidRPr="00BB3E9D" w:rsidRDefault="00792D6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22 638,9</w:t>
            </w:r>
          </w:p>
        </w:tc>
        <w:tc>
          <w:tcPr>
            <w:tcW w:w="1525" w:type="dxa"/>
          </w:tcPr>
          <w:p w:rsidR="004205AB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E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879,5</w:t>
            </w:r>
          </w:p>
        </w:tc>
      </w:tr>
      <w:tr w:rsidR="000750E2" w:rsidTr="002D0C24">
        <w:tc>
          <w:tcPr>
            <w:tcW w:w="4928" w:type="dxa"/>
          </w:tcPr>
          <w:p w:rsidR="000750E2" w:rsidRDefault="000750E2" w:rsidP="00295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559" w:type="dxa"/>
          </w:tcPr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D6B" w:rsidRPr="00BB3E9D" w:rsidRDefault="00792D6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22 703,7</w:t>
            </w:r>
          </w:p>
        </w:tc>
        <w:tc>
          <w:tcPr>
            <w:tcW w:w="1559" w:type="dxa"/>
          </w:tcPr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D6B" w:rsidRPr="00BB3E9D" w:rsidRDefault="00792D6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28 979,0</w:t>
            </w:r>
          </w:p>
        </w:tc>
        <w:tc>
          <w:tcPr>
            <w:tcW w:w="1525" w:type="dxa"/>
          </w:tcPr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E7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955,3</w:t>
            </w:r>
          </w:p>
        </w:tc>
      </w:tr>
      <w:tr w:rsidR="000750E2" w:rsidTr="002D0C24">
        <w:tc>
          <w:tcPr>
            <w:tcW w:w="4928" w:type="dxa"/>
          </w:tcPr>
          <w:p w:rsidR="000750E2" w:rsidRDefault="000750E2" w:rsidP="00295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образование</w:t>
            </w:r>
          </w:p>
        </w:tc>
        <w:tc>
          <w:tcPr>
            <w:tcW w:w="1559" w:type="dxa"/>
          </w:tcPr>
          <w:p w:rsidR="000750E2" w:rsidRPr="00BB3E9D" w:rsidRDefault="00792D6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12 593,0</w:t>
            </w:r>
          </w:p>
        </w:tc>
        <w:tc>
          <w:tcPr>
            <w:tcW w:w="1559" w:type="dxa"/>
          </w:tcPr>
          <w:p w:rsidR="000750E2" w:rsidRPr="00BB3E9D" w:rsidRDefault="00792D6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14 948,6</w:t>
            </w:r>
          </w:p>
        </w:tc>
        <w:tc>
          <w:tcPr>
            <w:tcW w:w="1525" w:type="dxa"/>
          </w:tcPr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17 214,6</w:t>
            </w:r>
          </w:p>
        </w:tc>
      </w:tr>
      <w:tr w:rsidR="000750E2" w:rsidTr="002D0C24">
        <w:tc>
          <w:tcPr>
            <w:tcW w:w="4928" w:type="dxa"/>
          </w:tcPr>
          <w:p w:rsidR="000750E2" w:rsidRDefault="000750E2" w:rsidP="00295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здравоохранение и предоставление социальных услуг</w:t>
            </w:r>
          </w:p>
        </w:tc>
        <w:tc>
          <w:tcPr>
            <w:tcW w:w="1559" w:type="dxa"/>
          </w:tcPr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D6B" w:rsidRPr="00BB3E9D" w:rsidRDefault="00792D6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14372,2</w:t>
            </w:r>
          </w:p>
        </w:tc>
        <w:tc>
          <w:tcPr>
            <w:tcW w:w="1559" w:type="dxa"/>
          </w:tcPr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D6B" w:rsidRPr="00BB3E9D" w:rsidRDefault="00792D6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16 026,8</w:t>
            </w:r>
          </w:p>
        </w:tc>
        <w:tc>
          <w:tcPr>
            <w:tcW w:w="1525" w:type="dxa"/>
          </w:tcPr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16 946,0</w:t>
            </w:r>
          </w:p>
        </w:tc>
      </w:tr>
      <w:tr w:rsidR="0098593E" w:rsidTr="002D0C24">
        <w:tc>
          <w:tcPr>
            <w:tcW w:w="4928" w:type="dxa"/>
          </w:tcPr>
          <w:p w:rsidR="0098593E" w:rsidRDefault="0098593E" w:rsidP="00295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деятельность по организации отдыха и развлечений, культуры и спорта</w:t>
            </w:r>
          </w:p>
        </w:tc>
        <w:tc>
          <w:tcPr>
            <w:tcW w:w="1559" w:type="dxa"/>
          </w:tcPr>
          <w:p w:rsidR="0098593E" w:rsidRDefault="0098593E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1DE" w:rsidRDefault="00DE41DE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8 237,4</w:t>
            </w:r>
          </w:p>
        </w:tc>
        <w:tc>
          <w:tcPr>
            <w:tcW w:w="1559" w:type="dxa"/>
          </w:tcPr>
          <w:p w:rsidR="0098593E" w:rsidRDefault="0098593E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1DE" w:rsidRDefault="00DE41DE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8 689,1</w:t>
            </w:r>
          </w:p>
        </w:tc>
        <w:tc>
          <w:tcPr>
            <w:tcW w:w="1525" w:type="dxa"/>
          </w:tcPr>
          <w:p w:rsidR="0098593E" w:rsidRDefault="0098593E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1DE" w:rsidRDefault="00DE41DE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9 472,9</w:t>
            </w:r>
          </w:p>
        </w:tc>
      </w:tr>
      <w:tr w:rsidR="000750E2" w:rsidTr="002D0C24">
        <w:tc>
          <w:tcPr>
            <w:tcW w:w="4928" w:type="dxa"/>
          </w:tcPr>
          <w:p w:rsidR="000750E2" w:rsidRDefault="000750E2" w:rsidP="00295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прочих коммунальных, социальных и персональных услуг</w:t>
            </w:r>
          </w:p>
        </w:tc>
        <w:tc>
          <w:tcPr>
            <w:tcW w:w="1559" w:type="dxa"/>
          </w:tcPr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D6B" w:rsidRPr="00BB3E9D" w:rsidRDefault="002A641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7 626,6</w:t>
            </w:r>
          </w:p>
        </w:tc>
        <w:tc>
          <w:tcPr>
            <w:tcW w:w="1559" w:type="dxa"/>
          </w:tcPr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412" w:rsidRPr="00BB3E9D" w:rsidRDefault="002A641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8 519,7</w:t>
            </w:r>
          </w:p>
        </w:tc>
        <w:tc>
          <w:tcPr>
            <w:tcW w:w="1525" w:type="dxa"/>
          </w:tcPr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50E2" w:rsidRDefault="000750E2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9 270,9</w:t>
            </w:r>
          </w:p>
        </w:tc>
      </w:tr>
      <w:tr w:rsidR="005B2D91" w:rsidTr="002D0C24">
        <w:tc>
          <w:tcPr>
            <w:tcW w:w="4928" w:type="dxa"/>
          </w:tcPr>
          <w:p w:rsidR="005B2D91" w:rsidRDefault="005B2D91" w:rsidP="00295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</w:t>
            </w:r>
            <w:r w:rsidR="009F0BBB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  <w:tc>
          <w:tcPr>
            <w:tcW w:w="1559" w:type="dxa"/>
          </w:tcPr>
          <w:p w:rsidR="005B2D91" w:rsidRDefault="005B2D91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DDF" w:rsidRDefault="00BC6593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9 896,7</w:t>
            </w:r>
          </w:p>
        </w:tc>
        <w:tc>
          <w:tcPr>
            <w:tcW w:w="1559" w:type="dxa"/>
          </w:tcPr>
          <w:p w:rsidR="005B2D91" w:rsidRDefault="005B2D91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DDF" w:rsidRDefault="00BC6593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10 729,1</w:t>
            </w:r>
          </w:p>
        </w:tc>
        <w:tc>
          <w:tcPr>
            <w:tcW w:w="1525" w:type="dxa"/>
          </w:tcPr>
          <w:p w:rsidR="005B2D91" w:rsidRDefault="005B2D91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DDF" w:rsidRDefault="00FE5BB5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13 487,9</w:t>
            </w:r>
          </w:p>
        </w:tc>
      </w:tr>
      <w:tr w:rsidR="005B2D91" w:rsidTr="002D0C24">
        <w:tc>
          <w:tcPr>
            <w:tcW w:w="4928" w:type="dxa"/>
          </w:tcPr>
          <w:p w:rsidR="005B2D91" w:rsidRDefault="005B2D91" w:rsidP="00295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по городскому округу к среднемесячной заработной плате работников муниципальных учреждений</w:t>
            </w:r>
            <w:r w:rsidR="009F0BBB">
              <w:rPr>
                <w:rFonts w:ascii="Times New Roman" w:hAnsi="Times New Roman"/>
                <w:sz w:val="24"/>
                <w:szCs w:val="24"/>
              </w:rPr>
              <w:t>, раз</w:t>
            </w:r>
          </w:p>
        </w:tc>
        <w:tc>
          <w:tcPr>
            <w:tcW w:w="1559" w:type="dxa"/>
          </w:tcPr>
          <w:p w:rsidR="005B2D91" w:rsidRDefault="005B2D91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DDF" w:rsidRDefault="00C14EC6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</w:tcPr>
          <w:p w:rsidR="005B2D91" w:rsidRDefault="005B2D91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DDF" w:rsidRDefault="00C14EC6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1525" w:type="dxa"/>
          </w:tcPr>
          <w:p w:rsidR="005B2D91" w:rsidRDefault="005B2D91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DDF" w:rsidRDefault="00C14EC6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</w:tr>
      <w:tr w:rsidR="005B2D91" w:rsidTr="002D0C24">
        <w:tc>
          <w:tcPr>
            <w:tcW w:w="4928" w:type="dxa"/>
          </w:tcPr>
          <w:p w:rsidR="005B2D91" w:rsidRDefault="009F0BBB" w:rsidP="00295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Прожиточный минимум трудоспособного населения, рублей в месяц</w:t>
            </w:r>
          </w:p>
        </w:tc>
        <w:tc>
          <w:tcPr>
            <w:tcW w:w="1559" w:type="dxa"/>
          </w:tcPr>
          <w:p w:rsidR="005B2D91" w:rsidRDefault="00C26DDF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7596</w:t>
            </w:r>
          </w:p>
        </w:tc>
        <w:tc>
          <w:tcPr>
            <w:tcW w:w="1559" w:type="dxa"/>
          </w:tcPr>
          <w:p w:rsidR="005B2D91" w:rsidRDefault="00240C16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7332</w:t>
            </w:r>
          </w:p>
        </w:tc>
        <w:tc>
          <w:tcPr>
            <w:tcW w:w="1525" w:type="dxa"/>
          </w:tcPr>
          <w:p w:rsidR="005B2D91" w:rsidRDefault="00240C16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8191</w:t>
            </w:r>
          </w:p>
        </w:tc>
      </w:tr>
      <w:tr w:rsidR="009F0BBB" w:rsidTr="002D0C24">
        <w:tc>
          <w:tcPr>
            <w:tcW w:w="4928" w:type="dxa"/>
          </w:tcPr>
          <w:p w:rsidR="009F0BBB" w:rsidRDefault="009F0BBB" w:rsidP="00295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среднемесячной номинальной начисленной заработной платы и прожиточного минимума работающего, раз</w:t>
            </w:r>
          </w:p>
        </w:tc>
        <w:tc>
          <w:tcPr>
            <w:tcW w:w="1559" w:type="dxa"/>
          </w:tcPr>
          <w:p w:rsidR="009F0BBB" w:rsidRDefault="009F0BB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DDF" w:rsidRDefault="00C14EC6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1559" w:type="dxa"/>
          </w:tcPr>
          <w:p w:rsidR="009F0BBB" w:rsidRDefault="009F0BB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EC6" w:rsidRDefault="00C14EC6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:rsidR="00C26DDF" w:rsidRDefault="00C26DDF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F0BBB" w:rsidRDefault="009F0BBB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EC6" w:rsidRDefault="00596F74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2,26</w:t>
            </w:r>
          </w:p>
          <w:p w:rsidR="00C26DDF" w:rsidRDefault="00C26DDF" w:rsidP="00295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F7D" w:rsidRDefault="00FE4F7D" w:rsidP="00FE4F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6F74" w:rsidRDefault="005B2259" w:rsidP="005B22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Среднемесячная заработная плата работников организаций Гаринского городского округа в 2013 году составляет 18 552,7 рублей – 105,1% к уровню </w:t>
      </w:r>
      <w:r>
        <w:rPr>
          <w:rFonts w:ascii="Times New Roman" w:hAnsi="Times New Roman"/>
          <w:sz w:val="28"/>
          <w:szCs w:val="28"/>
        </w:rPr>
        <w:lastRenderedPageBreak/>
        <w:t>2012 года, обеспечив более двух прожиточных минимумов (8191 руб.), установленных для трудоспособного населения Свердловской области.</w:t>
      </w:r>
    </w:p>
    <w:p w:rsidR="003C3814" w:rsidRDefault="005B2259" w:rsidP="005B22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0A3C">
        <w:rPr>
          <w:rFonts w:ascii="Times New Roman" w:hAnsi="Times New Roman"/>
          <w:sz w:val="28"/>
          <w:szCs w:val="28"/>
        </w:rPr>
        <w:t>Существенно различается</w:t>
      </w:r>
      <w:r w:rsidR="0012114F">
        <w:rPr>
          <w:rFonts w:ascii="Times New Roman" w:hAnsi="Times New Roman"/>
          <w:sz w:val="28"/>
          <w:szCs w:val="28"/>
        </w:rPr>
        <w:t xml:space="preserve"> величина оплаты труда работников производственной и непроизводственной сферы, разрыв между высокооплачиваемыми и низкооплачиваемыми более чем в </w:t>
      </w:r>
      <w:r w:rsidR="0098593E">
        <w:rPr>
          <w:rFonts w:ascii="Times New Roman" w:hAnsi="Times New Roman"/>
          <w:sz w:val="28"/>
          <w:szCs w:val="28"/>
        </w:rPr>
        <w:t>3 раза.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C3814" w:rsidRDefault="003C3814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Среднемесячная заработная плата работников муниципальных учреждений в 2013 году увеличилась на 25% по отношению к показателю 2012 года и составила 13 487,9 рублей, в том числе:</w:t>
      </w:r>
    </w:p>
    <w:p w:rsidR="003C3814" w:rsidRDefault="003C3814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образовании – 17 214,6 рублей,</w:t>
      </w:r>
      <w:r w:rsidR="005B2259">
        <w:rPr>
          <w:rFonts w:ascii="Times New Roman" w:hAnsi="Times New Roman"/>
          <w:sz w:val="28"/>
          <w:szCs w:val="28"/>
        </w:rPr>
        <w:t xml:space="preserve">  </w:t>
      </w:r>
    </w:p>
    <w:p w:rsidR="00FD2674" w:rsidRDefault="003C3814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2674">
        <w:rPr>
          <w:rFonts w:ascii="Times New Roman" w:hAnsi="Times New Roman"/>
          <w:sz w:val="28"/>
          <w:szCs w:val="28"/>
        </w:rPr>
        <w:t>в организациях культуры – 9 472,9 рублей.</w:t>
      </w:r>
    </w:p>
    <w:p w:rsidR="00FD2674" w:rsidRDefault="00FD2674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719" w:rsidRDefault="00FD2674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E4719">
        <w:rPr>
          <w:rFonts w:ascii="Times New Roman" w:hAnsi="Times New Roman"/>
          <w:sz w:val="28"/>
          <w:szCs w:val="28"/>
        </w:rPr>
        <w:t>В 2013 году постановлениями главы Гаринского городского округа утверждены Планы мероприятий («Дорожная карта») по повышению заработной платы педагогическим работникам муниципальных образовательных учреждений и работникам муниципальных учреждений культуры Гаринского городского округа.</w:t>
      </w:r>
    </w:p>
    <w:p w:rsidR="00BC473C" w:rsidRDefault="00EE4719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«Дорожными картами»</w:t>
      </w:r>
      <w:r w:rsidR="003C3814">
        <w:rPr>
          <w:rFonts w:ascii="Times New Roman" w:hAnsi="Times New Roman"/>
          <w:sz w:val="28"/>
          <w:szCs w:val="28"/>
        </w:rPr>
        <w:t xml:space="preserve"> </w:t>
      </w:r>
      <w:r w:rsidR="00BC473C">
        <w:rPr>
          <w:rFonts w:ascii="Times New Roman" w:hAnsi="Times New Roman"/>
          <w:sz w:val="28"/>
          <w:szCs w:val="28"/>
        </w:rPr>
        <w:t>предусмотрено:</w:t>
      </w:r>
    </w:p>
    <w:p w:rsidR="00BC473C" w:rsidRDefault="00BC473C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доведение заработной платы педагогических работников дошкольных образовательных учреждений Гаринского городского округа до уровня средней заработной платы в сфере общего образования Свердловской области;</w:t>
      </w:r>
    </w:p>
    <w:p w:rsidR="00BC473C" w:rsidRDefault="00BC473C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доведение средней заработной платы педагогических работников образовательных учреждений общего образования Гаринского городского округа до уровня средней заработной платы в Свердловской области;</w:t>
      </w:r>
    </w:p>
    <w:p w:rsidR="006061C1" w:rsidRDefault="00BC473C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="006061C1">
        <w:rPr>
          <w:rFonts w:ascii="Times New Roman" w:hAnsi="Times New Roman"/>
          <w:sz w:val="28"/>
          <w:szCs w:val="28"/>
        </w:rPr>
        <w:t>доведение средней заработной платы педагогических работников муниципальных учреждений дополнительного образования Гаринского городского округа до среднегодового показателя в Свердловской области;</w:t>
      </w:r>
    </w:p>
    <w:p w:rsidR="009D5247" w:rsidRDefault="006061C1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повышение заработной платы работников муниципальных учреждений культуры Гаринского городского округа ежегодно более че</w:t>
      </w:r>
      <w:r w:rsidR="009D5247">
        <w:rPr>
          <w:rFonts w:ascii="Times New Roman" w:hAnsi="Times New Roman"/>
          <w:sz w:val="28"/>
          <w:szCs w:val="28"/>
        </w:rPr>
        <w:t>м на 20% и доведение ее к 2018 году до размера 47 708 рублей.</w:t>
      </w:r>
    </w:p>
    <w:p w:rsidR="009D5247" w:rsidRDefault="009D5247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247" w:rsidRDefault="009D5247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2011-2013 годах на территории </w:t>
      </w:r>
      <w:r w:rsidR="001E4C6A">
        <w:rPr>
          <w:rFonts w:ascii="Times New Roman" w:hAnsi="Times New Roman"/>
          <w:sz w:val="28"/>
          <w:szCs w:val="28"/>
        </w:rPr>
        <w:t>Гаринского городского округа отсутствует задолженность</w:t>
      </w:r>
      <w:r>
        <w:rPr>
          <w:rFonts w:ascii="Times New Roman" w:hAnsi="Times New Roman"/>
          <w:sz w:val="28"/>
          <w:szCs w:val="28"/>
        </w:rPr>
        <w:t xml:space="preserve"> по выплате за</w:t>
      </w:r>
      <w:r w:rsidR="004F5552">
        <w:rPr>
          <w:rFonts w:ascii="Times New Roman" w:hAnsi="Times New Roman"/>
          <w:sz w:val="28"/>
          <w:szCs w:val="28"/>
        </w:rPr>
        <w:t>работной платы работникам орган</w:t>
      </w:r>
      <w:r>
        <w:rPr>
          <w:rFonts w:ascii="Times New Roman" w:hAnsi="Times New Roman"/>
          <w:sz w:val="28"/>
          <w:szCs w:val="28"/>
        </w:rPr>
        <w:t>изаций.</w:t>
      </w:r>
    </w:p>
    <w:p w:rsidR="009D5247" w:rsidRDefault="009D5247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377" w:rsidRDefault="00EC6377" w:rsidP="00FD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259" w:rsidRDefault="00EC6377" w:rsidP="00EC63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F5552">
        <w:rPr>
          <w:rFonts w:ascii="Times New Roman" w:hAnsi="Times New Roman"/>
          <w:b/>
          <w:i/>
          <w:sz w:val="28"/>
          <w:szCs w:val="28"/>
        </w:rPr>
        <w:t>Занятость населения</w:t>
      </w:r>
    </w:p>
    <w:p w:rsidR="00791807" w:rsidRDefault="00791807" w:rsidP="00EC63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5552" w:rsidRDefault="004F5552" w:rsidP="004F5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Одним из важных и значимых вопросов социально-экономического развития  является занятость населения округа.</w:t>
      </w:r>
    </w:p>
    <w:p w:rsidR="004F5552" w:rsidRPr="004F5552" w:rsidRDefault="004F5552" w:rsidP="004F55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377" w:rsidRDefault="00EC6377" w:rsidP="00EC63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1985"/>
        <w:gridCol w:w="1842"/>
        <w:gridCol w:w="1525"/>
      </w:tblGrid>
      <w:tr w:rsidR="00EC6377" w:rsidTr="00EC6377">
        <w:tc>
          <w:tcPr>
            <w:tcW w:w="4219" w:type="dxa"/>
          </w:tcPr>
          <w:p w:rsidR="00EC6377" w:rsidRPr="00BD4314" w:rsidRDefault="00BD4314" w:rsidP="00BD43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EC6377" w:rsidRPr="00BD4314" w:rsidRDefault="00BD4314" w:rsidP="00BD43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842" w:type="dxa"/>
          </w:tcPr>
          <w:p w:rsidR="00EC6377" w:rsidRPr="00BD4314" w:rsidRDefault="00BD4314" w:rsidP="00BD43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EC6377" w:rsidRPr="00BD4314" w:rsidRDefault="00BD4314" w:rsidP="00BD43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EC6377" w:rsidTr="00EC6377">
        <w:tc>
          <w:tcPr>
            <w:tcW w:w="4219" w:type="dxa"/>
          </w:tcPr>
          <w:p w:rsidR="00EC6377" w:rsidRPr="00BD4314" w:rsidRDefault="00BD4314" w:rsidP="00BD43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зарегистрированных безработных, человек (на конец года)</w:t>
            </w:r>
          </w:p>
        </w:tc>
        <w:tc>
          <w:tcPr>
            <w:tcW w:w="1985" w:type="dxa"/>
          </w:tcPr>
          <w:p w:rsidR="00EC6377" w:rsidRDefault="00EC6377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3BE" w:rsidRPr="00BD4314" w:rsidRDefault="00C350EA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842" w:type="dxa"/>
          </w:tcPr>
          <w:p w:rsidR="00EC6377" w:rsidRDefault="00EC6377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3BE" w:rsidRPr="00BD4314" w:rsidRDefault="00C350EA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525" w:type="dxa"/>
          </w:tcPr>
          <w:p w:rsidR="00EC6377" w:rsidRDefault="00EC6377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3BE" w:rsidRPr="00BD4314" w:rsidRDefault="000A13BE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EC6377" w:rsidTr="00EC6377">
        <w:tc>
          <w:tcPr>
            <w:tcW w:w="4219" w:type="dxa"/>
          </w:tcPr>
          <w:p w:rsidR="00EC6377" w:rsidRPr="00BD4314" w:rsidRDefault="00BD4314" w:rsidP="00BD43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безработицы, %  (на конец года)</w:t>
            </w:r>
          </w:p>
        </w:tc>
        <w:tc>
          <w:tcPr>
            <w:tcW w:w="1985" w:type="dxa"/>
          </w:tcPr>
          <w:p w:rsidR="00EC6377" w:rsidRDefault="00EC6377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3BE" w:rsidRPr="00BD4314" w:rsidRDefault="00C350EA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4,91</w:t>
            </w:r>
          </w:p>
        </w:tc>
        <w:tc>
          <w:tcPr>
            <w:tcW w:w="1842" w:type="dxa"/>
          </w:tcPr>
          <w:p w:rsidR="00A20676" w:rsidRDefault="00A20676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377" w:rsidRPr="00BD4314" w:rsidRDefault="00C350EA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525" w:type="dxa"/>
          </w:tcPr>
          <w:p w:rsidR="00EC6377" w:rsidRDefault="00EC6377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3BE" w:rsidRPr="00BD4314" w:rsidRDefault="000A13BE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</w:tr>
      <w:tr w:rsidR="00EC6377" w:rsidTr="00EC6377">
        <w:tc>
          <w:tcPr>
            <w:tcW w:w="4219" w:type="dxa"/>
          </w:tcPr>
          <w:p w:rsidR="00EC6377" w:rsidRPr="00BD4314" w:rsidRDefault="00BD4314" w:rsidP="00BD43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трудоустройства населения органами государственной службы занятости, % к числу обратившихся</w:t>
            </w:r>
          </w:p>
        </w:tc>
        <w:tc>
          <w:tcPr>
            <w:tcW w:w="1985" w:type="dxa"/>
          </w:tcPr>
          <w:p w:rsidR="00EC6377" w:rsidRDefault="00EC6377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43" w:rsidRPr="00BD4314" w:rsidRDefault="00E13243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842" w:type="dxa"/>
          </w:tcPr>
          <w:p w:rsidR="00EC6377" w:rsidRDefault="00EC6377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43" w:rsidRPr="00BD4314" w:rsidRDefault="00E13243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525" w:type="dxa"/>
          </w:tcPr>
          <w:p w:rsidR="00EC6377" w:rsidRDefault="00EC6377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43" w:rsidRPr="00BD4314" w:rsidRDefault="00E13243" w:rsidP="00BD4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</w:tbl>
    <w:p w:rsidR="00EC6377" w:rsidRPr="00EC6377" w:rsidRDefault="00EC6377" w:rsidP="00EC63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402" w:rsidRDefault="00B1377C" w:rsidP="00FD2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465E">
        <w:rPr>
          <w:rFonts w:ascii="Times New Roman" w:hAnsi="Times New Roman"/>
          <w:sz w:val="28"/>
          <w:szCs w:val="28"/>
        </w:rPr>
        <w:t xml:space="preserve">Число экономически активного населения в 2013 году составило 3,1 тыс. человек, снижение </w:t>
      </w:r>
      <w:r w:rsidR="003315C9">
        <w:rPr>
          <w:rFonts w:ascii="Times New Roman" w:hAnsi="Times New Roman"/>
          <w:sz w:val="28"/>
          <w:szCs w:val="28"/>
        </w:rPr>
        <w:t xml:space="preserve">к уровню 2012 года </w:t>
      </w:r>
      <w:r w:rsidR="00E4465E">
        <w:rPr>
          <w:rFonts w:ascii="Times New Roman" w:hAnsi="Times New Roman"/>
          <w:sz w:val="28"/>
          <w:szCs w:val="28"/>
        </w:rPr>
        <w:t xml:space="preserve">на 0,1 тыс. </w:t>
      </w:r>
      <w:r w:rsidR="003315C9">
        <w:rPr>
          <w:rFonts w:ascii="Times New Roman" w:hAnsi="Times New Roman"/>
          <w:sz w:val="28"/>
          <w:szCs w:val="28"/>
        </w:rPr>
        <w:t>человек.</w:t>
      </w:r>
      <w:r w:rsidR="00E4465E">
        <w:rPr>
          <w:rFonts w:ascii="Times New Roman" w:hAnsi="Times New Roman"/>
          <w:sz w:val="28"/>
          <w:szCs w:val="28"/>
        </w:rPr>
        <w:t xml:space="preserve"> </w:t>
      </w:r>
    </w:p>
    <w:p w:rsidR="005C5033" w:rsidRDefault="003315C9" w:rsidP="00FD2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Официально зарегистрированы в органах государственной службы занятости в качес</w:t>
      </w:r>
      <w:r w:rsidR="005C5033">
        <w:rPr>
          <w:rFonts w:ascii="Times New Roman" w:hAnsi="Times New Roman"/>
          <w:sz w:val="28"/>
          <w:szCs w:val="28"/>
        </w:rPr>
        <w:t>тве безработных 153 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5C503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4,64% экономически активного населен</w:t>
      </w:r>
      <w:r w:rsidR="005C503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5C5033">
        <w:rPr>
          <w:rFonts w:ascii="Times New Roman" w:hAnsi="Times New Roman"/>
          <w:sz w:val="28"/>
          <w:szCs w:val="28"/>
        </w:rPr>
        <w:t xml:space="preserve">. </w:t>
      </w:r>
    </w:p>
    <w:p w:rsidR="00C46A16" w:rsidRDefault="005C5033" w:rsidP="00FD2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2013 году в органы государственной службы занятости населения за содействием в трудоустройстве обратилось 427 человек. </w:t>
      </w:r>
      <w:r w:rsidR="00C46A16">
        <w:rPr>
          <w:rFonts w:ascii="Times New Roman" w:hAnsi="Times New Roman"/>
          <w:sz w:val="28"/>
          <w:szCs w:val="28"/>
        </w:rPr>
        <w:t>Из них трудоустроено 333 человека или 77,9%.</w:t>
      </w:r>
    </w:p>
    <w:p w:rsidR="003315C9" w:rsidRDefault="00C4235D" w:rsidP="00FD2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состоянию на 01.01.2014 г. потребность в работниках, заявленная в службу занятости работодателями, составила </w:t>
      </w:r>
      <w:r w:rsidR="003315C9">
        <w:rPr>
          <w:rFonts w:ascii="Times New Roman" w:hAnsi="Times New Roman"/>
          <w:sz w:val="28"/>
          <w:szCs w:val="28"/>
        </w:rPr>
        <w:t xml:space="preserve"> </w:t>
      </w:r>
      <w:r w:rsidR="00A77579">
        <w:rPr>
          <w:rFonts w:ascii="Times New Roman" w:hAnsi="Times New Roman"/>
          <w:sz w:val="28"/>
          <w:szCs w:val="28"/>
        </w:rPr>
        <w:t>17 человек.</w:t>
      </w:r>
    </w:p>
    <w:p w:rsidR="00D037CA" w:rsidRDefault="00A77579" w:rsidP="00FD2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решения проблемы занятости населения </w:t>
      </w:r>
      <w:proofErr w:type="spellStart"/>
      <w:r w:rsidR="00BB7AC7">
        <w:rPr>
          <w:rFonts w:ascii="Times New Roman" w:hAnsi="Times New Roman"/>
          <w:sz w:val="28"/>
          <w:szCs w:val="28"/>
        </w:rPr>
        <w:t>Серовским</w:t>
      </w:r>
      <w:proofErr w:type="spellEnd"/>
      <w:r w:rsidR="00BB7AC7">
        <w:rPr>
          <w:rFonts w:ascii="Times New Roman" w:hAnsi="Times New Roman"/>
          <w:sz w:val="28"/>
          <w:szCs w:val="28"/>
        </w:rPr>
        <w:t xml:space="preserve"> центром занятости населения, при содействии Администрации Гаринского городского округа, проведен комплекс мероприятий, включающий в себя проведение ярмарок вакансий рабочих и учебных мест, </w:t>
      </w:r>
      <w:r w:rsidR="00D037CA">
        <w:rPr>
          <w:rFonts w:ascii="Times New Roman" w:hAnsi="Times New Roman"/>
          <w:sz w:val="28"/>
          <w:szCs w:val="28"/>
        </w:rPr>
        <w:t xml:space="preserve">проведение различных </w:t>
      </w:r>
      <w:proofErr w:type="spellStart"/>
      <w:r w:rsidR="00D037C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BB7AC7">
        <w:rPr>
          <w:rFonts w:ascii="Times New Roman" w:hAnsi="Times New Roman"/>
          <w:sz w:val="28"/>
          <w:szCs w:val="28"/>
        </w:rPr>
        <w:t xml:space="preserve"> а</w:t>
      </w:r>
      <w:r w:rsidR="00D037CA">
        <w:rPr>
          <w:rFonts w:ascii="Times New Roman" w:hAnsi="Times New Roman"/>
          <w:sz w:val="28"/>
          <w:szCs w:val="28"/>
        </w:rPr>
        <w:t>кций, предоставление государственных услуг по поиску работы.  Создаются временные рабочие места и общественные работы для трудоустройства граждан.</w:t>
      </w:r>
    </w:p>
    <w:p w:rsidR="00960402" w:rsidRPr="004F5552" w:rsidRDefault="00960402" w:rsidP="0096040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F5552">
        <w:rPr>
          <w:rFonts w:ascii="Times New Roman" w:hAnsi="Times New Roman"/>
          <w:b/>
          <w:i/>
          <w:sz w:val="28"/>
          <w:szCs w:val="28"/>
        </w:rPr>
        <w:t>Демографическая ситуация</w:t>
      </w:r>
    </w:p>
    <w:p w:rsidR="004D7CDA" w:rsidRDefault="004D7CDA" w:rsidP="00BB5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</w:t>
      </w:r>
      <w:r w:rsidR="00BB512A">
        <w:rPr>
          <w:rFonts w:ascii="Times New Roman" w:hAnsi="Times New Roman"/>
          <w:sz w:val="28"/>
          <w:szCs w:val="28"/>
        </w:rPr>
        <w:t xml:space="preserve">официальным </w:t>
      </w:r>
      <w:r>
        <w:rPr>
          <w:rFonts w:ascii="Times New Roman" w:hAnsi="Times New Roman"/>
          <w:sz w:val="28"/>
          <w:szCs w:val="28"/>
        </w:rPr>
        <w:t xml:space="preserve">данным </w:t>
      </w:r>
      <w:proofErr w:type="spellStart"/>
      <w:r>
        <w:rPr>
          <w:rFonts w:ascii="Times New Roman" w:hAnsi="Times New Roman"/>
          <w:sz w:val="28"/>
          <w:szCs w:val="28"/>
        </w:rPr>
        <w:t>Свердловскстата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83BB1">
        <w:rPr>
          <w:rFonts w:ascii="Times New Roman" w:hAnsi="Times New Roman"/>
          <w:sz w:val="28"/>
          <w:szCs w:val="28"/>
        </w:rPr>
        <w:t xml:space="preserve"> численность населения Гаринского горо</w:t>
      </w:r>
      <w:r w:rsidR="00BB512A">
        <w:rPr>
          <w:rFonts w:ascii="Times New Roman" w:hAnsi="Times New Roman"/>
          <w:sz w:val="28"/>
          <w:szCs w:val="28"/>
        </w:rPr>
        <w:t xml:space="preserve">дского округа на 1 января 2013 года составляет 4 649 человек, в том числе сельское население </w:t>
      </w:r>
      <w:r w:rsidR="00CB2A0B">
        <w:rPr>
          <w:rFonts w:ascii="Times New Roman" w:hAnsi="Times New Roman"/>
          <w:sz w:val="28"/>
          <w:szCs w:val="28"/>
        </w:rPr>
        <w:t>–</w:t>
      </w:r>
      <w:r w:rsidR="00BB512A">
        <w:rPr>
          <w:rFonts w:ascii="Times New Roman" w:hAnsi="Times New Roman"/>
          <w:sz w:val="28"/>
          <w:szCs w:val="28"/>
        </w:rPr>
        <w:t xml:space="preserve"> </w:t>
      </w:r>
      <w:r w:rsidR="00CB2A0B">
        <w:rPr>
          <w:rFonts w:ascii="Times New Roman" w:hAnsi="Times New Roman"/>
          <w:sz w:val="28"/>
          <w:szCs w:val="28"/>
        </w:rPr>
        <w:t xml:space="preserve">2 278 человек, городское – 2 371 человек. </w:t>
      </w:r>
    </w:p>
    <w:p w:rsidR="00CB2A0B" w:rsidRDefault="00CB2A0B" w:rsidP="00BB5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структуре населения преобладают мужчины – 2 711 человек (58%), женщины составляют – 1 938 человек (42%).</w:t>
      </w:r>
    </w:p>
    <w:p w:rsidR="00483BB1" w:rsidRPr="0088619B" w:rsidRDefault="00CB2A0B" w:rsidP="008861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Плотность населения </w:t>
      </w:r>
      <w:r w:rsidR="00057F1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67ED0">
        <w:rPr>
          <w:rFonts w:ascii="Times New Roman" w:hAnsi="Times New Roman"/>
          <w:sz w:val="28"/>
          <w:szCs w:val="28"/>
        </w:rPr>
        <w:t>0,27 чел./кв. км.</w:t>
      </w:r>
      <w:r w:rsidR="0088619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525"/>
      </w:tblGrid>
      <w:tr w:rsidR="00483BB1" w:rsidTr="00483BB1">
        <w:tc>
          <w:tcPr>
            <w:tcW w:w="4786" w:type="dxa"/>
          </w:tcPr>
          <w:p w:rsidR="00483BB1" w:rsidRPr="00483BB1" w:rsidRDefault="00483BB1" w:rsidP="00483BB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483BB1" w:rsidRPr="00483BB1" w:rsidRDefault="00483BB1" w:rsidP="00483BB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559" w:type="dxa"/>
          </w:tcPr>
          <w:p w:rsidR="00483BB1" w:rsidRPr="00483BB1" w:rsidRDefault="00483BB1" w:rsidP="00483BB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483BB1" w:rsidRPr="00483BB1" w:rsidRDefault="00483BB1" w:rsidP="00483BB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E6229A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</w:t>
            </w:r>
            <w:r w:rsidR="0043657B">
              <w:rPr>
                <w:rFonts w:ascii="Times New Roman" w:hAnsi="Times New Roman"/>
                <w:sz w:val="24"/>
                <w:szCs w:val="24"/>
              </w:rPr>
              <w:t>остоянного населения (на начало года), всего, человек</w:t>
            </w:r>
          </w:p>
        </w:tc>
        <w:tc>
          <w:tcPr>
            <w:tcW w:w="1701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72" w:rsidRPr="00483BB1" w:rsidRDefault="00332972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2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1559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72" w:rsidRPr="00483BB1" w:rsidRDefault="003F2217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4 740</w:t>
            </w:r>
          </w:p>
        </w:tc>
        <w:tc>
          <w:tcPr>
            <w:tcW w:w="1525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217" w:rsidRPr="00483BB1" w:rsidRDefault="003F2217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4 649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43657B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родившихся, человек</w:t>
            </w:r>
          </w:p>
        </w:tc>
        <w:tc>
          <w:tcPr>
            <w:tcW w:w="1701" w:type="dxa"/>
          </w:tcPr>
          <w:p w:rsidR="00483BB1" w:rsidRPr="00483BB1" w:rsidRDefault="003F2217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483BB1" w:rsidRPr="00483BB1" w:rsidRDefault="003F2217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25" w:type="dxa"/>
          </w:tcPr>
          <w:p w:rsidR="00483BB1" w:rsidRPr="00483BB1" w:rsidRDefault="0004599B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43657B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рождаемости, человек на 1 тыс. человек населения</w:t>
            </w:r>
          </w:p>
        </w:tc>
        <w:tc>
          <w:tcPr>
            <w:tcW w:w="1701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217" w:rsidRPr="00483BB1" w:rsidRDefault="003F2217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559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410" w:rsidRPr="00483BB1" w:rsidRDefault="006F5410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25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99B" w:rsidRPr="00483BB1" w:rsidRDefault="0004599B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43657B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 умерших, человек</w:t>
            </w:r>
          </w:p>
        </w:tc>
        <w:tc>
          <w:tcPr>
            <w:tcW w:w="1701" w:type="dxa"/>
          </w:tcPr>
          <w:p w:rsidR="00483BB1" w:rsidRPr="00483BB1" w:rsidRDefault="003F2217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483BB1" w:rsidRPr="00483BB1" w:rsidRDefault="003F2217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25" w:type="dxa"/>
          </w:tcPr>
          <w:p w:rsidR="00483BB1" w:rsidRPr="00483BB1" w:rsidRDefault="0004599B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332972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смертности,</w:t>
            </w:r>
            <w:r w:rsidR="00436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3657B">
              <w:rPr>
                <w:rFonts w:ascii="Times New Roman" w:hAnsi="Times New Roman"/>
                <w:sz w:val="24"/>
                <w:szCs w:val="24"/>
              </w:rPr>
              <w:t>еловек на 1 тыс. человек населения</w:t>
            </w:r>
          </w:p>
        </w:tc>
        <w:tc>
          <w:tcPr>
            <w:tcW w:w="1701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217" w:rsidRPr="00483BB1" w:rsidRDefault="003F2217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410" w:rsidRPr="00483BB1" w:rsidRDefault="006F5410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525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99B" w:rsidRPr="00483BB1" w:rsidRDefault="0004599B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43657B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прирост (убыль), человек</w:t>
            </w:r>
          </w:p>
        </w:tc>
        <w:tc>
          <w:tcPr>
            <w:tcW w:w="1701" w:type="dxa"/>
          </w:tcPr>
          <w:p w:rsidR="00483BB1" w:rsidRPr="00483BB1" w:rsidRDefault="00823D75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- 19</w:t>
            </w:r>
          </w:p>
        </w:tc>
        <w:tc>
          <w:tcPr>
            <w:tcW w:w="1559" w:type="dxa"/>
          </w:tcPr>
          <w:p w:rsidR="00483BB1" w:rsidRPr="00483BB1" w:rsidRDefault="006F5410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- 12</w:t>
            </w:r>
          </w:p>
        </w:tc>
        <w:tc>
          <w:tcPr>
            <w:tcW w:w="1525" w:type="dxa"/>
          </w:tcPr>
          <w:p w:rsidR="00483BB1" w:rsidRPr="00483BB1" w:rsidRDefault="0004599B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- 17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43657B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естественного прироста, человек на 1 тыс. человек населения</w:t>
            </w:r>
          </w:p>
        </w:tc>
        <w:tc>
          <w:tcPr>
            <w:tcW w:w="1701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D75" w:rsidRPr="00483BB1" w:rsidRDefault="00823D75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- 3,9</w:t>
            </w:r>
          </w:p>
        </w:tc>
        <w:tc>
          <w:tcPr>
            <w:tcW w:w="1559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410" w:rsidRPr="00483BB1" w:rsidRDefault="006F5410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- 2,5</w:t>
            </w:r>
          </w:p>
        </w:tc>
        <w:tc>
          <w:tcPr>
            <w:tcW w:w="1525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99B" w:rsidRPr="00483BB1" w:rsidRDefault="0004599B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3F5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43657B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прибывших, человек</w:t>
            </w:r>
          </w:p>
        </w:tc>
        <w:tc>
          <w:tcPr>
            <w:tcW w:w="1701" w:type="dxa"/>
          </w:tcPr>
          <w:p w:rsidR="00483BB1" w:rsidRPr="00483BB1" w:rsidRDefault="00823D75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483BB1" w:rsidRPr="00483BB1" w:rsidRDefault="003F2217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25" w:type="dxa"/>
          </w:tcPr>
          <w:p w:rsidR="00483BB1" w:rsidRPr="00483BB1" w:rsidRDefault="0004599B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955450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выбывших, человек</w:t>
            </w:r>
          </w:p>
        </w:tc>
        <w:tc>
          <w:tcPr>
            <w:tcW w:w="1701" w:type="dxa"/>
          </w:tcPr>
          <w:p w:rsidR="00483BB1" w:rsidRPr="00483BB1" w:rsidRDefault="00823D75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483BB1" w:rsidRPr="00483BB1" w:rsidRDefault="003F2217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25" w:type="dxa"/>
          </w:tcPr>
          <w:p w:rsidR="00483BB1" w:rsidRPr="00483BB1" w:rsidRDefault="0004599B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955450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Миграционный прирост (убыль) населения, человек</w:t>
            </w:r>
          </w:p>
        </w:tc>
        <w:tc>
          <w:tcPr>
            <w:tcW w:w="1701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D75" w:rsidRPr="00483BB1" w:rsidRDefault="00823D75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- 130</w:t>
            </w:r>
          </w:p>
        </w:tc>
        <w:tc>
          <w:tcPr>
            <w:tcW w:w="1559" w:type="dxa"/>
          </w:tcPr>
          <w:p w:rsidR="006F5410" w:rsidRDefault="006F5410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410" w:rsidRPr="00483BB1" w:rsidRDefault="006F5410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- 77</w:t>
            </w:r>
          </w:p>
        </w:tc>
        <w:tc>
          <w:tcPr>
            <w:tcW w:w="1525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99B" w:rsidRPr="00483BB1" w:rsidRDefault="0004599B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955450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миграционного прироста, человек на 1 тыс. человек населения</w:t>
            </w:r>
          </w:p>
        </w:tc>
        <w:tc>
          <w:tcPr>
            <w:tcW w:w="1701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D75" w:rsidRPr="00483BB1" w:rsidRDefault="00823D75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- 26,6</w:t>
            </w:r>
          </w:p>
        </w:tc>
        <w:tc>
          <w:tcPr>
            <w:tcW w:w="1559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410" w:rsidRPr="00483BB1" w:rsidRDefault="006F5410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- 16,2</w:t>
            </w:r>
          </w:p>
        </w:tc>
        <w:tc>
          <w:tcPr>
            <w:tcW w:w="1525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F5D" w:rsidRPr="00483BB1" w:rsidRDefault="00453F5D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483BB1" w:rsidTr="00483BB1">
        <w:tc>
          <w:tcPr>
            <w:tcW w:w="4786" w:type="dxa"/>
          </w:tcPr>
          <w:p w:rsidR="00483BB1" w:rsidRPr="00483BB1" w:rsidRDefault="00955450" w:rsidP="00483B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мужчин и женщин, число женщин приходящихся на 100 мужчин</w:t>
            </w:r>
          </w:p>
        </w:tc>
        <w:tc>
          <w:tcPr>
            <w:tcW w:w="1701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D75" w:rsidRPr="00483BB1" w:rsidRDefault="00823D75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559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410" w:rsidRPr="00483BB1" w:rsidRDefault="006F5410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1525" w:type="dxa"/>
          </w:tcPr>
          <w:p w:rsidR="00483BB1" w:rsidRDefault="00483BB1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5C0" w:rsidRPr="00483BB1" w:rsidRDefault="006E45C0" w:rsidP="003329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</w:tbl>
    <w:p w:rsidR="00483BB1" w:rsidRDefault="00483BB1" w:rsidP="004D7CD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E0B80" w:rsidRDefault="0088619B" w:rsidP="003F2A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61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Численность населения Гаринского </w:t>
      </w:r>
      <w:r w:rsidRPr="008861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городского о</w:t>
      </w:r>
      <w:r w:rsidR="003F2A48">
        <w:rPr>
          <w:rFonts w:ascii="Times New Roman" w:hAnsi="Times New Roman"/>
          <w:sz w:val="28"/>
          <w:szCs w:val="28"/>
        </w:rPr>
        <w:t>круга ежегодно снижа</w:t>
      </w:r>
      <w:r w:rsidR="0012634C">
        <w:rPr>
          <w:rFonts w:ascii="Times New Roman" w:hAnsi="Times New Roman"/>
          <w:sz w:val="28"/>
          <w:szCs w:val="28"/>
        </w:rPr>
        <w:t xml:space="preserve">ется. В </w:t>
      </w:r>
      <w:r w:rsidR="003F2A48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3F2A48">
        <w:rPr>
          <w:rFonts w:ascii="Times New Roman" w:hAnsi="Times New Roman"/>
          <w:sz w:val="28"/>
          <w:szCs w:val="28"/>
        </w:rPr>
        <w:t xml:space="preserve"> </w:t>
      </w:r>
      <w:r w:rsidR="0012634C">
        <w:rPr>
          <w:rFonts w:ascii="Times New Roman" w:hAnsi="Times New Roman"/>
          <w:sz w:val="28"/>
          <w:szCs w:val="28"/>
        </w:rPr>
        <w:t xml:space="preserve">уменьшение </w:t>
      </w:r>
      <w:r w:rsidR="003F2A48">
        <w:rPr>
          <w:rFonts w:ascii="Times New Roman" w:hAnsi="Times New Roman"/>
          <w:sz w:val="28"/>
          <w:szCs w:val="28"/>
        </w:rPr>
        <w:t>на 91 человека по сравнению с предыдущим годом.</w:t>
      </w:r>
      <w:r w:rsidR="0012634C">
        <w:rPr>
          <w:rFonts w:ascii="Times New Roman" w:hAnsi="Times New Roman"/>
          <w:sz w:val="28"/>
          <w:szCs w:val="28"/>
        </w:rPr>
        <w:t xml:space="preserve"> </w:t>
      </w:r>
      <w:r w:rsidR="003F2A48">
        <w:rPr>
          <w:rFonts w:ascii="Times New Roman" w:hAnsi="Times New Roman"/>
          <w:sz w:val="28"/>
          <w:szCs w:val="28"/>
        </w:rPr>
        <w:t xml:space="preserve">Причина – снижение </w:t>
      </w:r>
      <w:r w:rsidR="0012634C">
        <w:rPr>
          <w:rFonts w:ascii="Times New Roman" w:hAnsi="Times New Roman"/>
          <w:sz w:val="28"/>
          <w:szCs w:val="28"/>
        </w:rPr>
        <w:t>рождаемос</w:t>
      </w:r>
      <w:r w:rsidR="00BC5C28">
        <w:rPr>
          <w:rFonts w:ascii="Times New Roman" w:hAnsi="Times New Roman"/>
          <w:sz w:val="28"/>
          <w:szCs w:val="28"/>
        </w:rPr>
        <w:t>ти</w:t>
      </w:r>
      <w:r w:rsidR="0012634C">
        <w:rPr>
          <w:rFonts w:ascii="Times New Roman" w:hAnsi="Times New Roman"/>
          <w:sz w:val="28"/>
          <w:szCs w:val="28"/>
        </w:rPr>
        <w:t>, превышение смертности</w:t>
      </w:r>
      <w:r w:rsidR="00BC5C28">
        <w:rPr>
          <w:rFonts w:ascii="Times New Roman" w:hAnsi="Times New Roman"/>
          <w:sz w:val="28"/>
          <w:szCs w:val="28"/>
        </w:rPr>
        <w:t xml:space="preserve"> над рождаемостью </w:t>
      </w:r>
      <w:r w:rsidR="0012634C">
        <w:rPr>
          <w:rFonts w:ascii="Times New Roman" w:hAnsi="Times New Roman"/>
          <w:sz w:val="28"/>
          <w:szCs w:val="28"/>
        </w:rPr>
        <w:t>и миграция населения</w:t>
      </w:r>
      <w:r w:rsidR="00BC5C28">
        <w:rPr>
          <w:rFonts w:ascii="Times New Roman" w:hAnsi="Times New Roman"/>
          <w:sz w:val="28"/>
          <w:szCs w:val="28"/>
        </w:rPr>
        <w:t>. В 2013 году впервые за несколько лет наблюдается миграционный прирост населения</w:t>
      </w:r>
      <w:r w:rsidR="00BE0B80">
        <w:rPr>
          <w:rFonts w:ascii="Times New Roman" w:hAnsi="Times New Roman"/>
          <w:sz w:val="28"/>
          <w:szCs w:val="28"/>
        </w:rPr>
        <w:t xml:space="preserve"> на 61 человека. Всего увеличение численности населения за 2013 год на  44 человека.</w:t>
      </w:r>
      <w:r w:rsidR="0012634C">
        <w:rPr>
          <w:rFonts w:ascii="Times New Roman" w:hAnsi="Times New Roman"/>
          <w:sz w:val="28"/>
          <w:szCs w:val="28"/>
        </w:rPr>
        <w:t xml:space="preserve"> </w:t>
      </w:r>
      <w:r w:rsidR="003F2A48">
        <w:rPr>
          <w:rFonts w:ascii="Times New Roman" w:hAnsi="Times New Roman"/>
          <w:sz w:val="28"/>
          <w:szCs w:val="28"/>
        </w:rPr>
        <w:t xml:space="preserve"> </w:t>
      </w:r>
      <w:r w:rsidRPr="0088619B">
        <w:rPr>
          <w:rFonts w:ascii="Times New Roman" w:hAnsi="Times New Roman"/>
          <w:sz w:val="28"/>
          <w:szCs w:val="28"/>
        </w:rPr>
        <w:t xml:space="preserve">   </w:t>
      </w:r>
    </w:p>
    <w:p w:rsidR="0088619B" w:rsidRDefault="00BE0B80" w:rsidP="0072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A6AF9">
        <w:rPr>
          <w:rFonts w:ascii="Times New Roman" w:hAnsi="Times New Roman"/>
          <w:sz w:val="28"/>
          <w:szCs w:val="28"/>
        </w:rPr>
        <w:t xml:space="preserve">Для стабилизации численности населения округа </w:t>
      </w:r>
      <w:r w:rsidR="00AA6AF9">
        <w:rPr>
          <w:rFonts w:ascii="Times New Roman" w:hAnsi="Times New Roman"/>
          <w:b/>
          <w:sz w:val="28"/>
          <w:szCs w:val="28"/>
        </w:rPr>
        <w:t xml:space="preserve">актуальными являются </w:t>
      </w:r>
      <w:r w:rsidR="00AA6AF9">
        <w:rPr>
          <w:rFonts w:ascii="Times New Roman" w:hAnsi="Times New Roman"/>
          <w:sz w:val="28"/>
          <w:szCs w:val="28"/>
        </w:rPr>
        <w:t xml:space="preserve">вопросы </w:t>
      </w:r>
      <w:r w:rsidR="001A7A14">
        <w:rPr>
          <w:rFonts w:ascii="Times New Roman" w:hAnsi="Times New Roman"/>
          <w:sz w:val="28"/>
          <w:szCs w:val="28"/>
        </w:rPr>
        <w:t>обеспечения высокого качества жизни населения:</w:t>
      </w:r>
    </w:p>
    <w:p w:rsidR="001A7A14" w:rsidRDefault="001A7A14" w:rsidP="0072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увеличение жилищной обеспеченности граждан;</w:t>
      </w:r>
    </w:p>
    <w:p w:rsidR="001A7A14" w:rsidRDefault="001A7A14" w:rsidP="0072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B92FCE">
        <w:rPr>
          <w:rFonts w:ascii="Times New Roman" w:hAnsi="Times New Roman"/>
          <w:sz w:val="28"/>
          <w:szCs w:val="28"/>
        </w:rPr>
        <w:t>развитие транспортной инфраструктуры;</w:t>
      </w:r>
    </w:p>
    <w:p w:rsidR="00B92FCE" w:rsidRDefault="00B92FCE" w:rsidP="0072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создание новых рабочих мест;</w:t>
      </w:r>
    </w:p>
    <w:p w:rsidR="00B92FCE" w:rsidRDefault="00B92FCE" w:rsidP="0072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27FA6">
        <w:rPr>
          <w:rFonts w:ascii="Times New Roman" w:hAnsi="Times New Roman"/>
          <w:sz w:val="28"/>
          <w:szCs w:val="28"/>
        </w:rPr>
        <w:t xml:space="preserve"> - привлечение врачебных кадров.</w:t>
      </w:r>
    </w:p>
    <w:p w:rsidR="00727FA6" w:rsidRPr="00AA6AF9" w:rsidRDefault="00727FA6" w:rsidP="00727F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7D50" w:rsidRPr="00390331" w:rsidRDefault="00C97D50" w:rsidP="00C97D5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0331">
        <w:rPr>
          <w:rFonts w:ascii="Times New Roman" w:hAnsi="Times New Roman"/>
          <w:b/>
          <w:i/>
          <w:sz w:val="28"/>
          <w:szCs w:val="28"/>
        </w:rPr>
        <w:t>Жилищные условия населения</w:t>
      </w:r>
    </w:p>
    <w:p w:rsidR="008D44E3" w:rsidRDefault="00E77666" w:rsidP="00CF5A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Общая площадь жилищного фонда Гаринского городского округа составляет </w:t>
      </w:r>
      <w:r w:rsidR="00CF5AA0">
        <w:rPr>
          <w:rFonts w:ascii="Times New Roman" w:hAnsi="Times New Roman"/>
          <w:sz w:val="28"/>
          <w:szCs w:val="28"/>
        </w:rPr>
        <w:t>106,15 тыс. квадратных метров. Ветхий и аварийный жилищный фонд отсутствует.</w:t>
      </w:r>
    </w:p>
    <w:p w:rsidR="00CF5AA0" w:rsidRDefault="00CF5AA0" w:rsidP="00CF5A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Общая площадь, приходящаяся в среднем на одного жит</w:t>
      </w:r>
      <w:r w:rsidR="004674C8">
        <w:rPr>
          <w:rFonts w:ascii="Times New Roman" w:hAnsi="Times New Roman"/>
          <w:sz w:val="28"/>
          <w:szCs w:val="28"/>
        </w:rPr>
        <w:t>еля</w:t>
      </w:r>
      <w:r w:rsidR="00791807">
        <w:rPr>
          <w:rFonts w:ascii="Times New Roman" w:hAnsi="Times New Roman"/>
          <w:sz w:val="28"/>
          <w:szCs w:val="28"/>
        </w:rPr>
        <w:t>, составляет 22,83 кв. м</w:t>
      </w:r>
      <w:r w:rsidR="004674C8">
        <w:rPr>
          <w:rFonts w:ascii="Times New Roman" w:hAnsi="Times New Roman"/>
          <w:sz w:val="28"/>
          <w:szCs w:val="28"/>
        </w:rPr>
        <w:t xml:space="preserve">, увеличение на 2,4% к уровню прошлого года. </w:t>
      </w:r>
    </w:p>
    <w:p w:rsidR="004674C8" w:rsidRDefault="004674C8" w:rsidP="00CF5A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учете для получения жилья или улучшения жилищных условий с</w:t>
      </w:r>
      <w:r w:rsidR="00C9290A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тоит 33 семьи.</w:t>
      </w:r>
      <w:r w:rsidR="002903C3">
        <w:rPr>
          <w:rFonts w:ascii="Times New Roman" w:hAnsi="Times New Roman"/>
          <w:sz w:val="28"/>
          <w:szCs w:val="28"/>
        </w:rPr>
        <w:t xml:space="preserve"> </w:t>
      </w:r>
      <w:r w:rsidR="00742A8F">
        <w:rPr>
          <w:rFonts w:ascii="Times New Roman" w:hAnsi="Times New Roman"/>
          <w:sz w:val="28"/>
          <w:szCs w:val="28"/>
        </w:rPr>
        <w:t xml:space="preserve"> </w:t>
      </w:r>
      <w:r w:rsidR="00D50836">
        <w:rPr>
          <w:rFonts w:ascii="Times New Roman" w:hAnsi="Times New Roman"/>
          <w:sz w:val="28"/>
          <w:szCs w:val="28"/>
        </w:rPr>
        <w:t xml:space="preserve">Уменьшение </w:t>
      </w:r>
      <w:r w:rsidR="005437E4">
        <w:rPr>
          <w:rFonts w:ascii="Times New Roman" w:hAnsi="Times New Roman"/>
          <w:sz w:val="28"/>
          <w:szCs w:val="28"/>
        </w:rPr>
        <w:t xml:space="preserve">показателя </w:t>
      </w:r>
      <w:r w:rsidR="00D50836">
        <w:rPr>
          <w:rFonts w:ascii="Times New Roman" w:hAnsi="Times New Roman"/>
          <w:sz w:val="28"/>
          <w:szCs w:val="28"/>
        </w:rPr>
        <w:t xml:space="preserve">по сравнению с 2012 годом на </w:t>
      </w:r>
      <w:r w:rsidR="00025DFB">
        <w:rPr>
          <w:rFonts w:ascii="Times New Roman" w:hAnsi="Times New Roman"/>
          <w:sz w:val="28"/>
          <w:szCs w:val="28"/>
        </w:rPr>
        <w:t>48% связано с тем, что в 2013 году семьи детей-сирот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9290A">
        <w:rPr>
          <w:rFonts w:ascii="Times New Roman" w:hAnsi="Times New Roman"/>
          <w:sz w:val="28"/>
          <w:szCs w:val="28"/>
        </w:rPr>
        <w:t xml:space="preserve">поставлены на учет для получения жилья в органы социальной политики. В 2013 году предоставлено гражданам 8 квартир, в том числе 6 квартир детям-сиротам. </w:t>
      </w:r>
    </w:p>
    <w:p w:rsidR="002903C3" w:rsidRDefault="002903C3" w:rsidP="002903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У муниципалитета нет возможности в ближайшее время обеспечить всех очередников жильем, так как строительство жилья в округе ведется в пределах средств (за счет  дотаций), выделенных на выполнение полномочий органам местного самоуправления.</w:t>
      </w:r>
    </w:p>
    <w:p w:rsidR="002903C3" w:rsidRPr="00E77666" w:rsidRDefault="002903C3" w:rsidP="00CF5A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525"/>
      </w:tblGrid>
      <w:tr w:rsidR="00C97D50" w:rsidTr="00C97D50">
        <w:tc>
          <w:tcPr>
            <w:tcW w:w="4786" w:type="dxa"/>
          </w:tcPr>
          <w:p w:rsidR="00C97D50" w:rsidRPr="00C97D50" w:rsidRDefault="00C97D50" w:rsidP="00C97D5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D5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97D50" w:rsidRPr="00C97D50" w:rsidRDefault="00C97D50" w:rsidP="00C97D5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559" w:type="dxa"/>
          </w:tcPr>
          <w:p w:rsidR="00C97D50" w:rsidRPr="00C97D50" w:rsidRDefault="00C97D50" w:rsidP="00C97D5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C97D50" w:rsidRPr="00C97D50" w:rsidRDefault="00C97D50" w:rsidP="00C97D5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C97D50" w:rsidTr="00C97D50">
        <w:tc>
          <w:tcPr>
            <w:tcW w:w="4786" w:type="dxa"/>
          </w:tcPr>
          <w:p w:rsidR="00C97D50" w:rsidRPr="00C97D50" w:rsidRDefault="00363A21" w:rsidP="00363A2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жилого фонда, </w:t>
            </w:r>
            <w:r w:rsidR="0033766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="008D4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C97D50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1559" w:type="dxa"/>
          </w:tcPr>
          <w:p w:rsidR="00C97D50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1525" w:type="dxa"/>
          </w:tcPr>
          <w:p w:rsidR="00C97D50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106,15</w:t>
            </w:r>
          </w:p>
        </w:tc>
      </w:tr>
      <w:tr w:rsidR="00C97D50" w:rsidTr="00C97D50">
        <w:tc>
          <w:tcPr>
            <w:tcW w:w="4786" w:type="dxa"/>
          </w:tcPr>
          <w:p w:rsidR="00C97D50" w:rsidRPr="00C97D50" w:rsidRDefault="00363A21" w:rsidP="00363A2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ветхого и аварийного жилищного фонда, % к общей площади всего жилищного фонда</w:t>
            </w:r>
          </w:p>
        </w:tc>
        <w:tc>
          <w:tcPr>
            <w:tcW w:w="1701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559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525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7D50" w:rsidTr="00C97D50">
        <w:tc>
          <w:tcPr>
            <w:tcW w:w="4786" w:type="dxa"/>
          </w:tcPr>
          <w:p w:rsidR="00C97D50" w:rsidRPr="00C97D50" w:rsidRDefault="00363A21" w:rsidP="00363A2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жилая площадь, приходящаяся в среднем </w:t>
            </w:r>
            <w:r w:rsidR="003570A1">
              <w:rPr>
                <w:rFonts w:ascii="Times New Roman" w:hAnsi="Times New Roman"/>
                <w:sz w:val="24"/>
                <w:szCs w:val="24"/>
              </w:rPr>
              <w:t>на 1 жителя, кв. м</w:t>
            </w:r>
          </w:p>
        </w:tc>
        <w:tc>
          <w:tcPr>
            <w:tcW w:w="1701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21,62</w:t>
            </w:r>
          </w:p>
        </w:tc>
        <w:tc>
          <w:tcPr>
            <w:tcW w:w="1559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22,29</w:t>
            </w:r>
          </w:p>
        </w:tc>
        <w:tc>
          <w:tcPr>
            <w:tcW w:w="1525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22,83</w:t>
            </w:r>
          </w:p>
        </w:tc>
      </w:tr>
      <w:tr w:rsidR="00C97D50" w:rsidTr="00C97D50">
        <w:tc>
          <w:tcPr>
            <w:tcW w:w="4786" w:type="dxa"/>
          </w:tcPr>
          <w:p w:rsidR="00C97D50" w:rsidRPr="00C97D50" w:rsidRDefault="003570A1" w:rsidP="00363A2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семей, состоящих на учете для получения жилья</w:t>
            </w:r>
            <w:r w:rsidR="004C39A8">
              <w:rPr>
                <w:rFonts w:ascii="Times New Roman" w:hAnsi="Times New Roman"/>
                <w:sz w:val="24"/>
                <w:szCs w:val="24"/>
              </w:rPr>
              <w:t xml:space="preserve"> или улучшения жилищных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</w:tc>
        <w:tc>
          <w:tcPr>
            <w:tcW w:w="1701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25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97D50" w:rsidTr="00C97D50">
        <w:tc>
          <w:tcPr>
            <w:tcW w:w="4786" w:type="dxa"/>
          </w:tcPr>
          <w:p w:rsidR="00C97D50" w:rsidRPr="00C97D50" w:rsidRDefault="004C39A8" w:rsidP="00363A2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квартир, предоставленных гражданам, всего, единиц</w:t>
            </w:r>
          </w:p>
        </w:tc>
        <w:tc>
          <w:tcPr>
            <w:tcW w:w="1701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E77666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7D50" w:rsidTr="00C97D50">
        <w:tc>
          <w:tcPr>
            <w:tcW w:w="4786" w:type="dxa"/>
          </w:tcPr>
          <w:p w:rsidR="00C97D50" w:rsidRPr="00C97D50" w:rsidRDefault="004C39A8" w:rsidP="00363A2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97D50" w:rsidRP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D50" w:rsidRP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97D50" w:rsidRP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50" w:rsidTr="00C97D50">
        <w:tc>
          <w:tcPr>
            <w:tcW w:w="4786" w:type="dxa"/>
          </w:tcPr>
          <w:p w:rsidR="00C97D50" w:rsidRPr="004C39A8" w:rsidRDefault="0033766B" w:rsidP="00363A21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инвалидам и семьям, имеющим детей-инвалидов</w:t>
            </w:r>
          </w:p>
        </w:tc>
        <w:tc>
          <w:tcPr>
            <w:tcW w:w="1701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766B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D50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97D50" w:rsidRDefault="00C97D50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66B" w:rsidRPr="00C97D50" w:rsidRDefault="0033766B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7D50" w:rsidTr="00C97D50">
        <w:tc>
          <w:tcPr>
            <w:tcW w:w="4786" w:type="dxa"/>
          </w:tcPr>
          <w:p w:rsidR="00C97D50" w:rsidRPr="004C39A8" w:rsidRDefault="004C39A8" w:rsidP="00363A21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детям-сиротам</w:t>
            </w:r>
          </w:p>
        </w:tc>
        <w:tc>
          <w:tcPr>
            <w:tcW w:w="1701" w:type="dxa"/>
          </w:tcPr>
          <w:p w:rsidR="00C97D50" w:rsidRPr="00C97D50" w:rsidRDefault="00064653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D50" w:rsidRPr="00C97D50" w:rsidRDefault="00064653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97D50" w:rsidRPr="00C97D50" w:rsidRDefault="00E77666" w:rsidP="00363A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39A8" w:rsidTr="00C97D50">
        <w:tc>
          <w:tcPr>
            <w:tcW w:w="4786" w:type="dxa"/>
          </w:tcPr>
          <w:p w:rsidR="004C39A8" w:rsidRPr="004C39A8" w:rsidRDefault="004C39A8" w:rsidP="004C39A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064653">
              <w:rPr>
                <w:rFonts w:ascii="Times New Roman" w:hAnsi="Times New Roman"/>
                <w:i/>
                <w:sz w:val="24"/>
                <w:szCs w:val="24"/>
              </w:rPr>
              <w:t>участникам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ВОВ</w:t>
            </w:r>
            <w:r w:rsidR="00064653">
              <w:rPr>
                <w:rFonts w:ascii="Times New Roman" w:hAnsi="Times New Roman"/>
                <w:i/>
                <w:sz w:val="24"/>
                <w:szCs w:val="24"/>
              </w:rPr>
              <w:t>, семьям погибших (умерших) инвалидов ВОВ</w:t>
            </w:r>
          </w:p>
        </w:tc>
        <w:tc>
          <w:tcPr>
            <w:tcW w:w="1701" w:type="dxa"/>
          </w:tcPr>
          <w:p w:rsidR="00064653" w:rsidRDefault="00064653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9A8" w:rsidRPr="00C97D50" w:rsidRDefault="00064653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4653" w:rsidRDefault="00064653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9A8" w:rsidRPr="00C97D50" w:rsidRDefault="00064653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64653" w:rsidRDefault="00064653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9A8" w:rsidRPr="00C97D50" w:rsidRDefault="00064653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39A8" w:rsidTr="00C97D50">
        <w:tc>
          <w:tcPr>
            <w:tcW w:w="4786" w:type="dxa"/>
          </w:tcPr>
          <w:p w:rsidR="004C39A8" w:rsidRDefault="008D44E3" w:rsidP="004C39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жилых домов, кв.</w:t>
            </w:r>
            <w:r w:rsidR="00064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4C39A8" w:rsidRPr="00C97D50" w:rsidRDefault="00064653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399,7</w:t>
            </w:r>
          </w:p>
        </w:tc>
        <w:tc>
          <w:tcPr>
            <w:tcW w:w="1559" w:type="dxa"/>
          </w:tcPr>
          <w:p w:rsidR="004C39A8" w:rsidRPr="00C97D50" w:rsidRDefault="00064653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4C39A8" w:rsidRPr="00C97D50" w:rsidRDefault="00064653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445,6</w:t>
            </w:r>
          </w:p>
        </w:tc>
      </w:tr>
      <w:tr w:rsidR="004C39A8" w:rsidTr="00C97D50">
        <w:tc>
          <w:tcPr>
            <w:tcW w:w="4786" w:type="dxa"/>
          </w:tcPr>
          <w:p w:rsidR="004C39A8" w:rsidRDefault="008D44E3" w:rsidP="004C39A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4C39A8" w:rsidRPr="00C97D50" w:rsidRDefault="004C39A8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9A8" w:rsidRPr="00C97D50" w:rsidRDefault="004C39A8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39A8" w:rsidRPr="00C97D50" w:rsidRDefault="004C39A8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9A8" w:rsidTr="00C97D50">
        <w:tc>
          <w:tcPr>
            <w:tcW w:w="4786" w:type="dxa"/>
          </w:tcPr>
          <w:p w:rsidR="004C39A8" w:rsidRPr="008D44E3" w:rsidRDefault="008D44E3" w:rsidP="004C39A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801FE2">
              <w:rPr>
                <w:rFonts w:ascii="Times New Roman" w:hAnsi="Times New Roman"/>
                <w:i/>
                <w:sz w:val="24"/>
                <w:szCs w:val="24"/>
              </w:rPr>
              <w:t>построенных юридическими лицами, хозяйствующими субъектами</w:t>
            </w:r>
          </w:p>
        </w:tc>
        <w:tc>
          <w:tcPr>
            <w:tcW w:w="1701" w:type="dxa"/>
          </w:tcPr>
          <w:p w:rsidR="004C39A8" w:rsidRDefault="004C39A8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FE2" w:rsidRPr="00C97D50" w:rsidRDefault="00801FE2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C39A8" w:rsidRDefault="004C39A8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FE2" w:rsidRPr="00C97D50" w:rsidRDefault="00801FE2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4C39A8" w:rsidRDefault="004C39A8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FE2" w:rsidRPr="00C97D50" w:rsidRDefault="00801FE2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222,4</w:t>
            </w:r>
          </w:p>
        </w:tc>
      </w:tr>
      <w:tr w:rsidR="004C39A8" w:rsidTr="00C97D50">
        <w:tc>
          <w:tcPr>
            <w:tcW w:w="4786" w:type="dxa"/>
          </w:tcPr>
          <w:p w:rsidR="004C39A8" w:rsidRPr="008D44E3" w:rsidRDefault="008D44E3" w:rsidP="008D44E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801FE2">
              <w:rPr>
                <w:rFonts w:ascii="Times New Roman" w:hAnsi="Times New Roman"/>
                <w:i/>
                <w:sz w:val="24"/>
                <w:szCs w:val="24"/>
              </w:rPr>
              <w:t xml:space="preserve"> построенных индивидуальными застройщиками</w:t>
            </w:r>
          </w:p>
        </w:tc>
        <w:tc>
          <w:tcPr>
            <w:tcW w:w="1701" w:type="dxa"/>
          </w:tcPr>
          <w:p w:rsidR="004C39A8" w:rsidRDefault="004C39A8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FE2" w:rsidRPr="00C97D50" w:rsidRDefault="00801FE2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399,7</w:t>
            </w:r>
          </w:p>
        </w:tc>
        <w:tc>
          <w:tcPr>
            <w:tcW w:w="1559" w:type="dxa"/>
          </w:tcPr>
          <w:p w:rsidR="004C39A8" w:rsidRDefault="004C39A8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FE2" w:rsidRPr="00C97D50" w:rsidRDefault="00801FE2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4C39A8" w:rsidRDefault="004C39A8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FE2" w:rsidRPr="00C97D50" w:rsidRDefault="00801FE2" w:rsidP="000646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223,2</w:t>
            </w:r>
          </w:p>
        </w:tc>
      </w:tr>
    </w:tbl>
    <w:p w:rsidR="008D44E3" w:rsidRDefault="00553D8E" w:rsidP="004C39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F1B28" w:rsidRDefault="00FF1B28" w:rsidP="002903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03C3">
        <w:rPr>
          <w:rFonts w:ascii="Times New Roman" w:hAnsi="Times New Roman"/>
          <w:sz w:val="28"/>
          <w:szCs w:val="28"/>
        </w:rPr>
        <w:t>В 2013 году в</w:t>
      </w:r>
      <w:r>
        <w:rPr>
          <w:rFonts w:ascii="Times New Roman" w:hAnsi="Times New Roman"/>
          <w:sz w:val="28"/>
          <w:szCs w:val="28"/>
        </w:rPr>
        <w:t>ведено в эксплуатацию 445,6 кв. м жилья</w:t>
      </w:r>
      <w:r w:rsidR="00F871EE">
        <w:rPr>
          <w:rFonts w:ascii="Times New Roman" w:hAnsi="Times New Roman"/>
          <w:sz w:val="28"/>
          <w:szCs w:val="28"/>
        </w:rPr>
        <w:t>, в том числе построенного индивидуальными застройщиками 223,2 кв. м (50,1%).</w:t>
      </w:r>
    </w:p>
    <w:p w:rsidR="00D03E8C" w:rsidRPr="00D03E8C" w:rsidRDefault="00D03E8C" w:rsidP="008E2F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Актуальным является </w:t>
      </w:r>
      <w:r w:rsidR="005C4F48">
        <w:rPr>
          <w:rFonts w:ascii="Times New Roman" w:hAnsi="Times New Roman"/>
          <w:sz w:val="28"/>
          <w:szCs w:val="28"/>
        </w:rPr>
        <w:t>вопрос строительства жилых домов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5C4F48">
        <w:rPr>
          <w:rFonts w:ascii="Times New Roman" w:hAnsi="Times New Roman"/>
          <w:sz w:val="28"/>
          <w:szCs w:val="28"/>
        </w:rPr>
        <w:t>обеспечения жильем граждан, стоящих на учете для получения жилья. Есть необходимость ст</w:t>
      </w:r>
      <w:r w:rsidR="008E2F17">
        <w:rPr>
          <w:rFonts w:ascii="Times New Roman" w:hAnsi="Times New Roman"/>
          <w:sz w:val="28"/>
          <w:szCs w:val="28"/>
        </w:rPr>
        <w:t>ро</w:t>
      </w:r>
      <w:r w:rsidR="005C4F48">
        <w:rPr>
          <w:rFonts w:ascii="Times New Roman" w:hAnsi="Times New Roman"/>
          <w:sz w:val="28"/>
          <w:szCs w:val="28"/>
        </w:rPr>
        <w:t>ительства служебного жилья для привлечения в округ молодых</w:t>
      </w:r>
      <w:r w:rsidR="008E2F17">
        <w:rPr>
          <w:rFonts w:ascii="Times New Roman" w:hAnsi="Times New Roman"/>
          <w:sz w:val="28"/>
          <w:szCs w:val="28"/>
        </w:rPr>
        <w:t xml:space="preserve"> специалистов врачей и учителей и решения проблемы</w:t>
      </w:r>
      <w:r w:rsidR="005C4F48">
        <w:rPr>
          <w:rFonts w:ascii="Times New Roman" w:hAnsi="Times New Roman"/>
          <w:sz w:val="28"/>
          <w:szCs w:val="28"/>
        </w:rPr>
        <w:t xml:space="preserve"> с дефицитом трудовых ресурсов.</w:t>
      </w:r>
    </w:p>
    <w:p w:rsidR="00413ADE" w:rsidRPr="00390331" w:rsidRDefault="00413ADE" w:rsidP="00413AD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0331">
        <w:rPr>
          <w:rFonts w:ascii="Times New Roman" w:hAnsi="Times New Roman"/>
          <w:b/>
          <w:i/>
          <w:sz w:val="28"/>
          <w:szCs w:val="28"/>
        </w:rPr>
        <w:t>Образование</w:t>
      </w:r>
    </w:p>
    <w:p w:rsidR="0017622F" w:rsidRDefault="006E7724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Система образования Гаринского городского округа включает в себя три общеобразовательные школы: </w:t>
      </w:r>
      <w:r w:rsidR="00A321D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Гаринская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</w:t>
      </w:r>
      <w:r w:rsidR="00A321D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Пуксинская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СОШ, </w:t>
      </w:r>
      <w:r w:rsidR="00A321DD">
        <w:rPr>
          <w:rFonts w:ascii="Times New Roman" w:hAnsi="Times New Roman"/>
          <w:sz w:val="28"/>
          <w:szCs w:val="28"/>
        </w:rPr>
        <w:t xml:space="preserve">МКОУ </w:t>
      </w:r>
      <w:r>
        <w:rPr>
          <w:rFonts w:ascii="Times New Roman" w:hAnsi="Times New Roman"/>
          <w:sz w:val="28"/>
          <w:szCs w:val="28"/>
        </w:rPr>
        <w:t>Андрюшинская С</w:t>
      </w:r>
      <w:r w:rsidR="00563ED5">
        <w:rPr>
          <w:rFonts w:ascii="Times New Roman" w:hAnsi="Times New Roman"/>
          <w:sz w:val="28"/>
          <w:szCs w:val="28"/>
        </w:rPr>
        <w:t>ОШ с</w:t>
      </w:r>
      <w:r>
        <w:rPr>
          <w:rFonts w:ascii="Times New Roman" w:hAnsi="Times New Roman"/>
          <w:sz w:val="28"/>
          <w:szCs w:val="28"/>
        </w:rPr>
        <w:t xml:space="preserve"> </w:t>
      </w:r>
      <w:r w:rsidR="00563ED5">
        <w:rPr>
          <w:rFonts w:ascii="Times New Roman" w:hAnsi="Times New Roman"/>
          <w:sz w:val="28"/>
          <w:szCs w:val="28"/>
        </w:rPr>
        <w:t xml:space="preserve">филиалом в д. </w:t>
      </w:r>
      <w:proofErr w:type="spellStart"/>
      <w:r w:rsidR="00563ED5">
        <w:rPr>
          <w:rFonts w:ascii="Times New Roman" w:hAnsi="Times New Roman"/>
          <w:sz w:val="28"/>
          <w:szCs w:val="28"/>
        </w:rPr>
        <w:t>Нихвор</w:t>
      </w:r>
      <w:proofErr w:type="spellEnd"/>
      <w:r w:rsidR="00090A5C">
        <w:rPr>
          <w:rFonts w:ascii="Times New Roman" w:hAnsi="Times New Roman"/>
          <w:sz w:val="28"/>
          <w:szCs w:val="28"/>
        </w:rPr>
        <w:t>, одно</w:t>
      </w:r>
      <w:r w:rsidR="00563ED5">
        <w:rPr>
          <w:rFonts w:ascii="Times New Roman" w:hAnsi="Times New Roman"/>
          <w:sz w:val="28"/>
          <w:szCs w:val="28"/>
        </w:rPr>
        <w:t xml:space="preserve"> </w:t>
      </w:r>
      <w:r w:rsidR="00090A5C">
        <w:rPr>
          <w:rFonts w:ascii="Times New Roman" w:hAnsi="Times New Roman"/>
          <w:sz w:val="28"/>
          <w:szCs w:val="28"/>
        </w:rPr>
        <w:t>дошкольное образовательное учреждение: МДОУ детский сад «Березка»</w:t>
      </w:r>
      <w:r w:rsidR="00563ED5">
        <w:rPr>
          <w:rFonts w:ascii="Times New Roman" w:hAnsi="Times New Roman"/>
          <w:sz w:val="28"/>
          <w:szCs w:val="28"/>
        </w:rPr>
        <w:t xml:space="preserve"> с двумя филиалами в п.</w:t>
      </w:r>
      <w:r w:rsidR="008F3C2D" w:rsidRPr="008F3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ED5">
        <w:rPr>
          <w:rFonts w:ascii="Times New Roman" w:hAnsi="Times New Roman"/>
          <w:sz w:val="28"/>
          <w:szCs w:val="28"/>
        </w:rPr>
        <w:t>Пуксинка</w:t>
      </w:r>
      <w:proofErr w:type="spellEnd"/>
      <w:r w:rsidR="00563ED5">
        <w:rPr>
          <w:rFonts w:ascii="Times New Roman" w:hAnsi="Times New Roman"/>
          <w:sz w:val="28"/>
          <w:szCs w:val="28"/>
        </w:rPr>
        <w:t xml:space="preserve"> и с.</w:t>
      </w:r>
      <w:r w:rsidR="008F3C2D" w:rsidRPr="008F3C2D">
        <w:rPr>
          <w:rFonts w:ascii="Times New Roman" w:hAnsi="Times New Roman"/>
          <w:sz w:val="28"/>
          <w:szCs w:val="28"/>
        </w:rPr>
        <w:t xml:space="preserve"> </w:t>
      </w:r>
      <w:r w:rsidR="00791807">
        <w:rPr>
          <w:rFonts w:ascii="Times New Roman" w:hAnsi="Times New Roman"/>
          <w:sz w:val="28"/>
          <w:szCs w:val="28"/>
        </w:rPr>
        <w:t>Андрюшино, учреждение</w:t>
      </w:r>
      <w:r w:rsidR="00563ED5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="0017622F">
        <w:rPr>
          <w:rFonts w:ascii="Times New Roman" w:hAnsi="Times New Roman"/>
          <w:sz w:val="28"/>
          <w:szCs w:val="28"/>
        </w:rPr>
        <w:t>МК</w:t>
      </w:r>
      <w:r w:rsidR="00791807">
        <w:rPr>
          <w:rFonts w:ascii="Times New Roman" w:hAnsi="Times New Roman"/>
          <w:sz w:val="28"/>
          <w:szCs w:val="28"/>
        </w:rPr>
        <w:t xml:space="preserve">ОУ ДОД Дом детского творчества с филиалом </w:t>
      </w:r>
      <w:r w:rsidR="0017622F">
        <w:rPr>
          <w:rFonts w:ascii="Times New Roman" w:hAnsi="Times New Roman"/>
          <w:sz w:val="28"/>
          <w:szCs w:val="28"/>
        </w:rPr>
        <w:t xml:space="preserve"> ДЮСШ. </w:t>
      </w:r>
    </w:p>
    <w:p w:rsidR="00547CAF" w:rsidRDefault="00547CAF" w:rsidP="00547C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Средний износ основных фондов о</w:t>
      </w:r>
      <w:r w:rsidR="00C24D40">
        <w:rPr>
          <w:rFonts w:ascii="Times New Roman" w:hAnsi="Times New Roman"/>
          <w:sz w:val="28"/>
          <w:szCs w:val="28"/>
        </w:rPr>
        <w:t>бъектов образования составляет 70</w:t>
      </w:r>
      <w:r>
        <w:rPr>
          <w:rFonts w:ascii="Times New Roman" w:hAnsi="Times New Roman"/>
          <w:sz w:val="28"/>
          <w:szCs w:val="28"/>
        </w:rPr>
        <w:t>%.</w:t>
      </w:r>
    </w:p>
    <w:p w:rsidR="00547CAF" w:rsidRPr="00C24D40" w:rsidRDefault="00547CAF" w:rsidP="00547CA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24D40">
        <w:rPr>
          <w:rFonts w:ascii="Times New Roman" w:hAnsi="Times New Roman"/>
          <w:i/>
          <w:sz w:val="28"/>
          <w:szCs w:val="28"/>
        </w:rPr>
        <w:t>Износ зданий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3"/>
        <w:gridCol w:w="1514"/>
        <w:gridCol w:w="1596"/>
        <w:gridCol w:w="1515"/>
        <w:gridCol w:w="1577"/>
        <w:gridCol w:w="1516"/>
      </w:tblGrid>
      <w:tr w:rsidR="00547CAF" w:rsidRPr="00146C7D" w:rsidTr="00CE7A03">
        <w:tc>
          <w:tcPr>
            <w:tcW w:w="1853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514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515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77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УДО</w:t>
            </w:r>
          </w:p>
        </w:tc>
        <w:tc>
          <w:tcPr>
            <w:tcW w:w="151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47CAF" w:rsidRPr="00146C7D" w:rsidTr="00CE7A03">
        <w:tc>
          <w:tcPr>
            <w:tcW w:w="1853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4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B" w:rsidRPr="00146C7D" w:rsidRDefault="00F02CDB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9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«Березка»</w:t>
            </w:r>
          </w:p>
        </w:tc>
        <w:tc>
          <w:tcPr>
            <w:tcW w:w="1515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B" w:rsidRPr="00146C7D" w:rsidRDefault="00F02CDB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7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Дома детского творчества</w:t>
            </w:r>
          </w:p>
        </w:tc>
        <w:tc>
          <w:tcPr>
            <w:tcW w:w="1516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B1A" w:rsidRPr="00146C7D" w:rsidRDefault="003E3B1A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47CAF" w:rsidRPr="00146C7D" w:rsidTr="00CE7A03">
        <w:tc>
          <w:tcPr>
            <w:tcW w:w="1853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4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B" w:rsidRPr="00146C7D" w:rsidRDefault="00F02CDB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9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«Чебурашка»</w:t>
            </w:r>
          </w:p>
        </w:tc>
        <w:tc>
          <w:tcPr>
            <w:tcW w:w="1515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B" w:rsidRPr="00146C7D" w:rsidRDefault="00F02CDB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77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ДЮСШ</w:t>
            </w:r>
          </w:p>
        </w:tc>
        <w:tc>
          <w:tcPr>
            <w:tcW w:w="1516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B1A" w:rsidRPr="00146C7D" w:rsidRDefault="003E3B1A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47CAF" w:rsidRPr="00146C7D" w:rsidTr="00CE7A03">
        <w:tc>
          <w:tcPr>
            <w:tcW w:w="1853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Андрюшинской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4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B" w:rsidRPr="00146C7D" w:rsidRDefault="00F02CDB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9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«Золотой ключик»</w:t>
            </w:r>
          </w:p>
        </w:tc>
        <w:tc>
          <w:tcPr>
            <w:tcW w:w="1515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B" w:rsidRPr="00146C7D" w:rsidRDefault="00F02CDB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77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AF" w:rsidRPr="00146C7D" w:rsidTr="00CE7A03">
        <w:tc>
          <w:tcPr>
            <w:tcW w:w="1853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Андрюшинской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4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B" w:rsidRPr="00146C7D" w:rsidRDefault="00F02CDB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9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AF" w:rsidRPr="00146C7D" w:rsidTr="00CE7A03">
        <w:tc>
          <w:tcPr>
            <w:tcW w:w="1853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Нихворской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4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B" w:rsidRPr="00146C7D" w:rsidRDefault="005C3E99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9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AF" w:rsidRPr="00146C7D" w:rsidTr="00CE7A03">
        <w:tc>
          <w:tcPr>
            <w:tcW w:w="1853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Пуксинской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4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B" w:rsidRPr="00146C7D" w:rsidRDefault="00F02CDB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9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CAF" w:rsidRPr="00146C7D" w:rsidTr="00CE7A03">
        <w:tc>
          <w:tcPr>
            <w:tcW w:w="1853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Пуксинской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4" w:type="dxa"/>
          </w:tcPr>
          <w:p w:rsidR="00547CAF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B" w:rsidRPr="00146C7D" w:rsidRDefault="00F02CDB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47CAF" w:rsidRPr="00146C7D" w:rsidRDefault="00547CAF" w:rsidP="00CE7A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B1A" w:rsidRPr="00146C7D" w:rsidTr="00CE7A03">
        <w:tc>
          <w:tcPr>
            <w:tcW w:w="1853" w:type="dxa"/>
          </w:tcPr>
          <w:p w:rsidR="003E3B1A" w:rsidRDefault="003E3B1A" w:rsidP="00CE7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E3B1A" w:rsidRPr="00C24D40" w:rsidRDefault="003E3B1A" w:rsidP="00CE7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D40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596" w:type="dxa"/>
          </w:tcPr>
          <w:p w:rsidR="003E3B1A" w:rsidRPr="00C24D40" w:rsidRDefault="003E3B1A" w:rsidP="00CE7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3E3B1A" w:rsidRPr="00C24D40" w:rsidRDefault="00C24D40" w:rsidP="00CE7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D40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577" w:type="dxa"/>
          </w:tcPr>
          <w:p w:rsidR="003E3B1A" w:rsidRPr="00C24D40" w:rsidRDefault="003E3B1A" w:rsidP="00CE7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3E3B1A" w:rsidRPr="00C24D40" w:rsidRDefault="00C24D40" w:rsidP="00CE7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D4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547CAF" w:rsidRDefault="00547CAF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3E55" w:rsidRDefault="00C83E55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Процент износа зданий образовател</w:t>
      </w:r>
      <w:r w:rsidR="00C24D40">
        <w:rPr>
          <w:rFonts w:ascii="Times New Roman" w:hAnsi="Times New Roman"/>
          <w:sz w:val="28"/>
          <w:szCs w:val="28"/>
        </w:rPr>
        <w:t>ьных учреждений 86%</w:t>
      </w:r>
      <w:r w:rsidR="00A666AD">
        <w:rPr>
          <w:rFonts w:ascii="Times New Roman" w:hAnsi="Times New Roman"/>
          <w:sz w:val="28"/>
          <w:szCs w:val="28"/>
        </w:rPr>
        <w:t>. Остро стоит вопрос капитального</w:t>
      </w:r>
      <w:r>
        <w:rPr>
          <w:rFonts w:ascii="Times New Roman" w:hAnsi="Times New Roman"/>
          <w:sz w:val="28"/>
          <w:szCs w:val="28"/>
        </w:rPr>
        <w:t xml:space="preserve"> ремонт</w:t>
      </w:r>
      <w:r w:rsidR="00A666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зданий школ, ремонт (замена) систем канализации и отопления</w:t>
      </w:r>
      <w:r w:rsidR="00A666AD">
        <w:rPr>
          <w:rFonts w:ascii="Times New Roman" w:hAnsi="Times New Roman"/>
          <w:sz w:val="28"/>
          <w:szCs w:val="28"/>
        </w:rPr>
        <w:t>, воздуховодов.</w:t>
      </w:r>
    </w:p>
    <w:p w:rsidR="00434136" w:rsidRDefault="00A666AD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Процент износа дошкольных образовател</w:t>
      </w:r>
      <w:r w:rsidR="007F1737">
        <w:rPr>
          <w:rFonts w:ascii="Times New Roman" w:hAnsi="Times New Roman"/>
          <w:sz w:val="28"/>
          <w:szCs w:val="28"/>
        </w:rPr>
        <w:t>ьных учреждений невелик 52%</w:t>
      </w:r>
      <w:r w:rsidR="00434136">
        <w:rPr>
          <w:rFonts w:ascii="Times New Roman" w:hAnsi="Times New Roman"/>
          <w:sz w:val="28"/>
          <w:szCs w:val="28"/>
        </w:rPr>
        <w:t>, однако вопрос проведения</w:t>
      </w:r>
      <w:r>
        <w:rPr>
          <w:rFonts w:ascii="Times New Roman" w:hAnsi="Times New Roman"/>
          <w:sz w:val="28"/>
          <w:szCs w:val="28"/>
        </w:rPr>
        <w:t xml:space="preserve"> текущего ремонта зданий </w:t>
      </w:r>
      <w:r w:rsidR="00434136">
        <w:rPr>
          <w:rFonts w:ascii="Times New Roman" w:hAnsi="Times New Roman"/>
          <w:sz w:val="28"/>
          <w:szCs w:val="28"/>
        </w:rPr>
        <w:t>актуален.</w:t>
      </w:r>
    </w:p>
    <w:p w:rsidR="00A666AD" w:rsidRDefault="00434136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Процент износа зданий учреждени</w:t>
      </w:r>
      <w:r w:rsidR="007F1737">
        <w:rPr>
          <w:rFonts w:ascii="Times New Roman" w:hAnsi="Times New Roman"/>
          <w:sz w:val="28"/>
          <w:szCs w:val="28"/>
        </w:rPr>
        <w:t>й дополнительного образования 38%.</w:t>
      </w:r>
      <w:r>
        <w:rPr>
          <w:rFonts w:ascii="Times New Roman" w:hAnsi="Times New Roman"/>
          <w:sz w:val="28"/>
          <w:szCs w:val="28"/>
        </w:rPr>
        <w:t xml:space="preserve"> </w:t>
      </w:r>
      <w:r w:rsidR="00A666AD">
        <w:rPr>
          <w:rFonts w:ascii="Times New Roman" w:hAnsi="Times New Roman"/>
          <w:sz w:val="28"/>
          <w:szCs w:val="28"/>
        </w:rPr>
        <w:t xml:space="preserve"> </w:t>
      </w:r>
    </w:p>
    <w:p w:rsidR="00EA7D4C" w:rsidRPr="00EA7D4C" w:rsidRDefault="00EA7D4C" w:rsidP="00EA7D4C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показатели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559"/>
        <w:gridCol w:w="1383"/>
      </w:tblGrid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559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383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390331" w:rsidRPr="00204E80" w:rsidTr="0033766B">
        <w:tc>
          <w:tcPr>
            <w:tcW w:w="9571" w:type="dxa"/>
            <w:gridSpan w:val="4"/>
          </w:tcPr>
          <w:p w:rsidR="00390331" w:rsidRPr="00204E80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Дошкольные учреждения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 </w:t>
            </w:r>
            <w:r w:rsidRPr="00610D22">
              <w:rPr>
                <w:rFonts w:ascii="Times New Roman" w:hAnsi="Times New Roman"/>
                <w:sz w:val="24"/>
                <w:szCs w:val="24"/>
              </w:rPr>
              <w:t>дошкольных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 единиц</w:t>
            </w:r>
          </w:p>
        </w:tc>
        <w:tc>
          <w:tcPr>
            <w:tcW w:w="1276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сотрудников, всего, человек</w:t>
            </w:r>
          </w:p>
        </w:tc>
        <w:tc>
          <w:tcPr>
            <w:tcW w:w="1276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83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воспитателей</w:t>
            </w:r>
          </w:p>
        </w:tc>
        <w:tc>
          <w:tcPr>
            <w:tcW w:w="1276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 дошкольных учреждений, всего, рублей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10 500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11 446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13 622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воспитателей</w:t>
            </w:r>
          </w:p>
        </w:tc>
        <w:tc>
          <w:tcPr>
            <w:tcW w:w="1276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559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16 968</w:t>
            </w:r>
          </w:p>
        </w:tc>
        <w:tc>
          <w:tcPr>
            <w:tcW w:w="1383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23 922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 в возрасте от 1 года до 7 лет</w:t>
            </w:r>
          </w:p>
        </w:tc>
        <w:tc>
          <w:tcPr>
            <w:tcW w:w="1276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559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383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 в дошкольных учреждениях, чел.</w:t>
            </w:r>
          </w:p>
        </w:tc>
        <w:tc>
          <w:tcPr>
            <w:tcW w:w="1276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383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Default="00390331" w:rsidP="00337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мест в дошкольных учреждениях</w:t>
            </w:r>
          </w:p>
        </w:tc>
        <w:tc>
          <w:tcPr>
            <w:tcW w:w="1276" w:type="dxa"/>
          </w:tcPr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</w:tcPr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383" w:type="dxa"/>
          </w:tcPr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возрасте от 1 года до 7 лет, приходящихся на 100 мест в дошкольных учреждениях, человек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детей дошкольными учреждениями, % от числа детей соответствующего возраста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стоящих в очереди на получение мест в дошкольных учреждениях, текущая потребность, человек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8951B0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8951B0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удовлетворенная потребность в местах</w:t>
            </w:r>
          </w:p>
        </w:tc>
        <w:tc>
          <w:tcPr>
            <w:tcW w:w="1276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83" w:type="dxa"/>
          </w:tcPr>
          <w:p w:rsidR="00390331" w:rsidRPr="00204E80" w:rsidRDefault="008951B0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03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свободных мест в дошкольных учреждениях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плата за содержание ребенка в дошкольных учреждениях в месяц, рублей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расходов бюджета Гаринского городского округа на дошкольное образование, тыс. руб.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E44BBE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11 147,6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BBE" w:rsidRPr="00204E80" w:rsidRDefault="00E44BBE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16 014,8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BBE" w:rsidRPr="00204E80" w:rsidRDefault="00D73B56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18 984,9</w:t>
            </w:r>
          </w:p>
        </w:tc>
      </w:tr>
      <w:tr w:rsidR="00390331" w:rsidRPr="00204E80" w:rsidTr="0033766B">
        <w:tc>
          <w:tcPr>
            <w:tcW w:w="9571" w:type="dxa"/>
            <w:gridSpan w:val="4"/>
          </w:tcPr>
          <w:p w:rsidR="00390331" w:rsidRPr="0093621D" w:rsidRDefault="00390331" w:rsidP="003376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Общеобразовательные учреждения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общеобразовательных учреждений, ед.</w:t>
            </w:r>
          </w:p>
        </w:tc>
        <w:tc>
          <w:tcPr>
            <w:tcW w:w="1276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общеобразовательных учреждений, человек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учителей</w:t>
            </w:r>
          </w:p>
        </w:tc>
        <w:tc>
          <w:tcPr>
            <w:tcW w:w="1276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83" w:type="dxa"/>
          </w:tcPr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Default="00390331" w:rsidP="00337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 общеобразовательных учреждений, рублей</w:t>
            </w:r>
          </w:p>
        </w:tc>
        <w:tc>
          <w:tcPr>
            <w:tcW w:w="1276" w:type="dxa"/>
          </w:tcPr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12 798</w:t>
            </w:r>
          </w:p>
        </w:tc>
        <w:tc>
          <w:tcPr>
            <w:tcW w:w="1559" w:type="dxa"/>
          </w:tcPr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18 433</w:t>
            </w:r>
          </w:p>
        </w:tc>
        <w:tc>
          <w:tcPr>
            <w:tcW w:w="1383" w:type="dxa"/>
          </w:tcPr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20 533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Default="00390331" w:rsidP="00337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учителей</w:t>
            </w:r>
          </w:p>
        </w:tc>
        <w:tc>
          <w:tcPr>
            <w:tcW w:w="1276" w:type="dxa"/>
          </w:tcPr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20 627</w:t>
            </w:r>
          </w:p>
        </w:tc>
        <w:tc>
          <w:tcPr>
            <w:tcW w:w="1559" w:type="dxa"/>
          </w:tcPr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19 854</w:t>
            </w:r>
          </w:p>
        </w:tc>
        <w:tc>
          <w:tcPr>
            <w:tcW w:w="1383" w:type="dxa"/>
          </w:tcPr>
          <w:p w:rsidR="00390331" w:rsidRDefault="00390331" w:rsidP="0033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30 817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в общеобразовательных учреждениях, человек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учащихся в общеобразовательных учреждениях, занимающихся во вторую смену, %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 охваченных горячим питанием от общего количества  учащихся, %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Pr="00204E80" w:rsidRDefault="00390331" w:rsidP="003376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расходов бюджета Гаринского городского округа на общее образование, тыс. рублей</w:t>
            </w:r>
          </w:p>
        </w:tc>
        <w:tc>
          <w:tcPr>
            <w:tcW w:w="1276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BBE" w:rsidRPr="00204E80" w:rsidRDefault="00E44BBE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41 633,5</w:t>
            </w:r>
          </w:p>
        </w:tc>
        <w:tc>
          <w:tcPr>
            <w:tcW w:w="1559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BBE" w:rsidRPr="00204E80" w:rsidRDefault="00E44BBE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56 093,0</w:t>
            </w:r>
          </w:p>
        </w:tc>
        <w:tc>
          <w:tcPr>
            <w:tcW w:w="1383" w:type="dxa"/>
          </w:tcPr>
          <w:p w:rsidR="00390331" w:rsidRDefault="00390331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BBE" w:rsidRPr="00204E80" w:rsidRDefault="00E44BBE" w:rsidP="003376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57 578,3</w:t>
            </w:r>
          </w:p>
        </w:tc>
      </w:tr>
      <w:tr w:rsidR="00390331" w:rsidRPr="00204E80" w:rsidTr="0033766B">
        <w:tc>
          <w:tcPr>
            <w:tcW w:w="9571" w:type="dxa"/>
            <w:gridSpan w:val="4"/>
          </w:tcPr>
          <w:p w:rsidR="00390331" w:rsidRPr="007E773D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Default="00390331" w:rsidP="00AB3D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учреждений, единиц</w:t>
            </w:r>
          </w:p>
        </w:tc>
        <w:tc>
          <w:tcPr>
            <w:tcW w:w="1276" w:type="dxa"/>
          </w:tcPr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Default="00390331" w:rsidP="00AB3D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детей, посещающих учреждения дополнительного образования, человек</w:t>
            </w:r>
          </w:p>
        </w:tc>
        <w:tc>
          <w:tcPr>
            <w:tcW w:w="1276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559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383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Default="00390331" w:rsidP="00AB3D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детей, в возрасте 5 – 18 лет, получающих услуги по дополнительному образованию в учреждениях дополнительного образования,  в общей численности детей этой возрастной группы, %</w:t>
            </w:r>
          </w:p>
        </w:tc>
        <w:tc>
          <w:tcPr>
            <w:tcW w:w="1276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83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Default="00390331" w:rsidP="00AB3D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учреждений дополнительного образования, человек</w:t>
            </w:r>
          </w:p>
        </w:tc>
        <w:tc>
          <w:tcPr>
            <w:tcW w:w="1276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Default="00390331" w:rsidP="00AB3D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преподавателей</w:t>
            </w:r>
          </w:p>
        </w:tc>
        <w:tc>
          <w:tcPr>
            <w:tcW w:w="1276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331" w:rsidRPr="00204E80" w:rsidTr="0033766B">
        <w:tc>
          <w:tcPr>
            <w:tcW w:w="5353" w:type="dxa"/>
          </w:tcPr>
          <w:p w:rsidR="00390331" w:rsidRDefault="00A24223" w:rsidP="00AB3D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</w:t>
            </w:r>
            <w:r w:rsidR="00390331">
              <w:rPr>
                <w:rFonts w:ascii="Times New Roman" w:hAnsi="Times New Roman"/>
                <w:sz w:val="24"/>
                <w:szCs w:val="24"/>
              </w:rPr>
              <w:t xml:space="preserve"> заработная плата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  <w:tc>
          <w:tcPr>
            <w:tcW w:w="1276" w:type="dxa"/>
          </w:tcPr>
          <w:p w:rsidR="00390331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9 145</w:t>
            </w:r>
          </w:p>
        </w:tc>
        <w:tc>
          <w:tcPr>
            <w:tcW w:w="1559" w:type="dxa"/>
          </w:tcPr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13 220</w:t>
            </w:r>
          </w:p>
        </w:tc>
        <w:tc>
          <w:tcPr>
            <w:tcW w:w="1383" w:type="dxa"/>
          </w:tcPr>
          <w:p w:rsidR="00390331" w:rsidRPr="00204E80" w:rsidRDefault="00390331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20 096</w:t>
            </w:r>
          </w:p>
        </w:tc>
      </w:tr>
      <w:tr w:rsidR="00AB3DD4" w:rsidRPr="00204E80" w:rsidTr="0033766B">
        <w:tc>
          <w:tcPr>
            <w:tcW w:w="5353" w:type="dxa"/>
          </w:tcPr>
          <w:p w:rsidR="00AB3DD4" w:rsidRDefault="00AB3DD4" w:rsidP="00AB3D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расходов бюджета Гаринского городского округа на дополнительное образование, тыс. рублей</w:t>
            </w:r>
          </w:p>
        </w:tc>
        <w:tc>
          <w:tcPr>
            <w:tcW w:w="1276" w:type="dxa"/>
          </w:tcPr>
          <w:p w:rsidR="00AB3DD4" w:rsidRDefault="00AB3DD4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BBE" w:rsidRDefault="00E44BBE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5 167,7</w:t>
            </w:r>
          </w:p>
        </w:tc>
        <w:tc>
          <w:tcPr>
            <w:tcW w:w="1559" w:type="dxa"/>
          </w:tcPr>
          <w:p w:rsidR="00AB3DD4" w:rsidRDefault="00AB3DD4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BBE" w:rsidRDefault="00E44BBE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6 244,4</w:t>
            </w:r>
          </w:p>
        </w:tc>
        <w:tc>
          <w:tcPr>
            <w:tcW w:w="1383" w:type="dxa"/>
          </w:tcPr>
          <w:p w:rsidR="00AB3DD4" w:rsidRDefault="00AB3DD4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BBE" w:rsidRDefault="00E44BBE" w:rsidP="00AB3D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6 951,6</w:t>
            </w:r>
          </w:p>
        </w:tc>
      </w:tr>
    </w:tbl>
    <w:p w:rsidR="00B144C7" w:rsidRDefault="00B144C7" w:rsidP="008F6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469F" w:rsidRDefault="00B144C7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Гаринском городском округе проживает детей дошкольного возраста от 1 года д</w:t>
      </w:r>
      <w:r w:rsidR="000A13F4">
        <w:rPr>
          <w:rFonts w:ascii="Times New Roman" w:hAnsi="Times New Roman"/>
          <w:sz w:val="28"/>
          <w:szCs w:val="28"/>
        </w:rPr>
        <w:t>о 7 лет в количестве – 291</w:t>
      </w:r>
      <w:r>
        <w:rPr>
          <w:rFonts w:ascii="Times New Roman" w:hAnsi="Times New Roman"/>
          <w:sz w:val="28"/>
          <w:szCs w:val="28"/>
        </w:rPr>
        <w:t>. Число детей, посещающих дошкольные учреждения</w:t>
      </w:r>
      <w:r w:rsidR="000A13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 w:rsidR="000A13F4">
        <w:rPr>
          <w:rFonts w:ascii="Times New Roman" w:hAnsi="Times New Roman"/>
          <w:sz w:val="28"/>
          <w:szCs w:val="28"/>
        </w:rPr>
        <w:t xml:space="preserve"> 181 человек  или 62% от числа детей в возрасте от 1 года до 7 лет. </w:t>
      </w:r>
    </w:p>
    <w:p w:rsidR="004A469F" w:rsidRDefault="004A469F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Численность сотрудников дошкольных образовательных учреждений в 2013 году сократилось по сравнению с 2012 годом на 1 человека и составила 53 человека.</w:t>
      </w:r>
    </w:p>
    <w:p w:rsidR="002C02A8" w:rsidRDefault="004A469F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2013 году в Гаринском городском округе отмечено увеличение обеспеченности детей дошкольного возраста местами в детских дошкольных образовательных учреждениях на 11% по сравнению с предыдущим годом. Рост показателя связан с открытием в 2013 году дополнительной группы на 17 человек в действующем дошкольном образовательном учреждении.</w:t>
      </w:r>
      <w:r w:rsidR="00C97D50">
        <w:rPr>
          <w:rFonts w:ascii="Times New Roman" w:hAnsi="Times New Roman"/>
          <w:sz w:val="28"/>
          <w:szCs w:val="28"/>
        </w:rPr>
        <w:t xml:space="preserve"> </w:t>
      </w:r>
    </w:p>
    <w:p w:rsidR="0004315D" w:rsidRDefault="0004315D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Текущая потребность в местах в дошкольные учреждения на 01.01.2014 г. составляет 50 мест, что на 30 мест меньше, чем в предыдущем году. В очереди на получение мест (остро нуждающихся) в дошкольные образовательные учреждения – 10 человек, в 2012 году – 47 человек.</w:t>
      </w:r>
    </w:p>
    <w:p w:rsidR="003A0FBB" w:rsidRPr="00293B79" w:rsidRDefault="003A0FBB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существующей </w:t>
      </w:r>
      <w:r w:rsidR="00412CB9">
        <w:rPr>
          <w:rFonts w:ascii="Times New Roman" w:hAnsi="Times New Roman"/>
          <w:sz w:val="28"/>
          <w:szCs w:val="28"/>
        </w:rPr>
        <w:t xml:space="preserve">не удовлетворенной </w:t>
      </w:r>
      <w:r>
        <w:rPr>
          <w:rFonts w:ascii="Times New Roman" w:hAnsi="Times New Roman"/>
          <w:sz w:val="28"/>
          <w:szCs w:val="28"/>
        </w:rPr>
        <w:t>потребности в местах в дошкольные образовательные учреждения</w:t>
      </w:r>
      <w:r w:rsidR="00412CB9">
        <w:rPr>
          <w:rFonts w:ascii="Times New Roman" w:hAnsi="Times New Roman"/>
          <w:sz w:val="28"/>
          <w:szCs w:val="28"/>
        </w:rPr>
        <w:t>, в них имеются</w:t>
      </w:r>
      <w:r>
        <w:rPr>
          <w:rFonts w:ascii="Times New Roman" w:hAnsi="Times New Roman"/>
          <w:sz w:val="28"/>
          <w:szCs w:val="28"/>
        </w:rPr>
        <w:t xml:space="preserve"> свободные места: в 2013 году 13 </w:t>
      </w:r>
      <w:r w:rsidR="00412CB9">
        <w:rPr>
          <w:rFonts w:ascii="Times New Roman" w:hAnsi="Times New Roman"/>
          <w:sz w:val="28"/>
          <w:szCs w:val="28"/>
        </w:rPr>
        <w:t xml:space="preserve">свободных </w:t>
      </w:r>
      <w:r>
        <w:rPr>
          <w:rFonts w:ascii="Times New Roman" w:hAnsi="Times New Roman"/>
          <w:sz w:val="28"/>
          <w:szCs w:val="28"/>
        </w:rPr>
        <w:t xml:space="preserve">мест, в 2012 году  15 </w:t>
      </w:r>
      <w:r w:rsidR="00412CB9">
        <w:rPr>
          <w:rFonts w:ascii="Times New Roman" w:hAnsi="Times New Roman"/>
          <w:sz w:val="28"/>
          <w:szCs w:val="28"/>
        </w:rPr>
        <w:t xml:space="preserve">свободных </w:t>
      </w:r>
      <w:r>
        <w:rPr>
          <w:rFonts w:ascii="Times New Roman" w:hAnsi="Times New Roman"/>
          <w:sz w:val="28"/>
          <w:szCs w:val="28"/>
        </w:rPr>
        <w:t xml:space="preserve">мест. </w:t>
      </w:r>
      <w:r w:rsidR="00412CB9" w:rsidRPr="00293B79">
        <w:rPr>
          <w:rFonts w:ascii="Times New Roman" w:hAnsi="Times New Roman"/>
          <w:sz w:val="28"/>
          <w:szCs w:val="28"/>
        </w:rPr>
        <w:t xml:space="preserve">Такая ситуация объясняется тем, что потребность в </w:t>
      </w:r>
      <w:r w:rsidR="00F05D33" w:rsidRPr="00293B79">
        <w:rPr>
          <w:rFonts w:ascii="Times New Roman" w:hAnsi="Times New Roman"/>
          <w:sz w:val="28"/>
          <w:szCs w:val="28"/>
        </w:rPr>
        <w:t>устройстве детей в дошкольные образовательные учреждения в р.</w:t>
      </w:r>
      <w:r w:rsidR="007627F1" w:rsidRPr="00293B79">
        <w:rPr>
          <w:rFonts w:ascii="Times New Roman" w:hAnsi="Times New Roman"/>
          <w:sz w:val="28"/>
          <w:szCs w:val="28"/>
        </w:rPr>
        <w:t xml:space="preserve"> </w:t>
      </w:r>
      <w:r w:rsidR="00F05D33" w:rsidRPr="00293B79">
        <w:rPr>
          <w:rFonts w:ascii="Times New Roman" w:hAnsi="Times New Roman"/>
          <w:sz w:val="28"/>
          <w:szCs w:val="28"/>
        </w:rPr>
        <w:t xml:space="preserve">п. Гари, а свободные места имеются на селе: в п. </w:t>
      </w:r>
      <w:proofErr w:type="spellStart"/>
      <w:r w:rsidR="00F05D33" w:rsidRPr="00293B79">
        <w:rPr>
          <w:rFonts w:ascii="Times New Roman" w:hAnsi="Times New Roman"/>
          <w:sz w:val="28"/>
          <w:szCs w:val="28"/>
        </w:rPr>
        <w:t>Пуксинка</w:t>
      </w:r>
      <w:proofErr w:type="spellEnd"/>
      <w:r w:rsidR="00F05D33" w:rsidRPr="00293B79">
        <w:rPr>
          <w:rFonts w:ascii="Times New Roman" w:hAnsi="Times New Roman"/>
          <w:sz w:val="28"/>
          <w:szCs w:val="28"/>
        </w:rPr>
        <w:t xml:space="preserve"> и с. Андрюшино.</w:t>
      </w:r>
    </w:p>
    <w:p w:rsidR="00F05D33" w:rsidRDefault="00F05D33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Родительская плата за содержание ребенка в дошкольных образовательных учреждениях составляет 1590 рублей в месяц. </w:t>
      </w:r>
      <w:r w:rsidR="00CE4C78">
        <w:rPr>
          <w:rFonts w:ascii="Times New Roman" w:hAnsi="Times New Roman"/>
          <w:sz w:val="28"/>
          <w:szCs w:val="28"/>
        </w:rPr>
        <w:t xml:space="preserve">Рост по отношению к 2012 году – 99%. </w:t>
      </w:r>
      <w:r w:rsidR="00023367">
        <w:rPr>
          <w:rFonts w:ascii="Times New Roman" w:hAnsi="Times New Roman"/>
          <w:sz w:val="28"/>
          <w:szCs w:val="28"/>
        </w:rPr>
        <w:t xml:space="preserve">Увеличение родительской платы почти в 2 </w:t>
      </w:r>
      <w:r w:rsidR="00023367">
        <w:rPr>
          <w:rFonts w:ascii="Times New Roman" w:hAnsi="Times New Roman"/>
          <w:sz w:val="28"/>
          <w:szCs w:val="28"/>
        </w:rPr>
        <w:lastRenderedPageBreak/>
        <w:t xml:space="preserve">раза, связано с </w:t>
      </w:r>
      <w:r w:rsidR="00386134">
        <w:rPr>
          <w:rFonts w:ascii="Times New Roman" w:hAnsi="Times New Roman"/>
          <w:sz w:val="28"/>
          <w:szCs w:val="28"/>
        </w:rPr>
        <w:t>тем, что более 5 лет размер родительской платы оставался на одном уровне – 798 рублей</w:t>
      </w:r>
      <w:r w:rsidR="00201495">
        <w:rPr>
          <w:rFonts w:ascii="Times New Roman" w:hAnsi="Times New Roman"/>
          <w:sz w:val="28"/>
          <w:szCs w:val="28"/>
        </w:rPr>
        <w:t xml:space="preserve"> в месяц</w:t>
      </w:r>
      <w:r w:rsidR="00386134">
        <w:rPr>
          <w:rFonts w:ascii="Times New Roman" w:hAnsi="Times New Roman"/>
          <w:sz w:val="28"/>
          <w:szCs w:val="28"/>
        </w:rPr>
        <w:t>, вместе с</w:t>
      </w:r>
      <w:r w:rsidR="00201495">
        <w:rPr>
          <w:rFonts w:ascii="Times New Roman" w:hAnsi="Times New Roman"/>
          <w:sz w:val="28"/>
          <w:szCs w:val="28"/>
        </w:rPr>
        <w:t xml:space="preserve"> </w:t>
      </w:r>
      <w:r w:rsidR="00386134">
        <w:rPr>
          <w:rFonts w:ascii="Times New Roman" w:hAnsi="Times New Roman"/>
          <w:sz w:val="28"/>
          <w:szCs w:val="28"/>
        </w:rPr>
        <w:t xml:space="preserve">тем </w:t>
      </w:r>
      <w:r w:rsidR="00201495">
        <w:rPr>
          <w:rFonts w:ascii="Times New Roman" w:hAnsi="Times New Roman"/>
          <w:sz w:val="28"/>
          <w:szCs w:val="28"/>
        </w:rPr>
        <w:t>размер стоимости содержания 1 ребенка в месяц в дошкольном образовательном учреждении ежегодно увеличива</w:t>
      </w:r>
      <w:r w:rsidR="00DB396E">
        <w:rPr>
          <w:rFonts w:ascii="Times New Roman" w:hAnsi="Times New Roman"/>
          <w:sz w:val="28"/>
          <w:szCs w:val="28"/>
        </w:rPr>
        <w:t>лся. В 2013 году (8789 руб.) рост составил 27,5% к уровню 2012 года (6890 руб.).</w:t>
      </w:r>
    </w:p>
    <w:p w:rsidR="008F65DA" w:rsidRDefault="008F65DA" w:rsidP="006E77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расходов бюджета Гаринского городского округа на дошкольное образование состав</w:t>
      </w:r>
      <w:r w:rsidR="005860A7">
        <w:rPr>
          <w:rFonts w:ascii="Times New Roman" w:hAnsi="Times New Roman"/>
          <w:sz w:val="28"/>
          <w:szCs w:val="28"/>
        </w:rPr>
        <w:t>ляет 18 984,9</w:t>
      </w:r>
      <w:r>
        <w:rPr>
          <w:rFonts w:ascii="Times New Roman" w:hAnsi="Times New Roman"/>
          <w:sz w:val="28"/>
          <w:szCs w:val="28"/>
        </w:rPr>
        <w:t xml:space="preserve"> тыс. рублей. Это на 18,5% выше уровня 2012 года.</w:t>
      </w:r>
    </w:p>
    <w:p w:rsidR="008F65DA" w:rsidRDefault="008F65DA" w:rsidP="008F6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общеобразовательных школах учится 467 учащихся. В первую смену в общеобразовательных учреждениях обучается 433 (92,7%) ученика.</w:t>
      </w:r>
    </w:p>
    <w:p w:rsidR="008F65DA" w:rsidRDefault="00406594" w:rsidP="008F6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Число сотрудников общеобразовательных школ</w:t>
      </w:r>
      <w:r w:rsidR="008F65DA">
        <w:rPr>
          <w:rFonts w:ascii="Times New Roman" w:hAnsi="Times New Roman"/>
          <w:sz w:val="28"/>
          <w:szCs w:val="28"/>
        </w:rPr>
        <w:t xml:space="preserve"> составляет – 128 человек, в том числе учителей – 60. На одного учителя в общеобразовательных школах приходится по 8 учеников.</w:t>
      </w:r>
      <w:r w:rsidR="009E6152">
        <w:rPr>
          <w:rFonts w:ascii="Times New Roman" w:hAnsi="Times New Roman"/>
          <w:sz w:val="28"/>
          <w:szCs w:val="28"/>
        </w:rPr>
        <w:t xml:space="preserve"> Среднемесячная заработная плата учителей составляет 30 817 рублей, что выше уровня 2012 года на 55%.</w:t>
      </w:r>
    </w:p>
    <w:p w:rsidR="009E6152" w:rsidRDefault="009E6152" w:rsidP="008F6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Охват учащихся горячим питание составляет 96% от общего количества учащихся.</w:t>
      </w:r>
    </w:p>
    <w:p w:rsidR="009E6152" w:rsidRDefault="009E6152" w:rsidP="008F6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Расходы бюджета Гаринского городского округа на общее образование в 2013 году выросли на </w:t>
      </w:r>
      <w:r w:rsidR="008B7C42">
        <w:rPr>
          <w:rFonts w:ascii="Times New Roman" w:hAnsi="Times New Roman"/>
          <w:sz w:val="28"/>
          <w:szCs w:val="28"/>
        </w:rPr>
        <w:t>2,6% и составили 57 578,3 тыс. рублей.</w:t>
      </w:r>
    </w:p>
    <w:p w:rsidR="008B7C42" w:rsidRDefault="008B7C42" w:rsidP="008F6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="008C71D4">
        <w:rPr>
          <w:rFonts w:ascii="Times New Roman" w:hAnsi="Times New Roman"/>
          <w:sz w:val="28"/>
          <w:szCs w:val="28"/>
        </w:rPr>
        <w:t xml:space="preserve"> Гаринском городском округе одно 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</w:t>
      </w:r>
      <w:r w:rsidR="008C71D4">
        <w:rPr>
          <w:rFonts w:ascii="Times New Roman" w:hAnsi="Times New Roman"/>
          <w:sz w:val="28"/>
          <w:szCs w:val="28"/>
        </w:rPr>
        <w:t>вания: Дом детского творчества с филиалом</w:t>
      </w:r>
      <w:r>
        <w:rPr>
          <w:rFonts w:ascii="Times New Roman" w:hAnsi="Times New Roman"/>
          <w:sz w:val="28"/>
          <w:szCs w:val="28"/>
        </w:rPr>
        <w:t xml:space="preserve"> Детско</w:t>
      </w:r>
      <w:r w:rsidR="00D73B56">
        <w:rPr>
          <w:rFonts w:ascii="Times New Roman" w:hAnsi="Times New Roman"/>
          <w:sz w:val="28"/>
          <w:szCs w:val="28"/>
        </w:rPr>
        <w:t>-юношеская спортивная школа</w:t>
      </w:r>
      <w:r>
        <w:rPr>
          <w:rFonts w:ascii="Times New Roman" w:hAnsi="Times New Roman"/>
          <w:sz w:val="28"/>
          <w:szCs w:val="28"/>
        </w:rPr>
        <w:t xml:space="preserve">. </w:t>
      </w:r>
      <w:r w:rsidR="008C71D4">
        <w:rPr>
          <w:rFonts w:ascii="Times New Roman" w:hAnsi="Times New Roman"/>
          <w:sz w:val="28"/>
          <w:szCs w:val="28"/>
        </w:rPr>
        <w:t>Учреждение</w:t>
      </w:r>
      <w:r w:rsidR="00630EA8">
        <w:rPr>
          <w:rFonts w:ascii="Times New Roman" w:hAnsi="Times New Roman"/>
          <w:sz w:val="28"/>
          <w:szCs w:val="28"/>
        </w:rPr>
        <w:t xml:space="preserve"> дополнительного образования посещают 397 детей, что составляет 78% детей, в возрасте 5-18 лет в общей численности детей этой возрастной гру</w:t>
      </w:r>
      <w:r w:rsidR="000138F1">
        <w:rPr>
          <w:rFonts w:ascii="Times New Roman" w:hAnsi="Times New Roman"/>
          <w:sz w:val="28"/>
          <w:szCs w:val="28"/>
        </w:rPr>
        <w:t>ппы. На базе Дома детского творчества создана группа временного пребывания детей в возрасте 5-6 лет.</w:t>
      </w:r>
    </w:p>
    <w:p w:rsidR="000138F1" w:rsidRDefault="000138F1" w:rsidP="008F6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Численность работников учреждений дополнительного образования составляет 27 человек, в том числе 10 преподавателей. Сре</w:t>
      </w:r>
      <w:r w:rsidR="00A24223">
        <w:rPr>
          <w:rFonts w:ascii="Times New Roman" w:hAnsi="Times New Roman"/>
          <w:sz w:val="28"/>
          <w:szCs w:val="28"/>
        </w:rPr>
        <w:t>днемесячная заработная плата сотрудников в 2013 году увеличена на 52% и составляет 20 096 рублей.</w:t>
      </w:r>
    </w:p>
    <w:p w:rsidR="00547CAF" w:rsidRDefault="00A24223" w:rsidP="00547C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расходов бюджета Гаринского городского округа на дополнительное образование – 6 951,6 рублей, что выше уровня 2012 года на </w:t>
      </w:r>
      <w:r w:rsidR="000B0C71">
        <w:rPr>
          <w:rFonts w:ascii="Times New Roman" w:hAnsi="Times New Roman"/>
          <w:sz w:val="28"/>
          <w:szCs w:val="28"/>
        </w:rPr>
        <w:t>11,3%.</w:t>
      </w:r>
    </w:p>
    <w:p w:rsidR="002B4059" w:rsidRPr="002B4059" w:rsidRDefault="00547CAF" w:rsidP="00547C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Актуальным является </w:t>
      </w:r>
      <w:r w:rsidR="00DE1F49">
        <w:rPr>
          <w:rFonts w:ascii="Times New Roman" w:hAnsi="Times New Roman"/>
          <w:sz w:val="28"/>
          <w:szCs w:val="28"/>
        </w:rPr>
        <w:t>вопрос капитального ремонта, приведение в соответствие с требованиями пожарной безопасности и санитарного законодательства зданий и помещений, в которы</w:t>
      </w:r>
      <w:r w:rsidR="008C71D4">
        <w:rPr>
          <w:rFonts w:ascii="Times New Roman" w:hAnsi="Times New Roman"/>
          <w:sz w:val="28"/>
          <w:szCs w:val="28"/>
        </w:rPr>
        <w:t xml:space="preserve">х размещаются муниципальные </w:t>
      </w:r>
      <w:r w:rsidR="00DE1F49">
        <w:rPr>
          <w:rFonts w:ascii="Times New Roman" w:hAnsi="Times New Roman"/>
          <w:sz w:val="28"/>
          <w:szCs w:val="28"/>
        </w:rPr>
        <w:t>образовательные учреждения.</w:t>
      </w:r>
      <w:r w:rsidR="002B4059">
        <w:rPr>
          <w:rFonts w:ascii="Times New Roman" w:hAnsi="Times New Roman"/>
          <w:sz w:val="28"/>
          <w:szCs w:val="28"/>
        </w:rPr>
        <w:t xml:space="preserve">        </w:t>
      </w:r>
    </w:p>
    <w:p w:rsidR="00563ED5" w:rsidRDefault="004600A8" w:rsidP="004600A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Здравоохранение</w:t>
      </w:r>
    </w:p>
    <w:p w:rsidR="004600A8" w:rsidRDefault="003A7000" w:rsidP="00A909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Медицинское обслуживание населения округа оказывается </w:t>
      </w:r>
      <w:r w:rsidR="00A909D8">
        <w:rPr>
          <w:rFonts w:ascii="Times New Roman" w:hAnsi="Times New Roman"/>
          <w:sz w:val="28"/>
          <w:szCs w:val="28"/>
        </w:rPr>
        <w:t xml:space="preserve">Государственным бюджетным учреждением здравоохранения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A909D8">
        <w:rPr>
          <w:rFonts w:ascii="Times New Roman" w:hAnsi="Times New Roman"/>
          <w:sz w:val="28"/>
          <w:szCs w:val="28"/>
        </w:rPr>
        <w:t>Свердловской области «</w:t>
      </w:r>
      <w:proofErr w:type="spellStart"/>
      <w:r w:rsidR="00A909D8">
        <w:rPr>
          <w:rFonts w:ascii="Times New Roman" w:hAnsi="Times New Roman"/>
          <w:sz w:val="28"/>
          <w:szCs w:val="28"/>
        </w:rPr>
        <w:t>Гаринская</w:t>
      </w:r>
      <w:proofErr w:type="spellEnd"/>
      <w:r w:rsidR="00A909D8">
        <w:rPr>
          <w:rFonts w:ascii="Times New Roman" w:hAnsi="Times New Roman"/>
          <w:sz w:val="28"/>
          <w:szCs w:val="28"/>
        </w:rPr>
        <w:t xml:space="preserve"> ЦРБ».</w:t>
      </w:r>
      <w:r w:rsidR="00816AB7">
        <w:rPr>
          <w:rFonts w:ascii="Times New Roman" w:hAnsi="Times New Roman"/>
          <w:sz w:val="28"/>
          <w:szCs w:val="28"/>
        </w:rPr>
        <w:t xml:space="preserve"> В составе ГБУЗ СО «</w:t>
      </w:r>
      <w:proofErr w:type="spellStart"/>
      <w:r w:rsidR="00816AB7">
        <w:rPr>
          <w:rFonts w:ascii="Times New Roman" w:hAnsi="Times New Roman"/>
          <w:sz w:val="28"/>
          <w:szCs w:val="28"/>
        </w:rPr>
        <w:t>Гаринская</w:t>
      </w:r>
      <w:proofErr w:type="spellEnd"/>
      <w:r w:rsidR="00816AB7">
        <w:rPr>
          <w:rFonts w:ascii="Times New Roman" w:hAnsi="Times New Roman"/>
          <w:sz w:val="28"/>
          <w:szCs w:val="28"/>
        </w:rPr>
        <w:t xml:space="preserve"> ЦРБ» </w:t>
      </w:r>
      <w:r w:rsidR="007A28E8">
        <w:rPr>
          <w:rFonts w:ascii="Times New Roman" w:hAnsi="Times New Roman"/>
          <w:sz w:val="28"/>
          <w:szCs w:val="28"/>
        </w:rPr>
        <w:t xml:space="preserve">стационар, </w:t>
      </w:r>
      <w:r w:rsidR="0023753A">
        <w:rPr>
          <w:rFonts w:ascii="Times New Roman" w:hAnsi="Times New Roman"/>
          <w:sz w:val="28"/>
          <w:szCs w:val="28"/>
        </w:rPr>
        <w:t xml:space="preserve">поликлиника, отделение скорой помощи и 6 фельдшерско-акушерских пунктов: </w:t>
      </w:r>
      <w:proofErr w:type="spellStart"/>
      <w:r w:rsidR="0023753A">
        <w:rPr>
          <w:rFonts w:ascii="Times New Roman" w:hAnsi="Times New Roman"/>
          <w:sz w:val="28"/>
          <w:szCs w:val="28"/>
        </w:rPr>
        <w:t>Андрюшинский</w:t>
      </w:r>
      <w:proofErr w:type="spellEnd"/>
      <w:r w:rsidR="002375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753A">
        <w:rPr>
          <w:rFonts w:ascii="Times New Roman" w:hAnsi="Times New Roman"/>
          <w:sz w:val="28"/>
          <w:szCs w:val="28"/>
        </w:rPr>
        <w:t>Нихворский</w:t>
      </w:r>
      <w:proofErr w:type="spellEnd"/>
      <w:r w:rsidR="002375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753A">
        <w:rPr>
          <w:rFonts w:ascii="Times New Roman" w:hAnsi="Times New Roman"/>
          <w:sz w:val="28"/>
          <w:szCs w:val="28"/>
        </w:rPr>
        <w:t>Ереминский</w:t>
      </w:r>
      <w:proofErr w:type="spellEnd"/>
      <w:r w:rsidR="002375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753A">
        <w:rPr>
          <w:rFonts w:ascii="Times New Roman" w:hAnsi="Times New Roman"/>
          <w:sz w:val="28"/>
          <w:szCs w:val="28"/>
        </w:rPr>
        <w:t>Зыковский</w:t>
      </w:r>
      <w:proofErr w:type="spellEnd"/>
      <w:r w:rsidR="002375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753A">
        <w:rPr>
          <w:rFonts w:ascii="Times New Roman" w:hAnsi="Times New Roman"/>
          <w:sz w:val="28"/>
          <w:szCs w:val="28"/>
        </w:rPr>
        <w:t>Пуксинский</w:t>
      </w:r>
      <w:proofErr w:type="spellEnd"/>
      <w:r w:rsidR="002375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753A">
        <w:rPr>
          <w:rFonts w:ascii="Times New Roman" w:hAnsi="Times New Roman"/>
          <w:sz w:val="28"/>
          <w:szCs w:val="28"/>
        </w:rPr>
        <w:t>Крутореченский</w:t>
      </w:r>
      <w:proofErr w:type="spellEnd"/>
      <w:r w:rsidR="0023753A">
        <w:rPr>
          <w:rFonts w:ascii="Times New Roman" w:hAnsi="Times New Roman"/>
          <w:sz w:val="28"/>
          <w:szCs w:val="28"/>
        </w:rPr>
        <w:t xml:space="preserve">. </w:t>
      </w:r>
    </w:p>
    <w:p w:rsidR="007A28E8" w:rsidRDefault="007A28E8" w:rsidP="00A909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Мощность круглосуточного стационара – 13 коек, дневного стационара – 10 коек. Мощность амбулаторно-поликлинической помощи –</w:t>
      </w:r>
      <w:r w:rsidR="00F00661">
        <w:rPr>
          <w:rFonts w:ascii="Times New Roman" w:hAnsi="Times New Roman"/>
          <w:sz w:val="28"/>
          <w:szCs w:val="28"/>
        </w:rPr>
        <w:t xml:space="preserve"> 150</w:t>
      </w:r>
      <w:r>
        <w:rPr>
          <w:rFonts w:ascii="Times New Roman" w:hAnsi="Times New Roman"/>
          <w:sz w:val="28"/>
          <w:szCs w:val="28"/>
        </w:rPr>
        <w:t xml:space="preserve"> </w:t>
      </w:r>
      <w:r w:rsidR="00F00661">
        <w:rPr>
          <w:rFonts w:ascii="Times New Roman" w:hAnsi="Times New Roman"/>
          <w:sz w:val="28"/>
          <w:szCs w:val="28"/>
        </w:rPr>
        <w:t>посещении</w:t>
      </w:r>
      <w:r>
        <w:rPr>
          <w:rFonts w:ascii="Times New Roman" w:hAnsi="Times New Roman"/>
          <w:sz w:val="28"/>
          <w:szCs w:val="28"/>
        </w:rPr>
        <w:t xml:space="preserve"> в смену. </w:t>
      </w:r>
    </w:p>
    <w:p w:rsidR="004F222A" w:rsidRDefault="004F222A" w:rsidP="00A909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Обеспечение населения округа фармацевтическими и медицинскими товарами  осуществляют две аптеки, одна из которых муниципальная, а другая частная.</w:t>
      </w:r>
    </w:p>
    <w:p w:rsidR="004F222A" w:rsidRDefault="00F00661" w:rsidP="00F006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показатели здравоохранения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F00661" w:rsidTr="00F00661">
        <w:tc>
          <w:tcPr>
            <w:tcW w:w="5211" w:type="dxa"/>
          </w:tcPr>
          <w:p w:rsidR="00F00661" w:rsidRPr="00F00661" w:rsidRDefault="00F00661" w:rsidP="00F0066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</w:tcPr>
          <w:p w:rsidR="00F00661" w:rsidRPr="00F00661" w:rsidRDefault="00F00661" w:rsidP="00F0066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417" w:type="dxa"/>
          </w:tcPr>
          <w:p w:rsidR="00F00661" w:rsidRPr="00F00661" w:rsidRDefault="00F00661" w:rsidP="00F0066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383" w:type="dxa"/>
          </w:tcPr>
          <w:p w:rsidR="00F00661" w:rsidRPr="00F00661" w:rsidRDefault="00F00661" w:rsidP="00F0066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C20395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лечебно-пр</w:t>
            </w:r>
            <w:r w:rsidR="00AD5BC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филактических</w:t>
            </w:r>
            <w:r w:rsidR="00926287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560" w:type="dxa"/>
          </w:tcPr>
          <w:p w:rsidR="00F00661" w:rsidRPr="00F00661" w:rsidRDefault="00C2039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00661" w:rsidRPr="00F00661" w:rsidRDefault="00C2039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F00661" w:rsidRPr="00F00661" w:rsidRDefault="00B1645C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AD5BCF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коек в учреждении</w:t>
            </w:r>
            <w:r w:rsidR="00B16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00661" w:rsidRPr="00F00661" w:rsidRDefault="00B1645C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00661" w:rsidRPr="00F00661" w:rsidRDefault="00B1645C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B1645C" w:rsidRPr="00F00661" w:rsidRDefault="00B1645C" w:rsidP="00B164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926287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кадрами на 10 тыс. населения</w:t>
            </w:r>
          </w:p>
        </w:tc>
        <w:tc>
          <w:tcPr>
            <w:tcW w:w="1560" w:type="dxa"/>
          </w:tcPr>
          <w:p w:rsidR="00F00661" w:rsidRPr="00F00661" w:rsidRDefault="00AD5BCF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417" w:type="dxa"/>
          </w:tcPr>
          <w:p w:rsidR="00F00661" w:rsidRPr="00F00661" w:rsidRDefault="00B1645C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383" w:type="dxa"/>
          </w:tcPr>
          <w:p w:rsidR="00F00661" w:rsidRPr="00F00661" w:rsidRDefault="00B1645C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926287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врачами на 10 тыс. населения</w:t>
            </w:r>
          </w:p>
        </w:tc>
        <w:tc>
          <w:tcPr>
            <w:tcW w:w="1560" w:type="dxa"/>
          </w:tcPr>
          <w:p w:rsidR="00F00661" w:rsidRPr="00F00661" w:rsidRDefault="00AD5BCF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417" w:type="dxa"/>
          </w:tcPr>
          <w:p w:rsidR="00F00661" w:rsidRPr="00F00661" w:rsidRDefault="00B1645C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383" w:type="dxa"/>
          </w:tcPr>
          <w:p w:rsidR="00F00661" w:rsidRPr="00F00661" w:rsidRDefault="00B1645C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6B05F0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</w:t>
            </w:r>
            <w:r w:rsidR="00926287">
              <w:rPr>
                <w:rFonts w:ascii="Times New Roman" w:hAnsi="Times New Roman"/>
                <w:sz w:val="24"/>
                <w:szCs w:val="24"/>
              </w:rPr>
              <w:t>печенность средним медицинским персоналом на 10 тыс. населения</w:t>
            </w:r>
          </w:p>
        </w:tc>
        <w:tc>
          <w:tcPr>
            <w:tcW w:w="1560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BCF" w:rsidRPr="00F00661" w:rsidRDefault="00AD5BCF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1417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5C" w:rsidRPr="00F00661" w:rsidRDefault="00B1645C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383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5C" w:rsidRPr="00F00661" w:rsidRDefault="00B1645C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6B05F0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</w:t>
            </w:r>
            <w:r w:rsidR="00B1645C">
              <w:rPr>
                <w:rFonts w:ascii="Times New Roman" w:hAnsi="Times New Roman"/>
                <w:sz w:val="24"/>
                <w:szCs w:val="24"/>
              </w:rPr>
              <w:t>ая заработная плата всего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  <w:tc>
          <w:tcPr>
            <w:tcW w:w="1560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BCF" w:rsidRPr="00F00661" w:rsidRDefault="00AD5BCF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15 400</w:t>
            </w:r>
          </w:p>
        </w:tc>
        <w:tc>
          <w:tcPr>
            <w:tcW w:w="1417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322" w:rsidRPr="00F00661" w:rsidRDefault="00F43322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16 700</w:t>
            </w:r>
          </w:p>
        </w:tc>
        <w:tc>
          <w:tcPr>
            <w:tcW w:w="1383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322" w:rsidRPr="00F00661" w:rsidRDefault="00F43322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18 362</w:t>
            </w:r>
          </w:p>
        </w:tc>
      </w:tr>
      <w:tr w:rsidR="00B1645C" w:rsidTr="00F00661">
        <w:tc>
          <w:tcPr>
            <w:tcW w:w="5211" w:type="dxa"/>
          </w:tcPr>
          <w:p w:rsidR="00B1645C" w:rsidRDefault="00F43322" w:rsidP="006B0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B1645C" w:rsidRPr="00F00661" w:rsidRDefault="00B1645C" w:rsidP="006B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645C" w:rsidRPr="00F00661" w:rsidRDefault="00B1645C" w:rsidP="006B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1645C" w:rsidRPr="00F00661" w:rsidRDefault="00B1645C" w:rsidP="006B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45C" w:rsidTr="00F00661">
        <w:tc>
          <w:tcPr>
            <w:tcW w:w="5211" w:type="dxa"/>
          </w:tcPr>
          <w:p w:rsidR="00B1645C" w:rsidRPr="00F43322" w:rsidRDefault="00F43322" w:rsidP="006B0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заработная плата врачей</w:t>
            </w:r>
          </w:p>
        </w:tc>
        <w:tc>
          <w:tcPr>
            <w:tcW w:w="1560" w:type="dxa"/>
          </w:tcPr>
          <w:p w:rsidR="00B1645C" w:rsidRPr="00F00661" w:rsidRDefault="00AD5BCF" w:rsidP="006B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33 600</w:t>
            </w:r>
          </w:p>
        </w:tc>
        <w:tc>
          <w:tcPr>
            <w:tcW w:w="1417" w:type="dxa"/>
          </w:tcPr>
          <w:p w:rsidR="00B1645C" w:rsidRPr="00F00661" w:rsidRDefault="00F43322" w:rsidP="006B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36 400</w:t>
            </w:r>
          </w:p>
        </w:tc>
        <w:tc>
          <w:tcPr>
            <w:tcW w:w="1383" w:type="dxa"/>
          </w:tcPr>
          <w:p w:rsidR="00B1645C" w:rsidRPr="00F00661" w:rsidRDefault="00F43322" w:rsidP="006B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40 637</w:t>
            </w:r>
          </w:p>
        </w:tc>
      </w:tr>
      <w:tr w:rsidR="00F43322" w:rsidTr="00F00661">
        <w:tc>
          <w:tcPr>
            <w:tcW w:w="5211" w:type="dxa"/>
          </w:tcPr>
          <w:p w:rsidR="00F43322" w:rsidRPr="00F43322" w:rsidRDefault="00F43322" w:rsidP="006B0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заработная плата среднего медперсонала</w:t>
            </w:r>
          </w:p>
        </w:tc>
        <w:tc>
          <w:tcPr>
            <w:tcW w:w="1560" w:type="dxa"/>
          </w:tcPr>
          <w:p w:rsidR="00F43322" w:rsidRPr="00F00661" w:rsidRDefault="00AD5BCF" w:rsidP="006B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17 800</w:t>
            </w:r>
          </w:p>
        </w:tc>
        <w:tc>
          <w:tcPr>
            <w:tcW w:w="1417" w:type="dxa"/>
          </w:tcPr>
          <w:p w:rsidR="00F43322" w:rsidRPr="00F00661" w:rsidRDefault="00F43322" w:rsidP="006B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20 100</w:t>
            </w:r>
          </w:p>
        </w:tc>
        <w:tc>
          <w:tcPr>
            <w:tcW w:w="1383" w:type="dxa"/>
          </w:tcPr>
          <w:p w:rsidR="00F43322" w:rsidRPr="00F00661" w:rsidRDefault="00F43322" w:rsidP="006B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21 615</w:t>
            </w:r>
          </w:p>
        </w:tc>
      </w:tr>
      <w:tr w:rsidR="006B05F0" w:rsidTr="0033766B">
        <w:tc>
          <w:tcPr>
            <w:tcW w:w="9571" w:type="dxa"/>
            <w:gridSpan w:val="4"/>
          </w:tcPr>
          <w:p w:rsidR="006B05F0" w:rsidRPr="00F00661" w:rsidRDefault="006B05F0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виды медицинской помощи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EF7C29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Амбулаторно-поликлиническая помощь, количество посещений на 1 жителя</w:t>
            </w:r>
          </w:p>
        </w:tc>
        <w:tc>
          <w:tcPr>
            <w:tcW w:w="1560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95B" w:rsidRPr="00F00661" w:rsidRDefault="00EC407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417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712" w:rsidRPr="00F00661" w:rsidRDefault="00C924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83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712" w:rsidRPr="00F00661" w:rsidRDefault="00C924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17510C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Стационарная помощь</w:t>
            </w:r>
            <w:r w:rsidR="007F2C70">
              <w:rPr>
                <w:rFonts w:ascii="Times New Roman" w:hAnsi="Times New Roman"/>
                <w:sz w:val="24"/>
                <w:szCs w:val="24"/>
              </w:rPr>
              <w:t>, количество койко-дней на 1000 человек населения</w:t>
            </w:r>
          </w:p>
        </w:tc>
        <w:tc>
          <w:tcPr>
            <w:tcW w:w="1560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075" w:rsidRPr="00F00661" w:rsidRDefault="00EC407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1130,1</w:t>
            </w:r>
          </w:p>
        </w:tc>
        <w:tc>
          <w:tcPr>
            <w:tcW w:w="1417" w:type="dxa"/>
          </w:tcPr>
          <w:p w:rsidR="00C92461" w:rsidRDefault="00C92461" w:rsidP="00C924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712" w:rsidRPr="00F00661" w:rsidRDefault="00C924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777,2</w:t>
            </w:r>
          </w:p>
        </w:tc>
        <w:tc>
          <w:tcPr>
            <w:tcW w:w="1383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61" w:rsidRPr="00F00661" w:rsidRDefault="00C924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662,0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C92461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Стационарно</w:t>
            </w:r>
            <w:r w:rsidR="007F2C70">
              <w:rPr>
                <w:rFonts w:ascii="Times New Roman" w:hAnsi="Times New Roman"/>
                <w:sz w:val="24"/>
                <w:szCs w:val="24"/>
              </w:rPr>
              <w:t>замещающая</w:t>
            </w:r>
            <w:proofErr w:type="spellEnd"/>
            <w:r w:rsidR="007F2C70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  <w:r>
              <w:rPr>
                <w:rFonts w:ascii="Times New Roman" w:hAnsi="Times New Roman"/>
                <w:sz w:val="24"/>
                <w:szCs w:val="24"/>
              </w:rPr>
              <w:t>, количество пролеченных больных на 1000 человек населения</w:t>
            </w:r>
          </w:p>
        </w:tc>
        <w:tc>
          <w:tcPr>
            <w:tcW w:w="1560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075" w:rsidRPr="00F00661" w:rsidRDefault="00EC407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417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61" w:rsidRPr="00F00661" w:rsidRDefault="00C924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383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61" w:rsidRPr="00F00661" w:rsidRDefault="00C924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7F2C70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Скорая медицинская помощь, количество вызовов на 1000 человек населения</w:t>
            </w:r>
          </w:p>
        </w:tc>
        <w:tc>
          <w:tcPr>
            <w:tcW w:w="1560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075" w:rsidRPr="00F00661" w:rsidRDefault="00EC407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620,4</w:t>
            </w:r>
          </w:p>
        </w:tc>
        <w:tc>
          <w:tcPr>
            <w:tcW w:w="1417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61" w:rsidRPr="00F00661" w:rsidRDefault="00C924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633,3</w:t>
            </w:r>
          </w:p>
        </w:tc>
        <w:tc>
          <w:tcPr>
            <w:tcW w:w="1383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461" w:rsidRPr="00F00661" w:rsidRDefault="00C924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468,3</w:t>
            </w:r>
          </w:p>
        </w:tc>
      </w:tr>
      <w:tr w:rsidR="007F2C70" w:rsidTr="0004315D">
        <w:tc>
          <w:tcPr>
            <w:tcW w:w="9571" w:type="dxa"/>
            <w:gridSpan w:val="4"/>
          </w:tcPr>
          <w:p w:rsidR="007F2C70" w:rsidRPr="007F2C70" w:rsidRDefault="00264ACA" w:rsidP="006B05F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 населения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264ACA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смертность на 1000 человек населения</w:t>
            </w:r>
          </w:p>
        </w:tc>
        <w:tc>
          <w:tcPr>
            <w:tcW w:w="1560" w:type="dxa"/>
          </w:tcPr>
          <w:p w:rsidR="00F00661" w:rsidRPr="00F00661" w:rsidRDefault="00EC407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417" w:type="dxa"/>
          </w:tcPr>
          <w:p w:rsidR="00F00661" w:rsidRPr="00F00661" w:rsidRDefault="00750CD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383" w:type="dxa"/>
          </w:tcPr>
          <w:p w:rsidR="00F00661" w:rsidRPr="00F00661" w:rsidRDefault="00750CD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264ACA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Смертность в трудоспособном возрасте на 1000 человек трудоспособного населения</w:t>
            </w:r>
          </w:p>
        </w:tc>
        <w:tc>
          <w:tcPr>
            <w:tcW w:w="1560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075" w:rsidRPr="00F00661" w:rsidRDefault="006F49ED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CD5" w:rsidRPr="00F00661" w:rsidRDefault="00114943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83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943" w:rsidRPr="00F00661" w:rsidRDefault="00114943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264ACA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14943">
              <w:rPr>
                <w:rFonts w:ascii="Times New Roman" w:hAnsi="Times New Roman"/>
                <w:sz w:val="24"/>
                <w:szCs w:val="24"/>
              </w:rPr>
              <w:t>том числе по причинам смертности</w:t>
            </w:r>
            <w:r w:rsidR="00C20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943">
              <w:rPr>
                <w:rFonts w:ascii="Times New Roman" w:hAnsi="Times New Roman"/>
                <w:sz w:val="24"/>
                <w:szCs w:val="24"/>
              </w:rPr>
              <w:t>(человек):</w:t>
            </w:r>
          </w:p>
        </w:tc>
        <w:tc>
          <w:tcPr>
            <w:tcW w:w="1560" w:type="dxa"/>
          </w:tcPr>
          <w:p w:rsidR="00F00661" w:rsidRP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661" w:rsidRP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00661" w:rsidRP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661" w:rsidTr="00F00661">
        <w:tc>
          <w:tcPr>
            <w:tcW w:w="5211" w:type="dxa"/>
          </w:tcPr>
          <w:p w:rsidR="00F00661" w:rsidRPr="00264ACA" w:rsidRDefault="00264ACA" w:rsidP="006B05F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сосудистые заболевания головного мозга</w:t>
            </w:r>
          </w:p>
        </w:tc>
        <w:tc>
          <w:tcPr>
            <w:tcW w:w="1560" w:type="dxa"/>
          </w:tcPr>
          <w:p w:rsidR="00F00661" w:rsidRPr="00F00661" w:rsidRDefault="006F49ED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00661" w:rsidRPr="00F00661" w:rsidRDefault="00114943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F00661" w:rsidRPr="00F00661" w:rsidRDefault="00114943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0661" w:rsidTr="00F00661">
        <w:tc>
          <w:tcPr>
            <w:tcW w:w="5211" w:type="dxa"/>
          </w:tcPr>
          <w:p w:rsidR="00F00661" w:rsidRPr="00264ACA" w:rsidRDefault="00264ACA" w:rsidP="006B05F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травмы и отравления</w:t>
            </w:r>
          </w:p>
        </w:tc>
        <w:tc>
          <w:tcPr>
            <w:tcW w:w="1560" w:type="dxa"/>
          </w:tcPr>
          <w:p w:rsidR="00F00661" w:rsidRPr="00F00661" w:rsidRDefault="006F49ED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0661" w:rsidRPr="00F00661" w:rsidRDefault="008D57C2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F00661" w:rsidRPr="00F00661" w:rsidRDefault="008D57C2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0661" w:rsidTr="00F00661">
        <w:tc>
          <w:tcPr>
            <w:tcW w:w="5211" w:type="dxa"/>
          </w:tcPr>
          <w:p w:rsidR="00F00661" w:rsidRPr="00264ACA" w:rsidRDefault="00264ACA" w:rsidP="006B05F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новообразования</w:t>
            </w:r>
          </w:p>
        </w:tc>
        <w:tc>
          <w:tcPr>
            <w:tcW w:w="1560" w:type="dxa"/>
          </w:tcPr>
          <w:p w:rsidR="00F00661" w:rsidRPr="00F00661" w:rsidRDefault="006F49ED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0661" w:rsidRPr="00F00661" w:rsidRDefault="008D57C2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F00661" w:rsidRPr="00F00661" w:rsidRDefault="008D57C2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0661" w:rsidTr="00F00661">
        <w:tc>
          <w:tcPr>
            <w:tcW w:w="5211" w:type="dxa"/>
          </w:tcPr>
          <w:p w:rsidR="00F00661" w:rsidRPr="00264ACA" w:rsidRDefault="00264ACA" w:rsidP="006B05F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инфаркт миокарда</w:t>
            </w:r>
          </w:p>
        </w:tc>
        <w:tc>
          <w:tcPr>
            <w:tcW w:w="1560" w:type="dxa"/>
          </w:tcPr>
          <w:p w:rsidR="00F00661" w:rsidRPr="00F00661" w:rsidRDefault="006F49ED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00661" w:rsidRPr="00F00661" w:rsidRDefault="00C2039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F00661" w:rsidRPr="00F00661" w:rsidRDefault="00C2039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0661" w:rsidTr="00F00661">
        <w:tc>
          <w:tcPr>
            <w:tcW w:w="5211" w:type="dxa"/>
          </w:tcPr>
          <w:p w:rsidR="00F00661" w:rsidRPr="00264ACA" w:rsidRDefault="00264ACA" w:rsidP="006B05F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заболевания органов дыхания</w:t>
            </w:r>
          </w:p>
        </w:tc>
        <w:tc>
          <w:tcPr>
            <w:tcW w:w="1560" w:type="dxa"/>
          </w:tcPr>
          <w:p w:rsidR="00F00661" w:rsidRPr="00F00661" w:rsidRDefault="006F49ED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0661" w:rsidRPr="00F00661" w:rsidRDefault="00C2039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F00661" w:rsidRPr="00F00661" w:rsidRDefault="00C2039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0661" w:rsidTr="00F00661">
        <w:tc>
          <w:tcPr>
            <w:tcW w:w="5211" w:type="dxa"/>
          </w:tcPr>
          <w:p w:rsidR="00F00661" w:rsidRPr="00264ACA" w:rsidRDefault="00264ACA" w:rsidP="006B05F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прочие</w:t>
            </w:r>
          </w:p>
        </w:tc>
        <w:tc>
          <w:tcPr>
            <w:tcW w:w="1560" w:type="dxa"/>
          </w:tcPr>
          <w:p w:rsidR="00F00661" w:rsidRPr="00F00661" w:rsidRDefault="006F49ED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0661" w:rsidRPr="00F00661" w:rsidRDefault="00C2039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00661" w:rsidRPr="00F00661" w:rsidRDefault="00C2039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0661" w:rsidTr="00F00661">
        <w:tc>
          <w:tcPr>
            <w:tcW w:w="5211" w:type="dxa"/>
          </w:tcPr>
          <w:p w:rsidR="00F00661" w:rsidRPr="00F00661" w:rsidRDefault="00264ACA" w:rsidP="006B05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Младенческая смер</w:t>
            </w:r>
            <w:r w:rsidR="00C20395">
              <w:rPr>
                <w:rFonts w:ascii="Times New Roman" w:hAnsi="Times New Roman"/>
                <w:sz w:val="24"/>
                <w:szCs w:val="24"/>
              </w:rPr>
              <w:t>тность на 1000 человек родившихся</w:t>
            </w:r>
          </w:p>
        </w:tc>
        <w:tc>
          <w:tcPr>
            <w:tcW w:w="1560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9ED" w:rsidRPr="00F00661" w:rsidRDefault="006F49ED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395" w:rsidRPr="00F00661" w:rsidRDefault="00C2039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00661" w:rsidRDefault="00F00661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395" w:rsidRPr="00F00661" w:rsidRDefault="00C20395" w:rsidP="006B05F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</w:tbl>
    <w:p w:rsidR="00F00661" w:rsidRDefault="00F00661" w:rsidP="00F006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F92" w:rsidRPr="00293B79" w:rsidRDefault="005C3F92" w:rsidP="00F00661">
      <w:pPr>
        <w:spacing w:line="240" w:lineRule="auto"/>
        <w:rPr>
          <w:rFonts w:ascii="Times New Roman" w:hAnsi="Times New Roman"/>
          <w:sz w:val="28"/>
          <w:szCs w:val="28"/>
        </w:rPr>
      </w:pPr>
      <w:r w:rsidRPr="005C3F92">
        <w:rPr>
          <w:rFonts w:ascii="Times New Roman" w:hAnsi="Times New Roman"/>
          <w:b/>
          <w:color w:val="C00000"/>
          <w:sz w:val="28"/>
          <w:szCs w:val="28"/>
        </w:rPr>
        <w:t xml:space="preserve">           </w:t>
      </w:r>
      <w:r w:rsidRPr="00293B79">
        <w:rPr>
          <w:rFonts w:ascii="Times New Roman" w:hAnsi="Times New Roman"/>
          <w:b/>
          <w:sz w:val="28"/>
          <w:szCs w:val="28"/>
        </w:rPr>
        <w:t xml:space="preserve">Актуальны вопросы </w:t>
      </w:r>
      <w:r w:rsidRPr="00293B79">
        <w:rPr>
          <w:rFonts w:ascii="Times New Roman" w:hAnsi="Times New Roman"/>
          <w:sz w:val="28"/>
          <w:szCs w:val="28"/>
        </w:rPr>
        <w:t>привлечения в округ врачей общей практики и узких специалистов.</w:t>
      </w:r>
    </w:p>
    <w:p w:rsidR="00204E80" w:rsidRDefault="00554D93" w:rsidP="00554D9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Культура</w:t>
      </w:r>
    </w:p>
    <w:p w:rsidR="00DE4F2A" w:rsidRDefault="00554D93" w:rsidP="00C02C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60A7">
        <w:rPr>
          <w:rFonts w:ascii="Times New Roman" w:hAnsi="Times New Roman"/>
          <w:sz w:val="28"/>
          <w:szCs w:val="28"/>
        </w:rPr>
        <w:t xml:space="preserve"> В</w:t>
      </w:r>
      <w:r w:rsidR="00DE4F2A">
        <w:rPr>
          <w:rFonts w:ascii="Times New Roman" w:hAnsi="Times New Roman"/>
          <w:sz w:val="28"/>
          <w:szCs w:val="28"/>
        </w:rPr>
        <w:t xml:space="preserve"> Гаринском городском</w:t>
      </w:r>
      <w:r w:rsidR="005860A7">
        <w:rPr>
          <w:rFonts w:ascii="Times New Roman" w:hAnsi="Times New Roman"/>
          <w:sz w:val="28"/>
          <w:szCs w:val="28"/>
        </w:rPr>
        <w:t xml:space="preserve"> округе одно учреждение культуры  - Муниципальное казенное учреждение культуры </w:t>
      </w:r>
      <w:r w:rsidR="00FA40B8">
        <w:rPr>
          <w:rFonts w:ascii="Times New Roman" w:hAnsi="Times New Roman"/>
          <w:sz w:val="28"/>
          <w:szCs w:val="28"/>
        </w:rPr>
        <w:t>«Культурно-досуговый центр»,</w:t>
      </w:r>
      <w:r w:rsidR="00C02CC1">
        <w:rPr>
          <w:rFonts w:ascii="Times New Roman" w:hAnsi="Times New Roman"/>
          <w:sz w:val="28"/>
          <w:szCs w:val="28"/>
        </w:rPr>
        <w:t xml:space="preserve"> которое имеет структурные подразделения:</w:t>
      </w:r>
    </w:p>
    <w:p w:rsidR="00FA40B8" w:rsidRDefault="00FA40B8" w:rsidP="00554D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E00E5E">
        <w:rPr>
          <w:rFonts w:ascii="Times New Roman" w:hAnsi="Times New Roman"/>
          <w:sz w:val="28"/>
          <w:szCs w:val="28"/>
        </w:rPr>
        <w:t>Краеведческий музей,</w:t>
      </w:r>
    </w:p>
    <w:p w:rsidR="00E00E5E" w:rsidRDefault="00E00E5E" w:rsidP="00554D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- 12 библиотек (2 городские и 10 сельских),</w:t>
      </w:r>
    </w:p>
    <w:p w:rsidR="00E00E5E" w:rsidRDefault="00E00E5E" w:rsidP="00554D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- 2 Дома культуры и 10 сельских клубов.</w:t>
      </w:r>
    </w:p>
    <w:p w:rsidR="00BD2CD7" w:rsidRDefault="00C02CC1" w:rsidP="00C02C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</w:t>
      </w:r>
      <w:r w:rsidR="00BD2CD7">
        <w:rPr>
          <w:rFonts w:ascii="Times New Roman" w:hAnsi="Times New Roman"/>
          <w:sz w:val="28"/>
          <w:szCs w:val="28"/>
        </w:rPr>
        <w:t>иблиотечная система включает в себя 12 библиотек, из них  2 библиотеки</w:t>
      </w:r>
      <w:r w:rsidR="00EE6FBF">
        <w:rPr>
          <w:rFonts w:ascii="Times New Roman" w:hAnsi="Times New Roman"/>
          <w:sz w:val="28"/>
          <w:szCs w:val="28"/>
        </w:rPr>
        <w:t xml:space="preserve"> в р. п. Гари</w:t>
      </w:r>
      <w:r w:rsidR="00BD2CD7">
        <w:rPr>
          <w:rFonts w:ascii="Times New Roman" w:hAnsi="Times New Roman"/>
          <w:sz w:val="28"/>
          <w:szCs w:val="28"/>
        </w:rPr>
        <w:t>, в т.</w:t>
      </w:r>
      <w:r w:rsidR="00EE6FBF">
        <w:rPr>
          <w:rFonts w:ascii="Times New Roman" w:hAnsi="Times New Roman"/>
          <w:sz w:val="28"/>
          <w:szCs w:val="28"/>
        </w:rPr>
        <w:t xml:space="preserve"> </w:t>
      </w:r>
      <w:r w:rsidR="000777DA">
        <w:rPr>
          <w:rFonts w:ascii="Times New Roman" w:hAnsi="Times New Roman"/>
          <w:sz w:val="28"/>
          <w:szCs w:val="28"/>
        </w:rPr>
        <w:t>ч. 1 детская и</w:t>
      </w:r>
      <w:r w:rsidR="00BD2CD7">
        <w:rPr>
          <w:rFonts w:ascii="Times New Roman" w:hAnsi="Times New Roman"/>
          <w:sz w:val="28"/>
          <w:szCs w:val="28"/>
        </w:rPr>
        <w:t xml:space="preserve"> 10 библио</w:t>
      </w:r>
      <w:r w:rsidR="00EE6FBF">
        <w:rPr>
          <w:rFonts w:ascii="Times New Roman" w:hAnsi="Times New Roman"/>
          <w:sz w:val="28"/>
          <w:szCs w:val="28"/>
        </w:rPr>
        <w:t>тек на селе.</w:t>
      </w:r>
    </w:p>
    <w:p w:rsidR="00EE6FBF" w:rsidRPr="00EE6FBF" w:rsidRDefault="00EE6FBF" w:rsidP="00EE6FB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показатели деятельности библиотек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665E3A" w:rsidTr="00C018B0">
        <w:tc>
          <w:tcPr>
            <w:tcW w:w="4644" w:type="dxa"/>
          </w:tcPr>
          <w:p w:rsidR="00665E3A" w:rsidRPr="00665E3A" w:rsidRDefault="00665E3A" w:rsidP="00665E3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E3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665E3A" w:rsidRPr="00665E3A" w:rsidRDefault="00665E3A" w:rsidP="00665E3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701" w:type="dxa"/>
          </w:tcPr>
          <w:p w:rsidR="00665E3A" w:rsidRPr="00665E3A" w:rsidRDefault="00665E3A" w:rsidP="00665E3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665E3A" w:rsidRPr="00665E3A" w:rsidRDefault="00665E3A" w:rsidP="00665E3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665E3A" w:rsidTr="00C018B0">
        <w:tc>
          <w:tcPr>
            <w:tcW w:w="4644" w:type="dxa"/>
          </w:tcPr>
          <w:p w:rsidR="00665E3A" w:rsidRPr="00665E3A" w:rsidRDefault="00FF1F05" w:rsidP="00665E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фонд, экземпляров</w:t>
            </w:r>
          </w:p>
        </w:tc>
        <w:tc>
          <w:tcPr>
            <w:tcW w:w="1701" w:type="dxa"/>
          </w:tcPr>
          <w:p w:rsidR="00665E3A" w:rsidRPr="00665E3A" w:rsidRDefault="00715A74" w:rsidP="00C018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47 502</w:t>
            </w:r>
          </w:p>
        </w:tc>
        <w:tc>
          <w:tcPr>
            <w:tcW w:w="1701" w:type="dxa"/>
          </w:tcPr>
          <w:p w:rsidR="00665E3A" w:rsidRPr="00665E3A" w:rsidRDefault="00C018B0" w:rsidP="00C018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48 444</w:t>
            </w:r>
          </w:p>
        </w:tc>
        <w:tc>
          <w:tcPr>
            <w:tcW w:w="1525" w:type="dxa"/>
          </w:tcPr>
          <w:p w:rsidR="00665E3A" w:rsidRPr="00665E3A" w:rsidRDefault="00C018B0" w:rsidP="00C018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49 293</w:t>
            </w:r>
          </w:p>
        </w:tc>
      </w:tr>
      <w:tr w:rsidR="00B4084A" w:rsidTr="00C018B0">
        <w:tc>
          <w:tcPr>
            <w:tcW w:w="4644" w:type="dxa"/>
          </w:tcPr>
          <w:p w:rsidR="00B4084A" w:rsidRDefault="00B4084A" w:rsidP="00665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среднем на 1человека  населения, экземпляров</w:t>
            </w:r>
          </w:p>
        </w:tc>
        <w:tc>
          <w:tcPr>
            <w:tcW w:w="1701" w:type="dxa"/>
          </w:tcPr>
          <w:p w:rsidR="00B4084A" w:rsidRDefault="00B4084A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84A" w:rsidRDefault="00B4084A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</w:tcPr>
          <w:p w:rsidR="00B4084A" w:rsidRDefault="00B4084A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84A" w:rsidRDefault="009059DF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525" w:type="dxa"/>
          </w:tcPr>
          <w:p w:rsidR="00B4084A" w:rsidRDefault="00B4084A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9DF" w:rsidRDefault="009059DF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665E3A" w:rsidTr="00C018B0">
        <w:tc>
          <w:tcPr>
            <w:tcW w:w="4644" w:type="dxa"/>
          </w:tcPr>
          <w:p w:rsidR="00665E3A" w:rsidRPr="00665E3A" w:rsidRDefault="00665E3A" w:rsidP="00665E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читателей, человек</w:t>
            </w:r>
          </w:p>
        </w:tc>
        <w:tc>
          <w:tcPr>
            <w:tcW w:w="1701" w:type="dxa"/>
          </w:tcPr>
          <w:p w:rsidR="00665E3A" w:rsidRPr="00665E3A" w:rsidRDefault="00715A74" w:rsidP="00C018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1 651</w:t>
            </w:r>
          </w:p>
        </w:tc>
        <w:tc>
          <w:tcPr>
            <w:tcW w:w="1701" w:type="dxa"/>
          </w:tcPr>
          <w:p w:rsidR="00665E3A" w:rsidRPr="00665E3A" w:rsidRDefault="00C018B0" w:rsidP="00C018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1 591</w:t>
            </w:r>
          </w:p>
        </w:tc>
        <w:tc>
          <w:tcPr>
            <w:tcW w:w="1525" w:type="dxa"/>
          </w:tcPr>
          <w:p w:rsidR="00665E3A" w:rsidRPr="00665E3A" w:rsidRDefault="00C018B0" w:rsidP="00C018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1 620</w:t>
            </w:r>
          </w:p>
        </w:tc>
      </w:tr>
      <w:tr w:rsidR="00665E3A" w:rsidTr="00C018B0">
        <w:tc>
          <w:tcPr>
            <w:tcW w:w="4644" w:type="dxa"/>
          </w:tcPr>
          <w:p w:rsidR="00665E3A" w:rsidRPr="00665E3A" w:rsidRDefault="00FF1F05" w:rsidP="00665E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701" w:type="dxa"/>
          </w:tcPr>
          <w:p w:rsidR="00665E3A" w:rsidRPr="00665E3A" w:rsidRDefault="00715A74" w:rsidP="00C018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19 061</w:t>
            </w:r>
          </w:p>
        </w:tc>
        <w:tc>
          <w:tcPr>
            <w:tcW w:w="1701" w:type="dxa"/>
          </w:tcPr>
          <w:p w:rsidR="00665E3A" w:rsidRPr="00665E3A" w:rsidRDefault="00C018B0" w:rsidP="00C018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17 995</w:t>
            </w:r>
          </w:p>
        </w:tc>
        <w:tc>
          <w:tcPr>
            <w:tcW w:w="1525" w:type="dxa"/>
          </w:tcPr>
          <w:p w:rsidR="00665E3A" w:rsidRPr="00665E3A" w:rsidRDefault="00C018B0" w:rsidP="00C018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19 080</w:t>
            </w:r>
          </w:p>
        </w:tc>
      </w:tr>
      <w:tr w:rsidR="00FF1F05" w:rsidTr="00C018B0">
        <w:tc>
          <w:tcPr>
            <w:tcW w:w="4644" w:type="dxa"/>
          </w:tcPr>
          <w:p w:rsidR="00FF1F05" w:rsidRDefault="00FF1F05" w:rsidP="00665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Книговыдача, экземпляров</w:t>
            </w:r>
          </w:p>
        </w:tc>
        <w:tc>
          <w:tcPr>
            <w:tcW w:w="1701" w:type="dxa"/>
          </w:tcPr>
          <w:p w:rsidR="00FF1F05" w:rsidRPr="00665E3A" w:rsidRDefault="00715A74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83 032</w:t>
            </w:r>
          </w:p>
        </w:tc>
        <w:tc>
          <w:tcPr>
            <w:tcW w:w="1701" w:type="dxa"/>
          </w:tcPr>
          <w:p w:rsidR="00FF1F05" w:rsidRPr="00665E3A" w:rsidRDefault="00C018B0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76 275</w:t>
            </w:r>
          </w:p>
        </w:tc>
        <w:tc>
          <w:tcPr>
            <w:tcW w:w="1525" w:type="dxa"/>
          </w:tcPr>
          <w:p w:rsidR="00FF1F05" w:rsidRPr="00665E3A" w:rsidRDefault="00C018B0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76 550</w:t>
            </w:r>
          </w:p>
        </w:tc>
      </w:tr>
      <w:tr w:rsidR="00FF1F05" w:rsidTr="00C018B0">
        <w:tc>
          <w:tcPr>
            <w:tcW w:w="4644" w:type="dxa"/>
          </w:tcPr>
          <w:p w:rsidR="00FF1F05" w:rsidRDefault="00FF1F05" w:rsidP="00665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населения, охваченного библиотечным обслуживанием, %</w:t>
            </w:r>
          </w:p>
        </w:tc>
        <w:tc>
          <w:tcPr>
            <w:tcW w:w="1701" w:type="dxa"/>
          </w:tcPr>
          <w:p w:rsidR="00FF1F05" w:rsidRDefault="00FF1F05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A74" w:rsidRPr="00665E3A" w:rsidRDefault="00B4084A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701" w:type="dxa"/>
          </w:tcPr>
          <w:p w:rsidR="00FF1F05" w:rsidRDefault="00FF1F05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8B0" w:rsidRPr="00665E3A" w:rsidRDefault="00C018B0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525" w:type="dxa"/>
          </w:tcPr>
          <w:p w:rsidR="00FF1F05" w:rsidRDefault="00FF1F05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8B0" w:rsidRPr="00665E3A" w:rsidRDefault="00C018B0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8C0805" w:rsidTr="00C018B0">
        <w:tc>
          <w:tcPr>
            <w:tcW w:w="4644" w:type="dxa"/>
          </w:tcPr>
          <w:p w:rsidR="008C0805" w:rsidRDefault="002B21DF" w:rsidP="008C08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Компьютеризировано</w:t>
            </w:r>
            <w:r w:rsidR="008C0805">
              <w:rPr>
                <w:rFonts w:ascii="Times New Roman" w:hAnsi="Times New Roman"/>
                <w:sz w:val="24"/>
                <w:szCs w:val="24"/>
              </w:rPr>
              <w:t xml:space="preserve"> библиотек, </w:t>
            </w:r>
          </w:p>
          <w:p w:rsidR="008C0805" w:rsidRDefault="008C0805" w:rsidP="008C080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компьютеров</w:t>
            </w:r>
            <w:r w:rsidR="003D4007">
              <w:rPr>
                <w:rFonts w:ascii="Times New Roman" w:hAnsi="Times New Roman"/>
                <w:i/>
                <w:sz w:val="24"/>
                <w:szCs w:val="24"/>
              </w:rPr>
              <w:t>, единиц</w:t>
            </w:r>
          </w:p>
          <w:p w:rsidR="008C0805" w:rsidRPr="008C0805" w:rsidRDefault="008C0805" w:rsidP="008C080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подключение к сети Интернет</w:t>
            </w:r>
            <w:r w:rsidR="003D4007">
              <w:rPr>
                <w:rFonts w:ascii="Times New Roman" w:hAnsi="Times New Roman"/>
                <w:i/>
                <w:sz w:val="24"/>
                <w:szCs w:val="24"/>
              </w:rPr>
              <w:t>, единиц</w:t>
            </w:r>
          </w:p>
        </w:tc>
        <w:tc>
          <w:tcPr>
            <w:tcW w:w="1701" w:type="dxa"/>
          </w:tcPr>
          <w:p w:rsidR="008C0805" w:rsidRDefault="002B21DF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4007" w:rsidRDefault="00FF22EE" w:rsidP="00C018B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3D4007" w:rsidRPr="003D4007" w:rsidRDefault="00FF22EE" w:rsidP="00C018B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C0805" w:rsidRDefault="002B21DF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4007" w:rsidRDefault="00FF22EE" w:rsidP="00C018B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3D4007" w:rsidRPr="003D4007" w:rsidRDefault="00FF22EE" w:rsidP="003D400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8C0805" w:rsidRDefault="002B21DF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4007" w:rsidRDefault="00FF22EE" w:rsidP="00C018B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3D4007" w:rsidRPr="003D4007" w:rsidRDefault="00FF22EE" w:rsidP="00C018B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772B0" w:rsidTr="00C018B0">
        <w:tc>
          <w:tcPr>
            <w:tcW w:w="4644" w:type="dxa"/>
          </w:tcPr>
          <w:p w:rsidR="00E772B0" w:rsidRDefault="008B4341" w:rsidP="00665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библиотеками, %</w:t>
            </w:r>
          </w:p>
        </w:tc>
        <w:tc>
          <w:tcPr>
            <w:tcW w:w="1701" w:type="dxa"/>
          </w:tcPr>
          <w:p w:rsidR="00E772B0" w:rsidRDefault="00E772B0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341" w:rsidRDefault="008B4341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772B0" w:rsidRDefault="00E772B0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341" w:rsidRDefault="008B4341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E772B0" w:rsidRDefault="00E772B0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341" w:rsidRDefault="008B4341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2CF6" w:rsidTr="00C018B0">
        <w:tc>
          <w:tcPr>
            <w:tcW w:w="4644" w:type="dxa"/>
          </w:tcPr>
          <w:p w:rsidR="00AE2CF6" w:rsidRDefault="00AE2CF6" w:rsidP="00665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средняя заработная плата работников библиотек, рублей</w:t>
            </w:r>
          </w:p>
        </w:tc>
        <w:tc>
          <w:tcPr>
            <w:tcW w:w="1701" w:type="dxa"/>
          </w:tcPr>
          <w:p w:rsidR="00AE2CF6" w:rsidRDefault="00AE2CF6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98E" w:rsidRDefault="006E498E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8 500</w:t>
            </w:r>
          </w:p>
        </w:tc>
        <w:tc>
          <w:tcPr>
            <w:tcW w:w="1701" w:type="dxa"/>
          </w:tcPr>
          <w:p w:rsidR="00AE2CF6" w:rsidRDefault="00AE2CF6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F6" w:rsidRDefault="00AE2CF6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8 900</w:t>
            </w:r>
          </w:p>
        </w:tc>
        <w:tc>
          <w:tcPr>
            <w:tcW w:w="1525" w:type="dxa"/>
          </w:tcPr>
          <w:p w:rsidR="00AE2CF6" w:rsidRDefault="00AE2CF6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CF6" w:rsidRDefault="00AE2CF6" w:rsidP="00C0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15 900</w:t>
            </w:r>
          </w:p>
        </w:tc>
      </w:tr>
    </w:tbl>
    <w:p w:rsidR="009C24FE" w:rsidRDefault="009C24FE" w:rsidP="009C24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0805" w:rsidRDefault="00EE63DA" w:rsidP="00EE63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Работниками библиотек округа проводятся мероприятия по комплектованию книжных фондов библиотек. В 2013 году книжный фонд </w:t>
      </w:r>
      <w:r>
        <w:rPr>
          <w:rFonts w:ascii="Times New Roman" w:hAnsi="Times New Roman"/>
          <w:sz w:val="28"/>
          <w:szCs w:val="28"/>
        </w:rPr>
        <w:lastRenderedPageBreak/>
        <w:t>составил 49 293 экземпляра</w:t>
      </w:r>
      <w:r w:rsidR="008C0805">
        <w:rPr>
          <w:rFonts w:ascii="Times New Roman" w:hAnsi="Times New Roman"/>
          <w:sz w:val="28"/>
          <w:szCs w:val="28"/>
        </w:rPr>
        <w:t xml:space="preserve">, в среднем 10 экземпляров на 1 человека населения. </w:t>
      </w:r>
    </w:p>
    <w:p w:rsidR="002B21DF" w:rsidRDefault="008C0805" w:rsidP="00EE63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E63DA">
        <w:rPr>
          <w:rFonts w:ascii="Times New Roman" w:hAnsi="Times New Roman"/>
          <w:sz w:val="28"/>
          <w:szCs w:val="28"/>
        </w:rPr>
        <w:t xml:space="preserve">  </w:t>
      </w:r>
      <w:r w:rsidR="00103DB6">
        <w:rPr>
          <w:rFonts w:ascii="Times New Roman" w:hAnsi="Times New Roman"/>
          <w:sz w:val="28"/>
          <w:szCs w:val="28"/>
        </w:rPr>
        <w:t>Удельный вес населения, охваченного библиотечным обс</w:t>
      </w:r>
      <w:r w:rsidR="00867353">
        <w:rPr>
          <w:rFonts w:ascii="Times New Roman" w:hAnsi="Times New Roman"/>
          <w:sz w:val="28"/>
          <w:szCs w:val="28"/>
        </w:rPr>
        <w:t>луживанием, составляет 34,8% от всей численности населения округа. Это на 1,2% выше уровня 2012 года.</w:t>
      </w:r>
      <w:r w:rsidR="00B360F2">
        <w:rPr>
          <w:rFonts w:ascii="Times New Roman" w:hAnsi="Times New Roman"/>
          <w:sz w:val="28"/>
          <w:szCs w:val="28"/>
        </w:rPr>
        <w:t xml:space="preserve"> Уровень фактической обеспеченности библиотеками 100%.</w:t>
      </w:r>
    </w:p>
    <w:p w:rsidR="00EE6FBF" w:rsidRDefault="00B360F2" w:rsidP="00EE63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Две библиотеки, расположенные в р. п. Гари, компьютеризированы и подключены к сети Интернет. Посредством сети Интернет в  </w:t>
      </w:r>
      <w:proofErr w:type="spellStart"/>
      <w:r w:rsidR="00FF22EE">
        <w:rPr>
          <w:rFonts w:ascii="Times New Roman" w:hAnsi="Times New Roman"/>
          <w:sz w:val="28"/>
          <w:szCs w:val="28"/>
        </w:rPr>
        <w:t>Гаринской</w:t>
      </w:r>
      <w:proofErr w:type="spellEnd"/>
      <w:r w:rsidR="00FF22EE">
        <w:rPr>
          <w:rFonts w:ascii="Times New Roman" w:hAnsi="Times New Roman"/>
          <w:sz w:val="28"/>
          <w:szCs w:val="28"/>
        </w:rPr>
        <w:t xml:space="preserve"> библиотеке проводятся прямы</w:t>
      </w:r>
      <w:r w:rsidR="003F2EA9">
        <w:rPr>
          <w:rFonts w:ascii="Times New Roman" w:hAnsi="Times New Roman"/>
          <w:sz w:val="28"/>
          <w:szCs w:val="28"/>
        </w:rPr>
        <w:t xml:space="preserve">е онлайн-трансляции </w:t>
      </w:r>
      <w:r w:rsidR="00FF22EE">
        <w:rPr>
          <w:rFonts w:ascii="Times New Roman" w:hAnsi="Times New Roman"/>
          <w:sz w:val="28"/>
          <w:szCs w:val="28"/>
        </w:rPr>
        <w:t xml:space="preserve">концертов классической музыки в живом исполнении по проекту «Виртуальный концертный зал Свердловской области» </w:t>
      </w:r>
      <w:r w:rsidR="003F2EA9">
        <w:rPr>
          <w:rFonts w:ascii="Times New Roman" w:hAnsi="Times New Roman"/>
          <w:sz w:val="28"/>
          <w:szCs w:val="28"/>
        </w:rPr>
        <w:t xml:space="preserve">организованный </w:t>
      </w:r>
      <w:r w:rsidR="00FF22EE">
        <w:rPr>
          <w:rFonts w:ascii="Times New Roman" w:hAnsi="Times New Roman"/>
          <w:sz w:val="28"/>
          <w:szCs w:val="28"/>
        </w:rPr>
        <w:t>Свердлов</w:t>
      </w:r>
      <w:r w:rsidR="003F2EA9">
        <w:rPr>
          <w:rFonts w:ascii="Times New Roman" w:hAnsi="Times New Roman"/>
          <w:sz w:val="28"/>
          <w:szCs w:val="28"/>
        </w:rPr>
        <w:t>ской государственной филармонией.</w:t>
      </w:r>
    </w:p>
    <w:p w:rsidR="007B29B3" w:rsidRDefault="007B29B3" w:rsidP="000174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2EA9">
        <w:rPr>
          <w:rFonts w:ascii="Times New Roman" w:hAnsi="Times New Roman"/>
          <w:sz w:val="28"/>
          <w:szCs w:val="28"/>
        </w:rPr>
        <w:t xml:space="preserve">   19 июля 2013 года в р. п. Гари  открылся Краеведческий музей. </w:t>
      </w:r>
      <w:r w:rsidR="00017428">
        <w:rPr>
          <w:rFonts w:ascii="Times New Roman" w:hAnsi="Times New Roman"/>
          <w:sz w:val="28"/>
          <w:szCs w:val="28"/>
        </w:rPr>
        <w:t xml:space="preserve">Основной фонд музея  составляет 1 095 музейных предметов. За 105 дней работы в 2013 году музей посетило 904 человека, в том числе и гости района. Экскурсоводами проведена 121 экскурсия и </w:t>
      </w:r>
      <w:r w:rsidR="00017428" w:rsidRPr="00293B79">
        <w:rPr>
          <w:rFonts w:ascii="Times New Roman" w:hAnsi="Times New Roman"/>
          <w:sz w:val="28"/>
          <w:szCs w:val="28"/>
        </w:rPr>
        <w:t xml:space="preserve">10 массовых мероприятий. </w:t>
      </w:r>
    </w:p>
    <w:p w:rsidR="00AE2CF6" w:rsidRDefault="006E498E" w:rsidP="006E498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показатели деятельности музея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6E498E" w:rsidTr="004375F2">
        <w:tc>
          <w:tcPr>
            <w:tcW w:w="4928" w:type="dxa"/>
          </w:tcPr>
          <w:p w:rsidR="006E498E" w:rsidRPr="006E498E" w:rsidRDefault="006E498E" w:rsidP="006E49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6E498E" w:rsidRPr="006E498E" w:rsidRDefault="006E498E" w:rsidP="006E49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559" w:type="dxa"/>
          </w:tcPr>
          <w:p w:rsidR="006E498E" w:rsidRPr="006E498E" w:rsidRDefault="006E498E" w:rsidP="006E49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6E498E" w:rsidRPr="006E498E" w:rsidRDefault="006E498E" w:rsidP="006E49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6E498E" w:rsidTr="004375F2">
        <w:tc>
          <w:tcPr>
            <w:tcW w:w="4928" w:type="dxa"/>
          </w:tcPr>
          <w:p w:rsidR="006E498E" w:rsidRPr="006E498E" w:rsidRDefault="004375F2" w:rsidP="006E4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фонд музейных предметов, единиц</w:t>
            </w:r>
          </w:p>
        </w:tc>
        <w:tc>
          <w:tcPr>
            <w:tcW w:w="1559" w:type="dxa"/>
          </w:tcPr>
          <w:p w:rsidR="006E498E" w:rsidRPr="006E498E" w:rsidRDefault="004375F2" w:rsidP="004375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E498E" w:rsidRPr="006E498E" w:rsidRDefault="004375F2" w:rsidP="004375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6E498E" w:rsidRPr="006E498E" w:rsidRDefault="0074500F" w:rsidP="004375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1 095</w:t>
            </w:r>
          </w:p>
        </w:tc>
      </w:tr>
      <w:tr w:rsidR="006E498E" w:rsidTr="004375F2">
        <w:tc>
          <w:tcPr>
            <w:tcW w:w="4928" w:type="dxa"/>
          </w:tcPr>
          <w:p w:rsidR="006E498E" w:rsidRPr="006E498E" w:rsidRDefault="004375F2" w:rsidP="006E4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проработанных дней</w:t>
            </w:r>
          </w:p>
        </w:tc>
        <w:tc>
          <w:tcPr>
            <w:tcW w:w="1559" w:type="dxa"/>
          </w:tcPr>
          <w:p w:rsidR="006E498E" w:rsidRPr="006E498E" w:rsidRDefault="0074500F" w:rsidP="004375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E498E" w:rsidRPr="006E498E" w:rsidRDefault="0074500F" w:rsidP="004375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6E498E" w:rsidRPr="006E498E" w:rsidRDefault="0074500F" w:rsidP="004375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6E498E" w:rsidTr="004375F2">
        <w:tc>
          <w:tcPr>
            <w:tcW w:w="4928" w:type="dxa"/>
          </w:tcPr>
          <w:p w:rsidR="006E498E" w:rsidRPr="006E498E" w:rsidRDefault="004375F2" w:rsidP="006E49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музея, человек</w:t>
            </w:r>
          </w:p>
        </w:tc>
        <w:tc>
          <w:tcPr>
            <w:tcW w:w="1559" w:type="dxa"/>
          </w:tcPr>
          <w:p w:rsidR="006E498E" w:rsidRPr="006E498E" w:rsidRDefault="0074500F" w:rsidP="004375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E498E" w:rsidRPr="006E498E" w:rsidRDefault="0074500F" w:rsidP="004375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6E498E" w:rsidRPr="006E498E" w:rsidRDefault="0074500F" w:rsidP="004375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</w:tr>
      <w:tr w:rsidR="004375F2" w:rsidTr="004375F2">
        <w:tc>
          <w:tcPr>
            <w:tcW w:w="4928" w:type="dxa"/>
          </w:tcPr>
          <w:p w:rsidR="004375F2" w:rsidRDefault="004375F2" w:rsidP="006E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экскурсий, единиц</w:t>
            </w:r>
          </w:p>
        </w:tc>
        <w:tc>
          <w:tcPr>
            <w:tcW w:w="1559" w:type="dxa"/>
          </w:tcPr>
          <w:p w:rsidR="004375F2" w:rsidRPr="006E498E" w:rsidRDefault="0074500F" w:rsidP="0043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375F2" w:rsidRPr="006E498E" w:rsidRDefault="0074500F" w:rsidP="0043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4375F2" w:rsidRPr="006E498E" w:rsidRDefault="0074500F" w:rsidP="0043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4375F2" w:rsidTr="004375F2">
        <w:tc>
          <w:tcPr>
            <w:tcW w:w="4928" w:type="dxa"/>
          </w:tcPr>
          <w:p w:rsidR="004375F2" w:rsidRDefault="004375F2" w:rsidP="006E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74500F">
              <w:rPr>
                <w:rFonts w:ascii="Times New Roman" w:hAnsi="Times New Roman"/>
                <w:sz w:val="24"/>
                <w:szCs w:val="24"/>
              </w:rPr>
              <w:t xml:space="preserve">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массовых мероприятий, единиц</w:t>
            </w:r>
          </w:p>
        </w:tc>
        <w:tc>
          <w:tcPr>
            <w:tcW w:w="1559" w:type="dxa"/>
          </w:tcPr>
          <w:p w:rsidR="0074500F" w:rsidRDefault="0074500F" w:rsidP="0043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5F2" w:rsidRPr="006E498E" w:rsidRDefault="0074500F" w:rsidP="0043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00F" w:rsidRDefault="0074500F" w:rsidP="0043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5F2" w:rsidRPr="006E498E" w:rsidRDefault="0074500F" w:rsidP="0043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74500F" w:rsidRDefault="0074500F" w:rsidP="0043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5F2" w:rsidRPr="006E498E" w:rsidRDefault="0074500F" w:rsidP="0043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E498E" w:rsidRDefault="006E498E" w:rsidP="006E49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5F84" w:rsidRDefault="00193E3B" w:rsidP="005503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62C0">
        <w:rPr>
          <w:rFonts w:ascii="Times New Roman" w:hAnsi="Times New Roman"/>
          <w:sz w:val="28"/>
          <w:szCs w:val="28"/>
        </w:rPr>
        <w:t>Организацию культурного досуга жителей Гаринского городского округа осущ</w:t>
      </w:r>
      <w:r w:rsidR="00C02CC1">
        <w:rPr>
          <w:rFonts w:ascii="Times New Roman" w:hAnsi="Times New Roman"/>
          <w:sz w:val="28"/>
          <w:szCs w:val="28"/>
        </w:rPr>
        <w:t>ествляют 12 клубных учреждений</w:t>
      </w:r>
      <w:r w:rsidR="00896779">
        <w:rPr>
          <w:rFonts w:ascii="Times New Roman" w:hAnsi="Times New Roman"/>
          <w:sz w:val="28"/>
          <w:szCs w:val="28"/>
        </w:rPr>
        <w:t xml:space="preserve"> МКУК «Культурно-досуговый центр»</w:t>
      </w:r>
      <w:r w:rsidR="00A762C0">
        <w:rPr>
          <w:rFonts w:ascii="Times New Roman" w:hAnsi="Times New Roman"/>
          <w:sz w:val="28"/>
          <w:szCs w:val="28"/>
        </w:rPr>
        <w:t xml:space="preserve">: Гаринский районный Дом культуры, </w:t>
      </w:r>
      <w:proofErr w:type="spellStart"/>
      <w:r w:rsidR="00A762C0">
        <w:rPr>
          <w:rFonts w:ascii="Times New Roman" w:hAnsi="Times New Roman"/>
          <w:sz w:val="28"/>
          <w:szCs w:val="28"/>
        </w:rPr>
        <w:t>Андрюшинский</w:t>
      </w:r>
      <w:proofErr w:type="spellEnd"/>
      <w:r w:rsidR="00A762C0">
        <w:rPr>
          <w:rFonts w:ascii="Times New Roman" w:hAnsi="Times New Roman"/>
          <w:sz w:val="28"/>
          <w:szCs w:val="28"/>
        </w:rPr>
        <w:t xml:space="preserve"> Дом культуры</w:t>
      </w:r>
      <w:r w:rsidR="000F3F53">
        <w:rPr>
          <w:rFonts w:ascii="Times New Roman" w:hAnsi="Times New Roman"/>
          <w:sz w:val="28"/>
          <w:szCs w:val="28"/>
        </w:rPr>
        <w:t xml:space="preserve"> и 10 сельских клубов – </w:t>
      </w:r>
      <w:proofErr w:type="spellStart"/>
      <w:r w:rsidR="000F3F53">
        <w:rPr>
          <w:rFonts w:ascii="Times New Roman" w:hAnsi="Times New Roman"/>
          <w:sz w:val="28"/>
          <w:szCs w:val="28"/>
        </w:rPr>
        <w:t>Ереминский</w:t>
      </w:r>
      <w:proofErr w:type="spellEnd"/>
      <w:r w:rsidR="000F3F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3F53">
        <w:rPr>
          <w:rFonts w:ascii="Times New Roman" w:hAnsi="Times New Roman"/>
          <w:sz w:val="28"/>
          <w:szCs w:val="28"/>
        </w:rPr>
        <w:t>Шантальский</w:t>
      </w:r>
      <w:proofErr w:type="spellEnd"/>
      <w:r w:rsidR="000F3F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3F53">
        <w:rPr>
          <w:rFonts w:ascii="Times New Roman" w:hAnsi="Times New Roman"/>
          <w:sz w:val="28"/>
          <w:szCs w:val="28"/>
        </w:rPr>
        <w:t>Зыковский</w:t>
      </w:r>
      <w:proofErr w:type="spellEnd"/>
      <w:r w:rsidR="000F3F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3F53">
        <w:rPr>
          <w:rFonts w:ascii="Times New Roman" w:hAnsi="Times New Roman"/>
          <w:sz w:val="28"/>
          <w:szCs w:val="28"/>
        </w:rPr>
        <w:t>Горновский</w:t>
      </w:r>
      <w:proofErr w:type="spellEnd"/>
      <w:r w:rsidR="000F3F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3F53">
        <w:rPr>
          <w:rFonts w:ascii="Times New Roman" w:hAnsi="Times New Roman"/>
          <w:sz w:val="28"/>
          <w:szCs w:val="28"/>
        </w:rPr>
        <w:t>Нихворский</w:t>
      </w:r>
      <w:proofErr w:type="spellEnd"/>
      <w:r w:rsidR="000F3F53">
        <w:rPr>
          <w:rFonts w:ascii="Times New Roman" w:hAnsi="Times New Roman"/>
          <w:sz w:val="28"/>
          <w:szCs w:val="28"/>
        </w:rPr>
        <w:t>, Ново-</w:t>
      </w:r>
      <w:proofErr w:type="spellStart"/>
      <w:r w:rsidR="000F3F53">
        <w:rPr>
          <w:rFonts w:ascii="Times New Roman" w:hAnsi="Times New Roman"/>
          <w:sz w:val="28"/>
          <w:szCs w:val="28"/>
        </w:rPr>
        <w:t>Вагильский</w:t>
      </w:r>
      <w:proofErr w:type="spellEnd"/>
      <w:r w:rsidR="000F3F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3F53">
        <w:rPr>
          <w:rFonts w:ascii="Times New Roman" w:hAnsi="Times New Roman"/>
          <w:sz w:val="28"/>
          <w:szCs w:val="28"/>
        </w:rPr>
        <w:t>Шабуровский</w:t>
      </w:r>
      <w:proofErr w:type="spellEnd"/>
      <w:r w:rsidR="000F3F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3F53">
        <w:rPr>
          <w:rFonts w:ascii="Times New Roman" w:hAnsi="Times New Roman"/>
          <w:sz w:val="28"/>
          <w:szCs w:val="28"/>
        </w:rPr>
        <w:t>Круторе</w:t>
      </w:r>
      <w:r w:rsidR="00F25F84">
        <w:rPr>
          <w:rFonts w:ascii="Times New Roman" w:hAnsi="Times New Roman"/>
          <w:sz w:val="28"/>
          <w:szCs w:val="28"/>
        </w:rPr>
        <w:t>ченский</w:t>
      </w:r>
      <w:proofErr w:type="spellEnd"/>
      <w:r w:rsidR="00F25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5F84">
        <w:rPr>
          <w:rFonts w:ascii="Times New Roman" w:hAnsi="Times New Roman"/>
          <w:sz w:val="28"/>
          <w:szCs w:val="28"/>
        </w:rPr>
        <w:t>Пуксинский</w:t>
      </w:r>
      <w:proofErr w:type="spellEnd"/>
      <w:r w:rsidR="00F25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5F84">
        <w:rPr>
          <w:rFonts w:ascii="Times New Roman" w:hAnsi="Times New Roman"/>
          <w:sz w:val="28"/>
          <w:szCs w:val="28"/>
        </w:rPr>
        <w:t>Ликинский</w:t>
      </w:r>
      <w:proofErr w:type="spellEnd"/>
      <w:r w:rsidR="00F25F84">
        <w:rPr>
          <w:rFonts w:ascii="Times New Roman" w:hAnsi="Times New Roman"/>
          <w:sz w:val="28"/>
          <w:szCs w:val="28"/>
        </w:rPr>
        <w:t>.</w:t>
      </w:r>
      <w:r w:rsidR="000F3F53">
        <w:rPr>
          <w:rFonts w:ascii="Times New Roman" w:hAnsi="Times New Roman"/>
          <w:sz w:val="28"/>
          <w:szCs w:val="28"/>
        </w:rPr>
        <w:t xml:space="preserve"> Уровень фактической обеспеченности клубами – 100%</w:t>
      </w:r>
      <w:r w:rsidR="00F25F84">
        <w:rPr>
          <w:rFonts w:ascii="Times New Roman" w:hAnsi="Times New Roman"/>
          <w:sz w:val="28"/>
          <w:szCs w:val="28"/>
        </w:rPr>
        <w:t>.</w:t>
      </w:r>
      <w:r w:rsidR="00A762C0">
        <w:rPr>
          <w:rFonts w:ascii="Times New Roman" w:hAnsi="Times New Roman"/>
          <w:sz w:val="28"/>
          <w:szCs w:val="28"/>
        </w:rPr>
        <w:t xml:space="preserve"> </w:t>
      </w:r>
    </w:p>
    <w:p w:rsidR="00873C3D" w:rsidRDefault="00873C3D" w:rsidP="00873C3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показатели деятельности культурно-досуговой сферы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525"/>
      </w:tblGrid>
      <w:tr w:rsidR="00873C3D" w:rsidTr="00A8069E">
        <w:tc>
          <w:tcPr>
            <w:tcW w:w="5211" w:type="dxa"/>
          </w:tcPr>
          <w:p w:rsidR="00873C3D" w:rsidRPr="00873C3D" w:rsidRDefault="00873C3D" w:rsidP="00873C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873C3D" w:rsidRPr="00873C3D" w:rsidRDefault="00873C3D" w:rsidP="00873C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417" w:type="dxa"/>
          </w:tcPr>
          <w:p w:rsidR="00873C3D" w:rsidRPr="00873C3D" w:rsidRDefault="00873C3D" w:rsidP="00873C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873C3D" w:rsidRPr="00873C3D" w:rsidRDefault="00873C3D" w:rsidP="00873C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873C3D" w:rsidTr="00A8069E">
        <w:tc>
          <w:tcPr>
            <w:tcW w:w="5211" w:type="dxa"/>
          </w:tcPr>
          <w:p w:rsidR="00873C3D" w:rsidRPr="00873C3D" w:rsidRDefault="00C077EF" w:rsidP="00C077E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Домов культуры и клубов, единиц</w:t>
            </w:r>
          </w:p>
        </w:tc>
        <w:tc>
          <w:tcPr>
            <w:tcW w:w="1418" w:type="dxa"/>
          </w:tcPr>
          <w:p w:rsidR="00873C3D" w:rsidRPr="00873C3D" w:rsidRDefault="007C2AF6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73C3D" w:rsidRPr="00873C3D" w:rsidRDefault="00A8069E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873C3D" w:rsidRPr="00873C3D" w:rsidRDefault="00A8069E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8069E" w:rsidTr="00A8069E">
        <w:tc>
          <w:tcPr>
            <w:tcW w:w="5211" w:type="dxa"/>
          </w:tcPr>
          <w:p w:rsidR="00A8069E" w:rsidRDefault="00E772B0" w:rsidP="00C07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клубами, %</w:t>
            </w:r>
          </w:p>
        </w:tc>
        <w:tc>
          <w:tcPr>
            <w:tcW w:w="1418" w:type="dxa"/>
          </w:tcPr>
          <w:p w:rsidR="00A8069E" w:rsidRDefault="00A8069E" w:rsidP="00873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341" w:rsidRPr="00873C3D" w:rsidRDefault="008B4341" w:rsidP="00873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A8069E" w:rsidRDefault="00A8069E" w:rsidP="00873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341" w:rsidRDefault="008B4341" w:rsidP="00873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25" w:type="dxa"/>
          </w:tcPr>
          <w:p w:rsidR="00A8069E" w:rsidRDefault="00A8069E" w:rsidP="00873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341" w:rsidRDefault="008B4341" w:rsidP="00873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3C3D" w:rsidTr="00A8069E">
        <w:tc>
          <w:tcPr>
            <w:tcW w:w="5211" w:type="dxa"/>
          </w:tcPr>
          <w:p w:rsidR="00873C3D" w:rsidRPr="00873C3D" w:rsidRDefault="00C077EF" w:rsidP="00C077E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культурно-массовых мероприятий, единиц</w:t>
            </w:r>
          </w:p>
        </w:tc>
        <w:tc>
          <w:tcPr>
            <w:tcW w:w="1418" w:type="dxa"/>
          </w:tcPr>
          <w:p w:rsidR="00873C3D" w:rsidRDefault="00873C3D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AF6" w:rsidRPr="00873C3D" w:rsidRDefault="007C2AF6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1417" w:type="dxa"/>
          </w:tcPr>
          <w:p w:rsidR="00873C3D" w:rsidRDefault="00873C3D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D16" w:rsidRPr="00873C3D" w:rsidRDefault="00647D16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1525" w:type="dxa"/>
          </w:tcPr>
          <w:p w:rsidR="00873C3D" w:rsidRDefault="00873C3D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D16" w:rsidRPr="00873C3D" w:rsidRDefault="00647D16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</w:t>
            </w:r>
          </w:p>
        </w:tc>
      </w:tr>
      <w:tr w:rsidR="00C077EF" w:rsidTr="00A8069E">
        <w:tc>
          <w:tcPr>
            <w:tcW w:w="5211" w:type="dxa"/>
          </w:tcPr>
          <w:p w:rsidR="00C077EF" w:rsidRDefault="00A8069E" w:rsidP="00C07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сотрудников, человек</w:t>
            </w:r>
          </w:p>
        </w:tc>
        <w:tc>
          <w:tcPr>
            <w:tcW w:w="1418" w:type="dxa"/>
          </w:tcPr>
          <w:p w:rsidR="00C077EF" w:rsidRPr="00873C3D" w:rsidRDefault="007C2AF6" w:rsidP="00873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077EF" w:rsidRPr="00873C3D" w:rsidRDefault="00647D16" w:rsidP="00873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C077EF" w:rsidRPr="00873C3D" w:rsidRDefault="00647D16" w:rsidP="00873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73C3D" w:rsidTr="00A8069E">
        <w:tc>
          <w:tcPr>
            <w:tcW w:w="5211" w:type="dxa"/>
          </w:tcPr>
          <w:p w:rsidR="00873C3D" w:rsidRPr="00873C3D" w:rsidRDefault="00A8069E" w:rsidP="00C077E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 Домов культуры и клубов, рублей</w:t>
            </w:r>
          </w:p>
        </w:tc>
        <w:tc>
          <w:tcPr>
            <w:tcW w:w="1418" w:type="dxa"/>
          </w:tcPr>
          <w:p w:rsidR="00873C3D" w:rsidRDefault="00873C3D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AF6" w:rsidRPr="00873C3D" w:rsidRDefault="007C2AF6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7 100</w:t>
            </w:r>
          </w:p>
        </w:tc>
        <w:tc>
          <w:tcPr>
            <w:tcW w:w="1417" w:type="dxa"/>
          </w:tcPr>
          <w:p w:rsidR="00873C3D" w:rsidRDefault="00873C3D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D16" w:rsidRPr="00873C3D" w:rsidRDefault="00647D16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7 900</w:t>
            </w:r>
          </w:p>
        </w:tc>
        <w:tc>
          <w:tcPr>
            <w:tcW w:w="1525" w:type="dxa"/>
          </w:tcPr>
          <w:p w:rsidR="00873C3D" w:rsidRDefault="00873C3D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D16" w:rsidRPr="00873C3D" w:rsidRDefault="00647D16" w:rsidP="00873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15 900</w:t>
            </w:r>
          </w:p>
        </w:tc>
      </w:tr>
    </w:tbl>
    <w:p w:rsidR="007E773D" w:rsidRDefault="007E773D" w:rsidP="00413A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5F84" w:rsidRDefault="00F25F84" w:rsidP="006D49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D49C8">
        <w:rPr>
          <w:rFonts w:ascii="Times New Roman" w:hAnsi="Times New Roman"/>
          <w:sz w:val="28"/>
          <w:szCs w:val="28"/>
        </w:rPr>
        <w:t xml:space="preserve">Работниками Домов культуры и клубов в 2013 году проведено 1 392 культурно-массовых мероприятия, что на 16% больше, чем в 2012 году. </w:t>
      </w:r>
      <w:r w:rsidR="00684E1D">
        <w:rPr>
          <w:rFonts w:ascii="Times New Roman" w:hAnsi="Times New Roman"/>
          <w:sz w:val="28"/>
          <w:szCs w:val="28"/>
        </w:rPr>
        <w:t>Численность сотрудников Домов культуры и клубов уменьшилась в 2013 году на 9 человек. Среднемесячная заработная плата работников увеличилась в 2013 году в 2 раза,  по сравнению с уровнем предыдущего года, и составила 15 900 рублей.</w:t>
      </w:r>
    </w:p>
    <w:p w:rsidR="00F25F84" w:rsidRDefault="00F41E00" w:rsidP="00F41E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25F84">
        <w:rPr>
          <w:rFonts w:ascii="Times New Roman" w:hAnsi="Times New Roman"/>
          <w:sz w:val="28"/>
          <w:szCs w:val="28"/>
        </w:rPr>
        <w:t>В силу территориальных особенностей Гаринского городского округа сеть учреждений культуры есть и остается основным производителем услуг культуры и социально ориентированного досуга для жителей округа.</w:t>
      </w:r>
    </w:p>
    <w:p w:rsidR="00CC104C" w:rsidRPr="00CC104C" w:rsidRDefault="00CC104C" w:rsidP="00F41E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сфере культуры </w:t>
      </w:r>
      <w:r>
        <w:rPr>
          <w:rFonts w:ascii="Times New Roman" w:hAnsi="Times New Roman"/>
          <w:b/>
          <w:sz w:val="28"/>
          <w:szCs w:val="28"/>
        </w:rPr>
        <w:t xml:space="preserve">актуальными являются </w:t>
      </w:r>
      <w:r>
        <w:rPr>
          <w:rFonts w:ascii="Times New Roman" w:hAnsi="Times New Roman"/>
          <w:sz w:val="28"/>
          <w:szCs w:val="28"/>
        </w:rPr>
        <w:t xml:space="preserve">вопросы </w:t>
      </w:r>
      <w:r w:rsidR="00B058D0">
        <w:rPr>
          <w:rFonts w:ascii="Times New Roman" w:hAnsi="Times New Roman"/>
          <w:sz w:val="28"/>
          <w:szCs w:val="28"/>
        </w:rPr>
        <w:t>повышения доступности услуг культуры населению, расширения географии выездных мероприятий. Необходимо активизировать работу по информатизации библиотек, комплектованию библиотечных фондов</w:t>
      </w:r>
      <w:r w:rsidR="008E6631">
        <w:rPr>
          <w:rFonts w:ascii="Times New Roman" w:hAnsi="Times New Roman"/>
          <w:sz w:val="28"/>
          <w:szCs w:val="28"/>
        </w:rPr>
        <w:t>, оснащению необходимым оборудованием для внедрения современных информационных технологий.</w:t>
      </w:r>
    </w:p>
    <w:p w:rsidR="00684E1D" w:rsidRDefault="000B0C71" w:rsidP="000B0C7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Физическая культура и спорт</w:t>
      </w:r>
    </w:p>
    <w:p w:rsidR="00390194" w:rsidRDefault="00390194" w:rsidP="00FA71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7491">
        <w:rPr>
          <w:rFonts w:ascii="Times New Roman" w:hAnsi="Times New Roman"/>
          <w:sz w:val="28"/>
          <w:szCs w:val="28"/>
        </w:rPr>
        <w:t>На территории Гаринско</w:t>
      </w:r>
      <w:r w:rsidR="00BC6676">
        <w:rPr>
          <w:rFonts w:ascii="Times New Roman" w:hAnsi="Times New Roman"/>
          <w:sz w:val="28"/>
          <w:szCs w:val="28"/>
        </w:rPr>
        <w:t>го городского округа находится 10</w:t>
      </w:r>
      <w:r w:rsidR="00637491">
        <w:rPr>
          <w:rFonts w:ascii="Times New Roman" w:hAnsi="Times New Roman"/>
          <w:sz w:val="28"/>
          <w:szCs w:val="28"/>
        </w:rPr>
        <w:t xml:space="preserve"> спортивных сооружений</w:t>
      </w:r>
      <w:r w:rsidR="00FA7101">
        <w:rPr>
          <w:rFonts w:ascii="Times New Roman" w:hAnsi="Times New Roman"/>
          <w:sz w:val="28"/>
          <w:szCs w:val="28"/>
        </w:rPr>
        <w:t>, в том числе Детско-юношеская спортивная школа со спортзалом, 2 хоккейных корта, 4 площадки для мини-футбола, три спортзала при образовательных учреждениях.</w:t>
      </w:r>
    </w:p>
    <w:p w:rsidR="007C7049" w:rsidRDefault="007C7049" w:rsidP="007C704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C7049">
        <w:rPr>
          <w:rFonts w:ascii="Times New Roman" w:hAnsi="Times New Roman"/>
          <w:i/>
          <w:sz w:val="28"/>
          <w:szCs w:val="28"/>
        </w:rPr>
        <w:t>Основные показатели физической культуры и спорта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525"/>
      </w:tblGrid>
      <w:tr w:rsidR="007C7049" w:rsidTr="007C7049">
        <w:tc>
          <w:tcPr>
            <w:tcW w:w="4786" w:type="dxa"/>
          </w:tcPr>
          <w:p w:rsidR="007C7049" w:rsidRP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7C7049" w:rsidRP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559" w:type="dxa"/>
          </w:tcPr>
          <w:p w:rsidR="007C7049" w:rsidRP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7C7049" w:rsidRP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7C7049" w:rsidTr="007C7049">
        <w:tc>
          <w:tcPr>
            <w:tcW w:w="4786" w:type="dxa"/>
          </w:tcPr>
          <w:p w:rsidR="007C7049" w:rsidRPr="007C7049" w:rsidRDefault="00D12363" w:rsidP="003346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жителей Гаринского городского округа, систематически занимающихся физической культурой и спортом, человек</w:t>
            </w:r>
          </w:p>
        </w:tc>
        <w:tc>
          <w:tcPr>
            <w:tcW w:w="1701" w:type="dxa"/>
          </w:tcPr>
          <w:p w:rsid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9AF" w:rsidRPr="007C7049" w:rsidRDefault="000B59AF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363" w:rsidRPr="007C7049" w:rsidRDefault="00A973FD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525" w:type="dxa"/>
          </w:tcPr>
          <w:p w:rsid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3FD" w:rsidRPr="007C7049" w:rsidRDefault="00A973FD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</w:tr>
      <w:tr w:rsidR="007C7049" w:rsidTr="007C7049">
        <w:tc>
          <w:tcPr>
            <w:tcW w:w="4786" w:type="dxa"/>
          </w:tcPr>
          <w:p w:rsidR="007C7049" w:rsidRPr="007C7049" w:rsidRDefault="00D12363" w:rsidP="003346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занимающихся физической культурой и спортом в общей численности населения городского округа, %</w:t>
            </w:r>
          </w:p>
        </w:tc>
        <w:tc>
          <w:tcPr>
            <w:tcW w:w="1701" w:type="dxa"/>
          </w:tcPr>
          <w:p w:rsid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9AF" w:rsidRPr="007C7049" w:rsidRDefault="000B59AF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</w:tcPr>
          <w:p w:rsid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3FD" w:rsidRPr="007C7049" w:rsidRDefault="00A973FD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525" w:type="dxa"/>
          </w:tcPr>
          <w:p w:rsid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3FD" w:rsidRPr="007C7049" w:rsidRDefault="00A973FD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7C7049" w:rsidTr="007C7049">
        <w:tc>
          <w:tcPr>
            <w:tcW w:w="4786" w:type="dxa"/>
          </w:tcPr>
          <w:p w:rsidR="007C7049" w:rsidRPr="007C7049" w:rsidRDefault="00D12363" w:rsidP="003346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спортивных мероприятий, единиц</w:t>
            </w:r>
          </w:p>
        </w:tc>
        <w:tc>
          <w:tcPr>
            <w:tcW w:w="1701" w:type="dxa"/>
          </w:tcPr>
          <w:p w:rsid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9AF" w:rsidRPr="007C7049" w:rsidRDefault="000B59AF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3FD" w:rsidRPr="007C7049" w:rsidRDefault="00A973FD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5" w:type="dxa"/>
          </w:tcPr>
          <w:p w:rsidR="007C7049" w:rsidRDefault="007C7049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3FD" w:rsidRPr="007C7049" w:rsidRDefault="00A973FD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C7049" w:rsidTr="007C7049">
        <w:tc>
          <w:tcPr>
            <w:tcW w:w="4786" w:type="dxa"/>
          </w:tcPr>
          <w:p w:rsidR="007C7049" w:rsidRPr="007C7049" w:rsidRDefault="00D12363" w:rsidP="003346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них участников, человек</w:t>
            </w:r>
          </w:p>
        </w:tc>
        <w:tc>
          <w:tcPr>
            <w:tcW w:w="1701" w:type="dxa"/>
          </w:tcPr>
          <w:p w:rsidR="007C7049" w:rsidRPr="007C7049" w:rsidRDefault="000B59AF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559" w:type="dxa"/>
          </w:tcPr>
          <w:p w:rsidR="007C7049" w:rsidRPr="007C7049" w:rsidRDefault="00A973FD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525" w:type="dxa"/>
          </w:tcPr>
          <w:p w:rsidR="007C7049" w:rsidRPr="007C7049" w:rsidRDefault="00A973FD" w:rsidP="007C7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2 100</w:t>
            </w:r>
          </w:p>
        </w:tc>
      </w:tr>
      <w:tr w:rsidR="00D12363" w:rsidTr="007C7049">
        <w:tc>
          <w:tcPr>
            <w:tcW w:w="4786" w:type="dxa"/>
          </w:tcPr>
          <w:p w:rsidR="00D12363" w:rsidRDefault="00D12363" w:rsidP="00D1236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соревнованиях, результативность, единиц</w:t>
            </w:r>
          </w:p>
        </w:tc>
        <w:tc>
          <w:tcPr>
            <w:tcW w:w="1701" w:type="dxa"/>
          </w:tcPr>
          <w:p w:rsidR="00D12363" w:rsidRDefault="00D12363" w:rsidP="007C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9AF" w:rsidRPr="007C7049" w:rsidRDefault="000B59AF" w:rsidP="007C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15/12 побед</w:t>
            </w:r>
          </w:p>
        </w:tc>
        <w:tc>
          <w:tcPr>
            <w:tcW w:w="1559" w:type="dxa"/>
          </w:tcPr>
          <w:p w:rsidR="00D12363" w:rsidRDefault="00D12363" w:rsidP="007C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3FD" w:rsidRPr="007C7049" w:rsidRDefault="00A973FD" w:rsidP="007C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19/16 побед</w:t>
            </w:r>
          </w:p>
        </w:tc>
        <w:tc>
          <w:tcPr>
            <w:tcW w:w="1525" w:type="dxa"/>
          </w:tcPr>
          <w:p w:rsidR="00D12363" w:rsidRDefault="00D12363" w:rsidP="007C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3FD" w:rsidRPr="007C7049" w:rsidRDefault="00A973FD" w:rsidP="007C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21/18 побед</w:t>
            </w:r>
          </w:p>
        </w:tc>
      </w:tr>
    </w:tbl>
    <w:p w:rsidR="007C7049" w:rsidRDefault="007C7049" w:rsidP="007C70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40D9" w:rsidRDefault="004540D9" w:rsidP="00454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7386">
        <w:rPr>
          <w:rFonts w:ascii="Times New Roman" w:hAnsi="Times New Roman"/>
          <w:sz w:val="28"/>
          <w:szCs w:val="28"/>
        </w:rPr>
        <w:t>Общая ситуация в сфере физической культуры и спорта  в Гаринском городском округе характеризуется невысоким процентом охвата населения</w:t>
      </w:r>
      <w:r w:rsidR="00F912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7386">
        <w:rPr>
          <w:rFonts w:ascii="Times New Roman" w:hAnsi="Times New Roman"/>
          <w:sz w:val="28"/>
          <w:szCs w:val="28"/>
        </w:rPr>
        <w:t>занимающегося</w:t>
      </w:r>
      <w:r>
        <w:rPr>
          <w:rFonts w:ascii="Times New Roman" w:hAnsi="Times New Roman"/>
          <w:sz w:val="28"/>
          <w:szCs w:val="28"/>
        </w:rPr>
        <w:t xml:space="preserve"> физической </w:t>
      </w:r>
      <w:r w:rsidR="00F67386">
        <w:rPr>
          <w:rFonts w:ascii="Times New Roman" w:hAnsi="Times New Roman"/>
          <w:sz w:val="28"/>
          <w:szCs w:val="28"/>
        </w:rPr>
        <w:t>культурой и спортом</w:t>
      </w:r>
      <w:r w:rsidR="00F91217">
        <w:rPr>
          <w:rFonts w:ascii="Times New Roman" w:hAnsi="Times New Roman"/>
          <w:sz w:val="28"/>
          <w:szCs w:val="28"/>
        </w:rPr>
        <w:t>,</w:t>
      </w:r>
      <w:r w:rsidR="00F6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F67386">
        <w:rPr>
          <w:rFonts w:ascii="Times New Roman" w:hAnsi="Times New Roman"/>
          <w:sz w:val="28"/>
          <w:szCs w:val="28"/>
        </w:rPr>
        <w:t>т процент составляет</w:t>
      </w:r>
      <w:r>
        <w:rPr>
          <w:rFonts w:ascii="Times New Roman" w:hAnsi="Times New Roman"/>
          <w:sz w:val="28"/>
          <w:szCs w:val="28"/>
        </w:rPr>
        <w:t xml:space="preserve"> 10,5% в общ</w:t>
      </w:r>
      <w:r w:rsidR="00F67386">
        <w:rPr>
          <w:rFonts w:ascii="Times New Roman" w:hAnsi="Times New Roman"/>
          <w:sz w:val="28"/>
          <w:szCs w:val="28"/>
        </w:rPr>
        <w:t xml:space="preserve">ей численности населения округа или 490 человек. </w:t>
      </w:r>
    </w:p>
    <w:p w:rsidR="004540D9" w:rsidRDefault="004540D9" w:rsidP="00454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В 2013 году проведено 46 спортивных мероприятий, </w:t>
      </w:r>
      <w:r w:rsidR="00CA5607">
        <w:rPr>
          <w:rFonts w:ascii="Times New Roman" w:hAnsi="Times New Roman"/>
          <w:sz w:val="28"/>
          <w:szCs w:val="28"/>
        </w:rPr>
        <w:t xml:space="preserve">в их числе «Лыжня России» и «Кросс нации». В спортивных мероприятиях приняло участие 2 100 человек (45% населения). </w:t>
      </w:r>
    </w:p>
    <w:p w:rsidR="00E00D48" w:rsidRDefault="00D86D0F" w:rsidP="00454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Обеспеченность спортивными сооружениями в городском округе на 2013 год в процентном отношении составляет: спорти</w:t>
      </w:r>
      <w:r w:rsidR="00E00D48">
        <w:rPr>
          <w:rFonts w:ascii="Times New Roman" w:hAnsi="Times New Roman"/>
          <w:sz w:val="28"/>
          <w:szCs w:val="28"/>
        </w:rPr>
        <w:t>вными залами 32,4%, плоскостными сооружениями 55,2% от норматива. Большая часть объектов (тренажерные залы, спортивные залы, лыжные комнаты и базы) находятся в переоборудованных, нестандартных и приспособленных помещениях.</w:t>
      </w:r>
      <w:r w:rsidR="00F67386">
        <w:rPr>
          <w:rFonts w:ascii="Times New Roman" w:hAnsi="Times New Roman"/>
          <w:sz w:val="28"/>
          <w:szCs w:val="28"/>
        </w:rPr>
        <w:t xml:space="preserve">  </w:t>
      </w:r>
    </w:p>
    <w:p w:rsidR="00D86D0F" w:rsidRPr="00D86D0F" w:rsidRDefault="00D86D0F" w:rsidP="004540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Актуальными являются </w:t>
      </w:r>
      <w:r>
        <w:rPr>
          <w:rFonts w:ascii="Times New Roman" w:hAnsi="Times New Roman"/>
          <w:sz w:val="28"/>
          <w:szCs w:val="28"/>
        </w:rPr>
        <w:t xml:space="preserve">вопросы </w:t>
      </w:r>
      <w:r w:rsidR="003B34EC">
        <w:rPr>
          <w:rFonts w:ascii="Times New Roman" w:hAnsi="Times New Roman"/>
          <w:sz w:val="28"/>
          <w:szCs w:val="28"/>
        </w:rPr>
        <w:t>создания условий для привлечения широких слоев населения к систематическим занятиям физической культурой и спортом, развития материально-спортивной</w:t>
      </w:r>
      <w:r w:rsidR="00787513">
        <w:rPr>
          <w:rFonts w:ascii="Times New Roman" w:hAnsi="Times New Roman"/>
          <w:sz w:val="28"/>
          <w:szCs w:val="28"/>
        </w:rPr>
        <w:t xml:space="preserve"> базы.</w:t>
      </w:r>
      <w:r w:rsidR="003B34EC">
        <w:rPr>
          <w:rFonts w:ascii="Times New Roman" w:hAnsi="Times New Roman"/>
          <w:sz w:val="28"/>
          <w:szCs w:val="28"/>
        </w:rPr>
        <w:t xml:space="preserve"> </w:t>
      </w:r>
    </w:p>
    <w:p w:rsidR="00CA5607" w:rsidRDefault="00C27781" w:rsidP="00C2778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C1044">
        <w:rPr>
          <w:rFonts w:ascii="Times New Roman" w:hAnsi="Times New Roman"/>
          <w:b/>
          <w:i/>
          <w:sz w:val="28"/>
          <w:szCs w:val="28"/>
        </w:rPr>
        <w:t>Социальная защита населения</w:t>
      </w:r>
    </w:p>
    <w:p w:rsidR="007D0DFA" w:rsidRPr="009B13D5" w:rsidRDefault="00641FB3" w:rsidP="00641F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13D5">
        <w:rPr>
          <w:rFonts w:ascii="Times New Roman" w:hAnsi="Times New Roman"/>
          <w:sz w:val="28"/>
          <w:szCs w:val="28"/>
        </w:rPr>
        <w:t xml:space="preserve">На территории Гаринского городского округа функционирует </w:t>
      </w:r>
      <w:r>
        <w:rPr>
          <w:rFonts w:ascii="Times New Roman" w:hAnsi="Times New Roman"/>
          <w:sz w:val="28"/>
          <w:szCs w:val="28"/>
        </w:rPr>
        <w:t xml:space="preserve">ГБУ «Комплексный центр социального обслуживания населения Гаринского района». </w:t>
      </w:r>
      <w:r w:rsidR="00B80272">
        <w:rPr>
          <w:rFonts w:ascii="Times New Roman" w:hAnsi="Times New Roman"/>
          <w:sz w:val="28"/>
          <w:szCs w:val="28"/>
        </w:rPr>
        <w:t xml:space="preserve">В 2013 году работниками комплексного центра обслужено </w:t>
      </w:r>
      <w:r w:rsidR="00231944">
        <w:rPr>
          <w:rFonts w:ascii="Times New Roman" w:hAnsi="Times New Roman"/>
          <w:sz w:val="28"/>
          <w:szCs w:val="28"/>
        </w:rPr>
        <w:t>более 800</w:t>
      </w:r>
      <w:r w:rsidR="00B80272">
        <w:rPr>
          <w:rFonts w:ascii="Times New Roman" w:hAnsi="Times New Roman"/>
          <w:sz w:val="28"/>
          <w:szCs w:val="28"/>
        </w:rPr>
        <w:t xml:space="preserve"> граждан пожилого возраста и инвалидов.</w:t>
      </w:r>
    </w:p>
    <w:p w:rsidR="00956461" w:rsidRDefault="001B13B4" w:rsidP="009564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16EF">
        <w:rPr>
          <w:rFonts w:ascii="Times New Roman" w:hAnsi="Times New Roman"/>
          <w:sz w:val="28"/>
          <w:szCs w:val="28"/>
        </w:rPr>
        <w:t xml:space="preserve">   </w:t>
      </w:r>
      <w:r w:rsidR="007C1044" w:rsidRPr="001416EF">
        <w:rPr>
          <w:rFonts w:ascii="Times New Roman" w:hAnsi="Times New Roman"/>
          <w:sz w:val="28"/>
          <w:szCs w:val="28"/>
        </w:rPr>
        <w:t xml:space="preserve">     </w:t>
      </w:r>
      <w:r w:rsidR="001416EF" w:rsidRPr="001416EF">
        <w:rPr>
          <w:rFonts w:ascii="Times New Roman" w:hAnsi="Times New Roman"/>
          <w:sz w:val="28"/>
          <w:szCs w:val="28"/>
        </w:rPr>
        <w:t>По состоянию на 01.01.2014 г.</w:t>
      </w:r>
      <w:r w:rsidRPr="001416EF">
        <w:rPr>
          <w:rFonts w:ascii="Times New Roman" w:hAnsi="Times New Roman"/>
          <w:sz w:val="28"/>
          <w:szCs w:val="28"/>
        </w:rPr>
        <w:t xml:space="preserve"> </w:t>
      </w:r>
      <w:r w:rsidR="001416EF">
        <w:rPr>
          <w:rFonts w:ascii="Times New Roman" w:hAnsi="Times New Roman"/>
          <w:sz w:val="28"/>
          <w:szCs w:val="28"/>
        </w:rPr>
        <w:t>в Гаринском</w:t>
      </w:r>
      <w:r w:rsidR="00956461">
        <w:rPr>
          <w:rFonts w:ascii="Times New Roman" w:hAnsi="Times New Roman"/>
          <w:sz w:val="28"/>
          <w:szCs w:val="28"/>
        </w:rPr>
        <w:t xml:space="preserve"> городском округе численность граждан, имеющих правовые гарантии </w:t>
      </w:r>
      <w:r w:rsidR="002E2734">
        <w:rPr>
          <w:rFonts w:ascii="Times New Roman" w:hAnsi="Times New Roman"/>
          <w:sz w:val="28"/>
          <w:szCs w:val="28"/>
        </w:rPr>
        <w:t>социальной защиты, составляет 3632</w:t>
      </w:r>
      <w:r w:rsidR="00956461">
        <w:rPr>
          <w:rFonts w:ascii="Times New Roman" w:hAnsi="Times New Roman"/>
          <w:sz w:val="28"/>
          <w:szCs w:val="28"/>
        </w:rPr>
        <w:t xml:space="preserve"> человек</w:t>
      </w:r>
      <w:r w:rsidR="002E2734">
        <w:rPr>
          <w:rFonts w:ascii="Times New Roman" w:hAnsi="Times New Roman"/>
          <w:sz w:val="28"/>
          <w:szCs w:val="28"/>
        </w:rPr>
        <w:t>а</w:t>
      </w:r>
      <w:r w:rsidR="00956461">
        <w:rPr>
          <w:rFonts w:ascii="Times New Roman" w:hAnsi="Times New Roman"/>
          <w:sz w:val="28"/>
          <w:szCs w:val="28"/>
        </w:rPr>
        <w:t>.</w:t>
      </w:r>
      <w:r w:rsidR="001416EF">
        <w:rPr>
          <w:rFonts w:ascii="Times New Roman" w:hAnsi="Times New Roman"/>
          <w:sz w:val="28"/>
          <w:szCs w:val="28"/>
        </w:rPr>
        <w:t xml:space="preserve"> </w:t>
      </w:r>
      <w:r w:rsidRPr="001416EF">
        <w:rPr>
          <w:rFonts w:ascii="Times New Roman" w:hAnsi="Times New Roman"/>
          <w:sz w:val="28"/>
          <w:szCs w:val="28"/>
        </w:rPr>
        <w:t xml:space="preserve"> </w:t>
      </w:r>
    </w:p>
    <w:p w:rsidR="00956461" w:rsidRDefault="00956461" w:rsidP="009564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2013 году меры социальной под</w:t>
      </w:r>
      <w:r w:rsidR="002E2734">
        <w:rPr>
          <w:rFonts w:ascii="Times New Roman" w:hAnsi="Times New Roman"/>
          <w:sz w:val="28"/>
          <w:szCs w:val="28"/>
        </w:rPr>
        <w:t>держки оказаны на общую сумму 36</w:t>
      </w:r>
      <w:r>
        <w:rPr>
          <w:rFonts w:ascii="Times New Roman" w:hAnsi="Times New Roman"/>
          <w:sz w:val="28"/>
          <w:szCs w:val="28"/>
        </w:rPr>
        <w:t>,</w:t>
      </w:r>
      <w:r w:rsidR="002E2734">
        <w:rPr>
          <w:rFonts w:ascii="Times New Roman" w:hAnsi="Times New Roman"/>
          <w:sz w:val="28"/>
          <w:szCs w:val="28"/>
        </w:rPr>
        <w:t xml:space="preserve">74 млн. руб., </w:t>
      </w:r>
      <w:r>
        <w:rPr>
          <w:rFonts w:ascii="Times New Roman" w:hAnsi="Times New Roman"/>
          <w:sz w:val="28"/>
          <w:szCs w:val="28"/>
        </w:rPr>
        <w:t xml:space="preserve"> по сравнению с аналогичным периодом 2012 года р</w:t>
      </w:r>
      <w:r w:rsidR="002E2734">
        <w:rPr>
          <w:rFonts w:ascii="Times New Roman" w:hAnsi="Times New Roman"/>
          <w:sz w:val="28"/>
          <w:szCs w:val="28"/>
        </w:rPr>
        <w:t>асходы на них увеличились на 72,5</w:t>
      </w:r>
      <w:r>
        <w:rPr>
          <w:rFonts w:ascii="Times New Roman" w:hAnsi="Times New Roman"/>
          <w:sz w:val="28"/>
          <w:szCs w:val="28"/>
        </w:rPr>
        <w:t>%.</w:t>
      </w:r>
    </w:p>
    <w:p w:rsidR="001B13B4" w:rsidRDefault="00956461" w:rsidP="0095646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Объемы предоставленных мер социальной поддержки гражданам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417"/>
        <w:gridCol w:w="1525"/>
      </w:tblGrid>
      <w:tr w:rsidR="00956461" w:rsidTr="00956461">
        <w:tc>
          <w:tcPr>
            <w:tcW w:w="5070" w:type="dxa"/>
          </w:tcPr>
          <w:p w:rsidR="00956461" w:rsidRPr="00956461" w:rsidRDefault="00956461" w:rsidP="0095646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956461" w:rsidRPr="00956461" w:rsidRDefault="00956461" w:rsidP="0095646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417" w:type="dxa"/>
          </w:tcPr>
          <w:p w:rsidR="00956461" w:rsidRPr="00956461" w:rsidRDefault="00956461" w:rsidP="0095646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956461" w:rsidRPr="00956461" w:rsidRDefault="00956461" w:rsidP="0095646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2F2B47" w:rsidTr="002F2B47">
        <w:trPr>
          <w:trHeight w:val="473"/>
        </w:trPr>
        <w:tc>
          <w:tcPr>
            <w:tcW w:w="5070" w:type="dxa"/>
          </w:tcPr>
          <w:p w:rsidR="002F2B47" w:rsidRPr="00956461" w:rsidRDefault="002F2B47" w:rsidP="009564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 – получателей мер социальной поддержки по расходным обязательствам федерального бюджета</w:t>
            </w:r>
          </w:p>
        </w:tc>
        <w:tc>
          <w:tcPr>
            <w:tcW w:w="1559" w:type="dxa"/>
          </w:tcPr>
          <w:p w:rsidR="002F2B47" w:rsidRDefault="002F2B47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B79" w:rsidRPr="00956461" w:rsidRDefault="00293B79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417" w:type="dxa"/>
          </w:tcPr>
          <w:p w:rsidR="002F2B47" w:rsidRDefault="002F2B47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B79" w:rsidRPr="00956461" w:rsidRDefault="00293B79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  <w:tc>
          <w:tcPr>
            <w:tcW w:w="1525" w:type="dxa"/>
          </w:tcPr>
          <w:p w:rsidR="002F2B47" w:rsidRDefault="002F2B47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B79" w:rsidRPr="00956461" w:rsidRDefault="00293B79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</w:tr>
      <w:tr w:rsidR="002F2B47" w:rsidTr="00956461">
        <w:trPr>
          <w:trHeight w:val="472"/>
        </w:trPr>
        <w:tc>
          <w:tcPr>
            <w:tcW w:w="5070" w:type="dxa"/>
          </w:tcPr>
          <w:p w:rsidR="002F2B47" w:rsidRDefault="002F2B47" w:rsidP="00956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федерального бюджета, млн. руб.</w:t>
            </w:r>
          </w:p>
        </w:tc>
        <w:tc>
          <w:tcPr>
            <w:tcW w:w="1559" w:type="dxa"/>
          </w:tcPr>
          <w:p w:rsidR="002F2B47" w:rsidRPr="00956461" w:rsidRDefault="00293B79" w:rsidP="0029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2F2B47" w:rsidRPr="00956461" w:rsidRDefault="00293B79" w:rsidP="0029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25" w:type="dxa"/>
          </w:tcPr>
          <w:p w:rsidR="002F2B47" w:rsidRPr="00956461" w:rsidRDefault="00293B79" w:rsidP="0029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956461" w:rsidTr="00956461">
        <w:tc>
          <w:tcPr>
            <w:tcW w:w="5070" w:type="dxa"/>
          </w:tcPr>
          <w:p w:rsidR="00956461" w:rsidRPr="00956461" w:rsidRDefault="002F2B47" w:rsidP="009564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 – получателей мер социальной поддержки по расходным обязательствам областного бюджета</w:t>
            </w:r>
          </w:p>
        </w:tc>
        <w:tc>
          <w:tcPr>
            <w:tcW w:w="1559" w:type="dxa"/>
          </w:tcPr>
          <w:p w:rsidR="00956461" w:rsidRDefault="00956461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B79" w:rsidRPr="00956461" w:rsidRDefault="00293B79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</w:t>
            </w:r>
          </w:p>
        </w:tc>
        <w:tc>
          <w:tcPr>
            <w:tcW w:w="1417" w:type="dxa"/>
          </w:tcPr>
          <w:p w:rsidR="00956461" w:rsidRDefault="00956461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B79" w:rsidRPr="00956461" w:rsidRDefault="00293B79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</w:t>
            </w:r>
          </w:p>
        </w:tc>
        <w:tc>
          <w:tcPr>
            <w:tcW w:w="1525" w:type="dxa"/>
          </w:tcPr>
          <w:p w:rsidR="00956461" w:rsidRDefault="00956461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B79" w:rsidRPr="00956461" w:rsidRDefault="00293B79" w:rsidP="00293B7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2182</w:t>
            </w:r>
          </w:p>
        </w:tc>
      </w:tr>
      <w:tr w:rsidR="002F2B47" w:rsidTr="00956461">
        <w:tc>
          <w:tcPr>
            <w:tcW w:w="5070" w:type="dxa"/>
          </w:tcPr>
          <w:p w:rsidR="002F2B47" w:rsidRDefault="002F2B47" w:rsidP="00956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</w:t>
            </w:r>
            <w:r w:rsidR="00BC1155">
              <w:rPr>
                <w:rFonts w:ascii="Times New Roman" w:hAnsi="Times New Roman"/>
                <w:sz w:val="24"/>
                <w:szCs w:val="24"/>
              </w:rPr>
              <w:t xml:space="preserve"> областного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бюджета, млн. руб.</w:t>
            </w:r>
          </w:p>
        </w:tc>
        <w:tc>
          <w:tcPr>
            <w:tcW w:w="1559" w:type="dxa"/>
          </w:tcPr>
          <w:p w:rsidR="002F2B47" w:rsidRPr="00956461" w:rsidRDefault="002E2734" w:rsidP="0029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417" w:type="dxa"/>
          </w:tcPr>
          <w:p w:rsidR="002F2B47" w:rsidRPr="00956461" w:rsidRDefault="002E2734" w:rsidP="0029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525" w:type="dxa"/>
          </w:tcPr>
          <w:p w:rsidR="002F2B47" w:rsidRPr="00956461" w:rsidRDefault="002E2734" w:rsidP="0029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</w:tbl>
    <w:p w:rsidR="00956461" w:rsidRDefault="00956461" w:rsidP="0095646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5B76" w:rsidRPr="00325B76" w:rsidRDefault="00325B76" w:rsidP="002F35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</w:t>
      </w:r>
      <w:r w:rsidR="002F3558">
        <w:rPr>
          <w:rFonts w:ascii="Times New Roman" w:hAnsi="Times New Roman"/>
          <w:sz w:val="28"/>
          <w:szCs w:val="28"/>
        </w:rPr>
        <w:t xml:space="preserve">областным </w:t>
      </w:r>
      <w:r>
        <w:rPr>
          <w:rFonts w:ascii="Times New Roman" w:hAnsi="Times New Roman"/>
          <w:sz w:val="28"/>
          <w:szCs w:val="28"/>
        </w:rPr>
        <w:t>законод</w:t>
      </w:r>
      <w:r w:rsidR="00DE1C06">
        <w:rPr>
          <w:rFonts w:ascii="Times New Roman" w:hAnsi="Times New Roman"/>
          <w:sz w:val="28"/>
          <w:szCs w:val="28"/>
        </w:rPr>
        <w:t>ательством</w:t>
      </w:r>
      <w:r w:rsidR="002F3558">
        <w:rPr>
          <w:rFonts w:ascii="Times New Roman" w:hAnsi="Times New Roman"/>
          <w:sz w:val="28"/>
          <w:szCs w:val="28"/>
        </w:rPr>
        <w:t>,</w:t>
      </w:r>
      <w:r w:rsidR="00DE1C06">
        <w:rPr>
          <w:rFonts w:ascii="Times New Roman" w:hAnsi="Times New Roman"/>
          <w:sz w:val="28"/>
          <w:szCs w:val="28"/>
        </w:rPr>
        <w:t xml:space="preserve"> отдельным категориям граждан выплачиваются компенсации  расходов на оплату жилого помещения и коммунальных услуг</w:t>
      </w:r>
      <w:r w:rsidR="002F3558">
        <w:rPr>
          <w:rFonts w:ascii="Times New Roman" w:hAnsi="Times New Roman"/>
          <w:sz w:val="28"/>
          <w:szCs w:val="28"/>
        </w:rPr>
        <w:t xml:space="preserve">. В 2013 году таких получателей – 778 человек, </w:t>
      </w:r>
      <w:r w:rsidR="00CC2E10">
        <w:rPr>
          <w:rFonts w:ascii="Times New Roman" w:hAnsi="Times New Roman"/>
          <w:sz w:val="28"/>
          <w:szCs w:val="28"/>
        </w:rPr>
        <w:t>16,7% от</w:t>
      </w:r>
      <w:r w:rsidR="002F3558">
        <w:rPr>
          <w:rFonts w:ascii="Times New Roman" w:hAnsi="Times New Roman"/>
          <w:sz w:val="28"/>
          <w:szCs w:val="28"/>
        </w:rPr>
        <w:t xml:space="preserve"> численности населения.</w:t>
      </w:r>
      <w:r w:rsidR="00CC2E10">
        <w:rPr>
          <w:rFonts w:ascii="Times New Roman" w:hAnsi="Times New Roman"/>
          <w:sz w:val="28"/>
          <w:szCs w:val="28"/>
        </w:rPr>
        <w:t xml:space="preserve"> Общая сумма компенсаций </w:t>
      </w:r>
      <w:r w:rsidR="00CC2E10">
        <w:rPr>
          <w:rFonts w:ascii="Times New Roman" w:hAnsi="Times New Roman"/>
          <w:sz w:val="28"/>
          <w:szCs w:val="28"/>
        </w:rPr>
        <w:lastRenderedPageBreak/>
        <w:t>составляет 5 145 535 рублей. В среднем на одного получателя приходится 6 614 рублей в 2013 году.</w:t>
      </w:r>
    </w:p>
    <w:p w:rsidR="00F16399" w:rsidRPr="00F16399" w:rsidRDefault="00325B76" w:rsidP="00F1639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Предоставление компенсации</w:t>
      </w:r>
      <w:r w:rsidR="00F16399">
        <w:rPr>
          <w:rFonts w:ascii="Times New Roman" w:hAnsi="Times New Roman"/>
          <w:i/>
          <w:sz w:val="28"/>
          <w:szCs w:val="28"/>
        </w:rPr>
        <w:t xml:space="preserve"> </w:t>
      </w:r>
      <w:r w:rsidR="009B7612">
        <w:rPr>
          <w:rFonts w:ascii="Times New Roman" w:hAnsi="Times New Roman"/>
          <w:i/>
          <w:sz w:val="28"/>
          <w:szCs w:val="28"/>
        </w:rPr>
        <w:t xml:space="preserve">на оплату услуг ЖКХ </w:t>
      </w:r>
      <w:r w:rsidR="00F16399">
        <w:rPr>
          <w:rFonts w:ascii="Times New Roman" w:hAnsi="Times New Roman"/>
          <w:i/>
          <w:sz w:val="28"/>
          <w:szCs w:val="28"/>
        </w:rPr>
        <w:t>жителям округа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417"/>
        <w:gridCol w:w="1525"/>
      </w:tblGrid>
      <w:tr w:rsidR="00F16399" w:rsidTr="00F16399">
        <w:tc>
          <w:tcPr>
            <w:tcW w:w="5070" w:type="dxa"/>
          </w:tcPr>
          <w:p w:rsidR="00F16399" w:rsidRPr="00956461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F16399" w:rsidRPr="00956461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417" w:type="dxa"/>
          </w:tcPr>
          <w:p w:rsidR="00F16399" w:rsidRPr="00956461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F16399" w:rsidRPr="00956461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F16399" w:rsidTr="00F16399">
        <w:tc>
          <w:tcPr>
            <w:tcW w:w="5070" w:type="dxa"/>
          </w:tcPr>
          <w:p w:rsidR="00F16399" w:rsidRPr="00F16399" w:rsidRDefault="00F16399" w:rsidP="00F163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325B76">
              <w:rPr>
                <w:rFonts w:ascii="Times New Roman" w:hAnsi="Times New Roman"/>
                <w:sz w:val="24"/>
                <w:szCs w:val="24"/>
              </w:rPr>
              <w:t>личество получателей компенсации</w:t>
            </w:r>
            <w:r w:rsidRPr="00F16399">
              <w:rPr>
                <w:rFonts w:ascii="Times New Roman" w:hAnsi="Times New Roman"/>
                <w:sz w:val="24"/>
                <w:szCs w:val="24"/>
              </w:rPr>
              <w:t xml:space="preserve"> на оплату жилья и коммунальных услуг</w:t>
            </w:r>
          </w:p>
        </w:tc>
        <w:tc>
          <w:tcPr>
            <w:tcW w:w="1559" w:type="dxa"/>
          </w:tcPr>
          <w:p w:rsidR="00F16399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612" w:rsidRPr="00F16399" w:rsidRDefault="009B7612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417" w:type="dxa"/>
          </w:tcPr>
          <w:p w:rsidR="00F16399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612" w:rsidRPr="00F16399" w:rsidRDefault="009B7612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525" w:type="dxa"/>
          </w:tcPr>
          <w:p w:rsidR="00F16399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612" w:rsidRPr="00F16399" w:rsidRDefault="009B7612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</w:tr>
      <w:tr w:rsidR="00F16399" w:rsidTr="00F16399">
        <w:tc>
          <w:tcPr>
            <w:tcW w:w="5070" w:type="dxa"/>
          </w:tcPr>
          <w:p w:rsidR="00F16399" w:rsidRPr="00F16399" w:rsidRDefault="00CC2E10" w:rsidP="00F163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компенсаций</w:t>
            </w:r>
            <w:r w:rsidR="009B7612">
              <w:rPr>
                <w:rFonts w:ascii="Times New Roman" w:hAnsi="Times New Roman"/>
                <w:sz w:val="24"/>
                <w:szCs w:val="24"/>
              </w:rPr>
              <w:t xml:space="preserve"> на оплату жилья и коммунальных услуг, рублей</w:t>
            </w:r>
          </w:p>
        </w:tc>
        <w:tc>
          <w:tcPr>
            <w:tcW w:w="1559" w:type="dxa"/>
          </w:tcPr>
          <w:p w:rsidR="00F16399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612" w:rsidRPr="00F16399" w:rsidRDefault="009B7612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4 813 638</w:t>
            </w:r>
          </w:p>
        </w:tc>
        <w:tc>
          <w:tcPr>
            <w:tcW w:w="1417" w:type="dxa"/>
          </w:tcPr>
          <w:p w:rsidR="00F16399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612" w:rsidRPr="00F16399" w:rsidRDefault="009B7612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5 127 747</w:t>
            </w:r>
          </w:p>
        </w:tc>
        <w:tc>
          <w:tcPr>
            <w:tcW w:w="1525" w:type="dxa"/>
          </w:tcPr>
          <w:p w:rsidR="00F16399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612" w:rsidRPr="00F16399" w:rsidRDefault="009B7612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5 145 535</w:t>
            </w:r>
          </w:p>
        </w:tc>
      </w:tr>
      <w:tr w:rsidR="00F16399" w:rsidTr="00F16399">
        <w:tc>
          <w:tcPr>
            <w:tcW w:w="5070" w:type="dxa"/>
          </w:tcPr>
          <w:p w:rsidR="00F16399" w:rsidRPr="00F16399" w:rsidRDefault="009B7612" w:rsidP="00F163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размер компен</w:t>
            </w:r>
            <w:r w:rsidR="00CC2E10">
              <w:rPr>
                <w:rFonts w:ascii="Times New Roman" w:hAnsi="Times New Roman"/>
                <w:sz w:val="24"/>
                <w:szCs w:val="24"/>
              </w:rPr>
              <w:t>саций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одного получателя</w:t>
            </w:r>
            <w:r w:rsidR="00022BB6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  <w:tc>
          <w:tcPr>
            <w:tcW w:w="1559" w:type="dxa"/>
          </w:tcPr>
          <w:p w:rsidR="00F16399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612" w:rsidRPr="00F16399" w:rsidRDefault="009B7612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5 690</w:t>
            </w:r>
          </w:p>
        </w:tc>
        <w:tc>
          <w:tcPr>
            <w:tcW w:w="1417" w:type="dxa"/>
          </w:tcPr>
          <w:p w:rsidR="00F16399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612" w:rsidRPr="00F16399" w:rsidRDefault="00022BB6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6 076</w:t>
            </w:r>
          </w:p>
        </w:tc>
        <w:tc>
          <w:tcPr>
            <w:tcW w:w="1525" w:type="dxa"/>
          </w:tcPr>
          <w:p w:rsidR="00F16399" w:rsidRDefault="00F16399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BB6" w:rsidRPr="00F16399" w:rsidRDefault="00022BB6" w:rsidP="00F163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6 614</w:t>
            </w:r>
          </w:p>
        </w:tc>
      </w:tr>
    </w:tbl>
    <w:p w:rsidR="007D0DFA" w:rsidRDefault="007D0DFA" w:rsidP="0095646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5CD3" w:rsidRDefault="00FF7FB5" w:rsidP="009564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F7FB5">
        <w:rPr>
          <w:rFonts w:ascii="Times New Roman" w:hAnsi="Times New Roman"/>
          <w:sz w:val="28"/>
          <w:szCs w:val="28"/>
        </w:rPr>
        <w:t xml:space="preserve">В </w:t>
      </w:r>
      <w:r w:rsidR="00542BB7">
        <w:rPr>
          <w:rFonts w:ascii="Times New Roman" w:hAnsi="Times New Roman"/>
          <w:sz w:val="28"/>
          <w:szCs w:val="28"/>
        </w:rPr>
        <w:t>Управлении социальной политики</w:t>
      </w:r>
      <w:r w:rsidRPr="003515A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3515A6">
        <w:rPr>
          <w:rFonts w:ascii="Times New Roman" w:hAnsi="Times New Roman"/>
          <w:sz w:val="28"/>
          <w:szCs w:val="28"/>
        </w:rPr>
        <w:t>Гари</w:t>
      </w:r>
      <w:r w:rsidR="00542BB7">
        <w:rPr>
          <w:rFonts w:ascii="Times New Roman" w:hAnsi="Times New Roman"/>
          <w:sz w:val="28"/>
          <w:szCs w:val="28"/>
        </w:rPr>
        <w:t>нскому</w:t>
      </w:r>
      <w:proofErr w:type="spellEnd"/>
      <w:r w:rsidR="00542BB7">
        <w:rPr>
          <w:rFonts w:ascii="Times New Roman" w:hAnsi="Times New Roman"/>
          <w:sz w:val="28"/>
          <w:szCs w:val="28"/>
        </w:rPr>
        <w:t xml:space="preserve">  району</w:t>
      </w:r>
      <w:r w:rsidRPr="003515A6">
        <w:rPr>
          <w:rFonts w:ascii="Times New Roman" w:hAnsi="Times New Roman"/>
          <w:sz w:val="28"/>
          <w:szCs w:val="28"/>
        </w:rPr>
        <w:t xml:space="preserve"> </w:t>
      </w:r>
      <w:r w:rsidR="003515A6">
        <w:rPr>
          <w:rFonts w:ascii="Times New Roman" w:hAnsi="Times New Roman"/>
          <w:sz w:val="28"/>
          <w:szCs w:val="28"/>
        </w:rPr>
        <w:t>на учете стоят 47 многодетных и 316</w:t>
      </w:r>
      <w:r>
        <w:rPr>
          <w:rFonts w:ascii="Times New Roman" w:hAnsi="Times New Roman"/>
          <w:sz w:val="28"/>
          <w:szCs w:val="28"/>
        </w:rPr>
        <w:t xml:space="preserve"> малообеспеченных семей.</w:t>
      </w:r>
    </w:p>
    <w:p w:rsidR="00A662A8" w:rsidRDefault="002F7032" w:rsidP="002F70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Основные показатели </w:t>
      </w:r>
      <w:r w:rsidR="00542BB7">
        <w:rPr>
          <w:rFonts w:ascii="Times New Roman" w:hAnsi="Times New Roman"/>
          <w:i/>
          <w:sz w:val="28"/>
          <w:szCs w:val="28"/>
        </w:rPr>
        <w:t>социальной политики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58"/>
        <w:gridCol w:w="1382"/>
        <w:gridCol w:w="1383"/>
        <w:gridCol w:w="11"/>
        <w:gridCol w:w="1377"/>
      </w:tblGrid>
      <w:tr w:rsidR="004A3E7C" w:rsidTr="002E27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C" w:rsidRPr="00A73DF5" w:rsidRDefault="004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C" w:rsidRPr="00A73DF5" w:rsidRDefault="004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3E7C" w:rsidRPr="00A73DF5" w:rsidRDefault="004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F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C" w:rsidRPr="00A73DF5" w:rsidRDefault="004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F5"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  <w:p w:rsidR="004A3E7C" w:rsidRPr="00A73DF5" w:rsidRDefault="004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F5">
              <w:rPr>
                <w:rFonts w:ascii="Times New Roman" w:hAnsi="Times New Roman"/>
                <w:b/>
                <w:sz w:val="24"/>
                <w:szCs w:val="24"/>
              </w:rPr>
              <w:t>(по состоянию на 01.01.2012 г.)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C" w:rsidRPr="00A73DF5" w:rsidRDefault="004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F5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  <w:p w:rsidR="004A3E7C" w:rsidRPr="00A73DF5" w:rsidRDefault="004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F5">
              <w:rPr>
                <w:rFonts w:ascii="Times New Roman" w:hAnsi="Times New Roman"/>
                <w:b/>
                <w:sz w:val="24"/>
                <w:szCs w:val="24"/>
              </w:rPr>
              <w:t>(по состоянию на 01.01.2013 г.)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C" w:rsidRPr="00A73DF5" w:rsidRDefault="004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F5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  <w:p w:rsidR="004A3E7C" w:rsidRPr="00A73DF5" w:rsidRDefault="004A3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F5">
              <w:rPr>
                <w:rFonts w:ascii="Times New Roman" w:hAnsi="Times New Roman"/>
                <w:b/>
                <w:sz w:val="24"/>
                <w:szCs w:val="24"/>
              </w:rPr>
              <w:t>(по состоянию на 01.01.2014 г.)</w:t>
            </w:r>
          </w:p>
        </w:tc>
      </w:tr>
      <w:tr w:rsidR="004A3E7C" w:rsidTr="002E27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C" w:rsidRDefault="004A3E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E7C" w:rsidRPr="00A73DF5" w:rsidRDefault="004A3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C" w:rsidRPr="00A73DF5" w:rsidRDefault="004A3E7C">
            <w:pPr>
              <w:rPr>
                <w:rFonts w:ascii="Times New Roman" w:hAnsi="Times New Roman"/>
                <w:sz w:val="24"/>
                <w:szCs w:val="24"/>
              </w:rPr>
            </w:pPr>
            <w:r w:rsidRPr="00A73DF5">
              <w:rPr>
                <w:rFonts w:ascii="Times New Roman" w:hAnsi="Times New Roman"/>
                <w:sz w:val="24"/>
                <w:szCs w:val="24"/>
              </w:rPr>
              <w:t>Число граждан имеющих правовые гарантии социальной защиты, 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C" w:rsidRDefault="004A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E7C" w:rsidRPr="00A73DF5" w:rsidRDefault="004A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C" w:rsidRDefault="004A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E7C" w:rsidRPr="00A73DF5" w:rsidRDefault="004A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C" w:rsidRDefault="004A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E7C" w:rsidRPr="00A73DF5" w:rsidRDefault="004A3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3632</w:t>
            </w:r>
          </w:p>
        </w:tc>
      </w:tr>
      <w:tr w:rsidR="002E2734" w:rsidTr="002E2734">
        <w:trPr>
          <w:trHeight w:val="5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 w:rsidP="00865A2F">
            <w:pPr>
              <w:rPr>
                <w:rFonts w:ascii="Times New Roman" w:hAnsi="Times New Roman"/>
                <w:sz w:val="24"/>
                <w:szCs w:val="24"/>
              </w:rPr>
            </w:pPr>
            <w:r w:rsidRPr="00A73DF5">
              <w:rPr>
                <w:rFonts w:ascii="Times New Roman" w:hAnsi="Times New Roman"/>
                <w:sz w:val="24"/>
                <w:szCs w:val="24"/>
              </w:rPr>
              <w:t>Число многодетных семей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Default="002E2734" w:rsidP="0018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E2734" w:rsidTr="002E2734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 w:rsidP="00865A2F">
            <w:pPr>
              <w:rPr>
                <w:rFonts w:ascii="Times New Roman" w:hAnsi="Times New Roman"/>
                <w:sz w:val="24"/>
                <w:szCs w:val="24"/>
              </w:rPr>
            </w:pPr>
            <w:r w:rsidRPr="00A73DF5">
              <w:rPr>
                <w:rFonts w:ascii="Times New Roman" w:hAnsi="Times New Roman"/>
                <w:sz w:val="24"/>
                <w:szCs w:val="24"/>
              </w:rPr>
              <w:t>Число малообеспеченных семей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 w:rsidP="00A66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2E2734" w:rsidTr="00865A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 w:rsidRPr="00A73DF5">
              <w:rPr>
                <w:rFonts w:ascii="Times New Roman" w:hAnsi="Times New Roman"/>
                <w:sz w:val="24"/>
                <w:szCs w:val="24"/>
              </w:rPr>
              <w:t>Число детей-сирот и детей, оставшихся без попечения родителей, состоящих на учете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E2734" w:rsidTr="00865A2F">
        <w:trPr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 w:rsidRPr="00A73DF5">
              <w:rPr>
                <w:rFonts w:ascii="Times New Roman" w:hAnsi="Times New Roman"/>
                <w:sz w:val="24"/>
                <w:szCs w:val="24"/>
              </w:rPr>
              <w:t>Усыновлено детей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734" w:rsidTr="00865A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 w:rsidRPr="00A73DF5">
              <w:rPr>
                <w:rFonts w:ascii="Times New Roman" w:hAnsi="Times New Roman"/>
                <w:sz w:val="24"/>
                <w:szCs w:val="24"/>
              </w:rPr>
              <w:t>Передано детей в государственные 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 w:rsidP="00A66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734" w:rsidTr="00865A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 w:rsidRPr="00A73DF5">
              <w:rPr>
                <w:rFonts w:ascii="Times New Roman" w:hAnsi="Times New Roman"/>
                <w:sz w:val="24"/>
                <w:szCs w:val="24"/>
              </w:rPr>
              <w:t>Передано детей в приемную семью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E2734" w:rsidTr="00865A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 w:rsidRPr="00A73DF5">
              <w:rPr>
                <w:rFonts w:ascii="Times New Roman" w:hAnsi="Times New Roman"/>
                <w:sz w:val="24"/>
                <w:szCs w:val="24"/>
              </w:rPr>
              <w:t>Передано детей под опеку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734" w:rsidTr="00865A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34" w:rsidRPr="00A73DF5" w:rsidRDefault="002E2734">
            <w:pPr>
              <w:rPr>
                <w:rFonts w:ascii="Times New Roman" w:hAnsi="Times New Roman"/>
                <w:sz w:val="24"/>
                <w:szCs w:val="24"/>
              </w:rPr>
            </w:pPr>
            <w:r w:rsidRPr="00A73DF5">
              <w:rPr>
                <w:rFonts w:ascii="Times New Roman" w:hAnsi="Times New Roman"/>
                <w:sz w:val="24"/>
                <w:szCs w:val="24"/>
              </w:rPr>
              <w:t>Передано детей в учреждения временного пребывания несовершеннолетних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4" w:rsidRPr="00A73DF5" w:rsidRDefault="002E2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73DF5" w:rsidRDefault="00A73DF5" w:rsidP="009564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55C1" w:rsidRDefault="00FF7FB5" w:rsidP="005F7D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По состоянию на 01.01.2014 г. </w:t>
      </w:r>
      <w:r w:rsidR="005F7D98">
        <w:rPr>
          <w:rFonts w:ascii="Times New Roman" w:hAnsi="Times New Roman"/>
          <w:sz w:val="28"/>
          <w:szCs w:val="28"/>
        </w:rPr>
        <w:t>на учете в органах опеки и попечител</w:t>
      </w:r>
      <w:r w:rsidR="00542BB7">
        <w:rPr>
          <w:rFonts w:ascii="Times New Roman" w:hAnsi="Times New Roman"/>
          <w:sz w:val="28"/>
          <w:szCs w:val="28"/>
        </w:rPr>
        <w:t>ьства состоит 20</w:t>
      </w:r>
      <w:r w:rsidR="005F7D98">
        <w:rPr>
          <w:rFonts w:ascii="Times New Roman" w:hAnsi="Times New Roman"/>
          <w:sz w:val="28"/>
          <w:szCs w:val="28"/>
        </w:rPr>
        <w:t xml:space="preserve"> детей – сирот и детей, оставшихся без </w:t>
      </w:r>
      <w:r w:rsidR="00542BB7">
        <w:rPr>
          <w:rFonts w:ascii="Times New Roman" w:hAnsi="Times New Roman"/>
          <w:sz w:val="28"/>
          <w:szCs w:val="28"/>
        </w:rPr>
        <w:t>попечения родителей, что на 3 ребенка больше</w:t>
      </w:r>
      <w:r w:rsidR="005F7D98">
        <w:rPr>
          <w:rFonts w:ascii="Times New Roman" w:hAnsi="Times New Roman"/>
          <w:sz w:val="28"/>
          <w:szCs w:val="28"/>
        </w:rPr>
        <w:t>, чем на аналогичную дату предыдуще</w:t>
      </w:r>
      <w:r w:rsidR="00542BB7">
        <w:rPr>
          <w:rFonts w:ascii="Times New Roman" w:hAnsi="Times New Roman"/>
          <w:sz w:val="28"/>
          <w:szCs w:val="28"/>
        </w:rPr>
        <w:t>го года. За 2013 год устроено 20 детей</w:t>
      </w:r>
      <w:r w:rsidR="005F7D98">
        <w:rPr>
          <w:rFonts w:ascii="Times New Roman" w:hAnsi="Times New Roman"/>
          <w:sz w:val="28"/>
          <w:szCs w:val="28"/>
        </w:rPr>
        <w:t>, из них</w:t>
      </w:r>
      <w:r w:rsidR="00C9664D">
        <w:rPr>
          <w:rFonts w:ascii="Times New Roman" w:hAnsi="Times New Roman"/>
          <w:sz w:val="28"/>
          <w:szCs w:val="28"/>
        </w:rPr>
        <w:t>:</w:t>
      </w:r>
      <w:r w:rsidR="00542BB7">
        <w:rPr>
          <w:rFonts w:ascii="Times New Roman" w:hAnsi="Times New Roman"/>
          <w:sz w:val="28"/>
          <w:szCs w:val="28"/>
        </w:rPr>
        <w:t xml:space="preserve"> </w:t>
      </w:r>
      <w:r w:rsidR="005F7D98">
        <w:rPr>
          <w:rFonts w:ascii="Times New Roman" w:hAnsi="Times New Roman"/>
          <w:sz w:val="28"/>
          <w:szCs w:val="28"/>
        </w:rPr>
        <w:t xml:space="preserve"> </w:t>
      </w:r>
      <w:r w:rsidR="00C9664D">
        <w:rPr>
          <w:rFonts w:ascii="Times New Roman" w:hAnsi="Times New Roman"/>
          <w:sz w:val="28"/>
          <w:szCs w:val="28"/>
        </w:rPr>
        <w:t>в прием</w:t>
      </w:r>
      <w:r w:rsidR="00542BB7">
        <w:rPr>
          <w:rFonts w:ascii="Times New Roman" w:hAnsi="Times New Roman"/>
          <w:sz w:val="28"/>
          <w:szCs w:val="28"/>
        </w:rPr>
        <w:t>ную семью передано – 20 детей</w:t>
      </w:r>
      <w:r w:rsidR="005E46D2">
        <w:rPr>
          <w:rFonts w:ascii="Times New Roman" w:hAnsi="Times New Roman"/>
          <w:sz w:val="28"/>
          <w:szCs w:val="28"/>
        </w:rPr>
        <w:t xml:space="preserve">, </w:t>
      </w:r>
      <w:r w:rsidR="00C9664D">
        <w:rPr>
          <w:rFonts w:ascii="Times New Roman" w:hAnsi="Times New Roman"/>
          <w:sz w:val="28"/>
          <w:szCs w:val="28"/>
        </w:rPr>
        <w:t>в учре</w:t>
      </w:r>
      <w:r w:rsidR="005E46D2">
        <w:rPr>
          <w:rFonts w:ascii="Times New Roman" w:hAnsi="Times New Roman"/>
          <w:sz w:val="28"/>
          <w:szCs w:val="28"/>
        </w:rPr>
        <w:t>ждения временного пребывания несовершеннолетних – 2 ребенка.</w:t>
      </w:r>
    </w:p>
    <w:p w:rsidR="00FF7FB5" w:rsidRPr="005B0BEF" w:rsidRDefault="008155C1" w:rsidP="005F7D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BEF">
        <w:rPr>
          <w:rFonts w:ascii="Times New Roman" w:hAnsi="Times New Roman"/>
          <w:sz w:val="28"/>
          <w:szCs w:val="28"/>
        </w:rPr>
        <w:t xml:space="preserve">       </w:t>
      </w:r>
      <w:r w:rsidR="00E1731D" w:rsidRPr="005B0BEF">
        <w:rPr>
          <w:rFonts w:ascii="Times New Roman" w:hAnsi="Times New Roman"/>
          <w:sz w:val="28"/>
          <w:szCs w:val="28"/>
        </w:rPr>
        <w:t xml:space="preserve">Число пенсионеров в округе по </w:t>
      </w:r>
      <w:r w:rsidR="00B6188C" w:rsidRPr="005B0BEF">
        <w:rPr>
          <w:rFonts w:ascii="Times New Roman" w:hAnsi="Times New Roman"/>
          <w:sz w:val="28"/>
          <w:szCs w:val="28"/>
        </w:rPr>
        <w:t>состоянию на 01.01.2014 г. - 1197</w:t>
      </w:r>
      <w:r w:rsidR="00E1731D" w:rsidRPr="005B0BEF">
        <w:rPr>
          <w:rFonts w:ascii="Times New Roman" w:hAnsi="Times New Roman"/>
          <w:sz w:val="28"/>
          <w:szCs w:val="28"/>
        </w:rPr>
        <w:t xml:space="preserve"> человек. </w:t>
      </w:r>
      <w:r w:rsidRPr="005B0BEF">
        <w:rPr>
          <w:rFonts w:ascii="Times New Roman" w:hAnsi="Times New Roman"/>
          <w:sz w:val="28"/>
          <w:szCs w:val="28"/>
        </w:rPr>
        <w:t xml:space="preserve">Величина среднего размера назначенных пенсий на 1 января 2014 года по </w:t>
      </w:r>
      <w:proofErr w:type="spellStart"/>
      <w:r w:rsidRPr="005B0BEF">
        <w:rPr>
          <w:rFonts w:ascii="Times New Roman" w:hAnsi="Times New Roman"/>
          <w:sz w:val="28"/>
          <w:szCs w:val="28"/>
        </w:rPr>
        <w:t>Гаринскому</w:t>
      </w:r>
      <w:proofErr w:type="spellEnd"/>
      <w:r w:rsidRPr="005B0BEF">
        <w:rPr>
          <w:rFonts w:ascii="Times New Roman" w:hAnsi="Times New Roman"/>
          <w:sz w:val="28"/>
          <w:szCs w:val="28"/>
        </w:rPr>
        <w:t xml:space="preserve"> </w:t>
      </w:r>
      <w:r w:rsidR="00B6188C" w:rsidRPr="005B0BEF">
        <w:rPr>
          <w:rFonts w:ascii="Times New Roman" w:hAnsi="Times New Roman"/>
          <w:sz w:val="28"/>
          <w:szCs w:val="28"/>
        </w:rPr>
        <w:t>городскому округу составляет 8 506,7</w:t>
      </w:r>
      <w:r w:rsidRPr="005B0BEF">
        <w:rPr>
          <w:rFonts w:ascii="Times New Roman" w:hAnsi="Times New Roman"/>
          <w:sz w:val="28"/>
          <w:szCs w:val="28"/>
        </w:rPr>
        <w:t xml:space="preserve"> рублей, рост к аналогичному периоду 2013 года </w:t>
      </w:r>
      <w:r w:rsidR="00B6188C" w:rsidRPr="005B0BEF">
        <w:rPr>
          <w:rFonts w:ascii="Times New Roman" w:hAnsi="Times New Roman"/>
          <w:sz w:val="28"/>
          <w:szCs w:val="28"/>
        </w:rPr>
        <w:t>– 109,8</w:t>
      </w:r>
      <w:r w:rsidRPr="005B0BEF">
        <w:rPr>
          <w:rFonts w:ascii="Times New Roman" w:hAnsi="Times New Roman"/>
          <w:sz w:val="28"/>
          <w:szCs w:val="28"/>
        </w:rPr>
        <w:t>%. Размер пенсии превысил величину прожит</w:t>
      </w:r>
      <w:r w:rsidR="00B6188C" w:rsidRPr="005B0BEF">
        <w:rPr>
          <w:rFonts w:ascii="Times New Roman" w:hAnsi="Times New Roman"/>
          <w:sz w:val="28"/>
          <w:szCs w:val="28"/>
        </w:rPr>
        <w:t>очного минимума пенсионера на 35,3</w:t>
      </w:r>
      <w:r w:rsidRPr="005B0BEF">
        <w:rPr>
          <w:rFonts w:ascii="Times New Roman" w:hAnsi="Times New Roman"/>
          <w:sz w:val="28"/>
          <w:szCs w:val="28"/>
        </w:rPr>
        <w:t>%.</w:t>
      </w:r>
      <w:r w:rsidR="005F7D98" w:rsidRPr="005B0BEF">
        <w:rPr>
          <w:rFonts w:ascii="Times New Roman" w:hAnsi="Times New Roman"/>
          <w:sz w:val="28"/>
          <w:szCs w:val="28"/>
        </w:rPr>
        <w:t xml:space="preserve"> </w:t>
      </w:r>
    </w:p>
    <w:p w:rsidR="00C27781" w:rsidRDefault="00C27781" w:rsidP="00C2778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Общественный порядок</w:t>
      </w:r>
    </w:p>
    <w:p w:rsidR="00C27781" w:rsidRDefault="00C27781" w:rsidP="004141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4150">
        <w:rPr>
          <w:rFonts w:ascii="Times New Roman" w:hAnsi="Times New Roman"/>
          <w:sz w:val="28"/>
          <w:szCs w:val="28"/>
        </w:rPr>
        <w:t>Функции охраны общественного порядка в Гаринском городском округе осуществляет Отдел полиции №20 (дислокация р. п. Гари) ММО МВД России «Серовский».</w:t>
      </w:r>
    </w:p>
    <w:p w:rsidR="00414150" w:rsidRDefault="00414150" w:rsidP="00414150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показатели состояния правопорядка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417"/>
        <w:gridCol w:w="1525"/>
      </w:tblGrid>
      <w:tr w:rsidR="00414150" w:rsidTr="00385641">
        <w:tc>
          <w:tcPr>
            <w:tcW w:w="5070" w:type="dxa"/>
          </w:tcPr>
          <w:p w:rsidR="00414150" w:rsidRPr="00385641" w:rsidRDefault="00385641" w:rsidP="0041415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4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414150" w:rsidRPr="00385641" w:rsidRDefault="00385641" w:rsidP="0041415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417" w:type="dxa"/>
          </w:tcPr>
          <w:p w:rsidR="00414150" w:rsidRPr="00385641" w:rsidRDefault="00385641" w:rsidP="0041415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414150" w:rsidRPr="00385641" w:rsidRDefault="00385641" w:rsidP="0041415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414150" w:rsidTr="00385641">
        <w:tc>
          <w:tcPr>
            <w:tcW w:w="5070" w:type="dxa"/>
          </w:tcPr>
          <w:p w:rsidR="00414150" w:rsidRPr="00414150" w:rsidRDefault="00385641" w:rsidP="004141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зарегистрированных преступлений, единиц</w:t>
            </w:r>
          </w:p>
        </w:tc>
        <w:tc>
          <w:tcPr>
            <w:tcW w:w="1559" w:type="dxa"/>
          </w:tcPr>
          <w:p w:rsidR="00811B26" w:rsidRDefault="00811B26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150" w:rsidRPr="00414150" w:rsidRDefault="00811B26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0E" w:rsidRPr="00414150" w:rsidRDefault="009F720E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25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C55" w:rsidRPr="00414150" w:rsidRDefault="00EC7C55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414150" w:rsidTr="00385641">
        <w:tc>
          <w:tcPr>
            <w:tcW w:w="5070" w:type="dxa"/>
          </w:tcPr>
          <w:p w:rsidR="00414150" w:rsidRPr="00385641" w:rsidRDefault="00385641" w:rsidP="00414150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Снижение (увеличение) к соответствующему периоду предыдущего года, %</w:t>
            </w:r>
          </w:p>
        </w:tc>
        <w:tc>
          <w:tcPr>
            <w:tcW w:w="1559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B26" w:rsidRPr="00414150" w:rsidRDefault="00811B26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- 17,7</w:t>
            </w:r>
          </w:p>
        </w:tc>
        <w:tc>
          <w:tcPr>
            <w:tcW w:w="1417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0E" w:rsidRPr="00414150" w:rsidRDefault="009F720E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- 25,8</w:t>
            </w:r>
          </w:p>
        </w:tc>
        <w:tc>
          <w:tcPr>
            <w:tcW w:w="1525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C55" w:rsidRPr="00414150" w:rsidRDefault="009F720E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- 10,9</w:t>
            </w:r>
          </w:p>
        </w:tc>
      </w:tr>
      <w:tr w:rsidR="00414150" w:rsidTr="00385641">
        <w:tc>
          <w:tcPr>
            <w:tcW w:w="5070" w:type="dxa"/>
          </w:tcPr>
          <w:p w:rsidR="00414150" w:rsidRPr="00414150" w:rsidRDefault="00385641" w:rsidP="004141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преступности</w:t>
            </w:r>
            <w:r w:rsidR="00AC0AE7">
              <w:rPr>
                <w:rFonts w:ascii="Times New Roman" w:hAnsi="Times New Roman"/>
                <w:sz w:val="24"/>
                <w:szCs w:val="24"/>
              </w:rPr>
              <w:t xml:space="preserve"> на 10 тыс. человек населения,  единиц</w:t>
            </w:r>
          </w:p>
        </w:tc>
        <w:tc>
          <w:tcPr>
            <w:tcW w:w="1559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B26" w:rsidRPr="00414150" w:rsidRDefault="00C52A2E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302,7</w:t>
            </w:r>
          </w:p>
        </w:tc>
        <w:tc>
          <w:tcPr>
            <w:tcW w:w="1417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0E" w:rsidRPr="00414150" w:rsidRDefault="00C52A2E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257,4</w:t>
            </w:r>
          </w:p>
        </w:tc>
        <w:tc>
          <w:tcPr>
            <w:tcW w:w="1525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0E" w:rsidRPr="00414150" w:rsidRDefault="00C52A2E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</w:tr>
      <w:tr w:rsidR="00414150" w:rsidTr="00385641">
        <w:tc>
          <w:tcPr>
            <w:tcW w:w="5070" w:type="dxa"/>
          </w:tcPr>
          <w:p w:rsidR="00414150" w:rsidRPr="00414150" w:rsidRDefault="00AC0AE7" w:rsidP="004141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несовершеннолетними, единиц</w:t>
            </w:r>
          </w:p>
        </w:tc>
        <w:tc>
          <w:tcPr>
            <w:tcW w:w="1559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B26" w:rsidRPr="00414150" w:rsidRDefault="00811B26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B26" w:rsidRPr="00414150" w:rsidRDefault="00811B26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AA5FB7" w:rsidRPr="001B2E2F" w:rsidRDefault="00AA5FB7" w:rsidP="00AA5F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B26" w:rsidRPr="001B2E2F" w:rsidRDefault="00986464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4150" w:rsidTr="00385641">
        <w:tc>
          <w:tcPr>
            <w:tcW w:w="5070" w:type="dxa"/>
          </w:tcPr>
          <w:p w:rsidR="00414150" w:rsidRPr="00414150" w:rsidRDefault="00AC0AE7" w:rsidP="004141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Снижение (увеличение) к соответствующему периоду предыдущего года, %</w:t>
            </w:r>
          </w:p>
        </w:tc>
        <w:tc>
          <w:tcPr>
            <w:tcW w:w="1559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B26" w:rsidRPr="00414150" w:rsidRDefault="00AA5FB7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- 28,6</w:t>
            </w:r>
          </w:p>
        </w:tc>
        <w:tc>
          <w:tcPr>
            <w:tcW w:w="1417" w:type="dxa"/>
          </w:tcPr>
          <w:p w:rsidR="00414150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FB7" w:rsidRPr="00414150" w:rsidRDefault="00AA5FB7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+ 300,0</w:t>
            </w:r>
          </w:p>
        </w:tc>
        <w:tc>
          <w:tcPr>
            <w:tcW w:w="1525" w:type="dxa"/>
          </w:tcPr>
          <w:p w:rsidR="00414150" w:rsidRPr="001B2E2F" w:rsidRDefault="00414150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464" w:rsidRPr="001B2E2F" w:rsidRDefault="00986464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14150" w:rsidTr="00385641">
        <w:tc>
          <w:tcPr>
            <w:tcW w:w="5070" w:type="dxa"/>
          </w:tcPr>
          <w:p w:rsidR="00414150" w:rsidRPr="00414150" w:rsidRDefault="00EC7C55" w:rsidP="004141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Раскрываемость преступлений</w:t>
            </w:r>
            <w:r w:rsidR="009F720E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</w:tcPr>
          <w:p w:rsidR="00414150" w:rsidRPr="00414150" w:rsidRDefault="00AA5FB7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417" w:type="dxa"/>
          </w:tcPr>
          <w:p w:rsidR="00414150" w:rsidRPr="00414150" w:rsidRDefault="009F720E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525" w:type="dxa"/>
          </w:tcPr>
          <w:p w:rsidR="00414150" w:rsidRPr="00414150" w:rsidRDefault="009F720E" w:rsidP="00EC7C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</w:tbl>
    <w:p w:rsidR="00414150" w:rsidRDefault="00414150" w:rsidP="004141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65BF" w:rsidRDefault="005C65BF" w:rsidP="005C65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Анализ преступности в округе в 2013 году свидетельствует о снижении уровня преступности. Зарегистрировано 106 преступлений, что на 10,9% меньше аналогичного периода прошлого года.</w:t>
      </w:r>
      <w:r w:rsidR="00C52A2E">
        <w:rPr>
          <w:rFonts w:ascii="Times New Roman" w:hAnsi="Times New Roman"/>
          <w:sz w:val="28"/>
          <w:szCs w:val="28"/>
        </w:rPr>
        <w:t xml:space="preserve"> Показатель уровня преступности из расчета на 10 тысяч населения составил в 2013 году </w:t>
      </w:r>
      <w:r>
        <w:rPr>
          <w:rFonts w:ascii="Times New Roman" w:hAnsi="Times New Roman"/>
          <w:sz w:val="28"/>
          <w:szCs w:val="28"/>
        </w:rPr>
        <w:t xml:space="preserve"> </w:t>
      </w:r>
      <w:r w:rsidR="002E6C6F">
        <w:rPr>
          <w:rFonts w:ascii="Times New Roman" w:hAnsi="Times New Roman"/>
          <w:sz w:val="28"/>
          <w:szCs w:val="28"/>
        </w:rPr>
        <w:t xml:space="preserve">228 преступлений, тогда как в 2012 году 257,4 преступлений. </w:t>
      </w:r>
    </w:p>
    <w:p w:rsidR="002E6C6F" w:rsidRDefault="002E6C6F" w:rsidP="005C65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Количество преступлений, совершенных несовершеннолетними в 2012 и 2013 годах на одном уровне – 6 преступлений.</w:t>
      </w:r>
    </w:p>
    <w:p w:rsidR="002E6C6F" w:rsidRDefault="002E6C6F" w:rsidP="005C65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E6C6F">
        <w:rPr>
          <w:rFonts w:ascii="Times New Roman" w:hAnsi="Times New Roman"/>
          <w:b/>
          <w:sz w:val="28"/>
          <w:szCs w:val="28"/>
        </w:rPr>
        <w:t>Актуальными являются</w:t>
      </w:r>
      <w:r>
        <w:rPr>
          <w:rFonts w:ascii="Times New Roman" w:hAnsi="Times New Roman"/>
          <w:sz w:val="28"/>
          <w:szCs w:val="28"/>
        </w:rPr>
        <w:t xml:space="preserve"> вопросы </w:t>
      </w:r>
      <w:r w:rsidR="001E171F">
        <w:rPr>
          <w:rFonts w:ascii="Times New Roman" w:hAnsi="Times New Roman"/>
          <w:sz w:val="28"/>
          <w:szCs w:val="28"/>
        </w:rPr>
        <w:t xml:space="preserve">совершенствования взаимодействия органов местного самоуправления с правоохранительными органами в проведении комплекса мероприятий, направленных на предупреждение </w:t>
      </w:r>
      <w:r w:rsidR="001E171F">
        <w:rPr>
          <w:rFonts w:ascii="Times New Roman" w:hAnsi="Times New Roman"/>
          <w:sz w:val="28"/>
          <w:szCs w:val="28"/>
        </w:rPr>
        <w:lastRenderedPageBreak/>
        <w:t>правонарушений, охрану общественного порядка и общественной безопасности.</w:t>
      </w:r>
    </w:p>
    <w:p w:rsidR="00986464" w:rsidRDefault="00986464" w:rsidP="0098646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Пожарная безопасность</w:t>
      </w:r>
    </w:p>
    <w:p w:rsidR="00986464" w:rsidRDefault="00986464" w:rsidP="00BE37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0D9C">
        <w:rPr>
          <w:rFonts w:ascii="Times New Roman" w:hAnsi="Times New Roman"/>
          <w:sz w:val="28"/>
          <w:szCs w:val="28"/>
        </w:rPr>
        <w:t xml:space="preserve">Обеспечение пожарной безопасности в Гаринском городском округе осуществляет </w:t>
      </w:r>
      <w:r w:rsidR="00BE3706">
        <w:rPr>
          <w:rFonts w:ascii="Times New Roman" w:hAnsi="Times New Roman"/>
          <w:sz w:val="28"/>
          <w:szCs w:val="28"/>
        </w:rPr>
        <w:t>Пожарная часть 6/3 Государственного казенного пожарно-технического учреждения Свердловской области «Отряд противопожарной службы Свердловской области №6».</w:t>
      </w:r>
    </w:p>
    <w:p w:rsidR="00A46724" w:rsidRDefault="00A46724" w:rsidP="00A46724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показатели пожарной безопасности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417"/>
        <w:gridCol w:w="1525"/>
      </w:tblGrid>
      <w:tr w:rsidR="00A46724" w:rsidRPr="00A46724" w:rsidTr="00A46724">
        <w:tc>
          <w:tcPr>
            <w:tcW w:w="5070" w:type="dxa"/>
          </w:tcPr>
          <w:p w:rsidR="00A46724" w:rsidRPr="00A46724" w:rsidRDefault="00A46724" w:rsidP="00A4672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A46724" w:rsidRPr="00A46724" w:rsidRDefault="00A46724" w:rsidP="00A4672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417" w:type="dxa"/>
          </w:tcPr>
          <w:p w:rsidR="00A46724" w:rsidRPr="00A46724" w:rsidRDefault="00A46724" w:rsidP="00A4672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525" w:type="dxa"/>
          </w:tcPr>
          <w:p w:rsidR="00A46724" w:rsidRPr="00A46724" w:rsidRDefault="00A46724" w:rsidP="00A4672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</w:tr>
      <w:tr w:rsidR="00A46724" w:rsidRPr="00A46724" w:rsidTr="00A46724">
        <w:tc>
          <w:tcPr>
            <w:tcW w:w="5070" w:type="dxa"/>
          </w:tcPr>
          <w:p w:rsidR="00A46724" w:rsidRPr="00A46724" w:rsidRDefault="00A46724" w:rsidP="00A467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зарегистрированных пожаров, единиц</w:t>
            </w:r>
          </w:p>
        </w:tc>
        <w:tc>
          <w:tcPr>
            <w:tcW w:w="1559" w:type="dxa"/>
          </w:tcPr>
          <w:p w:rsidR="00A46724" w:rsidRPr="00A46724" w:rsidRDefault="00774961" w:rsidP="0093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46724" w:rsidRPr="00A46724" w:rsidRDefault="00D633F2" w:rsidP="0093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5" w:type="dxa"/>
          </w:tcPr>
          <w:p w:rsidR="00A46724" w:rsidRPr="00A46724" w:rsidRDefault="00E63E53" w:rsidP="00850B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A46724" w:rsidRPr="00A46724" w:rsidTr="00A46724">
        <w:tc>
          <w:tcPr>
            <w:tcW w:w="5070" w:type="dxa"/>
          </w:tcPr>
          <w:p w:rsidR="00A46724" w:rsidRPr="00A46724" w:rsidRDefault="00A46724" w:rsidP="00A467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причинам:</w:t>
            </w:r>
          </w:p>
        </w:tc>
        <w:tc>
          <w:tcPr>
            <w:tcW w:w="1559" w:type="dxa"/>
          </w:tcPr>
          <w:p w:rsidR="00A46724" w:rsidRPr="00A46724" w:rsidRDefault="00A46724" w:rsidP="0093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724" w:rsidRPr="00A46724" w:rsidRDefault="00A46724" w:rsidP="0093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46724" w:rsidRPr="00A46724" w:rsidRDefault="00A46724" w:rsidP="0093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724" w:rsidRPr="00A46724" w:rsidTr="00A46724">
        <w:tc>
          <w:tcPr>
            <w:tcW w:w="5070" w:type="dxa"/>
          </w:tcPr>
          <w:p w:rsidR="00A46724" w:rsidRPr="00A46724" w:rsidRDefault="00A46724" w:rsidP="00A4672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поджоги</w:t>
            </w:r>
          </w:p>
        </w:tc>
        <w:tc>
          <w:tcPr>
            <w:tcW w:w="1559" w:type="dxa"/>
          </w:tcPr>
          <w:p w:rsidR="00A46724" w:rsidRPr="00A46724" w:rsidRDefault="00774961" w:rsidP="0093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46724" w:rsidRPr="00A46724" w:rsidRDefault="00D633F2" w:rsidP="0093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A46724" w:rsidRPr="00850B90" w:rsidRDefault="00E63E53" w:rsidP="0093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B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6724" w:rsidRPr="00A46724" w:rsidTr="00A46724">
        <w:tc>
          <w:tcPr>
            <w:tcW w:w="5070" w:type="dxa"/>
          </w:tcPr>
          <w:p w:rsidR="00A46724" w:rsidRDefault="00A46724" w:rsidP="00A467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-электрические причины</w:t>
            </w:r>
          </w:p>
        </w:tc>
        <w:tc>
          <w:tcPr>
            <w:tcW w:w="1559" w:type="dxa"/>
          </w:tcPr>
          <w:p w:rsidR="00A46724" w:rsidRPr="00A46724" w:rsidRDefault="00774961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46724" w:rsidRPr="00A46724" w:rsidRDefault="00D633F2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A46724" w:rsidRPr="00850B90" w:rsidRDefault="00850B90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6724" w:rsidRPr="00A46724" w:rsidTr="00A46724">
        <w:tc>
          <w:tcPr>
            <w:tcW w:w="5070" w:type="dxa"/>
          </w:tcPr>
          <w:p w:rsidR="00A46724" w:rsidRDefault="00A46724" w:rsidP="00A467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печное отопление</w:t>
            </w:r>
          </w:p>
        </w:tc>
        <w:tc>
          <w:tcPr>
            <w:tcW w:w="1559" w:type="dxa"/>
          </w:tcPr>
          <w:p w:rsidR="00A46724" w:rsidRPr="00A46724" w:rsidRDefault="00774961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46724" w:rsidRPr="00A46724" w:rsidRDefault="00D633F2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A46724" w:rsidRPr="00850B90" w:rsidRDefault="00E63E53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6724" w:rsidRPr="00A46724" w:rsidTr="00A46724">
        <w:tc>
          <w:tcPr>
            <w:tcW w:w="5070" w:type="dxa"/>
          </w:tcPr>
          <w:p w:rsidR="00A46724" w:rsidRDefault="00257558" w:rsidP="00A467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неосторожное обращение с огнем</w:t>
            </w:r>
          </w:p>
        </w:tc>
        <w:tc>
          <w:tcPr>
            <w:tcW w:w="1559" w:type="dxa"/>
          </w:tcPr>
          <w:p w:rsidR="00A46724" w:rsidRPr="00A46724" w:rsidRDefault="00774961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46724" w:rsidRPr="00A46724" w:rsidRDefault="00D633F2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A46724" w:rsidRPr="00850B90" w:rsidRDefault="00E63E53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B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6724" w:rsidRPr="00A46724" w:rsidTr="00A46724">
        <w:tc>
          <w:tcPr>
            <w:tcW w:w="5070" w:type="dxa"/>
          </w:tcPr>
          <w:p w:rsidR="00A46724" w:rsidRDefault="00A46724" w:rsidP="00A467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прочие</w:t>
            </w:r>
          </w:p>
        </w:tc>
        <w:tc>
          <w:tcPr>
            <w:tcW w:w="1559" w:type="dxa"/>
          </w:tcPr>
          <w:p w:rsidR="00A46724" w:rsidRPr="00A46724" w:rsidRDefault="00774961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46724" w:rsidRPr="00A46724" w:rsidRDefault="00D633F2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A46724" w:rsidRPr="00850B90" w:rsidRDefault="00E63E53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6724" w:rsidRPr="00A46724" w:rsidTr="00A46724">
        <w:tc>
          <w:tcPr>
            <w:tcW w:w="5070" w:type="dxa"/>
          </w:tcPr>
          <w:p w:rsidR="00A46724" w:rsidRPr="00A46724" w:rsidRDefault="00DC3198" w:rsidP="00A467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Гибель людей при пожарах</w:t>
            </w:r>
          </w:p>
        </w:tc>
        <w:tc>
          <w:tcPr>
            <w:tcW w:w="1559" w:type="dxa"/>
          </w:tcPr>
          <w:p w:rsidR="00A46724" w:rsidRPr="00A46724" w:rsidRDefault="00774961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46724" w:rsidRPr="00A46724" w:rsidRDefault="00D633F2" w:rsidP="00931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A46724" w:rsidRPr="00E63E53" w:rsidRDefault="00E63E53" w:rsidP="009313E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3E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46724" w:rsidRDefault="00A46724" w:rsidP="00A46724">
      <w:pPr>
        <w:rPr>
          <w:rFonts w:ascii="Times New Roman" w:hAnsi="Times New Roman"/>
          <w:sz w:val="24"/>
          <w:szCs w:val="24"/>
        </w:rPr>
      </w:pPr>
    </w:p>
    <w:p w:rsidR="00850B90" w:rsidRDefault="00850B90" w:rsidP="002575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2013 году на территории округа произошло 15 пожаров, меньше на</w:t>
      </w:r>
      <w:r w:rsidR="00257558">
        <w:rPr>
          <w:rFonts w:ascii="Times New Roman" w:hAnsi="Times New Roman"/>
          <w:sz w:val="28"/>
          <w:szCs w:val="28"/>
        </w:rPr>
        <w:t xml:space="preserve"> 65%, чем в 2012 году. Основные причины возникновения пожаров  это электрические причины (53% всех случаев) и неосторожное обращение с огнем (33% всех случаев). </w:t>
      </w:r>
      <w:r w:rsidR="00995545">
        <w:rPr>
          <w:rFonts w:ascii="Times New Roman" w:hAnsi="Times New Roman"/>
          <w:sz w:val="28"/>
          <w:szCs w:val="28"/>
        </w:rPr>
        <w:t xml:space="preserve">В результате пожаров в 2013 году погибло 2 человека. </w:t>
      </w:r>
    </w:p>
    <w:p w:rsidR="00ED6E2E" w:rsidRDefault="001E171F" w:rsidP="008D65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D65DF">
        <w:rPr>
          <w:rFonts w:ascii="Times New Roman" w:hAnsi="Times New Roman"/>
          <w:sz w:val="28"/>
          <w:szCs w:val="28"/>
        </w:rPr>
        <w:t>Состояние противопожарной защиты населенных пунктов Гаринского городского округа, объектов различных форм собственности, жилого фонда вызывает серьезное беспокойство. Это обусловлено</w:t>
      </w:r>
      <w:r w:rsidR="00885AA7">
        <w:rPr>
          <w:rFonts w:ascii="Times New Roman" w:hAnsi="Times New Roman"/>
          <w:sz w:val="28"/>
          <w:szCs w:val="28"/>
        </w:rPr>
        <w:t xml:space="preserve"> комплексом нерешенных проблем правового, социального характера и особенно неудовлетворительным состоянием материально-технического обеспечения добровольной пожарной охраны. Пожарная часть выполняе</w:t>
      </w:r>
      <w:r w:rsidR="00A753A3">
        <w:rPr>
          <w:rFonts w:ascii="Times New Roman" w:hAnsi="Times New Roman"/>
          <w:sz w:val="28"/>
          <w:szCs w:val="28"/>
        </w:rPr>
        <w:t>т</w:t>
      </w:r>
      <w:r w:rsidR="00885AA7">
        <w:rPr>
          <w:rFonts w:ascii="Times New Roman" w:hAnsi="Times New Roman"/>
          <w:sz w:val="28"/>
          <w:szCs w:val="28"/>
        </w:rPr>
        <w:t xml:space="preserve"> возложенные на нее задачи в условиях отсутствия дорожного сообщения, с радиусом выезда 53 километра.</w:t>
      </w:r>
    </w:p>
    <w:p w:rsidR="007E2E52" w:rsidRPr="004705CA" w:rsidRDefault="00ED6E2E" w:rsidP="004705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53A3" w:rsidRPr="00A753A3">
        <w:rPr>
          <w:rFonts w:ascii="Times New Roman" w:hAnsi="Times New Roman"/>
          <w:b/>
          <w:sz w:val="28"/>
          <w:szCs w:val="28"/>
        </w:rPr>
        <w:t xml:space="preserve">Актуальными являются </w:t>
      </w:r>
      <w:r w:rsidRPr="00A753A3">
        <w:rPr>
          <w:rFonts w:ascii="Times New Roman" w:hAnsi="Times New Roman"/>
          <w:b/>
          <w:sz w:val="28"/>
          <w:szCs w:val="28"/>
        </w:rPr>
        <w:t xml:space="preserve">  </w:t>
      </w:r>
      <w:r w:rsidR="00A753A3">
        <w:rPr>
          <w:rFonts w:ascii="Times New Roman" w:hAnsi="Times New Roman"/>
          <w:sz w:val="28"/>
          <w:szCs w:val="28"/>
        </w:rPr>
        <w:t>вопросы создания нео</w:t>
      </w:r>
      <w:r w:rsidR="00CE7A03">
        <w:rPr>
          <w:rFonts w:ascii="Times New Roman" w:hAnsi="Times New Roman"/>
          <w:sz w:val="28"/>
          <w:szCs w:val="28"/>
        </w:rPr>
        <w:t xml:space="preserve">бходимых условий для укрепления пожарной безопасности на территории округа, организации тушения пожаров, предотвращения гибели и </w:t>
      </w:r>
      <w:proofErr w:type="spellStart"/>
      <w:r w:rsidR="00CE7A03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="00CE7A03">
        <w:rPr>
          <w:rFonts w:ascii="Times New Roman" w:hAnsi="Times New Roman"/>
          <w:sz w:val="28"/>
          <w:szCs w:val="28"/>
        </w:rPr>
        <w:t xml:space="preserve"> людей, уменьшения размеров материальных потерь от огня, улучшения материально-технической базы </w:t>
      </w:r>
      <w:r w:rsidR="008D65DF" w:rsidRPr="00A753A3">
        <w:rPr>
          <w:rFonts w:ascii="Times New Roman" w:hAnsi="Times New Roman"/>
          <w:b/>
          <w:sz w:val="28"/>
          <w:szCs w:val="28"/>
        </w:rPr>
        <w:t xml:space="preserve"> </w:t>
      </w:r>
      <w:r w:rsidR="00D123F0" w:rsidRPr="00D123F0">
        <w:rPr>
          <w:rFonts w:ascii="Times New Roman" w:hAnsi="Times New Roman"/>
          <w:sz w:val="28"/>
          <w:szCs w:val="28"/>
        </w:rPr>
        <w:t>и поддержки добровольных пожарных формирований.</w:t>
      </w:r>
    </w:p>
    <w:p w:rsidR="002C3C50" w:rsidRDefault="002C3C50" w:rsidP="00C85E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Основные цели и задачи муниципальной комплексной программы «Социально-экономическое развитие Гаринского городского округа на 2014-2016 годы</w:t>
      </w:r>
      <w:r w:rsidR="004D2C25">
        <w:rPr>
          <w:rFonts w:ascii="Times New Roman" w:hAnsi="Times New Roman"/>
          <w:b/>
          <w:sz w:val="28"/>
          <w:szCs w:val="28"/>
        </w:rPr>
        <w:t xml:space="preserve"> и на перспективу до 2020 года</w:t>
      </w:r>
      <w:r>
        <w:rPr>
          <w:rFonts w:ascii="Times New Roman" w:hAnsi="Times New Roman"/>
          <w:b/>
          <w:sz w:val="28"/>
          <w:szCs w:val="28"/>
        </w:rPr>
        <w:t>»</w:t>
      </w:r>
      <w:r w:rsidR="003339D9">
        <w:rPr>
          <w:rFonts w:ascii="Times New Roman" w:hAnsi="Times New Roman"/>
          <w:b/>
          <w:sz w:val="28"/>
          <w:szCs w:val="28"/>
        </w:rPr>
        <w:t xml:space="preserve"> с указанием сроков </w:t>
      </w:r>
      <w:r w:rsidR="00766EEF">
        <w:rPr>
          <w:rFonts w:ascii="Times New Roman" w:hAnsi="Times New Roman"/>
          <w:b/>
          <w:sz w:val="28"/>
          <w:szCs w:val="28"/>
        </w:rPr>
        <w:t xml:space="preserve">и этапов ее </w:t>
      </w:r>
      <w:r w:rsidR="003339D9">
        <w:rPr>
          <w:rFonts w:ascii="Times New Roman" w:hAnsi="Times New Roman"/>
          <w:b/>
          <w:sz w:val="28"/>
          <w:szCs w:val="28"/>
        </w:rPr>
        <w:t>реализации, а также перечень целевых показателей, отражающих ход ее выполнения.</w:t>
      </w:r>
    </w:p>
    <w:p w:rsidR="003339D9" w:rsidRDefault="003339D9" w:rsidP="003339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2.1. Основные цели и задачи комплексной программы</w:t>
      </w:r>
    </w:p>
    <w:p w:rsidR="00EB3011" w:rsidRDefault="00766EEF" w:rsidP="00766E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B3011">
        <w:rPr>
          <w:rFonts w:ascii="Times New Roman" w:hAnsi="Times New Roman"/>
          <w:sz w:val="28"/>
          <w:szCs w:val="28"/>
        </w:rPr>
        <w:t>Главной целью программы является устойчивое социально-экономическое развитие Гаринского городского округа, улучшение качества жизни населения Гаринского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3339D9" w:rsidRDefault="00766EEF" w:rsidP="00766E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Настоящая программа принимается для решения следующих задач: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1) создание благоприятных условий для развития экономики округа;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2) проведение мероприятий по энергосбережению и внедрению современных технологий водоснабжения;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3) улучшение качества воды источников нецентрализованного водоснабжения;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4) увеличение протяженности автомобильных дорог общего пользования местного значения, соответствующих нормативным требованиям;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5) обеспечение населения округа транспортным обслуживанием;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6) создание благоприятных условий для развития бизнеса;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7) содействие в увеличении заработной платы;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8) снижение уровня безработицы;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9) обеспечение доступности улучшения жилищных условий для населения округа;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10) 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9D9">
        <w:rPr>
          <w:rFonts w:ascii="Times New Roman" w:hAnsi="Times New Roman" w:cs="Times New Roman"/>
          <w:sz w:val="28"/>
          <w:szCs w:val="28"/>
        </w:rPr>
        <w:t>11) создание условий для получения доступного качественного образования;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9D9">
        <w:rPr>
          <w:rFonts w:ascii="Times New Roman" w:hAnsi="Times New Roman" w:cs="Times New Roman"/>
          <w:sz w:val="28"/>
          <w:szCs w:val="28"/>
        </w:rPr>
        <w:t>12) расширение участия населения в культурной жизни, обеспечение условий для творческой реализации граждан;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13) развитие инфраструктуры отрасли культуры, укрепление ее материальной базы;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14) создание условий для привлечения широких слоев населения к систематическим занятиям физической культурой и спортом;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15) совершенствование подготовки спортсменов различного уровня;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16) развитие материальной базы физкультурно-спортивной отрасли;</w:t>
      </w:r>
    </w:p>
    <w:p w:rsidR="003339D9" w:rsidRDefault="00766EEF" w:rsidP="003339D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9">
        <w:rPr>
          <w:rFonts w:ascii="Times New Roman" w:hAnsi="Times New Roman" w:cs="Times New Roman"/>
          <w:sz w:val="28"/>
          <w:szCs w:val="28"/>
        </w:rPr>
        <w:t>17) совершенствование организации профилактики правонарушений среди населения;</w:t>
      </w:r>
    </w:p>
    <w:p w:rsidR="003339D9" w:rsidRDefault="00766EEF" w:rsidP="00333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339D9">
        <w:rPr>
          <w:rFonts w:ascii="Times New Roman" w:hAnsi="Times New Roman"/>
          <w:sz w:val="28"/>
          <w:szCs w:val="28"/>
        </w:rPr>
        <w:t>18) улучшение материально-технической базы и поддержка добровольных пожарных дружин.</w:t>
      </w:r>
    </w:p>
    <w:p w:rsidR="00766EEF" w:rsidRDefault="00766EEF" w:rsidP="003339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A05EE3">
        <w:rPr>
          <w:rFonts w:ascii="Times New Roman" w:hAnsi="Times New Roman"/>
          <w:b/>
          <w:sz w:val="28"/>
          <w:szCs w:val="28"/>
        </w:rPr>
        <w:t xml:space="preserve"> 2.2. Сроки и этапы реализации комплексной программы</w:t>
      </w:r>
    </w:p>
    <w:p w:rsidR="00A05EE3" w:rsidRDefault="00A05EE3" w:rsidP="001F43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Выполнение настоящей программ</w:t>
      </w:r>
      <w:r w:rsidR="001F43FC">
        <w:rPr>
          <w:rFonts w:ascii="Times New Roman" w:hAnsi="Times New Roman"/>
          <w:sz w:val="28"/>
          <w:szCs w:val="28"/>
        </w:rPr>
        <w:t>ы осуществляется в период  2014 -  2016 годы  и на перспективу до 2020 года</w:t>
      </w:r>
      <w:r>
        <w:rPr>
          <w:rFonts w:ascii="Times New Roman" w:hAnsi="Times New Roman"/>
          <w:sz w:val="28"/>
          <w:szCs w:val="28"/>
        </w:rPr>
        <w:t>. Этапы в структуре программы не предусмотрены.</w:t>
      </w:r>
    </w:p>
    <w:p w:rsidR="00A05EE3" w:rsidRDefault="00A05EE3" w:rsidP="003339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2.3. Перечень целевых показателей, отражающих ход выполнения комплексной программы</w:t>
      </w:r>
    </w:p>
    <w:p w:rsidR="00A05EE3" w:rsidRDefault="00A05EE3" w:rsidP="00333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Целевыми показателями выполнения комплексной программы являются:</w:t>
      </w:r>
    </w:p>
    <w:p w:rsidR="00304396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396">
        <w:rPr>
          <w:rFonts w:ascii="Times New Roman" w:hAnsi="Times New Roman" w:cs="Times New Roman"/>
          <w:sz w:val="28"/>
          <w:szCs w:val="28"/>
        </w:rPr>
        <w:t>Оборот организаций по кругу крупных и средних предприятий;</w:t>
      </w:r>
    </w:p>
    <w:p w:rsidR="00304396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396">
        <w:rPr>
          <w:rFonts w:ascii="Times New Roman" w:hAnsi="Times New Roman" w:cs="Times New Roman"/>
          <w:sz w:val="28"/>
          <w:szCs w:val="28"/>
        </w:rPr>
        <w:t>Оборот розничной торговли;</w:t>
      </w:r>
    </w:p>
    <w:p w:rsidR="00304396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396">
        <w:rPr>
          <w:rFonts w:ascii="Times New Roman" w:hAnsi="Times New Roman" w:cs="Times New Roman"/>
          <w:sz w:val="28"/>
          <w:szCs w:val="28"/>
        </w:rPr>
        <w:t>Объем платных услуг населению организаций муниципальной формы собственности;</w:t>
      </w:r>
    </w:p>
    <w:p w:rsidR="00304396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DE">
        <w:rPr>
          <w:rFonts w:ascii="Times New Roman" w:hAnsi="Times New Roman" w:cs="Times New Roman"/>
          <w:sz w:val="28"/>
          <w:szCs w:val="28"/>
        </w:rPr>
        <w:t>Оборот общественного питания;</w:t>
      </w:r>
    </w:p>
    <w:p w:rsidR="00304396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DE">
        <w:rPr>
          <w:rFonts w:ascii="Times New Roman" w:hAnsi="Times New Roman" w:cs="Times New Roman"/>
          <w:sz w:val="28"/>
          <w:szCs w:val="28"/>
        </w:rPr>
        <w:t>Д</w:t>
      </w:r>
      <w:r w:rsidR="00304396" w:rsidRPr="009B30DE">
        <w:rPr>
          <w:rFonts w:ascii="Times New Roman" w:hAnsi="Times New Roman" w:cs="Times New Roman"/>
          <w:sz w:val="28"/>
          <w:szCs w:val="28"/>
        </w:rPr>
        <w:t>оля водонапорных башен, оснащенных станциями управления защиты глубинного насоса;</w:t>
      </w:r>
    </w:p>
    <w:p w:rsidR="009B30DE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DE">
        <w:rPr>
          <w:rFonts w:ascii="Times New Roman" w:hAnsi="Times New Roman" w:cs="Times New Roman"/>
          <w:sz w:val="28"/>
          <w:szCs w:val="28"/>
        </w:rPr>
        <w:t>Удельный расход электроэнергии на подъем, водоподготовку и транспортировку воды;</w:t>
      </w:r>
    </w:p>
    <w:p w:rsidR="00304396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DE">
        <w:rPr>
          <w:rFonts w:ascii="Times New Roman" w:hAnsi="Times New Roman" w:cs="Times New Roman"/>
          <w:sz w:val="28"/>
          <w:szCs w:val="28"/>
        </w:rPr>
        <w:t>О</w:t>
      </w:r>
      <w:r w:rsidR="00304396" w:rsidRPr="009B30DE">
        <w:rPr>
          <w:rFonts w:ascii="Times New Roman" w:hAnsi="Times New Roman" w:cs="Times New Roman"/>
          <w:sz w:val="28"/>
          <w:szCs w:val="28"/>
        </w:rPr>
        <w:t>бустроено  источников нецентрализованного водоснабжения;</w:t>
      </w:r>
    </w:p>
    <w:p w:rsidR="009B30DE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DE">
        <w:rPr>
          <w:rFonts w:ascii="Times New Roman" w:hAnsi="Times New Roman" w:cs="Times New Roman"/>
          <w:sz w:val="28"/>
          <w:szCs w:val="28"/>
        </w:rPr>
        <w:t>Оформлено право собственности на автомобильные дороги общего пользования  местного значения, ранее являющиеся бесхозяйными;</w:t>
      </w:r>
    </w:p>
    <w:p w:rsidR="00304396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6C6">
        <w:rPr>
          <w:rFonts w:ascii="Times New Roman" w:hAnsi="Times New Roman" w:cs="Times New Roman"/>
          <w:sz w:val="28"/>
          <w:szCs w:val="28"/>
        </w:rPr>
        <w:t>П</w:t>
      </w:r>
      <w:r w:rsidR="00304396" w:rsidRPr="003E66C6">
        <w:rPr>
          <w:rFonts w:ascii="Times New Roman" w:hAnsi="Times New Roman" w:cs="Times New Roman"/>
          <w:sz w:val="28"/>
          <w:szCs w:val="28"/>
        </w:rPr>
        <w:t>риобретено дорожно-строительной техники;</w:t>
      </w:r>
    </w:p>
    <w:p w:rsidR="00304396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66C6">
        <w:rPr>
          <w:rFonts w:ascii="Times New Roman" w:hAnsi="Times New Roman" w:cs="Times New Roman"/>
          <w:sz w:val="28"/>
          <w:szCs w:val="28"/>
        </w:rPr>
        <w:t>П</w:t>
      </w:r>
      <w:r w:rsidR="00304396" w:rsidRPr="003E66C6">
        <w:rPr>
          <w:rFonts w:ascii="Times New Roman" w:hAnsi="Times New Roman" w:cs="Times New Roman"/>
          <w:sz w:val="28"/>
          <w:szCs w:val="28"/>
        </w:rPr>
        <w:t>ротяженность автомобильных дорог общего пользования местного значения, которые соответствуют нормативным требованиям;</w:t>
      </w:r>
    </w:p>
    <w:p w:rsidR="003E66C6" w:rsidRDefault="003E66C6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населения, проживающего 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округа;</w:t>
      </w:r>
    </w:p>
    <w:p w:rsidR="00304396" w:rsidRDefault="0009181A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81A">
        <w:rPr>
          <w:rFonts w:ascii="Times New Roman" w:hAnsi="Times New Roman" w:cs="Times New Roman"/>
          <w:sz w:val="28"/>
          <w:szCs w:val="28"/>
        </w:rPr>
        <w:t>П</w:t>
      </w:r>
      <w:r w:rsidR="00304396" w:rsidRPr="0009181A">
        <w:rPr>
          <w:rFonts w:ascii="Times New Roman" w:hAnsi="Times New Roman" w:cs="Times New Roman"/>
          <w:sz w:val="28"/>
          <w:szCs w:val="28"/>
        </w:rPr>
        <w:t>риобретено транспорта для пассажирских перевозок;</w:t>
      </w:r>
    </w:p>
    <w:p w:rsidR="00304396" w:rsidRDefault="0009181A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81A">
        <w:rPr>
          <w:rFonts w:ascii="Times New Roman" w:hAnsi="Times New Roman" w:cs="Times New Roman"/>
          <w:sz w:val="28"/>
          <w:szCs w:val="28"/>
        </w:rPr>
        <w:t>Ч</w:t>
      </w:r>
      <w:r w:rsidR="00304396" w:rsidRPr="0009181A">
        <w:rPr>
          <w:rFonts w:ascii="Times New Roman" w:hAnsi="Times New Roman" w:cs="Times New Roman"/>
          <w:sz w:val="28"/>
          <w:szCs w:val="28"/>
        </w:rPr>
        <w:t>исло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10 тыс. человек населения</w:t>
      </w:r>
      <w:r w:rsidR="00304396" w:rsidRPr="0009181A">
        <w:rPr>
          <w:rFonts w:ascii="Times New Roman" w:hAnsi="Times New Roman" w:cs="Times New Roman"/>
          <w:sz w:val="28"/>
          <w:szCs w:val="28"/>
        </w:rPr>
        <w:t>;</w:t>
      </w:r>
    </w:p>
    <w:p w:rsidR="0009181A" w:rsidRDefault="0009181A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совместителей);</w:t>
      </w:r>
    </w:p>
    <w:p w:rsidR="00304396" w:rsidRDefault="0009181A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81A">
        <w:rPr>
          <w:rFonts w:ascii="Times New Roman" w:hAnsi="Times New Roman" w:cs="Times New Roman"/>
          <w:sz w:val="28"/>
          <w:szCs w:val="28"/>
        </w:rPr>
        <w:t>О</w:t>
      </w:r>
      <w:r w:rsidR="00304396" w:rsidRPr="0009181A">
        <w:rPr>
          <w:rFonts w:ascii="Times New Roman" w:hAnsi="Times New Roman" w:cs="Times New Roman"/>
          <w:sz w:val="28"/>
          <w:szCs w:val="28"/>
        </w:rPr>
        <w:t>бъем инвестиций в основной капитал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бюджетных средств) в расчете на 1 жителя</w:t>
      </w:r>
      <w:r w:rsidR="00304396" w:rsidRPr="0009181A">
        <w:rPr>
          <w:rFonts w:ascii="Times New Roman" w:hAnsi="Times New Roman" w:cs="Times New Roman"/>
          <w:sz w:val="28"/>
          <w:szCs w:val="28"/>
        </w:rPr>
        <w:t>;</w:t>
      </w:r>
    </w:p>
    <w:p w:rsidR="00304396" w:rsidRDefault="0009181A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81A">
        <w:rPr>
          <w:rFonts w:ascii="Times New Roman" w:hAnsi="Times New Roman" w:cs="Times New Roman"/>
          <w:sz w:val="28"/>
          <w:szCs w:val="28"/>
        </w:rPr>
        <w:t>С</w:t>
      </w:r>
      <w:r w:rsidR="00304396" w:rsidRPr="0009181A">
        <w:rPr>
          <w:rFonts w:ascii="Times New Roman" w:hAnsi="Times New Roman" w:cs="Times New Roman"/>
          <w:sz w:val="28"/>
          <w:szCs w:val="28"/>
        </w:rPr>
        <w:t xml:space="preserve">реднемесячная номинальная начисленная заработная плата работников муниципальных </w:t>
      </w:r>
      <w:r w:rsidR="00877B1B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304396" w:rsidRPr="0009181A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877B1B" w:rsidRDefault="00877B1B" w:rsidP="00877B1B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81A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</w:t>
      </w:r>
      <w:r>
        <w:rPr>
          <w:rFonts w:ascii="Times New Roman" w:hAnsi="Times New Roman" w:cs="Times New Roman"/>
          <w:sz w:val="28"/>
          <w:szCs w:val="28"/>
        </w:rPr>
        <w:t xml:space="preserve"> плата работников муниципальных обще</w:t>
      </w:r>
      <w:r w:rsidRPr="0009181A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877B1B" w:rsidRDefault="00877B1B" w:rsidP="00877B1B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81A">
        <w:rPr>
          <w:rFonts w:ascii="Times New Roman" w:hAnsi="Times New Roman" w:cs="Times New Roman"/>
          <w:sz w:val="28"/>
          <w:szCs w:val="28"/>
        </w:rPr>
        <w:lastRenderedPageBreak/>
        <w:t>Среднемесячная номинальная начислен</w:t>
      </w:r>
      <w:r>
        <w:rPr>
          <w:rFonts w:ascii="Times New Roman" w:hAnsi="Times New Roman" w:cs="Times New Roman"/>
          <w:sz w:val="28"/>
          <w:szCs w:val="28"/>
        </w:rPr>
        <w:t xml:space="preserve">ная заработная плата учителей </w:t>
      </w:r>
      <w:r w:rsidRPr="0009181A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учреждений;</w:t>
      </w:r>
    </w:p>
    <w:p w:rsidR="00304396" w:rsidRDefault="00877B1B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B1B">
        <w:rPr>
          <w:rFonts w:ascii="Times New Roman" w:hAnsi="Times New Roman" w:cs="Times New Roman"/>
          <w:sz w:val="28"/>
          <w:szCs w:val="28"/>
        </w:rPr>
        <w:t>С</w:t>
      </w:r>
      <w:r w:rsidR="00304396" w:rsidRPr="00877B1B">
        <w:rPr>
          <w:rFonts w:ascii="Times New Roman" w:hAnsi="Times New Roman" w:cs="Times New Roman"/>
          <w:sz w:val="28"/>
          <w:szCs w:val="28"/>
        </w:rPr>
        <w:t>реднемесячная номинальная начисленная заработная плата работников муниципальных учреждений культуры  и искусства;</w:t>
      </w:r>
    </w:p>
    <w:p w:rsidR="00877B1B" w:rsidRDefault="00877B1B" w:rsidP="00877B1B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81A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Pr="0009181A">
        <w:rPr>
          <w:rFonts w:ascii="Times New Roman" w:hAnsi="Times New Roman" w:cs="Times New Roman"/>
          <w:sz w:val="28"/>
          <w:szCs w:val="28"/>
        </w:rPr>
        <w:t>;</w:t>
      </w:r>
    </w:p>
    <w:p w:rsidR="00304396" w:rsidRDefault="00877B1B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B1B">
        <w:rPr>
          <w:rFonts w:ascii="Times New Roman" w:hAnsi="Times New Roman" w:cs="Times New Roman"/>
          <w:sz w:val="28"/>
          <w:szCs w:val="28"/>
        </w:rPr>
        <w:t>С</w:t>
      </w:r>
      <w:r w:rsidR="00304396" w:rsidRPr="00877B1B">
        <w:rPr>
          <w:rFonts w:ascii="Times New Roman" w:hAnsi="Times New Roman" w:cs="Times New Roman"/>
          <w:sz w:val="28"/>
          <w:szCs w:val="28"/>
        </w:rPr>
        <w:t>реднемесячная номинальная начисленная заработная плата работников крупных и средних предприятий и некоммерческих организаций;</w:t>
      </w:r>
    </w:p>
    <w:p w:rsidR="00877B1B" w:rsidRDefault="00877B1B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безработных, зарегистрированных в органах службы занятости;</w:t>
      </w:r>
    </w:p>
    <w:p w:rsidR="00304396" w:rsidRDefault="00877B1B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B1B">
        <w:rPr>
          <w:rFonts w:ascii="Times New Roman" w:hAnsi="Times New Roman" w:cs="Times New Roman"/>
          <w:sz w:val="28"/>
          <w:szCs w:val="28"/>
        </w:rPr>
        <w:t>У</w:t>
      </w:r>
      <w:r w:rsidR="00304396" w:rsidRPr="00877B1B">
        <w:rPr>
          <w:rFonts w:ascii="Times New Roman" w:hAnsi="Times New Roman" w:cs="Times New Roman"/>
          <w:sz w:val="28"/>
          <w:szCs w:val="28"/>
        </w:rPr>
        <w:t>ровень официально зарегистрированной безработицы;</w:t>
      </w:r>
    </w:p>
    <w:p w:rsidR="00304396" w:rsidRDefault="00877B1B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B1B">
        <w:rPr>
          <w:rFonts w:ascii="Times New Roman" w:hAnsi="Times New Roman" w:cs="Times New Roman"/>
          <w:sz w:val="28"/>
          <w:szCs w:val="28"/>
        </w:rPr>
        <w:t>Г</w:t>
      </w:r>
      <w:r w:rsidR="00304396" w:rsidRPr="00877B1B">
        <w:rPr>
          <w:rFonts w:ascii="Times New Roman" w:hAnsi="Times New Roman" w:cs="Times New Roman"/>
          <w:sz w:val="28"/>
          <w:szCs w:val="28"/>
        </w:rPr>
        <w:t>одовой объем ввода в эксплуатацию жилья;</w:t>
      </w:r>
    </w:p>
    <w:p w:rsidR="00304396" w:rsidRDefault="00A06E43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6E43">
        <w:rPr>
          <w:rFonts w:ascii="Times New Roman" w:hAnsi="Times New Roman" w:cs="Times New Roman"/>
          <w:sz w:val="28"/>
          <w:szCs w:val="28"/>
        </w:rPr>
        <w:t>О</w:t>
      </w:r>
      <w:r w:rsidR="00304396" w:rsidRPr="00A06E43">
        <w:rPr>
          <w:rFonts w:ascii="Times New Roman" w:hAnsi="Times New Roman" w:cs="Times New Roman"/>
          <w:sz w:val="28"/>
          <w:szCs w:val="28"/>
        </w:rPr>
        <w:t>бщая площадь жилых помещений, приходящаяся в среднем на одного жителя;</w:t>
      </w:r>
    </w:p>
    <w:p w:rsidR="00A06E43" w:rsidRDefault="00A06E43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</w:t>
      </w:r>
      <w:r w:rsidR="00307544">
        <w:rPr>
          <w:rFonts w:ascii="Times New Roman" w:hAnsi="Times New Roman" w:cs="Times New Roman"/>
          <w:sz w:val="28"/>
          <w:szCs w:val="28"/>
        </w:rPr>
        <w:t>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населения;</w:t>
      </w:r>
    </w:p>
    <w:p w:rsidR="00307544" w:rsidRDefault="00307544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объектов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лет;</w:t>
      </w:r>
    </w:p>
    <w:p w:rsidR="00307544" w:rsidRDefault="00E13B83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Разъяснительная работа по условиям использования социальной выплаты для молодых семей;</w:t>
      </w:r>
    </w:p>
    <w:p w:rsidR="00E13B83" w:rsidRDefault="00E13B83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граждан по условиям использования социальной выплаты;</w:t>
      </w:r>
    </w:p>
    <w:p w:rsidR="00304396" w:rsidRDefault="00E13B83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3B83">
        <w:rPr>
          <w:rFonts w:ascii="Times New Roman" w:hAnsi="Times New Roman" w:cs="Times New Roman"/>
          <w:sz w:val="28"/>
          <w:szCs w:val="28"/>
        </w:rPr>
        <w:t>Д</w:t>
      </w:r>
      <w:r w:rsidR="00304396" w:rsidRPr="00E13B83">
        <w:rPr>
          <w:rFonts w:ascii="Times New Roman" w:hAnsi="Times New Roman" w:cs="Times New Roman"/>
          <w:sz w:val="28"/>
          <w:szCs w:val="28"/>
        </w:rPr>
        <w:t xml:space="preserve">оля муниципальных </w:t>
      </w:r>
      <w:r w:rsidRPr="00E13B83">
        <w:rPr>
          <w:rFonts w:ascii="Times New Roman" w:hAnsi="Times New Roman" w:cs="Times New Roman"/>
          <w:sz w:val="28"/>
          <w:szCs w:val="28"/>
        </w:rPr>
        <w:t>обще</w:t>
      </w:r>
      <w:r w:rsidR="00304396" w:rsidRPr="00E13B83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здания которых находятся в аварийном состоянии или требуют капитального ремонта, в общем количестве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304396" w:rsidRPr="00E13B83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E13B83" w:rsidRDefault="00E13B83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</w:r>
    </w:p>
    <w:p w:rsidR="00E13B83" w:rsidRDefault="00CA76E9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сдавших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</w:r>
    </w:p>
    <w:p w:rsidR="009E5692" w:rsidRDefault="009E5692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собственности, в общей численности детей этой возрастной группы;</w:t>
      </w:r>
    </w:p>
    <w:p w:rsidR="009E5692" w:rsidRDefault="009E5692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концертов, концертных программ, иных зрелищных мероприятий;</w:t>
      </w:r>
    </w:p>
    <w:p w:rsidR="00304396" w:rsidRDefault="009E5692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5692">
        <w:rPr>
          <w:rFonts w:ascii="Times New Roman" w:hAnsi="Times New Roman" w:cs="Times New Roman"/>
          <w:sz w:val="28"/>
          <w:szCs w:val="28"/>
        </w:rPr>
        <w:t>К</w:t>
      </w:r>
      <w:r w:rsidR="00304396" w:rsidRPr="009E5692">
        <w:rPr>
          <w:rFonts w:ascii="Times New Roman" w:hAnsi="Times New Roman" w:cs="Times New Roman"/>
          <w:sz w:val="28"/>
          <w:szCs w:val="28"/>
        </w:rPr>
        <w:t>оличество культурно-массовых мероприятий;</w:t>
      </w:r>
    </w:p>
    <w:p w:rsidR="009E5692" w:rsidRDefault="00097E78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действующих клубных формирований;</w:t>
      </w:r>
    </w:p>
    <w:p w:rsidR="00110E55" w:rsidRDefault="00110E55" w:rsidP="00110E55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304396" w:rsidRDefault="00110E55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0E55">
        <w:rPr>
          <w:rFonts w:ascii="Times New Roman" w:hAnsi="Times New Roman" w:cs="Times New Roman"/>
          <w:sz w:val="28"/>
          <w:szCs w:val="28"/>
        </w:rPr>
        <w:t>У</w:t>
      </w:r>
      <w:r w:rsidR="00304396" w:rsidRPr="00110E55">
        <w:rPr>
          <w:rFonts w:ascii="Times New Roman" w:hAnsi="Times New Roman" w:cs="Times New Roman"/>
          <w:sz w:val="28"/>
          <w:szCs w:val="28"/>
        </w:rPr>
        <w:t xml:space="preserve">ровень фактической обеспеченности учреждениями культуры от нормативной </w:t>
      </w:r>
      <w:r>
        <w:rPr>
          <w:rFonts w:ascii="Times New Roman" w:hAnsi="Times New Roman" w:cs="Times New Roman"/>
          <w:sz w:val="28"/>
          <w:szCs w:val="28"/>
        </w:rPr>
        <w:t>потребности: клубами и учреждениями клубного типа;</w:t>
      </w:r>
    </w:p>
    <w:p w:rsidR="00110E55" w:rsidRDefault="00110E55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фактической обеспеченности библиотеками от нормативной потребности;</w:t>
      </w:r>
    </w:p>
    <w:p w:rsidR="00304396" w:rsidRDefault="00110E55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0E55">
        <w:rPr>
          <w:rFonts w:ascii="Times New Roman" w:hAnsi="Times New Roman" w:cs="Times New Roman"/>
          <w:sz w:val="28"/>
          <w:szCs w:val="28"/>
        </w:rPr>
        <w:t>Д</w:t>
      </w:r>
      <w:r w:rsidR="00304396" w:rsidRPr="00110E55">
        <w:rPr>
          <w:rFonts w:ascii="Times New Roman" w:hAnsi="Times New Roman" w:cs="Times New Roman"/>
          <w:sz w:val="28"/>
          <w:szCs w:val="28"/>
        </w:rPr>
        <w:t>оля населения систематически занимающихся физической культурой и спортом;</w:t>
      </w:r>
    </w:p>
    <w:p w:rsidR="00110E55" w:rsidRDefault="00110E55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</w:t>
      </w:r>
      <w:r w:rsidR="009E0233">
        <w:rPr>
          <w:rFonts w:ascii="Times New Roman" w:hAnsi="Times New Roman" w:cs="Times New Roman"/>
          <w:sz w:val="28"/>
          <w:szCs w:val="28"/>
        </w:rPr>
        <w:t>денных физкультурно-оздоровительных и спортивно-массовых мероприятий;</w:t>
      </w:r>
    </w:p>
    <w:p w:rsidR="009E0233" w:rsidRDefault="009E0233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спортсменов муниципальных учреждений физической культуры и спорта, ставших победителями и призерами окружных, областных и Российских соревнований;</w:t>
      </w:r>
    </w:p>
    <w:p w:rsidR="00304396" w:rsidRDefault="009E0233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0233">
        <w:rPr>
          <w:rFonts w:ascii="Times New Roman" w:hAnsi="Times New Roman" w:cs="Times New Roman"/>
          <w:sz w:val="28"/>
          <w:szCs w:val="28"/>
        </w:rPr>
        <w:t>П</w:t>
      </w:r>
      <w:r w:rsidR="00304396" w:rsidRPr="009E0233">
        <w:rPr>
          <w:rFonts w:ascii="Times New Roman" w:hAnsi="Times New Roman" w:cs="Times New Roman"/>
          <w:sz w:val="28"/>
          <w:szCs w:val="28"/>
        </w:rPr>
        <w:t>роведена реконструкция, построено муниципальных спортивных сооружений;</w:t>
      </w:r>
    </w:p>
    <w:p w:rsidR="00304396" w:rsidRDefault="009E0233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0233">
        <w:rPr>
          <w:rFonts w:ascii="Times New Roman" w:hAnsi="Times New Roman" w:cs="Times New Roman"/>
          <w:sz w:val="28"/>
          <w:szCs w:val="28"/>
        </w:rPr>
        <w:t>С</w:t>
      </w:r>
      <w:r w:rsidR="00304396" w:rsidRPr="009E0233">
        <w:rPr>
          <w:rFonts w:ascii="Times New Roman" w:hAnsi="Times New Roman" w:cs="Times New Roman"/>
          <w:sz w:val="28"/>
          <w:szCs w:val="28"/>
        </w:rPr>
        <w:t xml:space="preserve">нижение количества </w:t>
      </w:r>
      <w:r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304396" w:rsidRPr="009E0233">
        <w:rPr>
          <w:rFonts w:ascii="Times New Roman" w:hAnsi="Times New Roman" w:cs="Times New Roman"/>
          <w:sz w:val="28"/>
          <w:szCs w:val="28"/>
        </w:rPr>
        <w:t>преступлений на территории округа</w:t>
      </w:r>
      <w:r w:rsidR="002E72F7">
        <w:rPr>
          <w:rFonts w:ascii="Times New Roman" w:hAnsi="Times New Roman" w:cs="Times New Roman"/>
          <w:sz w:val="28"/>
          <w:szCs w:val="28"/>
        </w:rPr>
        <w:t xml:space="preserve"> к уровню 2012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72F7">
        <w:rPr>
          <w:rFonts w:ascii="Times New Roman" w:hAnsi="Times New Roman" w:cs="Times New Roman"/>
          <w:sz w:val="28"/>
          <w:szCs w:val="28"/>
        </w:rPr>
        <w:t>на 2%</w:t>
      </w:r>
      <w:r w:rsidR="00304396" w:rsidRPr="009E0233">
        <w:rPr>
          <w:rFonts w:ascii="Times New Roman" w:hAnsi="Times New Roman" w:cs="Times New Roman"/>
          <w:sz w:val="28"/>
          <w:szCs w:val="28"/>
        </w:rPr>
        <w:t>;</w:t>
      </w:r>
    </w:p>
    <w:p w:rsidR="009E0233" w:rsidRDefault="002E72F7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несовершеннолетними, к уровню 2012 года на 1%;</w:t>
      </w:r>
    </w:p>
    <w:p w:rsidR="002E72F7" w:rsidRDefault="002E72F7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совершенных в общественных местах к уровню 2012 года на 1%;</w:t>
      </w:r>
    </w:p>
    <w:p w:rsidR="00A05EE3" w:rsidRDefault="002E72F7" w:rsidP="00304396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72F7">
        <w:rPr>
          <w:rFonts w:ascii="Times New Roman" w:hAnsi="Times New Roman"/>
          <w:sz w:val="28"/>
          <w:szCs w:val="28"/>
        </w:rPr>
        <w:t>Ч</w:t>
      </w:r>
      <w:r w:rsidR="00304396" w:rsidRPr="002E72F7">
        <w:rPr>
          <w:rFonts w:ascii="Times New Roman" w:hAnsi="Times New Roman" w:cs="Times New Roman"/>
          <w:sz w:val="28"/>
          <w:szCs w:val="28"/>
        </w:rPr>
        <w:t>исленность личного состава добровольной пожарной дружины.</w:t>
      </w:r>
    </w:p>
    <w:p w:rsidR="002E72F7" w:rsidRPr="002E72F7" w:rsidRDefault="002E72F7" w:rsidP="002E72F7">
      <w:pPr>
        <w:pStyle w:val="ConsPlusCell"/>
        <w:ind w:left="765"/>
        <w:rPr>
          <w:rFonts w:ascii="Times New Roman" w:hAnsi="Times New Roman" w:cs="Times New Roman"/>
          <w:sz w:val="28"/>
          <w:szCs w:val="28"/>
        </w:rPr>
      </w:pPr>
    </w:p>
    <w:p w:rsidR="003339D9" w:rsidRDefault="003339D9" w:rsidP="00333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4396">
        <w:rPr>
          <w:rFonts w:ascii="Times New Roman" w:hAnsi="Times New Roman"/>
          <w:sz w:val="28"/>
          <w:szCs w:val="28"/>
        </w:rPr>
        <w:t xml:space="preserve">      Значения целевых показателей приведены в приложении 1 к настоящей программе.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BFF" w:rsidRDefault="00D51BFF" w:rsidP="003339D9">
      <w:pPr>
        <w:rPr>
          <w:rFonts w:ascii="Times New Roman" w:hAnsi="Times New Roman"/>
          <w:sz w:val="28"/>
          <w:szCs w:val="28"/>
        </w:rPr>
      </w:pPr>
    </w:p>
    <w:p w:rsidR="00D51BFF" w:rsidRDefault="00D51BFF" w:rsidP="003339D9">
      <w:pPr>
        <w:rPr>
          <w:rFonts w:ascii="Times New Roman" w:hAnsi="Times New Roman"/>
          <w:sz w:val="28"/>
          <w:szCs w:val="28"/>
        </w:rPr>
      </w:pPr>
    </w:p>
    <w:p w:rsidR="00FB39DA" w:rsidRDefault="00FB39DA" w:rsidP="003339D9">
      <w:pPr>
        <w:rPr>
          <w:rFonts w:ascii="Times New Roman" w:hAnsi="Times New Roman"/>
          <w:sz w:val="28"/>
          <w:szCs w:val="28"/>
        </w:rPr>
      </w:pPr>
    </w:p>
    <w:p w:rsidR="00FB39DA" w:rsidRDefault="00FB39DA" w:rsidP="003339D9">
      <w:pPr>
        <w:rPr>
          <w:rFonts w:ascii="Times New Roman" w:hAnsi="Times New Roman"/>
          <w:sz w:val="28"/>
          <w:szCs w:val="28"/>
        </w:rPr>
      </w:pPr>
    </w:p>
    <w:p w:rsidR="00CA331E" w:rsidRDefault="00CA331E" w:rsidP="003339D9">
      <w:pPr>
        <w:rPr>
          <w:rFonts w:ascii="Times New Roman" w:hAnsi="Times New Roman"/>
          <w:sz w:val="28"/>
          <w:szCs w:val="28"/>
        </w:rPr>
      </w:pPr>
    </w:p>
    <w:p w:rsidR="00FB39DA" w:rsidRDefault="00FB39DA" w:rsidP="003339D9">
      <w:pPr>
        <w:rPr>
          <w:rFonts w:ascii="Times New Roman" w:hAnsi="Times New Roman"/>
          <w:sz w:val="28"/>
          <w:szCs w:val="28"/>
        </w:rPr>
      </w:pPr>
    </w:p>
    <w:p w:rsidR="00D51BFF" w:rsidRDefault="00D51BFF" w:rsidP="00D51B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Раздел.3 План мероприятий по выполнению муниципальной комплексной программы «Социально-экономическое развитие Гаринского городского округа на 2014-2016 годы</w:t>
      </w:r>
      <w:r w:rsidR="004D2C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и на перспективу до 2020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562C7" w:rsidRDefault="004562C7" w:rsidP="004562C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Заказчиком-координатором настоящей п</w:t>
      </w:r>
      <w:r w:rsidRPr="00BA3655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является Администрация Гаринского городского округа, которая</w:t>
      </w:r>
      <w:r w:rsidRPr="00BA3655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 xml:space="preserve"> координацию действий исполнителей</w:t>
      </w:r>
      <w:r w:rsidRPr="00BA3655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BA3655">
        <w:rPr>
          <w:rFonts w:ascii="Times New Roman" w:hAnsi="Times New Roman"/>
          <w:sz w:val="28"/>
          <w:szCs w:val="28"/>
        </w:rPr>
        <w:t>рограммы.</w:t>
      </w:r>
    </w:p>
    <w:p w:rsidR="003E719F" w:rsidRDefault="004562C7" w:rsidP="004562C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3E5A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CF6560">
        <w:t xml:space="preserve"> </w:t>
      </w:r>
      <w:r w:rsidR="003E719F">
        <w:rPr>
          <w:rFonts w:ascii="Times New Roman" w:hAnsi="Times New Roman"/>
          <w:sz w:val="28"/>
          <w:szCs w:val="28"/>
        </w:rPr>
        <w:t>снижению уровня безработицы на территории Гаринского городского округа реализуются за счет средств областного бюджета. Исполнитель мероприятий ГКУ «Серовский ЦЗ».</w:t>
      </w:r>
    </w:p>
    <w:p w:rsidR="00C72220" w:rsidRDefault="00C72220" w:rsidP="004562C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повышению заработной платы педагогическим работникам муниципальных дошкольных образовательных учреждений и учителям муниципальных образовательных учреждений реализуются за счет средств областного бюджета. Исполнитель мероприятий Управление образования Гаринского городского округа.</w:t>
      </w:r>
    </w:p>
    <w:p w:rsidR="00E12F3A" w:rsidRDefault="00E12F3A" w:rsidP="004562C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по предоставлению социальных выплат для строительства </w:t>
      </w:r>
      <w:r w:rsidR="00DE2C55">
        <w:rPr>
          <w:rFonts w:ascii="Times New Roman" w:hAnsi="Times New Roman"/>
          <w:sz w:val="28"/>
          <w:szCs w:val="28"/>
        </w:rPr>
        <w:t xml:space="preserve">жилых помещений многодетным семьям в рамках подпрограммы «Обеспечение жильем отдельных категорий граждан» областной целевой программы по развитию жилищного комплекса Свердловской области на 2011-2015 годы осуществляется за счет средств областного бюджета. Исполнитель мероприятия </w:t>
      </w:r>
      <w:r w:rsidR="003C2DAB">
        <w:rPr>
          <w:rFonts w:ascii="Times New Roman" w:hAnsi="Times New Roman"/>
          <w:sz w:val="28"/>
          <w:szCs w:val="28"/>
        </w:rPr>
        <w:t>Управление культуры Гаринского городского округа.</w:t>
      </w:r>
    </w:p>
    <w:p w:rsidR="00E12F3A" w:rsidRDefault="00E12F3A" w:rsidP="00E12F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проведению капитального ремонта зданий общеобразовательных учреждений реализуются за счет средств областного и местного бюджетов. Исполнитель мероприятий Управление образования Гаринского городского округа.</w:t>
      </w:r>
    </w:p>
    <w:p w:rsidR="003C2DAB" w:rsidRDefault="00F94EC2" w:rsidP="00E12F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реконструкции и модернизации объек</w:t>
      </w:r>
      <w:r w:rsidR="003D3818">
        <w:rPr>
          <w:rFonts w:ascii="Times New Roman" w:hAnsi="Times New Roman"/>
          <w:sz w:val="28"/>
          <w:szCs w:val="28"/>
        </w:rPr>
        <w:t xml:space="preserve">тов коммунального хозяйства, </w:t>
      </w:r>
      <w:r w:rsidR="00CC2B2E">
        <w:rPr>
          <w:rFonts w:ascii="Times New Roman" w:hAnsi="Times New Roman"/>
          <w:sz w:val="28"/>
          <w:szCs w:val="28"/>
        </w:rPr>
        <w:t xml:space="preserve">по </w:t>
      </w:r>
      <w:r w:rsidR="003D3818">
        <w:rPr>
          <w:rFonts w:ascii="Times New Roman" w:hAnsi="Times New Roman"/>
          <w:sz w:val="28"/>
          <w:szCs w:val="28"/>
        </w:rPr>
        <w:t>развитию транспортной инфраструктуры</w:t>
      </w:r>
      <w:r w:rsidR="00CC2B2E">
        <w:rPr>
          <w:rFonts w:ascii="Times New Roman" w:hAnsi="Times New Roman"/>
          <w:sz w:val="28"/>
          <w:szCs w:val="28"/>
        </w:rPr>
        <w:t>, по</w:t>
      </w:r>
      <w:r w:rsidR="003D3818">
        <w:rPr>
          <w:rFonts w:ascii="Times New Roman" w:hAnsi="Times New Roman"/>
          <w:sz w:val="28"/>
          <w:szCs w:val="28"/>
        </w:rPr>
        <w:t xml:space="preserve"> </w:t>
      </w:r>
      <w:r w:rsidR="00CC2B2E">
        <w:rPr>
          <w:rFonts w:ascii="Times New Roman" w:hAnsi="Times New Roman"/>
          <w:sz w:val="28"/>
          <w:szCs w:val="28"/>
        </w:rPr>
        <w:t xml:space="preserve">обеспечению земельных участков инженерной инфраструктурой, </w:t>
      </w:r>
      <w:r w:rsidR="002D63FA">
        <w:rPr>
          <w:rFonts w:ascii="Times New Roman" w:hAnsi="Times New Roman"/>
          <w:sz w:val="28"/>
          <w:szCs w:val="28"/>
        </w:rPr>
        <w:t xml:space="preserve">по обеспечению жильем малоимущих граждан </w:t>
      </w:r>
      <w:r w:rsidR="003D3818">
        <w:rPr>
          <w:rFonts w:ascii="Times New Roman" w:hAnsi="Times New Roman"/>
          <w:sz w:val="28"/>
          <w:szCs w:val="28"/>
        </w:rPr>
        <w:t>реализуются за счет средств местного бюджета. Исполнитель Управление по благоустройству Гаринского городского округа.</w:t>
      </w:r>
    </w:p>
    <w:p w:rsidR="00B474F7" w:rsidRDefault="009C2A52" w:rsidP="00E12F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в сфере культуры и искусства </w:t>
      </w:r>
      <w:r w:rsidR="00B474F7">
        <w:rPr>
          <w:rFonts w:ascii="Times New Roman" w:hAnsi="Times New Roman"/>
          <w:sz w:val="28"/>
          <w:szCs w:val="28"/>
        </w:rPr>
        <w:t xml:space="preserve">осуществляется за </w:t>
      </w:r>
      <w:r>
        <w:rPr>
          <w:rFonts w:ascii="Times New Roman" w:hAnsi="Times New Roman"/>
          <w:sz w:val="28"/>
          <w:szCs w:val="28"/>
        </w:rPr>
        <w:t>с</w:t>
      </w:r>
      <w:r w:rsidR="00B474F7">
        <w:rPr>
          <w:rFonts w:ascii="Times New Roman" w:hAnsi="Times New Roman"/>
          <w:sz w:val="28"/>
          <w:szCs w:val="28"/>
        </w:rPr>
        <w:t xml:space="preserve">чет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="00B474F7">
        <w:rPr>
          <w:rFonts w:ascii="Times New Roman" w:hAnsi="Times New Roman"/>
          <w:sz w:val="28"/>
          <w:szCs w:val="28"/>
        </w:rPr>
        <w:t>местного бюджета. Исполнитель Управление культуры Гаринского городского округа.</w:t>
      </w:r>
    </w:p>
    <w:p w:rsidR="003D3818" w:rsidRDefault="00B474F7" w:rsidP="00E12F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в сфере физической культуры и спорта  реализуются за счет средс</w:t>
      </w:r>
      <w:r w:rsidR="00362B64">
        <w:rPr>
          <w:rFonts w:ascii="Times New Roman" w:hAnsi="Times New Roman"/>
          <w:sz w:val="28"/>
          <w:szCs w:val="28"/>
        </w:rPr>
        <w:t>тв местного бюджета. Исполнители</w:t>
      </w:r>
      <w:r>
        <w:rPr>
          <w:rFonts w:ascii="Times New Roman" w:hAnsi="Times New Roman"/>
          <w:sz w:val="28"/>
          <w:szCs w:val="28"/>
        </w:rPr>
        <w:t xml:space="preserve"> Управление культу</w:t>
      </w:r>
      <w:r w:rsidR="00362B64">
        <w:rPr>
          <w:rFonts w:ascii="Times New Roman" w:hAnsi="Times New Roman"/>
          <w:sz w:val="28"/>
          <w:szCs w:val="28"/>
        </w:rPr>
        <w:t>ры Гаринского городского округа и Управление образования Гаринского городского округа.</w:t>
      </w:r>
      <w:r w:rsidR="00CC2B2E">
        <w:rPr>
          <w:rFonts w:ascii="Times New Roman" w:hAnsi="Times New Roman"/>
          <w:sz w:val="28"/>
          <w:szCs w:val="28"/>
        </w:rPr>
        <w:t xml:space="preserve"> </w:t>
      </w:r>
    </w:p>
    <w:p w:rsidR="009C2A52" w:rsidRDefault="009C2A52" w:rsidP="00E12F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профилактике правонарушений среди населения осуществляются за счет средств местного бюджета. Исполнители: Управление культуры Гаринского городского округа, Управление образования Гаринского городского округа, Управление по благоустройству </w:t>
      </w:r>
      <w:r>
        <w:rPr>
          <w:rFonts w:ascii="Times New Roman" w:hAnsi="Times New Roman"/>
          <w:sz w:val="28"/>
          <w:szCs w:val="28"/>
        </w:rPr>
        <w:lastRenderedPageBreak/>
        <w:t xml:space="preserve">Гаринского городского округа, </w:t>
      </w:r>
      <w:r w:rsidR="006B6CB0">
        <w:rPr>
          <w:rFonts w:ascii="Times New Roman" w:hAnsi="Times New Roman"/>
          <w:sz w:val="28"/>
          <w:szCs w:val="28"/>
        </w:rPr>
        <w:t xml:space="preserve">Отдел полиции №20 (дислокация </w:t>
      </w:r>
      <w:proofErr w:type="spellStart"/>
      <w:r w:rsidR="006B6CB0">
        <w:rPr>
          <w:rFonts w:ascii="Times New Roman" w:hAnsi="Times New Roman"/>
          <w:sz w:val="28"/>
          <w:szCs w:val="28"/>
        </w:rPr>
        <w:t>п.Гари</w:t>
      </w:r>
      <w:proofErr w:type="spellEnd"/>
      <w:r w:rsidR="006B6CB0">
        <w:rPr>
          <w:rFonts w:ascii="Times New Roman" w:hAnsi="Times New Roman"/>
          <w:sz w:val="28"/>
          <w:szCs w:val="28"/>
        </w:rPr>
        <w:t>) ММО МВД России «Серовский».</w:t>
      </w:r>
    </w:p>
    <w:p w:rsidR="006B6CB0" w:rsidRDefault="006B6CB0" w:rsidP="00E12F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укреплению материально-технической базы пожарных дружин реализуются за счет средств местного бюджета. Исполнитель Управление по благоустройству Гаринского городского округа.</w:t>
      </w:r>
    </w:p>
    <w:p w:rsidR="006B6CB0" w:rsidRDefault="006B6CB0" w:rsidP="00E12F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C2DAB" w:rsidRPr="00E55FF0" w:rsidRDefault="003C2DAB" w:rsidP="003C2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hyperlink w:anchor="Par384" w:history="1">
        <w:r w:rsidRPr="00926217">
          <w:rPr>
            <w:rFonts w:ascii="Times New Roman" w:hAnsi="Times New Roman"/>
            <w:sz w:val="28"/>
            <w:szCs w:val="28"/>
          </w:rPr>
          <w:t>План</w:t>
        </w:r>
      </w:hyperlink>
      <w:r w:rsidRPr="00926217">
        <w:rPr>
          <w:rFonts w:ascii="Times New Roman" w:hAnsi="Times New Roman"/>
          <w:sz w:val="28"/>
          <w:szCs w:val="28"/>
        </w:rPr>
        <w:t xml:space="preserve"> мероприятий по выполнению </w:t>
      </w:r>
      <w:r>
        <w:rPr>
          <w:rFonts w:ascii="Times New Roman" w:hAnsi="Times New Roman"/>
          <w:sz w:val="28"/>
          <w:szCs w:val="28"/>
        </w:rPr>
        <w:t>настоящей программы</w:t>
      </w:r>
      <w:r w:rsidRPr="00926217">
        <w:rPr>
          <w:rFonts w:ascii="Times New Roman" w:hAnsi="Times New Roman"/>
          <w:sz w:val="28"/>
          <w:szCs w:val="28"/>
        </w:rPr>
        <w:t xml:space="preserve"> приведен в приложении </w:t>
      </w:r>
      <w:r>
        <w:rPr>
          <w:rFonts w:ascii="Times New Roman" w:hAnsi="Times New Roman"/>
          <w:sz w:val="28"/>
          <w:szCs w:val="28"/>
        </w:rPr>
        <w:t xml:space="preserve">№ 2 </w:t>
      </w:r>
      <w:r w:rsidRPr="00926217">
        <w:rPr>
          <w:rFonts w:ascii="Times New Roman" w:hAnsi="Times New Roman"/>
          <w:sz w:val="28"/>
          <w:szCs w:val="28"/>
        </w:rPr>
        <w:t xml:space="preserve">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926217">
        <w:rPr>
          <w:rFonts w:ascii="Times New Roman" w:hAnsi="Times New Roman"/>
          <w:sz w:val="28"/>
          <w:szCs w:val="28"/>
        </w:rPr>
        <w:t>рограмме.</w:t>
      </w:r>
    </w:p>
    <w:p w:rsidR="003C2DAB" w:rsidRDefault="003C2DAB" w:rsidP="003C2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DAB" w:rsidRDefault="00186170" w:rsidP="00186170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Ресурсное обеспечение муниципальной комплексной программы «Социально-экономическое развитие Гаринского городского округа на 2014-2016 годы</w:t>
      </w:r>
      <w:r w:rsidR="004D2C25">
        <w:rPr>
          <w:rFonts w:ascii="Times New Roman" w:hAnsi="Times New Roman"/>
          <w:b/>
          <w:sz w:val="28"/>
          <w:szCs w:val="28"/>
        </w:rPr>
        <w:t xml:space="preserve"> и на перспективу до 2020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86170" w:rsidRDefault="00186170" w:rsidP="00186170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86170" w:rsidRDefault="00186170" w:rsidP="00F71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C6369">
        <w:rPr>
          <w:rFonts w:ascii="Times New Roman" w:hAnsi="Times New Roman"/>
          <w:sz w:val="28"/>
          <w:szCs w:val="28"/>
        </w:rPr>
        <w:t xml:space="preserve">Общий объем средств, необходимых для реализации мероприятий </w:t>
      </w:r>
      <w:r>
        <w:rPr>
          <w:rFonts w:ascii="Times New Roman" w:hAnsi="Times New Roman"/>
          <w:sz w:val="28"/>
          <w:szCs w:val="28"/>
        </w:rPr>
        <w:t>настоящей</w:t>
      </w:r>
      <w:r w:rsidRPr="001C6369">
        <w:rPr>
          <w:rFonts w:ascii="Times New Roman" w:hAnsi="Times New Roman"/>
          <w:sz w:val="28"/>
          <w:szCs w:val="28"/>
        </w:rPr>
        <w:t xml:space="preserve"> программы, </w:t>
      </w:r>
      <w:r w:rsidRPr="00F66989">
        <w:rPr>
          <w:rFonts w:ascii="Times New Roman" w:hAnsi="Times New Roman"/>
          <w:sz w:val="28"/>
          <w:szCs w:val="28"/>
        </w:rPr>
        <w:t xml:space="preserve">составляет </w:t>
      </w:r>
      <w:r w:rsidR="00F71F6D">
        <w:rPr>
          <w:rFonts w:ascii="Times New Roman" w:hAnsi="Times New Roman"/>
          <w:sz w:val="28"/>
          <w:szCs w:val="28"/>
        </w:rPr>
        <w:t>210 629,361 тыс. рублей, в том числе:</w:t>
      </w:r>
    </w:p>
    <w:p w:rsidR="00F71F6D" w:rsidRPr="00E700A7" w:rsidRDefault="00F71F6D" w:rsidP="00F71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63 029,507 тыс. руб. – 2014 год,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77 912,853 тыс. руб. – 2015 год,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69 687,001 тыс. руб. – 2016 год.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Из них: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6D" w:rsidRDefault="00F71F6D" w:rsidP="00F71F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48A7">
        <w:rPr>
          <w:rFonts w:ascii="Times New Roman" w:hAnsi="Times New Roman"/>
          <w:b/>
          <w:i/>
          <w:sz w:val="28"/>
          <w:szCs w:val="28"/>
        </w:rPr>
        <w:t>областной бюджет</w:t>
      </w:r>
      <w:r>
        <w:rPr>
          <w:rFonts w:ascii="Times New Roman" w:hAnsi="Times New Roman"/>
          <w:sz w:val="28"/>
          <w:szCs w:val="28"/>
        </w:rPr>
        <w:t xml:space="preserve"> – 103 641,825 тыс. рублей, в том числе: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30 485,107 тыс. руб. – 2014 год,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34 617,187 тыс. руб. – 2015 год,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38 539,531 тыс. руб. – 2016 год,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6D" w:rsidRDefault="00F71F6D" w:rsidP="00F71F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48A7">
        <w:rPr>
          <w:rFonts w:ascii="Times New Roman" w:hAnsi="Times New Roman"/>
          <w:b/>
          <w:i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 xml:space="preserve"> – 106 987,536 тыс. рублей, в том числе: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32 544,4 тыс. руб. – 2014 год,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43 295,666 тыс. руб. – 2015 год,</w:t>
      </w:r>
    </w:p>
    <w:p w:rsidR="00F71F6D" w:rsidRDefault="00F71F6D" w:rsidP="00F7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31 147,47 тыс. руб. – 2016 год.</w:t>
      </w:r>
    </w:p>
    <w:p w:rsidR="00186170" w:rsidRPr="00186170" w:rsidRDefault="00186170" w:rsidP="00186170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C72220" w:rsidRDefault="00C72220" w:rsidP="004562C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12F3A" w:rsidRPr="003E719F" w:rsidRDefault="00E12F3A" w:rsidP="004562C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562C7" w:rsidRDefault="004562C7" w:rsidP="004562C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562C7" w:rsidRPr="004562C7" w:rsidRDefault="004562C7" w:rsidP="004562C7">
      <w:pPr>
        <w:rPr>
          <w:rFonts w:ascii="Times New Roman" w:hAnsi="Times New Roman"/>
          <w:sz w:val="28"/>
          <w:szCs w:val="28"/>
        </w:rPr>
      </w:pPr>
    </w:p>
    <w:p w:rsidR="004562C7" w:rsidRPr="004562C7" w:rsidRDefault="004562C7" w:rsidP="004562C7">
      <w:pPr>
        <w:rPr>
          <w:rFonts w:ascii="Times New Roman" w:hAnsi="Times New Roman"/>
          <w:sz w:val="28"/>
          <w:szCs w:val="28"/>
        </w:rPr>
        <w:sectPr w:rsidR="004562C7" w:rsidRPr="004562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D564B" w:rsidRPr="009D564B" w:rsidRDefault="009D564B" w:rsidP="009D564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296911" w:rsidRPr="00C85EC4" w:rsidRDefault="00C85EC4" w:rsidP="00C85E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Цели, задачи и целевые показатели реализации </w:t>
      </w:r>
      <w:r w:rsidR="00153ED1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«Социально-экономическое развитие Гаринского городского округа на 2014-2016 годы</w:t>
      </w:r>
      <w:r w:rsidR="00CA59D0">
        <w:rPr>
          <w:rFonts w:ascii="Times New Roman" w:hAnsi="Times New Roman"/>
          <w:b/>
          <w:sz w:val="28"/>
          <w:szCs w:val="28"/>
        </w:rPr>
        <w:t xml:space="preserve"> и на перспективу до 2020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E2E52" w:rsidRDefault="007E2E52" w:rsidP="005457B9">
      <w:pPr>
        <w:spacing w:line="240" w:lineRule="auto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1418"/>
        <w:gridCol w:w="1275"/>
        <w:gridCol w:w="1418"/>
        <w:gridCol w:w="2978"/>
      </w:tblGrid>
      <w:tr w:rsidR="00CA59D0" w:rsidTr="007852DB">
        <w:trPr>
          <w:trHeight w:val="165"/>
        </w:trPr>
        <w:tc>
          <w:tcPr>
            <w:tcW w:w="675" w:type="dxa"/>
            <w:vMerge w:val="restart"/>
          </w:tcPr>
          <w:p w:rsidR="00CA59D0" w:rsidRPr="00507EBC" w:rsidRDefault="00CA59D0" w:rsidP="007E2E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4111" w:type="dxa"/>
            <w:vMerge w:val="restart"/>
          </w:tcPr>
          <w:p w:rsidR="00CA59D0" w:rsidRPr="00507EBC" w:rsidRDefault="00CA59D0" w:rsidP="00507EB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8" w:type="dxa"/>
            <w:vMerge w:val="restart"/>
          </w:tcPr>
          <w:p w:rsidR="00CA59D0" w:rsidRPr="00507EBC" w:rsidRDefault="00CA59D0" w:rsidP="00507EB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4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8" w:type="dxa"/>
            <w:vMerge w:val="restart"/>
          </w:tcPr>
          <w:p w:rsidR="00CA59D0" w:rsidRPr="00507EBC" w:rsidRDefault="00CA59D0" w:rsidP="00507EB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значений показателей</w:t>
            </w:r>
          </w:p>
        </w:tc>
      </w:tr>
      <w:tr w:rsidR="00CA59D0" w:rsidTr="007852DB">
        <w:trPr>
          <w:trHeight w:val="165"/>
        </w:trPr>
        <w:tc>
          <w:tcPr>
            <w:tcW w:w="675" w:type="dxa"/>
            <w:vMerge/>
          </w:tcPr>
          <w:p w:rsidR="00CA59D0" w:rsidRPr="00507EBC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A59D0" w:rsidRPr="00507EBC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59D0" w:rsidRPr="00507EBC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9D0" w:rsidRPr="00507EBC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</w:tcPr>
          <w:p w:rsidR="00CA59D0" w:rsidRPr="00507EBC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5" w:type="dxa"/>
          </w:tcPr>
          <w:p w:rsidR="00CA59D0" w:rsidRPr="00507EBC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</w:tcPr>
          <w:p w:rsidR="00CA59D0" w:rsidRPr="00507EBC" w:rsidRDefault="00925644" w:rsidP="00925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78" w:type="dxa"/>
            <w:vMerge/>
          </w:tcPr>
          <w:p w:rsidR="00CA59D0" w:rsidRPr="00507EBC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Pr="00507EBC" w:rsidRDefault="00CA59D0" w:rsidP="00507EB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CA59D0" w:rsidRPr="00507EBC" w:rsidRDefault="00CA59D0" w:rsidP="00507EB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59D0" w:rsidRPr="00507EBC" w:rsidRDefault="00CA59D0" w:rsidP="00507EB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A59D0" w:rsidRPr="00507EBC" w:rsidRDefault="00CA59D0" w:rsidP="00507E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A59D0" w:rsidRPr="00507EBC" w:rsidRDefault="00CA59D0" w:rsidP="00507E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A59D0" w:rsidRPr="00507EBC" w:rsidRDefault="00CA59D0" w:rsidP="00507EB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A59D0" w:rsidRDefault="00754932" w:rsidP="00507E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:rsidR="00CA59D0" w:rsidRPr="00507EBC" w:rsidRDefault="00754932" w:rsidP="00507EB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93121" w:rsidTr="007852DB">
        <w:tc>
          <w:tcPr>
            <w:tcW w:w="675" w:type="dxa"/>
          </w:tcPr>
          <w:p w:rsidR="00E93121" w:rsidRPr="00AB6E8C" w:rsidRDefault="00E93121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35" w:type="dxa"/>
            <w:gridSpan w:val="7"/>
          </w:tcPr>
          <w:p w:rsidR="00E93121" w:rsidRPr="00C83F0F" w:rsidRDefault="00E93121" w:rsidP="00507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1. Обеспечение устойчивого экономического роста</w:t>
            </w:r>
          </w:p>
        </w:tc>
      </w:tr>
      <w:tr w:rsidR="00E93121" w:rsidTr="007852DB">
        <w:tc>
          <w:tcPr>
            <w:tcW w:w="675" w:type="dxa"/>
          </w:tcPr>
          <w:p w:rsidR="00E93121" w:rsidRPr="00AB6E8C" w:rsidRDefault="00E93121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35" w:type="dxa"/>
            <w:gridSpan w:val="7"/>
          </w:tcPr>
          <w:p w:rsidR="00E93121" w:rsidRPr="00C83F0F" w:rsidRDefault="00E93121" w:rsidP="00507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1. Создание благоприятных условий для развития экономики городского округа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59D0" w:rsidRPr="00AB6E8C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CA59D0" w:rsidRDefault="00CA59D0" w:rsidP="00164B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1.</w:t>
            </w:r>
          </w:p>
          <w:p w:rsidR="00CA59D0" w:rsidRPr="00164B57" w:rsidRDefault="00CA59D0" w:rsidP="00164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организаций по кругу крупных и средних предприятий</w:t>
            </w:r>
          </w:p>
        </w:tc>
        <w:tc>
          <w:tcPr>
            <w:tcW w:w="1418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9D0" w:rsidRPr="00C83F0F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текущих ценах)</w:t>
            </w:r>
          </w:p>
        </w:tc>
        <w:tc>
          <w:tcPr>
            <w:tcW w:w="1417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C83F0F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  <w:tc>
          <w:tcPr>
            <w:tcW w:w="1418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C83F0F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275,2</w:t>
            </w:r>
          </w:p>
        </w:tc>
        <w:tc>
          <w:tcPr>
            <w:tcW w:w="1275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C83F0F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277,4</w:t>
            </w:r>
          </w:p>
        </w:tc>
        <w:tc>
          <w:tcPr>
            <w:tcW w:w="1418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644" w:rsidRDefault="00925644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644" w:rsidRDefault="00925644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285,1</w:t>
            </w:r>
          </w:p>
        </w:tc>
        <w:tc>
          <w:tcPr>
            <w:tcW w:w="2978" w:type="dxa"/>
            <w:vMerge w:val="restart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C83F0F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 социально-экономического развития Гаринского городского округа на 2014-2016 годы </w:t>
            </w:r>
            <w:r w:rsidRPr="00C91E8A">
              <w:rPr>
                <w:rFonts w:ascii="Times New Roman" w:hAnsi="Times New Roman"/>
                <w:sz w:val="24"/>
                <w:szCs w:val="24"/>
              </w:rPr>
              <w:t xml:space="preserve">(утв.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 главы Гаринского ГО от 05.11.2013 г. № 663)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AB6E8C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CA59D0" w:rsidRPr="00AB6E8C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59D0" w:rsidRDefault="00CA59D0" w:rsidP="00164B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2.</w:t>
            </w:r>
          </w:p>
          <w:p w:rsidR="00CA59D0" w:rsidRPr="00164B57" w:rsidRDefault="00CA59D0" w:rsidP="00164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418" w:type="dxa"/>
          </w:tcPr>
          <w:p w:rsidR="00CA59D0" w:rsidRDefault="00CA59D0" w:rsidP="0031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9D0" w:rsidRDefault="00CA59D0" w:rsidP="0031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текущих ценах)</w:t>
            </w:r>
          </w:p>
        </w:tc>
        <w:tc>
          <w:tcPr>
            <w:tcW w:w="1417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236,0</w:t>
            </w:r>
          </w:p>
        </w:tc>
        <w:tc>
          <w:tcPr>
            <w:tcW w:w="1418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</w:t>
            </w:r>
          </w:p>
        </w:tc>
        <w:tc>
          <w:tcPr>
            <w:tcW w:w="1275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644" w:rsidRPr="00C83F0F" w:rsidRDefault="00925644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2978" w:type="dxa"/>
            <w:vMerge/>
          </w:tcPr>
          <w:p w:rsidR="00CA59D0" w:rsidRPr="00C83F0F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AB6E8C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CA59D0" w:rsidRDefault="00CA59D0" w:rsidP="00164B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3.</w:t>
            </w:r>
          </w:p>
          <w:p w:rsidR="00CA59D0" w:rsidRPr="00855102" w:rsidRDefault="00CA59D0" w:rsidP="00164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платных услуг населению организаций муниципальной формы собственности </w:t>
            </w:r>
          </w:p>
        </w:tc>
        <w:tc>
          <w:tcPr>
            <w:tcW w:w="1418" w:type="dxa"/>
          </w:tcPr>
          <w:p w:rsidR="00CA59D0" w:rsidRDefault="00CA59D0" w:rsidP="0085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9D0" w:rsidRDefault="00CA59D0" w:rsidP="0085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текущих ценах)</w:t>
            </w:r>
          </w:p>
        </w:tc>
        <w:tc>
          <w:tcPr>
            <w:tcW w:w="1417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644" w:rsidRPr="00C83F0F" w:rsidRDefault="00925644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978" w:type="dxa"/>
            <w:vMerge/>
          </w:tcPr>
          <w:p w:rsidR="00CA59D0" w:rsidRPr="00C83F0F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AB6E8C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CA59D0" w:rsidRDefault="00CA59D0" w:rsidP="00164B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4.</w:t>
            </w:r>
          </w:p>
          <w:p w:rsidR="00CA59D0" w:rsidRPr="0031571A" w:rsidRDefault="00CA59D0" w:rsidP="00164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418" w:type="dxa"/>
          </w:tcPr>
          <w:p w:rsidR="00CA59D0" w:rsidRDefault="00CA59D0" w:rsidP="0031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9D0" w:rsidRDefault="00CA59D0" w:rsidP="00315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текущих ценах)</w:t>
            </w:r>
          </w:p>
        </w:tc>
        <w:tc>
          <w:tcPr>
            <w:tcW w:w="1417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:rsidR="00CA59D0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644" w:rsidRPr="00C83F0F" w:rsidRDefault="00925644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978" w:type="dxa"/>
            <w:vMerge/>
          </w:tcPr>
          <w:p w:rsidR="00CA59D0" w:rsidRPr="00C83F0F" w:rsidRDefault="00CA59D0" w:rsidP="00507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21" w:rsidTr="007852DB">
        <w:trPr>
          <w:trHeight w:val="455"/>
        </w:trPr>
        <w:tc>
          <w:tcPr>
            <w:tcW w:w="675" w:type="dxa"/>
          </w:tcPr>
          <w:p w:rsidR="00E93121" w:rsidRPr="00AB6E8C" w:rsidRDefault="00E93121" w:rsidP="00526D6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035" w:type="dxa"/>
            <w:gridSpan w:val="7"/>
          </w:tcPr>
          <w:p w:rsidR="00E93121" w:rsidRPr="001D1D4D" w:rsidRDefault="00E93121" w:rsidP="00526D6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2</w:t>
            </w:r>
            <w:r w:rsidRPr="001D1D4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проведения реконструкции и модернизации объектов коммунального хозяйства</w:t>
            </w:r>
          </w:p>
        </w:tc>
      </w:tr>
      <w:tr w:rsidR="00E93121" w:rsidTr="007852DB">
        <w:tc>
          <w:tcPr>
            <w:tcW w:w="675" w:type="dxa"/>
          </w:tcPr>
          <w:p w:rsidR="00E93121" w:rsidRPr="00AB6E8C" w:rsidRDefault="00E93121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035" w:type="dxa"/>
            <w:gridSpan w:val="7"/>
          </w:tcPr>
          <w:p w:rsidR="00E93121" w:rsidRPr="001D1D4D" w:rsidRDefault="00E93121" w:rsidP="00526D6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2</w:t>
            </w:r>
            <w:r w:rsidRPr="001D1D4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D1D4D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ие мероприятий по энергосбережению</w:t>
            </w:r>
            <w:r w:rsidRPr="001D1D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внедрению современных технологий водоснабжения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AB6E8C" w:rsidRDefault="00CA59D0" w:rsidP="00526D6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CA59D0" w:rsidRPr="001D1D4D" w:rsidRDefault="00CA59D0" w:rsidP="007E2E5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5</w:t>
            </w:r>
            <w:r w:rsidRPr="001D1D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A59D0" w:rsidRPr="00507EBC" w:rsidRDefault="00CA59D0" w:rsidP="007E2E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водонапорных башен,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оснащенных станциями управления защиты глубинного насоса</w:t>
            </w:r>
          </w:p>
        </w:tc>
        <w:tc>
          <w:tcPr>
            <w:tcW w:w="1418" w:type="dxa"/>
          </w:tcPr>
          <w:p w:rsidR="00CA59D0" w:rsidRDefault="00CA59D0" w:rsidP="001D1D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07EBC" w:rsidRDefault="00CA59D0" w:rsidP="001D1D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07EBC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2CD" w:rsidRPr="00507EBC" w:rsidRDefault="001832CD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CA59D0" w:rsidRDefault="00CA59D0" w:rsidP="001D1D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2CD" w:rsidRPr="00507EBC" w:rsidRDefault="001832CD" w:rsidP="001D1D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2CD" w:rsidRDefault="001832CD" w:rsidP="00183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8" w:type="dxa"/>
            <w:vMerge w:val="restart"/>
          </w:tcPr>
          <w:p w:rsidR="00CA59D0" w:rsidRPr="00507EBC" w:rsidRDefault="00CA59D0" w:rsidP="007E2E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в области энергосбережения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повышения энергетической эффективности на 2012-2014 годы МУП «Отдел по благоустройству администрации МО «Гаринский район», (утв. 20.08.2012 г. РЭК СО) 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07EBC" w:rsidRDefault="00CA59D0" w:rsidP="00526D6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CA59D0" w:rsidRPr="001D1D4D" w:rsidRDefault="00CA59D0" w:rsidP="007E2E5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6</w:t>
            </w:r>
            <w:r w:rsidRPr="001D1D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A59D0" w:rsidRPr="00507EBC" w:rsidRDefault="00CA59D0" w:rsidP="00D87B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электроэнергии на подъем, водоподготовку и транспортировку воды</w:t>
            </w:r>
          </w:p>
        </w:tc>
        <w:tc>
          <w:tcPr>
            <w:tcW w:w="1418" w:type="dxa"/>
          </w:tcPr>
          <w:p w:rsidR="00CA59D0" w:rsidRDefault="00CA59D0" w:rsidP="008553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07EBC" w:rsidRDefault="00CA59D0" w:rsidP="008553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кВт*ч/м.</w:t>
            </w:r>
            <w:r w:rsidR="00183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куб.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07EBC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2CD" w:rsidRPr="00507EBC" w:rsidRDefault="001832CD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275" w:type="dxa"/>
          </w:tcPr>
          <w:p w:rsidR="00CA59D0" w:rsidRDefault="00CA59D0" w:rsidP="001D1D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2CD" w:rsidRPr="00507EBC" w:rsidRDefault="001832CD" w:rsidP="001D1D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1418" w:type="dxa"/>
          </w:tcPr>
          <w:p w:rsidR="00CA59D0" w:rsidRDefault="00CA59D0" w:rsidP="00183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2CD" w:rsidRPr="00507EBC" w:rsidRDefault="00CA331E" w:rsidP="00183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2978" w:type="dxa"/>
            <w:vMerge/>
          </w:tcPr>
          <w:p w:rsidR="00CA59D0" w:rsidRPr="00507EBC" w:rsidRDefault="00CA59D0" w:rsidP="007E2E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21" w:rsidTr="007852DB">
        <w:tc>
          <w:tcPr>
            <w:tcW w:w="675" w:type="dxa"/>
          </w:tcPr>
          <w:p w:rsidR="00E93121" w:rsidRDefault="00E93121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035" w:type="dxa"/>
            <w:gridSpan w:val="7"/>
          </w:tcPr>
          <w:p w:rsidR="00E93121" w:rsidRPr="00A12140" w:rsidRDefault="00E93121" w:rsidP="00A121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3. Улучшение качества воды источников нецентрализованного водоснабжения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CA59D0" w:rsidRDefault="00CA59D0" w:rsidP="007E2E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7.</w:t>
            </w:r>
          </w:p>
          <w:p w:rsidR="00CA59D0" w:rsidRPr="00282D43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Обустроено источников нецентрализованного водоснабжения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07EBC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07EBC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A59D0" w:rsidRDefault="00CA59D0" w:rsidP="00183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2CD" w:rsidRDefault="001832CD" w:rsidP="00183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CA59D0" w:rsidRPr="00507EBC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«Использование, охрана и обустройство источников нецентрализованного водоснабжения на территории Гаринского городского округа («Родники») на 2014-2016 годы» (утв. постановлением главы Гаринского ГО от 16.10.2013 г. № 595)</w:t>
            </w:r>
          </w:p>
        </w:tc>
      </w:tr>
      <w:tr w:rsidR="00E93121" w:rsidTr="007852DB">
        <w:tc>
          <w:tcPr>
            <w:tcW w:w="675" w:type="dxa"/>
          </w:tcPr>
          <w:p w:rsidR="00E93121" w:rsidRDefault="00E93121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035" w:type="dxa"/>
            <w:gridSpan w:val="7"/>
          </w:tcPr>
          <w:p w:rsidR="00E93121" w:rsidRPr="00140086" w:rsidRDefault="00E93121" w:rsidP="0014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3. Развитие современной и эффективной транспортной инфраструктуры и связи</w:t>
            </w:r>
          </w:p>
        </w:tc>
      </w:tr>
      <w:tr w:rsidR="00E93121" w:rsidTr="007852DB">
        <w:tc>
          <w:tcPr>
            <w:tcW w:w="675" w:type="dxa"/>
          </w:tcPr>
          <w:p w:rsidR="00E93121" w:rsidRDefault="00E93121" w:rsidP="00AB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121" w:rsidRDefault="00E93121" w:rsidP="00AB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035" w:type="dxa"/>
            <w:gridSpan w:val="7"/>
          </w:tcPr>
          <w:p w:rsidR="00E93121" w:rsidRPr="00BB2810" w:rsidRDefault="00E93121" w:rsidP="00BB28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4. Увеличение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CA59D0" w:rsidRDefault="00CA59D0" w:rsidP="007E2E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8.</w:t>
            </w:r>
          </w:p>
          <w:p w:rsidR="00CA59D0" w:rsidRPr="00B10FE8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Оформлено право собственности на автомобильные дороги общего пользования местного значения, раннее являющиеся бесхозяйными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километров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10,74</w:t>
            </w:r>
          </w:p>
        </w:tc>
        <w:tc>
          <w:tcPr>
            <w:tcW w:w="1418" w:type="dxa"/>
          </w:tcPr>
          <w:p w:rsidR="00CA59D0" w:rsidRDefault="00CA59D0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9DA" w:rsidRDefault="00FB39DA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2978" w:type="dxa"/>
            <w:vMerge w:val="restart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и обеспечение сохранности сети автомобильных дорог на территории Гаринского городского округа на 2012-2016 годы» (утв.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главы Гаринского ГО от 08.06.2012 г. № 255)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CA59D0" w:rsidRDefault="00CA59D0" w:rsidP="007E2E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9.</w:t>
            </w:r>
          </w:p>
          <w:p w:rsidR="00CA59D0" w:rsidRPr="0052544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Приобретено дорожно-строительной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техники 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436760" w:rsidRDefault="00CA59D0" w:rsidP="0043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43676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43676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D0" w:rsidRDefault="00CA59D0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9DA" w:rsidRDefault="00FB39DA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Merge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CA59D0" w:rsidRDefault="00CA59D0" w:rsidP="007E2E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10.</w:t>
            </w:r>
          </w:p>
          <w:p w:rsidR="00CA59D0" w:rsidRPr="00BB281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которые соответствуют нормативным требованиям 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километров</w:t>
            </w:r>
          </w:p>
        </w:tc>
        <w:tc>
          <w:tcPr>
            <w:tcW w:w="1417" w:type="dxa"/>
          </w:tcPr>
          <w:p w:rsidR="00CA59D0" w:rsidRPr="0039391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39391D" w:rsidRDefault="0039391D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1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CA59D0" w:rsidRPr="0039391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39391D" w:rsidRDefault="0039391D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1D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75" w:type="dxa"/>
          </w:tcPr>
          <w:p w:rsidR="00CA59D0" w:rsidRPr="0039391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39391D" w:rsidRDefault="0039391D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1D"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1418" w:type="dxa"/>
          </w:tcPr>
          <w:p w:rsidR="00CA59D0" w:rsidRPr="0039391D" w:rsidRDefault="00CA59D0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9DA" w:rsidRPr="0039391D" w:rsidRDefault="00FB39DA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1D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2978" w:type="dxa"/>
            <w:vMerge/>
          </w:tcPr>
          <w:p w:rsidR="00CA59D0" w:rsidRPr="00507EBC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CA59D0" w:rsidRDefault="00CA59D0" w:rsidP="007E2E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11.</w:t>
            </w:r>
          </w:p>
          <w:p w:rsidR="00CA59D0" w:rsidRPr="005E0CAA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Pr="005E0CAA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E0CAA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E0CAA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A59D0" w:rsidRPr="005E0CAA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E0CAA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E0CAA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CA59D0" w:rsidRPr="005E0CAA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E0CAA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5E0CAA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AA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</w:tcPr>
          <w:p w:rsidR="00CA59D0" w:rsidRDefault="00CA59D0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9DA" w:rsidRDefault="00FB39DA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9DA" w:rsidRDefault="00CA331E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B39D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8" w:type="dxa"/>
          </w:tcPr>
          <w:p w:rsidR="00CA59D0" w:rsidRPr="005E0CAA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по повышению результативности деятельности органов местного самоуправления Гаринского городского округа на 2014-2016 годы (утв. постановлением главы Гаринского ГО от 21.01.2014 г. №16)</w:t>
            </w:r>
          </w:p>
        </w:tc>
      </w:tr>
      <w:tr w:rsidR="00E93121" w:rsidTr="007852DB">
        <w:tc>
          <w:tcPr>
            <w:tcW w:w="675" w:type="dxa"/>
          </w:tcPr>
          <w:p w:rsidR="00E93121" w:rsidRDefault="00E93121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035" w:type="dxa"/>
            <w:gridSpan w:val="7"/>
          </w:tcPr>
          <w:p w:rsidR="00E93121" w:rsidRPr="001A4570" w:rsidRDefault="00E93121" w:rsidP="00B030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5</w:t>
            </w:r>
            <w:r w:rsidRPr="001A457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Обеспечение населения Гаринского городского округа транспортным обслуживанием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12.</w:t>
            </w:r>
          </w:p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Приобретено транспорта для пассажирских перевозок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A59D0" w:rsidRPr="001A457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1A457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1A457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1A457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59D0" w:rsidRDefault="00CA59D0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9DA" w:rsidRDefault="00FB39DA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CA59D0" w:rsidRPr="00507EBC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Гаринского городского округа на 2014 год и плановый период 2015-2016 годы (утв</w:t>
            </w:r>
            <w:r w:rsidRPr="001364C2">
              <w:rPr>
                <w:rFonts w:ascii="Times New Roman" w:hAnsi="Times New Roman"/>
                <w:sz w:val="24"/>
                <w:szCs w:val="24"/>
              </w:rPr>
              <w:t>. решением Думы Гаринского ГО от 21.11.2013 г. № 284/22)</w:t>
            </w:r>
          </w:p>
        </w:tc>
      </w:tr>
      <w:tr w:rsidR="007852DB" w:rsidTr="007852DB">
        <w:tc>
          <w:tcPr>
            <w:tcW w:w="675" w:type="dxa"/>
          </w:tcPr>
          <w:p w:rsidR="007852DB" w:rsidRDefault="007852DB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035" w:type="dxa"/>
            <w:gridSpan w:val="7"/>
          </w:tcPr>
          <w:p w:rsidR="007852DB" w:rsidRPr="00FC21A2" w:rsidRDefault="007852DB" w:rsidP="00FC2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4. Повышение инвестиционной привлекательности Гаринского городского округа </w:t>
            </w:r>
          </w:p>
        </w:tc>
      </w:tr>
      <w:tr w:rsidR="007852DB" w:rsidTr="00CA331E">
        <w:tc>
          <w:tcPr>
            <w:tcW w:w="675" w:type="dxa"/>
          </w:tcPr>
          <w:p w:rsidR="007852DB" w:rsidRDefault="007852DB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035" w:type="dxa"/>
            <w:gridSpan w:val="7"/>
          </w:tcPr>
          <w:p w:rsidR="007852DB" w:rsidRPr="002D20E0" w:rsidRDefault="007852DB" w:rsidP="00FC21A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6. Создание благоприятных условий для развития бизнеса 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13.</w:t>
            </w:r>
          </w:p>
          <w:p w:rsidR="00CA59D0" w:rsidRPr="002D20E0" w:rsidRDefault="00CA59D0" w:rsidP="001C3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CA59D0" w:rsidRDefault="00CA59D0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9DA" w:rsidRDefault="00D25E45" w:rsidP="00FB3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978" w:type="dxa"/>
            <w:vMerge w:val="restart"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 повышению результативности деятельности органов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Гаринского городского округа на 2014-2016 годы (утв. постановлением главы Гаринского ГО от 21.01.2014 г. №16)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Целевой показатель 14.</w:t>
            </w:r>
          </w:p>
          <w:p w:rsidR="00CA59D0" w:rsidRPr="001C00D4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E45" w:rsidRDefault="00D25E45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E45" w:rsidRDefault="00D25E45" w:rsidP="00D25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978" w:type="dxa"/>
            <w:vMerge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15.</w:t>
            </w:r>
          </w:p>
          <w:p w:rsidR="00CA59D0" w:rsidRPr="001C339F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27 011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29 993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25E4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E45" w:rsidRPr="007429C7" w:rsidRDefault="00D25E45" w:rsidP="00D25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33 000</w:t>
            </w: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DB" w:rsidTr="00CA331E">
        <w:tc>
          <w:tcPr>
            <w:tcW w:w="675" w:type="dxa"/>
          </w:tcPr>
          <w:p w:rsidR="007852DB" w:rsidRDefault="007852DB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035" w:type="dxa"/>
            <w:gridSpan w:val="7"/>
          </w:tcPr>
          <w:p w:rsidR="007852DB" w:rsidRPr="00784EE4" w:rsidRDefault="007852DB" w:rsidP="00784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5. Улучшение качества жизни населения Гаринского городского округа </w:t>
            </w:r>
          </w:p>
        </w:tc>
      </w:tr>
      <w:tr w:rsidR="007852DB" w:rsidTr="00CA331E">
        <w:tc>
          <w:tcPr>
            <w:tcW w:w="675" w:type="dxa"/>
          </w:tcPr>
          <w:p w:rsidR="007852DB" w:rsidRDefault="007852DB" w:rsidP="00AB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4035" w:type="dxa"/>
            <w:gridSpan w:val="7"/>
          </w:tcPr>
          <w:p w:rsidR="007852DB" w:rsidRPr="00784EE4" w:rsidRDefault="007852DB" w:rsidP="0078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7. Содействие в увеличении заработной платы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16.</w:t>
            </w:r>
          </w:p>
          <w:p w:rsidR="00CA59D0" w:rsidRPr="005C3F92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26 047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28 428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552C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418" w:type="dxa"/>
          </w:tcPr>
          <w:p w:rsidR="005552CB" w:rsidRDefault="005552CB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5552CB" w:rsidP="0055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38 000</w:t>
            </w:r>
          </w:p>
        </w:tc>
        <w:tc>
          <w:tcPr>
            <w:tcW w:w="2978" w:type="dxa"/>
            <w:vMerge w:val="restart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по повышению результативности деятельности органов местного самоуправления Гаринского городского округа на 2014-2016 годы (утв. постановлением главы Гаринского ГО от 21.01.2014 г. №16)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17.</w:t>
            </w:r>
          </w:p>
          <w:p w:rsidR="00CA59D0" w:rsidRPr="004A2869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общеобразовательных учреждений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21 007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24 267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552C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2CB" w:rsidRPr="007429C7" w:rsidRDefault="005552CB" w:rsidP="0055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34 000</w:t>
            </w: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18.</w:t>
            </w:r>
          </w:p>
          <w:p w:rsidR="00CA59D0" w:rsidRPr="004A2869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 учителей муниципальных образовательных учреждений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31 712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35 264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5552C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2CB" w:rsidRPr="007429C7" w:rsidRDefault="005552CB" w:rsidP="0055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41 000</w:t>
            </w: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19.</w:t>
            </w:r>
          </w:p>
          <w:p w:rsidR="00CA59D0" w:rsidRPr="00875723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 культуры и искусства 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20 518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25 990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5552C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2CB" w:rsidRPr="007429C7" w:rsidRDefault="005552CB" w:rsidP="0055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39 000</w:t>
            </w: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20.</w:t>
            </w:r>
          </w:p>
          <w:p w:rsidR="00CA59D0" w:rsidRPr="00875723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22 159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25 483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552C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2CB" w:rsidRPr="007429C7" w:rsidRDefault="005552CB" w:rsidP="0055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36 000</w:t>
            </w: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21.</w:t>
            </w:r>
          </w:p>
          <w:p w:rsidR="00CA59D0" w:rsidRPr="00C91E8A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номинальная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19 665,7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20 845,7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22 096,4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2CB" w:rsidRPr="007429C7" w:rsidRDefault="005552CB" w:rsidP="0055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DB" w:rsidTr="00CA331E">
        <w:tc>
          <w:tcPr>
            <w:tcW w:w="675" w:type="dxa"/>
          </w:tcPr>
          <w:p w:rsidR="007852DB" w:rsidRDefault="007852DB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4035" w:type="dxa"/>
            <w:gridSpan w:val="7"/>
          </w:tcPr>
          <w:p w:rsidR="007852DB" w:rsidRPr="00092305" w:rsidRDefault="007852DB" w:rsidP="000923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8. </w:t>
            </w:r>
            <w:r w:rsidRPr="009103CC">
              <w:rPr>
                <w:rFonts w:ascii="Times New Roman" w:hAnsi="Times New Roman"/>
                <w:b/>
                <w:i/>
                <w:sz w:val="24"/>
                <w:szCs w:val="24"/>
              </w:rPr>
              <w:t>Снижение уровня безработицы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22.</w:t>
            </w:r>
          </w:p>
          <w:p w:rsidR="00CA59D0" w:rsidRPr="00E50D7C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6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6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75" w:type="dxa"/>
          </w:tcPr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6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2CB" w:rsidRDefault="005552CB" w:rsidP="0055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8" w:type="dxa"/>
            <w:vMerge w:val="restart"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 социально-экономического развития Гаринского городского округа на 2014-2016 годы </w:t>
            </w:r>
            <w:r w:rsidRPr="00C91E8A">
              <w:rPr>
                <w:rFonts w:ascii="Times New Roman" w:hAnsi="Times New Roman"/>
                <w:sz w:val="24"/>
                <w:szCs w:val="24"/>
              </w:rPr>
              <w:t xml:space="preserve">(утв.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 главы Гаринского ГО от 05.11.2013 г. № 663)</w:t>
            </w:r>
          </w:p>
        </w:tc>
      </w:tr>
      <w:tr w:rsidR="00CA59D0" w:rsidTr="007852DB">
        <w:trPr>
          <w:trHeight w:val="851"/>
        </w:trPr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23.</w:t>
            </w:r>
          </w:p>
          <w:p w:rsidR="00CA59D0" w:rsidRPr="00954315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C67D6D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A59D0" w:rsidRDefault="00CA59D0" w:rsidP="0055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2CB" w:rsidRPr="007429C7" w:rsidRDefault="005552CB" w:rsidP="00555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DB" w:rsidTr="00CA331E">
        <w:tc>
          <w:tcPr>
            <w:tcW w:w="675" w:type="dxa"/>
          </w:tcPr>
          <w:p w:rsidR="007852DB" w:rsidRDefault="007852DB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4035" w:type="dxa"/>
            <w:gridSpan w:val="7"/>
          </w:tcPr>
          <w:p w:rsidR="007852DB" w:rsidRPr="009C2A9F" w:rsidRDefault="007852DB" w:rsidP="009C2A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9. Обеспечение доступности улучшения жилищных условий для населения округа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24.</w:t>
            </w:r>
          </w:p>
          <w:p w:rsidR="00CA59D0" w:rsidRPr="00FD2C56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объем ввода в эксплуатацию жилья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AB5" w:rsidRDefault="004C3AB5" w:rsidP="004C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8" w:type="dxa"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«Доступное и комфортное жилье-гражданам России» в Гаринском городском округе на 2012-2016 годы» (утв. постановлением главы Гаринского ГО от 03.09.2012 г. № 360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25.</w:t>
            </w:r>
          </w:p>
          <w:p w:rsidR="00CA59D0" w:rsidRPr="0064627F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жилых помещений, приходящаяся в среднем на 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жителя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AB5" w:rsidRDefault="004C3AB5" w:rsidP="004C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2978" w:type="dxa"/>
            <w:vMerge w:val="restart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повышению результативности деятельности органов местного самоуправления Гаринского городского округа на 2014-2016 годы (утв. постановлением главы Гаринского ГО от 21.01.2014 г. №16)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26.</w:t>
            </w:r>
          </w:p>
          <w:p w:rsidR="00CA59D0" w:rsidRPr="0021774C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гектаров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AB5" w:rsidRDefault="004C3AB5" w:rsidP="004C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AB5" w:rsidRDefault="004C3AB5" w:rsidP="004C3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978" w:type="dxa"/>
            <w:vMerge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27.</w:t>
            </w:r>
          </w:p>
          <w:p w:rsidR="00CA59D0" w:rsidRPr="000F0048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объектов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43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24 074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21 074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830D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CA59D0" w:rsidRDefault="00CA59D0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2978" w:type="dxa"/>
            <w:vMerge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DB" w:rsidTr="00CA331E">
        <w:tc>
          <w:tcPr>
            <w:tcW w:w="675" w:type="dxa"/>
          </w:tcPr>
          <w:p w:rsidR="007852DB" w:rsidRDefault="007852DB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2DB" w:rsidRDefault="007852DB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4035" w:type="dxa"/>
            <w:gridSpan w:val="7"/>
          </w:tcPr>
          <w:p w:rsidR="007852DB" w:rsidRPr="00924750" w:rsidRDefault="007852DB" w:rsidP="009247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10. 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 экономического класса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28.</w:t>
            </w:r>
          </w:p>
          <w:p w:rsidR="00CA59D0" w:rsidRPr="00D3521F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Разъяснительная работа по условиям использования социальной выплаты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2978" w:type="dxa"/>
            <w:vMerge w:val="restart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жильем молодых семей на территории Гаринского городского округа на 2012-2015 годы» (утв. постановлением главы Гаринского ГО от 27.09.2013 г. № 546)</w:t>
            </w:r>
          </w:p>
        </w:tc>
      </w:tr>
      <w:tr w:rsidR="00CA59D0" w:rsidTr="007852DB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29.</w:t>
            </w:r>
          </w:p>
          <w:p w:rsidR="00CA59D0" w:rsidRPr="00D3521F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граждан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1418" w:type="dxa"/>
          </w:tcPr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2978" w:type="dxa"/>
            <w:vMerge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DB" w:rsidTr="00CA331E">
        <w:tc>
          <w:tcPr>
            <w:tcW w:w="675" w:type="dxa"/>
          </w:tcPr>
          <w:p w:rsidR="007852DB" w:rsidRDefault="007852DB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4035" w:type="dxa"/>
            <w:gridSpan w:val="7"/>
          </w:tcPr>
          <w:p w:rsidR="007852DB" w:rsidRPr="00E50D7C" w:rsidRDefault="007852DB" w:rsidP="00E50D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11. Создание условий для получения доступного качественного образования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Целевой показатель 30</w:t>
            </w:r>
            <w:r w:rsidRPr="00DD00A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A59D0" w:rsidRPr="00DD00A1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по повышению результативности деятельности органов местного самоуправления Гаринского городского округа на 2014-2016 годы (утв. постановлением главы Гаринского ГО от 21.01.2014 г. №16)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31.</w:t>
            </w:r>
          </w:p>
          <w:p w:rsidR="00CA59D0" w:rsidRPr="00991F24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  <w:vMerge w:val="restart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по повышению результативности деятельности органов местного самоуправления Гаринского городского округа на 2014-2016 годы (утв. постановлением главы Гаринского ГО от 21.01.2014 г. №16)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32.</w:t>
            </w:r>
          </w:p>
          <w:p w:rsidR="00CA59D0" w:rsidRPr="00C95F61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  <w:vMerge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33.</w:t>
            </w:r>
          </w:p>
          <w:p w:rsidR="00CA59D0" w:rsidRPr="009B3094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собственности, в общей численности детей этой возрастной группы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8" w:type="dxa"/>
            <w:vMerge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717" w:rsidTr="00CA331E">
        <w:tc>
          <w:tcPr>
            <w:tcW w:w="675" w:type="dxa"/>
          </w:tcPr>
          <w:p w:rsidR="00960717" w:rsidRDefault="00960717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4035" w:type="dxa"/>
            <w:gridSpan w:val="7"/>
          </w:tcPr>
          <w:p w:rsidR="00960717" w:rsidRPr="00BF3106" w:rsidRDefault="00960717" w:rsidP="00BF31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12. Расширение участия населения в культурной жизни, обеспечение условий для творческой реализации граждан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34.</w:t>
            </w:r>
          </w:p>
          <w:p w:rsidR="00CA59D0" w:rsidRPr="00BF3106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концертов, концертных программ, иных зрелищных мероприятий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2978" w:type="dxa"/>
            <w:vMerge w:val="restart"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культуры в Гаринском городском округе» на 2014-2016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(утв. постановлением главы Гаринского городского округа от 18.10.2013 г. № 603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35.</w:t>
            </w:r>
          </w:p>
          <w:p w:rsidR="00CA59D0" w:rsidRPr="008A4AD2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Pr="007429C7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111" w:type="dxa"/>
          </w:tcPr>
          <w:p w:rsidR="00CA59D0" w:rsidRPr="00C63842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36</w:t>
            </w:r>
            <w:r w:rsidRPr="00C638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A59D0" w:rsidRPr="00C63842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 w:rsidRPr="00C63842">
              <w:rPr>
                <w:rFonts w:ascii="Times New Roman" w:hAnsi="Times New Roman"/>
                <w:sz w:val="24"/>
                <w:szCs w:val="24"/>
              </w:rPr>
              <w:t>Количество действующих клубных формирований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Pr="007429C7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717" w:rsidTr="00CA331E">
        <w:tc>
          <w:tcPr>
            <w:tcW w:w="675" w:type="dxa"/>
          </w:tcPr>
          <w:p w:rsidR="00960717" w:rsidRDefault="00960717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4035" w:type="dxa"/>
            <w:gridSpan w:val="7"/>
          </w:tcPr>
          <w:p w:rsidR="00960717" w:rsidRPr="001A0586" w:rsidRDefault="00960717" w:rsidP="001A05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13. Развитие инфраструктуры отрасли культуры, укрепление ее материальной базы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37.</w:t>
            </w:r>
          </w:p>
          <w:p w:rsidR="00CA59D0" w:rsidRPr="00702F4F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vMerge w:val="restart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по повышению результативности деятельности органов местного самоуправления Гаринского городского округа на 2014-2016 годы (утв. постановлением главы Гаринского ГО от 21.01.2014 г. №16)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38.</w:t>
            </w:r>
          </w:p>
          <w:p w:rsidR="00CA59D0" w:rsidRPr="00475CA4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830D3" w:rsidRDefault="00B830D3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Pr="007429C7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39.</w:t>
            </w:r>
          </w:p>
          <w:p w:rsidR="00CA59D0" w:rsidRPr="009E1836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фактической обеспеченности библиотеками  от нормативной потребности 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Pr="007429C7" w:rsidRDefault="00B830D3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  <w:vMerge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717" w:rsidTr="00CA331E">
        <w:tc>
          <w:tcPr>
            <w:tcW w:w="675" w:type="dxa"/>
          </w:tcPr>
          <w:p w:rsidR="00960717" w:rsidRDefault="00960717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717" w:rsidRDefault="00960717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4035" w:type="dxa"/>
            <w:gridSpan w:val="7"/>
          </w:tcPr>
          <w:p w:rsidR="00960717" w:rsidRPr="00C24AF0" w:rsidRDefault="00960717" w:rsidP="006B17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14. Создание условий для привлечения широких слоев населения к систематическим занятиям физической культурой и спортом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40.</w:t>
            </w:r>
          </w:p>
          <w:p w:rsidR="00CA59D0" w:rsidRPr="006B17B7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 w:rsidRPr="006B17B7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0D3" w:rsidRDefault="00F82DE8" w:rsidP="00B83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2978" w:type="dxa"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по повышению результативности деятельности органов местного самоуправления Гаринского городского округа на 2014-2016 годы (утв. постановлением главы Гаринского ГО от 21.01.2014 г. №16)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41.</w:t>
            </w:r>
          </w:p>
          <w:p w:rsidR="00CA59D0" w:rsidRPr="00BA3216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физкультурно-оздоровительных и спортивно-массовых мероприятий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DE8" w:rsidRDefault="00F82DE8" w:rsidP="00F82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8" w:type="dxa"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физической культуры и спорта в Гаринском городском округе на 2014-2016 годы» (утв. постановлением главы Гаринского ГО от 18.10.2013 г. № 602) </w:t>
            </w:r>
          </w:p>
        </w:tc>
      </w:tr>
      <w:tr w:rsidR="00960717" w:rsidTr="00CA331E">
        <w:tc>
          <w:tcPr>
            <w:tcW w:w="675" w:type="dxa"/>
          </w:tcPr>
          <w:p w:rsidR="00960717" w:rsidRDefault="00960717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4035" w:type="dxa"/>
            <w:gridSpan w:val="7"/>
          </w:tcPr>
          <w:p w:rsidR="00960717" w:rsidRPr="00B269FA" w:rsidRDefault="00960717" w:rsidP="00B269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15. Совершенствование подготовки спортсменов различного уровня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42.</w:t>
            </w:r>
          </w:p>
          <w:p w:rsidR="00CA59D0" w:rsidRPr="00BA3216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спортсменов муниципальных учреждений физической культуры и спорта, Ставших победителями и призерами окружных, областных и Российских соревнований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DE8" w:rsidRDefault="00F82DE8" w:rsidP="00F82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8" w:type="dxa"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Гаринском городском округе на 2014-2016 годы» (утв. постановлением главы Гаринского ГО от 18.10.2013 г. № 602)</w:t>
            </w:r>
          </w:p>
        </w:tc>
      </w:tr>
      <w:tr w:rsidR="00960717" w:rsidTr="00CA331E">
        <w:tc>
          <w:tcPr>
            <w:tcW w:w="675" w:type="dxa"/>
          </w:tcPr>
          <w:p w:rsidR="00960717" w:rsidRDefault="00960717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4035" w:type="dxa"/>
            <w:gridSpan w:val="7"/>
          </w:tcPr>
          <w:p w:rsidR="00960717" w:rsidRPr="00B269FA" w:rsidRDefault="00960717" w:rsidP="00B269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16. Развитие материальной базы физкультурно-спортивной отрасли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43.</w:t>
            </w:r>
          </w:p>
          <w:p w:rsidR="00CA59D0" w:rsidRPr="006C27E9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реконструкция, построено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спортсооружений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DE8" w:rsidRDefault="00F82DE8" w:rsidP="00F82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CA59D0" w:rsidRPr="007429C7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и спорта в Гаринском городском округе на 2014-2016 годы» (утв. постановлением главы Гаринского ГО от 18.10.2013 г. № 602)</w:t>
            </w:r>
          </w:p>
        </w:tc>
      </w:tr>
      <w:tr w:rsidR="00960717" w:rsidTr="00CA331E">
        <w:tc>
          <w:tcPr>
            <w:tcW w:w="675" w:type="dxa"/>
          </w:tcPr>
          <w:p w:rsidR="00960717" w:rsidRDefault="00960717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4035" w:type="dxa"/>
            <w:gridSpan w:val="7"/>
          </w:tcPr>
          <w:p w:rsidR="00960717" w:rsidRDefault="00960717" w:rsidP="00FA3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6. Обеспечение общественной безопасности граждан</w:t>
            </w:r>
          </w:p>
        </w:tc>
      </w:tr>
      <w:tr w:rsidR="00960717" w:rsidTr="00CA331E">
        <w:trPr>
          <w:trHeight w:val="287"/>
        </w:trPr>
        <w:tc>
          <w:tcPr>
            <w:tcW w:w="675" w:type="dxa"/>
          </w:tcPr>
          <w:p w:rsidR="00960717" w:rsidRDefault="00960717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4035" w:type="dxa"/>
            <w:gridSpan w:val="7"/>
          </w:tcPr>
          <w:p w:rsidR="00960717" w:rsidRDefault="00960717" w:rsidP="00FA39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17. Совершенствование организации профилактической работы среди населения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111" w:type="dxa"/>
          </w:tcPr>
          <w:p w:rsidR="00CA59D0" w:rsidRDefault="00CA59D0" w:rsidP="008F17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44.</w:t>
            </w:r>
          </w:p>
          <w:p w:rsidR="00CA59D0" w:rsidRPr="00FA3994" w:rsidRDefault="00CA59D0" w:rsidP="008F17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совершенных преступлений на территории округа к уровню 2012 года на 2%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B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B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B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DE8" w:rsidRDefault="00F82DE8" w:rsidP="00F82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8" w:type="dxa"/>
            <w:vMerge w:val="restart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на территории Гаринского городского округа» на 2014-2016 годы (утв. постановлением главы Гаринского городского округа от 19.09.2013 г. № 493)</w:t>
            </w: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111" w:type="dxa"/>
          </w:tcPr>
          <w:p w:rsidR="00CA59D0" w:rsidRDefault="00CA59D0" w:rsidP="008F17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45.</w:t>
            </w:r>
          </w:p>
          <w:p w:rsidR="00CA59D0" w:rsidRPr="009406C3" w:rsidRDefault="00CA59D0" w:rsidP="008F1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преступлений, совершенных несовершеннолетними, к уровню 2012 года на 1%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B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B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B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DE8" w:rsidRDefault="00F82DE8" w:rsidP="00F82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8" w:type="dxa"/>
            <w:vMerge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D0" w:rsidTr="00960717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111" w:type="dxa"/>
          </w:tcPr>
          <w:p w:rsidR="00CA59D0" w:rsidRDefault="00CA59D0" w:rsidP="008F17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46.</w:t>
            </w:r>
          </w:p>
          <w:p w:rsidR="00CA59D0" w:rsidRPr="009406C3" w:rsidRDefault="00CA59D0" w:rsidP="008F1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преступлений, совершенных в общественных местах к уровню 2012 года на 1%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</w:tcPr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B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B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Pr="00EC62B2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B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DE8" w:rsidRDefault="00F82DE8" w:rsidP="00F82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8" w:type="dxa"/>
            <w:vMerge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717" w:rsidTr="00CA331E">
        <w:tc>
          <w:tcPr>
            <w:tcW w:w="675" w:type="dxa"/>
          </w:tcPr>
          <w:p w:rsidR="00960717" w:rsidRDefault="00960717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4035" w:type="dxa"/>
            <w:gridSpan w:val="7"/>
          </w:tcPr>
          <w:p w:rsidR="00960717" w:rsidRPr="001A3EAA" w:rsidRDefault="00960717" w:rsidP="001A3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7. Создание необходимых условий для укрепления пожарной безопасности на территории округа</w:t>
            </w:r>
          </w:p>
        </w:tc>
      </w:tr>
      <w:tr w:rsidR="00960717" w:rsidTr="00CA331E">
        <w:tc>
          <w:tcPr>
            <w:tcW w:w="675" w:type="dxa"/>
          </w:tcPr>
          <w:p w:rsidR="00960717" w:rsidRDefault="00960717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4035" w:type="dxa"/>
            <w:gridSpan w:val="7"/>
          </w:tcPr>
          <w:p w:rsidR="00960717" w:rsidRPr="00A75482" w:rsidRDefault="00960717" w:rsidP="001A3EA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18. Улучшение материально-технической базы и поддержка добровольных пожарных формирований</w:t>
            </w:r>
          </w:p>
        </w:tc>
      </w:tr>
      <w:tr w:rsidR="00CA59D0" w:rsidTr="00925644">
        <w:tc>
          <w:tcPr>
            <w:tcW w:w="675" w:type="dxa"/>
          </w:tcPr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52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111" w:type="dxa"/>
          </w:tcPr>
          <w:p w:rsidR="00CA59D0" w:rsidRDefault="00CA59D0" w:rsidP="001A45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Целевой показатель 47.</w:t>
            </w:r>
          </w:p>
          <w:p w:rsidR="00CA59D0" w:rsidRPr="00A75482" w:rsidRDefault="00CA59D0" w:rsidP="001A4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личного состава добровольной пожарной дружины</w:t>
            </w:r>
          </w:p>
        </w:tc>
        <w:tc>
          <w:tcPr>
            <w:tcW w:w="1418" w:type="dxa"/>
          </w:tcPr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855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9D0" w:rsidRDefault="00CA59D0" w:rsidP="001D1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DE8" w:rsidRDefault="00F82DE8" w:rsidP="00F82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CA59D0" w:rsidRDefault="00CA59D0" w:rsidP="007E2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«Пожарная безопасность в Гаринском городском округе на 2013-2015 годы» (утв. постановлением главы Гаринского ГО от 13.05.2013 г. № 256)</w:t>
            </w:r>
          </w:p>
        </w:tc>
      </w:tr>
    </w:tbl>
    <w:p w:rsidR="00BD0288" w:rsidRDefault="00BD0288" w:rsidP="005457B9">
      <w:pPr>
        <w:spacing w:line="240" w:lineRule="auto"/>
      </w:pPr>
    </w:p>
    <w:p w:rsidR="000F572D" w:rsidRPr="00B631F9" w:rsidRDefault="009D564B" w:rsidP="00B631F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 2</w:t>
      </w:r>
    </w:p>
    <w:p w:rsidR="00EC62B2" w:rsidRPr="0090456F" w:rsidRDefault="0090456F" w:rsidP="009045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456F">
        <w:rPr>
          <w:rFonts w:ascii="Times New Roman" w:hAnsi="Times New Roman"/>
          <w:b/>
          <w:sz w:val="26"/>
          <w:szCs w:val="26"/>
        </w:rPr>
        <w:t>ПЛАН МЕРОПРИЯТИЙ</w:t>
      </w:r>
    </w:p>
    <w:p w:rsidR="0090456F" w:rsidRPr="0090456F" w:rsidRDefault="0090456F" w:rsidP="009045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456F">
        <w:rPr>
          <w:rFonts w:ascii="Times New Roman" w:hAnsi="Times New Roman"/>
          <w:b/>
          <w:sz w:val="26"/>
          <w:szCs w:val="26"/>
        </w:rPr>
        <w:t>ПО ВЫПОЛНЕНИЮ МУНИЦИПАЛЬНОЙ КОМПЛЕКСНОЙ ПРОГРАММЫ</w:t>
      </w:r>
    </w:p>
    <w:p w:rsidR="001E0C48" w:rsidRDefault="0090456F" w:rsidP="009045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456F">
        <w:rPr>
          <w:rFonts w:ascii="Times New Roman" w:hAnsi="Times New Roman"/>
          <w:b/>
          <w:sz w:val="26"/>
          <w:szCs w:val="26"/>
        </w:rPr>
        <w:t>«СОЦИАЛЬНО-ЭКОНОМИЧЕСКОЕ РАЗВИТИЕ ГАРИНСКОГО ГОР</w:t>
      </w:r>
      <w:r w:rsidR="001E0C48">
        <w:rPr>
          <w:rFonts w:ascii="Times New Roman" w:hAnsi="Times New Roman"/>
          <w:b/>
          <w:sz w:val="26"/>
          <w:szCs w:val="26"/>
        </w:rPr>
        <w:t xml:space="preserve">ОДСКОГО ОКРУГА </w:t>
      </w:r>
    </w:p>
    <w:p w:rsidR="0090456F" w:rsidRDefault="001E0C48" w:rsidP="009045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2014-2016 ГОДЫ И НА ПЕРСПЕКТИВУ ДО 2020 ГОДА</w:t>
      </w:r>
      <w:r w:rsidR="0090456F" w:rsidRPr="0090456F">
        <w:rPr>
          <w:rFonts w:ascii="Times New Roman" w:hAnsi="Times New Roman"/>
          <w:b/>
          <w:sz w:val="26"/>
          <w:szCs w:val="26"/>
        </w:rPr>
        <w:t>»</w:t>
      </w:r>
    </w:p>
    <w:p w:rsidR="00576423" w:rsidRDefault="00576423" w:rsidP="0057642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14891" w:type="dxa"/>
        <w:tblLook w:val="04A0" w:firstRow="1" w:lastRow="0" w:firstColumn="1" w:lastColumn="0" w:noHBand="0" w:noVBand="1"/>
      </w:tblPr>
      <w:tblGrid>
        <w:gridCol w:w="919"/>
        <w:gridCol w:w="5335"/>
        <w:gridCol w:w="1611"/>
        <w:gridCol w:w="1609"/>
        <w:gridCol w:w="1609"/>
        <w:gridCol w:w="1610"/>
        <w:gridCol w:w="2198"/>
      </w:tblGrid>
      <w:tr w:rsidR="001841C2" w:rsidTr="007316E7">
        <w:trPr>
          <w:trHeight w:val="158"/>
        </w:trPr>
        <w:tc>
          <w:tcPr>
            <w:tcW w:w="919" w:type="dxa"/>
            <w:vMerge w:val="restart"/>
          </w:tcPr>
          <w:p w:rsidR="00576423" w:rsidRPr="00576423" w:rsidRDefault="00576423" w:rsidP="005764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5335" w:type="dxa"/>
            <w:vMerge w:val="restart"/>
          </w:tcPr>
          <w:p w:rsidR="00576423" w:rsidRPr="00576423" w:rsidRDefault="00576423" w:rsidP="005764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6439" w:type="dxa"/>
            <w:gridSpan w:val="4"/>
          </w:tcPr>
          <w:p w:rsidR="00576423" w:rsidRPr="00576423" w:rsidRDefault="000F572D" w:rsidP="005764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198" w:type="dxa"/>
            <w:vMerge w:val="restart"/>
          </w:tcPr>
          <w:p w:rsidR="00576423" w:rsidRPr="00576423" w:rsidRDefault="00251B65" w:rsidP="000F57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BE7FD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72D">
              <w:rPr>
                <w:rFonts w:ascii="Times New Roman" w:hAnsi="Times New Roman"/>
                <w:sz w:val="24"/>
                <w:szCs w:val="24"/>
              </w:rPr>
              <w:t xml:space="preserve"> целевых показателей, на достижение которых направлены мероприятия</w:t>
            </w:r>
          </w:p>
        </w:tc>
      </w:tr>
      <w:tr w:rsidR="000F572D" w:rsidTr="001C1D4B">
        <w:trPr>
          <w:trHeight w:val="157"/>
        </w:trPr>
        <w:tc>
          <w:tcPr>
            <w:tcW w:w="919" w:type="dxa"/>
            <w:vMerge/>
          </w:tcPr>
          <w:p w:rsidR="00576423" w:rsidRPr="00576423" w:rsidRDefault="00576423" w:rsidP="00576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vMerge/>
          </w:tcPr>
          <w:p w:rsidR="00576423" w:rsidRPr="00576423" w:rsidRDefault="00576423" w:rsidP="00576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76423" w:rsidRPr="00576423" w:rsidRDefault="000F572D" w:rsidP="000F5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576423" w:rsidRPr="00576423" w:rsidRDefault="000F572D" w:rsidP="000F5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609" w:type="dxa"/>
          </w:tcPr>
          <w:p w:rsidR="00576423" w:rsidRPr="00576423" w:rsidRDefault="000F572D" w:rsidP="000F5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10" w:type="dxa"/>
          </w:tcPr>
          <w:p w:rsidR="00576423" w:rsidRPr="00576423" w:rsidRDefault="000F572D" w:rsidP="000F5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198" w:type="dxa"/>
            <w:vMerge/>
          </w:tcPr>
          <w:p w:rsidR="00576423" w:rsidRPr="00576423" w:rsidRDefault="00576423" w:rsidP="00576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72D" w:rsidTr="001C1D4B">
        <w:trPr>
          <w:trHeight w:val="144"/>
        </w:trPr>
        <w:tc>
          <w:tcPr>
            <w:tcW w:w="919" w:type="dxa"/>
          </w:tcPr>
          <w:p w:rsidR="00576423" w:rsidRPr="00870705" w:rsidRDefault="00870705" w:rsidP="00870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5" w:type="dxa"/>
          </w:tcPr>
          <w:p w:rsidR="00576423" w:rsidRPr="00870705" w:rsidRDefault="00870705" w:rsidP="00870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1" w:type="dxa"/>
          </w:tcPr>
          <w:p w:rsidR="00576423" w:rsidRPr="00870705" w:rsidRDefault="00870705" w:rsidP="00870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9" w:type="dxa"/>
          </w:tcPr>
          <w:p w:rsidR="00576423" w:rsidRPr="00870705" w:rsidRDefault="00870705" w:rsidP="00870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9" w:type="dxa"/>
          </w:tcPr>
          <w:p w:rsidR="00576423" w:rsidRPr="00870705" w:rsidRDefault="00870705" w:rsidP="00870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10" w:type="dxa"/>
          </w:tcPr>
          <w:p w:rsidR="00576423" w:rsidRPr="00870705" w:rsidRDefault="00870705" w:rsidP="00870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98" w:type="dxa"/>
          </w:tcPr>
          <w:p w:rsidR="00576423" w:rsidRPr="00870705" w:rsidRDefault="00870705" w:rsidP="00870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94566" w:rsidTr="001C1D4B">
        <w:trPr>
          <w:trHeight w:val="144"/>
        </w:trPr>
        <w:tc>
          <w:tcPr>
            <w:tcW w:w="919" w:type="dxa"/>
          </w:tcPr>
          <w:p w:rsidR="00194566" w:rsidRPr="00576423" w:rsidRDefault="00194566" w:rsidP="005764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5" w:type="dxa"/>
          </w:tcPr>
          <w:p w:rsidR="00194566" w:rsidRPr="00FA2212" w:rsidRDefault="00194566" w:rsidP="0057642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комплексной программе, в том числе</w:t>
            </w:r>
          </w:p>
        </w:tc>
        <w:tc>
          <w:tcPr>
            <w:tcW w:w="1611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210 629,361</w:t>
            </w:r>
          </w:p>
        </w:tc>
        <w:tc>
          <w:tcPr>
            <w:tcW w:w="1609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63 029,507</w:t>
            </w:r>
          </w:p>
        </w:tc>
        <w:tc>
          <w:tcPr>
            <w:tcW w:w="1609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77 912,853</w:t>
            </w:r>
          </w:p>
        </w:tc>
        <w:tc>
          <w:tcPr>
            <w:tcW w:w="1610" w:type="dxa"/>
          </w:tcPr>
          <w:p w:rsidR="00194566" w:rsidRPr="00BE7FD9" w:rsidRDefault="00194566" w:rsidP="0057642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69 687,001</w:t>
            </w:r>
          </w:p>
        </w:tc>
        <w:tc>
          <w:tcPr>
            <w:tcW w:w="2198" w:type="dxa"/>
            <w:vMerge w:val="restart"/>
          </w:tcPr>
          <w:p w:rsidR="00194566" w:rsidRPr="00576423" w:rsidRDefault="00194566" w:rsidP="005764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66" w:rsidTr="001C1D4B">
        <w:trPr>
          <w:trHeight w:val="144"/>
        </w:trPr>
        <w:tc>
          <w:tcPr>
            <w:tcW w:w="919" w:type="dxa"/>
          </w:tcPr>
          <w:p w:rsidR="00194566" w:rsidRPr="00576423" w:rsidRDefault="00194566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5" w:type="dxa"/>
          </w:tcPr>
          <w:p w:rsidR="00194566" w:rsidRPr="001B08B9" w:rsidRDefault="00194566" w:rsidP="001B0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103 641,825</w:t>
            </w:r>
          </w:p>
        </w:tc>
        <w:tc>
          <w:tcPr>
            <w:tcW w:w="1609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30 485,107</w:t>
            </w:r>
          </w:p>
        </w:tc>
        <w:tc>
          <w:tcPr>
            <w:tcW w:w="1609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34 617,187</w:t>
            </w:r>
          </w:p>
        </w:tc>
        <w:tc>
          <w:tcPr>
            <w:tcW w:w="1610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38 539,531</w:t>
            </w:r>
          </w:p>
        </w:tc>
        <w:tc>
          <w:tcPr>
            <w:tcW w:w="2198" w:type="dxa"/>
            <w:vMerge/>
          </w:tcPr>
          <w:p w:rsidR="00194566" w:rsidRPr="00576423" w:rsidRDefault="00194566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66" w:rsidTr="001C1D4B">
        <w:trPr>
          <w:trHeight w:val="144"/>
        </w:trPr>
        <w:tc>
          <w:tcPr>
            <w:tcW w:w="919" w:type="dxa"/>
          </w:tcPr>
          <w:p w:rsidR="00194566" w:rsidRPr="00576423" w:rsidRDefault="00194566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5" w:type="dxa"/>
          </w:tcPr>
          <w:p w:rsidR="00194566" w:rsidRPr="001B08B9" w:rsidRDefault="00194566" w:rsidP="001B0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08B9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106 987,536</w:t>
            </w:r>
          </w:p>
        </w:tc>
        <w:tc>
          <w:tcPr>
            <w:tcW w:w="1609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32 544,4</w:t>
            </w:r>
          </w:p>
        </w:tc>
        <w:tc>
          <w:tcPr>
            <w:tcW w:w="1609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43 295,666</w:t>
            </w:r>
          </w:p>
        </w:tc>
        <w:tc>
          <w:tcPr>
            <w:tcW w:w="1610" w:type="dxa"/>
          </w:tcPr>
          <w:p w:rsidR="00194566" w:rsidRPr="00BE7FD9" w:rsidRDefault="00194566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31 147,47</w:t>
            </w:r>
          </w:p>
        </w:tc>
        <w:tc>
          <w:tcPr>
            <w:tcW w:w="2198" w:type="dxa"/>
            <w:vMerge/>
          </w:tcPr>
          <w:p w:rsidR="00194566" w:rsidRPr="00576423" w:rsidRDefault="00194566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5" w:type="dxa"/>
          </w:tcPr>
          <w:p w:rsidR="00421749" w:rsidRPr="001B08B9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1.  Предоставление субсидий субъектам малого предпринимательства</w:t>
            </w:r>
          </w:p>
        </w:tc>
        <w:tc>
          <w:tcPr>
            <w:tcW w:w="1611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0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B65" w:rsidRPr="00576423" w:rsidRDefault="00CC4A13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  <w:r w:rsidR="00DA7F2C">
              <w:rPr>
                <w:rFonts w:ascii="Times New Roman" w:hAnsi="Times New Roman"/>
                <w:sz w:val="24"/>
                <w:szCs w:val="24"/>
              </w:rPr>
              <w:t>,13,14</w:t>
            </w:r>
            <w:r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35" w:type="dxa"/>
          </w:tcPr>
          <w:p w:rsidR="00421749" w:rsidRPr="00576423" w:rsidRDefault="00421749" w:rsidP="001B0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082C35">
        <w:trPr>
          <w:trHeight w:val="369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35" w:type="dxa"/>
          </w:tcPr>
          <w:p w:rsidR="00421749" w:rsidRPr="00576423" w:rsidRDefault="00421749" w:rsidP="001B0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10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35" w:type="dxa"/>
          </w:tcPr>
          <w:p w:rsidR="00421749" w:rsidRPr="001B08B9" w:rsidRDefault="00421749" w:rsidP="00B237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F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Приобретение оборудования и комплектующих для водонапорных башен</w:t>
            </w:r>
            <w:r w:rsidRPr="004E65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11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082C35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5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082C35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5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082C35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082C35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DA7F2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C4A1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60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60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5" w:type="dxa"/>
          </w:tcPr>
          <w:p w:rsidR="00421749" w:rsidRPr="00480D51" w:rsidRDefault="00421749" w:rsidP="00480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3. Ремонт водонапорных башен и водопроводных сетей</w:t>
            </w:r>
          </w:p>
        </w:tc>
        <w:tc>
          <w:tcPr>
            <w:tcW w:w="1611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80D51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D51">
              <w:rPr>
                <w:rFonts w:ascii="Times New Roman" w:hAnsi="Times New Roman"/>
                <w:b/>
                <w:sz w:val="24"/>
                <w:szCs w:val="24"/>
              </w:rPr>
              <w:t>365,0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80D51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D51">
              <w:rPr>
                <w:rFonts w:ascii="Times New Roman" w:hAnsi="Times New Roman"/>
                <w:b/>
                <w:sz w:val="24"/>
                <w:szCs w:val="24"/>
              </w:rPr>
              <w:t>365,0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80D51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80D51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D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DA7F2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C4A1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35" w:type="dxa"/>
          </w:tcPr>
          <w:p w:rsidR="00421749" w:rsidRPr="00576423" w:rsidRDefault="00421749" w:rsidP="00421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35" w:type="dxa"/>
          </w:tcPr>
          <w:p w:rsidR="00421749" w:rsidRPr="00576423" w:rsidRDefault="00421749" w:rsidP="00421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35" w:type="dxa"/>
          </w:tcPr>
          <w:p w:rsidR="00421749" w:rsidRPr="001B08B9" w:rsidRDefault="00421749" w:rsidP="00B237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4. Обустройство источников нецентрализованного водоснабжения </w:t>
            </w:r>
          </w:p>
        </w:tc>
        <w:tc>
          <w:tcPr>
            <w:tcW w:w="1611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1 023,0</w:t>
            </w:r>
          </w:p>
        </w:tc>
        <w:tc>
          <w:tcPr>
            <w:tcW w:w="1609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341,0</w:t>
            </w:r>
          </w:p>
        </w:tc>
        <w:tc>
          <w:tcPr>
            <w:tcW w:w="1609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341,0</w:t>
            </w:r>
          </w:p>
        </w:tc>
        <w:tc>
          <w:tcPr>
            <w:tcW w:w="1610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341,0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CC4A13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1 023,0</w:t>
            </w:r>
          </w:p>
        </w:tc>
        <w:tc>
          <w:tcPr>
            <w:tcW w:w="160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160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1610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35" w:type="dxa"/>
          </w:tcPr>
          <w:p w:rsidR="00421749" w:rsidRPr="001B08B9" w:rsidRDefault="00421749" w:rsidP="00B237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5. Содержание и капитальный ремонт дорог и улиц местного значения</w:t>
            </w:r>
          </w:p>
        </w:tc>
        <w:tc>
          <w:tcPr>
            <w:tcW w:w="1611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1 658,0</w:t>
            </w:r>
          </w:p>
        </w:tc>
        <w:tc>
          <w:tcPr>
            <w:tcW w:w="1609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361,0</w:t>
            </w:r>
          </w:p>
        </w:tc>
        <w:tc>
          <w:tcPr>
            <w:tcW w:w="1609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618,0</w:t>
            </w:r>
          </w:p>
        </w:tc>
        <w:tc>
          <w:tcPr>
            <w:tcW w:w="1610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679,0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Default="00DA7F2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8,9,10</w:t>
            </w:r>
            <w:r w:rsidR="00CC4A13">
              <w:rPr>
                <w:rFonts w:ascii="Times New Roman" w:hAnsi="Times New Roman"/>
                <w:sz w:val="24"/>
                <w:szCs w:val="24"/>
              </w:rPr>
              <w:t>,11</w:t>
            </w:r>
          </w:p>
          <w:p w:rsidR="00DA7F2C" w:rsidRPr="00576423" w:rsidRDefault="00DA7F2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1 658,0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35" w:type="dxa"/>
          </w:tcPr>
          <w:p w:rsidR="00421749" w:rsidRDefault="00421749" w:rsidP="00B237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6. Приобретение дорожно-строительной техники:</w:t>
            </w:r>
          </w:p>
          <w:p w:rsidR="00421749" w:rsidRDefault="00421749" w:rsidP="00B237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Трактор ДТ-75 (бульдозер)</w:t>
            </w:r>
          </w:p>
          <w:p w:rsidR="00421749" w:rsidRDefault="00421749" w:rsidP="00B237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Экскаватор на базе МТЗ-82</w:t>
            </w:r>
          </w:p>
          <w:p w:rsidR="00421749" w:rsidRPr="001B08B9" w:rsidRDefault="00421749" w:rsidP="00B237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Самосвал на базе ГАЗ-53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3 400,0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1 200,0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1 300,0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BD27F7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7F7"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DA7F2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  <w:r w:rsidR="00CC4A13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3 400,0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1 300,0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35" w:type="dxa"/>
          </w:tcPr>
          <w:p w:rsidR="00421749" w:rsidRDefault="00421749" w:rsidP="00244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7. Приобретение пассажирского вездехода на воздушной подушке</w:t>
            </w:r>
          </w:p>
        </w:tc>
        <w:tc>
          <w:tcPr>
            <w:tcW w:w="1611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11 000,0</w:t>
            </w:r>
          </w:p>
        </w:tc>
        <w:tc>
          <w:tcPr>
            <w:tcW w:w="1609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11 000,0</w:t>
            </w:r>
          </w:p>
        </w:tc>
        <w:tc>
          <w:tcPr>
            <w:tcW w:w="1610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DA7F2C" w:rsidRDefault="00DA7F2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DA7F2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C4A13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11 000,0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11 000,0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35" w:type="dxa"/>
          </w:tcPr>
          <w:p w:rsidR="00421749" w:rsidRPr="00897061" w:rsidRDefault="00421749" w:rsidP="00897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8. Капитальный ремонт буксира БТ-190</w:t>
            </w:r>
          </w:p>
        </w:tc>
        <w:tc>
          <w:tcPr>
            <w:tcW w:w="1611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3 000,0</w:t>
            </w:r>
          </w:p>
        </w:tc>
        <w:tc>
          <w:tcPr>
            <w:tcW w:w="1609" w:type="dxa"/>
          </w:tcPr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3 000,0</w:t>
            </w:r>
          </w:p>
        </w:tc>
        <w:tc>
          <w:tcPr>
            <w:tcW w:w="1610" w:type="dxa"/>
          </w:tcPr>
          <w:p w:rsidR="00194566" w:rsidRDefault="00194566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421749" w:rsidRPr="00576423" w:rsidRDefault="00CC4A13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35" w:type="dxa"/>
          </w:tcPr>
          <w:p w:rsidR="00421749" w:rsidRPr="00897061" w:rsidRDefault="00421749" w:rsidP="00897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9</w:t>
            </w:r>
            <w:r w:rsidRPr="0089706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Приобретение подвесного лодочного мотора для Верх-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Пелымского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территориального органа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  <w:p w:rsidR="00421749" w:rsidRPr="00322598" w:rsidRDefault="00421749" w:rsidP="00322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CC4A13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35" w:type="dxa"/>
          </w:tcPr>
          <w:p w:rsidR="00421749" w:rsidRPr="001A4783" w:rsidRDefault="00421749" w:rsidP="001A4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10. Повышение заработной платы педагогическим работникам муниципальных дошкольных образовательных учреждений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16 194,368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4 926,268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5 388,7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5 879,4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F2C" w:rsidRDefault="00DA7F2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CC4A13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16,21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16 194,368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4 926,268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5 388,7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5 879,4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35" w:type="dxa"/>
          </w:tcPr>
          <w:p w:rsidR="00421749" w:rsidRDefault="00421749" w:rsidP="002E0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Мероприятие 11. Повышение заработной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платы учителям муниципальных образовательных учреждений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83 383,257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24 854,839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27 733,487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30 794,931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Default="00CC4A13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17,18,21</w:t>
            </w: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83 383,257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24 854,839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27 733,487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30 794,931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35" w:type="dxa"/>
          </w:tcPr>
          <w:p w:rsidR="00421749" w:rsidRDefault="00421749" w:rsidP="00980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12. Повышение заработной платы педагогическим работникам муниципальных  учреждений дополнительного образования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18 134,008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5 376,872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6 181,666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6 575,47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BC5A95" w:rsidP="0000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C4A13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18 134,008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5 376,872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6 181,666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6 575,47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35" w:type="dxa"/>
          </w:tcPr>
          <w:p w:rsidR="00421749" w:rsidRDefault="00421749" w:rsidP="003C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13. Повышение заработной платы работников муниципальных учреждений культуры и искусства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32 751,0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10 890,0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10 434,0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322598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598">
              <w:rPr>
                <w:rFonts w:ascii="Times New Roman" w:hAnsi="Times New Roman"/>
                <w:b/>
                <w:sz w:val="24"/>
                <w:szCs w:val="24"/>
              </w:rPr>
              <w:t>11 427,0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2E4A1F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C4A13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32 751,0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10 890,0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10 434,0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11 427,0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35" w:type="dxa"/>
          </w:tcPr>
          <w:p w:rsidR="00421749" w:rsidRDefault="00421749" w:rsidP="00B23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14. Профессиональное обучение безработных граждан</w:t>
            </w:r>
          </w:p>
        </w:tc>
        <w:tc>
          <w:tcPr>
            <w:tcW w:w="1611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F519DB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9DB">
              <w:rPr>
                <w:rFonts w:ascii="Times New Roman" w:hAnsi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F519DB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9DB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F519DB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9DB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610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F519DB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9DB"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BC5A95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10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35" w:type="dxa"/>
          </w:tcPr>
          <w:p w:rsidR="00421749" w:rsidRPr="00576423" w:rsidRDefault="00421749" w:rsidP="00B23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35" w:type="dxa"/>
          </w:tcPr>
          <w:p w:rsidR="00421749" w:rsidRPr="002C70F3" w:rsidRDefault="00421749" w:rsidP="002C7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15. Участие безработных граждан в общественных работах</w:t>
            </w:r>
          </w:p>
        </w:tc>
        <w:tc>
          <w:tcPr>
            <w:tcW w:w="1611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610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BC5A95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35" w:type="dxa"/>
          </w:tcPr>
          <w:p w:rsidR="00421749" w:rsidRPr="00576423" w:rsidRDefault="00421749" w:rsidP="00D2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610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35" w:type="dxa"/>
          </w:tcPr>
          <w:p w:rsidR="00421749" w:rsidRPr="00576423" w:rsidRDefault="00421749" w:rsidP="00D2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35" w:type="dxa"/>
          </w:tcPr>
          <w:p w:rsidR="00421749" w:rsidRPr="002C70F3" w:rsidRDefault="00421749" w:rsidP="002C70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16. Организация временного трудоустройства несовершеннолетних граждан </w:t>
            </w:r>
          </w:p>
        </w:tc>
        <w:tc>
          <w:tcPr>
            <w:tcW w:w="1611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610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BC5A95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35" w:type="dxa"/>
          </w:tcPr>
          <w:p w:rsidR="00421749" w:rsidRPr="00576423" w:rsidRDefault="00421749" w:rsidP="00D2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10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35" w:type="dxa"/>
          </w:tcPr>
          <w:p w:rsidR="00421749" w:rsidRPr="00576423" w:rsidRDefault="00421749" w:rsidP="00D2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35" w:type="dxa"/>
          </w:tcPr>
          <w:p w:rsidR="00421749" w:rsidRPr="00BD12A8" w:rsidRDefault="00421749" w:rsidP="00BD1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17. Организация временного трудоустройства граждан, испытывающих трудности в поиске работы</w:t>
            </w:r>
          </w:p>
        </w:tc>
        <w:tc>
          <w:tcPr>
            <w:tcW w:w="1611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610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BC5A95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35" w:type="dxa"/>
          </w:tcPr>
          <w:p w:rsidR="00421749" w:rsidRPr="00576423" w:rsidRDefault="00421749" w:rsidP="00D2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0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35" w:type="dxa"/>
          </w:tcPr>
          <w:p w:rsidR="00421749" w:rsidRPr="00576423" w:rsidRDefault="00421749" w:rsidP="00D2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Pr="00710067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35" w:type="dxa"/>
          </w:tcPr>
          <w:p w:rsidR="00421749" w:rsidRPr="00BD12A8" w:rsidRDefault="00421749" w:rsidP="00BD12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18. Обеспечение земельных участков инженерной инфраструктурой в целях жилищного строительства</w:t>
            </w:r>
          </w:p>
        </w:tc>
        <w:tc>
          <w:tcPr>
            <w:tcW w:w="1611" w:type="dxa"/>
          </w:tcPr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D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609" w:type="dxa"/>
          </w:tcPr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D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09" w:type="dxa"/>
          </w:tcPr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D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0" w:type="dxa"/>
          </w:tcPr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D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0727" w:rsidRPr="00450727" w:rsidRDefault="00BC5A95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24,25,26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35" w:type="dxa"/>
          </w:tcPr>
          <w:p w:rsidR="00421749" w:rsidRPr="00576423" w:rsidRDefault="00421749" w:rsidP="00D2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35" w:type="dxa"/>
          </w:tcPr>
          <w:p w:rsidR="00421749" w:rsidRPr="00576423" w:rsidRDefault="00421749" w:rsidP="00D2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35" w:type="dxa"/>
          </w:tcPr>
          <w:p w:rsidR="00421749" w:rsidRPr="00133726" w:rsidRDefault="00421749" w:rsidP="001337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19. Формирование земельных участков для жилищного строительства</w:t>
            </w:r>
          </w:p>
        </w:tc>
        <w:tc>
          <w:tcPr>
            <w:tcW w:w="1611" w:type="dxa"/>
          </w:tcPr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D5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609" w:type="dxa"/>
          </w:tcPr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D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09" w:type="dxa"/>
          </w:tcPr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D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0" w:type="dxa"/>
          </w:tcPr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9C6FD5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D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27" w:rsidRPr="00576423" w:rsidRDefault="00BC5A95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24,25,26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35" w:type="dxa"/>
          </w:tcPr>
          <w:p w:rsidR="00421749" w:rsidRPr="00882D6C" w:rsidRDefault="00421749" w:rsidP="00882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20. Проведение капитального ремонта муниципального жилищного фонда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C7A1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A1A">
              <w:rPr>
                <w:rFonts w:ascii="Times New Roman" w:hAnsi="Times New Roman"/>
                <w:b/>
                <w:sz w:val="24"/>
                <w:szCs w:val="24"/>
              </w:rPr>
              <w:t>3 850,0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C7A1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A1A">
              <w:rPr>
                <w:rFonts w:ascii="Times New Roman" w:hAnsi="Times New Roman"/>
                <w:b/>
                <w:sz w:val="24"/>
                <w:szCs w:val="24"/>
              </w:rPr>
              <w:t>1 250,0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C7A1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A1A">
              <w:rPr>
                <w:rFonts w:ascii="Times New Roman" w:hAnsi="Times New Roman"/>
                <w:b/>
                <w:sz w:val="24"/>
                <w:szCs w:val="24"/>
              </w:rPr>
              <w:t>1 300,0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C7A1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A1A">
              <w:rPr>
                <w:rFonts w:ascii="Times New Roman" w:hAnsi="Times New Roman"/>
                <w:b/>
                <w:sz w:val="24"/>
                <w:szCs w:val="24"/>
              </w:rPr>
              <w:t>1 300,0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27" w:rsidRPr="00576423" w:rsidRDefault="002E4A1F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3 850,0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1 300,0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35" w:type="dxa"/>
          </w:tcPr>
          <w:p w:rsidR="00421749" w:rsidRPr="004C7A1A" w:rsidRDefault="00421749" w:rsidP="004C7A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21. Развитие и модернизация коммунальной инфраструктуры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1D2E3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3A">
              <w:rPr>
                <w:rFonts w:ascii="Times New Roman" w:hAnsi="Times New Roman"/>
                <w:b/>
                <w:sz w:val="24"/>
                <w:szCs w:val="24"/>
              </w:rPr>
              <w:t>1 670,0,0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1D2E3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3A"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1D2E3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3A">
              <w:rPr>
                <w:rFonts w:ascii="Times New Roman" w:hAnsi="Times New Roman"/>
                <w:b/>
                <w:sz w:val="24"/>
                <w:szCs w:val="24"/>
              </w:rPr>
              <w:t>560,0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1D2E3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3A">
              <w:rPr>
                <w:rFonts w:ascii="Times New Roman" w:hAnsi="Times New Roman"/>
                <w:b/>
                <w:sz w:val="24"/>
                <w:szCs w:val="24"/>
              </w:rPr>
              <w:t>560,0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27" w:rsidRPr="00576423" w:rsidRDefault="00BC5A95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1 670,0,0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35" w:type="dxa"/>
          </w:tcPr>
          <w:p w:rsidR="00421749" w:rsidRPr="001D2E3A" w:rsidRDefault="00421749" w:rsidP="001E1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22. Предоставление социальных выплат для строительства жилых помещений многодетным семьям в рамках подпрограммы «Обеспечение жильем отдельных категорий граждан» областной целевой программы по развитию жилищного комплекса в Свердловской области на 2011-2015 годы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1E1600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1E1600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1E1600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0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1E1600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1E1600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1E1600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60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0DC" w:rsidRDefault="000500D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0DC" w:rsidRDefault="000500D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0DC" w:rsidRPr="00576423" w:rsidRDefault="002E4A1F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24,25,26</w:t>
            </w:r>
            <w:r w:rsidR="00BC5A95">
              <w:rPr>
                <w:rFonts w:ascii="Times New Roman" w:hAnsi="Times New Roman"/>
                <w:sz w:val="24"/>
                <w:szCs w:val="24"/>
              </w:rPr>
              <w:t>,28</w:t>
            </w:r>
            <w:r>
              <w:rPr>
                <w:rFonts w:ascii="Times New Roman" w:hAnsi="Times New Roman"/>
                <w:sz w:val="24"/>
                <w:szCs w:val="24"/>
              </w:rPr>
              <w:t>,29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1  000,0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35" w:type="dxa"/>
          </w:tcPr>
          <w:p w:rsidR="00421749" w:rsidRPr="0052465A" w:rsidRDefault="00421749" w:rsidP="00524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23. Обеспечение жильем малоимущих граждан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52465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65A">
              <w:rPr>
                <w:rFonts w:ascii="Times New Roman" w:hAnsi="Times New Roman"/>
                <w:b/>
                <w:sz w:val="24"/>
                <w:szCs w:val="24"/>
              </w:rPr>
              <w:t>12 919,0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52465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65A">
              <w:rPr>
                <w:rFonts w:ascii="Times New Roman" w:hAnsi="Times New Roman"/>
                <w:b/>
                <w:sz w:val="24"/>
                <w:szCs w:val="24"/>
              </w:rPr>
              <w:t>4 119,0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52465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65A">
              <w:rPr>
                <w:rFonts w:ascii="Times New Roman" w:hAnsi="Times New Roman"/>
                <w:b/>
                <w:sz w:val="24"/>
                <w:szCs w:val="24"/>
              </w:rPr>
              <w:t>4 400,0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52465A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65A">
              <w:rPr>
                <w:rFonts w:ascii="Times New Roman" w:hAnsi="Times New Roman"/>
                <w:b/>
                <w:sz w:val="24"/>
                <w:szCs w:val="24"/>
              </w:rPr>
              <w:t>4 400,0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0DC" w:rsidRPr="00576423" w:rsidRDefault="00BC5A95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12 919,0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4 119,0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4 400,0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4 400,0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35" w:type="dxa"/>
          </w:tcPr>
          <w:p w:rsidR="00421749" w:rsidRPr="0052465A" w:rsidRDefault="00421749" w:rsidP="00524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24. Проведение инвентаризации и оформление технической документации на муниципальные объекты недвижимости</w:t>
            </w:r>
          </w:p>
        </w:tc>
        <w:tc>
          <w:tcPr>
            <w:tcW w:w="1611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F95BDF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BDF">
              <w:rPr>
                <w:rFonts w:ascii="Times New Roman" w:hAnsi="Times New Roman"/>
                <w:b/>
                <w:sz w:val="24"/>
                <w:szCs w:val="24"/>
              </w:rPr>
              <w:t>1 800,0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BD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421749" w:rsidRPr="00F95BDF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BDF"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609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BD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421749" w:rsidRPr="00F95BDF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BDF"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610" w:type="dxa"/>
          </w:tcPr>
          <w:p w:rsidR="00421749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F95BDF" w:rsidRDefault="00421749" w:rsidP="00910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BDF">
              <w:rPr>
                <w:rFonts w:ascii="Times New Roman" w:hAnsi="Times New Roman"/>
                <w:b/>
                <w:sz w:val="24"/>
                <w:szCs w:val="24"/>
              </w:rPr>
              <w:t> 600,0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0DC" w:rsidRDefault="000500DC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0DC" w:rsidRPr="00576423" w:rsidRDefault="002E4A1F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1 800,0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600,0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600,0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600,0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35" w:type="dxa"/>
          </w:tcPr>
          <w:p w:rsidR="00421749" w:rsidRPr="00F95BDF" w:rsidRDefault="00421749" w:rsidP="00F95B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25. Проведение капитального ремонта здания МКОУ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Гаринская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611" w:type="dxa"/>
          </w:tcPr>
          <w:p w:rsidR="00194566" w:rsidRDefault="00194566" w:rsidP="00BD2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8E3177" w:rsidRDefault="00421749" w:rsidP="00BD2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9456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570</w:t>
            </w:r>
          </w:p>
        </w:tc>
        <w:tc>
          <w:tcPr>
            <w:tcW w:w="1609" w:type="dxa"/>
          </w:tcPr>
          <w:p w:rsidR="00194566" w:rsidRDefault="00194566" w:rsidP="00BD2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8E3177" w:rsidRDefault="00421749" w:rsidP="00BD2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456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609" w:type="dxa"/>
          </w:tcPr>
          <w:p w:rsidR="00194566" w:rsidRDefault="00194566" w:rsidP="00BD2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8E3177" w:rsidRDefault="00421749" w:rsidP="00BD2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</w:t>
            </w:r>
          </w:p>
        </w:tc>
        <w:tc>
          <w:tcPr>
            <w:tcW w:w="1610" w:type="dxa"/>
          </w:tcPr>
          <w:p w:rsidR="00194566" w:rsidRDefault="00194566" w:rsidP="00BD2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8E3177" w:rsidRDefault="00421749" w:rsidP="00BD2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2198" w:type="dxa"/>
            <w:vMerge w:val="restart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0DC" w:rsidRPr="000500DC" w:rsidRDefault="00136A0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,31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35" w:type="dxa"/>
          </w:tcPr>
          <w:p w:rsidR="00421749" w:rsidRPr="00576423" w:rsidRDefault="00421749" w:rsidP="0091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2 891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2 256</w:t>
            </w:r>
          </w:p>
        </w:tc>
        <w:tc>
          <w:tcPr>
            <w:tcW w:w="1609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610" w:type="dxa"/>
          </w:tcPr>
          <w:p w:rsidR="00421749" w:rsidRDefault="00421749" w:rsidP="00BD2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98" w:type="dxa"/>
            <w:vMerge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35" w:type="dxa"/>
          </w:tcPr>
          <w:p w:rsidR="00421749" w:rsidRPr="008E3177" w:rsidRDefault="00421749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26. Проведение капитального ремонта здания МКОУ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Пуксинская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611" w:type="dxa"/>
          </w:tcPr>
          <w:p w:rsidR="00194566" w:rsidRDefault="00194566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6E4472" w:rsidRDefault="00421749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9456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609" w:type="dxa"/>
          </w:tcPr>
          <w:p w:rsidR="00194566" w:rsidRDefault="00194566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6E4472" w:rsidRDefault="00421749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456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609" w:type="dxa"/>
          </w:tcPr>
          <w:p w:rsidR="00194566" w:rsidRDefault="00194566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6E4472" w:rsidRDefault="00421749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194566" w:rsidRDefault="00194566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6E4472" w:rsidRDefault="00421749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00D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2198" w:type="dxa"/>
            <w:vMerge w:val="restart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0DC" w:rsidRPr="00576423" w:rsidRDefault="00136A0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,31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35" w:type="dxa"/>
          </w:tcPr>
          <w:p w:rsidR="00421749" w:rsidRPr="00576423" w:rsidRDefault="00421749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Pr="00A73DF5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1 700</w:t>
            </w:r>
          </w:p>
        </w:tc>
        <w:tc>
          <w:tcPr>
            <w:tcW w:w="1609" w:type="dxa"/>
          </w:tcPr>
          <w:p w:rsidR="00421749" w:rsidRPr="00A73DF5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Pr="00A73DF5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Pr="00A73DF5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1 700</w:t>
            </w:r>
          </w:p>
        </w:tc>
        <w:tc>
          <w:tcPr>
            <w:tcW w:w="2198" w:type="dxa"/>
            <w:vMerge/>
          </w:tcPr>
          <w:p w:rsidR="00421749" w:rsidRPr="00576423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35" w:type="dxa"/>
          </w:tcPr>
          <w:p w:rsidR="00421749" w:rsidRPr="00576423" w:rsidRDefault="00421749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609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1 400</w:t>
            </w:r>
          </w:p>
        </w:tc>
        <w:tc>
          <w:tcPr>
            <w:tcW w:w="1609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98" w:type="dxa"/>
            <w:vMerge/>
          </w:tcPr>
          <w:p w:rsidR="00421749" w:rsidRPr="00576423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35" w:type="dxa"/>
          </w:tcPr>
          <w:p w:rsidR="00421749" w:rsidRPr="006E4472" w:rsidRDefault="00421749" w:rsidP="006E44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27. Проведение капитального ремонта МКОУ Андрюшинская СОШ</w:t>
            </w:r>
          </w:p>
        </w:tc>
        <w:tc>
          <w:tcPr>
            <w:tcW w:w="1611" w:type="dxa"/>
          </w:tcPr>
          <w:p w:rsidR="00194566" w:rsidRDefault="00194566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6E4472" w:rsidRDefault="00421749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456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609" w:type="dxa"/>
          </w:tcPr>
          <w:p w:rsidR="00194566" w:rsidRDefault="00194566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6E4472" w:rsidRDefault="00421749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609" w:type="dxa"/>
          </w:tcPr>
          <w:p w:rsidR="00194566" w:rsidRDefault="00194566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6E4472" w:rsidRDefault="00421749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10" w:type="dxa"/>
          </w:tcPr>
          <w:p w:rsidR="00194566" w:rsidRDefault="00194566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6E4472" w:rsidRDefault="00421749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2198" w:type="dxa"/>
            <w:vMerge w:val="restart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0DC" w:rsidRPr="00576423" w:rsidRDefault="00136A0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,31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35" w:type="dxa"/>
          </w:tcPr>
          <w:p w:rsidR="00421749" w:rsidRPr="00576423" w:rsidRDefault="00421749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9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0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35" w:type="dxa"/>
          </w:tcPr>
          <w:p w:rsidR="00421749" w:rsidRPr="00576423" w:rsidRDefault="00421749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1 100</w:t>
            </w:r>
          </w:p>
        </w:tc>
        <w:tc>
          <w:tcPr>
            <w:tcW w:w="1609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9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98" w:type="dxa"/>
            <w:vMerge/>
          </w:tcPr>
          <w:p w:rsidR="00421749" w:rsidRPr="00576423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35" w:type="dxa"/>
          </w:tcPr>
          <w:p w:rsidR="00421749" w:rsidRPr="00950E0E" w:rsidRDefault="00421749" w:rsidP="0095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28. Оснащение столовых и пищеблоков образовательных учреждений</w:t>
            </w:r>
          </w:p>
        </w:tc>
        <w:tc>
          <w:tcPr>
            <w:tcW w:w="1611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169,3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55,3</w:t>
            </w:r>
          </w:p>
        </w:tc>
        <w:tc>
          <w:tcPr>
            <w:tcW w:w="1609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57,0</w:t>
            </w:r>
          </w:p>
        </w:tc>
        <w:tc>
          <w:tcPr>
            <w:tcW w:w="1610" w:type="dxa"/>
          </w:tcPr>
          <w:p w:rsid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749" w:rsidRPr="00421749" w:rsidRDefault="00421749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49">
              <w:rPr>
                <w:rFonts w:ascii="Times New Roman" w:hAnsi="Times New Roman"/>
                <w:b/>
                <w:sz w:val="24"/>
                <w:szCs w:val="24"/>
              </w:rPr>
              <w:t>57,0</w:t>
            </w:r>
          </w:p>
        </w:tc>
        <w:tc>
          <w:tcPr>
            <w:tcW w:w="2198" w:type="dxa"/>
            <w:vMerge w:val="restart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0DC" w:rsidRPr="00576423" w:rsidRDefault="00136A09" w:rsidP="002E4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,32</w:t>
            </w: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35" w:type="dxa"/>
          </w:tcPr>
          <w:p w:rsidR="00421749" w:rsidRPr="00576423" w:rsidRDefault="00421749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21749" w:rsidRPr="00576423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9" w:rsidTr="001C1D4B">
        <w:trPr>
          <w:trHeight w:val="144"/>
        </w:trPr>
        <w:tc>
          <w:tcPr>
            <w:tcW w:w="919" w:type="dxa"/>
          </w:tcPr>
          <w:p w:rsidR="00421749" w:rsidRPr="00576423" w:rsidRDefault="0042174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35" w:type="dxa"/>
          </w:tcPr>
          <w:p w:rsidR="00421749" w:rsidRPr="00576423" w:rsidRDefault="00421749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169,3</w:t>
            </w:r>
          </w:p>
        </w:tc>
        <w:tc>
          <w:tcPr>
            <w:tcW w:w="1609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609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610" w:type="dxa"/>
          </w:tcPr>
          <w:p w:rsidR="00421749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2198" w:type="dxa"/>
            <w:vMerge/>
          </w:tcPr>
          <w:p w:rsidR="00421749" w:rsidRPr="00576423" w:rsidRDefault="0042174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35" w:type="dxa"/>
          </w:tcPr>
          <w:p w:rsidR="00444D7D" w:rsidRDefault="00444D7D" w:rsidP="0095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29. Проведение сертификации ДЮСШ для включения объекта спорта в единый всероссийский государственный реестр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CA6943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CA6943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CA6943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CA6943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306F" w:rsidRDefault="00DC306F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306F" w:rsidRPr="00DC306F" w:rsidRDefault="002E4A1F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35" w:type="dxa"/>
          </w:tcPr>
          <w:p w:rsidR="00444D7D" w:rsidRDefault="00444D7D" w:rsidP="0095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30. Проведение капитального ремонта здания ДЮСШ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DE647A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527,228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DE647A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320,228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DE647A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DE647A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444D7D" w:rsidRPr="00DC306F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06F" w:rsidRPr="00DC306F" w:rsidRDefault="002E4A1F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DC306F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527,228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320,228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DC306F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35" w:type="dxa"/>
          </w:tcPr>
          <w:p w:rsidR="00444D7D" w:rsidRDefault="00444D7D" w:rsidP="0095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31. Проведение энергетического обследования с целью корректировки программы по энергосбережению в МКОУ Андрюшинская СОШ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770F7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609" w:type="dxa"/>
          </w:tcPr>
          <w:p w:rsidR="009C6FD5" w:rsidRDefault="009C6FD5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770F7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C6FD5" w:rsidRDefault="009C6FD5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770F7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9C6FD5" w:rsidRDefault="009C6FD5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770F7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06F" w:rsidRDefault="00DC306F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06F" w:rsidRPr="00DC306F" w:rsidRDefault="00136A0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,31</w:t>
            </w: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35" w:type="dxa"/>
          </w:tcPr>
          <w:p w:rsidR="00444D7D" w:rsidRDefault="00444D7D" w:rsidP="0095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32. Ремонт зданий и помещений в которых расположены учреждения культуры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27056E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27056E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27056E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27056E" w:rsidRDefault="00444D7D" w:rsidP="008E3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06F" w:rsidRDefault="00DC306F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06F" w:rsidRPr="00576423" w:rsidRDefault="00136A09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36,37,38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,39</w:t>
            </w: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35" w:type="dxa"/>
          </w:tcPr>
          <w:p w:rsidR="00444D7D" w:rsidRDefault="006C72C1" w:rsidP="0095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33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Организация и проведение общегородских мероприятий в сфере культуры</w:t>
            </w:r>
          </w:p>
        </w:tc>
        <w:tc>
          <w:tcPr>
            <w:tcW w:w="1611" w:type="dxa"/>
          </w:tcPr>
          <w:p w:rsidR="00444D7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1C048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48D">
              <w:rPr>
                <w:rFonts w:ascii="Times New Roman" w:hAnsi="Times New Roman"/>
                <w:b/>
                <w:sz w:val="24"/>
                <w:szCs w:val="24"/>
              </w:rPr>
              <w:t>1 181,0</w:t>
            </w:r>
          </w:p>
        </w:tc>
        <w:tc>
          <w:tcPr>
            <w:tcW w:w="1609" w:type="dxa"/>
          </w:tcPr>
          <w:p w:rsidR="00444D7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1C048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48D">
              <w:rPr>
                <w:rFonts w:ascii="Times New Roman" w:hAnsi="Times New Roman"/>
                <w:b/>
                <w:sz w:val="24"/>
                <w:szCs w:val="24"/>
              </w:rPr>
              <w:t>407,0</w:t>
            </w:r>
          </w:p>
        </w:tc>
        <w:tc>
          <w:tcPr>
            <w:tcW w:w="1609" w:type="dxa"/>
          </w:tcPr>
          <w:p w:rsidR="00444D7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1C048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48D">
              <w:rPr>
                <w:rFonts w:ascii="Times New Roman" w:hAnsi="Times New Roman"/>
                <w:b/>
                <w:sz w:val="24"/>
                <w:szCs w:val="24"/>
              </w:rPr>
              <w:t>387,0</w:t>
            </w:r>
          </w:p>
        </w:tc>
        <w:tc>
          <w:tcPr>
            <w:tcW w:w="1610" w:type="dxa"/>
          </w:tcPr>
          <w:p w:rsidR="00444D7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1C048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48D">
              <w:rPr>
                <w:rFonts w:ascii="Times New Roman" w:hAnsi="Times New Roman"/>
                <w:b/>
                <w:sz w:val="24"/>
                <w:szCs w:val="24"/>
              </w:rPr>
              <w:t>387,0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Default="00472D07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Pr="00576423" w:rsidRDefault="00D346C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,35</w:t>
            </w: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1 181,0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35" w:type="dxa"/>
          </w:tcPr>
          <w:p w:rsidR="00444D7D" w:rsidRDefault="006C72C1" w:rsidP="0095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34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Приобретение для муниципальных учреждений культуры специального оборудования, инвентаря, мебели, музыкальных инструментов</w:t>
            </w:r>
          </w:p>
        </w:tc>
        <w:tc>
          <w:tcPr>
            <w:tcW w:w="1611" w:type="dxa"/>
          </w:tcPr>
          <w:p w:rsidR="00444D7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865A2F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A2F">
              <w:rPr>
                <w:rFonts w:ascii="Times New Roman" w:hAnsi="Times New Roman"/>
                <w:b/>
                <w:sz w:val="24"/>
                <w:szCs w:val="24"/>
              </w:rPr>
              <w:t>1 120,0</w:t>
            </w:r>
          </w:p>
        </w:tc>
        <w:tc>
          <w:tcPr>
            <w:tcW w:w="1609" w:type="dxa"/>
          </w:tcPr>
          <w:p w:rsidR="00444D7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865A2F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A2F">
              <w:rPr>
                <w:rFonts w:ascii="Times New Roman" w:hAnsi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609" w:type="dxa"/>
          </w:tcPr>
          <w:p w:rsidR="00444D7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865A2F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A2F">
              <w:rPr>
                <w:rFonts w:ascii="Times New Roman" w:hAnsi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610" w:type="dxa"/>
          </w:tcPr>
          <w:p w:rsidR="00444D7D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865A2F" w:rsidRDefault="00444D7D" w:rsidP="00865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A2F">
              <w:rPr>
                <w:rFonts w:ascii="Times New Roman" w:hAnsi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Default="00472D07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Pr="00576423" w:rsidRDefault="00D346C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34,35</w:t>
            </w:r>
            <w:r w:rsidR="002E4A1F">
              <w:rPr>
                <w:rFonts w:ascii="Times New Roman" w:hAnsi="Times New Roman"/>
                <w:sz w:val="24"/>
                <w:szCs w:val="24"/>
              </w:rPr>
              <w:t>,36</w:t>
            </w: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35" w:type="dxa"/>
          </w:tcPr>
          <w:p w:rsidR="00444D7D" w:rsidRPr="00576423" w:rsidRDefault="00444D7D" w:rsidP="00865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35" w:type="dxa"/>
          </w:tcPr>
          <w:p w:rsidR="00444D7D" w:rsidRDefault="006C72C1" w:rsidP="0095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35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Приобретение для учреждений культуры сценической одежды и обуви</w:t>
            </w:r>
          </w:p>
        </w:tc>
        <w:tc>
          <w:tcPr>
            <w:tcW w:w="1611" w:type="dxa"/>
          </w:tcPr>
          <w:p w:rsidR="00444D7D" w:rsidRDefault="00444D7D" w:rsidP="00B6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8611D" w:rsidRDefault="00444D7D" w:rsidP="00B6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1D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609" w:type="dxa"/>
          </w:tcPr>
          <w:p w:rsidR="00444D7D" w:rsidRDefault="00444D7D" w:rsidP="00B6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8611D" w:rsidRDefault="00444D7D" w:rsidP="00B6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1D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09" w:type="dxa"/>
          </w:tcPr>
          <w:p w:rsidR="00444D7D" w:rsidRDefault="00444D7D" w:rsidP="00B6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8611D" w:rsidRDefault="00444D7D" w:rsidP="00B6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1D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10" w:type="dxa"/>
          </w:tcPr>
          <w:p w:rsidR="00444D7D" w:rsidRDefault="00444D7D" w:rsidP="00B6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8611D" w:rsidRDefault="00444D7D" w:rsidP="00B61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1D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Default="00472D07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Pr="00576423" w:rsidRDefault="00D346C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,36</w:t>
            </w: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35" w:type="dxa"/>
          </w:tcPr>
          <w:p w:rsidR="00444D7D" w:rsidRPr="00576423" w:rsidRDefault="00444D7D" w:rsidP="00B61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35" w:type="dxa"/>
          </w:tcPr>
          <w:p w:rsidR="00444D7D" w:rsidRPr="00576423" w:rsidRDefault="00444D7D" w:rsidP="00B61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35" w:type="dxa"/>
          </w:tcPr>
          <w:p w:rsidR="00444D7D" w:rsidRDefault="006C72C1" w:rsidP="0095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36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Проведение работ по переустройству лыжной базы в районе «Аэропорта»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5B22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2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5B22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2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5B22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2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5B22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2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Default="00472D07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Pr="00576423" w:rsidRDefault="00D346C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40,41,42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,43</w:t>
            </w: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335" w:type="dxa"/>
          </w:tcPr>
          <w:p w:rsidR="00444D7D" w:rsidRPr="00A25B22" w:rsidRDefault="006C72C1" w:rsidP="00A25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37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 xml:space="preserve">. Проведение работ по строительству спортплощадки в </w:t>
            </w:r>
            <w:proofErr w:type="spellStart"/>
            <w:r w:rsidR="00444D7D">
              <w:rPr>
                <w:rFonts w:ascii="Times New Roman" w:hAnsi="Times New Roman"/>
                <w:b/>
                <w:sz w:val="24"/>
                <w:szCs w:val="24"/>
              </w:rPr>
              <w:t>р.п.Гари</w:t>
            </w:r>
            <w:proofErr w:type="spellEnd"/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72B6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B69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72B6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B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72B6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B69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72B6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B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Pr="00576423" w:rsidRDefault="00D346C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40,41,42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,43</w:t>
            </w:r>
          </w:p>
        </w:tc>
      </w:tr>
      <w:tr w:rsidR="00444D7D" w:rsidTr="001C1D4B">
        <w:trPr>
          <w:trHeight w:val="144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826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35" w:type="dxa"/>
          </w:tcPr>
          <w:p w:rsidR="00444D7D" w:rsidRPr="00E72B69" w:rsidRDefault="006C72C1" w:rsidP="00E72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38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Приобретение спортивного оборудования и инвентаря общего и индивидуального пользования</w:t>
            </w:r>
          </w:p>
        </w:tc>
        <w:tc>
          <w:tcPr>
            <w:tcW w:w="1611" w:type="dxa"/>
          </w:tcPr>
          <w:p w:rsidR="00194566" w:rsidRDefault="00194566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72B6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E72B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9" w:type="dxa"/>
          </w:tcPr>
          <w:p w:rsidR="00194566" w:rsidRDefault="00194566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72B6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</w:t>
            </w:r>
            <w:r w:rsidRPr="00E72B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194566" w:rsidRDefault="00194566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72B6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72B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10" w:type="dxa"/>
          </w:tcPr>
          <w:p w:rsidR="00194566" w:rsidRDefault="00194566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72B6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Default="00472D07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Pr="00576423" w:rsidRDefault="00D346C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40,41,42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,43</w:t>
            </w: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826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35" w:type="dxa"/>
          </w:tcPr>
          <w:p w:rsidR="00444D7D" w:rsidRPr="00264553" w:rsidRDefault="006C72C1" w:rsidP="00264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39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 xml:space="preserve">. Проведение спортивно-массовых мероприятий согласно единому календарю </w:t>
            </w:r>
            <w:proofErr w:type="spellStart"/>
            <w:r w:rsidR="00444D7D">
              <w:rPr>
                <w:rFonts w:ascii="Times New Roman" w:hAnsi="Times New Roman"/>
                <w:b/>
                <w:sz w:val="24"/>
                <w:szCs w:val="24"/>
              </w:rPr>
              <w:t>спортмероприятий</w:t>
            </w:r>
            <w:proofErr w:type="spellEnd"/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BE6A2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A2D">
              <w:rPr>
                <w:rFonts w:ascii="Times New Roman" w:hAnsi="Times New Roman"/>
                <w:b/>
                <w:sz w:val="24"/>
                <w:szCs w:val="24"/>
              </w:rPr>
              <w:t>246,0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BE6A2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A2D">
              <w:rPr>
                <w:rFonts w:ascii="Times New Roman" w:hAnsi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BE6A2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A2D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BE6A2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A2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Default="00472D07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D07" w:rsidRPr="00576423" w:rsidRDefault="00D346C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40,41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,42</w:t>
            </w: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826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35" w:type="dxa"/>
          </w:tcPr>
          <w:p w:rsidR="00444D7D" w:rsidRPr="00BE6A2D" w:rsidRDefault="006C72C1" w:rsidP="00BE6A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40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Проведение работ по реконструкции стадиона ДЮСШ с оборудованием городошной площадки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BE6A2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A2D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BE6A2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A2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BE6A2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A2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BE6A2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A2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22" w:rsidRPr="00576423" w:rsidRDefault="00D346C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40,41,42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,43</w:t>
            </w: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826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6C72C1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335" w:type="dxa"/>
          </w:tcPr>
          <w:p w:rsidR="00444D7D" w:rsidRPr="00BE6A2D" w:rsidRDefault="006C72C1" w:rsidP="00BE6A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41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Обеспечение финансовой поддержки (стипендии) перспективным спортсменам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1104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4F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1104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4F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1104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4F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1104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4F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22" w:rsidRDefault="001F5422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22" w:rsidRPr="00576423" w:rsidRDefault="00207C2C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826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335" w:type="dxa"/>
          </w:tcPr>
          <w:p w:rsidR="00444D7D" w:rsidRPr="00F1104F" w:rsidRDefault="00444D7D" w:rsidP="00F11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 w:rsidR="006C72C1">
              <w:rPr>
                <w:rFonts w:ascii="Times New Roman" w:hAnsi="Times New Roman"/>
                <w:b/>
                <w:sz w:val="24"/>
                <w:szCs w:val="24"/>
              </w:rPr>
              <w:t>е 42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Организация и проведение антинаркотических акций с несовершеннолетними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1C1D4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D4B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1C1D4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D4B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1C1D4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D4B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1C1D4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D4B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22" w:rsidRDefault="001F5422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22" w:rsidRPr="00576423" w:rsidRDefault="0084369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335" w:type="dxa"/>
          </w:tcPr>
          <w:p w:rsidR="00444D7D" w:rsidRPr="001C1D4B" w:rsidRDefault="006C72C1" w:rsidP="001C1D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43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Организация и проведение ежегодных мероприятий, посвященных Дню трезвости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CA56C5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6C5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CA56C5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6C5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CA56C5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6C5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CA56C5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6C5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22" w:rsidRDefault="001F5422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22" w:rsidRPr="00576423" w:rsidRDefault="0084369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335" w:type="dxa"/>
          </w:tcPr>
          <w:p w:rsidR="00444D7D" w:rsidRPr="00CA56C5" w:rsidRDefault="006C72C1" w:rsidP="00CA5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44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Приобретение печатной продукции по профилактике наркомании, алкоголизма, курения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050042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42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050042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42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050042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42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050042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42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22" w:rsidRPr="00576423" w:rsidRDefault="0084369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444D7D" w:rsidTr="001C1D4B">
        <w:trPr>
          <w:trHeight w:val="270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35" w:type="dxa"/>
          </w:tcPr>
          <w:p w:rsidR="00444D7D" w:rsidRPr="00F159D4" w:rsidRDefault="006C72C1" w:rsidP="00F159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45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.Приобретение наглядных пособий о действиях при угрозе возникновения террористических актов в местах массового пребывания людей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F658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8B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F658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8B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F658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8B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F658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8B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22" w:rsidRPr="00576423" w:rsidRDefault="00207C2C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335" w:type="dxa"/>
          </w:tcPr>
          <w:p w:rsidR="00444D7D" w:rsidRPr="00EF658B" w:rsidRDefault="006C72C1" w:rsidP="00EF6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46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Оборудование помещений МКДОУ детский сад «Березка» средствами наружного и внутреннего видеонаблюдения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F658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8B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F658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F658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8B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EF658B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5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Default="00D722B6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335" w:type="dxa"/>
          </w:tcPr>
          <w:p w:rsidR="00444D7D" w:rsidRPr="00EF658B" w:rsidRDefault="006C72C1" w:rsidP="00EF6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47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Проведение праздничных мероприятий, посвященных Международному дню толерантности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4D54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D54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4D54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D5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4D54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D5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4D54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D5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335" w:type="dxa"/>
          </w:tcPr>
          <w:p w:rsidR="00444D7D" w:rsidRPr="00A24D54" w:rsidRDefault="006C72C1" w:rsidP="00A24D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48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 xml:space="preserve">. Проведение мероприятий, посвященных «Дню солидарности противодействию терроризму и экстремизму» 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4D54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D54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4D54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D5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4D54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D5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A24D54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D5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AC2AA3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335" w:type="dxa"/>
          </w:tcPr>
          <w:p w:rsidR="00444D7D" w:rsidRPr="00A24D54" w:rsidRDefault="006C72C1" w:rsidP="00A24D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49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Организация и проведение спортивно-массовых мероприятий в целях формирования здорового образа жизни и включения молодежи в социально-активную деятельность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4450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509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4450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509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4450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509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44509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509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Default="00D722B6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35" w:type="dxa"/>
          </w:tcPr>
          <w:p w:rsidR="00444D7D" w:rsidRPr="00344509" w:rsidRDefault="006C72C1" w:rsidP="003445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50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 xml:space="preserve">. Организация и проведение мероприятий </w:t>
            </w:r>
            <w:proofErr w:type="spellStart"/>
            <w:r w:rsidR="00444D7D">
              <w:rPr>
                <w:rFonts w:ascii="Times New Roman" w:hAnsi="Times New Roman"/>
                <w:b/>
                <w:sz w:val="24"/>
                <w:szCs w:val="24"/>
              </w:rPr>
              <w:t>антиэкстремистской</w:t>
            </w:r>
            <w:proofErr w:type="spellEnd"/>
            <w:r w:rsidR="00444D7D">
              <w:rPr>
                <w:rFonts w:ascii="Times New Roman" w:hAnsi="Times New Roman"/>
                <w:b/>
                <w:sz w:val="24"/>
                <w:szCs w:val="24"/>
              </w:rPr>
              <w:t xml:space="preserve"> тематики 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для молодежи в День народного единства 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6538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38F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6538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38F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6538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38F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6538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38F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Default="00D722B6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35" w:type="dxa"/>
          </w:tcPr>
          <w:p w:rsidR="00444D7D" w:rsidRPr="0036538F" w:rsidRDefault="006C72C1" w:rsidP="00365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51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Организация и проведение торжественных церемоний вручения паспортов молодым гражданам в рамках регионального этапа Всероссийской акции «Мы – граждане России»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6538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38F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6538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38F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6538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38F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36538F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38F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Default="00D722B6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Default="00444D7D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335" w:type="dxa"/>
          </w:tcPr>
          <w:p w:rsidR="00444D7D" w:rsidRPr="00447367" w:rsidRDefault="006C72C1" w:rsidP="004473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52</w:t>
            </w:r>
            <w:r w:rsidR="00444D7D">
              <w:rPr>
                <w:rFonts w:ascii="Times New Roman" w:hAnsi="Times New Roman"/>
                <w:b/>
                <w:sz w:val="24"/>
                <w:szCs w:val="24"/>
              </w:rPr>
              <w:t>. Организация и проведение соревнований велосипедистов «Безопасное колесо»</w:t>
            </w:r>
          </w:p>
        </w:tc>
        <w:tc>
          <w:tcPr>
            <w:tcW w:w="1611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B420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D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B420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609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B420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610" w:type="dxa"/>
          </w:tcPr>
          <w:p w:rsidR="00444D7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D7D" w:rsidRPr="00FB420D" w:rsidRDefault="00444D7D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2198" w:type="dxa"/>
            <w:vMerge w:val="restart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Default="00D722B6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7D" w:rsidTr="001C1D4B">
        <w:trPr>
          <w:trHeight w:val="285"/>
        </w:trPr>
        <w:tc>
          <w:tcPr>
            <w:tcW w:w="919" w:type="dxa"/>
          </w:tcPr>
          <w:p w:rsidR="00444D7D" w:rsidRPr="00576423" w:rsidRDefault="002606A9" w:rsidP="0057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335" w:type="dxa"/>
          </w:tcPr>
          <w:p w:rsidR="00444D7D" w:rsidRPr="00576423" w:rsidRDefault="00444D7D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09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0" w:type="dxa"/>
          </w:tcPr>
          <w:p w:rsidR="00444D7D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98" w:type="dxa"/>
            <w:vMerge/>
          </w:tcPr>
          <w:p w:rsidR="00444D7D" w:rsidRPr="00576423" w:rsidRDefault="00444D7D" w:rsidP="008E3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335" w:type="dxa"/>
          </w:tcPr>
          <w:p w:rsidR="009562AA" w:rsidRPr="00FB420D" w:rsidRDefault="006C72C1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53</w:t>
            </w:r>
            <w:r w:rsidR="009562AA">
              <w:rPr>
                <w:rFonts w:ascii="Times New Roman" w:hAnsi="Times New Roman"/>
                <w:b/>
                <w:sz w:val="24"/>
                <w:szCs w:val="24"/>
              </w:rPr>
              <w:t>. Проведение детского конкурса рисунка «У светофора нет каникул!»</w:t>
            </w:r>
          </w:p>
        </w:tc>
        <w:tc>
          <w:tcPr>
            <w:tcW w:w="1611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2A598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2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2A598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2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2A598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2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2A598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2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98" w:type="dxa"/>
            <w:vMerge w:val="restart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335" w:type="dxa"/>
          </w:tcPr>
          <w:p w:rsidR="009562AA" w:rsidRPr="00FB420D" w:rsidRDefault="006C72C1" w:rsidP="00FB4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54</w:t>
            </w:r>
            <w:r w:rsidR="009562AA">
              <w:rPr>
                <w:rFonts w:ascii="Times New Roman" w:hAnsi="Times New Roman"/>
                <w:b/>
                <w:sz w:val="24"/>
                <w:szCs w:val="24"/>
              </w:rPr>
              <w:t xml:space="preserve">. Оснащение образовательных учреждений наглядными и методическими пособиями </w:t>
            </w:r>
          </w:p>
        </w:tc>
        <w:tc>
          <w:tcPr>
            <w:tcW w:w="1611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2A598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2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2A598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2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2A598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2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2A598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2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98" w:type="dxa"/>
            <w:vMerge w:val="restart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335" w:type="dxa"/>
          </w:tcPr>
          <w:p w:rsidR="009562AA" w:rsidRPr="004344E3" w:rsidRDefault="006C72C1" w:rsidP="004344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55</w:t>
            </w:r>
            <w:r w:rsidR="009562AA">
              <w:rPr>
                <w:rFonts w:ascii="Times New Roman" w:hAnsi="Times New Roman"/>
                <w:b/>
                <w:sz w:val="24"/>
                <w:szCs w:val="24"/>
              </w:rPr>
              <w:t xml:space="preserve">. Нанесение дорожной разметки на дорогах областного и местного значения и примыкающих к объектам массового пребывания людей пешеходных переходов, знаков  </w:t>
            </w:r>
          </w:p>
        </w:tc>
        <w:tc>
          <w:tcPr>
            <w:tcW w:w="1611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664980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980"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664980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980"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664980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980"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610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664980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980"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198" w:type="dxa"/>
            <w:vMerge w:val="restart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Default="00D722B6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335" w:type="dxa"/>
          </w:tcPr>
          <w:p w:rsidR="009562AA" w:rsidRPr="00664980" w:rsidRDefault="006C72C1" w:rsidP="00664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 56</w:t>
            </w:r>
            <w:r w:rsidR="009562AA">
              <w:rPr>
                <w:rFonts w:ascii="Times New Roman" w:hAnsi="Times New Roman"/>
                <w:b/>
                <w:sz w:val="24"/>
                <w:szCs w:val="24"/>
              </w:rPr>
              <w:t xml:space="preserve">. Замена уличного освещения </w:t>
            </w:r>
            <w:r w:rsidR="009562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</w:t>
            </w:r>
            <w:proofErr w:type="spellStart"/>
            <w:r w:rsidR="009562AA">
              <w:rPr>
                <w:rFonts w:ascii="Times New Roman" w:hAnsi="Times New Roman"/>
                <w:b/>
                <w:sz w:val="24"/>
                <w:szCs w:val="24"/>
              </w:rPr>
              <w:t>р.п.Гари</w:t>
            </w:r>
            <w:proofErr w:type="spellEnd"/>
            <w:r w:rsidR="009562AA">
              <w:rPr>
                <w:rFonts w:ascii="Times New Roman" w:hAnsi="Times New Roman"/>
                <w:b/>
                <w:sz w:val="24"/>
                <w:szCs w:val="24"/>
              </w:rPr>
              <w:t xml:space="preserve"> с установкой прибора потребления электроэнергии и таймеров времени</w:t>
            </w:r>
          </w:p>
        </w:tc>
        <w:tc>
          <w:tcPr>
            <w:tcW w:w="1611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BD70AC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566,0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BD70AC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291,0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BD70AC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135,0</w:t>
            </w:r>
          </w:p>
        </w:tc>
        <w:tc>
          <w:tcPr>
            <w:tcW w:w="1610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BD70AC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140,0</w:t>
            </w:r>
          </w:p>
        </w:tc>
        <w:tc>
          <w:tcPr>
            <w:tcW w:w="2198" w:type="dxa"/>
            <w:vMerge w:val="restart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Default="00D722B6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335" w:type="dxa"/>
          </w:tcPr>
          <w:p w:rsidR="009562AA" w:rsidRPr="00BD70AC" w:rsidRDefault="006C72C1" w:rsidP="00BD7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57</w:t>
            </w:r>
            <w:r w:rsidR="009562AA">
              <w:rPr>
                <w:rFonts w:ascii="Times New Roman" w:hAnsi="Times New Roman"/>
                <w:b/>
                <w:sz w:val="24"/>
                <w:szCs w:val="24"/>
              </w:rPr>
              <w:t xml:space="preserve">. Текущий ремонт дорожного полотна в </w:t>
            </w:r>
            <w:proofErr w:type="spellStart"/>
            <w:r w:rsidR="009562AA">
              <w:rPr>
                <w:rFonts w:ascii="Times New Roman" w:hAnsi="Times New Roman"/>
                <w:b/>
                <w:sz w:val="24"/>
                <w:szCs w:val="24"/>
              </w:rPr>
              <w:t>р.п.Гари</w:t>
            </w:r>
            <w:proofErr w:type="spellEnd"/>
          </w:p>
        </w:tc>
        <w:tc>
          <w:tcPr>
            <w:tcW w:w="1611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BD70AC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0AC">
              <w:rPr>
                <w:rFonts w:ascii="Times New Roman" w:hAnsi="Times New Roman"/>
                <w:b/>
                <w:sz w:val="24"/>
                <w:szCs w:val="24"/>
              </w:rPr>
              <w:t>1 840,0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BD70AC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0AC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BD70AC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0AC">
              <w:rPr>
                <w:rFonts w:ascii="Times New Roman" w:hAnsi="Times New Roman"/>
                <w:b/>
                <w:sz w:val="24"/>
                <w:szCs w:val="24"/>
              </w:rPr>
              <w:t>620,0</w:t>
            </w:r>
          </w:p>
        </w:tc>
        <w:tc>
          <w:tcPr>
            <w:tcW w:w="1610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BD70AC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0AC">
              <w:rPr>
                <w:rFonts w:ascii="Times New Roman" w:hAnsi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2198" w:type="dxa"/>
            <w:vMerge w:val="restart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Default="00D722B6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84369E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44,45</w:t>
            </w:r>
            <w:r w:rsidR="00207C2C">
              <w:rPr>
                <w:rFonts w:ascii="Times New Roman" w:hAnsi="Times New Roman"/>
                <w:sz w:val="24"/>
                <w:szCs w:val="24"/>
              </w:rPr>
              <w:t>,46</w:t>
            </w: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1 840,0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335" w:type="dxa"/>
          </w:tcPr>
          <w:p w:rsidR="009562AA" w:rsidRPr="00BD70AC" w:rsidRDefault="006C72C1" w:rsidP="00BD7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58</w:t>
            </w:r>
            <w:r w:rsidR="009562AA">
              <w:rPr>
                <w:rFonts w:ascii="Times New Roman" w:hAnsi="Times New Roman"/>
                <w:b/>
                <w:sz w:val="24"/>
                <w:szCs w:val="24"/>
              </w:rPr>
              <w:t>. Укрепление материально-технической базы пожарных дружин, обеспечение материальной поддержки добровольных пожарных дружин</w:t>
            </w:r>
          </w:p>
        </w:tc>
        <w:tc>
          <w:tcPr>
            <w:tcW w:w="1611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7C61C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1C2">
              <w:rPr>
                <w:rFonts w:ascii="Times New Roman" w:hAnsi="Times New Roman"/>
                <w:b/>
                <w:sz w:val="24"/>
                <w:szCs w:val="24"/>
              </w:rPr>
              <w:t>276,0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7C61C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1C2">
              <w:rPr>
                <w:rFonts w:ascii="Times New Roman" w:hAnsi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609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7C61C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1C2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10" w:type="dxa"/>
          </w:tcPr>
          <w:p w:rsidR="009562AA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2AA" w:rsidRPr="007C61C2" w:rsidRDefault="009562AA" w:rsidP="00421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1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98" w:type="dxa"/>
            <w:vMerge w:val="restart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Default="00D722B6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B6" w:rsidRPr="00576423" w:rsidRDefault="00207C2C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2AA" w:rsidTr="00FB420D">
        <w:trPr>
          <w:trHeight w:val="285"/>
        </w:trPr>
        <w:tc>
          <w:tcPr>
            <w:tcW w:w="919" w:type="dxa"/>
          </w:tcPr>
          <w:p w:rsidR="009562AA" w:rsidRPr="00576423" w:rsidRDefault="002606A9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335" w:type="dxa"/>
          </w:tcPr>
          <w:p w:rsidR="009562AA" w:rsidRPr="00576423" w:rsidRDefault="009562AA" w:rsidP="00FB4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609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610" w:type="dxa"/>
          </w:tcPr>
          <w:p w:rsidR="009562AA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</w:tcPr>
          <w:p w:rsidR="009562AA" w:rsidRPr="00576423" w:rsidRDefault="009562AA" w:rsidP="00FB4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1B2" w:rsidRPr="00EC62B2" w:rsidRDefault="000921B2" w:rsidP="00A506B9">
      <w:pPr>
        <w:spacing w:line="240" w:lineRule="auto"/>
        <w:rPr>
          <w:sz w:val="24"/>
          <w:szCs w:val="24"/>
        </w:rPr>
        <w:sectPr w:rsidR="000921B2" w:rsidRPr="00EC62B2" w:rsidSect="007E2E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337A" w:rsidRPr="003035EF" w:rsidRDefault="00EF337A" w:rsidP="00A50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3" w:name="Par210"/>
      <w:bookmarkEnd w:id="3"/>
    </w:p>
    <w:sectPr w:rsidR="00EF337A" w:rsidRPr="0030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459"/>
    <w:multiLevelType w:val="multilevel"/>
    <w:tmpl w:val="2A009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E5516C8"/>
    <w:multiLevelType w:val="hybridMultilevel"/>
    <w:tmpl w:val="7160F150"/>
    <w:lvl w:ilvl="0" w:tplc="D05CD7C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FF23018"/>
    <w:multiLevelType w:val="hybridMultilevel"/>
    <w:tmpl w:val="FCAE2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508"/>
    <w:multiLevelType w:val="hybridMultilevel"/>
    <w:tmpl w:val="E3E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96"/>
    <w:rsid w:val="000002F2"/>
    <w:rsid w:val="000006AC"/>
    <w:rsid w:val="00006B9F"/>
    <w:rsid w:val="000130E8"/>
    <w:rsid w:val="000138F1"/>
    <w:rsid w:val="00017428"/>
    <w:rsid w:val="00022BB6"/>
    <w:rsid w:val="00023367"/>
    <w:rsid w:val="00025DFB"/>
    <w:rsid w:val="00027DAA"/>
    <w:rsid w:val="000426F7"/>
    <w:rsid w:val="0004315D"/>
    <w:rsid w:val="0004599B"/>
    <w:rsid w:val="00050042"/>
    <w:rsid w:val="000500DC"/>
    <w:rsid w:val="00057F18"/>
    <w:rsid w:val="00064653"/>
    <w:rsid w:val="00066533"/>
    <w:rsid w:val="00067708"/>
    <w:rsid w:val="00070D4F"/>
    <w:rsid w:val="000750E2"/>
    <w:rsid w:val="00076705"/>
    <w:rsid w:val="000777DA"/>
    <w:rsid w:val="000800D0"/>
    <w:rsid w:val="000825D3"/>
    <w:rsid w:val="00082A23"/>
    <w:rsid w:val="00082C35"/>
    <w:rsid w:val="00084642"/>
    <w:rsid w:val="0008567A"/>
    <w:rsid w:val="00086C3B"/>
    <w:rsid w:val="00090A5C"/>
    <w:rsid w:val="00091158"/>
    <w:rsid w:val="0009181A"/>
    <w:rsid w:val="000921B2"/>
    <w:rsid w:val="00092305"/>
    <w:rsid w:val="000930F3"/>
    <w:rsid w:val="00097E78"/>
    <w:rsid w:val="000A13BE"/>
    <w:rsid w:val="000A13F4"/>
    <w:rsid w:val="000A2FF6"/>
    <w:rsid w:val="000A3965"/>
    <w:rsid w:val="000A5244"/>
    <w:rsid w:val="000B0C71"/>
    <w:rsid w:val="000B2DB1"/>
    <w:rsid w:val="000B3C58"/>
    <w:rsid w:val="000B59AF"/>
    <w:rsid w:val="000C3DB0"/>
    <w:rsid w:val="000C40EC"/>
    <w:rsid w:val="000D3B64"/>
    <w:rsid w:val="000D7877"/>
    <w:rsid w:val="000E097B"/>
    <w:rsid w:val="000E0FAF"/>
    <w:rsid w:val="000E1B9B"/>
    <w:rsid w:val="000E337C"/>
    <w:rsid w:val="000E39F9"/>
    <w:rsid w:val="000F0048"/>
    <w:rsid w:val="000F0398"/>
    <w:rsid w:val="000F31DF"/>
    <w:rsid w:val="000F3F53"/>
    <w:rsid w:val="000F572D"/>
    <w:rsid w:val="00103DB6"/>
    <w:rsid w:val="00110E55"/>
    <w:rsid w:val="00112C9B"/>
    <w:rsid w:val="00114943"/>
    <w:rsid w:val="00117099"/>
    <w:rsid w:val="0012114F"/>
    <w:rsid w:val="00125739"/>
    <w:rsid w:val="00125B82"/>
    <w:rsid w:val="0012634C"/>
    <w:rsid w:val="0013008E"/>
    <w:rsid w:val="00133726"/>
    <w:rsid w:val="001339F5"/>
    <w:rsid w:val="001364C2"/>
    <w:rsid w:val="00136A09"/>
    <w:rsid w:val="00140086"/>
    <w:rsid w:val="001416EF"/>
    <w:rsid w:val="001446B5"/>
    <w:rsid w:val="00146C7D"/>
    <w:rsid w:val="00153ED1"/>
    <w:rsid w:val="00153F3C"/>
    <w:rsid w:val="00164B57"/>
    <w:rsid w:val="00165A3B"/>
    <w:rsid w:val="0017510C"/>
    <w:rsid w:val="0017622F"/>
    <w:rsid w:val="00182D2E"/>
    <w:rsid w:val="00182F35"/>
    <w:rsid w:val="001832CD"/>
    <w:rsid w:val="001841C2"/>
    <w:rsid w:val="001841E4"/>
    <w:rsid w:val="00186170"/>
    <w:rsid w:val="001862BE"/>
    <w:rsid w:val="00193E3B"/>
    <w:rsid w:val="00194566"/>
    <w:rsid w:val="0019493A"/>
    <w:rsid w:val="001A0586"/>
    <w:rsid w:val="001A0A94"/>
    <w:rsid w:val="001A137B"/>
    <w:rsid w:val="001A3E04"/>
    <w:rsid w:val="001A3EAA"/>
    <w:rsid w:val="001A4570"/>
    <w:rsid w:val="001A4783"/>
    <w:rsid w:val="001A7A14"/>
    <w:rsid w:val="001B08B9"/>
    <w:rsid w:val="001B13B4"/>
    <w:rsid w:val="001B2E2F"/>
    <w:rsid w:val="001B5DB0"/>
    <w:rsid w:val="001B79E6"/>
    <w:rsid w:val="001C00D4"/>
    <w:rsid w:val="001C048D"/>
    <w:rsid w:val="001C1D4B"/>
    <w:rsid w:val="001C339F"/>
    <w:rsid w:val="001C6B2A"/>
    <w:rsid w:val="001D1412"/>
    <w:rsid w:val="001D1D4D"/>
    <w:rsid w:val="001D2E3A"/>
    <w:rsid w:val="001E0C48"/>
    <w:rsid w:val="001E1471"/>
    <w:rsid w:val="001E1600"/>
    <w:rsid w:val="001E171F"/>
    <w:rsid w:val="001E32F9"/>
    <w:rsid w:val="001E346E"/>
    <w:rsid w:val="001E4B5A"/>
    <w:rsid w:val="001E4C6A"/>
    <w:rsid w:val="001E5763"/>
    <w:rsid w:val="001E5FF2"/>
    <w:rsid w:val="001E641C"/>
    <w:rsid w:val="001F352D"/>
    <w:rsid w:val="001F364B"/>
    <w:rsid w:val="001F43FC"/>
    <w:rsid w:val="001F49B3"/>
    <w:rsid w:val="001F5422"/>
    <w:rsid w:val="001F78FA"/>
    <w:rsid w:val="00200EBF"/>
    <w:rsid w:val="00201495"/>
    <w:rsid w:val="00204E80"/>
    <w:rsid w:val="00207C2C"/>
    <w:rsid w:val="002107A5"/>
    <w:rsid w:val="002116B2"/>
    <w:rsid w:val="00212406"/>
    <w:rsid w:val="0021774C"/>
    <w:rsid w:val="00222255"/>
    <w:rsid w:val="00223B5C"/>
    <w:rsid w:val="00227B80"/>
    <w:rsid w:val="00231944"/>
    <w:rsid w:val="00236ECF"/>
    <w:rsid w:val="0023753A"/>
    <w:rsid w:val="00240C16"/>
    <w:rsid w:val="00240D9C"/>
    <w:rsid w:val="00242CB7"/>
    <w:rsid w:val="00244DF3"/>
    <w:rsid w:val="00245AD7"/>
    <w:rsid w:val="00251B65"/>
    <w:rsid w:val="002562BB"/>
    <w:rsid w:val="00257558"/>
    <w:rsid w:val="002606A9"/>
    <w:rsid w:val="00261796"/>
    <w:rsid w:val="00264553"/>
    <w:rsid w:val="00264ACA"/>
    <w:rsid w:val="0027056E"/>
    <w:rsid w:val="00270B77"/>
    <w:rsid w:val="002730F1"/>
    <w:rsid w:val="002779F6"/>
    <w:rsid w:val="002805F2"/>
    <w:rsid w:val="00281067"/>
    <w:rsid w:val="00282D43"/>
    <w:rsid w:val="002903C3"/>
    <w:rsid w:val="00293568"/>
    <w:rsid w:val="00293B79"/>
    <w:rsid w:val="00295067"/>
    <w:rsid w:val="00296911"/>
    <w:rsid w:val="002A5982"/>
    <w:rsid w:val="002A6412"/>
    <w:rsid w:val="002B0C1E"/>
    <w:rsid w:val="002B21DF"/>
    <w:rsid w:val="002B4059"/>
    <w:rsid w:val="002C02A8"/>
    <w:rsid w:val="002C1010"/>
    <w:rsid w:val="002C3C50"/>
    <w:rsid w:val="002C70F3"/>
    <w:rsid w:val="002D0C24"/>
    <w:rsid w:val="002D0E6D"/>
    <w:rsid w:val="002D20E0"/>
    <w:rsid w:val="002D267E"/>
    <w:rsid w:val="002D356A"/>
    <w:rsid w:val="002D630D"/>
    <w:rsid w:val="002D63FA"/>
    <w:rsid w:val="002E0A38"/>
    <w:rsid w:val="002E2734"/>
    <w:rsid w:val="002E4A1F"/>
    <w:rsid w:val="002E6C6F"/>
    <w:rsid w:val="002E72F7"/>
    <w:rsid w:val="002F25C7"/>
    <w:rsid w:val="002F2B47"/>
    <w:rsid w:val="002F3558"/>
    <w:rsid w:val="002F469F"/>
    <w:rsid w:val="002F7032"/>
    <w:rsid w:val="002F722C"/>
    <w:rsid w:val="00303A5E"/>
    <w:rsid w:val="00304396"/>
    <w:rsid w:val="003061DF"/>
    <w:rsid w:val="00306D12"/>
    <w:rsid w:val="00307544"/>
    <w:rsid w:val="00314141"/>
    <w:rsid w:val="0031457D"/>
    <w:rsid w:val="00314FDF"/>
    <w:rsid w:val="0031571A"/>
    <w:rsid w:val="0031635B"/>
    <w:rsid w:val="00317C25"/>
    <w:rsid w:val="00320B69"/>
    <w:rsid w:val="00322598"/>
    <w:rsid w:val="00325B76"/>
    <w:rsid w:val="00327FBA"/>
    <w:rsid w:val="003315C9"/>
    <w:rsid w:val="0033170E"/>
    <w:rsid w:val="00332972"/>
    <w:rsid w:val="003339D9"/>
    <w:rsid w:val="00333F8E"/>
    <w:rsid w:val="0033466F"/>
    <w:rsid w:val="0033766B"/>
    <w:rsid w:val="00343D39"/>
    <w:rsid w:val="00344509"/>
    <w:rsid w:val="00346712"/>
    <w:rsid w:val="003515A6"/>
    <w:rsid w:val="003517CD"/>
    <w:rsid w:val="003570A1"/>
    <w:rsid w:val="00357879"/>
    <w:rsid w:val="00362B64"/>
    <w:rsid w:val="00363A21"/>
    <w:rsid w:val="0036538F"/>
    <w:rsid w:val="00367035"/>
    <w:rsid w:val="00367ED0"/>
    <w:rsid w:val="0037192B"/>
    <w:rsid w:val="00372FCF"/>
    <w:rsid w:val="00373424"/>
    <w:rsid w:val="00375D35"/>
    <w:rsid w:val="00383B15"/>
    <w:rsid w:val="00384549"/>
    <w:rsid w:val="00385641"/>
    <w:rsid w:val="00386134"/>
    <w:rsid w:val="00390194"/>
    <w:rsid w:val="00390331"/>
    <w:rsid w:val="00390730"/>
    <w:rsid w:val="003914DA"/>
    <w:rsid w:val="00393311"/>
    <w:rsid w:val="0039391D"/>
    <w:rsid w:val="003A0FBB"/>
    <w:rsid w:val="003A195B"/>
    <w:rsid w:val="003A1C87"/>
    <w:rsid w:val="003A24B7"/>
    <w:rsid w:val="003A291D"/>
    <w:rsid w:val="003A3B88"/>
    <w:rsid w:val="003A7000"/>
    <w:rsid w:val="003A709F"/>
    <w:rsid w:val="003A7B2D"/>
    <w:rsid w:val="003B2F67"/>
    <w:rsid w:val="003B34EC"/>
    <w:rsid w:val="003B4892"/>
    <w:rsid w:val="003B79B3"/>
    <w:rsid w:val="003C2DAB"/>
    <w:rsid w:val="003C3814"/>
    <w:rsid w:val="003C3C43"/>
    <w:rsid w:val="003C44BB"/>
    <w:rsid w:val="003D3818"/>
    <w:rsid w:val="003D4007"/>
    <w:rsid w:val="003E3B1A"/>
    <w:rsid w:val="003E66C6"/>
    <w:rsid w:val="003E719F"/>
    <w:rsid w:val="003F1F77"/>
    <w:rsid w:val="003F2217"/>
    <w:rsid w:val="003F2A48"/>
    <w:rsid w:val="003F2BA9"/>
    <w:rsid w:val="003F2EA9"/>
    <w:rsid w:val="004043CF"/>
    <w:rsid w:val="00406594"/>
    <w:rsid w:val="00406FF9"/>
    <w:rsid w:val="00412CB9"/>
    <w:rsid w:val="00413ADE"/>
    <w:rsid w:val="00414150"/>
    <w:rsid w:val="00415070"/>
    <w:rsid w:val="004205AB"/>
    <w:rsid w:val="00421749"/>
    <w:rsid w:val="004257F0"/>
    <w:rsid w:val="00434136"/>
    <w:rsid w:val="004344E3"/>
    <w:rsid w:val="0043657B"/>
    <w:rsid w:val="00436760"/>
    <w:rsid w:val="004372EF"/>
    <w:rsid w:val="004375F2"/>
    <w:rsid w:val="0043774A"/>
    <w:rsid w:val="00444D7D"/>
    <w:rsid w:val="00447367"/>
    <w:rsid w:val="00450727"/>
    <w:rsid w:val="00453F5D"/>
    <w:rsid w:val="004540D9"/>
    <w:rsid w:val="00454DE9"/>
    <w:rsid w:val="00454FD2"/>
    <w:rsid w:val="004562C7"/>
    <w:rsid w:val="004600A8"/>
    <w:rsid w:val="00463FA6"/>
    <w:rsid w:val="004642BF"/>
    <w:rsid w:val="004674C8"/>
    <w:rsid w:val="004705CA"/>
    <w:rsid w:val="00471272"/>
    <w:rsid w:val="00472D07"/>
    <w:rsid w:val="00475393"/>
    <w:rsid w:val="00475CA4"/>
    <w:rsid w:val="00476261"/>
    <w:rsid w:val="00477806"/>
    <w:rsid w:val="00480D51"/>
    <w:rsid w:val="00481256"/>
    <w:rsid w:val="004814BD"/>
    <w:rsid w:val="004838BC"/>
    <w:rsid w:val="00483BB1"/>
    <w:rsid w:val="00484990"/>
    <w:rsid w:val="004870A6"/>
    <w:rsid w:val="00494B4E"/>
    <w:rsid w:val="00494C5A"/>
    <w:rsid w:val="004A2869"/>
    <w:rsid w:val="004A32AE"/>
    <w:rsid w:val="004A3E7C"/>
    <w:rsid w:val="004A451F"/>
    <w:rsid w:val="004A469F"/>
    <w:rsid w:val="004A75E4"/>
    <w:rsid w:val="004B1D79"/>
    <w:rsid w:val="004B37CC"/>
    <w:rsid w:val="004C39A8"/>
    <w:rsid w:val="004C3AB5"/>
    <w:rsid w:val="004C7A1A"/>
    <w:rsid w:val="004D1A84"/>
    <w:rsid w:val="004D2C25"/>
    <w:rsid w:val="004D2C69"/>
    <w:rsid w:val="004D58D7"/>
    <w:rsid w:val="004D7CDA"/>
    <w:rsid w:val="004E4436"/>
    <w:rsid w:val="004E65F1"/>
    <w:rsid w:val="004F222A"/>
    <w:rsid w:val="004F29EB"/>
    <w:rsid w:val="004F2F7B"/>
    <w:rsid w:val="004F5552"/>
    <w:rsid w:val="004F617C"/>
    <w:rsid w:val="00507EBC"/>
    <w:rsid w:val="005125C1"/>
    <w:rsid w:val="00514939"/>
    <w:rsid w:val="0051739A"/>
    <w:rsid w:val="0052465A"/>
    <w:rsid w:val="00524F79"/>
    <w:rsid w:val="00525440"/>
    <w:rsid w:val="005267CB"/>
    <w:rsid w:val="005269F2"/>
    <w:rsid w:val="00526D63"/>
    <w:rsid w:val="00533190"/>
    <w:rsid w:val="00540E4F"/>
    <w:rsid w:val="00542BB7"/>
    <w:rsid w:val="005437E4"/>
    <w:rsid w:val="00543B3A"/>
    <w:rsid w:val="005457B9"/>
    <w:rsid w:val="00547CAF"/>
    <w:rsid w:val="005503C0"/>
    <w:rsid w:val="00553D8E"/>
    <w:rsid w:val="00554D93"/>
    <w:rsid w:val="005552CB"/>
    <w:rsid w:val="00555878"/>
    <w:rsid w:val="00555EBA"/>
    <w:rsid w:val="00557C55"/>
    <w:rsid w:val="00560E17"/>
    <w:rsid w:val="00563ED5"/>
    <w:rsid w:val="00564772"/>
    <w:rsid w:val="00576423"/>
    <w:rsid w:val="005819F2"/>
    <w:rsid w:val="00583830"/>
    <w:rsid w:val="005860A7"/>
    <w:rsid w:val="00592DDB"/>
    <w:rsid w:val="00596F74"/>
    <w:rsid w:val="00597859"/>
    <w:rsid w:val="005A01EE"/>
    <w:rsid w:val="005A7448"/>
    <w:rsid w:val="005A751F"/>
    <w:rsid w:val="005B0BEF"/>
    <w:rsid w:val="005B2259"/>
    <w:rsid w:val="005B2D91"/>
    <w:rsid w:val="005B49CA"/>
    <w:rsid w:val="005B516A"/>
    <w:rsid w:val="005B6FFA"/>
    <w:rsid w:val="005B7823"/>
    <w:rsid w:val="005B7ACE"/>
    <w:rsid w:val="005C17E4"/>
    <w:rsid w:val="005C316D"/>
    <w:rsid w:val="005C3E99"/>
    <w:rsid w:val="005C3F92"/>
    <w:rsid w:val="005C4F48"/>
    <w:rsid w:val="005C5033"/>
    <w:rsid w:val="005C65BF"/>
    <w:rsid w:val="005C78C1"/>
    <w:rsid w:val="005D18A6"/>
    <w:rsid w:val="005D48F4"/>
    <w:rsid w:val="005D4BF1"/>
    <w:rsid w:val="005E0CAA"/>
    <w:rsid w:val="005E46D2"/>
    <w:rsid w:val="005E6E79"/>
    <w:rsid w:val="005F5202"/>
    <w:rsid w:val="005F7D98"/>
    <w:rsid w:val="0060138E"/>
    <w:rsid w:val="00602E95"/>
    <w:rsid w:val="006061C1"/>
    <w:rsid w:val="00610D22"/>
    <w:rsid w:val="00611201"/>
    <w:rsid w:val="0062559B"/>
    <w:rsid w:val="00630EA8"/>
    <w:rsid w:val="006328BC"/>
    <w:rsid w:val="00634EF9"/>
    <w:rsid w:val="00636CB0"/>
    <w:rsid w:val="00637491"/>
    <w:rsid w:val="00641FB3"/>
    <w:rsid w:val="00643E85"/>
    <w:rsid w:val="0064627F"/>
    <w:rsid w:val="00647D16"/>
    <w:rsid w:val="00657786"/>
    <w:rsid w:val="006614D6"/>
    <w:rsid w:val="00662841"/>
    <w:rsid w:val="00664980"/>
    <w:rsid w:val="00665E3A"/>
    <w:rsid w:val="006818C3"/>
    <w:rsid w:val="00682FC3"/>
    <w:rsid w:val="006840AD"/>
    <w:rsid w:val="00684E1D"/>
    <w:rsid w:val="00694E66"/>
    <w:rsid w:val="00697719"/>
    <w:rsid w:val="006A026A"/>
    <w:rsid w:val="006A1E1A"/>
    <w:rsid w:val="006A7877"/>
    <w:rsid w:val="006B05F0"/>
    <w:rsid w:val="006B17B7"/>
    <w:rsid w:val="006B1809"/>
    <w:rsid w:val="006B6CB0"/>
    <w:rsid w:val="006C0E12"/>
    <w:rsid w:val="006C1581"/>
    <w:rsid w:val="006C27E9"/>
    <w:rsid w:val="006C3781"/>
    <w:rsid w:val="006C3BD5"/>
    <w:rsid w:val="006C4190"/>
    <w:rsid w:val="006C72C1"/>
    <w:rsid w:val="006D49C8"/>
    <w:rsid w:val="006D75CA"/>
    <w:rsid w:val="006E158D"/>
    <w:rsid w:val="006E218B"/>
    <w:rsid w:val="006E4472"/>
    <w:rsid w:val="006E45C0"/>
    <w:rsid w:val="006E4852"/>
    <w:rsid w:val="006E498E"/>
    <w:rsid w:val="006E4D38"/>
    <w:rsid w:val="006E7724"/>
    <w:rsid w:val="006F49ED"/>
    <w:rsid w:val="006F5410"/>
    <w:rsid w:val="00702F4F"/>
    <w:rsid w:val="00705283"/>
    <w:rsid w:val="00707C65"/>
    <w:rsid w:val="00710067"/>
    <w:rsid w:val="00715A74"/>
    <w:rsid w:val="00716943"/>
    <w:rsid w:val="00722FFA"/>
    <w:rsid w:val="00727FA6"/>
    <w:rsid w:val="007316E7"/>
    <w:rsid w:val="00732FF0"/>
    <w:rsid w:val="00733BFE"/>
    <w:rsid w:val="0074058D"/>
    <w:rsid w:val="007429C7"/>
    <w:rsid w:val="00742A8F"/>
    <w:rsid w:val="0074500F"/>
    <w:rsid w:val="007465E7"/>
    <w:rsid w:val="00750CD5"/>
    <w:rsid w:val="00754658"/>
    <w:rsid w:val="00754932"/>
    <w:rsid w:val="00761733"/>
    <w:rsid w:val="007627F1"/>
    <w:rsid w:val="007637EC"/>
    <w:rsid w:val="00766EEF"/>
    <w:rsid w:val="00767630"/>
    <w:rsid w:val="00770428"/>
    <w:rsid w:val="00774961"/>
    <w:rsid w:val="007776E3"/>
    <w:rsid w:val="00784EE4"/>
    <w:rsid w:val="007852DB"/>
    <w:rsid w:val="0078619D"/>
    <w:rsid w:val="00786F9A"/>
    <w:rsid w:val="00787513"/>
    <w:rsid w:val="00790B92"/>
    <w:rsid w:val="00790C7F"/>
    <w:rsid w:val="00791807"/>
    <w:rsid w:val="00791FB0"/>
    <w:rsid w:val="00792B92"/>
    <w:rsid w:val="00792D6B"/>
    <w:rsid w:val="00796E53"/>
    <w:rsid w:val="007A28E8"/>
    <w:rsid w:val="007A369A"/>
    <w:rsid w:val="007A41DE"/>
    <w:rsid w:val="007A4AC8"/>
    <w:rsid w:val="007B29B3"/>
    <w:rsid w:val="007B76C4"/>
    <w:rsid w:val="007C1044"/>
    <w:rsid w:val="007C2AF6"/>
    <w:rsid w:val="007C47F9"/>
    <w:rsid w:val="007C61C2"/>
    <w:rsid w:val="007C623A"/>
    <w:rsid w:val="007C6C09"/>
    <w:rsid w:val="007C7049"/>
    <w:rsid w:val="007D0DFA"/>
    <w:rsid w:val="007E0E09"/>
    <w:rsid w:val="007E2E52"/>
    <w:rsid w:val="007E4343"/>
    <w:rsid w:val="007E773D"/>
    <w:rsid w:val="007E7C46"/>
    <w:rsid w:val="007E7D0F"/>
    <w:rsid w:val="007E7D57"/>
    <w:rsid w:val="007E7E9C"/>
    <w:rsid w:val="007F1737"/>
    <w:rsid w:val="007F2C70"/>
    <w:rsid w:val="007F4A97"/>
    <w:rsid w:val="007F4F94"/>
    <w:rsid w:val="007F77DD"/>
    <w:rsid w:val="00801FE2"/>
    <w:rsid w:val="00803CB9"/>
    <w:rsid w:val="00806452"/>
    <w:rsid w:val="008068B9"/>
    <w:rsid w:val="008104E1"/>
    <w:rsid w:val="00811B26"/>
    <w:rsid w:val="008155C1"/>
    <w:rsid w:val="00815DDE"/>
    <w:rsid w:val="00816AB7"/>
    <w:rsid w:val="008234E8"/>
    <w:rsid w:val="00823D75"/>
    <w:rsid w:val="00830A3C"/>
    <w:rsid w:val="0084369E"/>
    <w:rsid w:val="00844DF3"/>
    <w:rsid w:val="00845D10"/>
    <w:rsid w:val="00850B90"/>
    <w:rsid w:val="0085365A"/>
    <w:rsid w:val="00853C4E"/>
    <w:rsid w:val="00855102"/>
    <w:rsid w:val="008553C7"/>
    <w:rsid w:val="00861864"/>
    <w:rsid w:val="00865A2F"/>
    <w:rsid w:val="00867353"/>
    <w:rsid w:val="00870705"/>
    <w:rsid w:val="00870A1B"/>
    <w:rsid w:val="00870EE9"/>
    <w:rsid w:val="0087214C"/>
    <w:rsid w:val="00873995"/>
    <w:rsid w:val="00873C3D"/>
    <w:rsid w:val="00875723"/>
    <w:rsid w:val="00876146"/>
    <w:rsid w:val="00877B1B"/>
    <w:rsid w:val="00882BE8"/>
    <w:rsid w:val="00882D6C"/>
    <w:rsid w:val="00885465"/>
    <w:rsid w:val="00885AA7"/>
    <w:rsid w:val="0088619B"/>
    <w:rsid w:val="00891F17"/>
    <w:rsid w:val="008951B0"/>
    <w:rsid w:val="00896779"/>
    <w:rsid w:val="00897061"/>
    <w:rsid w:val="00897E91"/>
    <w:rsid w:val="008A0260"/>
    <w:rsid w:val="008A4AD2"/>
    <w:rsid w:val="008B0925"/>
    <w:rsid w:val="008B0AF4"/>
    <w:rsid w:val="008B182D"/>
    <w:rsid w:val="008B4341"/>
    <w:rsid w:val="008B7C42"/>
    <w:rsid w:val="008C0805"/>
    <w:rsid w:val="008C596E"/>
    <w:rsid w:val="008C71D4"/>
    <w:rsid w:val="008D44E3"/>
    <w:rsid w:val="008D57C2"/>
    <w:rsid w:val="008D58C3"/>
    <w:rsid w:val="008D65DF"/>
    <w:rsid w:val="008D68EF"/>
    <w:rsid w:val="008E1F16"/>
    <w:rsid w:val="008E2F17"/>
    <w:rsid w:val="008E3177"/>
    <w:rsid w:val="008E3182"/>
    <w:rsid w:val="008E5D16"/>
    <w:rsid w:val="008E6631"/>
    <w:rsid w:val="008F0FD7"/>
    <w:rsid w:val="008F17B6"/>
    <w:rsid w:val="008F23C6"/>
    <w:rsid w:val="008F3C2D"/>
    <w:rsid w:val="008F65DA"/>
    <w:rsid w:val="00901094"/>
    <w:rsid w:val="0090456F"/>
    <w:rsid w:val="009059DF"/>
    <w:rsid w:val="009103CC"/>
    <w:rsid w:val="0091205D"/>
    <w:rsid w:val="00912107"/>
    <w:rsid w:val="00920923"/>
    <w:rsid w:val="009218B6"/>
    <w:rsid w:val="00924750"/>
    <w:rsid w:val="00925644"/>
    <w:rsid w:val="00926287"/>
    <w:rsid w:val="009265F1"/>
    <w:rsid w:val="00926D83"/>
    <w:rsid w:val="009313E0"/>
    <w:rsid w:val="0093621D"/>
    <w:rsid w:val="009406C3"/>
    <w:rsid w:val="009462D5"/>
    <w:rsid w:val="0094688D"/>
    <w:rsid w:val="00950E0E"/>
    <w:rsid w:val="0095299D"/>
    <w:rsid w:val="00954315"/>
    <w:rsid w:val="00954D92"/>
    <w:rsid w:val="00955450"/>
    <w:rsid w:val="009562AA"/>
    <w:rsid w:val="00956461"/>
    <w:rsid w:val="00960402"/>
    <w:rsid w:val="00960717"/>
    <w:rsid w:val="00960EC6"/>
    <w:rsid w:val="00971EF2"/>
    <w:rsid w:val="00975F7C"/>
    <w:rsid w:val="009803D7"/>
    <w:rsid w:val="00980BBF"/>
    <w:rsid w:val="0098593E"/>
    <w:rsid w:val="00986464"/>
    <w:rsid w:val="00991F24"/>
    <w:rsid w:val="00995545"/>
    <w:rsid w:val="00997BB9"/>
    <w:rsid w:val="009A5658"/>
    <w:rsid w:val="009B13D5"/>
    <w:rsid w:val="009B224F"/>
    <w:rsid w:val="009B3094"/>
    <w:rsid w:val="009B30DE"/>
    <w:rsid w:val="009B4377"/>
    <w:rsid w:val="009B6A84"/>
    <w:rsid w:val="009B7612"/>
    <w:rsid w:val="009C24FE"/>
    <w:rsid w:val="009C2A52"/>
    <w:rsid w:val="009C2A9F"/>
    <w:rsid w:val="009C312B"/>
    <w:rsid w:val="009C6FD5"/>
    <w:rsid w:val="009D5247"/>
    <w:rsid w:val="009D564B"/>
    <w:rsid w:val="009E0233"/>
    <w:rsid w:val="009E1836"/>
    <w:rsid w:val="009E39EA"/>
    <w:rsid w:val="009E5692"/>
    <w:rsid w:val="009E6152"/>
    <w:rsid w:val="009E71AF"/>
    <w:rsid w:val="009F0BBB"/>
    <w:rsid w:val="009F720E"/>
    <w:rsid w:val="00A00BC2"/>
    <w:rsid w:val="00A05EE3"/>
    <w:rsid w:val="00A065B0"/>
    <w:rsid w:val="00A06E43"/>
    <w:rsid w:val="00A12140"/>
    <w:rsid w:val="00A20676"/>
    <w:rsid w:val="00A24223"/>
    <w:rsid w:val="00A246AA"/>
    <w:rsid w:val="00A24D54"/>
    <w:rsid w:val="00A25B22"/>
    <w:rsid w:val="00A321DD"/>
    <w:rsid w:val="00A35CD3"/>
    <w:rsid w:val="00A375B1"/>
    <w:rsid w:val="00A46724"/>
    <w:rsid w:val="00A506B9"/>
    <w:rsid w:val="00A50818"/>
    <w:rsid w:val="00A51B32"/>
    <w:rsid w:val="00A5656C"/>
    <w:rsid w:val="00A576B7"/>
    <w:rsid w:val="00A57E16"/>
    <w:rsid w:val="00A63C13"/>
    <w:rsid w:val="00A64A02"/>
    <w:rsid w:val="00A65C5D"/>
    <w:rsid w:val="00A662A8"/>
    <w:rsid w:val="00A666AD"/>
    <w:rsid w:val="00A73DF5"/>
    <w:rsid w:val="00A753A3"/>
    <w:rsid w:val="00A75482"/>
    <w:rsid w:val="00A762C0"/>
    <w:rsid w:val="00A77579"/>
    <w:rsid w:val="00A8069E"/>
    <w:rsid w:val="00A82835"/>
    <w:rsid w:val="00A84012"/>
    <w:rsid w:val="00A909D8"/>
    <w:rsid w:val="00A913FB"/>
    <w:rsid w:val="00A973FD"/>
    <w:rsid w:val="00A97EE8"/>
    <w:rsid w:val="00AA5FB7"/>
    <w:rsid w:val="00AA6AF9"/>
    <w:rsid w:val="00AB0A62"/>
    <w:rsid w:val="00AB3DD4"/>
    <w:rsid w:val="00AB6E8C"/>
    <w:rsid w:val="00AC0AE7"/>
    <w:rsid w:val="00AC2AA3"/>
    <w:rsid w:val="00AD5BCF"/>
    <w:rsid w:val="00AD60CA"/>
    <w:rsid w:val="00AE0315"/>
    <w:rsid w:val="00AE0B0D"/>
    <w:rsid w:val="00AE2CF6"/>
    <w:rsid w:val="00AE48AA"/>
    <w:rsid w:val="00AF1AAC"/>
    <w:rsid w:val="00AF2A93"/>
    <w:rsid w:val="00AF56D9"/>
    <w:rsid w:val="00B020DF"/>
    <w:rsid w:val="00B030F6"/>
    <w:rsid w:val="00B041D6"/>
    <w:rsid w:val="00B058D0"/>
    <w:rsid w:val="00B061E4"/>
    <w:rsid w:val="00B06828"/>
    <w:rsid w:val="00B10FE8"/>
    <w:rsid w:val="00B132BD"/>
    <w:rsid w:val="00B1377C"/>
    <w:rsid w:val="00B144C7"/>
    <w:rsid w:val="00B14B4F"/>
    <w:rsid w:val="00B1645C"/>
    <w:rsid w:val="00B2050E"/>
    <w:rsid w:val="00B2374D"/>
    <w:rsid w:val="00B23E62"/>
    <w:rsid w:val="00B269FA"/>
    <w:rsid w:val="00B31C06"/>
    <w:rsid w:val="00B360F2"/>
    <w:rsid w:val="00B4084A"/>
    <w:rsid w:val="00B4541E"/>
    <w:rsid w:val="00B474F7"/>
    <w:rsid w:val="00B5569E"/>
    <w:rsid w:val="00B6188C"/>
    <w:rsid w:val="00B61E03"/>
    <w:rsid w:val="00B631F9"/>
    <w:rsid w:val="00B6343E"/>
    <w:rsid w:val="00B64F37"/>
    <w:rsid w:val="00B72AE7"/>
    <w:rsid w:val="00B7301F"/>
    <w:rsid w:val="00B760CA"/>
    <w:rsid w:val="00B80272"/>
    <w:rsid w:val="00B830D3"/>
    <w:rsid w:val="00B85DFF"/>
    <w:rsid w:val="00B87983"/>
    <w:rsid w:val="00B91F95"/>
    <w:rsid w:val="00B92FCE"/>
    <w:rsid w:val="00B944E6"/>
    <w:rsid w:val="00BA3216"/>
    <w:rsid w:val="00BB2810"/>
    <w:rsid w:val="00BB3E9D"/>
    <w:rsid w:val="00BB512A"/>
    <w:rsid w:val="00BB7AC7"/>
    <w:rsid w:val="00BB7F09"/>
    <w:rsid w:val="00BC1155"/>
    <w:rsid w:val="00BC1AC2"/>
    <w:rsid w:val="00BC473C"/>
    <w:rsid w:val="00BC4B5C"/>
    <w:rsid w:val="00BC5A95"/>
    <w:rsid w:val="00BC5C28"/>
    <w:rsid w:val="00BC6593"/>
    <w:rsid w:val="00BC6676"/>
    <w:rsid w:val="00BD0288"/>
    <w:rsid w:val="00BD12A8"/>
    <w:rsid w:val="00BD27F7"/>
    <w:rsid w:val="00BD2CD7"/>
    <w:rsid w:val="00BD4314"/>
    <w:rsid w:val="00BD4755"/>
    <w:rsid w:val="00BD70AC"/>
    <w:rsid w:val="00BE0390"/>
    <w:rsid w:val="00BE0B80"/>
    <w:rsid w:val="00BE259A"/>
    <w:rsid w:val="00BE3706"/>
    <w:rsid w:val="00BE63AC"/>
    <w:rsid w:val="00BE6483"/>
    <w:rsid w:val="00BE6A2D"/>
    <w:rsid w:val="00BE6B0F"/>
    <w:rsid w:val="00BE7FD9"/>
    <w:rsid w:val="00BF3106"/>
    <w:rsid w:val="00BF3326"/>
    <w:rsid w:val="00BF725E"/>
    <w:rsid w:val="00C018B0"/>
    <w:rsid w:val="00C02CC1"/>
    <w:rsid w:val="00C077EF"/>
    <w:rsid w:val="00C07A5F"/>
    <w:rsid w:val="00C11567"/>
    <w:rsid w:val="00C12240"/>
    <w:rsid w:val="00C14EC6"/>
    <w:rsid w:val="00C20395"/>
    <w:rsid w:val="00C24AF0"/>
    <w:rsid w:val="00C24D40"/>
    <w:rsid w:val="00C257F1"/>
    <w:rsid w:val="00C26DDF"/>
    <w:rsid w:val="00C27781"/>
    <w:rsid w:val="00C30565"/>
    <w:rsid w:val="00C3231D"/>
    <w:rsid w:val="00C347E2"/>
    <w:rsid w:val="00C350EA"/>
    <w:rsid w:val="00C37D24"/>
    <w:rsid w:val="00C4235D"/>
    <w:rsid w:val="00C4467E"/>
    <w:rsid w:val="00C46A16"/>
    <w:rsid w:val="00C511EC"/>
    <w:rsid w:val="00C51E4C"/>
    <w:rsid w:val="00C528F3"/>
    <w:rsid w:val="00C52A2E"/>
    <w:rsid w:val="00C627E9"/>
    <w:rsid w:val="00C63842"/>
    <w:rsid w:val="00C67D6D"/>
    <w:rsid w:val="00C72220"/>
    <w:rsid w:val="00C80DCE"/>
    <w:rsid w:val="00C83E55"/>
    <w:rsid w:val="00C83F0F"/>
    <w:rsid w:val="00C85EC4"/>
    <w:rsid w:val="00C866A9"/>
    <w:rsid w:val="00C91E8A"/>
    <w:rsid w:val="00C92461"/>
    <w:rsid w:val="00C9290A"/>
    <w:rsid w:val="00C92A9E"/>
    <w:rsid w:val="00C92E7A"/>
    <w:rsid w:val="00C948A7"/>
    <w:rsid w:val="00C95F61"/>
    <w:rsid w:val="00C9664D"/>
    <w:rsid w:val="00C966FA"/>
    <w:rsid w:val="00C97D50"/>
    <w:rsid w:val="00CA331E"/>
    <w:rsid w:val="00CA382A"/>
    <w:rsid w:val="00CA5607"/>
    <w:rsid w:val="00CA56C5"/>
    <w:rsid w:val="00CA59D0"/>
    <w:rsid w:val="00CA6943"/>
    <w:rsid w:val="00CA76E9"/>
    <w:rsid w:val="00CB0DAF"/>
    <w:rsid w:val="00CB2A0B"/>
    <w:rsid w:val="00CB3CF6"/>
    <w:rsid w:val="00CB538D"/>
    <w:rsid w:val="00CC104C"/>
    <w:rsid w:val="00CC161A"/>
    <w:rsid w:val="00CC2B2E"/>
    <w:rsid w:val="00CC2E10"/>
    <w:rsid w:val="00CC4A13"/>
    <w:rsid w:val="00CD23FA"/>
    <w:rsid w:val="00CD38CD"/>
    <w:rsid w:val="00CD50AC"/>
    <w:rsid w:val="00CE11D9"/>
    <w:rsid w:val="00CE4C78"/>
    <w:rsid w:val="00CE7A03"/>
    <w:rsid w:val="00CE7EB9"/>
    <w:rsid w:val="00CF1506"/>
    <w:rsid w:val="00CF5AA0"/>
    <w:rsid w:val="00D00C2E"/>
    <w:rsid w:val="00D0170A"/>
    <w:rsid w:val="00D037CA"/>
    <w:rsid w:val="00D03DC9"/>
    <w:rsid w:val="00D03E8C"/>
    <w:rsid w:val="00D12363"/>
    <w:rsid w:val="00D123F0"/>
    <w:rsid w:val="00D20941"/>
    <w:rsid w:val="00D24A21"/>
    <w:rsid w:val="00D2549B"/>
    <w:rsid w:val="00D25E45"/>
    <w:rsid w:val="00D33D92"/>
    <w:rsid w:val="00D346CE"/>
    <w:rsid w:val="00D3521F"/>
    <w:rsid w:val="00D45D12"/>
    <w:rsid w:val="00D47806"/>
    <w:rsid w:val="00D50836"/>
    <w:rsid w:val="00D51BFF"/>
    <w:rsid w:val="00D62283"/>
    <w:rsid w:val="00D633F2"/>
    <w:rsid w:val="00D70EFD"/>
    <w:rsid w:val="00D722B6"/>
    <w:rsid w:val="00D72DC7"/>
    <w:rsid w:val="00D737FD"/>
    <w:rsid w:val="00D73B56"/>
    <w:rsid w:val="00D74842"/>
    <w:rsid w:val="00D76703"/>
    <w:rsid w:val="00D86D0F"/>
    <w:rsid w:val="00D87B79"/>
    <w:rsid w:val="00D87EB0"/>
    <w:rsid w:val="00D91A54"/>
    <w:rsid w:val="00D925E6"/>
    <w:rsid w:val="00D934D4"/>
    <w:rsid w:val="00D96C95"/>
    <w:rsid w:val="00D97972"/>
    <w:rsid w:val="00DA1933"/>
    <w:rsid w:val="00DA23F0"/>
    <w:rsid w:val="00DA2962"/>
    <w:rsid w:val="00DA59CB"/>
    <w:rsid w:val="00DA7F2C"/>
    <w:rsid w:val="00DB14C2"/>
    <w:rsid w:val="00DB396E"/>
    <w:rsid w:val="00DC306F"/>
    <w:rsid w:val="00DC3198"/>
    <w:rsid w:val="00DD00A1"/>
    <w:rsid w:val="00DD5620"/>
    <w:rsid w:val="00DD6CDB"/>
    <w:rsid w:val="00DE1C06"/>
    <w:rsid w:val="00DE1F49"/>
    <w:rsid w:val="00DE1FE0"/>
    <w:rsid w:val="00DE2C55"/>
    <w:rsid w:val="00DE41DE"/>
    <w:rsid w:val="00DE4F2A"/>
    <w:rsid w:val="00DE647A"/>
    <w:rsid w:val="00DF392B"/>
    <w:rsid w:val="00E00245"/>
    <w:rsid w:val="00E00D48"/>
    <w:rsid w:val="00E00E5E"/>
    <w:rsid w:val="00E050CB"/>
    <w:rsid w:val="00E05289"/>
    <w:rsid w:val="00E058BE"/>
    <w:rsid w:val="00E12F3A"/>
    <w:rsid w:val="00E13243"/>
    <w:rsid w:val="00E13B83"/>
    <w:rsid w:val="00E1731D"/>
    <w:rsid w:val="00E2075F"/>
    <w:rsid w:val="00E345FA"/>
    <w:rsid w:val="00E35F9D"/>
    <w:rsid w:val="00E376E2"/>
    <w:rsid w:val="00E4465E"/>
    <w:rsid w:val="00E44BBE"/>
    <w:rsid w:val="00E455F8"/>
    <w:rsid w:val="00E46161"/>
    <w:rsid w:val="00E4713C"/>
    <w:rsid w:val="00E50D7C"/>
    <w:rsid w:val="00E52284"/>
    <w:rsid w:val="00E539DC"/>
    <w:rsid w:val="00E563EB"/>
    <w:rsid w:val="00E62066"/>
    <w:rsid w:val="00E6229A"/>
    <w:rsid w:val="00E63E53"/>
    <w:rsid w:val="00E72B69"/>
    <w:rsid w:val="00E76FC8"/>
    <w:rsid w:val="00E772B0"/>
    <w:rsid w:val="00E77666"/>
    <w:rsid w:val="00E87369"/>
    <w:rsid w:val="00E91864"/>
    <w:rsid w:val="00E93121"/>
    <w:rsid w:val="00E938E6"/>
    <w:rsid w:val="00EA5C3B"/>
    <w:rsid w:val="00EA60CC"/>
    <w:rsid w:val="00EA7D4C"/>
    <w:rsid w:val="00EB1048"/>
    <w:rsid w:val="00EB3011"/>
    <w:rsid w:val="00EB39D9"/>
    <w:rsid w:val="00EB6056"/>
    <w:rsid w:val="00EB7B30"/>
    <w:rsid w:val="00EC1DA4"/>
    <w:rsid w:val="00EC4075"/>
    <w:rsid w:val="00EC62B2"/>
    <w:rsid w:val="00EC6377"/>
    <w:rsid w:val="00EC7870"/>
    <w:rsid w:val="00EC7C55"/>
    <w:rsid w:val="00ED13ED"/>
    <w:rsid w:val="00ED424C"/>
    <w:rsid w:val="00ED6E2E"/>
    <w:rsid w:val="00EE4719"/>
    <w:rsid w:val="00EE4A08"/>
    <w:rsid w:val="00EE63DA"/>
    <w:rsid w:val="00EE6A20"/>
    <w:rsid w:val="00EE6FBF"/>
    <w:rsid w:val="00EE71A4"/>
    <w:rsid w:val="00EF337A"/>
    <w:rsid w:val="00EF658B"/>
    <w:rsid w:val="00EF679F"/>
    <w:rsid w:val="00EF7C29"/>
    <w:rsid w:val="00F00661"/>
    <w:rsid w:val="00F02CDB"/>
    <w:rsid w:val="00F05D33"/>
    <w:rsid w:val="00F070D9"/>
    <w:rsid w:val="00F1104F"/>
    <w:rsid w:val="00F151E3"/>
    <w:rsid w:val="00F159D4"/>
    <w:rsid w:val="00F16399"/>
    <w:rsid w:val="00F22828"/>
    <w:rsid w:val="00F25F84"/>
    <w:rsid w:val="00F301B1"/>
    <w:rsid w:val="00F3303A"/>
    <w:rsid w:val="00F332A4"/>
    <w:rsid w:val="00F33656"/>
    <w:rsid w:val="00F353AE"/>
    <w:rsid w:val="00F41E00"/>
    <w:rsid w:val="00F42A48"/>
    <w:rsid w:val="00F43322"/>
    <w:rsid w:val="00F44710"/>
    <w:rsid w:val="00F519DB"/>
    <w:rsid w:val="00F67386"/>
    <w:rsid w:val="00F71F6D"/>
    <w:rsid w:val="00F73D10"/>
    <w:rsid w:val="00F75FAA"/>
    <w:rsid w:val="00F770F7"/>
    <w:rsid w:val="00F82DE8"/>
    <w:rsid w:val="00F85B82"/>
    <w:rsid w:val="00F8611D"/>
    <w:rsid w:val="00F871EE"/>
    <w:rsid w:val="00F91217"/>
    <w:rsid w:val="00F94EC2"/>
    <w:rsid w:val="00F95BDF"/>
    <w:rsid w:val="00F972CB"/>
    <w:rsid w:val="00F9779D"/>
    <w:rsid w:val="00FA2212"/>
    <w:rsid w:val="00FA3994"/>
    <w:rsid w:val="00FA40B8"/>
    <w:rsid w:val="00FA7101"/>
    <w:rsid w:val="00FB09C2"/>
    <w:rsid w:val="00FB3358"/>
    <w:rsid w:val="00FB39DA"/>
    <w:rsid w:val="00FB420D"/>
    <w:rsid w:val="00FC0C53"/>
    <w:rsid w:val="00FC21A2"/>
    <w:rsid w:val="00FC2406"/>
    <w:rsid w:val="00FC4534"/>
    <w:rsid w:val="00FD2674"/>
    <w:rsid w:val="00FD2C56"/>
    <w:rsid w:val="00FD5854"/>
    <w:rsid w:val="00FE4F35"/>
    <w:rsid w:val="00FE4F7D"/>
    <w:rsid w:val="00FE5BB5"/>
    <w:rsid w:val="00FF1B28"/>
    <w:rsid w:val="00FF1F05"/>
    <w:rsid w:val="00FF22EE"/>
    <w:rsid w:val="00FF4822"/>
    <w:rsid w:val="00FF501D"/>
    <w:rsid w:val="00FF7BA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FCE5F-BC6B-49C9-98E2-E0799052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33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unhideWhenUsed/>
    <w:rsid w:val="00314FDF"/>
    <w:rPr>
      <w:color w:val="0000FF"/>
      <w:u w:val="single"/>
    </w:rPr>
  </w:style>
  <w:style w:type="paragraph" w:customStyle="1" w:styleId="1">
    <w:name w:val="Знак1 Знак Знак Знак"/>
    <w:basedOn w:val="a"/>
    <w:rsid w:val="0080645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List Paragraph"/>
    <w:aliases w:val="ПАРАГРАФ,Абзац списка11,List Paragraph"/>
    <w:basedOn w:val="a"/>
    <w:link w:val="a5"/>
    <w:uiPriority w:val="99"/>
    <w:qFormat/>
    <w:rsid w:val="00463FA6"/>
    <w:pPr>
      <w:ind w:left="720"/>
    </w:pPr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aliases w:val="ПАРАГРАФ Знак,Абзац списка11 Знак,List Paragraph Знак"/>
    <w:link w:val="a4"/>
    <w:uiPriority w:val="99"/>
    <w:locked/>
    <w:rsid w:val="00463FA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5A7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ubst">
    <w:name w:val="Subst"/>
    <w:rsid w:val="006E218B"/>
    <w:rPr>
      <w:b/>
      <w:bCs/>
      <w:i/>
      <w:iCs/>
    </w:rPr>
  </w:style>
  <w:style w:type="table" w:styleId="a6">
    <w:name w:val="Table Grid"/>
    <w:basedOn w:val="a1"/>
    <w:uiPriority w:val="59"/>
    <w:rsid w:val="0039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B2A"/>
    <w:rPr>
      <w:rFonts w:ascii="Tahoma" w:eastAsia="Calibri" w:hAnsi="Tahoma" w:cs="Tahoma"/>
      <w:sz w:val="16"/>
      <w:szCs w:val="16"/>
    </w:rPr>
  </w:style>
  <w:style w:type="character" w:customStyle="1" w:styleId="a9">
    <w:name w:val="Цветовое выделение"/>
    <w:rsid w:val="0031457D"/>
    <w:rPr>
      <w:b/>
      <w:bCs/>
      <w:color w:val="000080"/>
      <w:sz w:val="20"/>
      <w:szCs w:val="20"/>
    </w:rPr>
  </w:style>
  <w:style w:type="paragraph" w:styleId="aa">
    <w:name w:val="Body Text Indent"/>
    <w:basedOn w:val="a"/>
    <w:link w:val="ab"/>
    <w:rsid w:val="003145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4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gari-se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992B-F501-4B6B-9F0D-8C233020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16121</Words>
  <Characters>91893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Семакина</dc:creator>
  <cp:keywords/>
  <dc:description/>
  <cp:lastModifiedBy>Татькова Лариса Геннадьевна</cp:lastModifiedBy>
  <cp:revision>2</cp:revision>
  <cp:lastPrinted>2014-03-06T06:00:00Z</cp:lastPrinted>
  <dcterms:created xsi:type="dcterms:W3CDTF">2016-04-18T10:01:00Z</dcterms:created>
  <dcterms:modified xsi:type="dcterms:W3CDTF">2016-04-18T10:01:00Z</dcterms:modified>
</cp:coreProperties>
</file>