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D01D7F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D01D7F" w:rsidRPr="00D01D7F" w:rsidRDefault="00D01D7F" w:rsidP="00D01D7F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kern w:val="36"/>
          <w:szCs w:val="28"/>
        </w:rPr>
      </w:pPr>
      <w:bookmarkStart w:id="0" w:name="_GoBack"/>
      <w:r w:rsidRPr="00D01D7F">
        <w:rPr>
          <w:b/>
          <w:szCs w:val="28"/>
        </w:rPr>
        <w:t xml:space="preserve">Тема: </w:t>
      </w:r>
      <w:r w:rsidRPr="00D01D7F">
        <w:rPr>
          <w:b/>
          <w:bCs/>
          <w:kern w:val="36"/>
          <w:szCs w:val="28"/>
        </w:rPr>
        <w:t>Новый порядок направления жалобы в электронной форме</w:t>
      </w:r>
    </w:p>
    <w:p w:rsidR="00D01D7F" w:rsidRPr="00D01D7F" w:rsidRDefault="00D01D7F" w:rsidP="00D01D7F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kern w:val="36"/>
          <w:szCs w:val="28"/>
        </w:rPr>
      </w:pPr>
    </w:p>
    <w:p w:rsidR="00D01D7F" w:rsidRPr="00D01D7F" w:rsidRDefault="00D01D7F" w:rsidP="00D01D7F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proofErr w:type="gramStart"/>
      <w:r w:rsidRPr="00D01D7F">
        <w:rPr>
          <w:color w:val="000000" w:themeColor="text1"/>
          <w:szCs w:val="28"/>
        </w:rPr>
        <w:t xml:space="preserve">Межрайонная ИФНС России № 26 по Свердловской области информирует, </w:t>
      </w:r>
      <w:r w:rsidRPr="00D01D7F">
        <w:rPr>
          <w:szCs w:val="28"/>
        </w:rPr>
        <w:t>о том, что с 01 мая 2020 года налогоплательщик имеет возможность подать жалобу (апелляционную жалобу) на акты налоговых органов ненормативного характера, действия или бездействие их должностных лиц по телекоммуникационным каналам связи (далее – ТКС), а также получить решение по ней и иные документы, принятые в ходе досудебного урегулирования в электронной форме.</w:t>
      </w:r>
      <w:proofErr w:type="gramEnd"/>
    </w:p>
    <w:p w:rsidR="00D01D7F" w:rsidRPr="00D01D7F" w:rsidRDefault="00D01D7F" w:rsidP="00D01D7F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D01D7F">
        <w:rPr>
          <w:szCs w:val="28"/>
        </w:rPr>
        <w:t xml:space="preserve">Форма (форма КНД 1110121), форматы, порядок заполнения и представления, решения (извещения) жалобы (апелляционной жалобы) в электронной форме, а также направления решения (извещения) по жалобе (апелляционной жалобе) утверждены положениями приказа ФНС России от </w:t>
      </w:r>
      <w:hyperlink r:id="rId7" w:tgtFrame="_blank" w:history="1">
        <w:r w:rsidRPr="00D01D7F">
          <w:rPr>
            <w:rStyle w:val="af"/>
            <w:szCs w:val="28"/>
          </w:rPr>
          <w:t>20.12.2019 № ММВ-7-9/645@</w:t>
        </w:r>
      </w:hyperlink>
      <w:r w:rsidRPr="00D01D7F">
        <w:rPr>
          <w:szCs w:val="28"/>
        </w:rPr>
        <w:t>.</w:t>
      </w:r>
    </w:p>
    <w:p w:rsidR="00D01D7F" w:rsidRPr="00D01D7F" w:rsidRDefault="00D01D7F" w:rsidP="00D01D7F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D01D7F">
        <w:rPr>
          <w:szCs w:val="28"/>
        </w:rPr>
        <w:t xml:space="preserve"> Использование новой формы (КНД 1110121) жалобы (апелляционной жалобы) позволяет отправлять документы с рабочего места и гарантирует их оперативное поступление в налоговый орган. Кроме того, в программном обеспечении, разработанном операторами электронного документооборота, предусмотрены все необходимые и установленные </w:t>
      </w:r>
      <w:hyperlink r:id="rId8" w:tgtFrame="_blank" w:history="1">
        <w:r w:rsidRPr="00D01D7F">
          <w:rPr>
            <w:rStyle w:val="af"/>
            <w:szCs w:val="28"/>
          </w:rPr>
          <w:t>статьей 139.2 Налогового кодекса Российской Федерации</w:t>
        </w:r>
      </w:hyperlink>
      <w:r w:rsidRPr="00D01D7F">
        <w:rPr>
          <w:szCs w:val="28"/>
        </w:rPr>
        <w:t xml:space="preserve"> поля (реквизиты) для заполнения экранной формы жалобы, которая в обязательном порядке должна быть подписана усиленной квалифицированной электронной подписью.</w:t>
      </w:r>
    </w:p>
    <w:p w:rsidR="00D01D7F" w:rsidRPr="00D01D7F" w:rsidRDefault="00D01D7F" w:rsidP="00D01D7F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D01D7F">
        <w:rPr>
          <w:szCs w:val="28"/>
        </w:rPr>
        <w:t>Оформление жалобы по новой форме даёт возможность направления налогоплательщику документов, принятых вышестоящим налоговым органом в ходе рассмотрения его жалобы, а именно: информации о времени и месте ее рассмотрения, о приостановлении или об отказе в приостановлении исполнения решения инспекции, а также сведений о продлении срока рассмотрения жалобы и решения по ней.</w:t>
      </w:r>
    </w:p>
    <w:p w:rsidR="00D01D7F" w:rsidRPr="00D01D7F" w:rsidRDefault="00D01D7F" w:rsidP="00D01D7F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D01D7F">
        <w:rPr>
          <w:szCs w:val="28"/>
        </w:rPr>
        <w:lastRenderedPageBreak/>
        <w:t>Получать информацию о ходе и результатах рассмотрения жалоб, поступивших в налоговые органы возможно с помощью сервиса «</w:t>
      </w:r>
      <w:hyperlink r:id="rId9" w:tgtFrame="_blank" w:history="1">
        <w:r w:rsidRPr="00D01D7F">
          <w:rPr>
            <w:rStyle w:val="af"/>
            <w:szCs w:val="28"/>
          </w:rPr>
          <w:t>Узнать о жалобе</w:t>
        </w:r>
      </w:hyperlink>
      <w:r w:rsidRPr="00D01D7F">
        <w:rPr>
          <w:szCs w:val="28"/>
        </w:rPr>
        <w:t xml:space="preserve">», размещенного на официальном сайте ФНС России </w:t>
      </w:r>
      <w:hyperlink r:id="rId10" w:tgtFrame="_blank" w:history="1">
        <w:r w:rsidRPr="00D01D7F">
          <w:rPr>
            <w:rStyle w:val="af"/>
            <w:szCs w:val="28"/>
          </w:rPr>
          <w:t>www.nalog.ru.</w:t>
        </w:r>
      </w:hyperlink>
    </w:p>
    <w:p w:rsidR="00F8518A" w:rsidRPr="00D01D7F" w:rsidRDefault="00F8518A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</w:rPr>
      </w:pPr>
    </w:p>
    <w:bookmarkEnd w:id="0"/>
    <w:p w:rsidR="00F97716" w:rsidRPr="00500292" w:rsidRDefault="00F97716">
      <w:pPr>
        <w:ind w:firstLine="709"/>
        <w:jc w:val="both"/>
      </w:pPr>
    </w:p>
    <w:p w:rsidR="00F97716" w:rsidRPr="00500292" w:rsidRDefault="00F97716">
      <w:pPr>
        <w:ind w:firstLine="709"/>
        <w:jc w:val="both"/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2517DD"/>
    <w:rsid w:val="00271B66"/>
    <w:rsid w:val="0028786E"/>
    <w:rsid w:val="002B4FF2"/>
    <w:rsid w:val="00375D2C"/>
    <w:rsid w:val="00500292"/>
    <w:rsid w:val="005E7457"/>
    <w:rsid w:val="00922456"/>
    <w:rsid w:val="00CF47BF"/>
    <w:rsid w:val="00D01D7F"/>
    <w:rsid w:val="00E232C6"/>
    <w:rsid w:val="00F8518A"/>
    <w:rsid w:val="00F97716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671/0ea5f9da787b5fdea2f1f8bff59c27d5014e576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12/about_fts/docs/967935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.nalog.ru/complaints.do?t=1599677457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16</cp:revision>
  <dcterms:created xsi:type="dcterms:W3CDTF">2020-06-17T08:48:00Z</dcterms:created>
  <dcterms:modified xsi:type="dcterms:W3CDTF">2020-09-11T08:42:00Z</dcterms:modified>
</cp:coreProperties>
</file>