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03" w:rsidRDefault="00337B03" w:rsidP="000B5B60">
      <w:pPr>
        <w:pStyle w:val="a3"/>
        <w:tabs>
          <w:tab w:val="left" w:pos="9356"/>
        </w:tabs>
        <w:spacing w:before="100"/>
        <w:ind w:left="672" w:right="1061" w:hanging="18"/>
        <w:jc w:val="center"/>
        <w:rPr>
          <w:rFonts w:ascii="Liberation Serif" w:hAnsi="Liberation Serif"/>
          <w:w w:val="95"/>
          <w:sz w:val="28"/>
          <w:szCs w:val="28"/>
        </w:rPr>
      </w:pPr>
      <w:r>
        <w:rPr>
          <w:rFonts w:ascii="Liberation Serif" w:eastAsia="Calibri" w:hAnsi="Liberation Serif"/>
          <w:b/>
          <w:noProof/>
          <w:sz w:val="26"/>
          <w:szCs w:val="26"/>
          <w:lang w:bidi="ar-SA"/>
        </w:rPr>
        <w:drawing>
          <wp:inline distT="0" distB="0" distL="0" distR="0">
            <wp:extent cx="612140" cy="858520"/>
            <wp:effectExtent l="19050" t="0" r="0" b="0"/>
            <wp:docPr id="2" name="Рисунок 1" descr="http://www.bankgorodov.ru/public/photos/coa/315144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public/photos/coa/315144_b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B03" w:rsidRPr="00D548A4" w:rsidRDefault="00337B03" w:rsidP="000B5B60">
      <w:pPr>
        <w:tabs>
          <w:tab w:val="left" w:pos="9356"/>
        </w:tabs>
        <w:spacing w:line="276" w:lineRule="auto"/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  <w:r w:rsidRPr="00D548A4">
        <w:rPr>
          <w:rFonts w:ascii="Liberation Serif" w:eastAsia="Calibri" w:hAnsi="Liberation Serif"/>
          <w:b/>
          <w:sz w:val="26"/>
          <w:szCs w:val="26"/>
          <w:lang w:eastAsia="en-US"/>
        </w:rPr>
        <w:t>ПОСТАНОВЛЕНИЕ</w:t>
      </w:r>
    </w:p>
    <w:p w:rsidR="00337B03" w:rsidRPr="00C364E7" w:rsidRDefault="00337B03" w:rsidP="000B5B60">
      <w:pPr>
        <w:tabs>
          <w:tab w:val="left" w:pos="9356"/>
        </w:tabs>
        <w:spacing w:line="276" w:lineRule="auto"/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  <w:r w:rsidRPr="00D548A4">
        <w:rPr>
          <w:rFonts w:ascii="Liberation Serif" w:eastAsia="Calibri" w:hAnsi="Liberation Serif"/>
          <w:b/>
          <w:sz w:val="26"/>
          <w:szCs w:val="26"/>
          <w:lang w:eastAsia="en-US"/>
        </w:rPr>
        <w:t>АДМИНИСТРАЦИИ ГАРИНСКОГО ГОРОДСКОГО ОКРУГА</w:t>
      </w:r>
    </w:p>
    <w:p w:rsidR="00337B03" w:rsidRDefault="00337B03" w:rsidP="000B5B60">
      <w:pPr>
        <w:pStyle w:val="a3"/>
        <w:tabs>
          <w:tab w:val="left" w:pos="4395"/>
          <w:tab w:val="left" w:pos="9356"/>
        </w:tabs>
        <w:spacing w:before="100"/>
        <w:ind w:right="6105"/>
        <w:jc w:val="center"/>
        <w:rPr>
          <w:rFonts w:ascii="Liberation Serif" w:hAnsi="Liberation Serif"/>
          <w:b/>
          <w:w w:val="95"/>
          <w:sz w:val="24"/>
          <w:szCs w:val="24"/>
        </w:rPr>
      </w:pPr>
    </w:p>
    <w:p w:rsidR="005125E7" w:rsidRDefault="005125E7" w:rsidP="000B5B60">
      <w:pPr>
        <w:pStyle w:val="a3"/>
        <w:tabs>
          <w:tab w:val="left" w:pos="4395"/>
          <w:tab w:val="left" w:pos="9356"/>
        </w:tabs>
        <w:spacing w:before="100"/>
        <w:ind w:right="4819"/>
        <w:jc w:val="both"/>
        <w:rPr>
          <w:rFonts w:ascii="Liberation Serif" w:hAnsi="Liberation Serif"/>
          <w:b/>
          <w:sz w:val="24"/>
          <w:szCs w:val="24"/>
        </w:rPr>
      </w:pPr>
      <w:r w:rsidRPr="00C364E7">
        <w:rPr>
          <w:rFonts w:ascii="Liberation Serif" w:hAnsi="Liberation Serif"/>
          <w:b/>
          <w:w w:val="95"/>
          <w:sz w:val="24"/>
          <w:szCs w:val="24"/>
        </w:rPr>
        <w:t>Об</w:t>
      </w:r>
      <w:r w:rsidRPr="00C364E7">
        <w:rPr>
          <w:rFonts w:ascii="Liberation Serif" w:hAnsi="Liberation Serif"/>
          <w:b/>
          <w:spacing w:val="-34"/>
          <w:w w:val="95"/>
          <w:sz w:val="24"/>
          <w:szCs w:val="24"/>
        </w:rPr>
        <w:t xml:space="preserve"> </w:t>
      </w:r>
      <w:r w:rsidRPr="00C364E7">
        <w:rPr>
          <w:rFonts w:ascii="Liberation Serif" w:hAnsi="Liberation Serif"/>
          <w:b/>
          <w:w w:val="95"/>
          <w:sz w:val="24"/>
          <w:szCs w:val="24"/>
        </w:rPr>
        <w:t>утверждении</w:t>
      </w:r>
      <w:r w:rsidRPr="00C364E7">
        <w:rPr>
          <w:rFonts w:ascii="Liberation Serif" w:hAnsi="Liberation Serif"/>
          <w:b/>
          <w:spacing w:val="-19"/>
          <w:w w:val="95"/>
          <w:sz w:val="24"/>
          <w:szCs w:val="24"/>
        </w:rPr>
        <w:t xml:space="preserve"> </w:t>
      </w:r>
      <w:r w:rsidRPr="00C364E7">
        <w:rPr>
          <w:rFonts w:ascii="Liberation Serif" w:hAnsi="Liberation Serif"/>
          <w:b/>
          <w:w w:val="95"/>
          <w:sz w:val="24"/>
          <w:szCs w:val="24"/>
        </w:rPr>
        <w:t xml:space="preserve">адресной </w:t>
      </w:r>
      <w:r w:rsidRPr="00C364E7">
        <w:rPr>
          <w:rFonts w:ascii="Liberation Serif" w:hAnsi="Liberation Serif"/>
          <w:b/>
          <w:spacing w:val="-19"/>
          <w:w w:val="95"/>
          <w:sz w:val="24"/>
          <w:szCs w:val="24"/>
        </w:rPr>
        <w:t xml:space="preserve"> </w:t>
      </w:r>
      <w:r w:rsidRPr="00C364E7">
        <w:rPr>
          <w:rFonts w:ascii="Liberation Serif" w:hAnsi="Liberation Serif"/>
          <w:b/>
          <w:w w:val="95"/>
          <w:sz w:val="24"/>
          <w:szCs w:val="24"/>
        </w:rPr>
        <w:t>программы</w:t>
      </w:r>
      <w:r w:rsidRPr="00C364E7">
        <w:rPr>
          <w:rFonts w:ascii="Liberation Serif" w:hAnsi="Liberation Serif"/>
          <w:b/>
          <w:spacing w:val="-24"/>
          <w:w w:val="95"/>
          <w:sz w:val="24"/>
          <w:szCs w:val="24"/>
        </w:rPr>
        <w:t xml:space="preserve"> </w:t>
      </w:r>
      <w:r w:rsidR="001C70A6">
        <w:rPr>
          <w:rFonts w:ascii="Liberation Serif" w:hAnsi="Liberation Serif"/>
          <w:b/>
          <w:spacing w:val="-24"/>
          <w:w w:val="95"/>
          <w:sz w:val="24"/>
          <w:szCs w:val="24"/>
        </w:rPr>
        <w:t>«</w:t>
      </w:r>
      <w:r w:rsidR="001C70A6">
        <w:rPr>
          <w:rFonts w:ascii="Liberation Serif" w:hAnsi="Liberation Serif"/>
          <w:b/>
          <w:w w:val="95"/>
          <w:sz w:val="24"/>
          <w:szCs w:val="24"/>
        </w:rPr>
        <w:t>К</w:t>
      </w:r>
      <w:r w:rsidRPr="00C364E7">
        <w:rPr>
          <w:rFonts w:ascii="Liberation Serif" w:hAnsi="Liberation Serif"/>
          <w:b/>
          <w:w w:val="95"/>
          <w:sz w:val="24"/>
          <w:szCs w:val="24"/>
        </w:rPr>
        <w:t>апитальн</w:t>
      </w:r>
      <w:r w:rsidR="001C70A6">
        <w:rPr>
          <w:rFonts w:ascii="Liberation Serif" w:hAnsi="Liberation Serif"/>
          <w:b/>
          <w:w w:val="95"/>
          <w:sz w:val="24"/>
          <w:szCs w:val="24"/>
        </w:rPr>
        <w:t>ый</w:t>
      </w:r>
      <w:r w:rsidRPr="00C364E7">
        <w:rPr>
          <w:rFonts w:ascii="Liberation Serif" w:hAnsi="Liberation Serif"/>
          <w:b/>
          <w:spacing w:val="-25"/>
          <w:w w:val="95"/>
          <w:sz w:val="24"/>
          <w:szCs w:val="24"/>
        </w:rPr>
        <w:t xml:space="preserve"> </w:t>
      </w:r>
      <w:r w:rsidR="001C70A6">
        <w:rPr>
          <w:rFonts w:ascii="Liberation Serif" w:hAnsi="Liberation Serif"/>
          <w:b/>
          <w:w w:val="95"/>
          <w:sz w:val="24"/>
          <w:szCs w:val="24"/>
        </w:rPr>
        <w:t>ремонт</w:t>
      </w:r>
      <w:r>
        <w:rPr>
          <w:rFonts w:ascii="Liberation Serif" w:hAnsi="Liberation Serif"/>
          <w:b/>
          <w:w w:val="95"/>
          <w:sz w:val="24"/>
          <w:szCs w:val="24"/>
        </w:rPr>
        <w:t xml:space="preserve"> общего имущества</w:t>
      </w:r>
      <w:r w:rsidRPr="00C364E7">
        <w:rPr>
          <w:rFonts w:ascii="Liberation Serif" w:hAnsi="Liberation Serif"/>
          <w:b/>
          <w:w w:val="95"/>
          <w:sz w:val="24"/>
          <w:szCs w:val="24"/>
        </w:rPr>
        <w:t xml:space="preserve"> </w:t>
      </w:r>
      <w:r w:rsidRPr="00C364E7">
        <w:rPr>
          <w:rFonts w:ascii="Liberation Serif" w:hAnsi="Liberation Serif"/>
          <w:b/>
          <w:spacing w:val="-47"/>
          <w:w w:val="95"/>
          <w:sz w:val="24"/>
          <w:szCs w:val="24"/>
        </w:rPr>
        <w:t xml:space="preserve"> </w:t>
      </w:r>
      <w:r>
        <w:rPr>
          <w:rFonts w:ascii="Liberation Serif" w:hAnsi="Liberation Serif"/>
          <w:b/>
          <w:spacing w:val="-47"/>
          <w:w w:val="95"/>
          <w:sz w:val="24"/>
          <w:szCs w:val="24"/>
        </w:rPr>
        <w:t xml:space="preserve">в </w:t>
      </w:r>
      <w:r w:rsidRPr="00C364E7">
        <w:rPr>
          <w:rFonts w:ascii="Liberation Serif" w:hAnsi="Liberation Serif"/>
          <w:b/>
          <w:w w:val="95"/>
          <w:sz w:val="24"/>
          <w:szCs w:val="24"/>
        </w:rPr>
        <w:t>многоквартирных дом</w:t>
      </w:r>
      <w:r>
        <w:rPr>
          <w:rFonts w:ascii="Liberation Serif" w:hAnsi="Liberation Serif"/>
          <w:b/>
          <w:w w:val="95"/>
          <w:sz w:val="24"/>
          <w:szCs w:val="24"/>
        </w:rPr>
        <w:t>ах</w:t>
      </w:r>
      <w:r w:rsidRPr="00C364E7">
        <w:rPr>
          <w:rFonts w:ascii="Liberation Serif" w:hAnsi="Liberation Serif"/>
          <w:b/>
          <w:spacing w:val="-44"/>
          <w:w w:val="95"/>
          <w:sz w:val="24"/>
          <w:szCs w:val="24"/>
        </w:rPr>
        <w:t xml:space="preserve"> </w:t>
      </w:r>
      <w:r w:rsidRPr="00C364E7">
        <w:rPr>
          <w:rFonts w:ascii="Liberation Serif" w:hAnsi="Liberation Serif"/>
          <w:b/>
          <w:w w:val="95"/>
          <w:sz w:val="24"/>
          <w:szCs w:val="24"/>
        </w:rPr>
        <w:t xml:space="preserve">на территории Гаринского городского округа на </w:t>
      </w:r>
      <w:r w:rsidRPr="00C364E7">
        <w:rPr>
          <w:rFonts w:ascii="Liberation Serif" w:hAnsi="Liberation Serif"/>
          <w:b/>
          <w:sz w:val="24"/>
          <w:szCs w:val="24"/>
        </w:rPr>
        <w:t xml:space="preserve"> 2022-2027</w:t>
      </w:r>
      <w:r w:rsidRPr="00C364E7">
        <w:rPr>
          <w:rFonts w:ascii="Liberation Serif" w:hAnsi="Liberation Serif"/>
          <w:b/>
          <w:spacing w:val="-4"/>
          <w:sz w:val="24"/>
          <w:szCs w:val="24"/>
        </w:rPr>
        <w:t xml:space="preserve"> </w:t>
      </w:r>
      <w:r w:rsidRPr="00C364E7">
        <w:rPr>
          <w:rFonts w:ascii="Liberation Serif" w:hAnsi="Liberation Serif"/>
          <w:b/>
          <w:sz w:val="24"/>
          <w:szCs w:val="24"/>
        </w:rPr>
        <w:t>годы</w:t>
      </w:r>
      <w:r w:rsidR="001C70A6">
        <w:rPr>
          <w:rFonts w:ascii="Liberation Serif" w:hAnsi="Liberation Serif"/>
          <w:b/>
          <w:sz w:val="24"/>
          <w:szCs w:val="24"/>
        </w:rPr>
        <w:t>»</w:t>
      </w:r>
    </w:p>
    <w:p w:rsidR="005125E7" w:rsidRDefault="005125E7" w:rsidP="000B5B60">
      <w:pPr>
        <w:pStyle w:val="a3"/>
        <w:tabs>
          <w:tab w:val="left" w:pos="4395"/>
          <w:tab w:val="left" w:pos="9356"/>
        </w:tabs>
        <w:spacing w:before="100"/>
        <w:ind w:right="4819"/>
        <w:jc w:val="both"/>
        <w:rPr>
          <w:rFonts w:ascii="Liberation Serif" w:hAnsi="Liberation Serif"/>
          <w:b/>
          <w:sz w:val="24"/>
          <w:szCs w:val="24"/>
        </w:rPr>
      </w:pPr>
    </w:p>
    <w:p w:rsidR="005125E7" w:rsidRDefault="005125E7" w:rsidP="00247387">
      <w:pPr>
        <w:pStyle w:val="a3"/>
        <w:tabs>
          <w:tab w:val="left" w:pos="1256"/>
          <w:tab w:val="left" w:pos="1731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9356"/>
          <w:tab w:val="left" w:pos="9755"/>
        </w:tabs>
        <w:ind w:firstLine="709"/>
        <w:jc w:val="both"/>
        <w:rPr>
          <w:rFonts w:ascii="Liberation Serif" w:hAnsi="Liberation Serif"/>
          <w:w w:val="105"/>
          <w:sz w:val="28"/>
          <w:szCs w:val="28"/>
        </w:rPr>
      </w:pPr>
      <w:r w:rsidRPr="007071D7">
        <w:rPr>
          <w:rFonts w:ascii="Liberation Serif" w:hAnsi="Liberation Serif"/>
          <w:w w:val="105"/>
          <w:sz w:val="28"/>
          <w:szCs w:val="28"/>
        </w:rPr>
        <w:t>В соответствии с подпунктом 5 пункта 3 статьи 3 Закона Свердловской о</w:t>
      </w:r>
      <w:r>
        <w:rPr>
          <w:rFonts w:ascii="Liberation Serif" w:hAnsi="Liberation Serif"/>
          <w:w w:val="105"/>
          <w:sz w:val="28"/>
          <w:szCs w:val="28"/>
        </w:rPr>
        <w:t>бласти</w:t>
      </w:r>
      <w:r>
        <w:rPr>
          <w:rFonts w:ascii="Liberation Serif" w:hAnsi="Liberation Serif"/>
          <w:w w:val="105"/>
          <w:sz w:val="28"/>
          <w:szCs w:val="28"/>
        </w:rPr>
        <w:tab/>
        <w:t>от</w:t>
      </w:r>
      <w:r>
        <w:rPr>
          <w:rFonts w:ascii="Liberation Serif" w:hAnsi="Liberation Serif"/>
          <w:w w:val="105"/>
          <w:sz w:val="28"/>
          <w:szCs w:val="28"/>
        </w:rPr>
        <w:tab/>
        <w:t>19</w:t>
      </w:r>
      <w:r>
        <w:rPr>
          <w:rFonts w:ascii="Liberation Serif" w:hAnsi="Liberation Serif"/>
          <w:w w:val="105"/>
          <w:sz w:val="28"/>
          <w:szCs w:val="28"/>
        </w:rPr>
        <w:tab/>
        <w:t>декабря</w:t>
      </w:r>
      <w:r>
        <w:rPr>
          <w:rFonts w:ascii="Liberation Serif" w:hAnsi="Liberation Serif"/>
          <w:w w:val="105"/>
          <w:sz w:val="28"/>
          <w:szCs w:val="28"/>
        </w:rPr>
        <w:tab/>
      </w:r>
      <w:r>
        <w:rPr>
          <w:rFonts w:ascii="Liberation Serif" w:hAnsi="Liberation Serif"/>
          <w:w w:val="105"/>
          <w:sz w:val="28"/>
          <w:szCs w:val="28"/>
        </w:rPr>
        <w:tab/>
        <w:t>2013</w:t>
      </w:r>
      <w:r>
        <w:rPr>
          <w:rFonts w:ascii="Liberation Serif" w:hAnsi="Liberation Serif"/>
          <w:w w:val="105"/>
          <w:sz w:val="28"/>
          <w:szCs w:val="28"/>
        </w:rPr>
        <w:tab/>
        <w:t xml:space="preserve">года </w:t>
      </w:r>
      <w:r w:rsidRPr="007071D7">
        <w:rPr>
          <w:rFonts w:ascii="Liberation Serif" w:hAnsi="Liberation Serif"/>
          <w:w w:val="105"/>
          <w:sz w:val="28"/>
          <w:szCs w:val="28"/>
        </w:rPr>
        <w:t>№</w:t>
      </w:r>
      <w:r>
        <w:rPr>
          <w:rFonts w:ascii="Liberation Serif" w:hAnsi="Liberation Serif"/>
          <w:spacing w:val="33"/>
          <w:w w:val="105"/>
          <w:sz w:val="28"/>
          <w:szCs w:val="28"/>
        </w:rPr>
        <w:t xml:space="preserve"> </w:t>
      </w:r>
      <w:r w:rsidRPr="007071D7">
        <w:rPr>
          <w:rFonts w:ascii="Liberation Serif" w:hAnsi="Liberation Serif"/>
          <w:w w:val="105"/>
          <w:sz w:val="28"/>
          <w:szCs w:val="28"/>
        </w:rPr>
        <w:t>127-O3</w:t>
      </w:r>
      <w:r>
        <w:rPr>
          <w:rFonts w:ascii="Liberation Serif" w:hAnsi="Liberation Serif"/>
          <w:w w:val="105"/>
          <w:sz w:val="28"/>
          <w:szCs w:val="28"/>
        </w:rPr>
        <w:t xml:space="preserve"> «Об </w:t>
      </w:r>
      <w:r w:rsidRPr="007071D7">
        <w:rPr>
          <w:rFonts w:ascii="Liberation Serif" w:hAnsi="Liberation Serif"/>
          <w:w w:val="105"/>
          <w:sz w:val="28"/>
          <w:szCs w:val="28"/>
        </w:rPr>
        <w:t>обеспечении</w:t>
      </w:r>
      <w:r w:rsidRPr="007071D7">
        <w:rPr>
          <w:rFonts w:ascii="Liberation Serif" w:hAnsi="Liberation Serif"/>
          <w:w w:val="105"/>
          <w:sz w:val="28"/>
          <w:szCs w:val="28"/>
        </w:rPr>
        <w:tab/>
      </w:r>
      <w:r w:rsidRPr="007071D7">
        <w:rPr>
          <w:rFonts w:ascii="Liberation Serif" w:hAnsi="Liberation Serif"/>
          <w:sz w:val="28"/>
          <w:szCs w:val="28"/>
        </w:rPr>
        <w:t>проведения капитального</w:t>
      </w:r>
      <w:r w:rsidRPr="007071D7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</w:t>
      </w:r>
      <w:r w:rsidRPr="007071D7">
        <w:rPr>
          <w:rFonts w:ascii="Liberation Serif" w:hAnsi="Liberation Serif"/>
          <w:w w:val="105"/>
          <w:sz w:val="28"/>
          <w:szCs w:val="28"/>
        </w:rPr>
        <w:t>ремонта</w:t>
      </w:r>
      <w:r>
        <w:rPr>
          <w:rFonts w:ascii="Liberation Serif" w:hAnsi="Liberation Serif"/>
          <w:w w:val="105"/>
          <w:sz w:val="28"/>
          <w:szCs w:val="28"/>
        </w:rPr>
        <w:t xml:space="preserve"> </w:t>
      </w:r>
      <w:r w:rsidRPr="007071D7">
        <w:rPr>
          <w:rFonts w:ascii="Liberation Serif" w:hAnsi="Liberation Serif"/>
          <w:sz w:val="28"/>
          <w:szCs w:val="28"/>
        </w:rPr>
        <w:t>общего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w w:val="105"/>
          <w:sz w:val="28"/>
          <w:szCs w:val="28"/>
        </w:rPr>
        <w:t>имущества в многоквартирных</w:t>
      </w:r>
      <w:r>
        <w:rPr>
          <w:rFonts w:ascii="Liberation Serif" w:hAnsi="Liberation Serif"/>
          <w:w w:val="105"/>
          <w:sz w:val="28"/>
          <w:szCs w:val="28"/>
        </w:rPr>
        <w:tab/>
      </w:r>
      <w:r w:rsidRPr="007071D7">
        <w:rPr>
          <w:rFonts w:ascii="Liberation Serif" w:hAnsi="Liberation Serif"/>
          <w:w w:val="105"/>
          <w:sz w:val="28"/>
          <w:szCs w:val="28"/>
        </w:rPr>
        <w:t>домах</w:t>
      </w:r>
      <w:r>
        <w:rPr>
          <w:rFonts w:ascii="Liberation Serif" w:hAnsi="Liberation Serif"/>
          <w:w w:val="105"/>
          <w:sz w:val="28"/>
          <w:szCs w:val="28"/>
        </w:rPr>
        <w:t xml:space="preserve"> </w:t>
      </w:r>
      <w:r w:rsidRPr="007071D7"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w w:val="105"/>
          <w:sz w:val="28"/>
          <w:szCs w:val="28"/>
        </w:rPr>
        <w:t xml:space="preserve">территории </w:t>
      </w:r>
      <w:r w:rsidRPr="007071D7">
        <w:rPr>
          <w:rFonts w:ascii="Liberation Serif" w:hAnsi="Liberation Serif"/>
          <w:w w:val="105"/>
          <w:sz w:val="28"/>
          <w:szCs w:val="28"/>
        </w:rPr>
        <w:t xml:space="preserve">Свердловской области» </w:t>
      </w:r>
    </w:p>
    <w:p w:rsidR="005125E7" w:rsidRDefault="005125E7" w:rsidP="000B5B60">
      <w:pPr>
        <w:pStyle w:val="a3"/>
        <w:tabs>
          <w:tab w:val="left" w:pos="1256"/>
          <w:tab w:val="left" w:pos="1731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8650"/>
          <w:tab w:val="left" w:pos="9356"/>
          <w:tab w:val="left" w:pos="9755"/>
        </w:tabs>
        <w:ind w:right="465"/>
        <w:jc w:val="both"/>
        <w:rPr>
          <w:rFonts w:ascii="Liberation Serif" w:hAnsi="Liberation Serif"/>
          <w:b/>
          <w:w w:val="105"/>
          <w:sz w:val="28"/>
          <w:szCs w:val="28"/>
        </w:rPr>
      </w:pPr>
      <w:r w:rsidRPr="00C364E7">
        <w:rPr>
          <w:rFonts w:ascii="Liberation Serif" w:hAnsi="Liberation Serif"/>
          <w:b/>
          <w:w w:val="105"/>
          <w:sz w:val="28"/>
          <w:szCs w:val="28"/>
        </w:rPr>
        <w:t>ПОСТАНАВЛЯЮ:</w:t>
      </w:r>
    </w:p>
    <w:p w:rsidR="005125E7" w:rsidRPr="000B5B60" w:rsidRDefault="005125E7" w:rsidP="000B5B60">
      <w:pPr>
        <w:pStyle w:val="a7"/>
        <w:numPr>
          <w:ilvl w:val="0"/>
          <w:numId w:val="1"/>
        </w:numPr>
        <w:tabs>
          <w:tab w:val="left" w:pos="1112"/>
          <w:tab w:val="left" w:pos="9356"/>
        </w:tabs>
        <w:ind w:left="0" w:right="0" w:firstLine="0"/>
        <w:rPr>
          <w:rFonts w:ascii="Liberation Serif" w:hAnsi="Liberation Serif"/>
          <w:sz w:val="28"/>
          <w:szCs w:val="28"/>
        </w:rPr>
      </w:pPr>
      <w:r w:rsidRPr="000B5B60">
        <w:rPr>
          <w:rFonts w:ascii="Liberation Serif" w:hAnsi="Liberation Serif"/>
          <w:w w:val="105"/>
          <w:sz w:val="28"/>
          <w:szCs w:val="28"/>
        </w:rPr>
        <w:t xml:space="preserve">Утвердить </w:t>
      </w:r>
      <w:r w:rsidR="003651E1">
        <w:rPr>
          <w:rFonts w:ascii="Liberation Serif" w:hAnsi="Liberation Serif"/>
          <w:w w:val="95"/>
          <w:sz w:val="28"/>
          <w:szCs w:val="28"/>
        </w:rPr>
        <w:t xml:space="preserve">муниципальную адресную </w:t>
      </w:r>
      <w:r w:rsidRPr="000B5B60">
        <w:rPr>
          <w:rFonts w:ascii="Liberation Serif" w:hAnsi="Liberation Serif"/>
          <w:spacing w:val="-19"/>
          <w:w w:val="95"/>
          <w:sz w:val="28"/>
          <w:szCs w:val="28"/>
        </w:rPr>
        <w:t xml:space="preserve"> </w:t>
      </w:r>
      <w:r w:rsidRPr="000B5B60">
        <w:rPr>
          <w:rFonts w:ascii="Liberation Serif" w:hAnsi="Liberation Serif"/>
          <w:w w:val="95"/>
          <w:sz w:val="28"/>
          <w:szCs w:val="28"/>
        </w:rPr>
        <w:t>программу</w:t>
      </w:r>
      <w:r w:rsidRPr="000B5B60">
        <w:rPr>
          <w:rFonts w:ascii="Liberation Serif" w:hAnsi="Liberation Serif"/>
          <w:spacing w:val="-24"/>
          <w:w w:val="95"/>
          <w:sz w:val="28"/>
          <w:szCs w:val="28"/>
        </w:rPr>
        <w:t xml:space="preserve"> </w:t>
      </w:r>
      <w:r w:rsidR="001C70A6" w:rsidRPr="000B5B60">
        <w:rPr>
          <w:rFonts w:ascii="Liberation Serif" w:hAnsi="Liberation Serif"/>
          <w:spacing w:val="-24"/>
          <w:w w:val="95"/>
          <w:sz w:val="28"/>
          <w:szCs w:val="28"/>
        </w:rPr>
        <w:t>«</w:t>
      </w:r>
      <w:r w:rsidR="001C70A6" w:rsidRPr="000B5B60">
        <w:rPr>
          <w:rFonts w:ascii="Liberation Serif" w:hAnsi="Liberation Serif"/>
          <w:w w:val="95"/>
          <w:sz w:val="28"/>
          <w:szCs w:val="28"/>
        </w:rPr>
        <w:t>К</w:t>
      </w:r>
      <w:r w:rsidRPr="000B5B60">
        <w:rPr>
          <w:rFonts w:ascii="Liberation Serif" w:hAnsi="Liberation Serif"/>
          <w:w w:val="95"/>
          <w:sz w:val="28"/>
          <w:szCs w:val="28"/>
        </w:rPr>
        <w:t>апитальн</w:t>
      </w:r>
      <w:r w:rsidR="001C70A6" w:rsidRPr="000B5B60">
        <w:rPr>
          <w:rFonts w:ascii="Liberation Serif" w:hAnsi="Liberation Serif"/>
          <w:w w:val="95"/>
          <w:sz w:val="28"/>
          <w:szCs w:val="28"/>
        </w:rPr>
        <w:t>ый</w:t>
      </w:r>
      <w:r w:rsidRPr="000B5B60">
        <w:rPr>
          <w:rFonts w:ascii="Liberation Serif" w:hAnsi="Liberation Serif"/>
          <w:spacing w:val="-25"/>
          <w:w w:val="95"/>
          <w:sz w:val="28"/>
          <w:szCs w:val="28"/>
        </w:rPr>
        <w:t xml:space="preserve"> </w:t>
      </w:r>
      <w:r w:rsidR="001C70A6" w:rsidRPr="000B5B60">
        <w:rPr>
          <w:rFonts w:ascii="Liberation Serif" w:hAnsi="Liberation Serif"/>
          <w:w w:val="95"/>
          <w:sz w:val="28"/>
          <w:szCs w:val="28"/>
        </w:rPr>
        <w:t>ремонт</w:t>
      </w:r>
      <w:r w:rsidRPr="000B5B60">
        <w:rPr>
          <w:rFonts w:ascii="Liberation Serif" w:hAnsi="Liberation Serif"/>
          <w:w w:val="95"/>
          <w:sz w:val="28"/>
          <w:szCs w:val="28"/>
        </w:rPr>
        <w:t xml:space="preserve"> общего имущества в </w:t>
      </w:r>
      <w:r w:rsidRPr="000B5B60">
        <w:rPr>
          <w:rFonts w:ascii="Liberation Serif" w:hAnsi="Liberation Serif"/>
          <w:spacing w:val="-47"/>
          <w:w w:val="95"/>
          <w:sz w:val="28"/>
          <w:szCs w:val="28"/>
        </w:rPr>
        <w:t xml:space="preserve"> </w:t>
      </w:r>
      <w:r w:rsidRPr="000B5B60">
        <w:rPr>
          <w:rFonts w:ascii="Liberation Serif" w:hAnsi="Liberation Serif"/>
          <w:w w:val="95"/>
          <w:sz w:val="28"/>
          <w:szCs w:val="28"/>
        </w:rPr>
        <w:t>многоквартирных домах</w:t>
      </w:r>
      <w:r w:rsidRPr="000B5B60">
        <w:rPr>
          <w:rFonts w:ascii="Liberation Serif" w:hAnsi="Liberation Serif"/>
          <w:spacing w:val="-44"/>
          <w:w w:val="95"/>
          <w:sz w:val="28"/>
          <w:szCs w:val="28"/>
        </w:rPr>
        <w:t xml:space="preserve"> </w:t>
      </w:r>
      <w:r w:rsidRPr="000B5B60">
        <w:rPr>
          <w:rFonts w:ascii="Liberation Serif" w:hAnsi="Liberation Serif"/>
          <w:w w:val="95"/>
          <w:sz w:val="28"/>
          <w:szCs w:val="28"/>
        </w:rPr>
        <w:t xml:space="preserve">на территории Гаринского городского округа на </w:t>
      </w:r>
      <w:r w:rsidRPr="000B5B60">
        <w:rPr>
          <w:rFonts w:ascii="Liberation Serif" w:hAnsi="Liberation Serif"/>
          <w:sz w:val="28"/>
          <w:szCs w:val="28"/>
        </w:rPr>
        <w:t xml:space="preserve"> 2022-2027</w:t>
      </w:r>
      <w:r w:rsidRPr="000B5B60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0B5B60">
        <w:rPr>
          <w:rFonts w:ascii="Liberation Serif" w:hAnsi="Liberation Serif"/>
          <w:sz w:val="28"/>
          <w:szCs w:val="28"/>
        </w:rPr>
        <w:t>годы</w:t>
      </w:r>
      <w:r w:rsidR="001C70A6" w:rsidRPr="000B5B60">
        <w:rPr>
          <w:rFonts w:ascii="Liberation Serif" w:hAnsi="Liberation Serif"/>
          <w:sz w:val="28"/>
          <w:szCs w:val="28"/>
        </w:rPr>
        <w:t>»</w:t>
      </w:r>
      <w:r w:rsidRPr="000B5B60">
        <w:rPr>
          <w:rFonts w:ascii="Liberation Serif" w:hAnsi="Liberation Serif"/>
          <w:w w:val="105"/>
          <w:sz w:val="28"/>
          <w:szCs w:val="28"/>
        </w:rPr>
        <w:t xml:space="preserve"> (прилагается).</w:t>
      </w:r>
    </w:p>
    <w:p w:rsidR="005125E7" w:rsidRPr="000B5B60" w:rsidRDefault="005125E7" w:rsidP="000B5B60">
      <w:pPr>
        <w:pStyle w:val="a7"/>
        <w:numPr>
          <w:ilvl w:val="0"/>
          <w:numId w:val="1"/>
        </w:numPr>
        <w:tabs>
          <w:tab w:val="left" w:pos="1126"/>
          <w:tab w:val="left" w:pos="9356"/>
        </w:tabs>
        <w:ind w:left="0" w:right="0" w:firstLine="0"/>
        <w:rPr>
          <w:rFonts w:ascii="Liberation Serif" w:hAnsi="Liberation Serif"/>
          <w:sz w:val="28"/>
          <w:szCs w:val="28"/>
        </w:rPr>
      </w:pPr>
      <w:proofErr w:type="gramStart"/>
      <w:r w:rsidRPr="000B5B60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0B5B60">
        <w:rPr>
          <w:rFonts w:ascii="Liberation Serif" w:hAnsi="Liberation Serif"/>
          <w:sz w:val="28"/>
          <w:szCs w:val="28"/>
        </w:rPr>
        <w:t xml:space="preserve">   исполнением    настоящего     постановление     оставляю за собой.</w:t>
      </w:r>
    </w:p>
    <w:p w:rsidR="005125E7" w:rsidRPr="000B5B60" w:rsidRDefault="005125E7" w:rsidP="000B5B60">
      <w:pPr>
        <w:pStyle w:val="a7"/>
        <w:numPr>
          <w:ilvl w:val="0"/>
          <w:numId w:val="1"/>
        </w:numPr>
        <w:tabs>
          <w:tab w:val="left" w:pos="1126"/>
          <w:tab w:val="left" w:pos="9356"/>
        </w:tabs>
        <w:ind w:left="0" w:right="0" w:firstLine="0"/>
        <w:rPr>
          <w:rFonts w:ascii="Liberation Serif" w:hAnsi="Liberation Serif"/>
          <w:sz w:val="28"/>
          <w:szCs w:val="28"/>
        </w:rPr>
      </w:pPr>
      <w:r w:rsidRPr="000B5B60">
        <w:rPr>
          <w:rFonts w:ascii="Liberation Serif" w:hAnsi="Liberation Serif"/>
          <w:sz w:val="28"/>
          <w:szCs w:val="28"/>
        </w:rPr>
        <w:t>Настоящее постановление обнародовать (опубликовать).</w:t>
      </w:r>
    </w:p>
    <w:p w:rsidR="005125E7" w:rsidRPr="007071D7" w:rsidRDefault="005125E7" w:rsidP="000B5B60">
      <w:pPr>
        <w:tabs>
          <w:tab w:val="left" w:pos="1126"/>
          <w:tab w:val="left" w:pos="3686"/>
          <w:tab w:val="left" w:pos="9356"/>
        </w:tabs>
        <w:ind w:left="134" w:right="467"/>
        <w:jc w:val="right"/>
        <w:rPr>
          <w:rFonts w:ascii="Liberation Serif" w:hAnsi="Liberation Serif"/>
          <w:noProof/>
          <w:sz w:val="28"/>
          <w:szCs w:val="28"/>
          <w:lang w:bidi="ar-SA"/>
        </w:rPr>
      </w:pPr>
    </w:p>
    <w:p w:rsidR="005125E7" w:rsidRDefault="005125E7" w:rsidP="000B5B60">
      <w:pPr>
        <w:pStyle w:val="a3"/>
        <w:tabs>
          <w:tab w:val="left" w:pos="1256"/>
          <w:tab w:val="left" w:pos="1731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8650"/>
          <w:tab w:val="left" w:pos="9356"/>
          <w:tab w:val="left" w:pos="9755"/>
        </w:tabs>
        <w:ind w:right="465"/>
        <w:jc w:val="both"/>
        <w:rPr>
          <w:rFonts w:ascii="Liberation Serif" w:hAnsi="Liberation Serif"/>
          <w:b/>
          <w:w w:val="105"/>
          <w:sz w:val="28"/>
          <w:szCs w:val="28"/>
        </w:rPr>
      </w:pPr>
    </w:p>
    <w:p w:rsidR="007566E9" w:rsidRPr="007071D7" w:rsidRDefault="007566E9" w:rsidP="000B5B60">
      <w:pPr>
        <w:tabs>
          <w:tab w:val="left" w:pos="1126"/>
          <w:tab w:val="left" w:pos="3686"/>
          <w:tab w:val="left" w:pos="9356"/>
        </w:tabs>
        <w:ind w:right="467"/>
        <w:rPr>
          <w:rFonts w:ascii="Liberation Serif" w:hAnsi="Liberation Serif"/>
          <w:noProof/>
          <w:sz w:val="28"/>
          <w:szCs w:val="28"/>
          <w:lang w:bidi="ar-SA"/>
        </w:rPr>
      </w:pPr>
      <w:r w:rsidRPr="007071D7">
        <w:rPr>
          <w:rFonts w:ascii="Liberation Serif" w:hAnsi="Liberation Serif"/>
          <w:noProof/>
          <w:sz w:val="28"/>
          <w:szCs w:val="28"/>
          <w:lang w:bidi="ar-SA"/>
        </w:rPr>
        <w:t xml:space="preserve">Глава </w:t>
      </w:r>
    </w:p>
    <w:p w:rsidR="007566E9" w:rsidRPr="007071D7" w:rsidRDefault="007566E9" w:rsidP="000B5B60">
      <w:pPr>
        <w:tabs>
          <w:tab w:val="left" w:pos="1126"/>
          <w:tab w:val="left" w:pos="3686"/>
          <w:tab w:val="left" w:pos="8931"/>
          <w:tab w:val="left" w:pos="9356"/>
        </w:tabs>
        <w:ind w:right="-1"/>
        <w:rPr>
          <w:rFonts w:ascii="Liberation Serif" w:hAnsi="Liberation Serif"/>
          <w:noProof/>
          <w:sz w:val="28"/>
          <w:szCs w:val="28"/>
          <w:lang w:bidi="ar-SA"/>
        </w:rPr>
      </w:pPr>
      <w:r w:rsidRPr="007071D7">
        <w:rPr>
          <w:rFonts w:ascii="Liberation Serif" w:hAnsi="Liberation Serif"/>
          <w:noProof/>
          <w:sz w:val="28"/>
          <w:szCs w:val="28"/>
          <w:lang w:bidi="ar-SA"/>
        </w:rPr>
        <w:t>Гаринского город</w:t>
      </w:r>
      <w:r w:rsidR="000B5B60">
        <w:rPr>
          <w:rFonts w:ascii="Liberation Serif" w:hAnsi="Liberation Serif"/>
          <w:noProof/>
          <w:sz w:val="28"/>
          <w:szCs w:val="28"/>
          <w:lang w:bidi="ar-SA"/>
        </w:rPr>
        <w:t xml:space="preserve">ского округа                                                           </w:t>
      </w:r>
      <w:r w:rsidRPr="007071D7">
        <w:rPr>
          <w:rFonts w:ascii="Liberation Serif" w:hAnsi="Liberation Serif"/>
          <w:noProof/>
          <w:sz w:val="28"/>
          <w:szCs w:val="28"/>
          <w:lang w:bidi="ar-SA"/>
        </w:rPr>
        <w:t>С.Е.Величко</w:t>
      </w:r>
    </w:p>
    <w:p w:rsidR="007566E9" w:rsidRPr="00C364E7" w:rsidRDefault="007566E9" w:rsidP="000B5B60">
      <w:pPr>
        <w:pStyle w:val="a3"/>
        <w:tabs>
          <w:tab w:val="left" w:pos="1256"/>
          <w:tab w:val="left" w:pos="1731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8650"/>
          <w:tab w:val="left" w:pos="9356"/>
          <w:tab w:val="left" w:pos="9755"/>
        </w:tabs>
        <w:ind w:right="465"/>
        <w:jc w:val="both"/>
        <w:rPr>
          <w:rFonts w:ascii="Liberation Serif" w:hAnsi="Liberation Serif"/>
          <w:b/>
          <w:w w:val="105"/>
          <w:sz w:val="28"/>
          <w:szCs w:val="28"/>
        </w:rPr>
      </w:pPr>
    </w:p>
    <w:p w:rsidR="005125E7" w:rsidRDefault="005125E7" w:rsidP="000B5B60">
      <w:pPr>
        <w:pStyle w:val="a3"/>
        <w:tabs>
          <w:tab w:val="left" w:pos="4395"/>
          <w:tab w:val="left" w:pos="9356"/>
        </w:tabs>
        <w:spacing w:before="100"/>
        <w:ind w:right="4819"/>
        <w:jc w:val="both"/>
        <w:rPr>
          <w:rFonts w:ascii="Liberation Serif" w:hAnsi="Liberation Serif"/>
          <w:b/>
          <w:sz w:val="24"/>
          <w:szCs w:val="24"/>
        </w:rPr>
      </w:pPr>
    </w:p>
    <w:p w:rsidR="005953CD" w:rsidRDefault="005953CD" w:rsidP="000B5B60">
      <w:pPr>
        <w:widowControl/>
        <w:shd w:val="clear" w:color="auto" w:fill="FFFFFF"/>
        <w:tabs>
          <w:tab w:val="left" w:pos="9356"/>
        </w:tabs>
        <w:autoSpaceDE/>
        <w:autoSpaceDN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lang w:bidi="ar-SA"/>
        </w:rPr>
      </w:pPr>
    </w:p>
    <w:p w:rsidR="005953CD" w:rsidRDefault="005953CD" w:rsidP="000B5B60">
      <w:pPr>
        <w:widowControl/>
        <w:shd w:val="clear" w:color="auto" w:fill="FFFFFF"/>
        <w:tabs>
          <w:tab w:val="left" w:pos="9356"/>
        </w:tabs>
        <w:autoSpaceDE/>
        <w:autoSpaceDN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lang w:bidi="ar-SA"/>
        </w:rPr>
      </w:pPr>
    </w:p>
    <w:p w:rsidR="005953CD" w:rsidRDefault="005953CD" w:rsidP="000B5B60">
      <w:pPr>
        <w:widowControl/>
        <w:shd w:val="clear" w:color="auto" w:fill="FFFFFF"/>
        <w:tabs>
          <w:tab w:val="left" w:pos="9356"/>
        </w:tabs>
        <w:autoSpaceDE/>
        <w:autoSpaceDN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lang w:bidi="ar-SA"/>
        </w:rPr>
      </w:pPr>
    </w:p>
    <w:p w:rsidR="005953CD" w:rsidRDefault="005953CD" w:rsidP="005953CD">
      <w:pPr>
        <w:widowControl/>
        <w:shd w:val="clear" w:color="auto" w:fill="FFFFFF"/>
        <w:autoSpaceDE/>
        <w:autoSpaceDN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lang w:bidi="ar-SA"/>
        </w:rPr>
      </w:pPr>
    </w:p>
    <w:p w:rsidR="005953CD" w:rsidRDefault="005953CD" w:rsidP="005953CD">
      <w:pPr>
        <w:widowControl/>
        <w:shd w:val="clear" w:color="auto" w:fill="FFFFFF"/>
        <w:autoSpaceDE/>
        <w:autoSpaceDN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lang w:bidi="ar-SA"/>
        </w:rPr>
      </w:pPr>
    </w:p>
    <w:p w:rsidR="005953CD" w:rsidRDefault="005953CD" w:rsidP="005953CD">
      <w:pPr>
        <w:widowControl/>
        <w:shd w:val="clear" w:color="auto" w:fill="FFFFFF"/>
        <w:autoSpaceDE/>
        <w:autoSpaceDN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lang w:bidi="ar-SA"/>
        </w:rPr>
      </w:pPr>
    </w:p>
    <w:p w:rsidR="00E3325C" w:rsidRDefault="00E3325C" w:rsidP="005953CD">
      <w:pPr>
        <w:widowControl/>
        <w:shd w:val="clear" w:color="auto" w:fill="FFFFFF"/>
        <w:autoSpaceDE/>
        <w:autoSpaceDN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lang w:bidi="ar-SA"/>
        </w:rPr>
      </w:pPr>
    </w:p>
    <w:p w:rsidR="005953CD" w:rsidRDefault="005953CD" w:rsidP="005953CD">
      <w:pPr>
        <w:widowControl/>
        <w:shd w:val="clear" w:color="auto" w:fill="FFFFFF"/>
        <w:autoSpaceDE/>
        <w:autoSpaceDN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lang w:bidi="ar-SA"/>
        </w:rPr>
      </w:pPr>
    </w:p>
    <w:p w:rsidR="005953CD" w:rsidRDefault="005953CD" w:rsidP="005953CD">
      <w:pPr>
        <w:widowControl/>
        <w:shd w:val="clear" w:color="auto" w:fill="FFFFFF"/>
        <w:autoSpaceDE/>
        <w:autoSpaceDN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lang w:bidi="ar-SA"/>
        </w:rPr>
      </w:pPr>
    </w:p>
    <w:p w:rsidR="005953CD" w:rsidRPr="00600955" w:rsidRDefault="005953CD" w:rsidP="005953CD">
      <w:pPr>
        <w:widowControl/>
        <w:shd w:val="clear" w:color="auto" w:fill="FFFFFF"/>
        <w:autoSpaceDE/>
        <w:autoSpaceDN/>
        <w:jc w:val="right"/>
        <w:textAlignment w:val="baseline"/>
        <w:outlineLvl w:val="1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  <w:proofErr w:type="gramStart"/>
      <w:r w:rsidRPr="00600955"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  <w:lastRenderedPageBreak/>
        <w:t>Утверждена</w:t>
      </w:r>
      <w:proofErr w:type="gramEnd"/>
      <w:r w:rsidRPr="00600955"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  <w:br/>
        <w:t xml:space="preserve">Постановлением Администрации </w:t>
      </w:r>
    </w:p>
    <w:p w:rsidR="005953CD" w:rsidRPr="00600955" w:rsidRDefault="005953CD" w:rsidP="005953CD">
      <w:pPr>
        <w:widowControl/>
        <w:shd w:val="clear" w:color="auto" w:fill="FFFFFF"/>
        <w:autoSpaceDE/>
        <w:autoSpaceDN/>
        <w:jc w:val="right"/>
        <w:textAlignment w:val="baseline"/>
        <w:outlineLvl w:val="1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  <w:r w:rsidRPr="00600955"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  <w:t>Гаринского городского округа</w:t>
      </w:r>
    </w:p>
    <w:p w:rsidR="005953CD" w:rsidRPr="00600955" w:rsidRDefault="00247387" w:rsidP="005953CD">
      <w:pPr>
        <w:widowControl/>
        <w:shd w:val="clear" w:color="auto" w:fill="FFFFFF"/>
        <w:autoSpaceDE/>
        <w:autoSpaceDN/>
        <w:jc w:val="right"/>
        <w:textAlignment w:val="baseline"/>
        <w:outlineLvl w:val="1"/>
        <w:rPr>
          <w:rFonts w:ascii="Liberation Serif" w:hAnsi="Liberation Serif" w:cs="Arial"/>
          <w:bCs/>
          <w:color w:val="000000" w:themeColor="text1"/>
          <w:sz w:val="24"/>
          <w:szCs w:val="24"/>
          <w:u w:val="single"/>
          <w:lang w:bidi="ar-SA"/>
        </w:rPr>
      </w:pPr>
      <w:r w:rsidRPr="00600955"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  <w:t xml:space="preserve">№ 00 </w:t>
      </w:r>
      <w:r w:rsidR="005953CD" w:rsidRPr="00600955"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  <w:t>от</w:t>
      </w:r>
      <w:r w:rsidRPr="00600955"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  <w:t xml:space="preserve"> 00</w:t>
      </w:r>
    </w:p>
    <w:p w:rsidR="005953CD" w:rsidRPr="00600955" w:rsidRDefault="005953CD" w:rsidP="008E073D">
      <w:pPr>
        <w:widowControl/>
        <w:shd w:val="clear" w:color="auto" w:fill="FFFFFF"/>
        <w:autoSpaceDE/>
        <w:autoSpaceDN/>
        <w:jc w:val="center"/>
        <w:textAlignment w:val="baseline"/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</w:pPr>
      <w:r w:rsidRPr="00600955">
        <w:rPr>
          <w:rFonts w:ascii="Arial" w:hAnsi="Arial" w:cs="Arial"/>
          <w:b/>
          <w:bCs/>
          <w:color w:val="000000" w:themeColor="text1"/>
          <w:lang w:bidi="ar-SA"/>
        </w:rPr>
        <w:br/>
      </w:r>
      <w:r w:rsidRPr="00600955">
        <w:rPr>
          <w:rFonts w:ascii="Arial" w:hAnsi="Arial" w:cs="Arial"/>
          <w:b/>
          <w:bCs/>
          <w:color w:val="000000" w:themeColor="text1"/>
          <w:lang w:bidi="ar-SA"/>
        </w:rPr>
        <w:br/>
      </w:r>
      <w:r w:rsidRPr="00600955"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  <w:t>МУНИЦИПАЛЬНАЯ АДРЕСНАЯ ПРОГРАММА «КАПИТАЛЬНЫЙ РЕМОНТ ОБЩЕГО ИМУЩЕСТВА В МНОГОКВАРТИРНЫХ ДОМАХ НА ТЕРРИТОРИИ ГАРИНСКОГО ГОРОДСКОГО ОКРУГА НА 2022 - 2027 ГОДЫ»</w:t>
      </w:r>
    </w:p>
    <w:p w:rsidR="005953CD" w:rsidRPr="00600955" w:rsidRDefault="005953CD" w:rsidP="00A41112">
      <w:pPr>
        <w:widowControl/>
        <w:shd w:val="clear" w:color="auto" w:fill="FFFFFF"/>
        <w:autoSpaceDE/>
        <w:autoSpaceDN/>
        <w:jc w:val="center"/>
        <w:textAlignment w:val="baseline"/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</w:pPr>
      <w:r w:rsidRPr="00600955"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  <w:br/>
        <w:t>ПАСПОРТ МУНИЦИПАЛЬНОЙ АДРЕСНОЙ ПРОГРАММЫ «КАПИТАЛЬНЫЙ РЕМОНТ ОБЩЕГО ИМУЩЕСТВА В МНОГОКВАРТИРНЫХ ДОМАХ НА ТЕРРИТОРИИ ГАРИНСКОГО ГОРОДСКОГО ОКРУГА НА 2022 - 2027 ГОДЫ»</w:t>
      </w:r>
      <w:r w:rsidRPr="00600955"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93"/>
        <w:gridCol w:w="7062"/>
      </w:tblGrid>
      <w:tr w:rsidR="005953CD" w:rsidRPr="00600955" w:rsidTr="00706A9D">
        <w:trPr>
          <w:trHeight w:val="1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3CD" w:rsidRPr="00600955" w:rsidRDefault="005953CD" w:rsidP="005953CD">
            <w:pPr>
              <w:widowControl/>
              <w:autoSpaceDE/>
              <w:autoSpaceDN/>
              <w:rPr>
                <w:color w:val="000000" w:themeColor="text1"/>
                <w:sz w:val="2"/>
                <w:lang w:bidi="ar-SA"/>
              </w:rPr>
            </w:pPr>
          </w:p>
        </w:tc>
        <w:tc>
          <w:tcPr>
            <w:tcW w:w="7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3CD" w:rsidRPr="00600955" w:rsidRDefault="005953CD" w:rsidP="005953CD">
            <w:pPr>
              <w:widowControl/>
              <w:autoSpaceDE/>
              <w:autoSpaceDN/>
              <w:rPr>
                <w:color w:val="000000" w:themeColor="text1"/>
                <w:sz w:val="2"/>
                <w:lang w:bidi="ar-SA"/>
              </w:rPr>
            </w:pPr>
          </w:p>
        </w:tc>
      </w:tr>
      <w:tr w:rsidR="005953CD" w:rsidRPr="00600955" w:rsidTr="00706A9D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3CD" w:rsidRPr="00231BE7" w:rsidRDefault="005953CD" w:rsidP="002B1890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</w:pPr>
            <w:r w:rsidRPr="00231BE7"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  <w:t>Наименование программы</w:t>
            </w:r>
          </w:p>
        </w:tc>
        <w:tc>
          <w:tcPr>
            <w:tcW w:w="7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3CD" w:rsidRPr="00231BE7" w:rsidRDefault="001205F8" w:rsidP="00891A66">
            <w:pPr>
              <w:widowControl/>
              <w:autoSpaceDE/>
              <w:autoSpaceDN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</w:pPr>
            <w:r w:rsidRPr="00231BE7">
              <w:rPr>
                <w:rFonts w:ascii="Liberation Serif" w:hAnsi="Liberation Serif" w:cs="Arial"/>
                <w:bCs/>
                <w:color w:val="000000" w:themeColor="text1"/>
                <w:sz w:val="24"/>
                <w:szCs w:val="24"/>
                <w:lang w:bidi="ar-SA"/>
              </w:rPr>
              <w:t>«Капитальный ремонт общего имущества в многоквартирных домах на территории Гаринского городского округа на 2022 - 2027 годы»</w:t>
            </w:r>
          </w:p>
        </w:tc>
      </w:tr>
      <w:tr w:rsidR="005953CD" w:rsidRPr="00600955" w:rsidTr="00706A9D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3CD" w:rsidRPr="00231BE7" w:rsidRDefault="005953CD" w:rsidP="002B1890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</w:pPr>
            <w:r w:rsidRPr="00231BE7"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  <w:t>Основание для разработки Программы</w:t>
            </w:r>
          </w:p>
        </w:tc>
        <w:tc>
          <w:tcPr>
            <w:tcW w:w="7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3CD" w:rsidRPr="00231BE7" w:rsidRDefault="00210957" w:rsidP="00891A66">
            <w:pPr>
              <w:widowControl/>
              <w:autoSpaceDE/>
              <w:autoSpaceDN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</w:pPr>
            <w:hyperlink r:id="rId9" w:anchor="7D20K3" w:history="1">
              <w:r w:rsidR="005953CD" w:rsidRPr="00231BE7">
                <w:rPr>
                  <w:rFonts w:ascii="Liberation Serif" w:hAnsi="Liberation Serif"/>
                  <w:color w:val="000000" w:themeColor="text1"/>
                  <w:sz w:val="24"/>
                  <w:szCs w:val="24"/>
                  <w:lang w:bidi="ar-SA"/>
                </w:rPr>
                <w:t>Жилищный кодекс Российской Федерации</w:t>
              </w:r>
            </w:hyperlink>
            <w:r w:rsidR="005953CD" w:rsidRPr="00231BE7"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  <w:t>;</w:t>
            </w:r>
          </w:p>
          <w:p w:rsidR="005953CD" w:rsidRPr="00231BE7" w:rsidRDefault="00210957" w:rsidP="00891A66">
            <w:pPr>
              <w:widowControl/>
              <w:autoSpaceDE/>
              <w:autoSpaceDN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</w:pPr>
            <w:hyperlink r:id="rId10" w:history="1">
              <w:r w:rsidR="005953CD" w:rsidRPr="00231BE7">
                <w:rPr>
                  <w:rFonts w:ascii="Liberation Serif" w:hAnsi="Liberation Serif"/>
                  <w:color w:val="000000" w:themeColor="text1"/>
                  <w:sz w:val="24"/>
                  <w:szCs w:val="24"/>
                  <w:lang w:bidi="ar-SA"/>
                </w:rPr>
                <w:t>Закон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</w:t>
              </w:r>
            </w:hyperlink>
            <w:r w:rsidR="005953CD" w:rsidRPr="00231BE7"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  <w:t> (далее - Закон)</w:t>
            </w:r>
          </w:p>
        </w:tc>
      </w:tr>
      <w:tr w:rsidR="005953CD" w:rsidRPr="00600955" w:rsidTr="00706A9D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3CD" w:rsidRPr="00231BE7" w:rsidRDefault="005953CD" w:rsidP="002B1890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</w:pPr>
            <w:r w:rsidRPr="00231BE7"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  <w:t>Цель и задача Программы</w:t>
            </w:r>
          </w:p>
        </w:tc>
        <w:tc>
          <w:tcPr>
            <w:tcW w:w="7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3CD" w:rsidRPr="00231BE7" w:rsidRDefault="00A41112" w:rsidP="00891A66">
            <w:pPr>
              <w:widowControl/>
              <w:autoSpaceDE/>
              <w:autoSpaceDN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</w:pPr>
            <w:r w:rsidRPr="00231BE7"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  <w:t>Ц</w:t>
            </w:r>
            <w:r w:rsidR="005953CD" w:rsidRPr="00231BE7"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  <w:t xml:space="preserve">ель Программы - улучшение жилищных условий граждан за счет проведения капитального ремонта общего имущества в многоквартирных домах на территории </w:t>
            </w:r>
            <w:r w:rsidR="001205F8" w:rsidRPr="00231BE7"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  <w:t>Гаринского городского округа</w:t>
            </w:r>
            <w:r w:rsidR="005953CD" w:rsidRPr="00231BE7"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  <w:t>.</w:t>
            </w:r>
          </w:p>
          <w:p w:rsidR="005953CD" w:rsidRPr="00231BE7" w:rsidRDefault="00891A66" w:rsidP="00891A66">
            <w:pPr>
              <w:widowControl/>
              <w:autoSpaceDE/>
              <w:autoSpaceDN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</w:pPr>
            <w:r w:rsidRPr="003D115F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5F5F5"/>
              </w:rPr>
              <w:t>Задача 1. Приведение состояния многоквартирных домов и муниципальных жилых помещений в соответствии с требованиями нормативно-технических документов</w:t>
            </w:r>
          </w:p>
        </w:tc>
      </w:tr>
      <w:tr w:rsidR="005953CD" w:rsidRPr="00600955" w:rsidTr="00706A9D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3CD" w:rsidRPr="00231BE7" w:rsidRDefault="005953CD" w:rsidP="002B1890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</w:pPr>
            <w:r w:rsidRPr="00231BE7"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  <w:t>Срок реализации Программы</w:t>
            </w:r>
          </w:p>
        </w:tc>
        <w:tc>
          <w:tcPr>
            <w:tcW w:w="7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3CD" w:rsidRPr="00231BE7" w:rsidRDefault="001205F8" w:rsidP="00891A66">
            <w:pPr>
              <w:widowControl/>
              <w:autoSpaceDE/>
              <w:autoSpaceDN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</w:pPr>
            <w:r w:rsidRPr="00231BE7"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  <w:t>2022 - 2027</w:t>
            </w:r>
            <w:r w:rsidR="005953CD" w:rsidRPr="00231BE7"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  <w:t xml:space="preserve"> годы</w:t>
            </w:r>
          </w:p>
        </w:tc>
      </w:tr>
      <w:tr w:rsidR="005953CD" w:rsidRPr="00600955" w:rsidTr="00706A9D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3CD" w:rsidRPr="00231BE7" w:rsidRDefault="005953CD" w:rsidP="002B1890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</w:pPr>
            <w:r w:rsidRPr="00231BE7"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  <w:t>Исполнители основных мероприятий Программы</w:t>
            </w:r>
          </w:p>
        </w:tc>
        <w:tc>
          <w:tcPr>
            <w:tcW w:w="7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3CD" w:rsidRPr="00231BE7" w:rsidRDefault="001205F8" w:rsidP="00891A66">
            <w:pPr>
              <w:widowControl/>
              <w:autoSpaceDE/>
              <w:autoSpaceDN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</w:pPr>
            <w:r w:rsidRPr="00231BE7"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  <w:t xml:space="preserve">Администрация Гаринского городского округа, </w:t>
            </w:r>
            <w:r w:rsidR="00706A9D" w:rsidRPr="00231BE7"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  <w:t>МКУ «Городское хозяйство», исполнители муниципальных контрактов, победившие на конкурсной основе в соответствии с действующим законодательством о закупке товаров, работ и услуг для государственных и муниципальных  нужд.</w:t>
            </w:r>
          </w:p>
        </w:tc>
      </w:tr>
      <w:tr w:rsidR="005953CD" w:rsidRPr="00600955" w:rsidTr="00706A9D"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3CD" w:rsidRPr="00231BE7" w:rsidRDefault="005953CD" w:rsidP="002B1890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</w:pPr>
            <w:r w:rsidRPr="00231BE7"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  <w:t>Ожидаемые конечные результаты реализации Программы</w:t>
            </w:r>
          </w:p>
        </w:tc>
        <w:tc>
          <w:tcPr>
            <w:tcW w:w="7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3CD" w:rsidRPr="00231BE7" w:rsidRDefault="005953CD" w:rsidP="00891A66">
            <w:pPr>
              <w:widowControl/>
              <w:autoSpaceDE/>
              <w:autoSpaceDN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</w:pPr>
            <w:r w:rsidRPr="00231BE7"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  <w:t xml:space="preserve">1) обеспечение проведения капитального ремонта всех многоквартирных домов, расположенных на территории </w:t>
            </w:r>
            <w:r w:rsidR="00706A9D" w:rsidRPr="00231BE7"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  <w:t>Гаринского городского округа</w:t>
            </w:r>
            <w:r w:rsidRPr="00231BE7"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  <w:t>;</w:t>
            </w:r>
          </w:p>
          <w:p w:rsidR="005953CD" w:rsidRPr="00231BE7" w:rsidRDefault="005953CD" w:rsidP="00891A66">
            <w:pPr>
              <w:widowControl/>
              <w:autoSpaceDE/>
              <w:autoSpaceDN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</w:pPr>
            <w:r w:rsidRPr="00231BE7"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  <w:t>2) создание безопасных, комфортных и благоприятных условий проживания граждан;</w:t>
            </w:r>
          </w:p>
          <w:p w:rsidR="005953CD" w:rsidRPr="00231BE7" w:rsidRDefault="005953CD" w:rsidP="00891A66">
            <w:pPr>
              <w:widowControl/>
              <w:autoSpaceDE/>
              <w:autoSpaceDN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</w:pPr>
            <w:r w:rsidRPr="00231BE7">
              <w:rPr>
                <w:rFonts w:ascii="Liberation Serif" w:hAnsi="Liberation Serif"/>
                <w:color w:val="000000" w:themeColor="text1"/>
                <w:sz w:val="24"/>
                <w:szCs w:val="24"/>
                <w:lang w:bidi="ar-SA"/>
              </w:rPr>
              <w:t>3) обеспечение сохранности многоквартирных домов и улучшение эксплуатационных характеристик общего имущества</w:t>
            </w:r>
          </w:p>
        </w:tc>
      </w:tr>
    </w:tbl>
    <w:p w:rsidR="00231BE7" w:rsidRDefault="00231BE7" w:rsidP="002B1890">
      <w:pPr>
        <w:widowControl/>
        <w:autoSpaceDE/>
        <w:autoSpaceDN/>
        <w:spacing w:after="240"/>
        <w:jc w:val="both"/>
        <w:textAlignment w:val="baseline"/>
        <w:outlineLvl w:val="2"/>
        <w:rPr>
          <w:rFonts w:ascii="Arial" w:hAnsi="Arial" w:cs="Arial"/>
          <w:b/>
          <w:bCs/>
          <w:color w:val="000000" w:themeColor="text1"/>
          <w:lang w:bidi="ar-SA"/>
        </w:rPr>
      </w:pPr>
    </w:p>
    <w:p w:rsidR="00231BE7" w:rsidRDefault="00231BE7" w:rsidP="002B1890">
      <w:pPr>
        <w:widowControl/>
        <w:autoSpaceDE/>
        <w:autoSpaceDN/>
        <w:spacing w:after="240"/>
        <w:jc w:val="both"/>
        <w:textAlignment w:val="baseline"/>
        <w:outlineLvl w:val="2"/>
        <w:rPr>
          <w:rFonts w:ascii="Arial" w:hAnsi="Arial" w:cs="Arial"/>
          <w:b/>
          <w:bCs/>
          <w:color w:val="000000" w:themeColor="text1"/>
          <w:lang w:bidi="ar-SA"/>
        </w:rPr>
      </w:pPr>
    </w:p>
    <w:p w:rsidR="005953CD" w:rsidRPr="00600955" w:rsidRDefault="005953CD" w:rsidP="002B1890">
      <w:pPr>
        <w:widowControl/>
        <w:autoSpaceDE/>
        <w:autoSpaceDN/>
        <w:spacing w:after="240"/>
        <w:jc w:val="both"/>
        <w:textAlignment w:val="baseline"/>
        <w:outlineLvl w:val="2"/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</w:pPr>
      <w:r w:rsidRPr="00600955">
        <w:rPr>
          <w:rFonts w:ascii="Arial" w:hAnsi="Arial" w:cs="Arial"/>
          <w:b/>
          <w:bCs/>
          <w:color w:val="000000" w:themeColor="text1"/>
          <w:lang w:bidi="ar-SA"/>
        </w:rPr>
        <w:br/>
      </w:r>
      <w:r w:rsidRPr="00600955">
        <w:rPr>
          <w:rFonts w:ascii="Arial" w:hAnsi="Arial" w:cs="Arial"/>
          <w:b/>
          <w:bCs/>
          <w:color w:val="000000" w:themeColor="text1"/>
          <w:lang w:bidi="ar-SA"/>
        </w:rPr>
        <w:br/>
      </w:r>
      <w:r w:rsidRPr="00600955"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  <w:lastRenderedPageBreak/>
        <w:t xml:space="preserve">Раздел 1. </w:t>
      </w:r>
      <w:r w:rsidR="000838EB" w:rsidRPr="00600955"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  <w:t xml:space="preserve">ХАРАКТЕРИСТИКА И АНАЛИЗ ТЕКУЩЕГО СОСТОЯНИЯ </w:t>
      </w:r>
      <w:r w:rsidR="00952E9E" w:rsidRPr="00600955"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  <w:t xml:space="preserve">МНОГОКВАРТИРНЫХ ДОМОВ НА ТЕРРИТОРИИ ГАРИНСКОГО ГОРОДСКОГО ОКРУГА, </w:t>
      </w:r>
      <w:r w:rsidRPr="00600955"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  <w:t>СОДЕРЖАНИЕ ПРОБЛЕМЫ И ОБОСНОВАНИЕ НЕОБХОДИМОСТИ ЕЕ РЕШЕНИЯ</w:t>
      </w:r>
      <w:r w:rsidR="00952E9E" w:rsidRPr="00600955"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  <w:t>.</w:t>
      </w:r>
    </w:p>
    <w:p w:rsidR="005953CD" w:rsidRPr="00600955" w:rsidRDefault="005953CD" w:rsidP="005953CD">
      <w:pPr>
        <w:widowControl/>
        <w:autoSpaceDE/>
        <w:autoSpaceDN/>
        <w:textAlignment w:val="baseline"/>
        <w:rPr>
          <w:rFonts w:ascii="Arial" w:hAnsi="Arial" w:cs="Arial"/>
          <w:color w:val="000000" w:themeColor="text1"/>
          <w:lang w:bidi="ar-SA"/>
        </w:rPr>
      </w:pPr>
    </w:p>
    <w:p w:rsidR="005953CD" w:rsidRPr="00600955" w:rsidRDefault="005953CD" w:rsidP="00A41112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Проблема технического состояния многоквартирных домов, приведение их в соответствие с требованиями нормативных документов остается наиболее острой социальной пр</w:t>
      </w:r>
      <w:r w:rsidR="00A41112"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облемой на территории Гаринского городского округа.</w:t>
      </w:r>
    </w:p>
    <w:p w:rsidR="005953CD" w:rsidRPr="00600955" w:rsidRDefault="005953CD" w:rsidP="00A41112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Общее имущество многоквартирного дома в процессе эксплуатации подвергается физическому и функциональному износу, силовым нагрузкам, влиянию природно-климатических и техногенных факторов, а также приходит в негодность в силу ненадлежащей эксплуатации. Восстановление эксплуатационных показателей жилищного фонда возможно при своевременном устранении возникающих неисправностей, в том числе путем п</w:t>
      </w:r>
      <w:r w:rsidR="00A41112"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роведения капитального ремонта.</w:t>
      </w:r>
    </w:p>
    <w:p w:rsidR="005953CD" w:rsidRPr="00600955" w:rsidRDefault="005953CD" w:rsidP="00DD26D7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Существующие темпы проведения капитального ремонта общего имущества многоквартирных домов существенно ниже потребнос</w:t>
      </w:r>
      <w:r w:rsidR="00DD26D7"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ти в проведении таких ремонтов.</w:t>
      </w:r>
    </w:p>
    <w:p w:rsidR="00600955" w:rsidRPr="00600955" w:rsidRDefault="005953CD" w:rsidP="000838EB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Программа подготовлена на основании анализа технического состояния многоквартирных домов, находящихся на территории </w:t>
      </w:r>
      <w:r w:rsidR="00A41112"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>Гаринского городского округа</w:t>
      </w:r>
      <w:r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. </w:t>
      </w:r>
      <w:r w:rsidR="00FE6D4C"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>О</w:t>
      </w:r>
      <w:r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бщая площадь </w:t>
      </w:r>
      <w:r w:rsidR="00FE6D4C"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многоквартирного </w:t>
      </w:r>
      <w:r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жилищного фонда </w:t>
      </w:r>
      <w:r w:rsidR="00FE6D4C"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Гаринского городского округа </w:t>
      </w:r>
      <w:r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составляет </w:t>
      </w:r>
      <w:r w:rsidR="00065859"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>2,</w:t>
      </w:r>
      <w:r w:rsidR="000838EB"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>6264</w:t>
      </w:r>
      <w:r w:rsidR="00065859"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 тыс. кв. м.</w:t>
      </w:r>
      <w:r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 с количеством домов </w:t>
      </w:r>
      <w:r w:rsidR="000838EB"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>4</w:t>
      </w:r>
      <w:r w:rsidR="00065859"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>.</w:t>
      </w:r>
      <w:r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 </w:t>
      </w:r>
      <w:r w:rsidR="00065859"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>Ф</w:t>
      </w:r>
      <w:r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>изический износ</w:t>
      </w:r>
      <w:r w:rsidR="00065859"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 домов составляет</w:t>
      </w:r>
      <w:r w:rsidR="000838EB"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 от 40 до 68</w:t>
      </w:r>
      <w:r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 процентов. </w:t>
      </w:r>
    </w:p>
    <w:p w:rsidR="005953CD" w:rsidRPr="00600955" w:rsidRDefault="005953CD" w:rsidP="000838EB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В соответствии с </w:t>
      </w:r>
      <w:hyperlink r:id="rId11" w:anchor="7D20K3" w:history="1">
        <w:r w:rsidRPr="00600955">
          <w:rPr>
            <w:rFonts w:ascii="Liberation Serif" w:hAnsi="Liberation Serif" w:cs="Arial"/>
            <w:color w:val="000000" w:themeColor="text1"/>
            <w:sz w:val="28"/>
            <w:szCs w:val="28"/>
            <w:lang w:bidi="ar-SA"/>
          </w:rPr>
          <w:t>Жилищным кодексом Российской Федерации</w:t>
        </w:r>
      </w:hyperlink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 и Законом в рамках Программы подлежат капитальному ремонту все многок</w:t>
      </w:r>
      <w:r w:rsidR="000838EB"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вартирные дома, за исключением:</w:t>
      </w:r>
    </w:p>
    <w:p w:rsidR="005953CD" w:rsidRPr="00600955" w:rsidRDefault="005953CD" w:rsidP="000838EB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1) многоквартирных домов, признанных в установленном законодательством Российской Федерации порядке аварийными и подле</w:t>
      </w:r>
      <w:r w:rsidR="000838EB"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 xml:space="preserve">жащими сносу или реконструкции; </w:t>
      </w:r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(в ред. </w:t>
      </w:r>
      <w:hyperlink r:id="rId12" w:history="1">
        <w:r w:rsidRPr="00600955">
          <w:rPr>
            <w:rFonts w:ascii="Liberation Serif" w:hAnsi="Liberation Serif" w:cs="Arial"/>
            <w:color w:val="000000" w:themeColor="text1"/>
            <w:sz w:val="28"/>
            <w:szCs w:val="28"/>
            <w:lang w:bidi="ar-SA"/>
          </w:rPr>
          <w:t>Постановления Правительства Свердловской области от 05.07.2017 N 493-ПП</w:t>
        </w:r>
      </w:hyperlink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)</w:t>
      </w:r>
    </w:p>
    <w:p w:rsidR="005953CD" w:rsidRPr="00600955" w:rsidRDefault="005953CD" w:rsidP="000838EB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  <w:lang w:bidi="ar-SA"/>
        </w:rPr>
      </w:pPr>
      <w:r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>2) многоквартирных домов, физический износ основных конструктивных элементов (крыша, стены, фундамент) которых превышает 70 проценто</w:t>
      </w:r>
      <w:r w:rsidR="000838EB"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>в;</w:t>
      </w:r>
    </w:p>
    <w:p w:rsidR="005953CD" w:rsidRPr="00600955" w:rsidRDefault="005953CD" w:rsidP="000838EB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3)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</w:t>
      </w:r>
      <w:r w:rsidR="000838EB"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вым актом Свердловской области;</w:t>
      </w:r>
    </w:p>
    <w:p w:rsidR="005953CD" w:rsidRPr="00600955" w:rsidRDefault="005953CD" w:rsidP="000838EB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 xml:space="preserve">4) многоквартирных домов, в которых </w:t>
      </w:r>
      <w:r w:rsidR="000838EB"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имеется менее чем три квартиры;</w:t>
      </w:r>
    </w:p>
    <w:p w:rsidR="005953CD" w:rsidRPr="00600955" w:rsidRDefault="005953CD" w:rsidP="000838EB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5) многоквартирных домов, в отношении которых на дату утверждения или актуализации Программы в порядке, установленном Законом, приняты решения о сносе или реконструкции</w:t>
      </w:r>
      <w:proofErr w:type="gramStart"/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.</w:t>
      </w:r>
      <w:proofErr w:type="gramEnd"/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br/>
      </w:r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lastRenderedPageBreak/>
        <w:t>(</w:t>
      </w:r>
      <w:proofErr w:type="spellStart"/>
      <w:proofErr w:type="gramStart"/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п</w:t>
      </w:r>
      <w:proofErr w:type="gramEnd"/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одп</w:t>
      </w:r>
      <w:proofErr w:type="spellEnd"/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. 5 введен </w:t>
      </w:r>
      <w:hyperlink r:id="rId13" w:history="1">
        <w:r w:rsidRPr="00600955">
          <w:rPr>
            <w:rFonts w:ascii="Liberation Serif" w:hAnsi="Liberation Serif" w:cs="Arial"/>
            <w:color w:val="000000" w:themeColor="text1"/>
            <w:sz w:val="28"/>
            <w:szCs w:val="28"/>
            <w:lang w:bidi="ar-SA"/>
          </w:rPr>
          <w:t>Постановлением Правительства Свердловской области от 05.07.2017 N 493-ПП</w:t>
        </w:r>
      </w:hyperlink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)</w:t>
      </w:r>
      <w:r w:rsidR="000838EB"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;</w:t>
      </w:r>
    </w:p>
    <w:p w:rsidR="005953CD" w:rsidRPr="00600955" w:rsidRDefault="005953CD" w:rsidP="000838EB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Большая часть многоквартирных домов по своему фактическому техническому состоянию нуждается в проведении тех или иных видов работ капитального ремонта. Ежегодное недофинансирование работ по проведению капитального ремонта общего имущества в многоквартирных домах является острой проблемой и затрудняет перевод жилищного хозяйства в сферу рыночных отношений, а также формирование механиз</w:t>
      </w:r>
      <w:r w:rsidR="000838EB"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мов управления жилищным фондом.</w:t>
      </w:r>
    </w:p>
    <w:p w:rsidR="005953CD" w:rsidRPr="00600955" w:rsidRDefault="005953CD" w:rsidP="000838EB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Для приведения жилого фонда к нормативному техническому состоянию необходимо проведение комплексного капитального ремонта общего имущества в многоквартирных домах в рамках программы, которая обеспечит максимальный уровень благоустройства и качественное улучшение условий проживания граждан.</w:t>
      </w:r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br/>
      </w:r>
    </w:p>
    <w:p w:rsidR="005953CD" w:rsidRPr="00600955" w:rsidRDefault="005953CD" w:rsidP="00612BA0">
      <w:pPr>
        <w:widowControl/>
        <w:autoSpaceDE/>
        <w:autoSpaceDN/>
        <w:spacing w:after="240"/>
        <w:textAlignment w:val="baseline"/>
        <w:outlineLvl w:val="2"/>
        <w:rPr>
          <w:color w:val="000000" w:themeColor="text1"/>
          <w:sz w:val="28"/>
          <w:szCs w:val="28"/>
          <w:lang w:bidi="ar-SA"/>
        </w:rPr>
      </w:pPr>
    </w:p>
    <w:p w:rsidR="005953CD" w:rsidRPr="00600955" w:rsidRDefault="005953CD" w:rsidP="005953CD">
      <w:pPr>
        <w:widowControl/>
        <w:autoSpaceDE/>
        <w:autoSpaceDN/>
        <w:spacing w:after="240"/>
        <w:jc w:val="center"/>
        <w:textAlignment w:val="baseline"/>
        <w:outlineLvl w:val="2"/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</w:pPr>
      <w:r w:rsidRPr="00600955">
        <w:rPr>
          <w:rFonts w:ascii="Arial" w:hAnsi="Arial" w:cs="Arial"/>
          <w:b/>
          <w:bCs/>
          <w:color w:val="000000" w:themeColor="text1"/>
          <w:lang w:bidi="ar-SA"/>
        </w:rPr>
        <w:br/>
      </w:r>
      <w:r w:rsidRPr="00600955">
        <w:rPr>
          <w:rFonts w:ascii="Arial" w:hAnsi="Arial" w:cs="Arial"/>
          <w:b/>
          <w:bCs/>
          <w:color w:val="000000" w:themeColor="text1"/>
          <w:lang w:bidi="ar-SA"/>
        </w:rPr>
        <w:br/>
      </w:r>
      <w:r w:rsidRPr="00600955"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  <w:t>Раздел 3. ФИНАНСОВОЕ ОБЕСПЕЧЕНИЕ РЕАЛИЗАЦИИ ПРОГРАММЫ</w:t>
      </w:r>
    </w:p>
    <w:p w:rsidR="005953CD" w:rsidRPr="005953CD" w:rsidRDefault="005953CD" w:rsidP="005953CD">
      <w:pPr>
        <w:widowControl/>
        <w:autoSpaceDE/>
        <w:autoSpaceDN/>
        <w:textAlignment w:val="baseline"/>
        <w:rPr>
          <w:rFonts w:ascii="Arial" w:hAnsi="Arial" w:cs="Arial"/>
          <w:color w:val="444444"/>
          <w:lang w:bidi="ar-SA"/>
        </w:rPr>
      </w:pPr>
    </w:p>
    <w:p w:rsidR="005953CD" w:rsidRPr="00600955" w:rsidRDefault="005953CD" w:rsidP="00600955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  <w:lang w:bidi="ar-SA"/>
        </w:rPr>
      </w:pPr>
      <w:r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>Фонды капитального ремонта общего имущества в многоквартирных домах формируются за счет обязательных ежемесячных взносов на капитальный ремонт собственников помещений. В соответствии со статьями 3, 12 Закона минимальный размер взноса на капитальный ремонт на соответствующий год устанавливается Правите</w:t>
      </w:r>
      <w:r w:rsidR="00600955"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>льством Свердловской области.</w:t>
      </w:r>
    </w:p>
    <w:p w:rsidR="005953CD" w:rsidRPr="00600955" w:rsidRDefault="005953CD" w:rsidP="00C25B53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  <w:lang w:bidi="ar-SA"/>
        </w:rPr>
      </w:pPr>
      <w:proofErr w:type="gramStart"/>
      <w:r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>Финансирование услуг и (или)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 </w:t>
      </w:r>
      <w:hyperlink r:id="rId14" w:anchor="7D20K3" w:history="1">
        <w:r w:rsidRPr="00600955">
          <w:rPr>
            <w:rFonts w:ascii="Liberation Serif" w:hAnsi="Liberation Serif"/>
            <w:color w:val="000000" w:themeColor="text1"/>
            <w:sz w:val="28"/>
            <w:szCs w:val="28"/>
            <w:lang w:bidi="ar-SA"/>
          </w:rPr>
          <w:t>Жилищным кодексом Российской Федерации</w:t>
        </w:r>
      </w:hyperlink>
      <w:r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>, управляющим организациям, региональным операторам за счет средств федерального бюджета, средств бюджета субъекта Российской Федерации, местного бюджета в порядке и на условиях, которые предусмотрены соответственно федеральными</w:t>
      </w:r>
      <w:proofErr w:type="gramEnd"/>
      <w:r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 законами, законами субъектов Российской Федерации, м</w:t>
      </w:r>
      <w:r w:rsidR="0084554B" w:rsidRPr="00600955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униципальными правовыми актами </w:t>
      </w:r>
      <w:r w:rsidR="0084554B"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(ч</w:t>
      </w:r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асть вторая в ред. </w:t>
      </w:r>
      <w:hyperlink r:id="rId15" w:history="1">
        <w:r w:rsidRPr="00600955">
          <w:rPr>
            <w:rFonts w:ascii="Liberation Serif" w:hAnsi="Liberation Serif" w:cs="Arial"/>
            <w:color w:val="000000" w:themeColor="text1"/>
            <w:sz w:val="28"/>
            <w:szCs w:val="28"/>
            <w:lang w:bidi="ar-SA"/>
          </w:rPr>
          <w:t>Постановления Правительства Свердловской области от 22.12.2016 N 905-ПП</w:t>
        </w:r>
      </w:hyperlink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)</w:t>
      </w:r>
      <w:r w:rsidR="0084554B"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.</w:t>
      </w:r>
    </w:p>
    <w:p w:rsidR="005953CD" w:rsidRPr="00600955" w:rsidRDefault="005953CD" w:rsidP="00C25B53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 xml:space="preserve">Мерами государственной поддержки, предоставляемыми за счет средств областного бюджета для финансирования услуг и (или) работ по капитальному ремонту общего имущества в многоквартирных домах, являются субсидии из областного бюджета, предоставляемые в соответствии со статьей </w:t>
      </w:r>
      <w:r w:rsidR="0084554B"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 xml:space="preserve"> </w:t>
      </w:r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 xml:space="preserve">30 Закона в порядке и на условиях, утверждаемых Правительством Свердловской области. Объем субсидий устанавливается </w:t>
      </w:r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lastRenderedPageBreak/>
        <w:t>законом Свердловской области об областном бюджете на соответ</w:t>
      </w:r>
      <w:r w:rsidR="00C25B53"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ствующий год и плановый период.</w:t>
      </w:r>
    </w:p>
    <w:p w:rsidR="005953CD" w:rsidRPr="00600955" w:rsidRDefault="005953CD" w:rsidP="00C25B53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Порядок, условия и объем предоставления мер муниципальной поддержки на проведение капитального ремонта общего имущества в многоквартирных домах за счет средств местного бюджета предусматриваются муниципальными правовыми актами органов местного самоуправления муниципальных образований, расположенных на т</w:t>
      </w:r>
      <w:r w:rsidR="00C25B53"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ерритории Свердловской области.</w:t>
      </w:r>
    </w:p>
    <w:p w:rsidR="005953CD" w:rsidRPr="00C25B53" w:rsidRDefault="005953CD" w:rsidP="00C25B53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  <w:lang w:bidi="ar-SA"/>
        </w:rPr>
      </w:pPr>
      <w:r w:rsidRPr="00600955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Порядок предоставления мер финансовой поддержки за счет средств Фонда содействия реформированию жилищно-коммунального хозяйства предусматривается </w:t>
      </w:r>
      <w:hyperlink r:id="rId16" w:anchor="7D20K3" w:history="1">
        <w:r w:rsidRPr="00600955">
          <w:rPr>
            <w:rFonts w:ascii="Liberation Serif" w:hAnsi="Liberation Serif" w:cs="Arial"/>
            <w:color w:val="000000" w:themeColor="text1"/>
            <w:sz w:val="28"/>
            <w:szCs w:val="28"/>
            <w:lang w:bidi="ar-SA"/>
          </w:rPr>
          <w:t>Федеральным законом от 21 июля 2007 года N 185-ФЗ "О Фонде содействия реформированию жилищно-коммунального хозяйства"</w:t>
        </w:r>
      </w:hyperlink>
      <w:r w:rsidRPr="00C25B53">
        <w:rPr>
          <w:rFonts w:ascii="Liberation Serif" w:hAnsi="Liberation Serif" w:cs="Arial"/>
          <w:sz w:val="28"/>
          <w:szCs w:val="28"/>
          <w:lang w:bidi="ar-SA"/>
        </w:rPr>
        <w:t>.</w:t>
      </w:r>
      <w:r w:rsidRPr="00C25B53">
        <w:rPr>
          <w:rFonts w:ascii="Liberation Serif" w:hAnsi="Liberation Serif" w:cs="Arial"/>
          <w:sz w:val="28"/>
          <w:szCs w:val="28"/>
          <w:lang w:bidi="ar-SA"/>
        </w:rPr>
        <w:br/>
      </w:r>
    </w:p>
    <w:p w:rsidR="005953CD" w:rsidRPr="008E073D" w:rsidRDefault="005953CD" w:rsidP="005953CD">
      <w:pPr>
        <w:widowControl/>
        <w:autoSpaceDE/>
        <w:autoSpaceDN/>
        <w:spacing w:after="240"/>
        <w:jc w:val="center"/>
        <w:textAlignment w:val="baseline"/>
        <w:outlineLvl w:val="2"/>
        <w:rPr>
          <w:rFonts w:ascii="Liberation Serif" w:hAnsi="Liberation Serif"/>
          <w:b/>
          <w:bCs/>
          <w:color w:val="444444"/>
          <w:sz w:val="28"/>
          <w:szCs w:val="28"/>
          <w:lang w:bidi="ar-SA"/>
        </w:rPr>
      </w:pPr>
      <w:r w:rsidRPr="005953CD">
        <w:rPr>
          <w:rFonts w:ascii="Arial" w:hAnsi="Arial" w:cs="Arial"/>
          <w:b/>
          <w:bCs/>
          <w:color w:val="444444"/>
          <w:lang w:bidi="ar-SA"/>
        </w:rPr>
        <w:br/>
      </w:r>
      <w:r w:rsidRPr="005953CD">
        <w:rPr>
          <w:rFonts w:ascii="Arial" w:hAnsi="Arial" w:cs="Arial"/>
          <w:b/>
          <w:bCs/>
          <w:color w:val="444444"/>
          <w:lang w:bidi="ar-SA"/>
        </w:rPr>
        <w:br/>
      </w:r>
      <w:r w:rsidRPr="008E073D">
        <w:rPr>
          <w:rFonts w:ascii="Liberation Serif" w:hAnsi="Liberation Serif"/>
          <w:b/>
          <w:bCs/>
          <w:color w:val="444444"/>
          <w:sz w:val="28"/>
          <w:szCs w:val="28"/>
          <w:lang w:bidi="ar-SA"/>
        </w:rPr>
        <w:t>Раздел 4. МЕХАНИЗМ РЕАЛИЗАЦИИ ПРОГРАММЫ</w:t>
      </w:r>
    </w:p>
    <w:p w:rsidR="005953CD" w:rsidRPr="005953CD" w:rsidRDefault="005953CD" w:rsidP="005953CD">
      <w:pPr>
        <w:widowControl/>
        <w:autoSpaceDE/>
        <w:autoSpaceDN/>
        <w:textAlignment w:val="baseline"/>
        <w:rPr>
          <w:rFonts w:ascii="Arial" w:hAnsi="Arial" w:cs="Arial"/>
          <w:color w:val="444444"/>
          <w:lang w:bidi="ar-SA"/>
        </w:rPr>
      </w:pPr>
    </w:p>
    <w:p w:rsidR="005953CD" w:rsidRPr="00D8461F" w:rsidRDefault="005953CD" w:rsidP="006B719F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r w:rsidRPr="00D8461F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 xml:space="preserve">Мероприятия Программы направлены на реализацию проведения капитального ремонта общего имущества многоквартирных домов. Мероприятия Программы реализуются на основании ежегодно корректируемого перечня многоквартирных домов, расположенных на территории </w:t>
      </w:r>
      <w:r w:rsidR="006B719F" w:rsidRPr="00D8461F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Гаринского городского округа</w:t>
      </w:r>
      <w:r w:rsidRPr="00D8461F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, подлежащих капитальному ремонту общего имущ</w:t>
      </w:r>
      <w:r w:rsidR="006B719F" w:rsidRPr="00D8461F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ества (приложение к Программе).</w:t>
      </w:r>
    </w:p>
    <w:p w:rsidR="005953CD" w:rsidRPr="00D8461F" w:rsidRDefault="005953CD" w:rsidP="006B719F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  <w:lang w:bidi="ar-SA"/>
        </w:rPr>
      </w:pPr>
      <w:proofErr w:type="gramStart"/>
      <w:r w:rsidRPr="00D8461F">
        <w:rPr>
          <w:rFonts w:ascii="Liberation Serif" w:hAnsi="Liberation Serif"/>
          <w:color w:val="000000" w:themeColor="text1"/>
          <w:sz w:val="28"/>
          <w:szCs w:val="28"/>
          <w:lang w:bidi="ar-SA"/>
        </w:rPr>
        <w:t>В целях реализации Программы, определения стоимости услуг и (или) работ по капитальному ремонту общего имущества в многоквартирных домах,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 Правительством Свердловской области утверждаются краткосрочные (сроком на три года) планы реализации Программы в соо</w:t>
      </w:r>
      <w:r w:rsidR="006B719F" w:rsidRPr="00D8461F">
        <w:rPr>
          <w:rFonts w:ascii="Liberation Serif" w:hAnsi="Liberation Serif"/>
          <w:color w:val="000000" w:themeColor="text1"/>
          <w:sz w:val="28"/>
          <w:szCs w:val="28"/>
          <w:lang w:bidi="ar-SA"/>
        </w:rPr>
        <w:t>тветствии со статьей 11</w:t>
      </w:r>
      <w:proofErr w:type="gramEnd"/>
      <w:r w:rsidR="006B719F" w:rsidRPr="00D8461F">
        <w:rPr>
          <w:rFonts w:ascii="Liberation Serif" w:hAnsi="Liberation Serif"/>
          <w:color w:val="000000" w:themeColor="text1"/>
          <w:sz w:val="28"/>
          <w:szCs w:val="28"/>
          <w:lang w:bidi="ar-SA"/>
        </w:rPr>
        <w:t xml:space="preserve"> Закона.</w:t>
      </w:r>
    </w:p>
    <w:p w:rsidR="005953CD" w:rsidRPr="00231BE7" w:rsidRDefault="005953CD" w:rsidP="00231BE7">
      <w:pPr>
        <w:widowControl/>
        <w:autoSpaceDE/>
        <w:autoSpaceDN/>
        <w:ind w:firstLine="480"/>
        <w:jc w:val="center"/>
        <w:textAlignment w:val="baseline"/>
        <w:rPr>
          <w:rFonts w:ascii="Liberation Serif" w:hAnsi="Liberation Serif" w:cs="Arial"/>
          <w:sz w:val="28"/>
          <w:szCs w:val="28"/>
          <w:lang w:bidi="ar-SA"/>
        </w:rPr>
      </w:pPr>
      <w:r w:rsidRPr="00D8461F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Правительством Свердловской области, установлен </w:t>
      </w:r>
      <w:hyperlink r:id="rId17" w:anchor="7D20K3" w:history="1">
        <w:r w:rsidRPr="00D8461F">
          <w:rPr>
            <w:rFonts w:ascii="Liberation Serif" w:hAnsi="Liberation Serif" w:cs="Arial"/>
            <w:color w:val="000000" w:themeColor="text1"/>
            <w:sz w:val="28"/>
            <w:szCs w:val="28"/>
            <w:lang w:bidi="ar-SA"/>
          </w:rPr>
          <w:t>Жилищным кодексом Российской Федерации</w:t>
        </w:r>
      </w:hyperlink>
      <w:r w:rsidRPr="00D8461F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 и </w:t>
      </w:r>
      <w:hyperlink r:id="rId18" w:anchor="8OK0LN" w:history="1">
        <w:r w:rsidRPr="00D8461F">
          <w:rPr>
            <w:rFonts w:ascii="Liberation Serif" w:hAnsi="Liberation Serif" w:cs="Arial"/>
            <w:color w:val="000000" w:themeColor="text1"/>
            <w:sz w:val="28"/>
            <w:szCs w:val="28"/>
            <w:lang w:bidi="ar-SA"/>
          </w:rPr>
          <w:t>статьей 17</w:t>
        </w:r>
      </w:hyperlink>
      <w:r w:rsidRPr="00D8461F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 xml:space="preserve"> Закона. При этом выполнение работ по капитальному ремонту внутридомовых инженерных систем </w:t>
      </w:r>
      <w:proofErr w:type="spellStart"/>
      <w:r w:rsidRPr="00D8461F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электро</w:t>
      </w:r>
      <w:proofErr w:type="spellEnd"/>
      <w:r w:rsidRPr="00D8461F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-, тепл</w:t>
      </w:r>
      <w:proofErr w:type="gramStart"/>
      <w:r w:rsidRPr="00D8461F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о-</w:t>
      </w:r>
      <w:proofErr w:type="gramEnd"/>
      <w:r w:rsidRPr="00D8461F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 xml:space="preserve">, </w:t>
      </w:r>
      <w:proofErr w:type="spellStart"/>
      <w:r w:rsidRPr="00D8461F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газо</w:t>
      </w:r>
      <w:proofErr w:type="spellEnd"/>
      <w:r w:rsidRPr="00D8461F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-, водоснабжения, водоотведения осуществляется одновременно в отношении двух и более внутридомовых инженерных систем в многоквартирном доме без отселения собственников помещений в многоквартирном доме в целях минимизации их неудобств.</w:t>
      </w:r>
      <w:r w:rsidRPr="00D8461F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br/>
        <w:t>(в ред. </w:t>
      </w:r>
      <w:hyperlink r:id="rId19" w:history="1">
        <w:r w:rsidRPr="00D8461F">
          <w:rPr>
            <w:rFonts w:ascii="Liberation Serif" w:hAnsi="Liberation Serif" w:cs="Arial"/>
            <w:color w:val="000000" w:themeColor="text1"/>
            <w:sz w:val="28"/>
            <w:szCs w:val="28"/>
            <w:lang w:bidi="ar-SA"/>
          </w:rPr>
          <w:t>Постановления Правительства Свердловской области от 21.12.2017 N 1007-ПП</w:t>
        </w:r>
      </w:hyperlink>
      <w:r w:rsidRPr="00D8461F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)</w:t>
      </w:r>
      <w:r w:rsidRPr="005953CD">
        <w:rPr>
          <w:rFonts w:ascii="Arial" w:hAnsi="Arial" w:cs="Arial"/>
          <w:b/>
          <w:bCs/>
          <w:color w:val="444444"/>
          <w:lang w:bidi="ar-SA"/>
        </w:rPr>
        <w:br/>
      </w:r>
      <w:r w:rsidR="00E70538">
        <w:rPr>
          <w:rFonts w:ascii="Arial" w:hAnsi="Arial" w:cs="Arial"/>
          <w:b/>
          <w:bCs/>
          <w:color w:val="444444"/>
          <w:lang w:bidi="ar-SA"/>
        </w:rPr>
        <w:br/>
      </w:r>
      <w:r w:rsidR="00E70538" w:rsidRPr="00D8461F"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  <w:lastRenderedPageBreak/>
        <w:t>Раздел 5</w:t>
      </w:r>
      <w:r w:rsidRPr="00D8461F">
        <w:rPr>
          <w:rFonts w:ascii="Liberation Serif" w:hAnsi="Liberation Serif" w:cs="Arial"/>
          <w:b/>
          <w:bCs/>
          <w:color w:val="000000" w:themeColor="text1"/>
          <w:sz w:val="28"/>
          <w:szCs w:val="28"/>
          <w:lang w:bidi="ar-SA"/>
        </w:rPr>
        <w:t>. ОЦЕНКА СОЦИАЛЬНО-ЭКОНОМИЧЕСКОЙ И ИНОЙ ЭФФЕКТИВНОСТИ РЕАЛИЗАЦИИ ПРОГРАММЫ</w:t>
      </w:r>
    </w:p>
    <w:p w:rsidR="005953CD" w:rsidRPr="00D8461F" w:rsidRDefault="005953CD" w:rsidP="005953CD">
      <w:pPr>
        <w:widowControl/>
        <w:autoSpaceDE/>
        <w:autoSpaceDN/>
        <w:textAlignment w:val="baseline"/>
        <w:rPr>
          <w:rFonts w:ascii="Arial" w:hAnsi="Arial" w:cs="Arial"/>
          <w:color w:val="000000" w:themeColor="text1"/>
          <w:lang w:bidi="ar-SA"/>
        </w:rPr>
      </w:pPr>
    </w:p>
    <w:p w:rsidR="005953CD" w:rsidRPr="00D8461F" w:rsidRDefault="005953CD" w:rsidP="00E70538">
      <w:pPr>
        <w:widowControl/>
        <w:autoSpaceDE/>
        <w:autoSpaceDN/>
        <w:ind w:firstLine="480"/>
        <w:jc w:val="both"/>
        <w:textAlignment w:val="baseline"/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</w:pPr>
      <w:proofErr w:type="gramStart"/>
      <w:r w:rsidRPr="00D8461F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>Эффект от выполнения Программы имеет прежде всего социальную направленность: улучшаются условия проживания граждан, обеспечивается сохранность жилищного фонда, повышается эффективность эксплуатации зданий, улучшается внешний эстетический вид жилых зданий, увеличивается надежность функционирования систем инженерно-технического обеспечения, что снижает потери ресурсов внутри дома и обеспечивает надлежащее качество коммунальных услуг, позволяет сэкономить средства собственников жилых помещений по оплате коммунальных услуг и обеспечивает экономию топливно-энергетических ресурсов</w:t>
      </w:r>
      <w:proofErr w:type="gramEnd"/>
      <w:r w:rsidRPr="00D8461F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t xml:space="preserve"> и комфортное проживание граждан.</w:t>
      </w:r>
      <w:r w:rsidRPr="00D8461F">
        <w:rPr>
          <w:rFonts w:ascii="Liberation Serif" w:hAnsi="Liberation Serif" w:cs="Arial"/>
          <w:color w:val="000000" w:themeColor="text1"/>
          <w:sz w:val="28"/>
          <w:szCs w:val="28"/>
          <w:lang w:bidi="ar-SA"/>
        </w:rPr>
        <w:br/>
      </w:r>
    </w:p>
    <w:p w:rsidR="00E70538" w:rsidRDefault="00E70538" w:rsidP="00493B83">
      <w:pPr>
        <w:widowControl/>
        <w:autoSpaceDE/>
        <w:autoSpaceDN/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lang w:bidi="ar-SA"/>
        </w:rPr>
      </w:pPr>
    </w:p>
    <w:p w:rsidR="00E3325C" w:rsidRDefault="00E3325C" w:rsidP="00493B83">
      <w:pPr>
        <w:widowControl/>
        <w:autoSpaceDE/>
        <w:autoSpaceDN/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lang w:bidi="ar-SA"/>
        </w:rPr>
      </w:pPr>
    </w:p>
    <w:p w:rsidR="00E3325C" w:rsidRDefault="00E3325C" w:rsidP="00493B83">
      <w:pPr>
        <w:widowControl/>
        <w:autoSpaceDE/>
        <w:autoSpaceDN/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lang w:bidi="ar-SA"/>
        </w:rPr>
      </w:pPr>
    </w:p>
    <w:p w:rsidR="00E3325C" w:rsidRDefault="00E3325C" w:rsidP="00493B83">
      <w:pPr>
        <w:widowControl/>
        <w:autoSpaceDE/>
        <w:autoSpaceDN/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lang w:bidi="ar-SA"/>
        </w:rPr>
      </w:pPr>
    </w:p>
    <w:p w:rsidR="00E3325C" w:rsidRDefault="00E3325C" w:rsidP="00493B83">
      <w:pPr>
        <w:widowControl/>
        <w:autoSpaceDE/>
        <w:autoSpaceDN/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lang w:bidi="ar-SA"/>
        </w:rPr>
      </w:pPr>
    </w:p>
    <w:p w:rsidR="00E3325C" w:rsidRDefault="00E3325C" w:rsidP="00493B83">
      <w:pPr>
        <w:widowControl/>
        <w:autoSpaceDE/>
        <w:autoSpaceDN/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lang w:bidi="ar-SA"/>
        </w:rPr>
      </w:pPr>
    </w:p>
    <w:p w:rsidR="00E3325C" w:rsidRDefault="00E3325C" w:rsidP="00493B83">
      <w:pPr>
        <w:widowControl/>
        <w:autoSpaceDE/>
        <w:autoSpaceDN/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lang w:bidi="ar-SA"/>
        </w:rPr>
      </w:pPr>
    </w:p>
    <w:p w:rsidR="00E3325C" w:rsidRDefault="00E3325C" w:rsidP="00493B83">
      <w:pPr>
        <w:widowControl/>
        <w:autoSpaceDE/>
        <w:autoSpaceDN/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lang w:bidi="ar-SA"/>
        </w:rPr>
      </w:pPr>
    </w:p>
    <w:p w:rsidR="00E3325C" w:rsidRDefault="00E3325C" w:rsidP="00493B83">
      <w:pPr>
        <w:widowControl/>
        <w:autoSpaceDE/>
        <w:autoSpaceDN/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lang w:bidi="ar-SA"/>
        </w:rPr>
      </w:pPr>
    </w:p>
    <w:p w:rsidR="00E3325C" w:rsidRDefault="00E3325C" w:rsidP="00493B83">
      <w:pPr>
        <w:widowControl/>
        <w:autoSpaceDE/>
        <w:autoSpaceDN/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lang w:bidi="ar-SA"/>
        </w:rPr>
      </w:pPr>
    </w:p>
    <w:p w:rsidR="00E3325C" w:rsidRDefault="00E3325C" w:rsidP="00493B83">
      <w:pPr>
        <w:widowControl/>
        <w:autoSpaceDE/>
        <w:autoSpaceDN/>
        <w:spacing w:after="240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lang w:bidi="ar-SA"/>
        </w:rPr>
      </w:pPr>
    </w:p>
    <w:p w:rsidR="00E3325C" w:rsidRDefault="00E3325C" w:rsidP="00845C6A">
      <w:pPr>
        <w:widowControl/>
        <w:autoSpaceDE/>
        <w:autoSpaceDN/>
        <w:jc w:val="center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sectPr w:rsidR="00E3325C" w:rsidSect="000B5B60">
          <w:type w:val="continuous"/>
          <w:pgSz w:w="11906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845C6A" w:rsidRDefault="00845C6A" w:rsidP="00845C6A">
      <w:pPr>
        <w:widowControl/>
        <w:autoSpaceDE/>
        <w:autoSpaceDN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845C6A" w:rsidRPr="00063341" w:rsidRDefault="00845C6A" w:rsidP="00845C6A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  <w:r w:rsidRPr="0006334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t>Приложение</w:t>
      </w:r>
      <w:r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t xml:space="preserve"> </w:t>
      </w:r>
      <w:r w:rsidRPr="0006334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br/>
        <w:t xml:space="preserve">к Муниципальной программе </w:t>
      </w:r>
      <w:r w:rsidRPr="0006334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br/>
        <w:t>«Капитальный ремонт общего</w:t>
      </w:r>
      <w:r w:rsidRPr="0006334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br/>
        <w:t>имущества в многоквартирных домах</w:t>
      </w:r>
      <w:r w:rsidRPr="0006334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br/>
        <w:t xml:space="preserve">на территории Гаринского городского </w:t>
      </w:r>
    </w:p>
    <w:p w:rsidR="00845C6A" w:rsidRPr="00063341" w:rsidRDefault="00845C6A" w:rsidP="00845C6A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  <w:r w:rsidRPr="0006334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t>округа на 2022 - 2027 годы»</w:t>
      </w:r>
    </w:p>
    <w:p w:rsidR="00845C6A" w:rsidRPr="00063341" w:rsidRDefault="00845C6A" w:rsidP="00845C6A">
      <w:pPr>
        <w:widowControl/>
        <w:autoSpaceDE/>
        <w:autoSpaceDN/>
        <w:jc w:val="right"/>
        <w:textAlignment w:val="baseline"/>
        <w:rPr>
          <w:rFonts w:ascii="Liberation Serif" w:hAnsi="Liberation Serif" w:cs="Arial"/>
          <w:b/>
          <w:bCs/>
          <w:color w:val="444444"/>
          <w:sz w:val="28"/>
          <w:szCs w:val="28"/>
          <w:lang w:bidi="ar-SA"/>
        </w:rPr>
      </w:pPr>
      <w:r w:rsidRPr="00063341"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  <w:br/>
      </w:r>
      <w:r w:rsidRPr="005953CD">
        <w:rPr>
          <w:rFonts w:ascii="Arial" w:hAnsi="Arial" w:cs="Arial"/>
          <w:b/>
          <w:bCs/>
          <w:color w:val="444444"/>
          <w:lang w:bidi="ar-SA"/>
        </w:rPr>
        <w:br/>
      </w:r>
      <w:r w:rsidRPr="00063341">
        <w:rPr>
          <w:rFonts w:ascii="Liberation Serif" w:hAnsi="Liberation Serif" w:cs="Arial"/>
          <w:b/>
          <w:bCs/>
          <w:color w:val="444444"/>
          <w:sz w:val="28"/>
          <w:szCs w:val="28"/>
          <w:lang w:bidi="ar-SA"/>
        </w:rPr>
        <w:t>ПЕРЕЧЕНЬ МНОГОКВАРТИРНЫХ ДОМОВ, РАСПОЛОЖЕННЫХ НА ТЕРРИТОРИИ ГАРИНСКОГО ГОРОДСКОГО ОКРУГА, ПОДЛЕЖАЩИХ КАПИТАЛЬНОМУ РЕМОНТУ В 2022 - 2027 ГОДАХ</w:t>
      </w:r>
    </w:p>
    <w:p w:rsidR="00845C6A" w:rsidRPr="00063341" w:rsidRDefault="00845C6A" w:rsidP="00845C6A">
      <w:pPr>
        <w:widowControl/>
        <w:autoSpaceDE/>
        <w:autoSpaceDN/>
        <w:jc w:val="center"/>
        <w:textAlignment w:val="baseline"/>
        <w:rPr>
          <w:rFonts w:ascii="Liberation Serif" w:hAnsi="Liberation Serif" w:cs="Arial"/>
          <w:color w:val="444444"/>
          <w:sz w:val="28"/>
          <w:szCs w:val="28"/>
          <w:lang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73"/>
        <w:gridCol w:w="3689"/>
        <w:gridCol w:w="1479"/>
        <w:gridCol w:w="4531"/>
        <w:gridCol w:w="4123"/>
      </w:tblGrid>
      <w:tr w:rsidR="00845C6A" w:rsidRPr="005953CD" w:rsidTr="00607F81">
        <w:trPr>
          <w:trHeight w:val="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C6A" w:rsidRPr="005953CD" w:rsidRDefault="00845C6A" w:rsidP="00607F81">
            <w:pPr>
              <w:widowControl/>
              <w:autoSpaceDE/>
              <w:autoSpaceDN/>
              <w:rPr>
                <w:sz w:val="2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C6A" w:rsidRPr="005953CD" w:rsidRDefault="00845C6A" w:rsidP="00607F81">
            <w:pPr>
              <w:widowControl/>
              <w:autoSpaceDE/>
              <w:autoSpaceDN/>
              <w:rPr>
                <w:sz w:val="2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C6A" w:rsidRPr="005953CD" w:rsidRDefault="00845C6A" w:rsidP="00607F81">
            <w:pPr>
              <w:widowControl/>
              <w:autoSpaceDE/>
              <w:autoSpaceDN/>
              <w:rPr>
                <w:sz w:val="2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C6A" w:rsidRPr="005953CD" w:rsidRDefault="00845C6A" w:rsidP="00607F81">
            <w:pPr>
              <w:widowControl/>
              <w:autoSpaceDE/>
              <w:autoSpaceDN/>
              <w:rPr>
                <w:sz w:val="2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C6A" w:rsidRPr="005953CD" w:rsidRDefault="00845C6A" w:rsidP="00607F81">
            <w:pPr>
              <w:widowControl/>
              <w:autoSpaceDE/>
              <w:autoSpaceDN/>
              <w:rPr>
                <w:sz w:val="2"/>
                <w:lang w:bidi="ar-SA"/>
              </w:rPr>
            </w:pPr>
          </w:p>
        </w:tc>
      </w:tr>
      <w:tr w:rsidR="00845C6A" w:rsidRPr="005953CD" w:rsidTr="00607F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Номер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Адрес (наименование населенного пункта, улицы, номер дома и корпуса)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Год постройки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Перечень услуг и (или) работ по капитальному ремонту общего имущества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845C6A" w:rsidRPr="005953CD" w:rsidTr="00607F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5</w:t>
            </w:r>
          </w:p>
        </w:tc>
      </w:tr>
      <w:tr w:rsidR="00845C6A" w:rsidRPr="005953CD" w:rsidTr="00607F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proofErr w:type="gramStart"/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Свердловская область, Гаринский городской округ, п.г.т. Гари, ул. Промысловая, дом 16.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ремонт крыши,</w:t>
            </w:r>
          </w:p>
          <w:p w:rsidR="00845C6A" w:rsidRPr="008E073D" w:rsidRDefault="00845C6A" w:rsidP="00607F81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ремонт внутридомовых инженерных систем,</w:t>
            </w:r>
          </w:p>
          <w:p w:rsidR="00845C6A" w:rsidRPr="008E073D" w:rsidRDefault="00845C6A" w:rsidP="00607F81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разработка проектно – сметной документации на проведение капитального ремонта</w:t>
            </w:r>
            <w:r>
              <w:rPr>
                <w:rFonts w:ascii="Liberation Serif" w:hAnsi="Liberation Serif"/>
                <w:sz w:val="24"/>
                <w:szCs w:val="24"/>
                <w:lang w:bidi="ar-SA"/>
              </w:rPr>
              <w:t xml:space="preserve"> (строительный контроль)</w:t>
            </w: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,</w:t>
            </w:r>
          </w:p>
          <w:p w:rsidR="00845C6A" w:rsidRPr="008E073D" w:rsidRDefault="00845C6A" w:rsidP="00607F81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строительный контроль,</w:t>
            </w:r>
          </w:p>
          <w:p w:rsidR="00845C6A" w:rsidRPr="008E073D" w:rsidRDefault="00845C6A" w:rsidP="00607F81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ремонт фасада,</w:t>
            </w:r>
          </w:p>
          <w:p w:rsidR="00845C6A" w:rsidRPr="008E073D" w:rsidRDefault="00845C6A" w:rsidP="00607F81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ремонт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2022 - 2027</w:t>
            </w:r>
          </w:p>
        </w:tc>
      </w:tr>
      <w:tr w:rsidR="00845C6A" w:rsidRPr="005953CD" w:rsidTr="00607F81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rPr>
                <w:rFonts w:ascii="Liberation Serif" w:hAnsi="Liberation Serif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rPr>
                <w:rFonts w:ascii="Liberation Serif" w:hAnsi="Liberation Serif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ремонт системы электроснабжения,</w:t>
            </w:r>
          </w:p>
          <w:p w:rsidR="00845C6A" w:rsidRPr="008E073D" w:rsidRDefault="00845C6A" w:rsidP="00607F81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строительный контроль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</w:p>
        </w:tc>
      </w:tr>
      <w:tr w:rsidR="00845C6A" w:rsidRPr="008E073D" w:rsidTr="00607F81">
        <w:trPr>
          <w:gridAfter w:val="3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rPr>
                <w:rFonts w:ascii="Liberation Serif" w:hAnsi="Liberation Serif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rPr>
                <w:rFonts w:ascii="Liberation Serif" w:hAnsi="Liberation Serif"/>
                <w:sz w:val="24"/>
                <w:szCs w:val="24"/>
                <w:lang w:bidi="ar-SA"/>
              </w:rPr>
            </w:pPr>
          </w:p>
        </w:tc>
      </w:tr>
      <w:tr w:rsidR="00845C6A" w:rsidRPr="005953CD" w:rsidTr="00607F81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rPr>
                <w:rFonts w:ascii="Liberation Serif" w:hAnsi="Liberation Serif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rPr>
                <w:rFonts w:ascii="Liberation Serif" w:hAnsi="Liberation Serif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</w:p>
        </w:tc>
      </w:tr>
      <w:tr w:rsidR="00845C6A" w:rsidRPr="005953CD" w:rsidTr="00607F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proofErr w:type="gramStart"/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Свердловская область, Гаринский городской округ, п.г.т. Гари, ул. Промысловая, дом 14.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ремонт крыши,</w:t>
            </w:r>
          </w:p>
          <w:p w:rsidR="00845C6A" w:rsidRPr="008E073D" w:rsidRDefault="00845C6A" w:rsidP="00607F81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ремонт внутридомовых инженерных систем,</w:t>
            </w:r>
          </w:p>
          <w:p w:rsidR="00845C6A" w:rsidRPr="008E073D" w:rsidRDefault="00845C6A" w:rsidP="00607F81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разработка проектно – сметной документации на проведение капитального ремонта</w:t>
            </w:r>
            <w:r>
              <w:rPr>
                <w:rFonts w:ascii="Liberation Serif" w:hAnsi="Liberation Serif"/>
                <w:sz w:val="24"/>
                <w:szCs w:val="24"/>
                <w:lang w:bidi="ar-SA"/>
              </w:rPr>
              <w:t xml:space="preserve"> (строительный </w:t>
            </w:r>
            <w:r>
              <w:rPr>
                <w:rFonts w:ascii="Liberation Serif" w:hAnsi="Liberation Serif"/>
                <w:sz w:val="24"/>
                <w:szCs w:val="24"/>
                <w:lang w:bidi="ar-SA"/>
              </w:rPr>
              <w:lastRenderedPageBreak/>
              <w:t>контроль)</w:t>
            </w: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,</w:t>
            </w:r>
          </w:p>
          <w:p w:rsidR="00845C6A" w:rsidRPr="008E073D" w:rsidRDefault="00845C6A" w:rsidP="00607F81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строительный контроль,</w:t>
            </w:r>
          </w:p>
          <w:p w:rsidR="00845C6A" w:rsidRPr="008E073D" w:rsidRDefault="00845C6A" w:rsidP="00607F81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ремонт фасада,</w:t>
            </w:r>
          </w:p>
          <w:p w:rsidR="00845C6A" w:rsidRPr="008E073D" w:rsidRDefault="00845C6A" w:rsidP="00607F81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ремонт подвальных помещений</w:t>
            </w:r>
            <w:r>
              <w:rPr>
                <w:rFonts w:ascii="Liberation Serif" w:hAnsi="Liberation Serif"/>
                <w:sz w:val="24"/>
                <w:szCs w:val="24"/>
                <w:lang w:bidi="ar-SA"/>
              </w:rPr>
              <w:t xml:space="preserve"> </w:t>
            </w: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ремонт системы электроснабжения,</w:t>
            </w:r>
          </w:p>
          <w:p w:rsidR="00845C6A" w:rsidRPr="008E073D" w:rsidRDefault="00845C6A" w:rsidP="00607F81">
            <w:pPr>
              <w:widowControl/>
              <w:autoSpaceDE/>
              <w:autoSpaceDN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t>строительный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C6A" w:rsidRPr="008E073D" w:rsidRDefault="00845C6A" w:rsidP="00607F81">
            <w:pPr>
              <w:widowControl/>
              <w:autoSpaceDE/>
              <w:autoSpaceDN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bidi="ar-SA"/>
              </w:rPr>
            </w:pPr>
            <w:r w:rsidRPr="008E073D">
              <w:rPr>
                <w:rFonts w:ascii="Liberation Serif" w:hAnsi="Liberation Serif"/>
                <w:sz w:val="24"/>
                <w:szCs w:val="24"/>
                <w:lang w:bidi="ar-SA"/>
              </w:rPr>
              <w:lastRenderedPageBreak/>
              <w:t>2022 - 2027</w:t>
            </w:r>
          </w:p>
        </w:tc>
      </w:tr>
    </w:tbl>
    <w:p w:rsidR="00845C6A" w:rsidRDefault="00845C6A" w:rsidP="00845C6A">
      <w:pPr>
        <w:widowControl/>
        <w:shd w:val="clear" w:color="auto" w:fill="FFFFFF"/>
        <w:autoSpaceDE/>
        <w:autoSpaceDN/>
        <w:spacing w:after="240"/>
        <w:jc w:val="center"/>
        <w:textAlignment w:val="baseline"/>
        <w:outlineLvl w:val="2"/>
      </w:pPr>
    </w:p>
    <w:p w:rsidR="00845C6A" w:rsidRDefault="00845C6A" w:rsidP="00845C6A">
      <w:pPr>
        <w:widowControl/>
        <w:shd w:val="clear" w:color="auto" w:fill="FFFFFF"/>
        <w:autoSpaceDE/>
        <w:autoSpaceDN/>
        <w:spacing w:after="240"/>
        <w:jc w:val="center"/>
        <w:textAlignment w:val="baseline"/>
        <w:outlineLvl w:val="2"/>
      </w:pPr>
    </w:p>
    <w:p w:rsidR="00845C6A" w:rsidRDefault="00845C6A" w:rsidP="00845C6A">
      <w:pPr>
        <w:widowControl/>
        <w:shd w:val="clear" w:color="auto" w:fill="FFFFFF"/>
        <w:autoSpaceDE/>
        <w:autoSpaceDN/>
        <w:spacing w:after="240"/>
        <w:jc w:val="center"/>
        <w:textAlignment w:val="baseline"/>
        <w:outlineLvl w:val="2"/>
      </w:pPr>
    </w:p>
    <w:p w:rsidR="00845C6A" w:rsidRDefault="00845C6A" w:rsidP="00F01BDB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845C6A" w:rsidRDefault="00845C6A" w:rsidP="00F01BDB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845C6A" w:rsidRDefault="00845C6A" w:rsidP="00F01BDB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845C6A" w:rsidRDefault="00845C6A" w:rsidP="00F01BDB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845C6A" w:rsidRDefault="00845C6A" w:rsidP="00F01BDB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845C6A" w:rsidRDefault="00845C6A" w:rsidP="00F01BDB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845C6A" w:rsidRDefault="00845C6A" w:rsidP="00F01BDB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845C6A" w:rsidRDefault="00845C6A" w:rsidP="00F01BDB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845C6A" w:rsidRDefault="00845C6A" w:rsidP="00F01BDB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845C6A" w:rsidRDefault="00845C6A" w:rsidP="00F01BDB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845C6A" w:rsidRDefault="00845C6A" w:rsidP="00F01BDB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845C6A" w:rsidRDefault="00845C6A" w:rsidP="00F01BDB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845C6A" w:rsidRDefault="00845C6A" w:rsidP="00F01BDB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845C6A" w:rsidRDefault="00845C6A" w:rsidP="00F01BDB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845C6A" w:rsidRDefault="00845C6A" w:rsidP="00F01BDB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845C6A" w:rsidRDefault="00845C6A" w:rsidP="00F01BDB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845C6A" w:rsidRDefault="00845C6A" w:rsidP="00F01BDB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845C6A" w:rsidRDefault="00845C6A" w:rsidP="00F01BDB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845C6A" w:rsidRDefault="00845C6A" w:rsidP="00F01BDB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845C6A" w:rsidRDefault="00845C6A" w:rsidP="00F01BDB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845C6A" w:rsidRDefault="00845C6A" w:rsidP="00F01BDB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845C6A" w:rsidRDefault="00845C6A" w:rsidP="00F01BDB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845C6A" w:rsidRDefault="00845C6A" w:rsidP="00F01BDB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266E23" w:rsidRPr="00435420" w:rsidRDefault="00266E23" w:rsidP="00F01BDB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  <w:r w:rsidRPr="00435420"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  <w:lastRenderedPageBreak/>
        <w:t>Приложение 1</w:t>
      </w:r>
    </w:p>
    <w:p w:rsidR="006A0543" w:rsidRDefault="00266E23" w:rsidP="006A0543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  <w:r w:rsidRPr="00435420"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  <w:t>К</w:t>
      </w:r>
      <w:r w:rsidR="00435420" w:rsidRPr="00435420"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  <w:t xml:space="preserve"> </w:t>
      </w:r>
      <w:r w:rsidR="006A0543"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  <w:t xml:space="preserve">постановлению администрации </w:t>
      </w:r>
    </w:p>
    <w:p w:rsidR="00266E23" w:rsidRPr="00D8461F" w:rsidRDefault="006A0543" w:rsidP="006A0543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  <w:r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  <w:t>Гаринского городского округа</w:t>
      </w:r>
    </w:p>
    <w:p w:rsidR="00266E23" w:rsidRPr="00D8461F" w:rsidRDefault="00266E23" w:rsidP="00D8461F">
      <w:pPr>
        <w:widowControl/>
        <w:autoSpaceDE/>
        <w:autoSpaceDN/>
        <w:jc w:val="both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p w:rsidR="00266E23" w:rsidRPr="00D8461F" w:rsidRDefault="00266E23" w:rsidP="00D8461F">
      <w:pPr>
        <w:widowControl/>
        <w:autoSpaceDE/>
        <w:autoSpaceDN/>
        <w:jc w:val="both"/>
        <w:textAlignment w:val="baseline"/>
        <w:outlineLvl w:val="2"/>
        <w:rPr>
          <w:rFonts w:ascii="Liberation Serif" w:hAnsi="Liberation Serif" w:cs="Arial"/>
          <w:b/>
          <w:bCs/>
          <w:color w:val="000000" w:themeColor="text1"/>
          <w:sz w:val="24"/>
          <w:szCs w:val="24"/>
          <w:lang w:bidi="ar-SA"/>
        </w:rPr>
      </w:pPr>
      <w:r w:rsidRPr="00D8461F">
        <w:rPr>
          <w:rFonts w:ascii="Liberation Serif" w:hAnsi="Liberation Serif" w:cs="Arial"/>
          <w:b/>
          <w:bCs/>
          <w:color w:val="000000" w:themeColor="text1"/>
          <w:sz w:val="24"/>
          <w:szCs w:val="24"/>
          <w:lang w:bidi="ar-SA"/>
        </w:rPr>
        <w:t xml:space="preserve">РАЗДЕЛ </w:t>
      </w:r>
      <w:r w:rsidRPr="00D8461F">
        <w:rPr>
          <w:rFonts w:ascii="Liberation Serif" w:hAnsi="Liberation Serif" w:cs="Arial"/>
          <w:b/>
          <w:bCs/>
          <w:color w:val="000000" w:themeColor="text1"/>
          <w:sz w:val="24"/>
          <w:szCs w:val="24"/>
          <w:lang w:val="en-US" w:bidi="ar-SA"/>
        </w:rPr>
        <w:t>II</w:t>
      </w:r>
      <w:r w:rsidRPr="00D8461F">
        <w:rPr>
          <w:rFonts w:ascii="Liberation Serif" w:hAnsi="Liberation Serif" w:cs="Arial"/>
          <w:b/>
          <w:bCs/>
          <w:color w:val="000000" w:themeColor="text1"/>
          <w:sz w:val="24"/>
          <w:szCs w:val="24"/>
          <w:lang w:bidi="ar-SA"/>
        </w:rPr>
        <w:t>. ЦЕЛИ, ЗАДАЧИ И ЦЕЛЕВЫЕ ПОКАЗАТЕЛИ РЕАЛИЗАЦИИ МУНИЦИПАЛЬНОЙ ПРОГРАММЫ «КАПИТАЛЬНЫЙ РЕМОНТ ВМНОГОКВАРТИРНЫХ ДОМОВ НА ТЕРРИТОРИИ ГАРИНСКОГО ГОРОДСКОГО ОКРУГА НА 2022 - 2027 ГОДЫ»</w:t>
      </w:r>
    </w:p>
    <w:p w:rsidR="00266E23" w:rsidRPr="00D8461F" w:rsidRDefault="00266E23" w:rsidP="00D8461F">
      <w:pPr>
        <w:widowControl/>
        <w:autoSpaceDE/>
        <w:autoSpaceDN/>
        <w:jc w:val="both"/>
        <w:textAlignment w:val="baseline"/>
        <w:outlineLvl w:val="2"/>
        <w:rPr>
          <w:rFonts w:ascii="Liberation Serif" w:hAnsi="Liberation Serif" w:cs="Arial"/>
          <w:bCs/>
          <w:color w:val="000000" w:themeColor="text1"/>
          <w:sz w:val="24"/>
          <w:szCs w:val="24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96"/>
        <w:gridCol w:w="880"/>
        <w:gridCol w:w="1095"/>
        <w:gridCol w:w="1095"/>
        <w:gridCol w:w="874"/>
        <w:gridCol w:w="1101"/>
        <w:gridCol w:w="877"/>
        <w:gridCol w:w="1104"/>
        <w:gridCol w:w="4043"/>
      </w:tblGrid>
      <w:tr w:rsidR="00E3325C" w:rsidRPr="00D8461F" w:rsidTr="00C3015E">
        <w:tc>
          <w:tcPr>
            <w:tcW w:w="349" w:type="pct"/>
            <w:vMerge w:val="restart"/>
            <w:tcMar>
              <w:top w:w="6" w:type="dxa"/>
              <w:bottom w:w="6" w:type="dxa"/>
            </w:tcMar>
          </w:tcPr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991" w:type="pct"/>
            <w:vMerge w:val="restart"/>
            <w:tcMar>
              <w:top w:w="6" w:type="dxa"/>
              <w:bottom w:w="6" w:type="dxa"/>
            </w:tcMar>
          </w:tcPr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291" w:type="pct"/>
            <w:vMerge w:val="restart"/>
            <w:tcMar>
              <w:top w:w="6" w:type="dxa"/>
              <w:bottom w:w="6" w:type="dxa"/>
            </w:tcMar>
          </w:tcPr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032" w:type="pct"/>
            <w:gridSpan w:val="6"/>
            <w:tcMar>
              <w:top w:w="6" w:type="dxa"/>
              <w:bottom w:w="6" w:type="dxa"/>
            </w:tcMar>
          </w:tcPr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337" w:type="pct"/>
            <w:vMerge w:val="restart"/>
            <w:tcMar>
              <w:top w:w="6" w:type="dxa"/>
              <w:bottom w:w="6" w:type="dxa"/>
            </w:tcMar>
          </w:tcPr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Источник значений показателей</w:t>
            </w:r>
          </w:p>
        </w:tc>
      </w:tr>
      <w:tr w:rsidR="00E3325C" w:rsidRPr="00D8461F" w:rsidTr="00C3015E">
        <w:tc>
          <w:tcPr>
            <w:tcW w:w="349" w:type="pct"/>
            <w:vMerge/>
            <w:tcMar>
              <w:top w:w="6" w:type="dxa"/>
              <w:bottom w:w="6" w:type="dxa"/>
            </w:tcMar>
          </w:tcPr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pct"/>
            <w:vMerge/>
            <w:tcMar>
              <w:top w:w="6" w:type="dxa"/>
              <w:bottom w:w="6" w:type="dxa"/>
            </w:tcMar>
          </w:tcPr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  <w:vMerge/>
            <w:tcMar>
              <w:top w:w="6" w:type="dxa"/>
              <w:bottom w:w="6" w:type="dxa"/>
            </w:tcMar>
          </w:tcPr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pct"/>
            <w:tcMar>
              <w:top w:w="6" w:type="dxa"/>
              <w:bottom w:w="6" w:type="dxa"/>
            </w:tcMar>
          </w:tcPr>
          <w:p w:rsidR="00266E23" w:rsidRPr="00D8461F" w:rsidRDefault="003B07C0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62" w:type="pct"/>
            <w:tcMar>
              <w:top w:w="6" w:type="dxa"/>
              <w:bottom w:w="6" w:type="dxa"/>
            </w:tcMar>
          </w:tcPr>
          <w:p w:rsidR="00266E23" w:rsidRPr="00D8461F" w:rsidRDefault="003B07C0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89" w:type="pct"/>
            <w:tcMar>
              <w:top w:w="6" w:type="dxa"/>
              <w:bottom w:w="6" w:type="dxa"/>
            </w:tcMar>
          </w:tcPr>
          <w:p w:rsidR="00266E23" w:rsidRPr="00D8461F" w:rsidRDefault="003B07C0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266E23" w:rsidRPr="00D8461F" w:rsidRDefault="003B07C0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90" w:type="pct"/>
            <w:tcMar>
              <w:top w:w="6" w:type="dxa"/>
              <w:bottom w:w="6" w:type="dxa"/>
            </w:tcMar>
          </w:tcPr>
          <w:p w:rsidR="00266E23" w:rsidRPr="00D8461F" w:rsidRDefault="003B07C0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364" w:type="pct"/>
          </w:tcPr>
          <w:p w:rsidR="00266E23" w:rsidRPr="00D8461F" w:rsidRDefault="003B07C0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337" w:type="pct"/>
            <w:vMerge/>
            <w:tcMar>
              <w:top w:w="6" w:type="dxa"/>
              <w:bottom w:w="6" w:type="dxa"/>
            </w:tcMar>
          </w:tcPr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266E23" w:rsidRPr="00D8461F" w:rsidRDefault="00266E23" w:rsidP="00D8461F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1"/>
        <w:gridCol w:w="3042"/>
        <w:gridCol w:w="862"/>
        <w:gridCol w:w="1028"/>
        <w:gridCol w:w="1028"/>
        <w:gridCol w:w="1028"/>
        <w:gridCol w:w="1028"/>
        <w:gridCol w:w="998"/>
        <w:gridCol w:w="30"/>
        <w:gridCol w:w="1028"/>
        <w:gridCol w:w="4016"/>
      </w:tblGrid>
      <w:tr w:rsidR="00231BE7" w:rsidRPr="00D8461F" w:rsidTr="004E4F7B">
        <w:trPr>
          <w:tblHeader/>
        </w:trPr>
        <w:tc>
          <w:tcPr>
            <w:tcW w:w="341" w:type="pct"/>
            <w:tcMar>
              <w:top w:w="6" w:type="dxa"/>
              <w:bottom w:w="6" w:type="dxa"/>
            </w:tcMar>
          </w:tcPr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6" w:type="pct"/>
            <w:tcMar>
              <w:top w:w="6" w:type="dxa"/>
              <w:bottom w:w="6" w:type="dxa"/>
            </w:tcMar>
          </w:tcPr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5" w:type="pct"/>
            <w:tcMar>
              <w:top w:w="6" w:type="dxa"/>
              <w:bottom w:w="6" w:type="dxa"/>
            </w:tcMar>
          </w:tcPr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" w:type="pct"/>
            <w:tcMar>
              <w:top w:w="6" w:type="dxa"/>
              <w:bottom w:w="6" w:type="dxa"/>
            </w:tcMar>
          </w:tcPr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" w:type="pct"/>
            <w:tcMar>
              <w:top w:w="6" w:type="dxa"/>
              <w:bottom w:w="6" w:type="dxa"/>
            </w:tcMar>
          </w:tcPr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" w:type="pct"/>
            <w:tcMar>
              <w:top w:w="6" w:type="dxa"/>
              <w:bottom w:w="6" w:type="dxa"/>
            </w:tcMar>
          </w:tcPr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" w:type="pct"/>
            <w:tcMar>
              <w:top w:w="6" w:type="dxa"/>
              <w:bottom w:w="6" w:type="dxa"/>
            </w:tcMar>
          </w:tcPr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0" w:type="pct"/>
            <w:tcMar>
              <w:top w:w="6" w:type="dxa"/>
              <w:bottom w:w="6" w:type="dxa"/>
            </w:tcMar>
          </w:tcPr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0" w:type="pct"/>
            <w:gridSpan w:val="2"/>
          </w:tcPr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28" w:type="pct"/>
            <w:tcMar>
              <w:top w:w="6" w:type="dxa"/>
              <w:bottom w:w="6" w:type="dxa"/>
            </w:tcMar>
          </w:tcPr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66E23" w:rsidRPr="00D8461F" w:rsidTr="004E4F7B">
        <w:tc>
          <w:tcPr>
            <w:tcW w:w="341" w:type="pct"/>
            <w:tcMar>
              <w:top w:w="6" w:type="dxa"/>
              <w:bottom w:w="6" w:type="dxa"/>
            </w:tcMar>
          </w:tcPr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3B07C0"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59" w:type="pct"/>
            <w:gridSpan w:val="10"/>
            <w:tcMar>
              <w:top w:w="6" w:type="dxa"/>
              <w:bottom w:w="6" w:type="dxa"/>
            </w:tcMar>
          </w:tcPr>
          <w:p w:rsidR="00266E23" w:rsidRPr="00D8461F" w:rsidRDefault="00266E23" w:rsidP="00D8461F">
            <w:pPr>
              <w:widowControl/>
              <w:autoSpaceDE/>
              <w:autoSpaceDN/>
              <w:textAlignment w:val="baseline"/>
              <w:rPr>
                <w:rFonts w:ascii="Liberation Serif" w:hAnsi="Liberation Serif" w:cs="Arial"/>
                <w:color w:val="000000" w:themeColor="text1"/>
                <w:sz w:val="24"/>
                <w:szCs w:val="24"/>
                <w:lang w:bidi="ar-SA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Цель: </w:t>
            </w:r>
            <w:r w:rsidR="00486940" w:rsidRPr="00D8461F">
              <w:rPr>
                <w:rFonts w:ascii="Liberation Serif" w:hAnsi="Liberation Serif" w:cs="Arial"/>
                <w:color w:val="000000" w:themeColor="text1"/>
                <w:sz w:val="24"/>
                <w:szCs w:val="24"/>
                <w:lang w:bidi="ar-SA"/>
              </w:rPr>
              <w:t>Улучшение жилищных условий граждан за счет проведения капитального ремонта общего имущества в многоквартирных домах на территории Гаринского городского округа.</w:t>
            </w:r>
          </w:p>
        </w:tc>
      </w:tr>
      <w:tr w:rsidR="00266E23" w:rsidRPr="00D8461F" w:rsidTr="004E4F7B">
        <w:tc>
          <w:tcPr>
            <w:tcW w:w="341" w:type="pct"/>
            <w:tcMar>
              <w:top w:w="6" w:type="dxa"/>
              <w:bottom w:w="6" w:type="dxa"/>
            </w:tcMar>
          </w:tcPr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3B07C0"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4659" w:type="pct"/>
            <w:gridSpan w:val="10"/>
            <w:tcMar>
              <w:top w:w="6" w:type="dxa"/>
              <w:bottom w:w="6" w:type="dxa"/>
            </w:tcMar>
          </w:tcPr>
          <w:p w:rsidR="00266E23" w:rsidRPr="00D8461F" w:rsidRDefault="003D115F" w:rsidP="003D115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D115F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5F5F5"/>
              </w:rPr>
              <w:t>Задача 1. Приведение состояния многоквартирных домов и муниципальных жилых помещений в соответствии с требованиями нормативно-технических документов</w:t>
            </w:r>
          </w:p>
        </w:tc>
      </w:tr>
      <w:tr w:rsidR="00231BE7" w:rsidRPr="00D8461F" w:rsidTr="004E4F7B">
        <w:trPr>
          <w:trHeight w:val="1665"/>
        </w:trPr>
        <w:tc>
          <w:tcPr>
            <w:tcW w:w="341" w:type="pct"/>
            <w:tcMar>
              <w:top w:w="6" w:type="dxa"/>
              <w:bottom w:w="6" w:type="dxa"/>
            </w:tcMar>
          </w:tcPr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bookmarkStart w:id="0" w:name="P451"/>
            <w:bookmarkEnd w:id="0"/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3B07C0"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.1.1.</w:t>
            </w:r>
          </w:p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06" w:type="pct"/>
            <w:tcMar>
              <w:top w:w="6" w:type="dxa"/>
              <w:bottom w:w="6" w:type="dxa"/>
            </w:tcMar>
          </w:tcPr>
          <w:p w:rsidR="00266E23" w:rsidRPr="003D115F" w:rsidRDefault="00231BE7" w:rsidP="003D115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5F5F5"/>
              </w:rPr>
              <w:t>Количество составленных</w:t>
            </w:r>
            <w:r w:rsidR="003D115F" w:rsidRPr="003D115F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5F5F5"/>
              </w:rPr>
              <w:t xml:space="preserve"> сметных расчетов</w:t>
            </w:r>
          </w:p>
        </w:tc>
        <w:tc>
          <w:tcPr>
            <w:tcW w:w="285" w:type="pct"/>
            <w:tcMar>
              <w:top w:w="6" w:type="dxa"/>
              <w:bottom w:w="6" w:type="dxa"/>
            </w:tcMar>
          </w:tcPr>
          <w:p w:rsidR="00E3325C" w:rsidRPr="00D8461F" w:rsidRDefault="003D115F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шт.</w:t>
            </w:r>
          </w:p>
          <w:p w:rsidR="00E3325C" w:rsidRPr="00D8461F" w:rsidRDefault="00E3325C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E3325C" w:rsidRPr="00D8461F" w:rsidRDefault="00E3325C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E3325C" w:rsidRPr="00D8461F" w:rsidRDefault="00E3325C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E3325C" w:rsidRPr="00D8461F" w:rsidRDefault="00E3325C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E3325C" w:rsidRPr="00D8461F" w:rsidRDefault="00E3325C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266E23" w:rsidRPr="00D8461F" w:rsidRDefault="00266E23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pct"/>
            <w:tcMar>
              <w:top w:w="6" w:type="dxa"/>
              <w:bottom w:w="6" w:type="dxa"/>
            </w:tcMar>
          </w:tcPr>
          <w:p w:rsidR="00266E23" w:rsidRPr="00D8461F" w:rsidRDefault="003D115F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" w:type="pct"/>
            <w:tcMar>
              <w:top w:w="6" w:type="dxa"/>
              <w:bottom w:w="6" w:type="dxa"/>
            </w:tcMar>
          </w:tcPr>
          <w:p w:rsidR="00266E23" w:rsidRPr="00D8461F" w:rsidRDefault="003D115F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" w:type="pct"/>
            <w:tcMar>
              <w:top w:w="6" w:type="dxa"/>
              <w:bottom w:w="6" w:type="dxa"/>
            </w:tcMar>
          </w:tcPr>
          <w:p w:rsidR="00266E23" w:rsidRPr="00D8461F" w:rsidRDefault="003D115F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" w:type="pct"/>
            <w:tcMar>
              <w:top w:w="6" w:type="dxa"/>
              <w:bottom w:w="6" w:type="dxa"/>
            </w:tcMar>
          </w:tcPr>
          <w:p w:rsidR="00266E23" w:rsidRPr="00D8461F" w:rsidRDefault="003D115F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" w:type="pct"/>
            <w:gridSpan w:val="2"/>
            <w:tcMar>
              <w:top w:w="6" w:type="dxa"/>
              <w:bottom w:w="6" w:type="dxa"/>
            </w:tcMar>
          </w:tcPr>
          <w:p w:rsidR="00266E23" w:rsidRPr="00D8461F" w:rsidRDefault="003D115F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:rsidR="00266E23" w:rsidRPr="00D8461F" w:rsidRDefault="003D115F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8" w:type="pct"/>
            <w:tcMar>
              <w:top w:w="6" w:type="dxa"/>
              <w:bottom w:w="6" w:type="dxa"/>
            </w:tcMar>
          </w:tcPr>
          <w:p w:rsidR="00266E23" w:rsidRPr="00D8461F" w:rsidRDefault="00231BE7" w:rsidP="00231BE7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Фактическое количество </w:t>
            </w: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5F5F5"/>
              </w:rPr>
              <w:t>составленных</w:t>
            </w:r>
            <w:r w:rsidRPr="003D115F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5F5F5"/>
              </w:rPr>
              <w:t xml:space="preserve"> сметных расчетов</w:t>
            </w: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5F5F5"/>
              </w:rPr>
              <w:t xml:space="preserve"> за отчетный год. Предоставляется исполнителем работ.</w:t>
            </w:r>
          </w:p>
        </w:tc>
      </w:tr>
      <w:tr w:rsidR="00231BE7" w:rsidRPr="00D8461F" w:rsidTr="004E4F7B">
        <w:trPr>
          <w:trHeight w:val="1155"/>
        </w:trPr>
        <w:tc>
          <w:tcPr>
            <w:tcW w:w="341" w:type="pct"/>
            <w:tcMar>
              <w:top w:w="6" w:type="dxa"/>
              <w:bottom w:w="6" w:type="dxa"/>
            </w:tcMar>
          </w:tcPr>
          <w:p w:rsidR="007870F1" w:rsidRDefault="007870F1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8461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1.1.2.</w:t>
            </w:r>
          </w:p>
          <w:p w:rsidR="003D115F" w:rsidRDefault="003D115F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3D115F" w:rsidRDefault="003D115F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3D115F" w:rsidRPr="00D8461F" w:rsidRDefault="003D115F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06" w:type="pct"/>
            <w:tcMar>
              <w:top w:w="6" w:type="dxa"/>
              <w:bottom w:w="6" w:type="dxa"/>
            </w:tcMar>
          </w:tcPr>
          <w:p w:rsidR="007870F1" w:rsidRDefault="003D115F" w:rsidP="003D115F">
            <w:pP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Количество </w:t>
            </w:r>
            <w:r w:rsidR="006F0994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многоквартирных </w:t>
            </w:r>
            <w:proofErr w:type="gramStart"/>
            <w:r w:rsidR="006F0994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домов</w:t>
            </w:r>
            <w:proofErr w:type="gramEnd"/>
            <w:r w:rsidR="006F0994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 в которых проводится ремонт.</w:t>
            </w:r>
            <w:r w:rsidRPr="003D115F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D115F" w:rsidRPr="003D115F" w:rsidRDefault="003D115F" w:rsidP="003D115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Mar>
              <w:top w:w="6" w:type="dxa"/>
              <w:bottom w:w="6" w:type="dxa"/>
            </w:tcMar>
          </w:tcPr>
          <w:p w:rsidR="007870F1" w:rsidRPr="00D8461F" w:rsidRDefault="003D115F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340" w:type="pct"/>
            <w:tcMar>
              <w:top w:w="6" w:type="dxa"/>
              <w:bottom w:w="6" w:type="dxa"/>
            </w:tcMar>
          </w:tcPr>
          <w:p w:rsidR="007870F1" w:rsidRPr="00D8461F" w:rsidRDefault="003D115F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" w:type="pct"/>
            <w:tcMar>
              <w:top w:w="6" w:type="dxa"/>
              <w:bottom w:w="6" w:type="dxa"/>
            </w:tcMar>
          </w:tcPr>
          <w:p w:rsidR="007870F1" w:rsidRPr="00D8461F" w:rsidRDefault="003D115F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" w:type="pct"/>
            <w:tcMar>
              <w:top w:w="6" w:type="dxa"/>
              <w:bottom w:w="6" w:type="dxa"/>
            </w:tcMar>
          </w:tcPr>
          <w:p w:rsidR="007870F1" w:rsidRPr="00D8461F" w:rsidRDefault="003D115F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" w:type="pct"/>
            <w:tcMar>
              <w:top w:w="6" w:type="dxa"/>
              <w:bottom w:w="6" w:type="dxa"/>
            </w:tcMar>
          </w:tcPr>
          <w:p w:rsidR="007870F1" w:rsidRPr="00D8461F" w:rsidRDefault="003D115F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" w:type="pct"/>
            <w:gridSpan w:val="2"/>
            <w:tcMar>
              <w:top w:w="6" w:type="dxa"/>
              <w:bottom w:w="6" w:type="dxa"/>
            </w:tcMar>
          </w:tcPr>
          <w:p w:rsidR="007870F1" w:rsidRPr="00D8461F" w:rsidRDefault="003D115F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:rsidR="007870F1" w:rsidRPr="00D8461F" w:rsidRDefault="003D115F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8" w:type="pct"/>
            <w:tcMar>
              <w:top w:w="6" w:type="dxa"/>
              <w:bottom w:w="6" w:type="dxa"/>
            </w:tcMar>
          </w:tcPr>
          <w:p w:rsidR="00231BE7" w:rsidRDefault="00231BE7" w:rsidP="00231BE7">
            <w:pP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Фактическое количество многоквартирных домов</w:t>
            </w:r>
            <w:r w:rsidRPr="003D115F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за отчетный год</w:t>
            </w:r>
            <w:r w:rsidR="006F0994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, в которых проводился ремонт</w:t>
            </w: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. Предоставляется исполнителем работ.</w:t>
            </w:r>
          </w:p>
          <w:p w:rsidR="007870F1" w:rsidRPr="00D8461F" w:rsidRDefault="007870F1" w:rsidP="00D8461F">
            <w:pPr>
              <w:rPr>
                <w:rFonts w:ascii="Liberation Serif" w:hAnsi="Liberation Serif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31BE7" w:rsidRPr="00D8461F" w:rsidTr="004E4F7B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45A5D" w:rsidRPr="00D8461F" w:rsidRDefault="004760EE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bookmarkStart w:id="1" w:name="P460"/>
            <w:bookmarkStart w:id="2" w:name="P529"/>
            <w:bookmarkStart w:id="3" w:name="P599"/>
            <w:bookmarkEnd w:id="1"/>
            <w:bookmarkEnd w:id="2"/>
            <w:bookmarkEnd w:id="3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</w:t>
            </w:r>
            <w:r w:rsidR="004E4F7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1.3</w:t>
            </w:r>
            <w:r w:rsidR="003D115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45A5D" w:rsidRPr="00D8461F" w:rsidRDefault="00231BE7" w:rsidP="00D8461F">
            <w:pPr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Выполнение взносов</w:t>
            </w:r>
            <w:r w:rsidR="00A45A5D" w:rsidRPr="00D8461F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на </w:t>
            </w:r>
            <w:r w:rsidR="00A45A5D" w:rsidRPr="00D8461F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капитальный ремонт жилых и нежилых помещений в многоквартирных домах, находящихся в муниципальной собственности</w:t>
            </w: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45A5D" w:rsidRPr="00D8461F" w:rsidRDefault="00231BE7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45A5D" w:rsidRPr="00D8461F" w:rsidRDefault="00231BE7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45A5D" w:rsidRPr="00D8461F" w:rsidRDefault="00231BE7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45A5D" w:rsidRPr="00D8461F" w:rsidRDefault="00231BE7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45A5D" w:rsidRPr="00D8461F" w:rsidRDefault="00231BE7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45A5D" w:rsidRPr="00D8461F" w:rsidRDefault="00231BE7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D" w:rsidRPr="00D8461F" w:rsidRDefault="00231BE7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231BE7" w:rsidRDefault="00231BE7" w:rsidP="00D8461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Liberation Serif" w:hAnsi="Liberation Serif" w:cs="Arial"/>
                <w:color w:val="000000" w:themeColor="text1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 xml:space="preserve">Показатель рассчитывается как </w:t>
            </w:r>
            <w:r>
              <w:rPr>
                <w:rFonts w:ascii="Liberation Serif" w:hAnsi="Liberation Serif" w:cs="Arial"/>
                <w:color w:val="000000" w:themeColor="text1"/>
              </w:rPr>
              <w:lastRenderedPageBreak/>
              <w:t>отношение внесенных взносов к установленной сумме взносов, умноженное на 100%.</w:t>
            </w:r>
          </w:p>
          <w:p w:rsidR="00231BE7" w:rsidRDefault="00231BE7" w:rsidP="00D8461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Liberation Serif" w:hAnsi="Liberation Serif" w:cs="Arial"/>
                <w:color w:val="000000" w:themeColor="text1"/>
              </w:rPr>
            </w:pPr>
          </w:p>
          <w:p w:rsidR="00E20D8A" w:rsidRPr="00D8461F" w:rsidRDefault="00E20D8A" w:rsidP="00D8461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Liberation Serif" w:hAnsi="Liberation Serif" w:cs="Arial"/>
                <w:color w:val="000000" w:themeColor="text1"/>
              </w:rPr>
            </w:pPr>
            <w:r w:rsidRPr="00D8461F">
              <w:rPr>
                <w:rFonts w:ascii="Liberation Serif" w:hAnsi="Liberation Serif" w:cs="Arial"/>
                <w:color w:val="000000" w:themeColor="text1"/>
              </w:rPr>
              <w:t>Взносы на капитальный ремонт жилых и нежилых помещений в многоквартирных домах, находящихся в муниципальной собственности, рассчитаны по формуле:</w:t>
            </w:r>
            <w:r w:rsidRPr="00D8461F">
              <w:rPr>
                <w:rFonts w:ascii="Liberation Serif" w:hAnsi="Liberation Serif" w:cs="Arial"/>
                <w:color w:val="000000" w:themeColor="text1"/>
              </w:rPr>
              <w:br/>
            </w:r>
          </w:p>
          <w:p w:rsidR="00E20D8A" w:rsidRPr="00D8461F" w:rsidRDefault="00E20D8A" w:rsidP="00D8461F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rFonts w:ascii="Liberation Serif" w:hAnsi="Liberation Serif" w:cs="Arial"/>
                <w:color w:val="000000" w:themeColor="text1"/>
              </w:rPr>
            </w:pPr>
            <w:r w:rsidRPr="00D8461F">
              <w:rPr>
                <w:rFonts w:ascii="Liberation Serif" w:hAnsi="Liberation Serif" w:cs="Arial"/>
                <w:color w:val="000000" w:themeColor="text1"/>
              </w:rPr>
              <w:t>V=S</w:t>
            </w:r>
            <w:proofErr w:type="gramStart"/>
            <w:r w:rsidRPr="00D8461F">
              <w:rPr>
                <w:rFonts w:ascii="Liberation Serif" w:hAnsi="Liberation Serif" w:cs="Arial"/>
                <w:color w:val="000000" w:themeColor="text1"/>
              </w:rPr>
              <w:t>*Т</w:t>
            </w:r>
            <w:proofErr w:type="gramEnd"/>
            <w:r w:rsidRPr="00D8461F">
              <w:rPr>
                <w:rFonts w:ascii="Liberation Serif" w:hAnsi="Liberation Serif" w:cs="Arial"/>
                <w:color w:val="000000" w:themeColor="text1"/>
              </w:rPr>
              <w:t>*12 мес.</w:t>
            </w:r>
            <w:r w:rsidRPr="00D8461F">
              <w:rPr>
                <w:rFonts w:ascii="Liberation Serif" w:hAnsi="Liberation Serif" w:cs="Arial"/>
                <w:color w:val="000000" w:themeColor="text1"/>
              </w:rPr>
              <w:br/>
            </w:r>
          </w:p>
          <w:p w:rsidR="00E20D8A" w:rsidRPr="00D8461F" w:rsidRDefault="00E20D8A" w:rsidP="00D8461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Liberation Serif" w:hAnsi="Liberation Serif" w:cs="Arial"/>
                <w:color w:val="000000" w:themeColor="text1"/>
              </w:rPr>
            </w:pPr>
            <w:r w:rsidRPr="00D8461F">
              <w:rPr>
                <w:rFonts w:ascii="Liberation Serif" w:hAnsi="Liberation Serif" w:cs="Arial"/>
                <w:color w:val="000000" w:themeColor="text1"/>
              </w:rPr>
              <w:t>     V - размер перечисленных средств, тыс. руб.</w:t>
            </w:r>
            <w:r w:rsidRPr="00D8461F">
              <w:rPr>
                <w:rFonts w:ascii="Liberation Serif" w:hAnsi="Liberation Serif" w:cs="Arial"/>
                <w:color w:val="000000" w:themeColor="text1"/>
              </w:rPr>
              <w:br/>
            </w:r>
            <w:r w:rsidRPr="00D8461F">
              <w:rPr>
                <w:rFonts w:ascii="Liberation Serif" w:hAnsi="Liberation Serif" w:cs="Arial"/>
                <w:color w:val="000000" w:themeColor="text1"/>
              </w:rPr>
              <w:br/>
              <w:t xml:space="preserve">     Т - минимальный размер взноса на капитальный ремонт общего имущества в МКД, </w:t>
            </w:r>
            <w:proofErr w:type="spellStart"/>
            <w:r w:rsidRPr="00D8461F">
              <w:rPr>
                <w:rFonts w:ascii="Liberation Serif" w:hAnsi="Liberation Serif" w:cs="Arial"/>
                <w:color w:val="000000" w:themeColor="text1"/>
              </w:rPr>
              <w:t>руб</w:t>
            </w:r>
            <w:proofErr w:type="spellEnd"/>
            <w:r w:rsidRPr="00D8461F">
              <w:rPr>
                <w:rFonts w:ascii="Liberation Serif" w:hAnsi="Liberation Serif" w:cs="Arial"/>
                <w:color w:val="000000" w:themeColor="text1"/>
              </w:rPr>
              <w:t xml:space="preserve">/кв. м. (устанавливается Постановлением Администрации Гаринского городского </w:t>
            </w:r>
            <w:proofErr w:type="spellStart"/>
            <w:r w:rsidRPr="00D8461F">
              <w:rPr>
                <w:rFonts w:ascii="Liberation Serif" w:hAnsi="Liberation Serif" w:cs="Arial"/>
                <w:color w:val="000000" w:themeColor="text1"/>
              </w:rPr>
              <w:t>окруцга</w:t>
            </w:r>
            <w:proofErr w:type="spellEnd"/>
            <w:r w:rsidRPr="00D8461F">
              <w:rPr>
                <w:rFonts w:ascii="Liberation Serif" w:hAnsi="Liberation Serif" w:cs="Arial"/>
                <w:color w:val="000000" w:themeColor="text1"/>
              </w:rPr>
              <w:t>).</w:t>
            </w:r>
            <w:r w:rsidRPr="00D8461F">
              <w:rPr>
                <w:rFonts w:ascii="Liberation Serif" w:hAnsi="Liberation Serif" w:cs="Arial"/>
                <w:color w:val="000000" w:themeColor="text1"/>
              </w:rPr>
              <w:br/>
            </w:r>
            <w:r w:rsidRPr="00D8461F">
              <w:rPr>
                <w:rFonts w:ascii="Liberation Serif" w:hAnsi="Liberation Serif" w:cs="Arial"/>
                <w:color w:val="000000" w:themeColor="text1"/>
              </w:rPr>
              <w:br/>
              <w:t>     S  - площадь помещений, за которые перечисляется плата, тыс. кв. м.</w:t>
            </w:r>
          </w:p>
          <w:p w:rsidR="00A45A5D" w:rsidRPr="00D8461F" w:rsidRDefault="00A45A5D" w:rsidP="00D8461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266E23" w:rsidRPr="00D8461F" w:rsidRDefault="00266E23" w:rsidP="00D8461F">
      <w:pPr>
        <w:pStyle w:val="a3"/>
        <w:jc w:val="both"/>
        <w:rPr>
          <w:rFonts w:ascii="Liberation Serif" w:hAnsi="Liberation Serif"/>
          <w:color w:val="000000" w:themeColor="text1"/>
          <w:sz w:val="24"/>
          <w:szCs w:val="24"/>
        </w:rPr>
        <w:sectPr w:rsidR="00266E23" w:rsidRPr="00D8461F" w:rsidSect="00E3325C">
          <w:pgSz w:w="16838" w:h="11906" w:orient="landscape" w:code="9"/>
          <w:pgMar w:top="851" w:right="851" w:bottom="1418" w:left="992" w:header="720" w:footer="720" w:gutter="0"/>
          <w:cols w:space="720"/>
          <w:titlePg/>
          <w:docGrid w:linePitch="299"/>
        </w:sectPr>
      </w:pPr>
    </w:p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3B51DE" w:rsidRPr="00AB5B7C" w:rsidRDefault="003B51DE" w:rsidP="003B51DE">
      <w:pPr>
        <w:ind w:left="5387"/>
        <w:jc w:val="right"/>
        <w:rPr>
          <w:rFonts w:ascii="Liberation Serif" w:hAnsi="Liberation Serif"/>
          <w:sz w:val="24"/>
          <w:szCs w:val="24"/>
        </w:rPr>
      </w:pPr>
      <w:r w:rsidRPr="00AB5B7C">
        <w:rPr>
          <w:rFonts w:ascii="Liberation Serif" w:hAnsi="Liberation Serif"/>
          <w:sz w:val="24"/>
          <w:szCs w:val="24"/>
        </w:rPr>
        <w:t>Приложение 2</w:t>
      </w:r>
    </w:p>
    <w:p w:rsidR="003B51DE" w:rsidRPr="00AB5B7C" w:rsidRDefault="003B51DE" w:rsidP="003B51DE">
      <w:pPr>
        <w:ind w:left="5387"/>
        <w:jc w:val="right"/>
        <w:rPr>
          <w:rFonts w:ascii="Liberation Serif" w:hAnsi="Liberation Serif"/>
          <w:sz w:val="24"/>
          <w:szCs w:val="24"/>
        </w:rPr>
      </w:pPr>
      <w:r w:rsidRPr="00AB5B7C">
        <w:rPr>
          <w:rFonts w:ascii="Liberation Serif" w:hAnsi="Liberation Serif"/>
          <w:sz w:val="24"/>
          <w:szCs w:val="24"/>
        </w:rPr>
        <w:t xml:space="preserve">к постановлению администрации  </w:t>
      </w:r>
    </w:p>
    <w:p w:rsidR="003B51DE" w:rsidRPr="00AB5B7C" w:rsidRDefault="003B51DE" w:rsidP="003B51DE">
      <w:pPr>
        <w:ind w:left="5387"/>
        <w:jc w:val="right"/>
        <w:rPr>
          <w:rFonts w:ascii="Liberation Serif" w:hAnsi="Liberation Serif"/>
          <w:sz w:val="24"/>
          <w:szCs w:val="24"/>
        </w:rPr>
      </w:pPr>
      <w:r w:rsidRPr="00AB5B7C">
        <w:rPr>
          <w:rFonts w:ascii="Liberation Serif" w:hAnsi="Liberation Serif"/>
          <w:sz w:val="24"/>
          <w:szCs w:val="24"/>
        </w:rPr>
        <w:t>Гаринского городского округа</w:t>
      </w:r>
    </w:p>
    <w:p w:rsidR="003B51DE" w:rsidRPr="00AB5B7C" w:rsidRDefault="003B51DE" w:rsidP="00F656D2">
      <w:pPr>
        <w:ind w:left="5387"/>
        <w:jc w:val="right"/>
        <w:rPr>
          <w:rFonts w:ascii="Liberation Serif" w:hAnsi="Liberation Serif"/>
          <w:sz w:val="24"/>
          <w:szCs w:val="24"/>
        </w:rPr>
      </w:pPr>
      <w:r w:rsidRPr="00AB5B7C">
        <w:rPr>
          <w:rFonts w:ascii="Liberation Serif" w:hAnsi="Liberation Serif"/>
          <w:sz w:val="24"/>
          <w:szCs w:val="24"/>
        </w:rPr>
        <w:t xml:space="preserve">  № </w:t>
      </w:r>
      <w:r w:rsidR="00737466">
        <w:rPr>
          <w:rFonts w:ascii="Liberation Serif" w:hAnsi="Liberation Serif"/>
          <w:sz w:val="24"/>
          <w:szCs w:val="24"/>
        </w:rPr>
        <w:t>00</w:t>
      </w:r>
      <w:r w:rsidRPr="00AB5B7C">
        <w:rPr>
          <w:rFonts w:ascii="Liberation Serif" w:hAnsi="Liberation Serif"/>
          <w:sz w:val="24"/>
          <w:szCs w:val="24"/>
        </w:rPr>
        <w:t xml:space="preserve">  от </w:t>
      </w:r>
      <w:r w:rsidR="00737466">
        <w:rPr>
          <w:rFonts w:ascii="Liberation Serif" w:hAnsi="Liberation Serif"/>
          <w:sz w:val="24"/>
          <w:szCs w:val="24"/>
        </w:rPr>
        <w:t>0</w:t>
      </w:r>
      <w:r w:rsidR="00F656D2">
        <w:rPr>
          <w:rFonts w:ascii="Liberation Serif" w:hAnsi="Liberation Serif"/>
          <w:sz w:val="24"/>
          <w:szCs w:val="24"/>
        </w:rPr>
        <w:t>0</w:t>
      </w:r>
    </w:p>
    <w:p w:rsidR="003B51DE" w:rsidRPr="00C87B85" w:rsidRDefault="003B51DE" w:rsidP="003B51DE">
      <w:pPr>
        <w:ind w:left="5387"/>
        <w:jc w:val="right"/>
        <w:rPr>
          <w:rFonts w:ascii="Liberation Serif" w:hAnsi="Liberation Serif"/>
          <w:b/>
          <w:bCs/>
          <w:sz w:val="24"/>
          <w:szCs w:val="24"/>
        </w:rPr>
      </w:pPr>
    </w:p>
    <w:p w:rsidR="003B51DE" w:rsidRDefault="003B51DE" w:rsidP="003B51DE">
      <w:pPr>
        <w:jc w:val="center"/>
        <w:rPr>
          <w:b/>
          <w:bCs/>
          <w:sz w:val="28"/>
          <w:szCs w:val="28"/>
        </w:rPr>
      </w:pPr>
      <w:r w:rsidRPr="00D02C9D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II</w:t>
      </w:r>
      <w:r w:rsidRPr="00D02C9D">
        <w:rPr>
          <w:b/>
          <w:bCs/>
          <w:sz w:val="28"/>
          <w:szCs w:val="28"/>
        </w:rPr>
        <w:t>. План мероприятий по выполнению муниципальной программы «</w:t>
      </w:r>
      <w:r w:rsidRPr="00031F08">
        <w:rPr>
          <w:b/>
          <w:sz w:val="28"/>
          <w:szCs w:val="28"/>
        </w:rPr>
        <w:t>Развитие и модернизация объектов водоснабжения</w:t>
      </w:r>
      <w:r w:rsidRPr="00D02C9D">
        <w:rPr>
          <w:b/>
          <w:bCs/>
          <w:sz w:val="28"/>
          <w:szCs w:val="28"/>
        </w:rPr>
        <w:t xml:space="preserve">, охрана окружающей среды на территории </w:t>
      </w:r>
    </w:p>
    <w:p w:rsidR="003B51DE" w:rsidRPr="00D02C9D" w:rsidRDefault="003B51DE" w:rsidP="003B51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Гарин</w:t>
      </w:r>
      <w:r w:rsidRPr="00D02C9D">
        <w:rPr>
          <w:b/>
          <w:bCs/>
          <w:sz w:val="28"/>
          <w:szCs w:val="28"/>
        </w:rPr>
        <w:t>ского городского округа» на 201</w:t>
      </w:r>
      <w:r>
        <w:rPr>
          <w:b/>
          <w:bCs/>
          <w:sz w:val="28"/>
          <w:szCs w:val="28"/>
        </w:rPr>
        <w:t>9</w:t>
      </w:r>
      <w:r w:rsidRPr="00D02C9D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24</w:t>
      </w:r>
      <w:r w:rsidRPr="00D02C9D">
        <w:rPr>
          <w:b/>
          <w:bCs/>
          <w:sz w:val="28"/>
          <w:szCs w:val="28"/>
        </w:rPr>
        <w:t xml:space="preserve"> годы</w:t>
      </w:r>
    </w:p>
    <w:p w:rsidR="003B51DE" w:rsidRPr="00D02C9D" w:rsidRDefault="003B51DE" w:rsidP="003B51DE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6"/>
        <w:gridCol w:w="3894"/>
        <w:gridCol w:w="940"/>
        <w:gridCol w:w="937"/>
        <w:gridCol w:w="937"/>
        <w:gridCol w:w="940"/>
        <w:gridCol w:w="1073"/>
        <w:gridCol w:w="1073"/>
        <w:gridCol w:w="1043"/>
        <w:gridCol w:w="1502"/>
        <w:gridCol w:w="1499"/>
      </w:tblGrid>
      <w:tr w:rsidR="003B51DE" w:rsidRPr="00D02C9D" w:rsidTr="006A0543">
        <w:trPr>
          <w:trHeight w:val="1244"/>
        </w:trPr>
        <w:tc>
          <w:tcPr>
            <w:tcW w:w="291" w:type="pct"/>
            <w:vMerge w:val="restart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center"/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№ строки</w:t>
            </w:r>
          </w:p>
        </w:tc>
        <w:tc>
          <w:tcPr>
            <w:tcW w:w="1325" w:type="pct"/>
            <w:vMerge w:val="restart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center"/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2363" w:type="pct"/>
            <w:gridSpan w:val="7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center"/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Объемы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center"/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center"/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3B51DE" w:rsidRPr="00D02C9D" w:rsidTr="006A0543">
        <w:tc>
          <w:tcPr>
            <w:tcW w:w="291" w:type="pct"/>
            <w:vMerge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rPr>
                <w:sz w:val="24"/>
                <w:szCs w:val="24"/>
              </w:rPr>
            </w:pPr>
          </w:p>
        </w:tc>
        <w:tc>
          <w:tcPr>
            <w:tcW w:w="1325" w:type="pct"/>
            <w:vMerge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center"/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всего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B51DE" w:rsidRPr="00D02C9D" w:rsidRDefault="00737466" w:rsidP="00F65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B51DE" w:rsidRPr="00D02C9D" w:rsidRDefault="00737466" w:rsidP="00F65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20" w:type="pct"/>
            <w:tcMar>
              <w:top w:w="6" w:type="dxa"/>
              <w:bottom w:w="6" w:type="dxa"/>
            </w:tcMar>
          </w:tcPr>
          <w:p w:rsidR="003B51DE" w:rsidRPr="00D02C9D" w:rsidRDefault="00737466" w:rsidP="00F65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5" w:type="pct"/>
            <w:tcMar>
              <w:top w:w="6" w:type="dxa"/>
              <w:bottom w:w="6" w:type="dxa"/>
            </w:tcMar>
          </w:tcPr>
          <w:p w:rsidR="003B51DE" w:rsidRPr="00D02C9D" w:rsidRDefault="00737466" w:rsidP="00F65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65" w:type="pct"/>
            <w:tcMar>
              <w:top w:w="6" w:type="dxa"/>
              <w:bottom w:w="6" w:type="dxa"/>
            </w:tcMar>
          </w:tcPr>
          <w:p w:rsidR="003B51DE" w:rsidRPr="00D02C9D" w:rsidRDefault="00737466" w:rsidP="00F65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355" w:type="pct"/>
          </w:tcPr>
          <w:p w:rsidR="003B51DE" w:rsidRPr="00D02C9D" w:rsidRDefault="00737466" w:rsidP="00F65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11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rPr>
                <w:sz w:val="24"/>
                <w:szCs w:val="24"/>
              </w:rPr>
            </w:pPr>
          </w:p>
        </w:tc>
      </w:tr>
    </w:tbl>
    <w:p w:rsidR="003B51DE" w:rsidRPr="00661641" w:rsidRDefault="003B51DE" w:rsidP="003B51DE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3"/>
        <w:gridCol w:w="3885"/>
        <w:gridCol w:w="940"/>
        <w:gridCol w:w="937"/>
        <w:gridCol w:w="937"/>
        <w:gridCol w:w="937"/>
        <w:gridCol w:w="1070"/>
        <w:gridCol w:w="1070"/>
        <w:gridCol w:w="1070"/>
        <w:gridCol w:w="1499"/>
        <w:gridCol w:w="1496"/>
      </w:tblGrid>
      <w:tr w:rsidR="003B51DE" w:rsidRPr="00D02C9D" w:rsidTr="006A0543">
        <w:trPr>
          <w:tblHeader/>
        </w:trPr>
        <w:tc>
          <w:tcPr>
            <w:tcW w:w="290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center"/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1</w:t>
            </w:r>
          </w:p>
        </w:tc>
        <w:tc>
          <w:tcPr>
            <w:tcW w:w="1322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center"/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2</w:t>
            </w:r>
          </w:p>
        </w:tc>
        <w:tc>
          <w:tcPr>
            <w:tcW w:w="320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center"/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3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center"/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4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center"/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5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center"/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6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center"/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7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center"/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8</w:t>
            </w:r>
          </w:p>
        </w:tc>
        <w:tc>
          <w:tcPr>
            <w:tcW w:w="364" w:type="pct"/>
          </w:tcPr>
          <w:p w:rsidR="003B51DE" w:rsidRPr="00D02C9D" w:rsidRDefault="003B51DE" w:rsidP="00F65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center"/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3B51DE" w:rsidRPr="00D02C9D" w:rsidTr="006A0543">
        <w:trPr>
          <w:trHeight w:val="599"/>
        </w:trPr>
        <w:tc>
          <w:tcPr>
            <w:tcW w:w="290" w:type="pct"/>
            <w:tcMar>
              <w:top w:w="6" w:type="dxa"/>
              <w:bottom w:w="6" w:type="dxa"/>
            </w:tcMar>
          </w:tcPr>
          <w:p w:rsidR="003B51DE" w:rsidRPr="00C14FAC" w:rsidRDefault="003B51DE" w:rsidP="00F656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710" w:type="pct"/>
            <w:gridSpan w:val="10"/>
            <w:tcMar>
              <w:top w:w="6" w:type="dxa"/>
              <w:bottom w:w="6" w:type="dxa"/>
            </w:tcMar>
          </w:tcPr>
          <w:p w:rsidR="003B51DE" w:rsidRPr="00F656D2" w:rsidRDefault="00F656D2" w:rsidP="00F656D2">
            <w:pPr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656D2">
              <w:rPr>
                <w:rFonts w:ascii="Liberation Serif" w:hAnsi="Liberation Serif" w:cs="Arial"/>
                <w:bCs/>
                <w:color w:val="000000" w:themeColor="text1"/>
                <w:sz w:val="24"/>
                <w:szCs w:val="24"/>
                <w:lang w:bidi="ar-SA"/>
              </w:rPr>
              <w:t xml:space="preserve">ПРОГРАММА </w:t>
            </w:r>
            <w:r>
              <w:rPr>
                <w:rFonts w:ascii="Liberation Serif" w:hAnsi="Liberation Serif" w:cs="Arial"/>
                <w:bCs/>
                <w:color w:val="000000" w:themeColor="text1"/>
                <w:sz w:val="24"/>
                <w:szCs w:val="24"/>
                <w:lang w:bidi="ar-SA"/>
              </w:rPr>
              <w:t xml:space="preserve">КАПИТАЛЬНЫЙ РЕМОНТ </w:t>
            </w:r>
            <w:r w:rsidRPr="00F656D2">
              <w:rPr>
                <w:rFonts w:ascii="Liberation Serif" w:hAnsi="Liberation Serif" w:cs="Arial"/>
                <w:bCs/>
                <w:color w:val="000000" w:themeColor="text1"/>
                <w:sz w:val="24"/>
                <w:szCs w:val="24"/>
                <w:lang w:bidi="ar-SA"/>
              </w:rPr>
              <w:t>МНОГОКВАРТИРНЫХ ДОМОВ НА ТЕРРИТОРИИ ГАРИНСКОГО ГОРОДСКОГО ОКРУГА НА 2022 - 2027 ГОДЫ</w:t>
            </w:r>
          </w:p>
        </w:tc>
      </w:tr>
      <w:tr w:rsidR="00F656D2" w:rsidRPr="00D02C9D" w:rsidTr="006A0543">
        <w:tc>
          <w:tcPr>
            <w:tcW w:w="290" w:type="pct"/>
            <w:tcMar>
              <w:top w:w="6" w:type="dxa"/>
              <w:bottom w:w="6" w:type="dxa"/>
            </w:tcMar>
          </w:tcPr>
          <w:p w:rsidR="00F656D2" w:rsidRPr="00C14FAC" w:rsidRDefault="00F656D2" w:rsidP="00F656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322" w:type="pct"/>
            <w:tcMar>
              <w:top w:w="6" w:type="dxa"/>
              <w:bottom w:w="6" w:type="dxa"/>
            </w:tcMar>
          </w:tcPr>
          <w:p w:rsidR="00F656D2" w:rsidRPr="00D465EB" w:rsidRDefault="00F656D2" w:rsidP="00F656D2">
            <w:pPr>
              <w:rPr>
                <w:bCs/>
                <w:sz w:val="23"/>
                <w:szCs w:val="23"/>
              </w:rPr>
            </w:pPr>
            <w:r w:rsidRPr="00D465EB">
              <w:rPr>
                <w:bCs/>
                <w:sz w:val="23"/>
                <w:szCs w:val="23"/>
              </w:rPr>
              <w:t xml:space="preserve">ВСЕГО ПО </w:t>
            </w:r>
            <w:r>
              <w:rPr>
                <w:bCs/>
                <w:sz w:val="23"/>
                <w:szCs w:val="23"/>
              </w:rPr>
              <w:t>МУНИЦИПАЛЬНОЙ ПРОГРАММЕ</w:t>
            </w:r>
          </w:p>
        </w:tc>
        <w:tc>
          <w:tcPr>
            <w:tcW w:w="320" w:type="pct"/>
            <w:tcMar>
              <w:top w:w="6" w:type="dxa"/>
              <w:bottom w:w="6" w:type="dxa"/>
            </w:tcMar>
          </w:tcPr>
          <w:p w:rsidR="00F656D2" w:rsidRPr="001C4F57" w:rsidRDefault="006F0994" w:rsidP="00F656D2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="00F656D2">
              <w:rPr>
                <w:bCs/>
              </w:rPr>
              <w:t>00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F656D2" w:rsidRDefault="00F656D2" w:rsidP="00F656D2">
            <w:pPr>
              <w:jc w:val="right"/>
            </w:pPr>
            <w:r w:rsidRPr="001F4292">
              <w:rPr>
                <w:bCs/>
              </w:rPr>
              <w:t>500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F656D2" w:rsidRDefault="00F656D2" w:rsidP="00F656D2">
            <w:pPr>
              <w:jc w:val="right"/>
            </w:pPr>
            <w:r w:rsidRPr="001F4292">
              <w:rPr>
                <w:bCs/>
              </w:rPr>
              <w:t>500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F656D2" w:rsidRDefault="00F656D2" w:rsidP="00F656D2">
            <w:pPr>
              <w:jc w:val="right"/>
            </w:pPr>
            <w:r w:rsidRPr="001F4292">
              <w:rPr>
                <w:bCs/>
              </w:rPr>
              <w:t>500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F656D2" w:rsidRDefault="00F656D2" w:rsidP="00F656D2">
            <w:pPr>
              <w:jc w:val="right"/>
            </w:pPr>
            <w:r w:rsidRPr="001F4292">
              <w:rPr>
                <w:bCs/>
              </w:rPr>
              <w:t>500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F656D2" w:rsidRDefault="00F656D2" w:rsidP="00F656D2">
            <w:pPr>
              <w:jc w:val="right"/>
            </w:pPr>
            <w:r w:rsidRPr="001F4292">
              <w:rPr>
                <w:bCs/>
              </w:rPr>
              <w:t>500</w:t>
            </w:r>
          </w:p>
        </w:tc>
        <w:tc>
          <w:tcPr>
            <w:tcW w:w="364" w:type="pct"/>
          </w:tcPr>
          <w:p w:rsidR="00F656D2" w:rsidRDefault="00F656D2" w:rsidP="00F656D2">
            <w:pPr>
              <w:jc w:val="right"/>
            </w:pPr>
            <w:r w:rsidRPr="001F4292">
              <w:rPr>
                <w:bCs/>
              </w:rPr>
              <w:t>500</w:t>
            </w: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rPr>
                <w:sz w:val="24"/>
                <w:szCs w:val="24"/>
              </w:rPr>
            </w:pPr>
          </w:p>
        </w:tc>
      </w:tr>
      <w:tr w:rsidR="00F656D2" w:rsidRPr="00D02C9D" w:rsidTr="006A0543">
        <w:tc>
          <w:tcPr>
            <w:tcW w:w="290" w:type="pct"/>
            <w:tcMar>
              <w:top w:w="6" w:type="dxa"/>
              <w:bottom w:w="6" w:type="dxa"/>
            </w:tcMar>
          </w:tcPr>
          <w:p w:rsidR="00F656D2" w:rsidRPr="00C14FAC" w:rsidRDefault="00F656D2" w:rsidP="00F656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322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20" w:type="pct"/>
            <w:tcMar>
              <w:top w:w="6" w:type="dxa"/>
              <w:bottom w:w="6" w:type="dxa"/>
            </w:tcMar>
          </w:tcPr>
          <w:p w:rsidR="00F656D2" w:rsidRDefault="00F656D2" w:rsidP="00F656D2">
            <w:pPr>
              <w:jc w:val="right"/>
            </w:pPr>
            <w:r>
              <w:rPr>
                <w:bCs/>
              </w:rPr>
              <w:t>3</w:t>
            </w:r>
            <w:r w:rsidR="006F0994">
              <w:rPr>
                <w:bCs/>
              </w:rPr>
              <w:t>0</w:t>
            </w:r>
            <w:r w:rsidRPr="004D64A7">
              <w:rPr>
                <w:bCs/>
              </w:rPr>
              <w:t>00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F656D2" w:rsidRDefault="00F656D2" w:rsidP="00F656D2">
            <w:pPr>
              <w:jc w:val="right"/>
            </w:pPr>
            <w:r w:rsidRPr="004D64A7">
              <w:rPr>
                <w:bCs/>
              </w:rPr>
              <w:t>500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F656D2" w:rsidRDefault="00F656D2" w:rsidP="00F656D2">
            <w:pPr>
              <w:jc w:val="right"/>
            </w:pPr>
            <w:r w:rsidRPr="004D64A7">
              <w:rPr>
                <w:bCs/>
              </w:rPr>
              <w:t>500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F656D2" w:rsidRDefault="00F656D2" w:rsidP="00F656D2">
            <w:pPr>
              <w:jc w:val="right"/>
            </w:pPr>
            <w:r w:rsidRPr="004D64A7">
              <w:rPr>
                <w:bCs/>
              </w:rPr>
              <w:t>500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F656D2" w:rsidRDefault="00F656D2" w:rsidP="00F656D2">
            <w:pPr>
              <w:jc w:val="right"/>
            </w:pPr>
            <w:r w:rsidRPr="004D64A7">
              <w:rPr>
                <w:bCs/>
              </w:rPr>
              <w:t>500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F656D2" w:rsidRDefault="00F656D2" w:rsidP="00F656D2">
            <w:pPr>
              <w:jc w:val="right"/>
            </w:pPr>
            <w:r w:rsidRPr="004D64A7">
              <w:rPr>
                <w:bCs/>
              </w:rPr>
              <w:t>500</w:t>
            </w:r>
          </w:p>
        </w:tc>
        <w:tc>
          <w:tcPr>
            <w:tcW w:w="364" w:type="pct"/>
          </w:tcPr>
          <w:p w:rsidR="00F656D2" w:rsidRDefault="00F656D2" w:rsidP="00F656D2">
            <w:pPr>
              <w:jc w:val="right"/>
            </w:pPr>
            <w:r w:rsidRPr="004D64A7">
              <w:rPr>
                <w:bCs/>
              </w:rPr>
              <w:t>500</w:t>
            </w: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rPr>
                <w:sz w:val="24"/>
                <w:szCs w:val="24"/>
              </w:rPr>
            </w:pPr>
          </w:p>
        </w:tc>
      </w:tr>
      <w:tr w:rsidR="003B51DE" w:rsidRPr="00D02C9D" w:rsidTr="006A0543">
        <w:tc>
          <w:tcPr>
            <w:tcW w:w="290" w:type="pct"/>
            <w:tcMar>
              <w:top w:w="6" w:type="dxa"/>
              <w:bottom w:w="6" w:type="dxa"/>
            </w:tcMar>
          </w:tcPr>
          <w:p w:rsidR="003B51DE" w:rsidRPr="00C14FAC" w:rsidRDefault="003B51DE" w:rsidP="00F656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322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20" w:type="pct"/>
            <w:tcMar>
              <w:top w:w="6" w:type="dxa"/>
              <w:bottom w:w="6" w:type="dxa"/>
            </w:tcMar>
          </w:tcPr>
          <w:p w:rsidR="003B51DE" w:rsidRPr="00D37CA7" w:rsidRDefault="003B51DE" w:rsidP="00F656D2">
            <w:pPr>
              <w:jc w:val="right"/>
              <w:rPr>
                <w:bCs/>
              </w:rPr>
            </w:pPr>
            <w:r w:rsidRPr="00D37CA7">
              <w:rPr>
                <w:bCs/>
              </w:rPr>
              <w:t>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B51DE" w:rsidRPr="00D37CA7" w:rsidRDefault="003B51DE" w:rsidP="00F656D2">
            <w:pPr>
              <w:jc w:val="right"/>
              <w:rPr>
                <w:bCs/>
              </w:rPr>
            </w:pPr>
            <w:r w:rsidRPr="00D37CA7">
              <w:rPr>
                <w:bCs/>
              </w:rPr>
              <w:t>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B51DE" w:rsidRPr="00D37CA7" w:rsidRDefault="003B51DE" w:rsidP="00F656D2">
            <w:pPr>
              <w:jc w:val="right"/>
              <w:rPr>
                <w:bCs/>
              </w:rPr>
            </w:pPr>
            <w:r w:rsidRPr="00D37CA7">
              <w:rPr>
                <w:bCs/>
              </w:rPr>
              <w:t>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B51DE" w:rsidRPr="00D37CA7" w:rsidRDefault="003B51DE" w:rsidP="00F656D2">
            <w:pPr>
              <w:jc w:val="right"/>
              <w:rPr>
                <w:bCs/>
              </w:rPr>
            </w:pPr>
            <w:r w:rsidRPr="00D37CA7">
              <w:rPr>
                <w:bCs/>
              </w:rPr>
              <w:t>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3B51DE" w:rsidRPr="00D37CA7" w:rsidRDefault="003B51DE" w:rsidP="00F656D2">
            <w:pPr>
              <w:jc w:val="right"/>
              <w:rPr>
                <w:bCs/>
              </w:rPr>
            </w:pPr>
            <w:r w:rsidRPr="00D37CA7">
              <w:rPr>
                <w:bCs/>
              </w:rPr>
              <w:t>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3B51DE" w:rsidRPr="00D37CA7" w:rsidRDefault="003B51DE" w:rsidP="00F656D2">
            <w:pPr>
              <w:jc w:val="right"/>
              <w:rPr>
                <w:bCs/>
              </w:rPr>
            </w:pPr>
            <w:r w:rsidRPr="00D37CA7">
              <w:rPr>
                <w:bCs/>
              </w:rPr>
              <w:t>0</w:t>
            </w:r>
          </w:p>
        </w:tc>
        <w:tc>
          <w:tcPr>
            <w:tcW w:w="364" w:type="pct"/>
          </w:tcPr>
          <w:p w:rsidR="003B51DE" w:rsidRPr="00D37CA7" w:rsidRDefault="003B51DE" w:rsidP="00F656D2">
            <w:pPr>
              <w:jc w:val="right"/>
              <w:rPr>
                <w:bCs/>
              </w:rPr>
            </w:pPr>
            <w:r w:rsidRPr="00D37CA7">
              <w:rPr>
                <w:bCs/>
              </w:rPr>
              <w:t>0</w:t>
            </w: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rPr>
                <w:sz w:val="24"/>
                <w:szCs w:val="24"/>
              </w:rPr>
            </w:pPr>
          </w:p>
        </w:tc>
      </w:tr>
      <w:tr w:rsidR="003B51DE" w:rsidRPr="00D02C9D" w:rsidTr="006A0543">
        <w:tc>
          <w:tcPr>
            <w:tcW w:w="290" w:type="pct"/>
            <w:tcMar>
              <w:top w:w="6" w:type="dxa"/>
              <w:bottom w:w="6" w:type="dxa"/>
            </w:tcMar>
          </w:tcPr>
          <w:p w:rsidR="003B51DE" w:rsidRPr="00C14FAC" w:rsidRDefault="003B51DE" w:rsidP="00F656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710" w:type="pct"/>
            <w:gridSpan w:val="10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center"/>
              <w:outlineLvl w:val="3"/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1. Капитальные вложения</w:t>
            </w:r>
          </w:p>
        </w:tc>
      </w:tr>
      <w:tr w:rsidR="003B51DE" w:rsidRPr="00D02C9D" w:rsidTr="006A0543">
        <w:tc>
          <w:tcPr>
            <w:tcW w:w="290" w:type="pct"/>
            <w:tcMar>
              <w:top w:w="6" w:type="dxa"/>
              <w:bottom w:w="6" w:type="dxa"/>
            </w:tcMar>
          </w:tcPr>
          <w:p w:rsidR="003B51DE" w:rsidRPr="00C14FAC" w:rsidRDefault="003B51DE" w:rsidP="00F656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322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rPr>
                <w:bCs/>
                <w:sz w:val="24"/>
                <w:szCs w:val="24"/>
              </w:rPr>
            </w:pPr>
            <w:r w:rsidRPr="00D02C9D">
              <w:rPr>
                <w:bCs/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320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</w:tcPr>
          <w:p w:rsidR="003B51DE" w:rsidRPr="00D02C9D" w:rsidRDefault="003B51DE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rPr>
                <w:sz w:val="24"/>
                <w:szCs w:val="24"/>
              </w:rPr>
            </w:pPr>
          </w:p>
        </w:tc>
      </w:tr>
      <w:tr w:rsidR="003B51DE" w:rsidRPr="00D02C9D" w:rsidTr="006A0543">
        <w:tc>
          <w:tcPr>
            <w:tcW w:w="290" w:type="pct"/>
            <w:tcMar>
              <w:top w:w="6" w:type="dxa"/>
              <w:bottom w:w="6" w:type="dxa"/>
            </w:tcMar>
          </w:tcPr>
          <w:p w:rsidR="003B51DE" w:rsidRPr="00C14FAC" w:rsidRDefault="003B51DE" w:rsidP="00F656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322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20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</w:tcPr>
          <w:p w:rsidR="003B51DE" w:rsidRPr="00D02C9D" w:rsidRDefault="003B51DE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rPr>
                <w:sz w:val="24"/>
                <w:szCs w:val="24"/>
              </w:rPr>
            </w:pPr>
          </w:p>
        </w:tc>
      </w:tr>
      <w:tr w:rsidR="003B51DE" w:rsidRPr="00D02C9D" w:rsidTr="004760EE">
        <w:trPr>
          <w:trHeight w:val="272"/>
        </w:trPr>
        <w:tc>
          <w:tcPr>
            <w:tcW w:w="290" w:type="pct"/>
            <w:tcMar>
              <w:top w:w="6" w:type="dxa"/>
              <w:bottom w:w="6" w:type="dxa"/>
            </w:tcMar>
          </w:tcPr>
          <w:p w:rsidR="003B51DE" w:rsidRPr="00C14FAC" w:rsidRDefault="003B51DE" w:rsidP="00F656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322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20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</w:tcPr>
          <w:p w:rsidR="003B51DE" w:rsidRPr="00D02C9D" w:rsidRDefault="003B51DE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rPr>
                <w:sz w:val="24"/>
                <w:szCs w:val="24"/>
              </w:rPr>
            </w:pPr>
          </w:p>
        </w:tc>
      </w:tr>
      <w:tr w:rsidR="004760EE" w:rsidRPr="00D02C9D" w:rsidTr="006A0543">
        <w:tc>
          <w:tcPr>
            <w:tcW w:w="290" w:type="pct"/>
            <w:tcMar>
              <w:top w:w="6" w:type="dxa"/>
              <w:bottom w:w="6" w:type="dxa"/>
            </w:tcMar>
          </w:tcPr>
          <w:p w:rsidR="004760EE" w:rsidRDefault="004760EE" w:rsidP="00F656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22" w:type="pct"/>
            <w:tcMar>
              <w:top w:w="6" w:type="dxa"/>
              <w:bottom w:w="6" w:type="dxa"/>
            </w:tcMar>
          </w:tcPr>
          <w:p w:rsidR="004760EE" w:rsidRPr="00D02C9D" w:rsidRDefault="004760EE" w:rsidP="00F656D2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tcMar>
              <w:top w:w="6" w:type="dxa"/>
              <w:bottom w:w="6" w:type="dxa"/>
            </w:tcMar>
          </w:tcPr>
          <w:p w:rsidR="004760EE" w:rsidRDefault="004760EE" w:rsidP="00F656D2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4760EE" w:rsidRDefault="004760EE" w:rsidP="00F656D2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4760EE" w:rsidRDefault="004760EE" w:rsidP="00F656D2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4760EE" w:rsidRDefault="004760EE" w:rsidP="00F656D2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4760EE" w:rsidRDefault="004760EE" w:rsidP="00F656D2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4760EE" w:rsidRDefault="004760EE" w:rsidP="00F656D2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</w:tcPr>
          <w:p w:rsidR="004760EE" w:rsidRDefault="004760EE" w:rsidP="00F656D2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4760EE" w:rsidRPr="00D02C9D" w:rsidRDefault="004760EE" w:rsidP="00F656D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4760EE" w:rsidRPr="00D02C9D" w:rsidRDefault="004760EE" w:rsidP="00F656D2">
            <w:pPr>
              <w:rPr>
                <w:sz w:val="24"/>
                <w:szCs w:val="24"/>
              </w:rPr>
            </w:pPr>
          </w:p>
        </w:tc>
      </w:tr>
      <w:tr w:rsidR="003B51DE" w:rsidRPr="00D02C9D" w:rsidTr="006A0543">
        <w:tc>
          <w:tcPr>
            <w:tcW w:w="290" w:type="pct"/>
            <w:tcMar>
              <w:top w:w="6" w:type="dxa"/>
              <w:bottom w:w="6" w:type="dxa"/>
            </w:tcMar>
          </w:tcPr>
          <w:p w:rsidR="003B51DE" w:rsidRPr="00C14FAC" w:rsidRDefault="003B51DE" w:rsidP="00F656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710" w:type="pct"/>
            <w:gridSpan w:val="10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center"/>
              <w:outlineLvl w:val="4"/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F656D2" w:rsidRPr="00D02C9D" w:rsidTr="006A0543">
        <w:tc>
          <w:tcPr>
            <w:tcW w:w="290" w:type="pct"/>
            <w:tcMar>
              <w:top w:w="6" w:type="dxa"/>
              <w:bottom w:w="6" w:type="dxa"/>
            </w:tcMar>
          </w:tcPr>
          <w:p w:rsidR="00F656D2" w:rsidRPr="00C14FAC" w:rsidRDefault="00F656D2" w:rsidP="00F656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322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rPr>
                <w:bCs/>
                <w:sz w:val="24"/>
                <w:szCs w:val="24"/>
              </w:rPr>
            </w:pPr>
            <w:r w:rsidRPr="00D02C9D">
              <w:rPr>
                <w:bCs/>
                <w:sz w:val="24"/>
                <w:szCs w:val="24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320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</w:tcPr>
          <w:p w:rsidR="00F656D2" w:rsidRPr="00D02C9D" w:rsidRDefault="00F656D2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F656D2" w:rsidRPr="003C6168" w:rsidRDefault="00F656D2" w:rsidP="00F656D2">
            <w:pPr>
              <w:jc w:val="center"/>
              <w:rPr>
                <w:sz w:val="24"/>
                <w:szCs w:val="24"/>
              </w:rPr>
            </w:pPr>
          </w:p>
        </w:tc>
      </w:tr>
      <w:tr w:rsidR="00F656D2" w:rsidRPr="00D02C9D" w:rsidTr="006A0543">
        <w:trPr>
          <w:trHeight w:val="375"/>
        </w:trPr>
        <w:tc>
          <w:tcPr>
            <w:tcW w:w="290" w:type="pct"/>
            <w:tcMar>
              <w:top w:w="6" w:type="dxa"/>
              <w:bottom w:w="6" w:type="dxa"/>
            </w:tcMar>
          </w:tcPr>
          <w:p w:rsidR="00F656D2" w:rsidRPr="00C14FAC" w:rsidRDefault="00F656D2" w:rsidP="00F656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322" w:type="pct"/>
            <w:tcMar>
              <w:top w:w="6" w:type="dxa"/>
              <w:bottom w:w="6" w:type="dxa"/>
            </w:tcMar>
          </w:tcPr>
          <w:p w:rsidR="00F656D2" w:rsidRDefault="00F656D2" w:rsidP="00F656D2">
            <w:pPr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местный бюджет</w:t>
            </w:r>
          </w:p>
          <w:p w:rsidR="00F656D2" w:rsidRDefault="00F656D2" w:rsidP="00F656D2">
            <w:pPr>
              <w:rPr>
                <w:sz w:val="24"/>
                <w:szCs w:val="24"/>
              </w:rPr>
            </w:pPr>
          </w:p>
          <w:p w:rsidR="00F656D2" w:rsidRPr="00D02C9D" w:rsidRDefault="00F656D2" w:rsidP="00F656D2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</w:tcPr>
          <w:p w:rsidR="00F656D2" w:rsidRPr="00D02C9D" w:rsidRDefault="00F656D2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jc w:val="center"/>
              <w:rPr>
                <w:sz w:val="24"/>
                <w:szCs w:val="24"/>
              </w:rPr>
            </w:pPr>
          </w:p>
        </w:tc>
      </w:tr>
      <w:tr w:rsidR="00F656D2" w:rsidRPr="00D02C9D" w:rsidTr="004760EE">
        <w:trPr>
          <w:trHeight w:val="258"/>
        </w:trPr>
        <w:tc>
          <w:tcPr>
            <w:tcW w:w="290" w:type="pct"/>
            <w:tcMar>
              <w:top w:w="6" w:type="dxa"/>
              <w:bottom w:w="6" w:type="dxa"/>
            </w:tcMar>
          </w:tcPr>
          <w:p w:rsidR="00F656D2" w:rsidRPr="00633F3B" w:rsidRDefault="00F656D2" w:rsidP="00F656D2">
            <w:pPr>
              <w:jc w:val="center"/>
              <w:rPr>
                <w:sz w:val="24"/>
                <w:szCs w:val="24"/>
              </w:rPr>
            </w:pPr>
            <w:r w:rsidRPr="005F7B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22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20" w:type="pct"/>
            <w:tcMar>
              <w:top w:w="6" w:type="dxa"/>
              <w:bottom w:w="6" w:type="dxa"/>
            </w:tcMar>
          </w:tcPr>
          <w:p w:rsidR="00F656D2" w:rsidRPr="00D10261" w:rsidRDefault="00F656D2" w:rsidP="00F656D2">
            <w:pPr>
              <w:jc w:val="right"/>
              <w:rPr>
                <w:bCs/>
              </w:rPr>
            </w:pPr>
            <w:r w:rsidRPr="00D10261">
              <w:rPr>
                <w:bCs/>
              </w:rPr>
              <w:t>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F656D2" w:rsidRPr="00D10261" w:rsidRDefault="00F656D2" w:rsidP="00F656D2">
            <w:pPr>
              <w:jc w:val="right"/>
              <w:rPr>
                <w:bCs/>
              </w:rPr>
            </w:pPr>
            <w:r w:rsidRPr="00D10261">
              <w:rPr>
                <w:bCs/>
              </w:rPr>
              <w:t>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F656D2" w:rsidRPr="00D10261" w:rsidRDefault="00F656D2" w:rsidP="00F656D2">
            <w:pPr>
              <w:jc w:val="right"/>
              <w:rPr>
                <w:bCs/>
              </w:rPr>
            </w:pPr>
            <w:r w:rsidRPr="00D10261">
              <w:rPr>
                <w:bCs/>
              </w:rPr>
              <w:t>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F656D2" w:rsidRPr="00D10261" w:rsidRDefault="00F656D2" w:rsidP="00F656D2">
            <w:pPr>
              <w:jc w:val="right"/>
              <w:rPr>
                <w:bCs/>
              </w:rPr>
            </w:pPr>
            <w:r w:rsidRPr="00D10261">
              <w:rPr>
                <w:bCs/>
              </w:rPr>
              <w:t>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</w:tcPr>
          <w:p w:rsidR="00F656D2" w:rsidRPr="00D02C9D" w:rsidRDefault="00F656D2" w:rsidP="00F656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F656D2" w:rsidRPr="00D02C9D" w:rsidRDefault="00F656D2" w:rsidP="00F656D2">
            <w:pPr>
              <w:rPr>
                <w:sz w:val="24"/>
                <w:szCs w:val="24"/>
              </w:rPr>
            </w:pPr>
          </w:p>
        </w:tc>
      </w:tr>
      <w:tr w:rsidR="004760EE" w:rsidRPr="00D02C9D" w:rsidTr="006A0543">
        <w:trPr>
          <w:trHeight w:val="14"/>
        </w:trPr>
        <w:tc>
          <w:tcPr>
            <w:tcW w:w="290" w:type="pct"/>
            <w:tcMar>
              <w:top w:w="6" w:type="dxa"/>
              <w:bottom w:w="6" w:type="dxa"/>
            </w:tcMar>
          </w:tcPr>
          <w:p w:rsidR="004760EE" w:rsidRPr="005F7BB2" w:rsidRDefault="004760EE" w:rsidP="00F65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tcMar>
              <w:top w:w="6" w:type="dxa"/>
              <w:bottom w:w="6" w:type="dxa"/>
            </w:tcMar>
          </w:tcPr>
          <w:p w:rsidR="004760EE" w:rsidRDefault="004760EE" w:rsidP="00F656D2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tcMar>
              <w:top w:w="6" w:type="dxa"/>
              <w:bottom w:w="6" w:type="dxa"/>
            </w:tcMar>
          </w:tcPr>
          <w:p w:rsidR="004760EE" w:rsidRPr="00D10261" w:rsidRDefault="004760EE" w:rsidP="00F656D2">
            <w:pPr>
              <w:jc w:val="right"/>
              <w:rPr>
                <w:bCs/>
              </w:rPr>
            </w:pP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4760EE" w:rsidRPr="00D10261" w:rsidRDefault="004760EE" w:rsidP="00F656D2">
            <w:pPr>
              <w:jc w:val="right"/>
              <w:rPr>
                <w:bCs/>
              </w:rPr>
            </w:pP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4760EE" w:rsidRPr="00D10261" w:rsidRDefault="004760EE" w:rsidP="00F656D2">
            <w:pPr>
              <w:jc w:val="right"/>
              <w:rPr>
                <w:bCs/>
              </w:rPr>
            </w:pP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4760EE" w:rsidRPr="00D10261" w:rsidRDefault="004760EE" w:rsidP="00F656D2">
            <w:pPr>
              <w:jc w:val="right"/>
              <w:rPr>
                <w:bCs/>
              </w:rPr>
            </w:pP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4760EE" w:rsidRDefault="004760EE" w:rsidP="00F656D2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4760EE" w:rsidRDefault="004760EE" w:rsidP="00F656D2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</w:tcPr>
          <w:p w:rsidR="004760EE" w:rsidRDefault="004760EE" w:rsidP="00F656D2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4760EE" w:rsidRPr="00D02C9D" w:rsidRDefault="004760EE" w:rsidP="00F656D2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4760EE" w:rsidRPr="00D02C9D" w:rsidRDefault="004760EE" w:rsidP="00F656D2">
            <w:pPr>
              <w:rPr>
                <w:sz w:val="24"/>
                <w:szCs w:val="24"/>
              </w:rPr>
            </w:pPr>
          </w:p>
        </w:tc>
      </w:tr>
      <w:tr w:rsidR="003B51DE" w:rsidRPr="00D02C9D" w:rsidTr="006A0543">
        <w:tc>
          <w:tcPr>
            <w:tcW w:w="290" w:type="pct"/>
            <w:tcMar>
              <w:top w:w="6" w:type="dxa"/>
              <w:bottom w:w="6" w:type="dxa"/>
            </w:tcMar>
          </w:tcPr>
          <w:p w:rsidR="003B51DE" w:rsidRPr="005F7BB2" w:rsidRDefault="003B51DE" w:rsidP="00F65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0" w:type="pct"/>
            <w:gridSpan w:val="10"/>
            <w:tcMar>
              <w:top w:w="6" w:type="dxa"/>
              <w:bottom w:w="6" w:type="dxa"/>
            </w:tcMar>
          </w:tcPr>
          <w:p w:rsidR="003B51DE" w:rsidRPr="00D02C9D" w:rsidRDefault="003B51DE" w:rsidP="00F656D2">
            <w:pPr>
              <w:jc w:val="center"/>
              <w:outlineLvl w:val="3"/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2. Прочие нужды</w:t>
            </w:r>
          </w:p>
        </w:tc>
      </w:tr>
      <w:tr w:rsidR="003A04B7" w:rsidRPr="00D02C9D" w:rsidTr="006A0543">
        <w:tc>
          <w:tcPr>
            <w:tcW w:w="290" w:type="pct"/>
            <w:tcMar>
              <w:top w:w="6" w:type="dxa"/>
              <w:bottom w:w="6" w:type="dxa"/>
            </w:tcMar>
          </w:tcPr>
          <w:p w:rsidR="003A04B7" w:rsidRPr="00C14FAC" w:rsidRDefault="003A04B7" w:rsidP="00F656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322" w:type="pct"/>
            <w:tcMar>
              <w:top w:w="6" w:type="dxa"/>
              <w:bottom w:w="6" w:type="dxa"/>
            </w:tcMar>
          </w:tcPr>
          <w:p w:rsidR="003A04B7" w:rsidRPr="00D02C9D" w:rsidRDefault="003A04B7" w:rsidP="00F656D2">
            <w:pPr>
              <w:rPr>
                <w:bCs/>
                <w:sz w:val="24"/>
                <w:szCs w:val="24"/>
              </w:rPr>
            </w:pPr>
            <w:r w:rsidRPr="00D02C9D">
              <w:rPr>
                <w:bCs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320" w:type="pct"/>
            <w:tcMar>
              <w:top w:w="6" w:type="dxa"/>
              <w:bottom w:w="6" w:type="dxa"/>
            </w:tcMar>
          </w:tcPr>
          <w:p w:rsidR="003A04B7" w:rsidRPr="00D37CA7" w:rsidRDefault="003A04B7" w:rsidP="00F656D2">
            <w:pPr>
              <w:jc w:val="right"/>
              <w:rPr>
                <w:bCs/>
              </w:rPr>
            </w:pPr>
            <w:r>
              <w:rPr>
                <w:bCs/>
              </w:rPr>
              <w:t>3000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A04B7" w:rsidRPr="00D37CA7" w:rsidRDefault="003A04B7" w:rsidP="00F656D2">
            <w:pPr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A04B7" w:rsidRDefault="003A04B7" w:rsidP="003A04B7">
            <w:pPr>
              <w:jc w:val="right"/>
            </w:pPr>
            <w:r w:rsidRPr="000108D6">
              <w:rPr>
                <w:bCs/>
              </w:rPr>
              <w:t>500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A04B7" w:rsidRDefault="003A04B7" w:rsidP="003A04B7">
            <w:pPr>
              <w:jc w:val="right"/>
            </w:pPr>
            <w:r w:rsidRPr="000108D6">
              <w:rPr>
                <w:bCs/>
              </w:rPr>
              <w:t>500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3A04B7" w:rsidRDefault="003A04B7" w:rsidP="003A04B7">
            <w:pPr>
              <w:jc w:val="right"/>
            </w:pPr>
            <w:r w:rsidRPr="000108D6">
              <w:rPr>
                <w:bCs/>
              </w:rPr>
              <w:t>500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3A04B7" w:rsidRDefault="003A04B7" w:rsidP="003A04B7">
            <w:pPr>
              <w:jc w:val="right"/>
            </w:pPr>
            <w:r w:rsidRPr="000108D6">
              <w:rPr>
                <w:bCs/>
              </w:rPr>
              <w:t>500</w:t>
            </w:r>
          </w:p>
        </w:tc>
        <w:tc>
          <w:tcPr>
            <w:tcW w:w="364" w:type="pct"/>
          </w:tcPr>
          <w:p w:rsidR="003A04B7" w:rsidRDefault="003A04B7" w:rsidP="003A04B7">
            <w:pPr>
              <w:jc w:val="right"/>
            </w:pPr>
            <w:r w:rsidRPr="000108D6">
              <w:rPr>
                <w:bCs/>
              </w:rPr>
              <w:t>500</w:t>
            </w: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3A04B7" w:rsidRPr="00D02C9D" w:rsidRDefault="003A04B7" w:rsidP="00F656D2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3A04B7" w:rsidRPr="00D02C9D" w:rsidRDefault="003A04B7" w:rsidP="00F656D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04B7" w:rsidRPr="00D02C9D" w:rsidTr="004760EE">
        <w:trPr>
          <w:trHeight w:val="231"/>
        </w:trPr>
        <w:tc>
          <w:tcPr>
            <w:tcW w:w="290" w:type="pct"/>
            <w:tcMar>
              <w:top w:w="6" w:type="dxa"/>
              <w:bottom w:w="6" w:type="dxa"/>
            </w:tcMar>
          </w:tcPr>
          <w:p w:rsidR="003A04B7" w:rsidRPr="006A0543" w:rsidRDefault="003A04B7" w:rsidP="00F656D2">
            <w:pPr>
              <w:jc w:val="center"/>
              <w:rPr>
                <w:sz w:val="24"/>
                <w:szCs w:val="24"/>
              </w:rPr>
            </w:pPr>
            <w:r w:rsidRPr="006A0543">
              <w:rPr>
                <w:sz w:val="24"/>
                <w:szCs w:val="24"/>
              </w:rPr>
              <w:t>23</w:t>
            </w:r>
          </w:p>
        </w:tc>
        <w:tc>
          <w:tcPr>
            <w:tcW w:w="1322" w:type="pct"/>
            <w:tcMar>
              <w:top w:w="6" w:type="dxa"/>
              <w:bottom w:w="6" w:type="dxa"/>
            </w:tcMar>
          </w:tcPr>
          <w:p w:rsidR="003A04B7" w:rsidRPr="00D02C9D" w:rsidRDefault="003A04B7" w:rsidP="00F656D2">
            <w:pPr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20" w:type="pct"/>
            <w:tcMar>
              <w:top w:w="6" w:type="dxa"/>
              <w:bottom w:w="6" w:type="dxa"/>
            </w:tcMar>
          </w:tcPr>
          <w:p w:rsidR="003A04B7" w:rsidRPr="00D37CA7" w:rsidRDefault="003A04B7" w:rsidP="00F656D2">
            <w:pPr>
              <w:jc w:val="right"/>
              <w:rPr>
                <w:bCs/>
              </w:rPr>
            </w:pPr>
            <w:r>
              <w:rPr>
                <w:bCs/>
              </w:rPr>
              <w:t>3000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A04B7" w:rsidRPr="00D37CA7" w:rsidRDefault="003A04B7" w:rsidP="002A30C4">
            <w:pPr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A04B7" w:rsidRDefault="003A04B7" w:rsidP="002A30C4">
            <w:pPr>
              <w:jc w:val="right"/>
            </w:pPr>
            <w:r w:rsidRPr="000108D6">
              <w:rPr>
                <w:bCs/>
              </w:rPr>
              <w:t>500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A04B7" w:rsidRDefault="003A04B7" w:rsidP="002A30C4">
            <w:pPr>
              <w:jc w:val="right"/>
            </w:pPr>
            <w:r w:rsidRPr="000108D6">
              <w:rPr>
                <w:bCs/>
              </w:rPr>
              <w:t>500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3A04B7" w:rsidRDefault="003A04B7" w:rsidP="002A30C4">
            <w:pPr>
              <w:jc w:val="right"/>
            </w:pPr>
            <w:r w:rsidRPr="000108D6">
              <w:rPr>
                <w:bCs/>
              </w:rPr>
              <w:t>500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3A04B7" w:rsidRDefault="003A04B7" w:rsidP="002A30C4">
            <w:pPr>
              <w:jc w:val="right"/>
            </w:pPr>
            <w:r w:rsidRPr="000108D6">
              <w:rPr>
                <w:bCs/>
              </w:rPr>
              <w:t>500</w:t>
            </w:r>
          </w:p>
        </w:tc>
        <w:tc>
          <w:tcPr>
            <w:tcW w:w="364" w:type="pct"/>
          </w:tcPr>
          <w:p w:rsidR="003A04B7" w:rsidRDefault="003A04B7" w:rsidP="002A30C4">
            <w:pPr>
              <w:jc w:val="right"/>
            </w:pPr>
            <w:r w:rsidRPr="000108D6">
              <w:rPr>
                <w:bCs/>
              </w:rPr>
              <w:t>500</w:t>
            </w: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3A04B7" w:rsidRPr="00D02C9D" w:rsidRDefault="003A04B7" w:rsidP="00F656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3A04B7" w:rsidRPr="00D02C9D" w:rsidRDefault="003A04B7" w:rsidP="00F656D2">
            <w:pPr>
              <w:jc w:val="center"/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 </w:t>
            </w:r>
          </w:p>
        </w:tc>
      </w:tr>
      <w:tr w:rsidR="004760EE" w:rsidRPr="00D02C9D" w:rsidTr="004760EE">
        <w:trPr>
          <w:trHeight w:val="149"/>
        </w:trPr>
        <w:tc>
          <w:tcPr>
            <w:tcW w:w="290" w:type="pct"/>
            <w:tcMar>
              <w:top w:w="6" w:type="dxa"/>
              <w:bottom w:w="6" w:type="dxa"/>
            </w:tcMar>
          </w:tcPr>
          <w:p w:rsidR="004760EE" w:rsidRPr="006A0543" w:rsidRDefault="004760EE" w:rsidP="00F65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tcMar>
              <w:top w:w="6" w:type="dxa"/>
              <w:bottom w:w="6" w:type="dxa"/>
            </w:tcMar>
          </w:tcPr>
          <w:p w:rsidR="004760EE" w:rsidRPr="00D02C9D" w:rsidRDefault="004760EE" w:rsidP="00F656D2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tcMar>
              <w:top w:w="6" w:type="dxa"/>
              <w:bottom w:w="6" w:type="dxa"/>
            </w:tcMar>
          </w:tcPr>
          <w:p w:rsidR="004760EE" w:rsidRDefault="004760EE" w:rsidP="00F656D2">
            <w:pPr>
              <w:jc w:val="right"/>
              <w:rPr>
                <w:bCs/>
              </w:rPr>
            </w:pP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4760EE" w:rsidRDefault="004760EE" w:rsidP="002A30C4">
            <w:pPr>
              <w:jc w:val="right"/>
              <w:rPr>
                <w:bCs/>
              </w:rPr>
            </w:pP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4760EE" w:rsidRPr="000108D6" w:rsidRDefault="004760EE" w:rsidP="002A30C4">
            <w:pPr>
              <w:jc w:val="right"/>
              <w:rPr>
                <w:bCs/>
              </w:rPr>
            </w:pP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4760EE" w:rsidRPr="000108D6" w:rsidRDefault="004760EE" w:rsidP="002A30C4">
            <w:pPr>
              <w:jc w:val="right"/>
              <w:rPr>
                <w:bCs/>
              </w:rPr>
            </w:pP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4760EE" w:rsidRPr="000108D6" w:rsidRDefault="004760EE" w:rsidP="002A30C4">
            <w:pPr>
              <w:jc w:val="right"/>
              <w:rPr>
                <w:bCs/>
              </w:rPr>
            </w:pP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4760EE" w:rsidRPr="000108D6" w:rsidRDefault="004760EE" w:rsidP="002A30C4">
            <w:pPr>
              <w:jc w:val="right"/>
              <w:rPr>
                <w:bCs/>
              </w:rPr>
            </w:pPr>
          </w:p>
        </w:tc>
        <w:tc>
          <w:tcPr>
            <w:tcW w:w="364" w:type="pct"/>
          </w:tcPr>
          <w:p w:rsidR="004760EE" w:rsidRPr="000108D6" w:rsidRDefault="004760EE" w:rsidP="002A30C4">
            <w:pPr>
              <w:jc w:val="right"/>
              <w:rPr>
                <w:bCs/>
              </w:rPr>
            </w:pP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4760EE" w:rsidRPr="00D02C9D" w:rsidRDefault="004760EE" w:rsidP="00F656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4760EE" w:rsidRPr="00D02C9D" w:rsidRDefault="004760EE" w:rsidP="00F656D2">
            <w:pPr>
              <w:jc w:val="center"/>
              <w:rPr>
                <w:sz w:val="24"/>
                <w:szCs w:val="24"/>
              </w:rPr>
            </w:pPr>
          </w:p>
        </w:tc>
      </w:tr>
      <w:tr w:rsidR="004760EE" w:rsidRPr="00D02C9D" w:rsidTr="006A0543">
        <w:trPr>
          <w:trHeight w:val="312"/>
        </w:trPr>
        <w:tc>
          <w:tcPr>
            <w:tcW w:w="290" w:type="pct"/>
            <w:tcMar>
              <w:top w:w="6" w:type="dxa"/>
              <w:bottom w:w="6" w:type="dxa"/>
            </w:tcMar>
          </w:tcPr>
          <w:p w:rsidR="004760EE" w:rsidRPr="006A0543" w:rsidRDefault="004760EE" w:rsidP="00F65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tcMar>
              <w:top w:w="6" w:type="dxa"/>
              <w:bottom w:w="6" w:type="dxa"/>
            </w:tcMar>
          </w:tcPr>
          <w:p w:rsidR="004760EE" w:rsidRPr="00D02C9D" w:rsidRDefault="004760EE" w:rsidP="00F656D2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tcMar>
              <w:top w:w="6" w:type="dxa"/>
              <w:bottom w:w="6" w:type="dxa"/>
            </w:tcMar>
          </w:tcPr>
          <w:p w:rsidR="004760EE" w:rsidRDefault="004760EE" w:rsidP="00F656D2">
            <w:pPr>
              <w:jc w:val="right"/>
              <w:rPr>
                <w:bCs/>
              </w:rPr>
            </w:pP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4760EE" w:rsidRDefault="004760EE" w:rsidP="002A30C4">
            <w:pPr>
              <w:jc w:val="right"/>
              <w:rPr>
                <w:bCs/>
              </w:rPr>
            </w:pP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4760EE" w:rsidRPr="000108D6" w:rsidRDefault="004760EE" w:rsidP="002A30C4">
            <w:pPr>
              <w:jc w:val="right"/>
              <w:rPr>
                <w:bCs/>
              </w:rPr>
            </w:pP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4760EE" w:rsidRPr="000108D6" w:rsidRDefault="004760EE" w:rsidP="002A30C4">
            <w:pPr>
              <w:jc w:val="right"/>
              <w:rPr>
                <w:bCs/>
              </w:rPr>
            </w:pP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4760EE" w:rsidRPr="000108D6" w:rsidRDefault="004760EE" w:rsidP="002A30C4">
            <w:pPr>
              <w:jc w:val="right"/>
              <w:rPr>
                <w:bCs/>
              </w:rPr>
            </w:pP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4760EE" w:rsidRPr="000108D6" w:rsidRDefault="004760EE" w:rsidP="002A30C4">
            <w:pPr>
              <w:jc w:val="right"/>
              <w:rPr>
                <w:bCs/>
              </w:rPr>
            </w:pPr>
          </w:p>
        </w:tc>
        <w:tc>
          <w:tcPr>
            <w:tcW w:w="364" w:type="pct"/>
          </w:tcPr>
          <w:p w:rsidR="004760EE" w:rsidRPr="000108D6" w:rsidRDefault="004760EE" w:rsidP="002A30C4">
            <w:pPr>
              <w:jc w:val="right"/>
              <w:rPr>
                <w:bCs/>
              </w:rPr>
            </w:pP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4760EE" w:rsidRPr="00D02C9D" w:rsidRDefault="004760EE" w:rsidP="00F656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4760EE" w:rsidRPr="00D02C9D" w:rsidRDefault="004760EE" w:rsidP="00F656D2">
            <w:pPr>
              <w:jc w:val="center"/>
              <w:rPr>
                <w:sz w:val="24"/>
                <w:szCs w:val="24"/>
              </w:rPr>
            </w:pPr>
          </w:p>
        </w:tc>
      </w:tr>
      <w:tr w:rsidR="003B51DE" w:rsidRPr="00D02C9D" w:rsidTr="006A0543">
        <w:tc>
          <w:tcPr>
            <w:tcW w:w="290" w:type="pct"/>
            <w:tcMar>
              <w:top w:w="6" w:type="dxa"/>
              <w:bottom w:w="6" w:type="dxa"/>
            </w:tcMar>
          </w:tcPr>
          <w:p w:rsidR="003B51DE" w:rsidRPr="006A0543" w:rsidRDefault="003B51DE" w:rsidP="00F656D2">
            <w:pPr>
              <w:jc w:val="center"/>
              <w:rPr>
                <w:sz w:val="24"/>
                <w:szCs w:val="24"/>
              </w:rPr>
            </w:pPr>
            <w:r w:rsidRPr="006A0543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322" w:type="pct"/>
            <w:tcMar>
              <w:top w:w="6" w:type="dxa"/>
              <w:bottom w:w="6" w:type="dxa"/>
            </w:tcMar>
          </w:tcPr>
          <w:p w:rsidR="003B51DE" w:rsidRPr="00D02C9D" w:rsidRDefault="003B51DE" w:rsidP="007374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  <w:r w:rsidRPr="0073746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1: </w:t>
            </w:r>
            <w:r w:rsidR="00737466">
              <w:rPr>
                <w:bCs/>
                <w:sz w:val="24"/>
                <w:szCs w:val="24"/>
              </w:rPr>
              <w:t>Разработка проектно</w:t>
            </w:r>
            <w:r w:rsidR="003A04B7">
              <w:rPr>
                <w:bCs/>
                <w:sz w:val="24"/>
                <w:szCs w:val="24"/>
              </w:rPr>
              <w:t xml:space="preserve"> -</w:t>
            </w:r>
            <w:r w:rsidR="00737466">
              <w:rPr>
                <w:bCs/>
                <w:sz w:val="24"/>
                <w:szCs w:val="24"/>
              </w:rPr>
              <w:t xml:space="preserve"> сметной документации</w:t>
            </w:r>
            <w:r w:rsidR="006A0543">
              <w:rPr>
                <w:bCs/>
                <w:sz w:val="24"/>
                <w:szCs w:val="24"/>
              </w:rPr>
              <w:t xml:space="preserve"> (включая строительный контроль)</w:t>
            </w:r>
            <w:r w:rsidR="0073746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0" w:type="pct"/>
            <w:tcMar>
              <w:top w:w="6" w:type="dxa"/>
              <w:bottom w:w="6" w:type="dxa"/>
            </w:tcMar>
          </w:tcPr>
          <w:p w:rsidR="003B51DE" w:rsidRPr="00D37CA7" w:rsidRDefault="003A04B7" w:rsidP="00F656D2">
            <w:pPr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B51DE" w:rsidRPr="00D37CA7" w:rsidRDefault="003A04B7" w:rsidP="00F656D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B51DE" w:rsidRPr="00D37CA7" w:rsidRDefault="003A04B7" w:rsidP="00F656D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B51DE" w:rsidRPr="00D37CA7" w:rsidRDefault="003A04B7" w:rsidP="00F656D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3B51DE" w:rsidRPr="00D37CA7" w:rsidRDefault="003A04B7" w:rsidP="00F656D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3B51DE" w:rsidRPr="00D37CA7" w:rsidRDefault="003A04B7" w:rsidP="00F656D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64" w:type="pct"/>
          </w:tcPr>
          <w:p w:rsidR="003B51DE" w:rsidRPr="00D37CA7" w:rsidRDefault="003A04B7" w:rsidP="00F656D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3B51DE" w:rsidRPr="00D02C9D" w:rsidRDefault="006A0543" w:rsidP="006A0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«Городское хозяйство»</w:t>
            </w: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3B51DE" w:rsidRDefault="006A0543" w:rsidP="00F65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6A0543" w:rsidRDefault="006A0543" w:rsidP="00F65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  <w:p w:rsidR="006A0543" w:rsidRPr="003C6168" w:rsidRDefault="00474AC9" w:rsidP="00F65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  <w:r w:rsidR="004760EE">
              <w:rPr>
                <w:sz w:val="24"/>
                <w:szCs w:val="24"/>
              </w:rPr>
              <w:t>.</w:t>
            </w:r>
          </w:p>
        </w:tc>
      </w:tr>
      <w:tr w:rsidR="003A04B7" w:rsidRPr="00D02C9D" w:rsidTr="006A0543">
        <w:tc>
          <w:tcPr>
            <w:tcW w:w="290" w:type="pct"/>
            <w:tcMar>
              <w:top w:w="6" w:type="dxa"/>
              <w:bottom w:w="6" w:type="dxa"/>
            </w:tcMar>
          </w:tcPr>
          <w:p w:rsidR="003A04B7" w:rsidRPr="00C14FAC" w:rsidRDefault="003A04B7" w:rsidP="00F656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322" w:type="pct"/>
            <w:tcMar>
              <w:top w:w="6" w:type="dxa"/>
              <w:bottom w:w="6" w:type="dxa"/>
            </w:tcMar>
          </w:tcPr>
          <w:p w:rsidR="003A04B7" w:rsidRPr="00D02C9D" w:rsidRDefault="003A04B7" w:rsidP="00F656D2">
            <w:pPr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20" w:type="pct"/>
            <w:tcMar>
              <w:top w:w="6" w:type="dxa"/>
              <w:bottom w:w="6" w:type="dxa"/>
            </w:tcMar>
          </w:tcPr>
          <w:p w:rsidR="003A04B7" w:rsidRPr="00D37CA7" w:rsidRDefault="003A04B7" w:rsidP="00F656D2">
            <w:pPr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A04B7" w:rsidRPr="00D37CA7" w:rsidRDefault="003A04B7" w:rsidP="002A30C4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A04B7" w:rsidRPr="00D37CA7" w:rsidRDefault="003A04B7" w:rsidP="002A30C4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A04B7" w:rsidRPr="00D37CA7" w:rsidRDefault="003A04B7" w:rsidP="002A30C4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3A04B7" w:rsidRPr="00D37CA7" w:rsidRDefault="003A04B7" w:rsidP="002A30C4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3A04B7" w:rsidRPr="00D37CA7" w:rsidRDefault="003A04B7" w:rsidP="002A30C4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64" w:type="pct"/>
          </w:tcPr>
          <w:p w:rsidR="003A04B7" w:rsidRPr="00D37CA7" w:rsidRDefault="003A04B7" w:rsidP="002A30C4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3A04B7" w:rsidRPr="00D02C9D" w:rsidRDefault="003A04B7" w:rsidP="006A0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3A04B7" w:rsidRPr="00D02C9D" w:rsidRDefault="003A04B7" w:rsidP="00F656D2">
            <w:pPr>
              <w:jc w:val="center"/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 </w:t>
            </w:r>
          </w:p>
        </w:tc>
      </w:tr>
      <w:tr w:rsidR="003B51DE" w:rsidRPr="00D02C9D" w:rsidTr="006A0543">
        <w:tc>
          <w:tcPr>
            <w:tcW w:w="290" w:type="pct"/>
            <w:tcMar>
              <w:top w:w="6" w:type="dxa"/>
              <w:bottom w:w="6" w:type="dxa"/>
            </w:tcMar>
          </w:tcPr>
          <w:p w:rsidR="003B51DE" w:rsidRPr="00C14FAC" w:rsidRDefault="003B51DE" w:rsidP="00F656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322" w:type="pct"/>
            <w:tcMar>
              <w:top w:w="6" w:type="dxa"/>
              <w:bottom w:w="6" w:type="dxa"/>
            </w:tcMar>
          </w:tcPr>
          <w:p w:rsidR="003B51DE" w:rsidRPr="00D02C9D" w:rsidRDefault="003B51DE" w:rsidP="003A04B7">
            <w:pPr>
              <w:rPr>
                <w:bCs/>
                <w:sz w:val="24"/>
                <w:szCs w:val="24"/>
              </w:rPr>
            </w:pPr>
            <w:r w:rsidRPr="00D02C9D">
              <w:rPr>
                <w:bCs/>
                <w:sz w:val="24"/>
                <w:szCs w:val="24"/>
              </w:rPr>
              <w:t>Мероприятие</w:t>
            </w:r>
            <w:r>
              <w:rPr>
                <w:bCs/>
                <w:sz w:val="24"/>
                <w:szCs w:val="24"/>
              </w:rPr>
              <w:t xml:space="preserve"> 2</w:t>
            </w:r>
            <w:r w:rsidRPr="00D02C9D">
              <w:rPr>
                <w:bCs/>
                <w:sz w:val="24"/>
                <w:szCs w:val="24"/>
              </w:rPr>
              <w:t xml:space="preserve">: </w:t>
            </w:r>
            <w:r w:rsidR="003A04B7">
              <w:rPr>
                <w:bCs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="003A04B7">
              <w:rPr>
                <w:bCs/>
                <w:sz w:val="24"/>
                <w:szCs w:val="24"/>
              </w:rPr>
              <w:t>строительно</w:t>
            </w:r>
            <w:proofErr w:type="spellEnd"/>
            <w:r w:rsidR="003A04B7">
              <w:rPr>
                <w:bCs/>
                <w:sz w:val="24"/>
                <w:szCs w:val="24"/>
              </w:rPr>
              <w:t xml:space="preserve"> – монтажных</w:t>
            </w:r>
            <w:proofErr w:type="gramEnd"/>
            <w:r w:rsidR="003A04B7">
              <w:rPr>
                <w:bCs/>
                <w:sz w:val="24"/>
                <w:szCs w:val="24"/>
              </w:rPr>
              <w:t xml:space="preserve"> работ.</w:t>
            </w:r>
          </w:p>
        </w:tc>
        <w:tc>
          <w:tcPr>
            <w:tcW w:w="320" w:type="pct"/>
            <w:tcMar>
              <w:top w:w="6" w:type="dxa"/>
              <w:bottom w:w="6" w:type="dxa"/>
            </w:tcMar>
          </w:tcPr>
          <w:p w:rsidR="003B51DE" w:rsidRPr="00D37CA7" w:rsidRDefault="003A04B7" w:rsidP="00F656D2">
            <w:pPr>
              <w:jc w:val="right"/>
              <w:rPr>
                <w:bCs/>
              </w:rPr>
            </w:pPr>
            <w:r>
              <w:rPr>
                <w:bCs/>
              </w:rPr>
              <w:t>2400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B51DE" w:rsidRPr="00D37CA7" w:rsidRDefault="003A04B7" w:rsidP="00F656D2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B51DE" w:rsidRPr="00D37CA7" w:rsidRDefault="003A04B7" w:rsidP="00F656D2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B51DE" w:rsidRPr="00D37CA7" w:rsidRDefault="003A04B7" w:rsidP="00F656D2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3B51DE" w:rsidRPr="00D37CA7" w:rsidRDefault="003A04B7" w:rsidP="00F656D2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3B51DE" w:rsidRPr="00D37CA7" w:rsidRDefault="003A04B7" w:rsidP="00F656D2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364" w:type="pct"/>
          </w:tcPr>
          <w:p w:rsidR="003B51DE" w:rsidRPr="00D37CA7" w:rsidRDefault="003A04B7" w:rsidP="00F656D2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3B51DE" w:rsidRPr="00D02C9D" w:rsidRDefault="006A0543" w:rsidP="006A0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«Городское хозяйство»</w:t>
            </w: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3B51DE" w:rsidRDefault="006A0543" w:rsidP="00F65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6A0543" w:rsidRDefault="006A0543" w:rsidP="00F65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  <w:p w:rsidR="006A0543" w:rsidRPr="00D02C9D" w:rsidRDefault="006A0543" w:rsidP="00476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74AC9">
              <w:rPr>
                <w:sz w:val="24"/>
                <w:szCs w:val="24"/>
              </w:rPr>
              <w:t>1.3</w:t>
            </w:r>
            <w:r w:rsidR="004760EE">
              <w:rPr>
                <w:sz w:val="24"/>
                <w:szCs w:val="24"/>
              </w:rPr>
              <w:t>.</w:t>
            </w:r>
          </w:p>
        </w:tc>
      </w:tr>
      <w:tr w:rsidR="003A04B7" w:rsidRPr="00D02C9D" w:rsidTr="006A0543">
        <w:tc>
          <w:tcPr>
            <w:tcW w:w="290" w:type="pct"/>
            <w:tcMar>
              <w:top w:w="6" w:type="dxa"/>
              <w:bottom w:w="6" w:type="dxa"/>
            </w:tcMar>
          </w:tcPr>
          <w:p w:rsidR="003A04B7" w:rsidRPr="003A04B7" w:rsidRDefault="003A04B7" w:rsidP="00F656D2">
            <w:pPr>
              <w:jc w:val="center"/>
              <w:rPr>
                <w:sz w:val="24"/>
                <w:szCs w:val="24"/>
              </w:rPr>
            </w:pPr>
            <w:r w:rsidRPr="003A04B7">
              <w:rPr>
                <w:sz w:val="24"/>
                <w:szCs w:val="24"/>
              </w:rPr>
              <w:t>27</w:t>
            </w:r>
          </w:p>
        </w:tc>
        <w:tc>
          <w:tcPr>
            <w:tcW w:w="1322" w:type="pct"/>
            <w:tcMar>
              <w:top w:w="6" w:type="dxa"/>
              <w:bottom w:w="6" w:type="dxa"/>
            </w:tcMar>
          </w:tcPr>
          <w:p w:rsidR="003A04B7" w:rsidRPr="00D02C9D" w:rsidRDefault="003A04B7" w:rsidP="00F656D2">
            <w:pPr>
              <w:rPr>
                <w:sz w:val="24"/>
                <w:szCs w:val="24"/>
              </w:rPr>
            </w:pPr>
            <w:r w:rsidRPr="00D02C9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20" w:type="pct"/>
            <w:tcMar>
              <w:top w:w="6" w:type="dxa"/>
              <w:bottom w:w="6" w:type="dxa"/>
            </w:tcMar>
          </w:tcPr>
          <w:p w:rsidR="003A04B7" w:rsidRPr="00D37CA7" w:rsidRDefault="003A04B7" w:rsidP="002A30C4">
            <w:pPr>
              <w:jc w:val="right"/>
              <w:rPr>
                <w:bCs/>
              </w:rPr>
            </w:pPr>
            <w:r>
              <w:rPr>
                <w:bCs/>
              </w:rPr>
              <w:t>2400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A04B7" w:rsidRPr="00D37CA7" w:rsidRDefault="003A04B7" w:rsidP="002A30C4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A04B7" w:rsidRPr="00D37CA7" w:rsidRDefault="003A04B7" w:rsidP="002A30C4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319" w:type="pct"/>
            <w:tcMar>
              <w:top w:w="6" w:type="dxa"/>
              <w:bottom w:w="6" w:type="dxa"/>
            </w:tcMar>
          </w:tcPr>
          <w:p w:rsidR="003A04B7" w:rsidRPr="00D37CA7" w:rsidRDefault="003A04B7" w:rsidP="002A30C4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3A04B7" w:rsidRPr="00D37CA7" w:rsidRDefault="003A04B7" w:rsidP="002A30C4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364" w:type="pct"/>
            <w:tcMar>
              <w:top w:w="6" w:type="dxa"/>
              <w:bottom w:w="6" w:type="dxa"/>
            </w:tcMar>
          </w:tcPr>
          <w:p w:rsidR="003A04B7" w:rsidRPr="00D37CA7" w:rsidRDefault="003A04B7" w:rsidP="002A30C4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364" w:type="pct"/>
          </w:tcPr>
          <w:p w:rsidR="003A04B7" w:rsidRPr="00D37CA7" w:rsidRDefault="003A04B7" w:rsidP="002A30C4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3A04B7" w:rsidRPr="00D37CA7" w:rsidRDefault="003A04B7" w:rsidP="002A30C4">
            <w:pPr>
              <w:jc w:val="right"/>
              <w:rPr>
                <w:bCs/>
              </w:rPr>
            </w:pPr>
          </w:p>
        </w:tc>
        <w:tc>
          <w:tcPr>
            <w:tcW w:w="510" w:type="pct"/>
            <w:tcMar>
              <w:top w:w="6" w:type="dxa"/>
              <w:bottom w:w="6" w:type="dxa"/>
            </w:tcMar>
          </w:tcPr>
          <w:p w:rsidR="003A04B7" w:rsidRPr="00D37CA7" w:rsidRDefault="003A04B7" w:rsidP="002A30C4">
            <w:pPr>
              <w:jc w:val="right"/>
              <w:rPr>
                <w:bCs/>
              </w:rPr>
            </w:pPr>
          </w:p>
        </w:tc>
      </w:tr>
    </w:tbl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266E23" w:rsidRDefault="00266E23" w:rsidP="00063341">
      <w:pPr>
        <w:widowControl/>
        <w:autoSpaceDE/>
        <w:autoSpaceDN/>
        <w:jc w:val="right"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3651E1" w:rsidRDefault="003651E1" w:rsidP="006F0994">
      <w:pPr>
        <w:widowControl/>
        <w:autoSpaceDE/>
        <w:autoSpaceDN/>
        <w:textAlignment w:val="baseline"/>
        <w:outlineLvl w:val="2"/>
        <w:rPr>
          <w:rFonts w:ascii="Liberation Serif" w:hAnsi="Liberation Serif" w:cs="Arial"/>
          <w:bCs/>
          <w:color w:val="444444"/>
          <w:sz w:val="24"/>
          <w:szCs w:val="24"/>
          <w:lang w:bidi="ar-SA"/>
        </w:rPr>
      </w:pPr>
    </w:p>
    <w:p w:rsidR="00266E23" w:rsidRPr="00266E23" w:rsidRDefault="00266E23" w:rsidP="00266E23">
      <w:pPr>
        <w:widowControl/>
        <w:shd w:val="clear" w:color="auto" w:fill="FFFFFF"/>
        <w:autoSpaceDE/>
        <w:autoSpaceDN/>
        <w:spacing w:after="240"/>
        <w:textAlignment w:val="baseline"/>
        <w:outlineLvl w:val="2"/>
        <w:rPr>
          <w:sz w:val="16"/>
          <w:szCs w:val="16"/>
        </w:rPr>
      </w:pPr>
    </w:p>
    <w:p w:rsidR="00266E23" w:rsidRDefault="00266E23" w:rsidP="005953CD">
      <w:pPr>
        <w:widowControl/>
        <w:shd w:val="clear" w:color="auto" w:fill="FFFFFF"/>
        <w:autoSpaceDE/>
        <w:autoSpaceDN/>
        <w:spacing w:after="240"/>
        <w:jc w:val="center"/>
        <w:textAlignment w:val="baseline"/>
        <w:outlineLvl w:val="2"/>
      </w:pPr>
    </w:p>
    <w:sectPr w:rsidR="00266E23" w:rsidSect="00E3325C">
      <w:pgSz w:w="16838" w:h="11906" w:orient="landscape" w:code="9"/>
      <w:pgMar w:top="850" w:right="1134" w:bottom="1701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0E" w:rsidRDefault="004B110E" w:rsidP="004760EE">
      <w:r>
        <w:separator/>
      </w:r>
    </w:p>
  </w:endnote>
  <w:endnote w:type="continuationSeparator" w:id="0">
    <w:p w:rsidR="004B110E" w:rsidRDefault="004B110E" w:rsidP="00476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0E" w:rsidRDefault="004B110E" w:rsidP="004760EE">
      <w:r>
        <w:separator/>
      </w:r>
    </w:p>
  </w:footnote>
  <w:footnote w:type="continuationSeparator" w:id="0">
    <w:p w:rsidR="004B110E" w:rsidRDefault="004B110E" w:rsidP="00476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47174"/>
    <w:multiLevelType w:val="hybridMultilevel"/>
    <w:tmpl w:val="DA18460E"/>
    <w:lvl w:ilvl="0" w:tplc="FC7E0716">
      <w:start w:val="1"/>
      <w:numFmt w:val="decimal"/>
      <w:lvlText w:val="%1."/>
      <w:lvlJc w:val="left"/>
      <w:pPr>
        <w:ind w:left="118" w:hanging="280"/>
      </w:pPr>
      <w:rPr>
        <w:rFonts w:ascii="Liberation Serif" w:eastAsia="Times New Roman" w:hAnsi="Liberation Serif" w:cs="Times New Roman"/>
        <w:w w:val="96"/>
        <w:sz w:val="27"/>
        <w:szCs w:val="27"/>
        <w:lang w:val="ru-RU" w:eastAsia="ru-RU" w:bidi="ru-RU"/>
      </w:rPr>
    </w:lvl>
    <w:lvl w:ilvl="1" w:tplc="665655EA">
      <w:numFmt w:val="bullet"/>
      <w:lvlText w:val="•"/>
      <w:lvlJc w:val="left"/>
      <w:pPr>
        <w:ind w:left="1158" w:hanging="280"/>
      </w:pPr>
      <w:rPr>
        <w:rFonts w:hint="default"/>
        <w:lang w:val="ru-RU" w:eastAsia="ru-RU" w:bidi="ru-RU"/>
      </w:rPr>
    </w:lvl>
    <w:lvl w:ilvl="2" w:tplc="4CE419E0">
      <w:numFmt w:val="bullet"/>
      <w:lvlText w:val="•"/>
      <w:lvlJc w:val="left"/>
      <w:pPr>
        <w:ind w:left="2196" w:hanging="280"/>
      </w:pPr>
      <w:rPr>
        <w:rFonts w:hint="default"/>
        <w:lang w:val="ru-RU" w:eastAsia="ru-RU" w:bidi="ru-RU"/>
      </w:rPr>
    </w:lvl>
    <w:lvl w:ilvl="3" w:tplc="1DBE5198">
      <w:numFmt w:val="bullet"/>
      <w:lvlText w:val="•"/>
      <w:lvlJc w:val="left"/>
      <w:pPr>
        <w:ind w:left="3234" w:hanging="280"/>
      </w:pPr>
      <w:rPr>
        <w:rFonts w:hint="default"/>
        <w:lang w:val="ru-RU" w:eastAsia="ru-RU" w:bidi="ru-RU"/>
      </w:rPr>
    </w:lvl>
    <w:lvl w:ilvl="4" w:tplc="A0045BBC">
      <w:numFmt w:val="bullet"/>
      <w:lvlText w:val="•"/>
      <w:lvlJc w:val="left"/>
      <w:pPr>
        <w:ind w:left="4272" w:hanging="280"/>
      </w:pPr>
      <w:rPr>
        <w:rFonts w:hint="default"/>
        <w:lang w:val="ru-RU" w:eastAsia="ru-RU" w:bidi="ru-RU"/>
      </w:rPr>
    </w:lvl>
    <w:lvl w:ilvl="5" w:tplc="ADE231DE">
      <w:numFmt w:val="bullet"/>
      <w:lvlText w:val="•"/>
      <w:lvlJc w:val="left"/>
      <w:pPr>
        <w:ind w:left="5310" w:hanging="280"/>
      </w:pPr>
      <w:rPr>
        <w:rFonts w:hint="default"/>
        <w:lang w:val="ru-RU" w:eastAsia="ru-RU" w:bidi="ru-RU"/>
      </w:rPr>
    </w:lvl>
    <w:lvl w:ilvl="6" w:tplc="70FAB61A">
      <w:numFmt w:val="bullet"/>
      <w:lvlText w:val="•"/>
      <w:lvlJc w:val="left"/>
      <w:pPr>
        <w:ind w:left="6348" w:hanging="280"/>
      </w:pPr>
      <w:rPr>
        <w:rFonts w:hint="default"/>
        <w:lang w:val="ru-RU" w:eastAsia="ru-RU" w:bidi="ru-RU"/>
      </w:rPr>
    </w:lvl>
    <w:lvl w:ilvl="7" w:tplc="A5483A58">
      <w:numFmt w:val="bullet"/>
      <w:lvlText w:val="•"/>
      <w:lvlJc w:val="left"/>
      <w:pPr>
        <w:ind w:left="7386" w:hanging="280"/>
      </w:pPr>
      <w:rPr>
        <w:rFonts w:hint="default"/>
        <w:lang w:val="ru-RU" w:eastAsia="ru-RU" w:bidi="ru-RU"/>
      </w:rPr>
    </w:lvl>
    <w:lvl w:ilvl="8" w:tplc="CDDAE04E">
      <w:numFmt w:val="bullet"/>
      <w:lvlText w:val="•"/>
      <w:lvlJc w:val="left"/>
      <w:pPr>
        <w:ind w:left="8424" w:hanging="280"/>
      </w:pPr>
      <w:rPr>
        <w:rFonts w:hint="default"/>
        <w:lang w:val="ru-RU" w:eastAsia="ru-RU" w:bidi="ru-RU"/>
      </w:rPr>
    </w:lvl>
  </w:abstractNum>
  <w:abstractNum w:abstractNumId="1">
    <w:nsid w:val="7B8C6C92"/>
    <w:multiLevelType w:val="hybridMultilevel"/>
    <w:tmpl w:val="8A66F8B0"/>
    <w:lvl w:ilvl="0" w:tplc="5C662EE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B03"/>
    <w:rsid w:val="0000022C"/>
    <w:rsid w:val="000002D2"/>
    <w:rsid w:val="00000581"/>
    <w:rsid w:val="0000078B"/>
    <w:rsid w:val="0000096A"/>
    <w:rsid w:val="00000D10"/>
    <w:rsid w:val="00001281"/>
    <w:rsid w:val="000012AD"/>
    <w:rsid w:val="000015AB"/>
    <w:rsid w:val="0000175F"/>
    <w:rsid w:val="00001C3E"/>
    <w:rsid w:val="00002346"/>
    <w:rsid w:val="00002436"/>
    <w:rsid w:val="00002762"/>
    <w:rsid w:val="000029F3"/>
    <w:rsid w:val="000034D6"/>
    <w:rsid w:val="000039B5"/>
    <w:rsid w:val="00003D44"/>
    <w:rsid w:val="0000443B"/>
    <w:rsid w:val="00004A59"/>
    <w:rsid w:val="0000518E"/>
    <w:rsid w:val="00005730"/>
    <w:rsid w:val="00006388"/>
    <w:rsid w:val="000067B6"/>
    <w:rsid w:val="000069AE"/>
    <w:rsid w:val="00006CBF"/>
    <w:rsid w:val="00006D1A"/>
    <w:rsid w:val="00007E46"/>
    <w:rsid w:val="00010283"/>
    <w:rsid w:val="00010B41"/>
    <w:rsid w:val="000115DC"/>
    <w:rsid w:val="000119A8"/>
    <w:rsid w:val="00011B99"/>
    <w:rsid w:val="00011E5C"/>
    <w:rsid w:val="00011FF0"/>
    <w:rsid w:val="000123F6"/>
    <w:rsid w:val="0001247A"/>
    <w:rsid w:val="000127FE"/>
    <w:rsid w:val="00012C49"/>
    <w:rsid w:val="0001308E"/>
    <w:rsid w:val="0001320B"/>
    <w:rsid w:val="00013660"/>
    <w:rsid w:val="000137F4"/>
    <w:rsid w:val="000140A0"/>
    <w:rsid w:val="00015320"/>
    <w:rsid w:val="0001548B"/>
    <w:rsid w:val="000156D5"/>
    <w:rsid w:val="00016284"/>
    <w:rsid w:val="00016598"/>
    <w:rsid w:val="0001682E"/>
    <w:rsid w:val="00016B81"/>
    <w:rsid w:val="00016C53"/>
    <w:rsid w:val="00016D61"/>
    <w:rsid w:val="00016F5E"/>
    <w:rsid w:val="000174D7"/>
    <w:rsid w:val="00017525"/>
    <w:rsid w:val="00017BFA"/>
    <w:rsid w:val="0002021E"/>
    <w:rsid w:val="00020956"/>
    <w:rsid w:val="000214F0"/>
    <w:rsid w:val="00021FD8"/>
    <w:rsid w:val="0002205E"/>
    <w:rsid w:val="0002222C"/>
    <w:rsid w:val="00022D41"/>
    <w:rsid w:val="00023313"/>
    <w:rsid w:val="0002340B"/>
    <w:rsid w:val="000234CD"/>
    <w:rsid w:val="0002372F"/>
    <w:rsid w:val="0002461A"/>
    <w:rsid w:val="00024E4E"/>
    <w:rsid w:val="00024E51"/>
    <w:rsid w:val="00024FAD"/>
    <w:rsid w:val="000253A5"/>
    <w:rsid w:val="000253FE"/>
    <w:rsid w:val="00025597"/>
    <w:rsid w:val="00025A66"/>
    <w:rsid w:val="00025D44"/>
    <w:rsid w:val="00025E63"/>
    <w:rsid w:val="00026315"/>
    <w:rsid w:val="00026B51"/>
    <w:rsid w:val="0002776A"/>
    <w:rsid w:val="000279AB"/>
    <w:rsid w:val="00027BAA"/>
    <w:rsid w:val="00030392"/>
    <w:rsid w:val="0003045A"/>
    <w:rsid w:val="000306C3"/>
    <w:rsid w:val="000307AF"/>
    <w:rsid w:val="00030A4B"/>
    <w:rsid w:val="00030A6D"/>
    <w:rsid w:val="0003115C"/>
    <w:rsid w:val="00031666"/>
    <w:rsid w:val="00031BA5"/>
    <w:rsid w:val="00031CCC"/>
    <w:rsid w:val="000322C8"/>
    <w:rsid w:val="00032562"/>
    <w:rsid w:val="000327CA"/>
    <w:rsid w:val="00032A6B"/>
    <w:rsid w:val="00032E52"/>
    <w:rsid w:val="00032FE0"/>
    <w:rsid w:val="0003310E"/>
    <w:rsid w:val="000339DC"/>
    <w:rsid w:val="00033C52"/>
    <w:rsid w:val="00033DAB"/>
    <w:rsid w:val="000341F4"/>
    <w:rsid w:val="000347B9"/>
    <w:rsid w:val="00034B59"/>
    <w:rsid w:val="00035A0A"/>
    <w:rsid w:val="00035D1F"/>
    <w:rsid w:val="00036022"/>
    <w:rsid w:val="0003618F"/>
    <w:rsid w:val="0003754D"/>
    <w:rsid w:val="00037D38"/>
    <w:rsid w:val="000400FB"/>
    <w:rsid w:val="0004057E"/>
    <w:rsid w:val="00040ABD"/>
    <w:rsid w:val="00040D94"/>
    <w:rsid w:val="000410DA"/>
    <w:rsid w:val="000417C4"/>
    <w:rsid w:val="00041987"/>
    <w:rsid w:val="00042270"/>
    <w:rsid w:val="000435C9"/>
    <w:rsid w:val="000437FA"/>
    <w:rsid w:val="00043FB4"/>
    <w:rsid w:val="00044548"/>
    <w:rsid w:val="00044A22"/>
    <w:rsid w:val="000450B5"/>
    <w:rsid w:val="000454F2"/>
    <w:rsid w:val="0004581B"/>
    <w:rsid w:val="000459E0"/>
    <w:rsid w:val="00046CA1"/>
    <w:rsid w:val="000474C8"/>
    <w:rsid w:val="00047AE9"/>
    <w:rsid w:val="00047C8D"/>
    <w:rsid w:val="00047E06"/>
    <w:rsid w:val="00050356"/>
    <w:rsid w:val="00050548"/>
    <w:rsid w:val="00050B1E"/>
    <w:rsid w:val="00050C71"/>
    <w:rsid w:val="000512B2"/>
    <w:rsid w:val="0005179B"/>
    <w:rsid w:val="000517E7"/>
    <w:rsid w:val="000518A5"/>
    <w:rsid w:val="000518C7"/>
    <w:rsid w:val="00051AD5"/>
    <w:rsid w:val="00052669"/>
    <w:rsid w:val="00052940"/>
    <w:rsid w:val="00052F2F"/>
    <w:rsid w:val="00053845"/>
    <w:rsid w:val="000541D5"/>
    <w:rsid w:val="00054956"/>
    <w:rsid w:val="00054A5E"/>
    <w:rsid w:val="00055A64"/>
    <w:rsid w:val="00055B49"/>
    <w:rsid w:val="00056B9E"/>
    <w:rsid w:val="00056CBC"/>
    <w:rsid w:val="00056E41"/>
    <w:rsid w:val="00056F87"/>
    <w:rsid w:val="00057350"/>
    <w:rsid w:val="00057642"/>
    <w:rsid w:val="00057A3D"/>
    <w:rsid w:val="00057CB9"/>
    <w:rsid w:val="0006029D"/>
    <w:rsid w:val="000605A2"/>
    <w:rsid w:val="00061207"/>
    <w:rsid w:val="0006133E"/>
    <w:rsid w:val="000616D3"/>
    <w:rsid w:val="00061BDD"/>
    <w:rsid w:val="00061F7B"/>
    <w:rsid w:val="00063341"/>
    <w:rsid w:val="00063593"/>
    <w:rsid w:val="00063633"/>
    <w:rsid w:val="00063970"/>
    <w:rsid w:val="00063ADF"/>
    <w:rsid w:val="00063D1A"/>
    <w:rsid w:val="00064402"/>
    <w:rsid w:val="00064F88"/>
    <w:rsid w:val="0006541F"/>
    <w:rsid w:val="00065859"/>
    <w:rsid w:val="00065AA5"/>
    <w:rsid w:val="00065E36"/>
    <w:rsid w:val="00065EE4"/>
    <w:rsid w:val="00066316"/>
    <w:rsid w:val="0006687C"/>
    <w:rsid w:val="00066924"/>
    <w:rsid w:val="00066BD2"/>
    <w:rsid w:val="00066BD8"/>
    <w:rsid w:val="00067481"/>
    <w:rsid w:val="000677FF"/>
    <w:rsid w:val="00067EB8"/>
    <w:rsid w:val="00067F13"/>
    <w:rsid w:val="00070789"/>
    <w:rsid w:val="00070BB2"/>
    <w:rsid w:val="00070CA9"/>
    <w:rsid w:val="000710DC"/>
    <w:rsid w:val="0007207C"/>
    <w:rsid w:val="00072FBF"/>
    <w:rsid w:val="00073385"/>
    <w:rsid w:val="00073811"/>
    <w:rsid w:val="00073B71"/>
    <w:rsid w:val="00073C86"/>
    <w:rsid w:val="00073DD7"/>
    <w:rsid w:val="000741F8"/>
    <w:rsid w:val="000746C9"/>
    <w:rsid w:val="00074921"/>
    <w:rsid w:val="00074B84"/>
    <w:rsid w:val="00075971"/>
    <w:rsid w:val="000761F3"/>
    <w:rsid w:val="0007627D"/>
    <w:rsid w:val="000762C8"/>
    <w:rsid w:val="00076586"/>
    <w:rsid w:val="000765DF"/>
    <w:rsid w:val="000767E8"/>
    <w:rsid w:val="00076E3A"/>
    <w:rsid w:val="00077B09"/>
    <w:rsid w:val="00080952"/>
    <w:rsid w:val="00080BDB"/>
    <w:rsid w:val="000812D1"/>
    <w:rsid w:val="00081329"/>
    <w:rsid w:val="000813E6"/>
    <w:rsid w:val="00081B5E"/>
    <w:rsid w:val="00081DAA"/>
    <w:rsid w:val="0008238A"/>
    <w:rsid w:val="00082553"/>
    <w:rsid w:val="000828DA"/>
    <w:rsid w:val="00082CB1"/>
    <w:rsid w:val="00082DC4"/>
    <w:rsid w:val="00083147"/>
    <w:rsid w:val="0008353B"/>
    <w:rsid w:val="000838EB"/>
    <w:rsid w:val="00083979"/>
    <w:rsid w:val="00083B1F"/>
    <w:rsid w:val="00083FF6"/>
    <w:rsid w:val="000847B2"/>
    <w:rsid w:val="00084A89"/>
    <w:rsid w:val="00084C38"/>
    <w:rsid w:val="00084E25"/>
    <w:rsid w:val="00085222"/>
    <w:rsid w:val="00085675"/>
    <w:rsid w:val="00085796"/>
    <w:rsid w:val="0008587A"/>
    <w:rsid w:val="00085958"/>
    <w:rsid w:val="00085F0E"/>
    <w:rsid w:val="00085FD2"/>
    <w:rsid w:val="00086914"/>
    <w:rsid w:val="00086A33"/>
    <w:rsid w:val="00086AFD"/>
    <w:rsid w:val="000873D9"/>
    <w:rsid w:val="0008778B"/>
    <w:rsid w:val="00087B44"/>
    <w:rsid w:val="00090250"/>
    <w:rsid w:val="00090E98"/>
    <w:rsid w:val="000910A0"/>
    <w:rsid w:val="00091273"/>
    <w:rsid w:val="000917C4"/>
    <w:rsid w:val="00091EA8"/>
    <w:rsid w:val="0009201F"/>
    <w:rsid w:val="00092B75"/>
    <w:rsid w:val="00092CF1"/>
    <w:rsid w:val="00092FAB"/>
    <w:rsid w:val="00093A61"/>
    <w:rsid w:val="00093EA9"/>
    <w:rsid w:val="00094809"/>
    <w:rsid w:val="00094AF0"/>
    <w:rsid w:val="00094BDF"/>
    <w:rsid w:val="00094C07"/>
    <w:rsid w:val="00094C27"/>
    <w:rsid w:val="00094E26"/>
    <w:rsid w:val="0009530B"/>
    <w:rsid w:val="000958ED"/>
    <w:rsid w:val="00096111"/>
    <w:rsid w:val="000968E3"/>
    <w:rsid w:val="00096C92"/>
    <w:rsid w:val="0009724E"/>
    <w:rsid w:val="0009742F"/>
    <w:rsid w:val="00097A72"/>
    <w:rsid w:val="00097EB7"/>
    <w:rsid w:val="000A01B9"/>
    <w:rsid w:val="000A084E"/>
    <w:rsid w:val="000A0A3C"/>
    <w:rsid w:val="000A108C"/>
    <w:rsid w:val="000A207F"/>
    <w:rsid w:val="000A21A1"/>
    <w:rsid w:val="000A31F1"/>
    <w:rsid w:val="000A335C"/>
    <w:rsid w:val="000A3854"/>
    <w:rsid w:val="000A3C97"/>
    <w:rsid w:val="000A3DE8"/>
    <w:rsid w:val="000A4091"/>
    <w:rsid w:val="000A486D"/>
    <w:rsid w:val="000A49D5"/>
    <w:rsid w:val="000A5240"/>
    <w:rsid w:val="000A57C3"/>
    <w:rsid w:val="000A588F"/>
    <w:rsid w:val="000A5D27"/>
    <w:rsid w:val="000A5EDC"/>
    <w:rsid w:val="000A6512"/>
    <w:rsid w:val="000A68A9"/>
    <w:rsid w:val="000A749C"/>
    <w:rsid w:val="000A79F0"/>
    <w:rsid w:val="000A7A95"/>
    <w:rsid w:val="000A7DD1"/>
    <w:rsid w:val="000B01DE"/>
    <w:rsid w:val="000B02F6"/>
    <w:rsid w:val="000B0647"/>
    <w:rsid w:val="000B06B1"/>
    <w:rsid w:val="000B167C"/>
    <w:rsid w:val="000B1A71"/>
    <w:rsid w:val="000B1CE6"/>
    <w:rsid w:val="000B2045"/>
    <w:rsid w:val="000B34AA"/>
    <w:rsid w:val="000B3C8F"/>
    <w:rsid w:val="000B5115"/>
    <w:rsid w:val="000B57A0"/>
    <w:rsid w:val="000B5918"/>
    <w:rsid w:val="000B5B60"/>
    <w:rsid w:val="000B5D08"/>
    <w:rsid w:val="000B6275"/>
    <w:rsid w:val="000B6AA0"/>
    <w:rsid w:val="000B6FB0"/>
    <w:rsid w:val="000B706F"/>
    <w:rsid w:val="000B76A4"/>
    <w:rsid w:val="000B7A14"/>
    <w:rsid w:val="000C0629"/>
    <w:rsid w:val="000C067C"/>
    <w:rsid w:val="000C0707"/>
    <w:rsid w:val="000C0785"/>
    <w:rsid w:val="000C0CC4"/>
    <w:rsid w:val="000C0E5F"/>
    <w:rsid w:val="000C12B3"/>
    <w:rsid w:val="000C15CD"/>
    <w:rsid w:val="000C1AF3"/>
    <w:rsid w:val="000C1BAE"/>
    <w:rsid w:val="000C1F23"/>
    <w:rsid w:val="000C20AF"/>
    <w:rsid w:val="000C2C4F"/>
    <w:rsid w:val="000C345B"/>
    <w:rsid w:val="000C3F71"/>
    <w:rsid w:val="000C4386"/>
    <w:rsid w:val="000C4A69"/>
    <w:rsid w:val="000C4BAF"/>
    <w:rsid w:val="000C4BB9"/>
    <w:rsid w:val="000C4E0A"/>
    <w:rsid w:val="000C5212"/>
    <w:rsid w:val="000C5E16"/>
    <w:rsid w:val="000C6359"/>
    <w:rsid w:val="000C6541"/>
    <w:rsid w:val="000C6630"/>
    <w:rsid w:val="000C6699"/>
    <w:rsid w:val="000C687C"/>
    <w:rsid w:val="000C6894"/>
    <w:rsid w:val="000C6B39"/>
    <w:rsid w:val="000C6BFC"/>
    <w:rsid w:val="000C762B"/>
    <w:rsid w:val="000C78F0"/>
    <w:rsid w:val="000C7CDB"/>
    <w:rsid w:val="000D0002"/>
    <w:rsid w:val="000D0472"/>
    <w:rsid w:val="000D0F09"/>
    <w:rsid w:val="000D113A"/>
    <w:rsid w:val="000D13DB"/>
    <w:rsid w:val="000D1A2B"/>
    <w:rsid w:val="000D1D82"/>
    <w:rsid w:val="000D1DF3"/>
    <w:rsid w:val="000D262E"/>
    <w:rsid w:val="000D2A32"/>
    <w:rsid w:val="000D2F43"/>
    <w:rsid w:val="000D352F"/>
    <w:rsid w:val="000D3585"/>
    <w:rsid w:val="000D3DB7"/>
    <w:rsid w:val="000D453D"/>
    <w:rsid w:val="000D477C"/>
    <w:rsid w:val="000D4ADD"/>
    <w:rsid w:val="000D4E38"/>
    <w:rsid w:val="000D5A60"/>
    <w:rsid w:val="000D6831"/>
    <w:rsid w:val="000D6D11"/>
    <w:rsid w:val="000D7657"/>
    <w:rsid w:val="000D76D1"/>
    <w:rsid w:val="000D78AD"/>
    <w:rsid w:val="000D7A18"/>
    <w:rsid w:val="000E0153"/>
    <w:rsid w:val="000E07B0"/>
    <w:rsid w:val="000E0817"/>
    <w:rsid w:val="000E137B"/>
    <w:rsid w:val="000E1A57"/>
    <w:rsid w:val="000E1D55"/>
    <w:rsid w:val="000E1EAB"/>
    <w:rsid w:val="000E23E9"/>
    <w:rsid w:val="000E2AC9"/>
    <w:rsid w:val="000E30EF"/>
    <w:rsid w:val="000E3196"/>
    <w:rsid w:val="000E344F"/>
    <w:rsid w:val="000E3A48"/>
    <w:rsid w:val="000E424F"/>
    <w:rsid w:val="000E4443"/>
    <w:rsid w:val="000E4596"/>
    <w:rsid w:val="000E45D9"/>
    <w:rsid w:val="000E4885"/>
    <w:rsid w:val="000E4EE2"/>
    <w:rsid w:val="000E5060"/>
    <w:rsid w:val="000E51B4"/>
    <w:rsid w:val="000E51FF"/>
    <w:rsid w:val="000E5482"/>
    <w:rsid w:val="000E57F0"/>
    <w:rsid w:val="000E586C"/>
    <w:rsid w:val="000E658B"/>
    <w:rsid w:val="000E67D9"/>
    <w:rsid w:val="000E67E9"/>
    <w:rsid w:val="000E6A16"/>
    <w:rsid w:val="000E75B4"/>
    <w:rsid w:val="000F060F"/>
    <w:rsid w:val="000F0750"/>
    <w:rsid w:val="000F0CC6"/>
    <w:rsid w:val="000F0E59"/>
    <w:rsid w:val="000F121E"/>
    <w:rsid w:val="000F12CF"/>
    <w:rsid w:val="000F1984"/>
    <w:rsid w:val="000F1C51"/>
    <w:rsid w:val="000F1DCE"/>
    <w:rsid w:val="000F1F45"/>
    <w:rsid w:val="000F38FB"/>
    <w:rsid w:val="000F395D"/>
    <w:rsid w:val="000F3AC0"/>
    <w:rsid w:val="000F4A09"/>
    <w:rsid w:val="000F5A08"/>
    <w:rsid w:val="000F5B31"/>
    <w:rsid w:val="000F5B82"/>
    <w:rsid w:val="000F5D7E"/>
    <w:rsid w:val="000F5E0E"/>
    <w:rsid w:val="000F604E"/>
    <w:rsid w:val="000F60E5"/>
    <w:rsid w:val="000F62EC"/>
    <w:rsid w:val="000F6BED"/>
    <w:rsid w:val="000F7494"/>
    <w:rsid w:val="000F7ECC"/>
    <w:rsid w:val="000F7FE9"/>
    <w:rsid w:val="001002B6"/>
    <w:rsid w:val="001007FA"/>
    <w:rsid w:val="0010087C"/>
    <w:rsid w:val="00101A54"/>
    <w:rsid w:val="00101B60"/>
    <w:rsid w:val="0010269D"/>
    <w:rsid w:val="00102765"/>
    <w:rsid w:val="00102AA2"/>
    <w:rsid w:val="00102DD0"/>
    <w:rsid w:val="00102FA1"/>
    <w:rsid w:val="001030C0"/>
    <w:rsid w:val="00103208"/>
    <w:rsid w:val="00104AF0"/>
    <w:rsid w:val="00104B33"/>
    <w:rsid w:val="00104BD4"/>
    <w:rsid w:val="00105305"/>
    <w:rsid w:val="0010535D"/>
    <w:rsid w:val="001058EC"/>
    <w:rsid w:val="00105F51"/>
    <w:rsid w:val="001063B2"/>
    <w:rsid w:val="00106DE4"/>
    <w:rsid w:val="00107015"/>
    <w:rsid w:val="00107103"/>
    <w:rsid w:val="0010721B"/>
    <w:rsid w:val="001075E6"/>
    <w:rsid w:val="001103D5"/>
    <w:rsid w:val="00110B8B"/>
    <w:rsid w:val="001110A2"/>
    <w:rsid w:val="001110D7"/>
    <w:rsid w:val="00112067"/>
    <w:rsid w:val="001127E0"/>
    <w:rsid w:val="0011292B"/>
    <w:rsid w:val="00112A3E"/>
    <w:rsid w:val="001133B1"/>
    <w:rsid w:val="001136A2"/>
    <w:rsid w:val="00113764"/>
    <w:rsid w:val="0011399A"/>
    <w:rsid w:val="00113B4A"/>
    <w:rsid w:val="00113F1D"/>
    <w:rsid w:val="00113F87"/>
    <w:rsid w:val="00114312"/>
    <w:rsid w:val="001146DB"/>
    <w:rsid w:val="00114756"/>
    <w:rsid w:val="00114999"/>
    <w:rsid w:val="00115144"/>
    <w:rsid w:val="00115152"/>
    <w:rsid w:val="0011538E"/>
    <w:rsid w:val="0011544F"/>
    <w:rsid w:val="001155B3"/>
    <w:rsid w:val="0011588C"/>
    <w:rsid w:val="00115B85"/>
    <w:rsid w:val="001163B5"/>
    <w:rsid w:val="001164E6"/>
    <w:rsid w:val="00116931"/>
    <w:rsid w:val="00116FC9"/>
    <w:rsid w:val="001171CB"/>
    <w:rsid w:val="0011787D"/>
    <w:rsid w:val="00117A81"/>
    <w:rsid w:val="00117C74"/>
    <w:rsid w:val="00117E47"/>
    <w:rsid w:val="001205F8"/>
    <w:rsid w:val="00120611"/>
    <w:rsid w:val="001212C5"/>
    <w:rsid w:val="001213C9"/>
    <w:rsid w:val="00121604"/>
    <w:rsid w:val="001217A6"/>
    <w:rsid w:val="0012180B"/>
    <w:rsid w:val="00121C26"/>
    <w:rsid w:val="00122411"/>
    <w:rsid w:val="00122539"/>
    <w:rsid w:val="001229C4"/>
    <w:rsid w:val="00122AA2"/>
    <w:rsid w:val="001233B1"/>
    <w:rsid w:val="001239E1"/>
    <w:rsid w:val="00123E68"/>
    <w:rsid w:val="00124376"/>
    <w:rsid w:val="00124423"/>
    <w:rsid w:val="0012484C"/>
    <w:rsid w:val="001249AC"/>
    <w:rsid w:val="00124A96"/>
    <w:rsid w:val="00124F14"/>
    <w:rsid w:val="00124FCB"/>
    <w:rsid w:val="00125645"/>
    <w:rsid w:val="00125683"/>
    <w:rsid w:val="00125ADD"/>
    <w:rsid w:val="001263DE"/>
    <w:rsid w:val="001263E8"/>
    <w:rsid w:val="00126669"/>
    <w:rsid w:val="001269EF"/>
    <w:rsid w:val="00127B02"/>
    <w:rsid w:val="00127B08"/>
    <w:rsid w:val="00127BCB"/>
    <w:rsid w:val="00127D5D"/>
    <w:rsid w:val="00127FE1"/>
    <w:rsid w:val="00131B18"/>
    <w:rsid w:val="00131D34"/>
    <w:rsid w:val="00132020"/>
    <w:rsid w:val="00132064"/>
    <w:rsid w:val="001320A4"/>
    <w:rsid w:val="00132188"/>
    <w:rsid w:val="001324F0"/>
    <w:rsid w:val="00133236"/>
    <w:rsid w:val="00133558"/>
    <w:rsid w:val="001337F1"/>
    <w:rsid w:val="00133871"/>
    <w:rsid w:val="00133E7A"/>
    <w:rsid w:val="0013430D"/>
    <w:rsid w:val="00134E44"/>
    <w:rsid w:val="00137B36"/>
    <w:rsid w:val="0014077B"/>
    <w:rsid w:val="001409C2"/>
    <w:rsid w:val="00140A72"/>
    <w:rsid w:val="00140ABA"/>
    <w:rsid w:val="001410C8"/>
    <w:rsid w:val="001410F0"/>
    <w:rsid w:val="00141540"/>
    <w:rsid w:val="00141A8C"/>
    <w:rsid w:val="00141CCC"/>
    <w:rsid w:val="00142031"/>
    <w:rsid w:val="001424CC"/>
    <w:rsid w:val="00142A1E"/>
    <w:rsid w:val="00142D89"/>
    <w:rsid w:val="001430D0"/>
    <w:rsid w:val="0014327F"/>
    <w:rsid w:val="00143807"/>
    <w:rsid w:val="0014387D"/>
    <w:rsid w:val="00143897"/>
    <w:rsid w:val="00143BDE"/>
    <w:rsid w:val="00143FB6"/>
    <w:rsid w:val="001442E1"/>
    <w:rsid w:val="0014430B"/>
    <w:rsid w:val="0014431C"/>
    <w:rsid w:val="00144382"/>
    <w:rsid w:val="00144C26"/>
    <w:rsid w:val="001458D4"/>
    <w:rsid w:val="00145902"/>
    <w:rsid w:val="00145FA3"/>
    <w:rsid w:val="00147A66"/>
    <w:rsid w:val="00147AE2"/>
    <w:rsid w:val="00147B62"/>
    <w:rsid w:val="00150260"/>
    <w:rsid w:val="001507D3"/>
    <w:rsid w:val="00150875"/>
    <w:rsid w:val="00150A07"/>
    <w:rsid w:val="00150B6E"/>
    <w:rsid w:val="0015101F"/>
    <w:rsid w:val="001511BF"/>
    <w:rsid w:val="001513CB"/>
    <w:rsid w:val="0015176B"/>
    <w:rsid w:val="00151AE5"/>
    <w:rsid w:val="00151FBC"/>
    <w:rsid w:val="001523F4"/>
    <w:rsid w:val="00152ED7"/>
    <w:rsid w:val="0015362B"/>
    <w:rsid w:val="00153B71"/>
    <w:rsid w:val="00154960"/>
    <w:rsid w:val="00154F59"/>
    <w:rsid w:val="00154FC0"/>
    <w:rsid w:val="0015556F"/>
    <w:rsid w:val="001559D0"/>
    <w:rsid w:val="00155A13"/>
    <w:rsid w:val="00156277"/>
    <w:rsid w:val="001563FF"/>
    <w:rsid w:val="00156793"/>
    <w:rsid w:val="00156BC4"/>
    <w:rsid w:val="00156CFF"/>
    <w:rsid w:val="00157232"/>
    <w:rsid w:val="001573DC"/>
    <w:rsid w:val="001601F3"/>
    <w:rsid w:val="0016043B"/>
    <w:rsid w:val="00160726"/>
    <w:rsid w:val="00160F78"/>
    <w:rsid w:val="0016134B"/>
    <w:rsid w:val="00161A04"/>
    <w:rsid w:val="0016238F"/>
    <w:rsid w:val="00162420"/>
    <w:rsid w:val="00163029"/>
    <w:rsid w:val="00163041"/>
    <w:rsid w:val="001635BF"/>
    <w:rsid w:val="00163A10"/>
    <w:rsid w:val="00163AF4"/>
    <w:rsid w:val="0016455F"/>
    <w:rsid w:val="0016487B"/>
    <w:rsid w:val="00165179"/>
    <w:rsid w:val="0016527B"/>
    <w:rsid w:val="0016530E"/>
    <w:rsid w:val="00166066"/>
    <w:rsid w:val="00166958"/>
    <w:rsid w:val="00167002"/>
    <w:rsid w:val="001678D2"/>
    <w:rsid w:val="00167A4C"/>
    <w:rsid w:val="001709F5"/>
    <w:rsid w:val="00170C7C"/>
    <w:rsid w:val="00171C46"/>
    <w:rsid w:val="00171C8B"/>
    <w:rsid w:val="001721E0"/>
    <w:rsid w:val="00172A47"/>
    <w:rsid w:val="0017322D"/>
    <w:rsid w:val="00173688"/>
    <w:rsid w:val="001748C7"/>
    <w:rsid w:val="00174BF1"/>
    <w:rsid w:val="001753F2"/>
    <w:rsid w:val="0017592C"/>
    <w:rsid w:val="00175A0B"/>
    <w:rsid w:val="001770C5"/>
    <w:rsid w:val="001775F0"/>
    <w:rsid w:val="00180153"/>
    <w:rsid w:val="001801B6"/>
    <w:rsid w:val="001807EA"/>
    <w:rsid w:val="00180AA6"/>
    <w:rsid w:val="001819F6"/>
    <w:rsid w:val="00181BF0"/>
    <w:rsid w:val="001828E4"/>
    <w:rsid w:val="001828FF"/>
    <w:rsid w:val="00183165"/>
    <w:rsid w:val="0018340E"/>
    <w:rsid w:val="001834D0"/>
    <w:rsid w:val="0018369A"/>
    <w:rsid w:val="00183C46"/>
    <w:rsid w:val="00183DA9"/>
    <w:rsid w:val="0018422B"/>
    <w:rsid w:val="0018425E"/>
    <w:rsid w:val="00184354"/>
    <w:rsid w:val="001843E4"/>
    <w:rsid w:val="0018486E"/>
    <w:rsid w:val="00184B3E"/>
    <w:rsid w:val="001850B7"/>
    <w:rsid w:val="001850C5"/>
    <w:rsid w:val="00185986"/>
    <w:rsid w:val="00185B76"/>
    <w:rsid w:val="00185CEE"/>
    <w:rsid w:val="00185F4E"/>
    <w:rsid w:val="00186390"/>
    <w:rsid w:val="00186CE7"/>
    <w:rsid w:val="00186E99"/>
    <w:rsid w:val="00187477"/>
    <w:rsid w:val="001878AF"/>
    <w:rsid w:val="00187D18"/>
    <w:rsid w:val="00190087"/>
    <w:rsid w:val="0019018B"/>
    <w:rsid w:val="001907D1"/>
    <w:rsid w:val="00190801"/>
    <w:rsid w:val="00190A99"/>
    <w:rsid w:val="00191D4D"/>
    <w:rsid w:val="0019273A"/>
    <w:rsid w:val="001941F5"/>
    <w:rsid w:val="00194231"/>
    <w:rsid w:val="00194411"/>
    <w:rsid w:val="00194E76"/>
    <w:rsid w:val="001951B4"/>
    <w:rsid w:val="001952C7"/>
    <w:rsid w:val="0019531D"/>
    <w:rsid w:val="00195374"/>
    <w:rsid w:val="00195E73"/>
    <w:rsid w:val="0019623A"/>
    <w:rsid w:val="00196334"/>
    <w:rsid w:val="001963E1"/>
    <w:rsid w:val="00196478"/>
    <w:rsid w:val="00196533"/>
    <w:rsid w:val="00196C31"/>
    <w:rsid w:val="001975B4"/>
    <w:rsid w:val="001976EE"/>
    <w:rsid w:val="0019788E"/>
    <w:rsid w:val="001979FC"/>
    <w:rsid w:val="001A0B3D"/>
    <w:rsid w:val="001A1066"/>
    <w:rsid w:val="001A14CE"/>
    <w:rsid w:val="001A1712"/>
    <w:rsid w:val="001A199A"/>
    <w:rsid w:val="001A1C4A"/>
    <w:rsid w:val="001A1F4F"/>
    <w:rsid w:val="001A256F"/>
    <w:rsid w:val="001A2633"/>
    <w:rsid w:val="001A2947"/>
    <w:rsid w:val="001A3654"/>
    <w:rsid w:val="001A3899"/>
    <w:rsid w:val="001A3A58"/>
    <w:rsid w:val="001A3C25"/>
    <w:rsid w:val="001A3D04"/>
    <w:rsid w:val="001A3F94"/>
    <w:rsid w:val="001A403C"/>
    <w:rsid w:val="001A439A"/>
    <w:rsid w:val="001A48D7"/>
    <w:rsid w:val="001A4A58"/>
    <w:rsid w:val="001A4C18"/>
    <w:rsid w:val="001A4CC1"/>
    <w:rsid w:val="001A4D8B"/>
    <w:rsid w:val="001A4DC1"/>
    <w:rsid w:val="001A5510"/>
    <w:rsid w:val="001A60E9"/>
    <w:rsid w:val="001A69A1"/>
    <w:rsid w:val="001A69F4"/>
    <w:rsid w:val="001A6C2D"/>
    <w:rsid w:val="001A6C59"/>
    <w:rsid w:val="001A7528"/>
    <w:rsid w:val="001A7761"/>
    <w:rsid w:val="001A7AEB"/>
    <w:rsid w:val="001B0996"/>
    <w:rsid w:val="001B0C46"/>
    <w:rsid w:val="001B0F73"/>
    <w:rsid w:val="001B1590"/>
    <w:rsid w:val="001B1F1C"/>
    <w:rsid w:val="001B2205"/>
    <w:rsid w:val="001B2843"/>
    <w:rsid w:val="001B2B87"/>
    <w:rsid w:val="001B3448"/>
    <w:rsid w:val="001B348E"/>
    <w:rsid w:val="001B3A42"/>
    <w:rsid w:val="001B4658"/>
    <w:rsid w:val="001B4703"/>
    <w:rsid w:val="001B5849"/>
    <w:rsid w:val="001B5863"/>
    <w:rsid w:val="001B620F"/>
    <w:rsid w:val="001B7194"/>
    <w:rsid w:val="001B7198"/>
    <w:rsid w:val="001B737A"/>
    <w:rsid w:val="001B7C57"/>
    <w:rsid w:val="001B7DB0"/>
    <w:rsid w:val="001B7F84"/>
    <w:rsid w:val="001C078D"/>
    <w:rsid w:val="001C07D1"/>
    <w:rsid w:val="001C0C16"/>
    <w:rsid w:val="001C0F7D"/>
    <w:rsid w:val="001C13C9"/>
    <w:rsid w:val="001C1E10"/>
    <w:rsid w:val="001C2E45"/>
    <w:rsid w:val="001C2E56"/>
    <w:rsid w:val="001C3844"/>
    <w:rsid w:val="001C38B5"/>
    <w:rsid w:val="001C3E9A"/>
    <w:rsid w:val="001C40DC"/>
    <w:rsid w:val="001C45E1"/>
    <w:rsid w:val="001C4647"/>
    <w:rsid w:val="001C5004"/>
    <w:rsid w:val="001C5A01"/>
    <w:rsid w:val="001C5ECB"/>
    <w:rsid w:val="001C6162"/>
    <w:rsid w:val="001C61A4"/>
    <w:rsid w:val="001C61FD"/>
    <w:rsid w:val="001C6231"/>
    <w:rsid w:val="001C625A"/>
    <w:rsid w:val="001C64E5"/>
    <w:rsid w:val="001C68D5"/>
    <w:rsid w:val="001C6B09"/>
    <w:rsid w:val="001C6B92"/>
    <w:rsid w:val="001C6CEE"/>
    <w:rsid w:val="001C70A6"/>
    <w:rsid w:val="001C74C3"/>
    <w:rsid w:val="001C78C4"/>
    <w:rsid w:val="001C7C40"/>
    <w:rsid w:val="001C7DEB"/>
    <w:rsid w:val="001C7FB4"/>
    <w:rsid w:val="001D0659"/>
    <w:rsid w:val="001D08EC"/>
    <w:rsid w:val="001D09DF"/>
    <w:rsid w:val="001D0D81"/>
    <w:rsid w:val="001D11F5"/>
    <w:rsid w:val="001D1B55"/>
    <w:rsid w:val="001D207C"/>
    <w:rsid w:val="001D20E9"/>
    <w:rsid w:val="001D2102"/>
    <w:rsid w:val="001D251B"/>
    <w:rsid w:val="001D2990"/>
    <w:rsid w:val="001D2FB7"/>
    <w:rsid w:val="001D3331"/>
    <w:rsid w:val="001D3806"/>
    <w:rsid w:val="001D3846"/>
    <w:rsid w:val="001D3ED8"/>
    <w:rsid w:val="001D3F59"/>
    <w:rsid w:val="001D40D6"/>
    <w:rsid w:val="001D50E0"/>
    <w:rsid w:val="001D529C"/>
    <w:rsid w:val="001D5456"/>
    <w:rsid w:val="001D5684"/>
    <w:rsid w:val="001D57BB"/>
    <w:rsid w:val="001D58BA"/>
    <w:rsid w:val="001D5F7B"/>
    <w:rsid w:val="001D63B7"/>
    <w:rsid w:val="001D6A62"/>
    <w:rsid w:val="001D6F43"/>
    <w:rsid w:val="001D6F81"/>
    <w:rsid w:val="001D70E7"/>
    <w:rsid w:val="001D7D55"/>
    <w:rsid w:val="001E02E0"/>
    <w:rsid w:val="001E04A9"/>
    <w:rsid w:val="001E0512"/>
    <w:rsid w:val="001E0A3D"/>
    <w:rsid w:val="001E0DFC"/>
    <w:rsid w:val="001E0EA7"/>
    <w:rsid w:val="001E0F53"/>
    <w:rsid w:val="001E1054"/>
    <w:rsid w:val="001E19D2"/>
    <w:rsid w:val="001E2007"/>
    <w:rsid w:val="001E2643"/>
    <w:rsid w:val="001E2B74"/>
    <w:rsid w:val="001E2B8E"/>
    <w:rsid w:val="001E2CE0"/>
    <w:rsid w:val="001E2E81"/>
    <w:rsid w:val="001E300E"/>
    <w:rsid w:val="001E386A"/>
    <w:rsid w:val="001E3D47"/>
    <w:rsid w:val="001E3DF2"/>
    <w:rsid w:val="001E3E72"/>
    <w:rsid w:val="001E3F97"/>
    <w:rsid w:val="001E4489"/>
    <w:rsid w:val="001E454A"/>
    <w:rsid w:val="001E45F0"/>
    <w:rsid w:val="001E486E"/>
    <w:rsid w:val="001E4A69"/>
    <w:rsid w:val="001E4F1C"/>
    <w:rsid w:val="001E5128"/>
    <w:rsid w:val="001E54D9"/>
    <w:rsid w:val="001E55E2"/>
    <w:rsid w:val="001E59CB"/>
    <w:rsid w:val="001E68D0"/>
    <w:rsid w:val="001E701D"/>
    <w:rsid w:val="001E784C"/>
    <w:rsid w:val="001F002E"/>
    <w:rsid w:val="001F0493"/>
    <w:rsid w:val="001F08A9"/>
    <w:rsid w:val="001F11FE"/>
    <w:rsid w:val="001F1248"/>
    <w:rsid w:val="001F12D9"/>
    <w:rsid w:val="001F15A2"/>
    <w:rsid w:val="001F1959"/>
    <w:rsid w:val="001F19A0"/>
    <w:rsid w:val="001F19DE"/>
    <w:rsid w:val="001F1AD2"/>
    <w:rsid w:val="001F1D3C"/>
    <w:rsid w:val="001F1D76"/>
    <w:rsid w:val="001F1E77"/>
    <w:rsid w:val="001F1F04"/>
    <w:rsid w:val="001F22C7"/>
    <w:rsid w:val="001F23AA"/>
    <w:rsid w:val="001F24F6"/>
    <w:rsid w:val="001F25B4"/>
    <w:rsid w:val="001F2A89"/>
    <w:rsid w:val="001F2FCC"/>
    <w:rsid w:val="001F30DA"/>
    <w:rsid w:val="001F362D"/>
    <w:rsid w:val="001F3C68"/>
    <w:rsid w:val="001F47E4"/>
    <w:rsid w:val="001F494E"/>
    <w:rsid w:val="001F4B00"/>
    <w:rsid w:val="001F4CAF"/>
    <w:rsid w:val="001F4EB4"/>
    <w:rsid w:val="001F5017"/>
    <w:rsid w:val="001F5419"/>
    <w:rsid w:val="001F591A"/>
    <w:rsid w:val="001F5F3B"/>
    <w:rsid w:val="001F65E9"/>
    <w:rsid w:val="001F6723"/>
    <w:rsid w:val="001F67A3"/>
    <w:rsid w:val="001F69CB"/>
    <w:rsid w:val="001F6DA0"/>
    <w:rsid w:val="001F6F02"/>
    <w:rsid w:val="001F70D1"/>
    <w:rsid w:val="001F7343"/>
    <w:rsid w:val="001F737A"/>
    <w:rsid w:val="001F7689"/>
    <w:rsid w:val="001F7762"/>
    <w:rsid w:val="001F78D0"/>
    <w:rsid w:val="00200252"/>
    <w:rsid w:val="0020039C"/>
    <w:rsid w:val="00200570"/>
    <w:rsid w:val="002006E3"/>
    <w:rsid w:val="00201569"/>
    <w:rsid w:val="00202746"/>
    <w:rsid w:val="00204526"/>
    <w:rsid w:val="00204788"/>
    <w:rsid w:val="00204B36"/>
    <w:rsid w:val="002053AF"/>
    <w:rsid w:val="002060F5"/>
    <w:rsid w:val="002061C6"/>
    <w:rsid w:val="0020653A"/>
    <w:rsid w:val="00206588"/>
    <w:rsid w:val="0020659E"/>
    <w:rsid w:val="00206635"/>
    <w:rsid w:val="00206922"/>
    <w:rsid w:val="0020698B"/>
    <w:rsid w:val="00206BD8"/>
    <w:rsid w:val="002072BC"/>
    <w:rsid w:val="0020733D"/>
    <w:rsid w:val="0020740E"/>
    <w:rsid w:val="00207C1E"/>
    <w:rsid w:val="00207E14"/>
    <w:rsid w:val="00207F88"/>
    <w:rsid w:val="0021005A"/>
    <w:rsid w:val="002100DA"/>
    <w:rsid w:val="002102BD"/>
    <w:rsid w:val="00210724"/>
    <w:rsid w:val="00210957"/>
    <w:rsid w:val="002110B9"/>
    <w:rsid w:val="002117A6"/>
    <w:rsid w:val="002118BA"/>
    <w:rsid w:val="00211A12"/>
    <w:rsid w:val="002121B7"/>
    <w:rsid w:val="002121D8"/>
    <w:rsid w:val="002124E3"/>
    <w:rsid w:val="002127C6"/>
    <w:rsid w:val="00213358"/>
    <w:rsid w:val="00214148"/>
    <w:rsid w:val="0021430F"/>
    <w:rsid w:val="002144E3"/>
    <w:rsid w:val="0021461C"/>
    <w:rsid w:val="00214758"/>
    <w:rsid w:val="0021478C"/>
    <w:rsid w:val="00214BE6"/>
    <w:rsid w:val="0021548A"/>
    <w:rsid w:val="0021582A"/>
    <w:rsid w:val="00216099"/>
    <w:rsid w:val="0021613C"/>
    <w:rsid w:val="00216413"/>
    <w:rsid w:val="002167C0"/>
    <w:rsid w:val="002167C4"/>
    <w:rsid w:val="00216AB9"/>
    <w:rsid w:val="00216FEB"/>
    <w:rsid w:val="00217371"/>
    <w:rsid w:val="00217845"/>
    <w:rsid w:val="002201CA"/>
    <w:rsid w:val="002202DD"/>
    <w:rsid w:val="0022076D"/>
    <w:rsid w:val="00220867"/>
    <w:rsid w:val="00220B0C"/>
    <w:rsid w:val="00221206"/>
    <w:rsid w:val="002213D3"/>
    <w:rsid w:val="00221DB2"/>
    <w:rsid w:val="0022205F"/>
    <w:rsid w:val="002221DE"/>
    <w:rsid w:val="00222CED"/>
    <w:rsid w:val="00223447"/>
    <w:rsid w:val="00223497"/>
    <w:rsid w:val="002236B6"/>
    <w:rsid w:val="00223871"/>
    <w:rsid w:val="00223AF7"/>
    <w:rsid w:val="00223E9B"/>
    <w:rsid w:val="0022473D"/>
    <w:rsid w:val="00224829"/>
    <w:rsid w:val="00224AF9"/>
    <w:rsid w:val="00224C9E"/>
    <w:rsid w:val="00225D12"/>
    <w:rsid w:val="00225D44"/>
    <w:rsid w:val="00225EDE"/>
    <w:rsid w:val="00225F60"/>
    <w:rsid w:val="00226314"/>
    <w:rsid w:val="0022650D"/>
    <w:rsid w:val="002266AA"/>
    <w:rsid w:val="00226E76"/>
    <w:rsid w:val="002270DF"/>
    <w:rsid w:val="002271A2"/>
    <w:rsid w:val="002272D7"/>
    <w:rsid w:val="00227B57"/>
    <w:rsid w:val="00227F76"/>
    <w:rsid w:val="00227FBD"/>
    <w:rsid w:val="002302C0"/>
    <w:rsid w:val="0023060F"/>
    <w:rsid w:val="00231150"/>
    <w:rsid w:val="002313B0"/>
    <w:rsid w:val="00231585"/>
    <w:rsid w:val="002316DC"/>
    <w:rsid w:val="00231BE7"/>
    <w:rsid w:val="00231C79"/>
    <w:rsid w:val="00231D24"/>
    <w:rsid w:val="00231E7C"/>
    <w:rsid w:val="00231FC6"/>
    <w:rsid w:val="002326EB"/>
    <w:rsid w:val="00232781"/>
    <w:rsid w:val="002329AF"/>
    <w:rsid w:val="00232A91"/>
    <w:rsid w:val="00232C88"/>
    <w:rsid w:val="0023314B"/>
    <w:rsid w:val="0023352D"/>
    <w:rsid w:val="00233630"/>
    <w:rsid w:val="00233974"/>
    <w:rsid w:val="00233B46"/>
    <w:rsid w:val="0023414B"/>
    <w:rsid w:val="00235A12"/>
    <w:rsid w:val="00235A1D"/>
    <w:rsid w:val="00235A8E"/>
    <w:rsid w:val="00235E7B"/>
    <w:rsid w:val="00236C0D"/>
    <w:rsid w:val="00237889"/>
    <w:rsid w:val="002378DC"/>
    <w:rsid w:val="0023790C"/>
    <w:rsid w:val="00237A9A"/>
    <w:rsid w:val="00237CB8"/>
    <w:rsid w:val="002402E2"/>
    <w:rsid w:val="002404AC"/>
    <w:rsid w:val="00240636"/>
    <w:rsid w:val="00240BA9"/>
    <w:rsid w:val="00241148"/>
    <w:rsid w:val="00241AE1"/>
    <w:rsid w:val="00241E4F"/>
    <w:rsid w:val="002420B7"/>
    <w:rsid w:val="002423D9"/>
    <w:rsid w:val="0024258E"/>
    <w:rsid w:val="002426C4"/>
    <w:rsid w:val="002426C6"/>
    <w:rsid w:val="00242AFA"/>
    <w:rsid w:val="00242C07"/>
    <w:rsid w:val="00242DD8"/>
    <w:rsid w:val="0024323F"/>
    <w:rsid w:val="002433C4"/>
    <w:rsid w:val="00243507"/>
    <w:rsid w:val="0024399D"/>
    <w:rsid w:val="00243B6A"/>
    <w:rsid w:val="00243F67"/>
    <w:rsid w:val="002441C3"/>
    <w:rsid w:val="0024526A"/>
    <w:rsid w:val="00245601"/>
    <w:rsid w:val="002459E5"/>
    <w:rsid w:val="00245E92"/>
    <w:rsid w:val="0024623F"/>
    <w:rsid w:val="002463E8"/>
    <w:rsid w:val="00246E53"/>
    <w:rsid w:val="0024701D"/>
    <w:rsid w:val="002471A8"/>
    <w:rsid w:val="00247387"/>
    <w:rsid w:val="002473A5"/>
    <w:rsid w:val="00247540"/>
    <w:rsid w:val="00247676"/>
    <w:rsid w:val="0025061D"/>
    <w:rsid w:val="00250AFB"/>
    <w:rsid w:val="00250BBA"/>
    <w:rsid w:val="00251080"/>
    <w:rsid w:val="00251A56"/>
    <w:rsid w:val="00251CB1"/>
    <w:rsid w:val="00251D70"/>
    <w:rsid w:val="00252429"/>
    <w:rsid w:val="00252764"/>
    <w:rsid w:val="002534EC"/>
    <w:rsid w:val="00253B11"/>
    <w:rsid w:val="00254475"/>
    <w:rsid w:val="002544EB"/>
    <w:rsid w:val="002546B6"/>
    <w:rsid w:val="002549EA"/>
    <w:rsid w:val="00254B17"/>
    <w:rsid w:val="00254FE1"/>
    <w:rsid w:val="0025535A"/>
    <w:rsid w:val="0025564C"/>
    <w:rsid w:val="002557CB"/>
    <w:rsid w:val="00255A03"/>
    <w:rsid w:val="00255CB2"/>
    <w:rsid w:val="002562AD"/>
    <w:rsid w:val="0025755B"/>
    <w:rsid w:val="00257A2B"/>
    <w:rsid w:val="00257A50"/>
    <w:rsid w:val="00257ADA"/>
    <w:rsid w:val="00257C85"/>
    <w:rsid w:val="00257CC5"/>
    <w:rsid w:val="00257F00"/>
    <w:rsid w:val="00260210"/>
    <w:rsid w:val="002602C8"/>
    <w:rsid w:val="00260BA1"/>
    <w:rsid w:val="00261AE1"/>
    <w:rsid w:val="0026201D"/>
    <w:rsid w:val="00262187"/>
    <w:rsid w:val="0026223B"/>
    <w:rsid w:val="0026239C"/>
    <w:rsid w:val="00262AFC"/>
    <w:rsid w:val="00262D68"/>
    <w:rsid w:val="00263993"/>
    <w:rsid w:val="00263D9D"/>
    <w:rsid w:val="002647F7"/>
    <w:rsid w:val="002648AF"/>
    <w:rsid w:val="0026546B"/>
    <w:rsid w:val="002656C7"/>
    <w:rsid w:val="00265E57"/>
    <w:rsid w:val="00266078"/>
    <w:rsid w:val="00266245"/>
    <w:rsid w:val="002663AF"/>
    <w:rsid w:val="002663B2"/>
    <w:rsid w:val="002663BA"/>
    <w:rsid w:val="00266893"/>
    <w:rsid w:val="002669F5"/>
    <w:rsid w:val="00266AC4"/>
    <w:rsid w:val="00266C2F"/>
    <w:rsid w:val="00266E23"/>
    <w:rsid w:val="0026706A"/>
    <w:rsid w:val="0026761F"/>
    <w:rsid w:val="0026792B"/>
    <w:rsid w:val="00267E33"/>
    <w:rsid w:val="002700E2"/>
    <w:rsid w:val="00270192"/>
    <w:rsid w:val="00270350"/>
    <w:rsid w:val="00270604"/>
    <w:rsid w:val="00270935"/>
    <w:rsid w:val="00271241"/>
    <w:rsid w:val="0027192F"/>
    <w:rsid w:val="00271975"/>
    <w:rsid w:val="0027203C"/>
    <w:rsid w:val="0027269D"/>
    <w:rsid w:val="002726F1"/>
    <w:rsid w:val="00272EF0"/>
    <w:rsid w:val="00273444"/>
    <w:rsid w:val="0027348C"/>
    <w:rsid w:val="00273759"/>
    <w:rsid w:val="00273E19"/>
    <w:rsid w:val="00273E20"/>
    <w:rsid w:val="002746AB"/>
    <w:rsid w:val="00274E51"/>
    <w:rsid w:val="00274F2B"/>
    <w:rsid w:val="00275D1A"/>
    <w:rsid w:val="0027759F"/>
    <w:rsid w:val="0027769F"/>
    <w:rsid w:val="00280C22"/>
    <w:rsid w:val="00280DD9"/>
    <w:rsid w:val="00280F45"/>
    <w:rsid w:val="00281316"/>
    <w:rsid w:val="00281575"/>
    <w:rsid w:val="002815E5"/>
    <w:rsid w:val="002824C5"/>
    <w:rsid w:val="0028272E"/>
    <w:rsid w:val="002829D2"/>
    <w:rsid w:val="00283129"/>
    <w:rsid w:val="00283519"/>
    <w:rsid w:val="00283984"/>
    <w:rsid w:val="002847A5"/>
    <w:rsid w:val="00284C81"/>
    <w:rsid w:val="00285363"/>
    <w:rsid w:val="00285831"/>
    <w:rsid w:val="00285A2E"/>
    <w:rsid w:val="00286255"/>
    <w:rsid w:val="0028638C"/>
    <w:rsid w:val="00286826"/>
    <w:rsid w:val="00286AEC"/>
    <w:rsid w:val="00286B7A"/>
    <w:rsid w:val="00286F8C"/>
    <w:rsid w:val="00286FB6"/>
    <w:rsid w:val="0028703D"/>
    <w:rsid w:val="00287228"/>
    <w:rsid w:val="0028737A"/>
    <w:rsid w:val="00287472"/>
    <w:rsid w:val="0028765F"/>
    <w:rsid w:val="00287D4E"/>
    <w:rsid w:val="00290244"/>
    <w:rsid w:val="0029039C"/>
    <w:rsid w:val="002907CB"/>
    <w:rsid w:val="00291186"/>
    <w:rsid w:val="00291431"/>
    <w:rsid w:val="002917EB"/>
    <w:rsid w:val="00291C98"/>
    <w:rsid w:val="00291DBF"/>
    <w:rsid w:val="0029242C"/>
    <w:rsid w:val="00292CEA"/>
    <w:rsid w:val="00292F66"/>
    <w:rsid w:val="0029328D"/>
    <w:rsid w:val="00293452"/>
    <w:rsid w:val="002938A2"/>
    <w:rsid w:val="00293B92"/>
    <w:rsid w:val="00293F7B"/>
    <w:rsid w:val="002943BA"/>
    <w:rsid w:val="0029442E"/>
    <w:rsid w:val="002944CE"/>
    <w:rsid w:val="00294696"/>
    <w:rsid w:val="00294C85"/>
    <w:rsid w:val="00294DDE"/>
    <w:rsid w:val="00295523"/>
    <w:rsid w:val="00295EB7"/>
    <w:rsid w:val="00295FAF"/>
    <w:rsid w:val="00296989"/>
    <w:rsid w:val="00296E4D"/>
    <w:rsid w:val="00297C4D"/>
    <w:rsid w:val="00297C62"/>
    <w:rsid w:val="00297C85"/>
    <w:rsid w:val="002A014C"/>
    <w:rsid w:val="002A026C"/>
    <w:rsid w:val="002A0812"/>
    <w:rsid w:val="002A08FD"/>
    <w:rsid w:val="002A0945"/>
    <w:rsid w:val="002A0B06"/>
    <w:rsid w:val="002A148B"/>
    <w:rsid w:val="002A1626"/>
    <w:rsid w:val="002A19DD"/>
    <w:rsid w:val="002A1BD0"/>
    <w:rsid w:val="002A1F1F"/>
    <w:rsid w:val="002A1FD9"/>
    <w:rsid w:val="002A283C"/>
    <w:rsid w:val="002A2991"/>
    <w:rsid w:val="002A29C3"/>
    <w:rsid w:val="002A2E69"/>
    <w:rsid w:val="002A3477"/>
    <w:rsid w:val="002A39D0"/>
    <w:rsid w:val="002A3C13"/>
    <w:rsid w:val="002A3D0E"/>
    <w:rsid w:val="002A3E9C"/>
    <w:rsid w:val="002A3F79"/>
    <w:rsid w:val="002A4504"/>
    <w:rsid w:val="002A45D6"/>
    <w:rsid w:val="002A478E"/>
    <w:rsid w:val="002A4AE5"/>
    <w:rsid w:val="002A50C1"/>
    <w:rsid w:val="002A519F"/>
    <w:rsid w:val="002A53C5"/>
    <w:rsid w:val="002A57A6"/>
    <w:rsid w:val="002A58F9"/>
    <w:rsid w:val="002A5CEE"/>
    <w:rsid w:val="002A6491"/>
    <w:rsid w:val="002A65DC"/>
    <w:rsid w:val="002A6CF6"/>
    <w:rsid w:val="002A6E0E"/>
    <w:rsid w:val="002A6EC1"/>
    <w:rsid w:val="002A6F55"/>
    <w:rsid w:val="002A7C06"/>
    <w:rsid w:val="002B021F"/>
    <w:rsid w:val="002B07D3"/>
    <w:rsid w:val="002B0980"/>
    <w:rsid w:val="002B0B02"/>
    <w:rsid w:val="002B0B71"/>
    <w:rsid w:val="002B1015"/>
    <w:rsid w:val="002B1890"/>
    <w:rsid w:val="002B1C10"/>
    <w:rsid w:val="002B1FCA"/>
    <w:rsid w:val="002B20BC"/>
    <w:rsid w:val="002B2322"/>
    <w:rsid w:val="002B241A"/>
    <w:rsid w:val="002B2420"/>
    <w:rsid w:val="002B24CB"/>
    <w:rsid w:val="002B261E"/>
    <w:rsid w:val="002B30BD"/>
    <w:rsid w:val="002B4030"/>
    <w:rsid w:val="002B40C4"/>
    <w:rsid w:val="002B454E"/>
    <w:rsid w:val="002B4DF3"/>
    <w:rsid w:val="002B51DD"/>
    <w:rsid w:val="002B5216"/>
    <w:rsid w:val="002B63F6"/>
    <w:rsid w:val="002B6851"/>
    <w:rsid w:val="002B68C6"/>
    <w:rsid w:val="002B69D5"/>
    <w:rsid w:val="002B6E80"/>
    <w:rsid w:val="002B71E1"/>
    <w:rsid w:val="002B73FA"/>
    <w:rsid w:val="002B76B7"/>
    <w:rsid w:val="002B76F1"/>
    <w:rsid w:val="002B771F"/>
    <w:rsid w:val="002B7B9E"/>
    <w:rsid w:val="002B7C1C"/>
    <w:rsid w:val="002B7F6B"/>
    <w:rsid w:val="002B7F6C"/>
    <w:rsid w:val="002B7F90"/>
    <w:rsid w:val="002C0449"/>
    <w:rsid w:val="002C14F8"/>
    <w:rsid w:val="002C19B3"/>
    <w:rsid w:val="002C1A42"/>
    <w:rsid w:val="002C1B12"/>
    <w:rsid w:val="002C1BD9"/>
    <w:rsid w:val="002C29A5"/>
    <w:rsid w:val="002C2A2F"/>
    <w:rsid w:val="002C2E43"/>
    <w:rsid w:val="002C31DE"/>
    <w:rsid w:val="002C43D3"/>
    <w:rsid w:val="002C4DF2"/>
    <w:rsid w:val="002C50FA"/>
    <w:rsid w:val="002C580F"/>
    <w:rsid w:val="002C5A8A"/>
    <w:rsid w:val="002C65E5"/>
    <w:rsid w:val="002C6BDD"/>
    <w:rsid w:val="002C7121"/>
    <w:rsid w:val="002C7D7B"/>
    <w:rsid w:val="002D03E4"/>
    <w:rsid w:val="002D05F6"/>
    <w:rsid w:val="002D06B0"/>
    <w:rsid w:val="002D09F2"/>
    <w:rsid w:val="002D1155"/>
    <w:rsid w:val="002D1187"/>
    <w:rsid w:val="002D12DB"/>
    <w:rsid w:val="002D12FB"/>
    <w:rsid w:val="002D1A03"/>
    <w:rsid w:val="002D1D53"/>
    <w:rsid w:val="002D2228"/>
    <w:rsid w:val="002D225D"/>
    <w:rsid w:val="002D2477"/>
    <w:rsid w:val="002D2E0D"/>
    <w:rsid w:val="002D30A3"/>
    <w:rsid w:val="002D3615"/>
    <w:rsid w:val="002D3833"/>
    <w:rsid w:val="002D3AB2"/>
    <w:rsid w:val="002D3ACF"/>
    <w:rsid w:val="002D45C3"/>
    <w:rsid w:val="002D46C7"/>
    <w:rsid w:val="002D4A75"/>
    <w:rsid w:val="002D4BD3"/>
    <w:rsid w:val="002D4F4D"/>
    <w:rsid w:val="002D51B7"/>
    <w:rsid w:val="002D5EC1"/>
    <w:rsid w:val="002D607D"/>
    <w:rsid w:val="002D6A7A"/>
    <w:rsid w:val="002D6AD9"/>
    <w:rsid w:val="002D6EF0"/>
    <w:rsid w:val="002D712B"/>
    <w:rsid w:val="002D7337"/>
    <w:rsid w:val="002D7799"/>
    <w:rsid w:val="002E0752"/>
    <w:rsid w:val="002E07E2"/>
    <w:rsid w:val="002E0C0C"/>
    <w:rsid w:val="002E0EEF"/>
    <w:rsid w:val="002E1221"/>
    <w:rsid w:val="002E154F"/>
    <w:rsid w:val="002E1856"/>
    <w:rsid w:val="002E1B1D"/>
    <w:rsid w:val="002E290E"/>
    <w:rsid w:val="002E29C5"/>
    <w:rsid w:val="002E2B4E"/>
    <w:rsid w:val="002E391F"/>
    <w:rsid w:val="002E3998"/>
    <w:rsid w:val="002E3A41"/>
    <w:rsid w:val="002E3A6C"/>
    <w:rsid w:val="002E3B59"/>
    <w:rsid w:val="002E3EB6"/>
    <w:rsid w:val="002E3FE8"/>
    <w:rsid w:val="002E4015"/>
    <w:rsid w:val="002E4230"/>
    <w:rsid w:val="002E42F4"/>
    <w:rsid w:val="002E4533"/>
    <w:rsid w:val="002E47E1"/>
    <w:rsid w:val="002E49A5"/>
    <w:rsid w:val="002E4E89"/>
    <w:rsid w:val="002E532F"/>
    <w:rsid w:val="002E5CC4"/>
    <w:rsid w:val="002E5CF1"/>
    <w:rsid w:val="002E6039"/>
    <w:rsid w:val="002E636B"/>
    <w:rsid w:val="002E646A"/>
    <w:rsid w:val="002E66AF"/>
    <w:rsid w:val="002E6ABF"/>
    <w:rsid w:val="002E6E37"/>
    <w:rsid w:val="002E6F15"/>
    <w:rsid w:val="002E6F7B"/>
    <w:rsid w:val="002E7232"/>
    <w:rsid w:val="002E7712"/>
    <w:rsid w:val="002E78F8"/>
    <w:rsid w:val="002E7F5E"/>
    <w:rsid w:val="002F0AC7"/>
    <w:rsid w:val="002F0FBA"/>
    <w:rsid w:val="002F1158"/>
    <w:rsid w:val="002F15C9"/>
    <w:rsid w:val="002F15DB"/>
    <w:rsid w:val="002F1B14"/>
    <w:rsid w:val="002F21FF"/>
    <w:rsid w:val="002F3688"/>
    <w:rsid w:val="002F3883"/>
    <w:rsid w:val="002F3C2A"/>
    <w:rsid w:val="002F48B6"/>
    <w:rsid w:val="002F4979"/>
    <w:rsid w:val="002F49E8"/>
    <w:rsid w:val="002F4AAF"/>
    <w:rsid w:val="002F502E"/>
    <w:rsid w:val="002F5C72"/>
    <w:rsid w:val="002F5DC6"/>
    <w:rsid w:val="002F6799"/>
    <w:rsid w:val="002F6AF9"/>
    <w:rsid w:val="002F6BCB"/>
    <w:rsid w:val="002F746B"/>
    <w:rsid w:val="002F78DA"/>
    <w:rsid w:val="003003DA"/>
    <w:rsid w:val="003013E7"/>
    <w:rsid w:val="0030243E"/>
    <w:rsid w:val="0030282A"/>
    <w:rsid w:val="003029EB"/>
    <w:rsid w:val="00302AB1"/>
    <w:rsid w:val="00303BB4"/>
    <w:rsid w:val="00304015"/>
    <w:rsid w:val="00304865"/>
    <w:rsid w:val="003059A3"/>
    <w:rsid w:val="00305F99"/>
    <w:rsid w:val="0030654F"/>
    <w:rsid w:val="00306AAB"/>
    <w:rsid w:val="00306BE9"/>
    <w:rsid w:val="00307A8C"/>
    <w:rsid w:val="00307C30"/>
    <w:rsid w:val="00310716"/>
    <w:rsid w:val="00310C99"/>
    <w:rsid w:val="00312315"/>
    <w:rsid w:val="00312713"/>
    <w:rsid w:val="003128B3"/>
    <w:rsid w:val="00312DB9"/>
    <w:rsid w:val="0031301E"/>
    <w:rsid w:val="003132B3"/>
    <w:rsid w:val="003133A1"/>
    <w:rsid w:val="0031374B"/>
    <w:rsid w:val="00313C7A"/>
    <w:rsid w:val="00313E5A"/>
    <w:rsid w:val="00314894"/>
    <w:rsid w:val="00314F91"/>
    <w:rsid w:val="00315506"/>
    <w:rsid w:val="00315A0A"/>
    <w:rsid w:val="00315EC9"/>
    <w:rsid w:val="003163BA"/>
    <w:rsid w:val="00317546"/>
    <w:rsid w:val="00317556"/>
    <w:rsid w:val="003178B7"/>
    <w:rsid w:val="00317AC9"/>
    <w:rsid w:val="0032019D"/>
    <w:rsid w:val="003201A1"/>
    <w:rsid w:val="003208A9"/>
    <w:rsid w:val="00320A70"/>
    <w:rsid w:val="00320AAC"/>
    <w:rsid w:val="00320C31"/>
    <w:rsid w:val="003211CC"/>
    <w:rsid w:val="00321291"/>
    <w:rsid w:val="0032158C"/>
    <w:rsid w:val="00321596"/>
    <w:rsid w:val="003217CA"/>
    <w:rsid w:val="00321C13"/>
    <w:rsid w:val="0032285A"/>
    <w:rsid w:val="00322BEF"/>
    <w:rsid w:val="00322EE1"/>
    <w:rsid w:val="00323BC5"/>
    <w:rsid w:val="003245F8"/>
    <w:rsid w:val="00324E09"/>
    <w:rsid w:val="00325463"/>
    <w:rsid w:val="003266B1"/>
    <w:rsid w:val="003268CE"/>
    <w:rsid w:val="003269EE"/>
    <w:rsid w:val="00327247"/>
    <w:rsid w:val="003273E9"/>
    <w:rsid w:val="003277A8"/>
    <w:rsid w:val="00327CA4"/>
    <w:rsid w:val="00327CAC"/>
    <w:rsid w:val="00327E0D"/>
    <w:rsid w:val="0033012F"/>
    <w:rsid w:val="00330901"/>
    <w:rsid w:val="00330F4B"/>
    <w:rsid w:val="0033108D"/>
    <w:rsid w:val="0033133E"/>
    <w:rsid w:val="00331AB2"/>
    <w:rsid w:val="00331C55"/>
    <w:rsid w:val="0033288D"/>
    <w:rsid w:val="00332A35"/>
    <w:rsid w:val="003334E8"/>
    <w:rsid w:val="0033368E"/>
    <w:rsid w:val="003336A8"/>
    <w:rsid w:val="003349AF"/>
    <w:rsid w:val="00334B45"/>
    <w:rsid w:val="00334B96"/>
    <w:rsid w:val="00334F4C"/>
    <w:rsid w:val="003351EB"/>
    <w:rsid w:val="00335468"/>
    <w:rsid w:val="00335540"/>
    <w:rsid w:val="00335E0C"/>
    <w:rsid w:val="00335E84"/>
    <w:rsid w:val="0033600C"/>
    <w:rsid w:val="00336464"/>
    <w:rsid w:val="0033653A"/>
    <w:rsid w:val="0033693C"/>
    <w:rsid w:val="00336DEE"/>
    <w:rsid w:val="003371E7"/>
    <w:rsid w:val="00337635"/>
    <w:rsid w:val="00337826"/>
    <w:rsid w:val="00337B03"/>
    <w:rsid w:val="0034008C"/>
    <w:rsid w:val="00340494"/>
    <w:rsid w:val="00340590"/>
    <w:rsid w:val="00340873"/>
    <w:rsid w:val="00340E3B"/>
    <w:rsid w:val="003415C2"/>
    <w:rsid w:val="00341BD8"/>
    <w:rsid w:val="00342131"/>
    <w:rsid w:val="00342259"/>
    <w:rsid w:val="0034234F"/>
    <w:rsid w:val="00343589"/>
    <w:rsid w:val="003437D0"/>
    <w:rsid w:val="003438D1"/>
    <w:rsid w:val="00343A5D"/>
    <w:rsid w:val="00343A5F"/>
    <w:rsid w:val="00343D51"/>
    <w:rsid w:val="00343DBB"/>
    <w:rsid w:val="00344861"/>
    <w:rsid w:val="00344CFE"/>
    <w:rsid w:val="00345C83"/>
    <w:rsid w:val="00346FFD"/>
    <w:rsid w:val="003508AA"/>
    <w:rsid w:val="00350A07"/>
    <w:rsid w:val="00350A7D"/>
    <w:rsid w:val="003515D0"/>
    <w:rsid w:val="003518D2"/>
    <w:rsid w:val="00351A52"/>
    <w:rsid w:val="00351AFC"/>
    <w:rsid w:val="00352140"/>
    <w:rsid w:val="003521C4"/>
    <w:rsid w:val="003531A7"/>
    <w:rsid w:val="0035407B"/>
    <w:rsid w:val="003544DE"/>
    <w:rsid w:val="003549B5"/>
    <w:rsid w:val="00354AAA"/>
    <w:rsid w:val="00354ADD"/>
    <w:rsid w:val="00354BFD"/>
    <w:rsid w:val="00355EDB"/>
    <w:rsid w:val="0035628B"/>
    <w:rsid w:val="003567FF"/>
    <w:rsid w:val="003569F0"/>
    <w:rsid w:val="00356BF4"/>
    <w:rsid w:val="0035709A"/>
    <w:rsid w:val="003573A4"/>
    <w:rsid w:val="00360139"/>
    <w:rsid w:val="00360922"/>
    <w:rsid w:val="00360A40"/>
    <w:rsid w:val="00360BC8"/>
    <w:rsid w:val="00360F5F"/>
    <w:rsid w:val="00360FA2"/>
    <w:rsid w:val="003612FD"/>
    <w:rsid w:val="00361CD4"/>
    <w:rsid w:val="00361DCA"/>
    <w:rsid w:val="00363B74"/>
    <w:rsid w:val="00363CEA"/>
    <w:rsid w:val="0036441A"/>
    <w:rsid w:val="00364D29"/>
    <w:rsid w:val="0036500D"/>
    <w:rsid w:val="003651E1"/>
    <w:rsid w:val="00365DD1"/>
    <w:rsid w:val="00365F65"/>
    <w:rsid w:val="00367164"/>
    <w:rsid w:val="00367274"/>
    <w:rsid w:val="0036788B"/>
    <w:rsid w:val="00367B52"/>
    <w:rsid w:val="00367C4B"/>
    <w:rsid w:val="00367DCB"/>
    <w:rsid w:val="00367F9F"/>
    <w:rsid w:val="00370217"/>
    <w:rsid w:val="003702BC"/>
    <w:rsid w:val="00370B76"/>
    <w:rsid w:val="0037175E"/>
    <w:rsid w:val="00371CCD"/>
    <w:rsid w:val="00372AC1"/>
    <w:rsid w:val="00372D60"/>
    <w:rsid w:val="00373203"/>
    <w:rsid w:val="003734AE"/>
    <w:rsid w:val="00373940"/>
    <w:rsid w:val="00373DA1"/>
    <w:rsid w:val="00374448"/>
    <w:rsid w:val="00374542"/>
    <w:rsid w:val="00375266"/>
    <w:rsid w:val="00375306"/>
    <w:rsid w:val="00375824"/>
    <w:rsid w:val="0037585A"/>
    <w:rsid w:val="00375C53"/>
    <w:rsid w:val="00375C95"/>
    <w:rsid w:val="00375CF7"/>
    <w:rsid w:val="00375E79"/>
    <w:rsid w:val="00375F4C"/>
    <w:rsid w:val="003761DC"/>
    <w:rsid w:val="00376884"/>
    <w:rsid w:val="003768D0"/>
    <w:rsid w:val="00376C7B"/>
    <w:rsid w:val="0037738A"/>
    <w:rsid w:val="00377536"/>
    <w:rsid w:val="0037793F"/>
    <w:rsid w:val="0038071F"/>
    <w:rsid w:val="00380941"/>
    <w:rsid w:val="003814AD"/>
    <w:rsid w:val="0038162D"/>
    <w:rsid w:val="003818B6"/>
    <w:rsid w:val="00382166"/>
    <w:rsid w:val="00382B97"/>
    <w:rsid w:val="00382BDF"/>
    <w:rsid w:val="00382F4D"/>
    <w:rsid w:val="0038311C"/>
    <w:rsid w:val="003833DF"/>
    <w:rsid w:val="003836DB"/>
    <w:rsid w:val="003837B3"/>
    <w:rsid w:val="00383E5C"/>
    <w:rsid w:val="00384546"/>
    <w:rsid w:val="00384B4A"/>
    <w:rsid w:val="00384B4C"/>
    <w:rsid w:val="00384B7C"/>
    <w:rsid w:val="00385830"/>
    <w:rsid w:val="003859BA"/>
    <w:rsid w:val="00385C02"/>
    <w:rsid w:val="00386100"/>
    <w:rsid w:val="003864EA"/>
    <w:rsid w:val="00386E1A"/>
    <w:rsid w:val="00387079"/>
    <w:rsid w:val="00387099"/>
    <w:rsid w:val="00387186"/>
    <w:rsid w:val="003872BA"/>
    <w:rsid w:val="0038737C"/>
    <w:rsid w:val="00387A6E"/>
    <w:rsid w:val="00387D98"/>
    <w:rsid w:val="00390219"/>
    <w:rsid w:val="00390274"/>
    <w:rsid w:val="003902D3"/>
    <w:rsid w:val="00390764"/>
    <w:rsid w:val="00390AFA"/>
    <w:rsid w:val="0039102F"/>
    <w:rsid w:val="003915A7"/>
    <w:rsid w:val="00391698"/>
    <w:rsid w:val="003923B0"/>
    <w:rsid w:val="0039304C"/>
    <w:rsid w:val="00393557"/>
    <w:rsid w:val="0039368F"/>
    <w:rsid w:val="00393E83"/>
    <w:rsid w:val="00394334"/>
    <w:rsid w:val="003945EE"/>
    <w:rsid w:val="00394682"/>
    <w:rsid w:val="00394E89"/>
    <w:rsid w:val="003952F1"/>
    <w:rsid w:val="003957E0"/>
    <w:rsid w:val="003959D1"/>
    <w:rsid w:val="00395D97"/>
    <w:rsid w:val="0039627F"/>
    <w:rsid w:val="00396370"/>
    <w:rsid w:val="003967BE"/>
    <w:rsid w:val="00396E95"/>
    <w:rsid w:val="00397149"/>
    <w:rsid w:val="003971EC"/>
    <w:rsid w:val="003972BF"/>
    <w:rsid w:val="00397C1F"/>
    <w:rsid w:val="00397C2C"/>
    <w:rsid w:val="00397E69"/>
    <w:rsid w:val="003A04B7"/>
    <w:rsid w:val="003A1151"/>
    <w:rsid w:val="003A1A65"/>
    <w:rsid w:val="003A2699"/>
    <w:rsid w:val="003A2C3D"/>
    <w:rsid w:val="003A2F95"/>
    <w:rsid w:val="003A32DA"/>
    <w:rsid w:val="003A37B8"/>
    <w:rsid w:val="003A3EE3"/>
    <w:rsid w:val="003A4414"/>
    <w:rsid w:val="003A4ABE"/>
    <w:rsid w:val="003A4C09"/>
    <w:rsid w:val="003A4DA7"/>
    <w:rsid w:val="003A50F3"/>
    <w:rsid w:val="003A59CB"/>
    <w:rsid w:val="003A5DAD"/>
    <w:rsid w:val="003A60D0"/>
    <w:rsid w:val="003A72DB"/>
    <w:rsid w:val="003B02E4"/>
    <w:rsid w:val="003B02E6"/>
    <w:rsid w:val="003B0327"/>
    <w:rsid w:val="003B055A"/>
    <w:rsid w:val="003B07C0"/>
    <w:rsid w:val="003B0E92"/>
    <w:rsid w:val="003B16FF"/>
    <w:rsid w:val="003B196F"/>
    <w:rsid w:val="003B2A92"/>
    <w:rsid w:val="003B2C81"/>
    <w:rsid w:val="003B3096"/>
    <w:rsid w:val="003B31C6"/>
    <w:rsid w:val="003B340E"/>
    <w:rsid w:val="003B3C60"/>
    <w:rsid w:val="003B43EC"/>
    <w:rsid w:val="003B464F"/>
    <w:rsid w:val="003B4864"/>
    <w:rsid w:val="003B491F"/>
    <w:rsid w:val="003B4C6A"/>
    <w:rsid w:val="003B51DE"/>
    <w:rsid w:val="003B534E"/>
    <w:rsid w:val="003B55D2"/>
    <w:rsid w:val="003B5665"/>
    <w:rsid w:val="003B5801"/>
    <w:rsid w:val="003B608C"/>
    <w:rsid w:val="003B627C"/>
    <w:rsid w:val="003B6289"/>
    <w:rsid w:val="003B6BEA"/>
    <w:rsid w:val="003B6DA4"/>
    <w:rsid w:val="003B6F5F"/>
    <w:rsid w:val="003B705B"/>
    <w:rsid w:val="003B7302"/>
    <w:rsid w:val="003C040E"/>
    <w:rsid w:val="003C04E8"/>
    <w:rsid w:val="003C0588"/>
    <w:rsid w:val="003C081E"/>
    <w:rsid w:val="003C12CB"/>
    <w:rsid w:val="003C21D7"/>
    <w:rsid w:val="003C24D4"/>
    <w:rsid w:val="003C288F"/>
    <w:rsid w:val="003C2ED0"/>
    <w:rsid w:val="003C338A"/>
    <w:rsid w:val="003C3A0E"/>
    <w:rsid w:val="003C3A88"/>
    <w:rsid w:val="003C51E8"/>
    <w:rsid w:val="003C56DA"/>
    <w:rsid w:val="003C5C62"/>
    <w:rsid w:val="003C62AD"/>
    <w:rsid w:val="003C667E"/>
    <w:rsid w:val="003C6717"/>
    <w:rsid w:val="003C694E"/>
    <w:rsid w:val="003C6FF0"/>
    <w:rsid w:val="003C7CA6"/>
    <w:rsid w:val="003D064F"/>
    <w:rsid w:val="003D0870"/>
    <w:rsid w:val="003D0A94"/>
    <w:rsid w:val="003D0AA4"/>
    <w:rsid w:val="003D0F13"/>
    <w:rsid w:val="003D115F"/>
    <w:rsid w:val="003D1809"/>
    <w:rsid w:val="003D1E92"/>
    <w:rsid w:val="003D23D1"/>
    <w:rsid w:val="003D2582"/>
    <w:rsid w:val="003D3498"/>
    <w:rsid w:val="003D3C53"/>
    <w:rsid w:val="003D44B5"/>
    <w:rsid w:val="003D46E3"/>
    <w:rsid w:val="003D493C"/>
    <w:rsid w:val="003D5498"/>
    <w:rsid w:val="003D5643"/>
    <w:rsid w:val="003D56A1"/>
    <w:rsid w:val="003D65DA"/>
    <w:rsid w:val="003D73A7"/>
    <w:rsid w:val="003D773A"/>
    <w:rsid w:val="003E0A03"/>
    <w:rsid w:val="003E0B83"/>
    <w:rsid w:val="003E0BD8"/>
    <w:rsid w:val="003E11A9"/>
    <w:rsid w:val="003E1C0F"/>
    <w:rsid w:val="003E2269"/>
    <w:rsid w:val="003E3C8E"/>
    <w:rsid w:val="003E3E4C"/>
    <w:rsid w:val="003E43AD"/>
    <w:rsid w:val="003E49A2"/>
    <w:rsid w:val="003E4C3E"/>
    <w:rsid w:val="003E52AF"/>
    <w:rsid w:val="003E5DD2"/>
    <w:rsid w:val="003E5E11"/>
    <w:rsid w:val="003E60F3"/>
    <w:rsid w:val="003E6442"/>
    <w:rsid w:val="003E6975"/>
    <w:rsid w:val="003E7181"/>
    <w:rsid w:val="003E79D5"/>
    <w:rsid w:val="003E7D20"/>
    <w:rsid w:val="003F0300"/>
    <w:rsid w:val="003F0678"/>
    <w:rsid w:val="003F0AE7"/>
    <w:rsid w:val="003F0B18"/>
    <w:rsid w:val="003F0B3A"/>
    <w:rsid w:val="003F0BAC"/>
    <w:rsid w:val="003F0D65"/>
    <w:rsid w:val="003F0E3C"/>
    <w:rsid w:val="003F1572"/>
    <w:rsid w:val="003F1D5A"/>
    <w:rsid w:val="003F20CF"/>
    <w:rsid w:val="003F221D"/>
    <w:rsid w:val="003F3197"/>
    <w:rsid w:val="003F3FEB"/>
    <w:rsid w:val="003F4464"/>
    <w:rsid w:val="003F49AB"/>
    <w:rsid w:val="003F4AC1"/>
    <w:rsid w:val="003F4F07"/>
    <w:rsid w:val="003F5200"/>
    <w:rsid w:val="003F590D"/>
    <w:rsid w:val="003F5A32"/>
    <w:rsid w:val="003F5FD3"/>
    <w:rsid w:val="003F6B8E"/>
    <w:rsid w:val="003F70DF"/>
    <w:rsid w:val="003F753D"/>
    <w:rsid w:val="003F7CF8"/>
    <w:rsid w:val="00400300"/>
    <w:rsid w:val="00400310"/>
    <w:rsid w:val="00400C30"/>
    <w:rsid w:val="00400E1C"/>
    <w:rsid w:val="00401465"/>
    <w:rsid w:val="004016D4"/>
    <w:rsid w:val="00402186"/>
    <w:rsid w:val="00402200"/>
    <w:rsid w:val="004025F8"/>
    <w:rsid w:val="00402704"/>
    <w:rsid w:val="00403CAE"/>
    <w:rsid w:val="00403E31"/>
    <w:rsid w:val="00404C60"/>
    <w:rsid w:val="00404F1E"/>
    <w:rsid w:val="004050F5"/>
    <w:rsid w:val="0040548A"/>
    <w:rsid w:val="00406118"/>
    <w:rsid w:val="004061DE"/>
    <w:rsid w:val="004062C2"/>
    <w:rsid w:val="004062FF"/>
    <w:rsid w:val="00406AE4"/>
    <w:rsid w:val="00406D72"/>
    <w:rsid w:val="00406DA7"/>
    <w:rsid w:val="00406DC2"/>
    <w:rsid w:val="004070DB"/>
    <w:rsid w:val="0040716B"/>
    <w:rsid w:val="00407345"/>
    <w:rsid w:val="004076C4"/>
    <w:rsid w:val="00407B27"/>
    <w:rsid w:val="00407BDE"/>
    <w:rsid w:val="00410003"/>
    <w:rsid w:val="0041026F"/>
    <w:rsid w:val="0041033A"/>
    <w:rsid w:val="004103D8"/>
    <w:rsid w:val="0041049E"/>
    <w:rsid w:val="00410629"/>
    <w:rsid w:val="00410660"/>
    <w:rsid w:val="00410775"/>
    <w:rsid w:val="00410A94"/>
    <w:rsid w:val="004117F8"/>
    <w:rsid w:val="00411915"/>
    <w:rsid w:val="0041246D"/>
    <w:rsid w:val="00412A28"/>
    <w:rsid w:val="004134BE"/>
    <w:rsid w:val="004134D7"/>
    <w:rsid w:val="00413704"/>
    <w:rsid w:val="00413723"/>
    <w:rsid w:val="004139F0"/>
    <w:rsid w:val="00414444"/>
    <w:rsid w:val="00414B84"/>
    <w:rsid w:val="00415327"/>
    <w:rsid w:val="00415903"/>
    <w:rsid w:val="00415C9A"/>
    <w:rsid w:val="0041604C"/>
    <w:rsid w:val="004166E4"/>
    <w:rsid w:val="004166FB"/>
    <w:rsid w:val="00416897"/>
    <w:rsid w:val="00416AB6"/>
    <w:rsid w:val="00416CD2"/>
    <w:rsid w:val="00417442"/>
    <w:rsid w:val="00417457"/>
    <w:rsid w:val="0041756E"/>
    <w:rsid w:val="00417D50"/>
    <w:rsid w:val="00420752"/>
    <w:rsid w:val="00420755"/>
    <w:rsid w:val="00420C4F"/>
    <w:rsid w:val="00421042"/>
    <w:rsid w:val="0042118F"/>
    <w:rsid w:val="00421347"/>
    <w:rsid w:val="004217E8"/>
    <w:rsid w:val="00421ABE"/>
    <w:rsid w:val="00421E46"/>
    <w:rsid w:val="00422DB1"/>
    <w:rsid w:val="004233B7"/>
    <w:rsid w:val="00423443"/>
    <w:rsid w:val="004239D5"/>
    <w:rsid w:val="00423D4A"/>
    <w:rsid w:val="00424135"/>
    <w:rsid w:val="004244F1"/>
    <w:rsid w:val="00424E02"/>
    <w:rsid w:val="00424E2D"/>
    <w:rsid w:val="0042519C"/>
    <w:rsid w:val="00425458"/>
    <w:rsid w:val="00425C22"/>
    <w:rsid w:val="00425DEC"/>
    <w:rsid w:val="00426186"/>
    <w:rsid w:val="0042626E"/>
    <w:rsid w:val="0042631F"/>
    <w:rsid w:val="004276CE"/>
    <w:rsid w:val="00430181"/>
    <w:rsid w:val="0043028C"/>
    <w:rsid w:val="0043087F"/>
    <w:rsid w:val="00430A99"/>
    <w:rsid w:val="004310A1"/>
    <w:rsid w:val="00431291"/>
    <w:rsid w:val="004314BF"/>
    <w:rsid w:val="00431A4D"/>
    <w:rsid w:val="00431BA7"/>
    <w:rsid w:val="00431BAF"/>
    <w:rsid w:val="00432112"/>
    <w:rsid w:val="00432524"/>
    <w:rsid w:val="0043253C"/>
    <w:rsid w:val="004329C7"/>
    <w:rsid w:val="00432B14"/>
    <w:rsid w:val="004336E4"/>
    <w:rsid w:val="00433940"/>
    <w:rsid w:val="00433A01"/>
    <w:rsid w:val="00433C36"/>
    <w:rsid w:val="00434281"/>
    <w:rsid w:val="00434493"/>
    <w:rsid w:val="0043473D"/>
    <w:rsid w:val="0043498C"/>
    <w:rsid w:val="00434CF9"/>
    <w:rsid w:val="00435420"/>
    <w:rsid w:val="00435606"/>
    <w:rsid w:val="00435628"/>
    <w:rsid w:val="00435B57"/>
    <w:rsid w:val="00435E7C"/>
    <w:rsid w:val="004361EC"/>
    <w:rsid w:val="00436A15"/>
    <w:rsid w:val="00436DC6"/>
    <w:rsid w:val="004378C9"/>
    <w:rsid w:val="00437DD2"/>
    <w:rsid w:val="004400D9"/>
    <w:rsid w:val="0044048F"/>
    <w:rsid w:val="004415D3"/>
    <w:rsid w:val="0044162E"/>
    <w:rsid w:val="00441652"/>
    <w:rsid w:val="004419F4"/>
    <w:rsid w:val="00441A9E"/>
    <w:rsid w:val="0044207E"/>
    <w:rsid w:val="004428A5"/>
    <w:rsid w:val="00442A48"/>
    <w:rsid w:val="00442CD3"/>
    <w:rsid w:val="00443149"/>
    <w:rsid w:val="0044386F"/>
    <w:rsid w:val="00444625"/>
    <w:rsid w:val="00444719"/>
    <w:rsid w:val="00444777"/>
    <w:rsid w:val="00444DB1"/>
    <w:rsid w:val="004454D1"/>
    <w:rsid w:val="00445858"/>
    <w:rsid w:val="00445E91"/>
    <w:rsid w:val="004461E5"/>
    <w:rsid w:val="004462B1"/>
    <w:rsid w:val="004467D7"/>
    <w:rsid w:val="00446B80"/>
    <w:rsid w:val="00447C1D"/>
    <w:rsid w:val="00447EB1"/>
    <w:rsid w:val="004501F9"/>
    <w:rsid w:val="00450BD1"/>
    <w:rsid w:val="00450CFC"/>
    <w:rsid w:val="0045269D"/>
    <w:rsid w:val="004526C2"/>
    <w:rsid w:val="00452C2E"/>
    <w:rsid w:val="00452C34"/>
    <w:rsid w:val="00452C48"/>
    <w:rsid w:val="00453674"/>
    <w:rsid w:val="00453A7C"/>
    <w:rsid w:val="00453D85"/>
    <w:rsid w:val="00453EE1"/>
    <w:rsid w:val="0045407A"/>
    <w:rsid w:val="00454699"/>
    <w:rsid w:val="00454B00"/>
    <w:rsid w:val="0045560E"/>
    <w:rsid w:val="0045584F"/>
    <w:rsid w:val="004558D0"/>
    <w:rsid w:val="004558DB"/>
    <w:rsid w:val="00455B7B"/>
    <w:rsid w:val="00455D17"/>
    <w:rsid w:val="004569B6"/>
    <w:rsid w:val="00457429"/>
    <w:rsid w:val="00457706"/>
    <w:rsid w:val="00457798"/>
    <w:rsid w:val="00457AB4"/>
    <w:rsid w:val="00460713"/>
    <w:rsid w:val="00460985"/>
    <w:rsid w:val="00460A8A"/>
    <w:rsid w:val="00461209"/>
    <w:rsid w:val="00461792"/>
    <w:rsid w:val="00462358"/>
    <w:rsid w:val="00462AFE"/>
    <w:rsid w:val="00462B3A"/>
    <w:rsid w:val="00463159"/>
    <w:rsid w:val="0046360B"/>
    <w:rsid w:val="00463629"/>
    <w:rsid w:val="00463B6F"/>
    <w:rsid w:val="0046419F"/>
    <w:rsid w:val="00464778"/>
    <w:rsid w:val="004647C6"/>
    <w:rsid w:val="00464D41"/>
    <w:rsid w:val="0046534C"/>
    <w:rsid w:val="00465595"/>
    <w:rsid w:val="00466224"/>
    <w:rsid w:val="0046679A"/>
    <w:rsid w:val="00466CAF"/>
    <w:rsid w:val="00467065"/>
    <w:rsid w:val="0046736D"/>
    <w:rsid w:val="00467CF5"/>
    <w:rsid w:val="00470421"/>
    <w:rsid w:val="004706AF"/>
    <w:rsid w:val="004709DD"/>
    <w:rsid w:val="00470A0B"/>
    <w:rsid w:val="00471DDD"/>
    <w:rsid w:val="00471F4C"/>
    <w:rsid w:val="00472377"/>
    <w:rsid w:val="004727C1"/>
    <w:rsid w:val="0047289F"/>
    <w:rsid w:val="00473119"/>
    <w:rsid w:val="004736D4"/>
    <w:rsid w:val="0047391F"/>
    <w:rsid w:val="00474078"/>
    <w:rsid w:val="004740C2"/>
    <w:rsid w:val="0047462A"/>
    <w:rsid w:val="0047475C"/>
    <w:rsid w:val="00474AC9"/>
    <w:rsid w:val="004752B4"/>
    <w:rsid w:val="00475424"/>
    <w:rsid w:val="00475A23"/>
    <w:rsid w:val="00475A5A"/>
    <w:rsid w:val="00475FB6"/>
    <w:rsid w:val="004760EE"/>
    <w:rsid w:val="00476564"/>
    <w:rsid w:val="00476604"/>
    <w:rsid w:val="0047693D"/>
    <w:rsid w:val="00476A89"/>
    <w:rsid w:val="00476DEC"/>
    <w:rsid w:val="0047775D"/>
    <w:rsid w:val="004779FB"/>
    <w:rsid w:val="00477A29"/>
    <w:rsid w:val="004801FC"/>
    <w:rsid w:val="00480632"/>
    <w:rsid w:val="0048148A"/>
    <w:rsid w:val="004818C6"/>
    <w:rsid w:val="00481A2C"/>
    <w:rsid w:val="00481A3F"/>
    <w:rsid w:val="00481D0D"/>
    <w:rsid w:val="0048216A"/>
    <w:rsid w:val="0048229F"/>
    <w:rsid w:val="004825FD"/>
    <w:rsid w:val="00482BAB"/>
    <w:rsid w:val="00482C27"/>
    <w:rsid w:val="00482FF2"/>
    <w:rsid w:val="004835FC"/>
    <w:rsid w:val="00483772"/>
    <w:rsid w:val="00483BC7"/>
    <w:rsid w:val="00483E40"/>
    <w:rsid w:val="00483F69"/>
    <w:rsid w:val="00483FB5"/>
    <w:rsid w:val="00484232"/>
    <w:rsid w:val="00484A5A"/>
    <w:rsid w:val="00484D93"/>
    <w:rsid w:val="00485622"/>
    <w:rsid w:val="00485DFA"/>
    <w:rsid w:val="004860ED"/>
    <w:rsid w:val="004863C5"/>
    <w:rsid w:val="00486509"/>
    <w:rsid w:val="00486807"/>
    <w:rsid w:val="00486940"/>
    <w:rsid w:val="00486A83"/>
    <w:rsid w:val="00486C0C"/>
    <w:rsid w:val="00486FAA"/>
    <w:rsid w:val="0048799D"/>
    <w:rsid w:val="00490474"/>
    <w:rsid w:val="0049051C"/>
    <w:rsid w:val="0049099B"/>
    <w:rsid w:val="00490A1C"/>
    <w:rsid w:val="004915E9"/>
    <w:rsid w:val="00491842"/>
    <w:rsid w:val="00491A44"/>
    <w:rsid w:val="0049270F"/>
    <w:rsid w:val="00492C2E"/>
    <w:rsid w:val="0049315E"/>
    <w:rsid w:val="00493526"/>
    <w:rsid w:val="00493B83"/>
    <w:rsid w:val="00494068"/>
    <w:rsid w:val="0049426B"/>
    <w:rsid w:val="00494333"/>
    <w:rsid w:val="00494642"/>
    <w:rsid w:val="00494ECC"/>
    <w:rsid w:val="00494F38"/>
    <w:rsid w:val="004950D4"/>
    <w:rsid w:val="00495110"/>
    <w:rsid w:val="004951B1"/>
    <w:rsid w:val="004955CB"/>
    <w:rsid w:val="0049565C"/>
    <w:rsid w:val="00495E85"/>
    <w:rsid w:val="004960FB"/>
    <w:rsid w:val="0049613F"/>
    <w:rsid w:val="00496307"/>
    <w:rsid w:val="0049673E"/>
    <w:rsid w:val="004967D0"/>
    <w:rsid w:val="004969B9"/>
    <w:rsid w:val="00497533"/>
    <w:rsid w:val="004975B8"/>
    <w:rsid w:val="00497F0E"/>
    <w:rsid w:val="004A0476"/>
    <w:rsid w:val="004A07B6"/>
    <w:rsid w:val="004A0970"/>
    <w:rsid w:val="004A143C"/>
    <w:rsid w:val="004A1440"/>
    <w:rsid w:val="004A1910"/>
    <w:rsid w:val="004A1989"/>
    <w:rsid w:val="004A211E"/>
    <w:rsid w:val="004A286E"/>
    <w:rsid w:val="004A28AA"/>
    <w:rsid w:val="004A28F6"/>
    <w:rsid w:val="004A2BE0"/>
    <w:rsid w:val="004A30A8"/>
    <w:rsid w:val="004A3280"/>
    <w:rsid w:val="004A3672"/>
    <w:rsid w:val="004A36A0"/>
    <w:rsid w:val="004A37A4"/>
    <w:rsid w:val="004A3CB3"/>
    <w:rsid w:val="004A3D9F"/>
    <w:rsid w:val="004A4450"/>
    <w:rsid w:val="004A4ADD"/>
    <w:rsid w:val="004A568C"/>
    <w:rsid w:val="004A5757"/>
    <w:rsid w:val="004A57C9"/>
    <w:rsid w:val="004A586F"/>
    <w:rsid w:val="004A5DF5"/>
    <w:rsid w:val="004A5E3C"/>
    <w:rsid w:val="004A5ECF"/>
    <w:rsid w:val="004A5F3B"/>
    <w:rsid w:val="004A6141"/>
    <w:rsid w:val="004A6994"/>
    <w:rsid w:val="004A71DC"/>
    <w:rsid w:val="004A721B"/>
    <w:rsid w:val="004A7635"/>
    <w:rsid w:val="004A7860"/>
    <w:rsid w:val="004A79A3"/>
    <w:rsid w:val="004B04D6"/>
    <w:rsid w:val="004B110E"/>
    <w:rsid w:val="004B1B9D"/>
    <w:rsid w:val="004B1CE3"/>
    <w:rsid w:val="004B1D50"/>
    <w:rsid w:val="004B1EC7"/>
    <w:rsid w:val="004B259D"/>
    <w:rsid w:val="004B2F39"/>
    <w:rsid w:val="004B31B5"/>
    <w:rsid w:val="004B34C2"/>
    <w:rsid w:val="004B3523"/>
    <w:rsid w:val="004B3E5C"/>
    <w:rsid w:val="004B4C8F"/>
    <w:rsid w:val="004B50C8"/>
    <w:rsid w:val="004B5715"/>
    <w:rsid w:val="004B571B"/>
    <w:rsid w:val="004B5A04"/>
    <w:rsid w:val="004B64DE"/>
    <w:rsid w:val="004B6570"/>
    <w:rsid w:val="004B68C0"/>
    <w:rsid w:val="004B70EE"/>
    <w:rsid w:val="004B7460"/>
    <w:rsid w:val="004B7BAD"/>
    <w:rsid w:val="004C00AB"/>
    <w:rsid w:val="004C05DC"/>
    <w:rsid w:val="004C1163"/>
    <w:rsid w:val="004C1514"/>
    <w:rsid w:val="004C18F6"/>
    <w:rsid w:val="004C1ADF"/>
    <w:rsid w:val="004C1C54"/>
    <w:rsid w:val="004C1C88"/>
    <w:rsid w:val="004C232E"/>
    <w:rsid w:val="004C2C23"/>
    <w:rsid w:val="004C37FB"/>
    <w:rsid w:val="004C3A69"/>
    <w:rsid w:val="004C3EE8"/>
    <w:rsid w:val="004C4121"/>
    <w:rsid w:val="004C43EF"/>
    <w:rsid w:val="004C483A"/>
    <w:rsid w:val="004C4A78"/>
    <w:rsid w:val="004C532A"/>
    <w:rsid w:val="004C53C6"/>
    <w:rsid w:val="004C5410"/>
    <w:rsid w:val="004C5E67"/>
    <w:rsid w:val="004C6526"/>
    <w:rsid w:val="004C69CF"/>
    <w:rsid w:val="004C6B14"/>
    <w:rsid w:val="004C6B25"/>
    <w:rsid w:val="004C6B89"/>
    <w:rsid w:val="004C700B"/>
    <w:rsid w:val="004C7088"/>
    <w:rsid w:val="004C74F2"/>
    <w:rsid w:val="004C760C"/>
    <w:rsid w:val="004C7B20"/>
    <w:rsid w:val="004C7C48"/>
    <w:rsid w:val="004C7C6C"/>
    <w:rsid w:val="004C7FC9"/>
    <w:rsid w:val="004D044D"/>
    <w:rsid w:val="004D081E"/>
    <w:rsid w:val="004D0869"/>
    <w:rsid w:val="004D095B"/>
    <w:rsid w:val="004D0B80"/>
    <w:rsid w:val="004D0F5A"/>
    <w:rsid w:val="004D1A2B"/>
    <w:rsid w:val="004D1A3F"/>
    <w:rsid w:val="004D2B4F"/>
    <w:rsid w:val="004D32BA"/>
    <w:rsid w:val="004D3736"/>
    <w:rsid w:val="004D39A7"/>
    <w:rsid w:val="004D3CB9"/>
    <w:rsid w:val="004D4041"/>
    <w:rsid w:val="004D435F"/>
    <w:rsid w:val="004D45C2"/>
    <w:rsid w:val="004D45C9"/>
    <w:rsid w:val="004D4CE3"/>
    <w:rsid w:val="004D50A8"/>
    <w:rsid w:val="004D55C1"/>
    <w:rsid w:val="004D5D36"/>
    <w:rsid w:val="004D5DB7"/>
    <w:rsid w:val="004D5FE5"/>
    <w:rsid w:val="004D600A"/>
    <w:rsid w:val="004D60E4"/>
    <w:rsid w:val="004D6A72"/>
    <w:rsid w:val="004D6B9F"/>
    <w:rsid w:val="004D72B6"/>
    <w:rsid w:val="004E0563"/>
    <w:rsid w:val="004E08BD"/>
    <w:rsid w:val="004E09A1"/>
    <w:rsid w:val="004E0B43"/>
    <w:rsid w:val="004E0C28"/>
    <w:rsid w:val="004E0C91"/>
    <w:rsid w:val="004E0CEF"/>
    <w:rsid w:val="004E0E0B"/>
    <w:rsid w:val="004E107E"/>
    <w:rsid w:val="004E1222"/>
    <w:rsid w:val="004E1865"/>
    <w:rsid w:val="004E186F"/>
    <w:rsid w:val="004E244C"/>
    <w:rsid w:val="004E2A57"/>
    <w:rsid w:val="004E2B53"/>
    <w:rsid w:val="004E2DB4"/>
    <w:rsid w:val="004E2E81"/>
    <w:rsid w:val="004E2EEF"/>
    <w:rsid w:val="004E319B"/>
    <w:rsid w:val="004E328D"/>
    <w:rsid w:val="004E35B3"/>
    <w:rsid w:val="004E3BCA"/>
    <w:rsid w:val="004E3E1B"/>
    <w:rsid w:val="004E4005"/>
    <w:rsid w:val="004E4D71"/>
    <w:rsid w:val="004E4F7B"/>
    <w:rsid w:val="004E4FB5"/>
    <w:rsid w:val="004E5109"/>
    <w:rsid w:val="004E5909"/>
    <w:rsid w:val="004E668D"/>
    <w:rsid w:val="004E6DA3"/>
    <w:rsid w:val="004E78E4"/>
    <w:rsid w:val="004E7D62"/>
    <w:rsid w:val="004E7E17"/>
    <w:rsid w:val="004E7E57"/>
    <w:rsid w:val="004F00BE"/>
    <w:rsid w:val="004F031F"/>
    <w:rsid w:val="004F0877"/>
    <w:rsid w:val="004F0A9B"/>
    <w:rsid w:val="004F0AB1"/>
    <w:rsid w:val="004F0E36"/>
    <w:rsid w:val="004F13DC"/>
    <w:rsid w:val="004F1AFE"/>
    <w:rsid w:val="004F1F0D"/>
    <w:rsid w:val="004F22B4"/>
    <w:rsid w:val="004F250C"/>
    <w:rsid w:val="004F25C3"/>
    <w:rsid w:val="004F263A"/>
    <w:rsid w:val="004F2A76"/>
    <w:rsid w:val="004F34EB"/>
    <w:rsid w:val="004F391B"/>
    <w:rsid w:val="004F3CF6"/>
    <w:rsid w:val="004F4165"/>
    <w:rsid w:val="004F5B1B"/>
    <w:rsid w:val="004F5E0D"/>
    <w:rsid w:val="004F637F"/>
    <w:rsid w:val="004F652B"/>
    <w:rsid w:val="004F6744"/>
    <w:rsid w:val="004F7390"/>
    <w:rsid w:val="004F7580"/>
    <w:rsid w:val="004F7AC8"/>
    <w:rsid w:val="004F7E85"/>
    <w:rsid w:val="004F7F0E"/>
    <w:rsid w:val="005008E7"/>
    <w:rsid w:val="005010E1"/>
    <w:rsid w:val="00501866"/>
    <w:rsid w:val="00501929"/>
    <w:rsid w:val="00502037"/>
    <w:rsid w:val="0050235F"/>
    <w:rsid w:val="00502553"/>
    <w:rsid w:val="0050274A"/>
    <w:rsid w:val="005027FC"/>
    <w:rsid w:val="00503101"/>
    <w:rsid w:val="00503293"/>
    <w:rsid w:val="00503342"/>
    <w:rsid w:val="005034B4"/>
    <w:rsid w:val="00503D9C"/>
    <w:rsid w:val="00503FD8"/>
    <w:rsid w:val="00504201"/>
    <w:rsid w:val="005048C7"/>
    <w:rsid w:val="00504A62"/>
    <w:rsid w:val="00504AFC"/>
    <w:rsid w:val="005051C3"/>
    <w:rsid w:val="005056B3"/>
    <w:rsid w:val="005057F6"/>
    <w:rsid w:val="00505B5D"/>
    <w:rsid w:val="0050601D"/>
    <w:rsid w:val="00506200"/>
    <w:rsid w:val="00506292"/>
    <w:rsid w:val="005065CF"/>
    <w:rsid w:val="00506F0E"/>
    <w:rsid w:val="00507351"/>
    <w:rsid w:val="005073EE"/>
    <w:rsid w:val="005075C2"/>
    <w:rsid w:val="00507785"/>
    <w:rsid w:val="005077B3"/>
    <w:rsid w:val="00507838"/>
    <w:rsid w:val="005079C2"/>
    <w:rsid w:val="00507D1D"/>
    <w:rsid w:val="00507D5D"/>
    <w:rsid w:val="00507D71"/>
    <w:rsid w:val="00507EA4"/>
    <w:rsid w:val="00510374"/>
    <w:rsid w:val="0051140C"/>
    <w:rsid w:val="00511B04"/>
    <w:rsid w:val="005125E7"/>
    <w:rsid w:val="0051263C"/>
    <w:rsid w:val="00513336"/>
    <w:rsid w:val="00513464"/>
    <w:rsid w:val="0051378A"/>
    <w:rsid w:val="005139CB"/>
    <w:rsid w:val="00513D48"/>
    <w:rsid w:val="0051409D"/>
    <w:rsid w:val="005143AC"/>
    <w:rsid w:val="00514E0D"/>
    <w:rsid w:val="00515595"/>
    <w:rsid w:val="0051565C"/>
    <w:rsid w:val="005156CF"/>
    <w:rsid w:val="00515744"/>
    <w:rsid w:val="005163F6"/>
    <w:rsid w:val="00516682"/>
    <w:rsid w:val="005166DC"/>
    <w:rsid w:val="00516734"/>
    <w:rsid w:val="00516A34"/>
    <w:rsid w:val="00516AB6"/>
    <w:rsid w:val="005171FE"/>
    <w:rsid w:val="005172CB"/>
    <w:rsid w:val="005172E5"/>
    <w:rsid w:val="00517391"/>
    <w:rsid w:val="005176D4"/>
    <w:rsid w:val="00517F50"/>
    <w:rsid w:val="00520606"/>
    <w:rsid w:val="005206AF"/>
    <w:rsid w:val="0052098D"/>
    <w:rsid w:val="0052132C"/>
    <w:rsid w:val="00521501"/>
    <w:rsid w:val="00521770"/>
    <w:rsid w:val="00521AFD"/>
    <w:rsid w:val="00521C34"/>
    <w:rsid w:val="00522258"/>
    <w:rsid w:val="005224C5"/>
    <w:rsid w:val="005228C8"/>
    <w:rsid w:val="00523555"/>
    <w:rsid w:val="005235C1"/>
    <w:rsid w:val="00523D22"/>
    <w:rsid w:val="00523F3C"/>
    <w:rsid w:val="005240AB"/>
    <w:rsid w:val="00524539"/>
    <w:rsid w:val="005247B4"/>
    <w:rsid w:val="00524887"/>
    <w:rsid w:val="00524BEA"/>
    <w:rsid w:val="00524D93"/>
    <w:rsid w:val="00524EC0"/>
    <w:rsid w:val="00525B41"/>
    <w:rsid w:val="00526504"/>
    <w:rsid w:val="00526B1C"/>
    <w:rsid w:val="00526EA8"/>
    <w:rsid w:val="00526F4D"/>
    <w:rsid w:val="00526FCA"/>
    <w:rsid w:val="0052706B"/>
    <w:rsid w:val="0052758C"/>
    <w:rsid w:val="00527BD5"/>
    <w:rsid w:val="0053048D"/>
    <w:rsid w:val="005305D1"/>
    <w:rsid w:val="0053062B"/>
    <w:rsid w:val="005309F6"/>
    <w:rsid w:val="005334BE"/>
    <w:rsid w:val="005339DE"/>
    <w:rsid w:val="00533B6B"/>
    <w:rsid w:val="00534192"/>
    <w:rsid w:val="005344A6"/>
    <w:rsid w:val="00534AC4"/>
    <w:rsid w:val="00534B07"/>
    <w:rsid w:val="00534DA5"/>
    <w:rsid w:val="00535020"/>
    <w:rsid w:val="00535D0B"/>
    <w:rsid w:val="00535D20"/>
    <w:rsid w:val="005365B2"/>
    <w:rsid w:val="00536634"/>
    <w:rsid w:val="005369BD"/>
    <w:rsid w:val="00536BDE"/>
    <w:rsid w:val="00536E55"/>
    <w:rsid w:val="00536F72"/>
    <w:rsid w:val="00537101"/>
    <w:rsid w:val="00537AD7"/>
    <w:rsid w:val="00537B1C"/>
    <w:rsid w:val="00537DE1"/>
    <w:rsid w:val="005406A8"/>
    <w:rsid w:val="005406BA"/>
    <w:rsid w:val="00541222"/>
    <w:rsid w:val="00541C1E"/>
    <w:rsid w:val="005428B8"/>
    <w:rsid w:val="0054293D"/>
    <w:rsid w:val="0054353F"/>
    <w:rsid w:val="005437B0"/>
    <w:rsid w:val="00543D09"/>
    <w:rsid w:val="00544925"/>
    <w:rsid w:val="00544B05"/>
    <w:rsid w:val="00545DF7"/>
    <w:rsid w:val="00546AED"/>
    <w:rsid w:val="00546C47"/>
    <w:rsid w:val="00546C81"/>
    <w:rsid w:val="00546DB3"/>
    <w:rsid w:val="00546EB6"/>
    <w:rsid w:val="005474E3"/>
    <w:rsid w:val="00547821"/>
    <w:rsid w:val="00547A1A"/>
    <w:rsid w:val="00547BB3"/>
    <w:rsid w:val="00547D73"/>
    <w:rsid w:val="00550555"/>
    <w:rsid w:val="00550829"/>
    <w:rsid w:val="0055083B"/>
    <w:rsid w:val="00550A51"/>
    <w:rsid w:val="00551359"/>
    <w:rsid w:val="00551D05"/>
    <w:rsid w:val="00551E32"/>
    <w:rsid w:val="005520AF"/>
    <w:rsid w:val="005520EC"/>
    <w:rsid w:val="00552104"/>
    <w:rsid w:val="0055277E"/>
    <w:rsid w:val="005528B5"/>
    <w:rsid w:val="00552A91"/>
    <w:rsid w:val="00552E1E"/>
    <w:rsid w:val="00552E52"/>
    <w:rsid w:val="00553179"/>
    <w:rsid w:val="00553B01"/>
    <w:rsid w:val="0055404D"/>
    <w:rsid w:val="00554BFF"/>
    <w:rsid w:val="00554F14"/>
    <w:rsid w:val="00555711"/>
    <w:rsid w:val="005557E2"/>
    <w:rsid w:val="00555AE7"/>
    <w:rsid w:val="00556441"/>
    <w:rsid w:val="00556EF4"/>
    <w:rsid w:val="005570E0"/>
    <w:rsid w:val="00557111"/>
    <w:rsid w:val="0055718E"/>
    <w:rsid w:val="00557289"/>
    <w:rsid w:val="00557461"/>
    <w:rsid w:val="005577BB"/>
    <w:rsid w:val="005577D1"/>
    <w:rsid w:val="00557E27"/>
    <w:rsid w:val="00560034"/>
    <w:rsid w:val="0056013E"/>
    <w:rsid w:val="00560212"/>
    <w:rsid w:val="005605DC"/>
    <w:rsid w:val="0056097C"/>
    <w:rsid w:val="00560C83"/>
    <w:rsid w:val="00560FD7"/>
    <w:rsid w:val="005612E4"/>
    <w:rsid w:val="00561311"/>
    <w:rsid w:val="00561B97"/>
    <w:rsid w:val="00561EA5"/>
    <w:rsid w:val="00562731"/>
    <w:rsid w:val="00562A0E"/>
    <w:rsid w:val="00563CE0"/>
    <w:rsid w:val="00563D39"/>
    <w:rsid w:val="00563F09"/>
    <w:rsid w:val="00563FAD"/>
    <w:rsid w:val="005641C8"/>
    <w:rsid w:val="00564683"/>
    <w:rsid w:val="005650FF"/>
    <w:rsid w:val="0056562D"/>
    <w:rsid w:val="00565B85"/>
    <w:rsid w:val="00565C77"/>
    <w:rsid w:val="00565CA8"/>
    <w:rsid w:val="00565E25"/>
    <w:rsid w:val="00566DA3"/>
    <w:rsid w:val="00566F47"/>
    <w:rsid w:val="005670B5"/>
    <w:rsid w:val="00567604"/>
    <w:rsid w:val="00567899"/>
    <w:rsid w:val="00567AB8"/>
    <w:rsid w:val="0057076C"/>
    <w:rsid w:val="00570A09"/>
    <w:rsid w:val="00570D1D"/>
    <w:rsid w:val="00570DCB"/>
    <w:rsid w:val="00570F02"/>
    <w:rsid w:val="005713D8"/>
    <w:rsid w:val="0057172B"/>
    <w:rsid w:val="00571FA7"/>
    <w:rsid w:val="0057230F"/>
    <w:rsid w:val="0057248E"/>
    <w:rsid w:val="0057266D"/>
    <w:rsid w:val="005729E7"/>
    <w:rsid w:val="00572D92"/>
    <w:rsid w:val="005731C4"/>
    <w:rsid w:val="005733CF"/>
    <w:rsid w:val="0057356E"/>
    <w:rsid w:val="00573A3D"/>
    <w:rsid w:val="005749CA"/>
    <w:rsid w:val="00574D91"/>
    <w:rsid w:val="00574F82"/>
    <w:rsid w:val="00575775"/>
    <w:rsid w:val="00576531"/>
    <w:rsid w:val="0057671A"/>
    <w:rsid w:val="00576E67"/>
    <w:rsid w:val="0057739A"/>
    <w:rsid w:val="00577B26"/>
    <w:rsid w:val="00580309"/>
    <w:rsid w:val="00580335"/>
    <w:rsid w:val="00580FF2"/>
    <w:rsid w:val="00581491"/>
    <w:rsid w:val="005829B2"/>
    <w:rsid w:val="00582B85"/>
    <w:rsid w:val="00582D29"/>
    <w:rsid w:val="00582E39"/>
    <w:rsid w:val="005830B1"/>
    <w:rsid w:val="005831C4"/>
    <w:rsid w:val="005835C8"/>
    <w:rsid w:val="00583C23"/>
    <w:rsid w:val="005840C1"/>
    <w:rsid w:val="0058459F"/>
    <w:rsid w:val="00584743"/>
    <w:rsid w:val="00585920"/>
    <w:rsid w:val="00585AC2"/>
    <w:rsid w:val="005868A9"/>
    <w:rsid w:val="005869C4"/>
    <w:rsid w:val="00587887"/>
    <w:rsid w:val="005879AD"/>
    <w:rsid w:val="00590515"/>
    <w:rsid w:val="00590E56"/>
    <w:rsid w:val="005918CE"/>
    <w:rsid w:val="00591A74"/>
    <w:rsid w:val="00591B36"/>
    <w:rsid w:val="00591E5C"/>
    <w:rsid w:val="0059210C"/>
    <w:rsid w:val="0059250D"/>
    <w:rsid w:val="00592822"/>
    <w:rsid w:val="00592A70"/>
    <w:rsid w:val="00592D38"/>
    <w:rsid w:val="00592E93"/>
    <w:rsid w:val="005937B2"/>
    <w:rsid w:val="00593A09"/>
    <w:rsid w:val="00593C7F"/>
    <w:rsid w:val="00594399"/>
    <w:rsid w:val="00594785"/>
    <w:rsid w:val="0059524D"/>
    <w:rsid w:val="005953CD"/>
    <w:rsid w:val="00595C63"/>
    <w:rsid w:val="005967F2"/>
    <w:rsid w:val="00596820"/>
    <w:rsid w:val="00596A04"/>
    <w:rsid w:val="00596E6B"/>
    <w:rsid w:val="00597199"/>
    <w:rsid w:val="00597B56"/>
    <w:rsid w:val="00597DB6"/>
    <w:rsid w:val="005A05B5"/>
    <w:rsid w:val="005A0608"/>
    <w:rsid w:val="005A0787"/>
    <w:rsid w:val="005A0BE8"/>
    <w:rsid w:val="005A0EC5"/>
    <w:rsid w:val="005A1C48"/>
    <w:rsid w:val="005A1DDB"/>
    <w:rsid w:val="005A26B3"/>
    <w:rsid w:val="005A2822"/>
    <w:rsid w:val="005A2E44"/>
    <w:rsid w:val="005A2EF5"/>
    <w:rsid w:val="005A3391"/>
    <w:rsid w:val="005A3634"/>
    <w:rsid w:val="005A36DB"/>
    <w:rsid w:val="005A39B1"/>
    <w:rsid w:val="005A3A4F"/>
    <w:rsid w:val="005A3B22"/>
    <w:rsid w:val="005A3F48"/>
    <w:rsid w:val="005A4331"/>
    <w:rsid w:val="005A454F"/>
    <w:rsid w:val="005A4F55"/>
    <w:rsid w:val="005A51AC"/>
    <w:rsid w:val="005A5252"/>
    <w:rsid w:val="005A57ED"/>
    <w:rsid w:val="005A5ABB"/>
    <w:rsid w:val="005A5ADF"/>
    <w:rsid w:val="005A5F50"/>
    <w:rsid w:val="005A6090"/>
    <w:rsid w:val="005A610C"/>
    <w:rsid w:val="005A648E"/>
    <w:rsid w:val="005A678B"/>
    <w:rsid w:val="005A6E2E"/>
    <w:rsid w:val="005A6F82"/>
    <w:rsid w:val="005A6FC3"/>
    <w:rsid w:val="005A7F01"/>
    <w:rsid w:val="005A7F09"/>
    <w:rsid w:val="005B054A"/>
    <w:rsid w:val="005B05DE"/>
    <w:rsid w:val="005B0855"/>
    <w:rsid w:val="005B13B7"/>
    <w:rsid w:val="005B142B"/>
    <w:rsid w:val="005B147F"/>
    <w:rsid w:val="005B18A7"/>
    <w:rsid w:val="005B1AC9"/>
    <w:rsid w:val="005B1E40"/>
    <w:rsid w:val="005B2125"/>
    <w:rsid w:val="005B21C1"/>
    <w:rsid w:val="005B2267"/>
    <w:rsid w:val="005B2716"/>
    <w:rsid w:val="005B2730"/>
    <w:rsid w:val="005B2D55"/>
    <w:rsid w:val="005B2E64"/>
    <w:rsid w:val="005B2F64"/>
    <w:rsid w:val="005B2FF1"/>
    <w:rsid w:val="005B3347"/>
    <w:rsid w:val="005B34BA"/>
    <w:rsid w:val="005B3A59"/>
    <w:rsid w:val="005B3C0A"/>
    <w:rsid w:val="005B45C2"/>
    <w:rsid w:val="005B4684"/>
    <w:rsid w:val="005B4BA8"/>
    <w:rsid w:val="005B5677"/>
    <w:rsid w:val="005B5AB9"/>
    <w:rsid w:val="005B5D41"/>
    <w:rsid w:val="005B5F29"/>
    <w:rsid w:val="005B6137"/>
    <w:rsid w:val="005B681B"/>
    <w:rsid w:val="005B6982"/>
    <w:rsid w:val="005B69F1"/>
    <w:rsid w:val="005B7437"/>
    <w:rsid w:val="005B799D"/>
    <w:rsid w:val="005B7EF8"/>
    <w:rsid w:val="005B7FE0"/>
    <w:rsid w:val="005C012D"/>
    <w:rsid w:val="005C0A27"/>
    <w:rsid w:val="005C0EDD"/>
    <w:rsid w:val="005C15A2"/>
    <w:rsid w:val="005C24AD"/>
    <w:rsid w:val="005C29DD"/>
    <w:rsid w:val="005C2F9F"/>
    <w:rsid w:val="005C34BC"/>
    <w:rsid w:val="005C352E"/>
    <w:rsid w:val="005C354F"/>
    <w:rsid w:val="005C4492"/>
    <w:rsid w:val="005C470F"/>
    <w:rsid w:val="005C4739"/>
    <w:rsid w:val="005C6422"/>
    <w:rsid w:val="005C6579"/>
    <w:rsid w:val="005C65B0"/>
    <w:rsid w:val="005C6A15"/>
    <w:rsid w:val="005C6C5B"/>
    <w:rsid w:val="005C6E3E"/>
    <w:rsid w:val="005C7093"/>
    <w:rsid w:val="005C7160"/>
    <w:rsid w:val="005C7938"/>
    <w:rsid w:val="005C7DBD"/>
    <w:rsid w:val="005D0157"/>
    <w:rsid w:val="005D0D16"/>
    <w:rsid w:val="005D13E9"/>
    <w:rsid w:val="005D1428"/>
    <w:rsid w:val="005D15E9"/>
    <w:rsid w:val="005D1C4E"/>
    <w:rsid w:val="005D2B78"/>
    <w:rsid w:val="005D32EB"/>
    <w:rsid w:val="005D3392"/>
    <w:rsid w:val="005D33DD"/>
    <w:rsid w:val="005D36E6"/>
    <w:rsid w:val="005D3ABF"/>
    <w:rsid w:val="005D3F92"/>
    <w:rsid w:val="005D420F"/>
    <w:rsid w:val="005D495F"/>
    <w:rsid w:val="005D4C73"/>
    <w:rsid w:val="005D5107"/>
    <w:rsid w:val="005D51C7"/>
    <w:rsid w:val="005D567F"/>
    <w:rsid w:val="005D58EE"/>
    <w:rsid w:val="005D6000"/>
    <w:rsid w:val="005D63FF"/>
    <w:rsid w:val="005D65B6"/>
    <w:rsid w:val="005D6FF5"/>
    <w:rsid w:val="005D7321"/>
    <w:rsid w:val="005D7505"/>
    <w:rsid w:val="005D7779"/>
    <w:rsid w:val="005E0139"/>
    <w:rsid w:val="005E048A"/>
    <w:rsid w:val="005E0991"/>
    <w:rsid w:val="005E1186"/>
    <w:rsid w:val="005E15DD"/>
    <w:rsid w:val="005E1861"/>
    <w:rsid w:val="005E1CB2"/>
    <w:rsid w:val="005E32BC"/>
    <w:rsid w:val="005E3A2B"/>
    <w:rsid w:val="005E43E4"/>
    <w:rsid w:val="005E4625"/>
    <w:rsid w:val="005E4888"/>
    <w:rsid w:val="005E5635"/>
    <w:rsid w:val="005E603E"/>
    <w:rsid w:val="005E61AB"/>
    <w:rsid w:val="005E63E8"/>
    <w:rsid w:val="005E65FF"/>
    <w:rsid w:val="005E682E"/>
    <w:rsid w:val="005E6F87"/>
    <w:rsid w:val="005E70C0"/>
    <w:rsid w:val="005E7DAD"/>
    <w:rsid w:val="005E7EA7"/>
    <w:rsid w:val="005F0A24"/>
    <w:rsid w:val="005F1596"/>
    <w:rsid w:val="005F165B"/>
    <w:rsid w:val="005F1775"/>
    <w:rsid w:val="005F17EA"/>
    <w:rsid w:val="005F1ABA"/>
    <w:rsid w:val="005F20D1"/>
    <w:rsid w:val="005F23B3"/>
    <w:rsid w:val="005F2C55"/>
    <w:rsid w:val="005F30EB"/>
    <w:rsid w:val="005F3241"/>
    <w:rsid w:val="005F35B1"/>
    <w:rsid w:val="005F37AB"/>
    <w:rsid w:val="005F38B4"/>
    <w:rsid w:val="005F3975"/>
    <w:rsid w:val="005F3E90"/>
    <w:rsid w:val="005F4873"/>
    <w:rsid w:val="005F5044"/>
    <w:rsid w:val="005F5663"/>
    <w:rsid w:val="005F578E"/>
    <w:rsid w:val="005F57E7"/>
    <w:rsid w:val="005F58C7"/>
    <w:rsid w:val="005F5C98"/>
    <w:rsid w:val="005F639D"/>
    <w:rsid w:val="005F64DB"/>
    <w:rsid w:val="005F6571"/>
    <w:rsid w:val="005F6B09"/>
    <w:rsid w:val="005F6F27"/>
    <w:rsid w:val="005F73FB"/>
    <w:rsid w:val="005F76E9"/>
    <w:rsid w:val="005F7902"/>
    <w:rsid w:val="00600167"/>
    <w:rsid w:val="00600955"/>
    <w:rsid w:val="00600A1E"/>
    <w:rsid w:val="00601596"/>
    <w:rsid w:val="00601746"/>
    <w:rsid w:val="00601BE6"/>
    <w:rsid w:val="00602023"/>
    <w:rsid w:val="00602AA7"/>
    <w:rsid w:val="00602CBF"/>
    <w:rsid w:val="00602FE4"/>
    <w:rsid w:val="006030A9"/>
    <w:rsid w:val="00603A29"/>
    <w:rsid w:val="00603AE0"/>
    <w:rsid w:val="00603B9F"/>
    <w:rsid w:val="00603BD9"/>
    <w:rsid w:val="00604619"/>
    <w:rsid w:val="00604842"/>
    <w:rsid w:val="0060491B"/>
    <w:rsid w:val="006049BB"/>
    <w:rsid w:val="00604DF9"/>
    <w:rsid w:val="0060549F"/>
    <w:rsid w:val="006056E8"/>
    <w:rsid w:val="00605897"/>
    <w:rsid w:val="00605AE2"/>
    <w:rsid w:val="00606823"/>
    <w:rsid w:val="00607691"/>
    <w:rsid w:val="006076A8"/>
    <w:rsid w:val="006077C1"/>
    <w:rsid w:val="0061015A"/>
    <w:rsid w:val="006102A4"/>
    <w:rsid w:val="00610400"/>
    <w:rsid w:val="0061083D"/>
    <w:rsid w:val="00610AD1"/>
    <w:rsid w:val="00610D31"/>
    <w:rsid w:val="00611AD7"/>
    <w:rsid w:val="00611C10"/>
    <w:rsid w:val="00611D29"/>
    <w:rsid w:val="00611DCC"/>
    <w:rsid w:val="00611E22"/>
    <w:rsid w:val="00612333"/>
    <w:rsid w:val="00612B55"/>
    <w:rsid w:val="00612BA0"/>
    <w:rsid w:val="0061332C"/>
    <w:rsid w:val="00613811"/>
    <w:rsid w:val="00613BCE"/>
    <w:rsid w:val="00613CA4"/>
    <w:rsid w:val="00614422"/>
    <w:rsid w:val="0061443F"/>
    <w:rsid w:val="00614C7C"/>
    <w:rsid w:val="00614C9E"/>
    <w:rsid w:val="006155F5"/>
    <w:rsid w:val="00615602"/>
    <w:rsid w:val="00615FB8"/>
    <w:rsid w:val="006163A1"/>
    <w:rsid w:val="00616568"/>
    <w:rsid w:val="0061668D"/>
    <w:rsid w:val="00616742"/>
    <w:rsid w:val="006167E9"/>
    <w:rsid w:val="00616869"/>
    <w:rsid w:val="006168D1"/>
    <w:rsid w:val="006170B0"/>
    <w:rsid w:val="0061724B"/>
    <w:rsid w:val="00617262"/>
    <w:rsid w:val="00617A16"/>
    <w:rsid w:val="00617B38"/>
    <w:rsid w:val="0062023C"/>
    <w:rsid w:val="0062037E"/>
    <w:rsid w:val="00620C04"/>
    <w:rsid w:val="00620DB3"/>
    <w:rsid w:val="00621198"/>
    <w:rsid w:val="006211F1"/>
    <w:rsid w:val="006212AE"/>
    <w:rsid w:val="0062174D"/>
    <w:rsid w:val="0062245F"/>
    <w:rsid w:val="00622473"/>
    <w:rsid w:val="00622934"/>
    <w:rsid w:val="0062295B"/>
    <w:rsid w:val="00623370"/>
    <w:rsid w:val="006244C6"/>
    <w:rsid w:val="006249C3"/>
    <w:rsid w:val="00625034"/>
    <w:rsid w:val="006255B4"/>
    <w:rsid w:val="00625629"/>
    <w:rsid w:val="00625775"/>
    <w:rsid w:val="006257B3"/>
    <w:rsid w:val="006257DD"/>
    <w:rsid w:val="00625928"/>
    <w:rsid w:val="00625A78"/>
    <w:rsid w:val="006261DD"/>
    <w:rsid w:val="00626402"/>
    <w:rsid w:val="00626651"/>
    <w:rsid w:val="00626673"/>
    <w:rsid w:val="00626FFF"/>
    <w:rsid w:val="0062767B"/>
    <w:rsid w:val="00627FB5"/>
    <w:rsid w:val="006303A1"/>
    <w:rsid w:val="006306F1"/>
    <w:rsid w:val="00630966"/>
    <w:rsid w:val="006309F5"/>
    <w:rsid w:val="00630F77"/>
    <w:rsid w:val="00631175"/>
    <w:rsid w:val="00631CB0"/>
    <w:rsid w:val="00632C67"/>
    <w:rsid w:val="0063344A"/>
    <w:rsid w:val="0063386F"/>
    <w:rsid w:val="00633C94"/>
    <w:rsid w:val="0063407A"/>
    <w:rsid w:val="00634764"/>
    <w:rsid w:val="00634809"/>
    <w:rsid w:val="006349AA"/>
    <w:rsid w:val="00634B84"/>
    <w:rsid w:val="00634DBB"/>
    <w:rsid w:val="00635143"/>
    <w:rsid w:val="0063537D"/>
    <w:rsid w:val="00635B28"/>
    <w:rsid w:val="00635BE0"/>
    <w:rsid w:val="00635C3E"/>
    <w:rsid w:val="00635F62"/>
    <w:rsid w:val="006366B8"/>
    <w:rsid w:val="00636C66"/>
    <w:rsid w:val="00637049"/>
    <w:rsid w:val="0063799B"/>
    <w:rsid w:val="00637A1E"/>
    <w:rsid w:val="00637B23"/>
    <w:rsid w:val="00637BE3"/>
    <w:rsid w:val="00637FAC"/>
    <w:rsid w:val="00640045"/>
    <w:rsid w:val="00640543"/>
    <w:rsid w:val="00640618"/>
    <w:rsid w:val="00640A8B"/>
    <w:rsid w:val="006410FE"/>
    <w:rsid w:val="00641203"/>
    <w:rsid w:val="00641271"/>
    <w:rsid w:val="00641B2C"/>
    <w:rsid w:val="00641C7F"/>
    <w:rsid w:val="00641D0B"/>
    <w:rsid w:val="00642207"/>
    <w:rsid w:val="00642B84"/>
    <w:rsid w:val="00643223"/>
    <w:rsid w:val="00643711"/>
    <w:rsid w:val="006441C3"/>
    <w:rsid w:val="0064437F"/>
    <w:rsid w:val="006444F7"/>
    <w:rsid w:val="00644726"/>
    <w:rsid w:val="00644DB0"/>
    <w:rsid w:val="00645171"/>
    <w:rsid w:val="0064546E"/>
    <w:rsid w:val="0064584B"/>
    <w:rsid w:val="0064597B"/>
    <w:rsid w:val="00646A49"/>
    <w:rsid w:val="00646CDE"/>
    <w:rsid w:val="00647304"/>
    <w:rsid w:val="00647993"/>
    <w:rsid w:val="00647BD2"/>
    <w:rsid w:val="00650272"/>
    <w:rsid w:val="00650366"/>
    <w:rsid w:val="00650A59"/>
    <w:rsid w:val="00650AF2"/>
    <w:rsid w:val="00650B52"/>
    <w:rsid w:val="00650BE8"/>
    <w:rsid w:val="0065115C"/>
    <w:rsid w:val="006511A2"/>
    <w:rsid w:val="0065175F"/>
    <w:rsid w:val="00651B11"/>
    <w:rsid w:val="006520BC"/>
    <w:rsid w:val="006522BA"/>
    <w:rsid w:val="00652667"/>
    <w:rsid w:val="006529CB"/>
    <w:rsid w:val="00652CD4"/>
    <w:rsid w:val="0065333B"/>
    <w:rsid w:val="006535C0"/>
    <w:rsid w:val="00653810"/>
    <w:rsid w:val="006539C1"/>
    <w:rsid w:val="00653D8C"/>
    <w:rsid w:val="00653E23"/>
    <w:rsid w:val="00653ECC"/>
    <w:rsid w:val="00654011"/>
    <w:rsid w:val="00654129"/>
    <w:rsid w:val="006543F9"/>
    <w:rsid w:val="00654EFF"/>
    <w:rsid w:val="00654F73"/>
    <w:rsid w:val="0065588B"/>
    <w:rsid w:val="006563CB"/>
    <w:rsid w:val="0065656A"/>
    <w:rsid w:val="006566D8"/>
    <w:rsid w:val="00656C66"/>
    <w:rsid w:val="00657252"/>
    <w:rsid w:val="0065727F"/>
    <w:rsid w:val="0065759A"/>
    <w:rsid w:val="00657659"/>
    <w:rsid w:val="0065786B"/>
    <w:rsid w:val="006579BA"/>
    <w:rsid w:val="0066009D"/>
    <w:rsid w:val="0066034E"/>
    <w:rsid w:val="00660685"/>
    <w:rsid w:val="006607CE"/>
    <w:rsid w:val="00660DDE"/>
    <w:rsid w:val="00660F4C"/>
    <w:rsid w:val="006611C4"/>
    <w:rsid w:val="006614C8"/>
    <w:rsid w:val="0066180E"/>
    <w:rsid w:val="0066182E"/>
    <w:rsid w:val="00661D82"/>
    <w:rsid w:val="00661EAB"/>
    <w:rsid w:val="0066238C"/>
    <w:rsid w:val="00662938"/>
    <w:rsid w:val="00662C79"/>
    <w:rsid w:val="00663009"/>
    <w:rsid w:val="00663022"/>
    <w:rsid w:val="006634CC"/>
    <w:rsid w:val="006636D5"/>
    <w:rsid w:val="00663950"/>
    <w:rsid w:val="00663DEF"/>
    <w:rsid w:val="00663F31"/>
    <w:rsid w:val="00664C12"/>
    <w:rsid w:val="006650DE"/>
    <w:rsid w:val="0066567B"/>
    <w:rsid w:val="006659FE"/>
    <w:rsid w:val="00665CF1"/>
    <w:rsid w:val="006660F0"/>
    <w:rsid w:val="00666222"/>
    <w:rsid w:val="00666AFA"/>
    <w:rsid w:val="00666B46"/>
    <w:rsid w:val="006674FC"/>
    <w:rsid w:val="00667B1A"/>
    <w:rsid w:val="00667C8E"/>
    <w:rsid w:val="00667DE3"/>
    <w:rsid w:val="00667FAC"/>
    <w:rsid w:val="00670446"/>
    <w:rsid w:val="006704A6"/>
    <w:rsid w:val="00670A53"/>
    <w:rsid w:val="0067141B"/>
    <w:rsid w:val="00671E96"/>
    <w:rsid w:val="00671F0D"/>
    <w:rsid w:val="0067240D"/>
    <w:rsid w:val="00672B07"/>
    <w:rsid w:val="0067302C"/>
    <w:rsid w:val="0067366D"/>
    <w:rsid w:val="00673AD3"/>
    <w:rsid w:val="00674569"/>
    <w:rsid w:val="00674C8F"/>
    <w:rsid w:val="00675B7D"/>
    <w:rsid w:val="0067621C"/>
    <w:rsid w:val="00676940"/>
    <w:rsid w:val="00676FB6"/>
    <w:rsid w:val="006775C2"/>
    <w:rsid w:val="006775D7"/>
    <w:rsid w:val="006800B6"/>
    <w:rsid w:val="00680187"/>
    <w:rsid w:val="006806D7"/>
    <w:rsid w:val="0068092D"/>
    <w:rsid w:val="006809E1"/>
    <w:rsid w:val="00681025"/>
    <w:rsid w:val="006818DB"/>
    <w:rsid w:val="00681F99"/>
    <w:rsid w:val="0068201F"/>
    <w:rsid w:val="006832EF"/>
    <w:rsid w:val="006837BB"/>
    <w:rsid w:val="006838CF"/>
    <w:rsid w:val="0068470E"/>
    <w:rsid w:val="00684767"/>
    <w:rsid w:val="00684B64"/>
    <w:rsid w:val="006865BA"/>
    <w:rsid w:val="00686D69"/>
    <w:rsid w:val="00686DBE"/>
    <w:rsid w:val="00687444"/>
    <w:rsid w:val="0069184A"/>
    <w:rsid w:val="00691A10"/>
    <w:rsid w:val="00691A34"/>
    <w:rsid w:val="006928D3"/>
    <w:rsid w:val="0069296D"/>
    <w:rsid w:val="00692A86"/>
    <w:rsid w:val="0069313E"/>
    <w:rsid w:val="0069322F"/>
    <w:rsid w:val="00693274"/>
    <w:rsid w:val="00693557"/>
    <w:rsid w:val="00693708"/>
    <w:rsid w:val="00693BBD"/>
    <w:rsid w:val="00693BBE"/>
    <w:rsid w:val="00693C88"/>
    <w:rsid w:val="00693D07"/>
    <w:rsid w:val="00693EA1"/>
    <w:rsid w:val="00694209"/>
    <w:rsid w:val="0069421E"/>
    <w:rsid w:val="0069496E"/>
    <w:rsid w:val="006954D8"/>
    <w:rsid w:val="0069552A"/>
    <w:rsid w:val="00695687"/>
    <w:rsid w:val="006956EA"/>
    <w:rsid w:val="00695A45"/>
    <w:rsid w:val="00695A54"/>
    <w:rsid w:val="00695EB7"/>
    <w:rsid w:val="006960CF"/>
    <w:rsid w:val="00696142"/>
    <w:rsid w:val="00696293"/>
    <w:rsid w:val="006965B7"/>
    <w:rsid w:val="00696730"/>
    <w:rsid w:val="00696851"/>
    <w:rsid w:val="00696B53"/>
    <w:rsid w:val="00696B67"/>
    <w:rsid w:val="00696B98"/>
    <w:rsid w:val="00696C9B"/>
    <w:rsid w:val="00696D38"/>
    <w:rsid w:val="0069727F"/>
    <w:rsid w:val="00697754"/>
    <w:rsid w:val="006979E1"/>
    <w:rsid w:val="00697A4D"/>
    <w:rsid w:val="00697DE9"/>
    <w:rsid w:val="006A00E3"/>
    <w:rsid w:val="006A024D"/>
    <w:rsid w:val="006A0543"/>
    <w:rsid w:val="006A05E1"/>
    <w:rsid w:val="006A05E8"/>
    <w:rsid w:val="006A0AF7"/>
    <w:rsid w:val="006A0E68"/>
    <w:rsid w:val="006A10B2"/>
    <w:rsid w:val="006A19D7"/>
    <w:rsid w:val="006A1AC6"/>
    <w:rsid w:val="006A1FB3"/>
    <w:rsid w:val="006A2471"/>
    <w:rsid w:val="006A2B5D"/>
    <w:rsid w:val="006A2E16"/>
    <w:rsid w:val="006A359D"/>
    <w:rsid w:val="006A3AB7"/>
    <w:rsid w:val="006A3BA0"/>
    <w:rsid w:val="006A3E9E"/>
    <w:rsid w:val="006A4535"/>
    <w:rsid w:val="006A527F"/>
    <w:rsid w:val="006A56EA"/>
    <w:rsid w:val="006A5875"/>
    <w:rsid w:val="006A5D71"/>
    <w:rsid w:val="006A5E18"/>
    <w:rsid w:val="006A6801"/>
    <w:rsid w:val="006A6933"/>
    <w:rsid w:val="006A6FAD"/>
    <w:rsid w:val="006A7098"/>
    <w:rsid w:val="006A71B5"/>
    <w:rsid w:val="006A75F8"/>
    <w:rsid w:val="006A7929"/>
    <w:rsid w:val="006B00D3"/>
    <w:rsid w:val="006B01AA"/>
    <w:rsid w:val="006B03CA"/>
    <w:rsid w:val="006B07AE"/>
    <w:rsid w:val="006B0B9C"/>
    <w:rsid w:val="006B1B21"/>
    <w:rsid w:val="006B1B49"/>
    <w:rsid w:val="006B2C1D"/>
    <w:rsid w:val="006B2EF3"/>
    <w:rsid w:val="006B3472"/>
    <w:rsid w:val="006B3F3E"/>
    <w:rsid w:val="006B3FA1"/>
    <w:rsid w:val="006B44FE"/>
    <w:rsid w:val="006B4A0B"/>
    <w:rsid w:val="006B4E59"/>
    <w:rsid w:val="006B5950"/>
    <w:rsid w:val="006B59C0"/>
    <w:rsid w:val="006B59CC"/>
    <w:rsid w:val="006B5B07"/>
    <w:rsid w:val="006B5B1B"/>
    <w:rsid w:val="006B5BD1"/>
    <w:rsid w:val="006B5D44"/>
    <w:rsid w:val="006B5DB7"/>
    <w:rsid w:val="006B6ABF"/>
    <w:rsid w:val="006B6FD8"/>
    <w:rsid w:val="006B719F"/>
    <w:rsid w:val="006B7C27"/>
    <w:rsid w:val="006B7E2F"/>
    <w:rsid w:val="006C07EF"/>
    <w:rsid w:val="006C0974"/>
    <w:rsid w:val="006C0A7E"/>
    <w:rsid w:val="006C0D8A"/>
    <w:rsid w:val="006C133F"/>
    <w:rsid w:val="006C1AFA"/>
    <w:rsid w:val="006C1DDF"/>
    <w:rsid w:val="006C279E"/>
    <w:rsid w:val="006C3762"/>
    <w:rsid w:val="006C3788"/>
    <w:rsid w:val="006C3D85"/>
    <w:rsid w:val="006C4A8C"/>
    <w:rsid w:val="006C5856"/>
    <w:rsid w:val="006C5A39"/>
    <w:rsid w:val="006C5CD6"/>
    <w:rsid w:val="006C6374"/>
    <w:rsid w:val="006C65D3"/>
    <w:rsid w:val="006C676A"/>
    <w:rsid w:val="006C6DC9"/>
    <w:rsid w:val="006C73AD"/>
    <w:rsid w:val="006C758E"/>
    <w:rsid w:val="006C7A67"/>
    <w:rsid w:val="006D0343"/>
    <w:rsid w:val="006D1413"/>
    <w:rsid w:val="006D18E3"/>
    <w:rsid w:val="006D1D41"/>
    <w:rsid w:val="006D2943"/>
    <w:rsid w:val="006D31C2"/>
    <w:rsid w:val="006D3236"/>
    <w:rsid w:val="006D3477"/>
    <w:rsid w:val="006D3711"/>
    <w:rsid w:val="006D4133"/>
    <w:rsid w:val="006D51E6"/>
    <w:rsid w:val="006D522D"/>
    <w:rsid w:val="006D5DAA"/>
    <w:rsid w:val="006D5E87"/>
    <w:rsid w:val="006D5FAC"/>
    <w:rsid w:val="006D60D1"/>
    <w:rsid w:val="006D69CB"/>
    <w:rsid w:val="006D6A20"/>
    <w:rsid w:val="006D6CE3"/>
    <w:rsid w:val="006D717D"/>
    <w:rsid w:val="006D775D"/>
    <w:rsid w:val="006D7CBF"/>
    <w:rsid w:val="006D7F02"/>
    <w:rsid w:val="006D7F97"/>
    <w:rsid w:val="006E0151"/>
    <w:rsid w:val="006E0921"/>
    <w:rsid w:val="006E0AC7"/>
    <w:rsid w:val="006E0E9F"/>
    <w:rsid w:val="006E1039"/>
    <w:rsid w:val="006E10EB"/>
    <w:rsid w:val="006E1903"/>
    <w:rsid w:val="006E1923"/>
    <w:rsid w:val="006E1F15"/>
    <w:rsid w:val="006E1FAD"/>
    <w:rsid w:val="006E2102"/>
    <w:rsid w:val="006E2332"/>
    <w:rsid w:val="006E28D2"/>
    <w:rsid w:val="006E2BA4"/>
    <w:rsid w:val="006E3E9A"/>
    <w:rsid w:val="006E4039"/>
    <w:rsid w:val="006E40FE"/>
    <w:rsid w:val="006E4236"/>
    <w:rsid w:val="006E47BD"/>
    <w:rsid w:val="006E4F1A"/>
    <w:rsid w:val="006E4FC7"/>
    <w:rsid w:val="006E508B"/>
    <w:rsid w:val="006E528E"/>
    <w:rsid w:val="006E5480"/>
    <w:rsid w:val="006E56FE"/>
    <w:rsid w:val="006E57FC"/>
    <w:rsid w:val="006E59EB"/>
    <w:rsid w:val="006E5AFA"/>
    <w:rsid w:val="006E5B63"/>
    <w:rsid w:val="006E5C24"/>
    <w:rsid w:val="006E623A"/>
    <w:rsid w:val="006E6727"/>
    <w:rsid w:val="006E68C2"/>
    <w:rsid w:val="006E7E0E"/>
    <w:rsid w:val="006F00D3"/>
    <w:rsid w:val="006F012B"/>
    <w:rsid w:val="006F0994"/>
    <w:rsid w:val="006F0A5C"/>
    <w:rsid w:val="006F0BB7"/>
    <w:rsid w:val="006F0F35"/>
    <w:rsid w:val="006F0F7E"/>
    <w:rsid w:val="006F1350"/>
    <w:rsid w:val="006F149D"/>
    <w:rsid w:val="006F17EB"/>
    <w:rsid w:val="006F1888"/>
    <w:rsid w:val="006F1CA3"/>
    <w:rsid w:val="006F1CB0"/>
    <w:rsid w:val="006F2419"/>
    <w:rsid w:val="006F2695"/>
    <w:rsid w:val="006F2CB7"/>
    <w:rsid w:val="006F3187"/>
    <w:rsid w:val="006F31E1"/>
    <w:rsid w:val="006F31F5"/>
    <w:rsid w:val="006F36DE"/>
    <w:rsid w:val="006F4013"/>
    <w:rsid w:val="006F45D3"/>
    <w:rsid w:val="006F4B3D"/>
    <w:rsid w:val="006F50D0"/>
    <w:rsid w:val="006F50F9"/>
    <w:rsid w:val="006F5947"/>
    <w:rsid w:val="006F5D34"/>
    <w:rsid w:val="006F5E31"/>
    <w:rsid w:val="006F5E40"/>
    <w:rsid w:val="006F609D"/>
    <w:rsid w:val="006F6AC7"/>
    <w:rsid w:val="006F708B"/>
    <w:rsid w:val="006F763B"/>
    <w:rsid w:val="006F76DF"/>
    <w:rsid w:val="006F7861"/>
    <w:rsid w:val="006F79CD"/>
    <w:rsid w:val="006F7A82"/>
    <w:rsid w:val="0070063F"/>
    <w:rsid w:val="00700721"/>
    <w:rsid w:val="00700913"/>
    <w:rsid w:val="00701227"/>
    <w:rsid w:val="007013B0"/>
    <w:rsid w:val="00701C11"/>
    <w:rsid w:val="007023D0"/>
    <w:rsid w:val="0070261A"/>
    <w:rsid w:val="007026AB"/>
    <w:rsid w:val="00702CF0"/>
    <w:rsid w:val="00702FCC"/>
    <w:rsid w:val="007032CE"/>
    <w:rsid w:val="0070377D"/>
    <w:rsid w:val="00703DC1"/>
    <w:rsid w:val="007042A1"/>
    <w:rsid w:val="0070430A"/>
    <w:rsid w:val="00704684"/>
    <w:rsid w:val="00704B05"/>
    <w:rsid w:val="00704F42"/>
    <w:rsid w:val="00704FC7"/>
    <w:rsid w:val="00705051"/>
    <w:rsid w:val="00705964"/>
    <w:rsid w:val="00705CCF"/>
    <w:rsid w:val="00706060"/>
    <w:rsid w:val="007060A4"/>
    <w:rsid w:val="007062C6"/>
    <w:rsid w:val="00706A9D"/>
    <w:rsid w:val="00706D9C"/>
    <w:rsid w:val="00706F2B"/>
    <w:rsid w:val="007070FD"/>
    <w:rsid w:val="00707414"/>
    <w:rsid w:val="007075D7"/>
    <w:rsid w:val="00707835"/>
    <w:rsid w:val="00707866"/>
    <w:rsid w:val="007104E4"/>
    <w:rsid w:val="0071090C"/>
    <w:rsid w:val="00710BB5"/>
    <w:rsid w:val="00710E1C"/>
    <w:rsid w:val="0071171A"/>
    <w:rsid w:val="007119E1"/>
    <w:rsid w:val="00711CCA"/>
    <w:rsid w:val="00712CA2"/>
    <w:rsid w:val="00712DCB"/>
    <w:rsid w:val="007134A1"/>
    <w:rsid w:val="007137F4"/>
    <w:rsid w:val="00713DED"/>
    <w:rsid w:val="0071409B"/>
    <w:rsid w:val="00714844"/>
    <w:rsid w:val="007152B8"/>
    <w:rsid w:val="00715D9C"/>
    <w:rsid w:val="00715E9B"/>
    <w:rsid w:val="00715EAA"/>
    <w:rsid w:val="00716257"/>
    <w:rsid w:val="0072003F"/>
    <w:rsid w:val="007200E5"/>
    <w:rsid w:val="007205FD"/>
    <w:rsid w:val="00720BEA"/>
    <w:rsid w:val="00721450"/>
    <w:rsid w:val="00721837"/>
    <w:rsid w:val="00721EEE"/>
    <w:rsid w:val="00722647"/>
    <w:rsid w:val="00722EC6"/>
    <w:rsid w:val="0072361D"/>
    <w:rsid w:val="007236A1"/>
    <w:rsid w:val="007236CB"/>
    <w:rsid w:val="007236D0"/>
    <w:rsid w:val="00723825"/>
    <w:rsid w:val="0072387D"/>
    <w:rsid w:val="00723B7F"/>
    <w:rsid w:val="007243C1"/>
    <w:rsid w:val="00724B27"/>
    <w:rsid w:val="00724D8B"/>
    <w:rsid w:val="00724EC1"/>
    <w:rsid w:val="0072588D"/>
    <w:rsid w:val="00725FC1"/>
    <w:rsid w:val="007266F3"/>
    <w:rsid w:val="00726707"/>
    <w:rsid w:val="007267BC"/>
    <w:rsid w:val="00726D3D"/>
    <w:rsid w:val="00726E8A"/>
    <w:rsid w:val="00727751"/>
    <w:rsid w:val="00730A3B"/>
    <w:rsid w:val="00730B10"/>
    <w:rsid w:val="00730B5C"/>
    <w:rsid w:val="00730EEE"/>
    <w:rsid w:val="0073134B"/>
    <w:rsid w:val="0073146A"/>
    <w:rsid w:val="00731585"/>
    <w:rsid w:val="007316CE"/>
    <w:rsid w:val="00731BA6"/>
    <w:rsid w:val="00731D36"/>
    <w:rsid w:val="00732480"/>
    <w:rsid w:val="007325FC"/>
    <w:rsid w:val="00732895"/>
    <w:rsid w:val="00732B0D"/>
    <w:rsid w:val="00732E0A"/>
    <w:rsid w:val="00733157"/>
    <w:rsid w:val="007333CD"/>
    <w:rsid w:val="0073359B"/>
    <w:rsid w:val="007336D3"/>
    <w:rsid w:val="007339BD"/>
    <w:rsid w:val="00733B78"/>
    <w:rsid w:val="00734B79"/>
    <w:rsid w:val="007350B2"/>
    <w:rsid w:val="007350B4"/>
    <w:rsid w:val="00735333"/>
    <w:rsid w:val="00735AA8"/>
    <w:rsid w:val="00735AF5"/>
    <w:rsid w:val="00735E75"/>
    <w:rsid w:val="00736268"/>
    <w:rsid w:val="00736585"/>
    <w:rsid w:val="007369D1"/>
    <w:rsid w:val="00736ED7"/>
    <w:rsid w:val="00737466"/>
    <w:rsid w:val="007374A4"/>
    <w:rsid w:val="007376E7"/>
    <w:rsid w:val="0073799F"/>
    <w:rsid w:val="00737A66"/>
    <w:rsid w:val="007400C8"/>
    <w:rsid w:val="00740194"/>
    <w:rsid w:val="00740A9F"/>
    <w:rsid w:val="00740B85"/>
    <w:rsid w:val="00741B58"/>
    <w:rsid w:val="00741D88"/>
    <w:rsid w:val="0074294A"/>
    <w:rsid w:val="007430C1"/>
    <w:rsid w:val="007448F4"/>
    <w:rsid w:val="00744BF7"/>
    <w:rsid w:val="00744E11"/>
    <w:rsid w:val="00745536"/>
    <w:rsid w:val="00746F53"/>
    <w:rsid w:val="007470DE"/>
    <w:rsid w:val="0074710B"/>
    <w:rsid w:val="00747191"/>
    <w:rsid w:val="00747464"/>
    <w:rsid w:val="00747698"/>
    <w:rsid w:val="0074799E"/>
    <w:rsid w:val="00747E7D"/>
    <w:rsid w:val="007503A4"/>
    <w:rsid w:val="00750BA7"/>
    <w:rsid w:val="00751457"/>
    <w:rsid w:val="007515E7"/>
    <w:rsid w:val="00752129"/>
    <w:rsid w:val="00752A4E"/>
    <w:rsid w:val="00752B5D"/>
    <w:rsid w:val="00752F71"/>
    <w:rsid w:val="00753033"/>
    <w:rsid w:val="007532D2"/>
    <w:rsid w:val="00753477"/>
    <w:rsid w:val="00754555"/>
    <w:rsid w:val="007548AB"/>
    <w:rsid w:val="00754DFA"/>
    <w:rsid w:val="00754E6F"/>
    <w:rsid w:val="00754F0E"/>
    <w:rsid w:val="0075519E"/>
    <w:rsid w:val="0075535E"/>
    <w:rsid w:val="00755A90"/>
    <w:rsid w:val="00756055"/>
    <w:rsid w:val="007566E9"/>
    <w:rsid w:val="00756713"/>
    <w:rsid w:val="00756A54"/>
    <w:rsid w:val="00757FCD"/>
    <w:rsid w:val="0076062D"/>
    <w:rsid w:val="0076123E"/>
    <w:rsid w:val="00761637"/>
    <w:rsid w:val="00761DAD"/>
    <w:rsid w:val="00762680"/>
    <w:rsid w:val="00762739"/>
    <w:rsid w:val="0076287F"/>
    <w:rsid w:val="00762BBA"/>
    <w:rsid w:val="00763091"/>
    <w:rsid w:val="00763283"/>
    <w:rsid w:val="00763460"/>
    <w:rsid w:val="00763854"/>
    <w:rsid w:val="00764715"/>
    <w:rsid w:val="00764992"/>
    <w:rsid w:val="00764A46"/>
    <w:rsid w:val="00764C77"/>
    <w:rsid w:val="00765416"/>
    <w:rsid w:val="0076596D"/>
    <w:rsid w:val="00765FC3"/>
    <w:rsid w:val="007660A6"/>
    <w:rsid w:val="007664D2"/>
    <w:rsid w:val="00766532"/>
    <w:rsid w:val="00766701"/>
    <w:rsid w:val="0076678B"/>
    <w:rsid w:val="00766861"/>
    <w:rsid w:val="00767B3C"/>
    <w:rsid w:val="00767F4F"/>
    <w:rsid w:val="00770395"/>
    <w:rsid w:val="00770F9E"/>
    <w:rsid w:val="007714DD"/>
    <w:rsid w:val="00771A68"/>
    <w:rsid w:val="00771DE3"/>
    <w:rsid w:val="0077317E"/>
    <w:rsid w:val="007731C7"/>
    <w:rsid w:val="007732F3"/>
    <w:rsid w:val="00773390"/>
    <w:rsid w:val="007733E2"/>
    <w:rsid w:val="00773636"/>
    <w:rsid w:val="0077371A"/>
    <w:rsid w:val="0077430E"/>
    <w:rsid w:val="007743C6"/>
    <w:rsid w:val="007746EA"/>
    <w:rsid w:val="00774AB0"/>
    <w:rsid w:val="0077525A"/>
    <w:rsid w:val="00775EBA"/>
    <w:rsid w:val="00775F60"/>
    <w:rsid w:val="00776089"/>
    <w:rsid w:val="00777141"/>
    <w:rsid w:val="0078011B"/>
    <w:rsid w:val="0078037E"/>
    <w:rsid w:val="00780698"/>
    <w:rsid w:val="00780A3F"/>
    <w:rsid w:val="00781093"/>
    <w:rsid w:val="00781D44"/>
    <w:rsid w:val="0078270E"/>
    <w:rsid w:val="00782DE0"/>
    <w:rsid w:val="00782EF3"/>
    <w:rsid w:val="00782F4E"/>
    <w:rsid w:val="00783844"/>
    <w:rsid w:val="00784B31"/>
    <w:rsid w:val="00784DC5"/>
    <w:rsid w:val="00784FE6"/>
    <w:rsid w:val="00785522"/>
    <w:rsid w:val="00785A53"/>
    <w:rsid w:val="00785BE7"/>
    <w:rsid w:val="00785EE4"/>
    <w:rsid w:val="007860AD"/>
    <w:rsid w:val="0078639E"/>
    <w:rsid w:val="007870F1"/>
    <w:rsid w:val="00787166"/>
    <w:rsid w:val="007873B2"/>
    <w:rsid w:val="0079002F"/>
    <w:rsid w:val="00790069"/>
    <w:rsid w:val="0079057E"/>
    <w:rsid w:val="0079071B"/>
    <w:rsid w:val="00790AD3"/>
    <w:rsid w:val="007911E7"/>
    <w:rsid w:val="00791BB6"/>
    <w:rsid w:val="00792657"/>
    <w:rsid w:val="00792AF7"/>
    <w:rsid w:val="0079319D"/>
    <w:rsid w:val="00793482"/>
    <w:rsid w:val="00793660"/>
    <w:rsid w:val="00794231"/>
    <w:rsid w:val="00794586"/>
    <w:rsid w:val="00795019"/>
    <w:rsid w:val="007952C0"/>
    <w:rsid w:val="007954BF"/>
    <w:rsid w:val="00795745"/>
    <w:rsid w:val="00795804"/>
    <w:rsid w:val="007959B7"/>
    <w:rsid w:val="00795DDD"/>
    <w:rsid w:val="00795F92"/>
    <w:rsid w:val="00796166"/>
    <w:rsid w:val="0079621E"/>
    <w:rsid w:val="007965F7"/>
    <w:rsid w:val="00796AAB"/>
    <w:rsid w:val="00797A97"/>
    <w:rsid w:val="007A1131"/>
    <w:rsid w:val="007A13E1"/>
    <w:rsid w:val="007A1406"/>
    <w:rsid w:val="007A1603"/>
    <w:rsid w:val="007A178F"/>
    <w:rsid w:val="007A18BE"/>
    <w:rsid w:val="007A1EE9"/>
    <w:rsid w:val="007A3125"/>
    <w:rsid w:val="007A3133"/>
    <w:rsid w:val="007A33CC"/>
    <w:rsid w:val="007A341B"/>
    <w:rsid w:val="007A3932"/>
    <w:rsid w:val="007A3EC0"/>
    <w:rsid w:val="007A51E1"/>
    <w:rsid w:val="007A5373"/>
    <w:rsid w:val="007A57A1"/>
    <w:rsid w:val="007A5E5B"/>
    <w:rsid w:val="007A6850"/>
    <w:rsid w:val="007A6C49"/>
    <w:rsid w:val="007A72F9"/>
    <w:rsid w:val="007A756C"/>
    <w:rsid w:val="007A7628"/>
    <w:rsid w:val="007A783A"/>
    <w:rsid w:val="007A7951"/>
    <w:rsid w:val="007A7D82"/>
    <w:rsid w:val="007A7DC1"/>
    <w:rsid w:val="007A7E0E"/>
    <w:rsid w:val="007B0213"/>
    <w:rsid w:val="007B0C7B"/>
    <w:rsid w:val="007B0EBC"/>
    <w:rsid w:val="007B1280"/>
    <w:rsid w:val="007B1784"/>
    <w:rsid w:val="007B2374"/>
    <w:rsid w:val="007B2790"/>
    <w:rsid w:val="007B2B0C"/>
    <w:rsid w:val="007B2C19"/>
    <w:rsid w:val="007B30D2"/>
    <w:rsid w:val="007B33C8"/>
    <w:rsid w:val="007B3805"/>
    <w:rsid w:val="007B3C01"/>
    <w:rsid w:val="007B3CB7"/>
    <w:rsid w:val="007B46A2"/>
    <w:rsid w:val="007B4FAC"/>
    <w:rsid w:val="007B51BA"/>
    <w:rsid w:val="007B53AE"/>
    <w:rsid w:val="007B5A47"/>
    <w:rsid w:val="007B6077"/>
    <w:rsid w:val="007B630E"/>
    <w:rsid w:val="007B6F0C"/>
    <w:rsid w:val="007B7531"/>
    <w:rsid w:val="007B77E2"/>
    <w:rsid w:val="007B7A1E"/>
    <w:rsid w:val="007C0340"/>
    <w:rsid w:val="007C096E"/>
    <w:rsid w:val="007C0B89"/>
    <w:rsid w:val="007C0CB7"/>
    <w:rsid w:val="007C0FF1"/>
    <w:rsid w:val="007C153C"/>
    <w:rsid w:val="007C25C5"/>
    <w:rsid w:val="007C2B81"/>
    <w:rsid w:val="007C2B85"/>
    <w:rsid w:val="007C38FC"/>
    <w:rsid w:val="007C396C"/>
    <w:rsid w:val="007C3C04"/>
    <w:rsid w:val="007C4210"/>
    <w:rsid w:val="007C49C2"/>
    <w:rsid w:val="007C554B"/>
    <w:rsid w:val="007C5871"/>
    <w:rsid w:val="007C59F8"/>
    <w:rsid w:val="007C5CBD"/>
    <w:rsid w:val="007C5E62"/>
    <w:rsid w:val="007C6757"/>
    <w:rsid w:val="007C6985"/>
    <w:rsid w:val="007C69BD"/>
    <w:rsid w:val="007C6BB2"/>
    <w:rsid w:val="007C6FD9"/>
    <w:rsid w:val="007C7104"/>
    <w:rsid w:val="007C7707"/>
    <w:rsid w:val="007C77B8"/>
    <w:rsid w:val="007C7C4C"/>
    <w:rsid w:val="007D000E"/>
    <w:rsid w:val="007D0B58"/>
    <w:rsid w:val="007D0C20"/>
    <w:rsid w:val="007D0F5E"/>
    <w:rsid w:val="007D1004"/>
    <w:rsid w:val="007D14E6"/>
    <w:rsid w:val="007D1CDB"/>
    <w:rsid w:val="007D1F52"/>
    <w:rsid w:val="007D2207"/>
    <w:rsid w:val="007D25F7"/>
    <w:rsid w:val="007D283A"/>
    <w:rsid w:val="007D2EE4"/>
    <w:rsid w:val="007D39B1"/>
    <w:rsid w:val="007D3D77"/>
    <w:rsid w:val="007D3D87"/>
    <w:rsid w:val="007D4148"/>
    <w:rsid w:val="007D489D"/>
    <w:rsid w:val="007D544E"/>
    <w:rsid w:val="007D5D93"/>
    <w:rsid w:val="007D5EBB"/>
    <w:rsid w:val="007D6404"/>
    <w:rsid w:val="007D6467"/>
    <w:rsid w:val="007D66CC"/>
    <w:rsid w:val="007D69B4"/>
    <w:rsid w:val="007D723B"/>
    <w:rsid w:val="007D7955"/>
    <w:rsid w:val="007D7C71"/>
    <w:rsid w:val="007D7C92"/>
    <w:rsid w:val="007D7E63"/>
    <w:rsid w:val="007D7EA1"/>
    <w:rsid w:val="007D7FA5"/>
    <w:rsid w:val="007E0085"/>
    <w:rsid w:val="007E0523"/>
    <w:rsid w:val="007E13E1"/>
    <w:rsid w:val="007E19A9"/>
    <w:rsid w:val="007E19C3"/>
    <w:rsid w:val="007E1E8A"/>
    <w:rsid w:val="007E2154"/>
    <w:rsid w:val="007E251D"/>
    <w:rsid w:val="007E2B0C"/>
    <w:rsid w:val="007E33B4"/>
    <w:rsid w:val="007E442E"/>
    <w:rsid w:val="007E4634"/>
    <w:rsid w:val="007E4715"/>
    <w:rsid w:val="007E4819"/>
    <w:rsid w:val="007E4842"/>
    <w:rsid w:val="007E4B03"/>
    <w:rsid w:val="007E4D84"/>
    <w:rsid w:val="007E5B50"/>
    <w:rsid w:val="007E5D81"/>
    <w:rsid w:val="007E6D32"/>
    <w:rsid w:val="007E7C6D"/>
    <w:rsid w:val="007F053B"/>
    <w:rsid w:val="007F0E5C"/>
    <w:rsid w:val="007F197B"/>
    <w:rsid w:val="007F2233"/>
    <w:rsid w:val="007F2439"/>
    <w:rsid w:val="007F25DB"/>
    <w:rsid w:val="007F2BF2"/>
    <w:rsid w:val="007F2F72"/>
    <w:rsid w:val="007F321C"/>
    <w:rsid w:val="007F3416"/>
    <w:rsid w:val="007F3490"/>
    <w:rsid w:val="007F35E7"/>
    <w:rsid w:val="007F3766"/>
    <w:rsid w:val="007F377A"/>
    <w:rsid w:val="007F3E3E"/>
    <w:rsid w:val="007F42A4"/>
    <w:rsid w:val="007F473B"/>
    <w:rsid w:val="007F5CD9"/>
    <w:rsid w:val="007F6233"/>
    <w:rsid w:val="007F670E"/>
    <w:rsid w:val="007F6B21"/>
    <w:rsid w:val="007F6BBA"/>
    <w:rsid w:val="007F6EDA"/>
    <w:rsid w:val="007F73D5"/>
    <w:rsid w:val="007F76C7"/>
    <w:rsid w:val="007F775F"/>
    <w:rsid w:val="007F7876"/>
    <w:rsid w:val="007F7BDC"/>
    <w:rsid w:val="007F7E7F"/>
    <w:rsid w:val="00800086"/>
    <w:rsid w:val="0080042B"/>
    <w:rsid w:val="0080076A"/>
    <w:rsid w:val="00800885"/>
    <w:rsid w:val="0080095F"/>
    <w:rsid w:val="008009F4"/>
    <w:rsid w:val="00800BEC"/>
    <w:rsid w:val="008017A8"/>
    <w:rsid w:val="00802600"/>
    <w:rsid w:val="00802897"/>
    <w:rsid w:val="0080346C"/>
    <w:rsid w:val="00803AD2"/>
    <w:rsid w:val="00803F4B"/>
    <w:rsid w:val="00804028"/>
    <w:rsid w:val="008045AC"/>
    <w:rsid w:val="00804C68"/>
    <w:rsid w:val="00804CC3"/>
    <w:rsid w:val="00804DCA"/>
    <w:rsid w:val="00805102"/>
    <w:rsid w:val="00805C9B"/>
    <w:rsid w:val="00806037"/>
    <w:rsid w:val="008061E0"/>
    <w:rsid w:val="008064E6"/>
    <w:rsid w:val="0080693A"/>
    <w:rsid w:val="00806D76"/>
    <w:rsid w:val="00806EED"/>
    <w:rsid w:val="00806F0B"/>
    <w:rsid w:val="008071A8"/>
    <w:rsid w:val="00807D35"/>
    <w:rsid w:val="00810421"/>
    <w:rsid w:val="0081097E"/>
    <w:rsid w:val="00810D34"/>
    <w:rsid w:val="00811492"/>
    <w:rsid w:val="008115F8"/>
    <w:rsid w:val="00812529"/>
    <w:rsid w:val="0081486B"/>
    <w:rsid w:val="00814C0E"/>
    <w:rsid w:val="00814C36"/>
    <w:rsid w:val="00814E35"/>
    <w:rsid w:val="00815041"/>
    <w:rsid w:val="00815379"/>
    <w:rsid w:val="008158B8"/>
    <w:rsid w:val="00815B17"/>
    <w:rsid w:val="00816327"/>
    <w:rsid w:val="00816B96"/>
    <w:rsid w:val="00816CC1"/>
    <w:rsid w:val="00816DCE"/>
    <w:rsid w:val="00816FF7"/>
    <w:rsid w:val="00817B67"/>
    <w:rsid w:val="00817ECF"/>
    <w:rsid w:val="00817FFE"/>
    <w:rsid w:val="00820027"/>
    <w:rsid w:val="008205DA"/>
    <w:rsid w:val="00820823"/>
    <w:rsid w:val="00820DE3"/>
    <w:rsid w:val="00821045"/>
    <w:rsid w:val="00821779"/>
    <w:rsid w:val="00821911"/>
    <w:rsid w:val="0082192A"/>
    <w:rsid w:val="00821E30"/>
    <w:rsid w:val="00822617"/>
    <w:rsid w:val="00822B70"/>
    <w:rsid w:val="00822E9B"/>
    <w:rsid w:val="008236A8"/>
    <w:rsid w:val="0082385F"/>
    <w:rsid w:val="008239FB"/>
    <w:rsid w:val="00823AEC"/>
    <w:rsid w:val="00823F2F"/>
    <w:rsid w:val="008240BE"/>
    <w:rsid w:val="008257AC"/>
    <w:rsid w:val="00825942"/>
    <w:rsid w:val="008259D4"/>
    <w:rsid w:val="00825A30"/>
    <w:rsid w:val="00825B5D"/>
    <w:rsid w:val="008266F3"/>
    <w:rsid w:val="008268C5"/>
    <w:rsid w:val="00826A8D"/>
    <w:rsid w:val="00826EA7"/>
    <w:rsid w:val="00827389"/>
    <w:rsid w:val="0082748D"/>
    <w:rsid w:val="00827655"/>
    <w:rsid w:val="008276BE"/>
    <w:rsid w:val="00827D86"/>
    <w:rsid w:val="00830220"/>
    <w:rsid w:val="0083042D"/>
    <w:rsid w:val="008315F9"/>
    <w:rsid w:val="008316B1"/>
    <w:rsid w:val="008317C7"/>
    <w:rsid w:val="008317EC"/>
    <w:rsid w:val="00831B54"/>
    <w:rsid w:val="00831E2B"/>
    <w:rsid w:val="00831EB2"/>
    <w:rsid w:val="00831F36"/>
    <w:rsid w:val="0083223B"/>
    <w:rsid w:val="008323C9"/>
    <w:rsid w:val="00832536"/>
    <w:rsid w:val="00832AB4"/>
    <w:rsid w:val="00833384"/>
    <w:rsid w:val="00833A7F"/>
    <w:rsid w:val="00833FC1"/>
    <w:rsid w:val="00834D7C"/>
    <w:rsid w:val="00835A87"/>
    <w:rsid w:val="00835F69"/>
    <w:rsid w:val="0083641B"/>
    <w:rsid w:val="00836920"/>
    <w:rsid w:val="0083760B"/>
    <w:rsid w:val="0083799D"/>
    <w:rsid w:val="00837C50"/>
    <w:rsid w:val="00837F8B"/>
    <w:rsid w:val="00840225"/>
    <w:rsid w:val="00840505"/>
    <w:rsid w:val="00840767"/>
    <w:rsid w:val="00840812"/>
    <w:rsid w:val="00840983"/>
    <w:rsid w:val="00840ADB"/>
    <w:rsid w:val="00840C90"/>
    <w:rsid w:val="008411BF"/>
    <w:rsid w:val="008412D2"/>
    <w:rsid w:val="008413BE"/>
    <w:rsid w:val="00841663"/>
    <w:rsid w:val="00842095"/>
    <w:rsid w:val="008421AC"/>
    <w:rsid w:val="008421F4"/>
    <w:rsid w:val="00842850"/>
    <w:rsid w:val="008429CF"/>
    <w:rsid w:val="00842B16"/>
    <w:rsid w:val="00842B90"/>
    <w:rsid w:val="00842DFB"/>
    <w:rsid w:val="00842F0B"/>
    <w:rsid w:val="008432BE"/>
    <w:rsid w:val="0084370E"/>
    <w:rsid w:val="00843874"/>
    <w:rsid w:val="00843D61"/>
    <w:rsid w:val="008442CD"/>
    <w:rsid w:val="008447B0"/>
    <w:rsid w:val="00844D73"/>
    <w:rsid w:val="00844DB8"/>
    <w:rsid w:val="0084554B"/>
    <w:rsid w:val="008455D0"/>
    <w:rsid w:val="008458AD"/>
    <w:rsid w:val="00845C6A"/>
    <w:rsid w:val="00845C85"/>
    <w:rsid w:val="008468B1"/>
    <w:rsid w:val="008470E0"/>
    <w:rsid w:val="008476D4"/>
    <w:rsid w:val="0084776E"/>
    <w:rsid w:val="008477AB"/>
    <w:rsid w:val="00847A10"/>
    <w:rsid w:val="0085006C"/>
    <w:rsid w:val="008503B1"/>
    <w:rsid w:val="00850942"/>
    <w:rsid w:val="00850AFE"/>
    <w:rsid w:val="0085103E"/>
    <w:rsid w:val="008518D8"/>
    <w:rsid w:val="00851AE5"/>
    <w:rsid w:val="00852275"/>
    <w:rsid w:val="008523B0"/>
    <w:rsid w:val="0085243E"/>
    <w:rsid w:val="00852C75"/>
    <w:rsid w:val="00852E82"/>
    <w:rsid w:val="0085326D"/>
    <w:rsid w:val="00853378"/>
    <w:rsid w:val="0085373E"/>
    <w:rsid w:val="00853E10"/>
    <w:rsid w:val="00853ECB"/>
    <w:rsid w:val="00854038"/>
    <w:rsid w:val="008541D2"/>
    <w:rsid w:val="00854B25"/>
    <w:rsid w:val="00854EC7"/>
    <w:rsid w:val="00854F13"/>
    <w:rsid w:val="00855818"/>
    <w:rsid w:val="008559F0"/>
    <w:rsid w:val="00855BFA"/>
    <w:rsid w:val="00855CB5"/>
    <w:rsid w:val="00855E77"/>
    <w:rsid w:val="00855FC5"/>
    <w:rsid w:val="008560AD"/>
    <w:rsid w:val="00856536"/>
    <w:rsid w:val="00856799"/>
    <w:rsid w:val="00856A0B"/>
    <w:rsid w:val="008578B6"/>
    <w:rsid w:val="0085791B"/>
    <w:rsid w:val="00857A96"/>
    <w:rsid w:val="00857E61"/>
    <w:rsid w:val="00857E7B"/>
    <w:rsid w:val="00857ED2"/>
    <w:rsid w:val="00860204"/>
    <w:rsid w:val="00860329"/>
    <w:rsid w:val="008609F7"/>
    <w:rsid w:val="00860EC0"/>
    <w:rsid w:val="0086125D"/>
    <w:rsid w:val="00861577"/>
    <w:rsid w:val="008619F8"/>
    <w:rsid w:val="00861B7C"/>
    <w:rsid w:val="00861D5A"/>
    <w:rsid w:val="0086235E"/>
    <w:rsid w:val="008634DB"/>
    <w:rsid w:val="00863A58"/>
    <w:rsid w:val="00863C40"/>
    <w:rsid w:val="00863D6B"/>
    <w:rsid w:val="00864136"/>
    <w:rsid w:val="0086501E"/>
    <w:rsid w:val="00865157"/>
    <w:rsid w:val="008655D5"/>
    <w:rsid w:val="0086584E"/>
    <w:rsid w:val="00866278"/>
    <w:rsid w:val="00866E34"/>
    <w:rsid w:val="00866E6E"/>
    <w:rsid w:val="0086718C"/>
    <w:rsid w:val="00867AAA"/>
    <w:rsid w:val="00867C79"/>
    <w:rsid w:val="00870285"/>
    <w:rsid w:val="00870874"/>
    <w:rsid w:val="00870FA7"/>
    <w:rsid w:val="00871B43"/>
    <w:rsid w:val="00871CF6"/>
    <w:rsid w:val="0087219C"/>
    <w:rsid w:val="0087232D"/>
    <w:rsid w:val="00872333"/>
    <w:rsid w:val="008723E6"/>
    <w:rsid w:val="008726B8"/>
    <w:rsid w:val="008729FC"/>
    <w:rsid w:val="00873027"/>
    <w:rsid w:val="00873067"/>
    <w:rsid w:val="0087329D"/>
    <w:rsid w:val="00873706"/>
    <w:rsid w:val="00873FD8"/>
    <w:rsid w:val="00874167"/>
    <w:rsid w:val="00874460"/>
    <w:rsid w:val="00874669"/>
    <w:rsid w:val="00874A81"/>
    <w:rsid w:val="0087562F"/>
    <w:rsid w:val="00875B44"/>
    <w:rsid w:val="00875BAD"/>
    <w:rsid w:val="00875D39"/>
    <w:rsid w:val="008763E2"/>
    <w:rsid w:val="00876967"/>
    <w:rsid w:val="00876FEE"/>
    <w:rsid w:val="0087745E"/>
    <w:rsid w:val="0087795C"/>
    <w:rsid w:val="00877D49"/>
    <w:rsid w:val="0088061A"/>
    <w:rsid w:val="008806BE"/>
    <w:rsid w:val="00880A15"/>
    <w:rsid w:val="00880D6A"/>
    <w:rsid w:val="00880FA7"/>
    <w:rsid w:val="0088137F"/>
    <w:rsid w:val="0088150C"/>
    <w:rsid w:val="00881BEB"/>
    <w:rsid w:val="00881E86"/>
    <w:rsid w:val="00882712"/>
    <w:rsid w:val="00884313"/>
    <w:rsid w:val="008843F9"/>
    <w:rsid w:val="00884474"/>
    <w:rsid w:val="00884812"/>
    <w:rsid w:val="00884D8E"/>
    <w:rsid w:val="00885336"/>
    <w:rsid w:val="008860F4"/>
    <w:rsid w:val="00886455"/>
    <w:rsid w:val="0088653B"/>
    <w:rsid w:val="00886F73"/>
    <w:rsid w:val="00886FE6"/>
    <w:rsid w:val="00887BB8"/>
    <w:rsid w:val="00887C53"/>
    <w:rsid w:val="008903FE"/>
    <w:rsid w:val="008908F7"/>
    <w:rsid w:val="00890FCE"/>
    <w:rsid w:val="00891A66"/>
    <w:rsid w:val="008922E4"/>
    <w:rsid w:val="00892314"/>
    <w:rsid w:val="00892E4C"/>
    <w:rsid w:val="00892F81"/>
    <w:rsid w:val="008934B2"/>
    <w:rsid w:val="008935B3"/>
    <w:rsid w:val="0089365E"/>
    <w:rsid w:val="00893ADF"/>
    <w:rsid w:val="00893B6E"/>
    <w:rsid w:val="00893C67"/>
    <w:rsid w:val="00893E25"/>
    <w:rsid w:val="0089423D"/>
    <w:rsid w:val="00894358"/>
    <w:rsid w:val="0089437F"/>
    <w:rsid w:val="00894D94"/>
    <w:rsid w:val="00894F0B"/>
    <w:rsid w:val="00895E6E"/>
    <w:rsid w:val="008961FA"/>
    <w:rsid w:val="008963FC"/>
    <w:rsid w:val="008967FF"/>
    <w:rsid w:val="00896A1B"/>
    <w:rsid w:val="00896F8F"/>
    <w:rsid w:val="00897054"/>
    <w:rsid w:val="00897544"/>
    <w:rsid w:val="00897568"/>
    <w:rsid w:val="008976F9"/>
    <w:rsid w:val="00897B7F"/>
    <w:rsid w:val="008A0635"/>
    <w:rsid w:val="008A08A6"/>
    <w:rsid w:val="008A0AA3"/>
    <w:rsid w:val="008A0AEE"/>
    <w:rsid w:val="008A10A0"/>
    <w:rsid w:val="008A11FC"/>
    <w:rsid w:val="008A1A1A"/>
    <w:rsid w:val="008A1A4C"/>
    <w:rsid w:val="008A1F58"/>
    <w:rsid w:val="008A2465"/>
    <w:rsid w:val="008A24DA"/>
    <w:rsid w:val="008A26FD"/>
    <w:rsid w:val="008A2BEB"/>
    <w:rsid w:val="008A2D33"/>
    <w:rsid w:val="008A2EB8"/>
    <w:rsid w:val="008A370C"/>
    <w:rsid w:val="008A3F0C"/>
    <w:rsid w:val="008A400E"/>
    <w:rsid w:val="008A4AC0"/>
    <w:rsid w:val="008A4C56"/>
    <w:rsid w:val="008A4E7E"/>
    <w:rsid w:val="008A4FCA"/>
    <w:rsid w:val="008A5034"/>
    <w:rsid w:val="008A5127"/>
    <w:rsid w:val="008A54F2"/>
    <w:rsid w:val="008A5DDC"/>
    <w:rsid w:val="008A6124"/>
    <w:rsid w:val="008A696C"/>
    <w:rsid w:val="008A6C9D"/>
    <w:rsid w:val="008A6D6C"/>
    <w:rsid w:val="008A6DC7"/>
    <w:rsid w:val="008A6F47"/>
    <w:rsid w:val="008A7934"/>
    <w:rsid w:val="008A7B3F"/>
    <w:rsid w:val="008A7BA6"/>
    <w:rsid w:val="008B014C"/>
    <w:rsid w:val="008B03E0"/>
    <w:rsid w:val="008B0AC1"/>
    <w:rsid w:val="008B11B3"/>
    <w:rsid w:val="008B13D5"/>
    <w:rsid w:val="008B1462"/>
    <w:rsid w:val="008B234B"/>
    <w:rsid w:val="008B2818"/>
    <w:rsid w:val="008B2D5B"/>
    <w:rsid w:val="008B3091"/>
    <w:rsid w:val="008B3149"/>
    <w:rsid w:val="008B36E4"/>
    <w:rsid w:val="008B384C"/>
    <w:rsid w:val="008B3A27"/>
    <w:rsid w:val="008B3AFF"/>
    <w:rsid w:val="008B3F43"/>
    <w:rsid w:val="008B4020"/>
    <w:rsid w:val="008B46BD"/>
    <w:rsid w:val="008B485F"/>
    <w:rsid w:val="008B4CC7"/>
    <w:rsid w:val="008B5484"/>
    <w:rsid w:val="008B57E7"/>
    <w:rsid w:val="008B58AE"/>
    <w:rsid w:val="008B59F5"/>
    <w:rsid w:val="008B5BF9"/>
    <w:rsid w:val="008B5DFF"/>
    <w:rsid w:val="008B5EDA"/>
    <w:rsid w:val="008B6008"/>
    <w:rsid w:val="008B606D"/>
    <w:rsid w:val="008B74FD"/>
    <w:rsid w:val="008B7E31"/>
    <w:rsid w:val="008B7FC6"/>
    <w:rsid w:val="008C0276"/>
    <w:rsid w:val="008C031C"/>
    <w:rsid w:val="008C0EFC"/>
    <w:rsid w:val="008C11F2"/>
    <w:rsid w:val="008C1394"/>
    <w:rsid w:val="008C1616"/>
    <w:rsid w:val="008C1625"/>
    <w:rsid w:val="008C17A7"/>
    <w:rsid w:val="008C28BE"/>
    <w:rsid w:val="008C3142"/>
    <w:rsid w:val="008C3833"/>
    <w:rsid w:val="008C3D60"/>
    <w:rsid w:val="008C40A7"/>
    <w:rsid w:val="008C4148"/>
    <w:rsid w:val="008C42EA"/>
    <w:rsid w:val="008C433E"/>
    <w:rsid w:val="008C4ECB"/>
    <w:rsid w:val="008C4F3C"/>
    <w:rsid w:val="008C50D7"/>
    <w:rsid w:val="008C543C"/>
    <w:rsid w:val="008C57C9"/>
    <w:rsid w:val="008C5D59"/>
    <w:rsid w:val="008C640F"/>
    <w:rsid w:val="008C665D"/>
    <w:rsid w:val="008C669A"/>
    <w:rsid w:val="008C6993"/>
    <w:rsid w:val="008C6D93"/>
    <w:rsid w:val="008C7285"/>
    <w:rsid w:val="008C7926"/>
    <w:rsid w:val="008D0358"/>
    <w:rsid w:val="008D05D6"/>
    <w:rsid w:val="008D062C"/>
    <w:rsid w:val="008D0C0C"/>
    <w:rsid w:val="008D0D30"/>
    <w:rsid w:val="008D22F8"/>
    <w:rsid w:val="008D2959"/>
    <w:rsid w:val="008D2CA0"/>
    <w:rsid w:val="008D3444"/>
    <w:rsid w:val="008D361F"/>
    <w:rsid w:val="008D3D2F"/>
    <w:rsid w:val="008D3F5A"/>
    <w:rsid w:val="008D3F8C"/>
    <w:rsid w:val="008D3F95"/>
    <w:rsid w:val="008D43A7"/>
    <w:rsid w:val="008D4A1C"/>
    <w:rsid w:val="008D4A3B"/>
    <w:rsid w:val="008D4BD4"/>
    <w:rsid w:val="008D4F93"/>
    <w:rsid w:val="008D541A"/>
    <w:rsid w:val="008D5584"/>
    <w:rsid w:val="008D572B"/>
    <w:rsid w:val="008D62D2"/>
    <w:rsid w:val="008D6643"/>
    <w:rsid w:val="008D669D"/>
    <w:rsid w:val="008D6774"/>
    <w:rsid w:val="008D6F33"/>
    <w:rsid w:val="008D7807"/>
    <w:rsid w:val="008D7910"/>
    <w:rsid w:val="008E011F"/>
    <w:rsid w:val="008E073D"/>
    <w:rsid w:val="008E198A"/>
    <w:rsid w:val="008E1BB9"/>
    <w:rsid w:val="008E2366"/>
    <w:rsid w:val="008E46D0"/>
    <w:rsid w:val="008E4A7A"/>
    <w:rsid w:val="008E4BD9"/>
    <w:rsid w:val="008E5F82"/>
    <w:rsid w:val="008E6121"/>
    <w:rsid w:val="008E6C2C"/>
    <w:rsid w:val="008E6FE6"/>
    <w:rsid w:val="008E7335"/>
    <w:rsid w:val="008E7483"/>
    <w:rsid w:val="008E7608"/>
    <w:rsid w:val="008E76E8"/>
    <w:rsid w:val="008E7A1D"/>
    <w:rsid w:val="008E7A47"/>
    <w:rsid w:val="008E7AD4"/>
    <w:rsid w:val="008E7CF3"/>
    <w:rsid w:val="008E7DA2"/>
    <w:rsid w:val="008E7EE6"/>
    <w:rsid w:val="008F053D"/>
    <w:rsid w:val="008F0A2F"/>
    <w:rsid w:val="008F0D76"/>
    <w:rsid w:val="008F0DED"/>
    <w:rsid w:val="008F132C"/>
    <w:rsid w:val="008F1FB1"/>
    <w:rsid w:val="008F2E66"/>
    <w:rsid w:val="008F3088"/>
    <w:rsid w:val="008F3183"/>
    <w:rsid w:val="008F352C"/>
    <w:rsid w:val="008F3F4D"/>
    <w:rsid w:val="008F3FC3"/>
    <w:rsid w:val="008F458E"/>
    <w:rsid w:val="008F4C23"/>
    <w:rsid w:val="008F4E7E"/>
    <w:rsid w:val="008F5077"/>
    <w:rsid w:val="008F53A7"/>
    <w:rsid w:val="008F5AFE"/>
    <w:rsid w:val="008F5CF8"/>
    <w:rsid w:val="008F5FF0"/>
    <w:rsid w:val="008F6C68"/>
    <w:rsid w:val="008F6F2F"/>
    <w:rsid w:val="008F7248"/>
    <w:rsid w:val="008F7339"/>
    <w:rsid w:val="008F7604"/>
    <w:rsid w:val="008F7AE7"/>
    <w:rsid w:val="0090025E"/>
    <w:rsid w:val="0090026C"/>
    <w:rsid w:val="00900773"/>
    <w:rsid w:val="00901C3D"/>
    <w:rsid w:val="00901C98"/>
    <w:rsid w:val="00901E41"/>
    <w:rsid w:val="009024DE"/>
    <w:rsid w:val="009026C4"/>
    <w:rsid w:val="00902A03"/>
    <w:rsid w:val="00902B6F"/>
    <w:rsid w:val="00902F55"/>
    <w:rsid w:val="0090339D"/>
    <w:rsid w:val="009033F0"/>
    <w:rsid w:val="009034D7"/>
    <w:rsid w:val="00903B85"/>
    <w:rsid w:val="00903BCE"/>
    <w:rsid w:val="00903E78"/>
    <w:rsid w:val="009047AD"/>
    <w:rsid w:val="00904EE0"/>
    <w:rsid w:val="009055E4"/>
    <w:rsid w:val="00905842"/>
    <w:rsid w:val="009059D5"/>
    <w:rsid w:val="00905D6C"/>
    <w:rsid w:val="0090635F"/>
    <w:rsid w:val="009063B2"/>
    <w:rsid w:val="00906B77"/>
    <w:rsid w:val="00906E2D"/>
    <w:rsid w:val="0090719C"/>
    <w:rsid w:val="0090778B"/>
    <w:rsid w:val="009077F4"/>
    <w:rsid w:val="00910308"/>
    <w:rsid w:val="00910322"/>
    <w:rsid w:val="009106DF"/>
    <w:rsid w:val="00910CFD"/>
    <w:rsid w:val="00911C7C"/>
    <w:rsid w:val="00911F2D"/>
    <w:rsid w:val="009123AB"/>
    <w:rsid w:val="00912585"/>
    <w:rsid w:val="00912741"/>
    <w:rsid w:val="009127CD"/>
    <w:rsid w:val="00912912"/>
    <w:rsid w:val="00912A39"/>
    <w:rsid w:val="00912D6D"/>
    <w:rsid w:val="00913551"/>
    <w:rsid w:val="00914358"/>
    <w:rsid w:val="00914391"/>
    <w:rsid w:val="009144B4"/>
    <w:rsid w:val="00915691"/>
    <w:rsid w:val="0091574E"/>
    <w:rsid w:val="00915CC7"/>
    <w:rsid w:val="009162A1"/>
    <w:rsid w:val="00916854"/>
    <w:rsid w:val="00916C29"/>
    <w:rsid w:val="00917BF4"/>
    <w:rsid w:val="00917D4E"/>
    <w:rsid w:val="009206B2"/>
    <w:rsid w:val="0092096A"/>
    <w:rsid w:val="009209C1"/>
    <w:rsid w:val="009209F5"/>
    <w:rsid w:val="00920C0C"/>
    <w:rsid w:val="00920E35"/>
    <w:rsid w:val="00920EC0"/>
    <w:rsid w:val="0092114E"/>
    <w:rsid w:val="00921710"/>
    <w:rsid w:val="00921E22"/>
    <w:rsid w:val="009222E7"/>
    <w:rsid w:val="00922868"/>
    <w:rsid w:val="00923063"/>
    <w:rsid w:val="009230B5"/>
    <w:rsid w:val="00923C24"/>
    <w:rsid w:val="0092473D"/>
    <w:rsid w:val="00924A8E"/>
    <w:rsid w:val="00924D78"/>
    <w:rsid w:val="00925098"/>
    <w:rsid w:val="00925142"/>
    <w:rsid w:val="00925441"/>
    <w:rsid w:val="00926669"/>
    <w:rsid w:val="00926782"/>
    <w:rsid w:val="00926C93"/>
    <w:rsid w:val="00927018"/>
    <w:rsid w:val="009270A5"/>
    <w:rsid w:val="00927EAE"/>
    <w:rsid w:val="009302FA"/>
    <w:rsid w:val="00930549"/>
    <w:rsid w:val="00930BA8"/>
    <w:rsid w:val="00930BF5"/>
    <w:rsid w:val="009310C4"/>
    <w:rsid w:val="00931751"/>
    <w:rsid w:val="0093186A"/>
    <w:rsid w:val="009319CA"/>
    <w:rsid w:val="00932997"/>
    <w:rsid w:val="00932D21"/>
    <w:rsid w:val="00932EC0"/>
    <w:rsid w:val="00933035"/>
    <w:rsid w:val="00933249"/>
    <w:rsid w:val="00933711"/>
    <w:rsid w:val="00933C83"/>
    <w:rsid w:val="0093400C"/>
    <w:rsid w:val="009341A7"/>
    <w:rsid w:val="0093451F"/>
    <w:rsid w:val="009348AF"/>
    <w:rsid w:val="00934A6E"/>
    <w:rsid w:val="00934C84"/>
    <w:rsid w:val="009350D8"/>
    <w:rsid w:val="009357C8"/>
    <w:rsid w:val="00935A29"/>
    <w:rsid w:val="00936396"/>
    <w:rsid w:val="00936D83"/>
    <w:rsid w:val="00936FD6"/>
    <w:rsid w:val="009370B9"/>
    <w:rsid w:val="00937240"/>
    <w:rsid w:val="00937693"/>
    <w:rsid w:val="009403B9"/>
    <w:rsid w:val="0094051D"/>
    <w:rsid w:val="009409AF"/>
    <w:rsid w:val="00940D2D"/>
    <w:rsid w:val="00941894"/>
    <w:rsid w:val="00941C44"/>
    <w:rsid w:val="00941FE4"/>
    <w:rsid w:val="009430FF"/>
    <w:rsid w:val="00943D62"/>
    <w:rsid w:val="00943E10"/>
    <w:rsid w:val="009447CC"/>
    <w:rsid w:val="00944AD6"/>
    <w:rsid w:val="00945576"/>
    <w:rsid w:val="00945D3A"/>
    <w:rsid w:val="009460BE"/>
    <w:rsid w:val="009464F3"/>
    <w:rsid w:val="009466D6"/>
    <w:rsid w:val="0094733A"/>
    <w:rsid w:val="00947430"/>
    <w:rsid w:val="009474AE"/>
    <w:rsid w:val="0095054C"/>
    <w:rsid w:val="00950580"/>
    <w:rsid w:val="0095074E"/>
    <w:rsid w:val="0095096C"/>
    <w:rsid w:val="0095152E"/>
    <w:rsid w:val="00951BAD"/>
    <w:rsid w:val="0095230A"/>
    <w:rsid w:val="00952A7D"/>
    <w:rsid w:val="00952B6A"/>
    <w:rsid w:val="00952E9E"/>
    <w:rsid w:val="00952EEA"/>
    <w:rsid w:val="00952F16"/>
    <w:rsid w:val="00953907"/>
    <w:rsid w:val="00953E59"/>
    <w:rsid w:val="00954439"/>
    <w:rsid w:val="00954DFB"/>
    <w:rsid w:val="00954ED7"/>
    <w:rsid w:val="00954FDC"/>
    <w:rsid w:val="00954FF2"/>
    <w:rsid w:val="00955899"/>
    <w:rsid w:val="00955BDE"/>
    <w:rsid w:val="00955FCC"/>
    <w:rsid w:val="00956722"/>
    <w:rsid w:val="009567AD"/>
    <w:rsid w:val="00957219"/>
    <w:rsid w:val="0095723F"/>
    <w:rsid w:val="009602FE"/>
    <w:rsid w:val="009603D3"/>
    <w:rsid w:val="009604DC"/>
    <w:rsid w:val="00960C73"/>
    <w:rsid w:val="0096126B"/>
    <w:rsid w:val="00961422"/>
    <w:rsid w:val="0096196D"/>
    <w:rsid w:val="00961C1B"/>
    <w:rsid w:val="00961C6C"/>
    <w:rsid w:val="00961D54"/>
    <w:rsid w:val="0096253E"/>
    <w:rsid w:val="009628B9"/>
    <w:rsid w:val="00962DC3"/>
    <w:rsid w:val="00962FEB"/>
    <w:rsid w:val="00963113"/>
    <w:rsid w:val="0096333F"/>
    <w:rsid w:val="0096339D"/>
    <w:rsid w:val="0096393B"/>
    <w:rsid w:val="00963B23"/>
    <w:rsid w:val="00963D0A"/>
    <w:rsid w:val="00964044"/>
    <w:rsid w:val="0096405E"/>
    <w:rsid w:val="00964371"/>
    <w:rsid w:val="00964CB3"/>
    <w:rsid w:val="009653D9"/>
    <w:rsid w:val="00965528"/>
    <w:rsid w:val="00965A39"/>
    <w:rsid w:val="00965C30"/>
    <w:rsid w:val="00965D56"/>
    <w:rsid w:val="00966586"/>
    <w:rsid w:val="00966749"/>
    <w:rsid w:val="009667D7"/>
    <w:rsid w:val="00967AC4"/>
    <w:rsid w:val="00967BD1"/>
    <w:rsid w:val="00967D80"/>
    <w:rsid w:val="00967F11"/>
    <w:rsid w:val="00970013"/>
    <w:rsid w:val="00970604"/>
    <w:rsid w:val="00971680"/>
    <w:rsid w:val="009718D9"/>
    <w:rsid w:val="00971BBC"/>
    <w:rsid w:val="00971F63"/>
    <w:rsid w:val="0097224C"/>
    <w:rsid w:val="0097235F"/>
    <w:rsid w:val="009724B2"/>
    <w:rsid w:val="00972759"/>
    <w:rsid w:val="00972843"/>
    <w:rsid w:val="00972C27"/>
    <w:rsid w:val="0097303F"/>
    <w:rsid w:val="00973351"/>
    <w:rsid w:val="00973A19"/>
    <w:rsid w:val="009747A8"/>
    <w:rsid w:val="009750C0"/>
    <w:rsid w:val="0097540B"/>
    <w:rsid w:val="009759C1"/>
    <w:rsid w:val="00975C7E"/>
    <w:rsid w:val="00975F65"/>
    <w:rsid w:val="009763BC"/>
    <w:rsid w:val="009769AA"/>
    <w:rsid w:val="00976A67"/>
    <w:rsid w:val="00976B3B"/>
    <w:rsid w:val="00977373"/>
    <w:rsid w:val="009777E8"/>
    <w:rsid w:val="00977AD5"/>
    <w:rsid w:val="00977EC9"/>
    <w:rsid w:val="00980055"/>
    <w:rsid w:val="00980212"/>
    <w:rsid w:val="009809F7"/>
    <w:rsid w:val="009812EB"/>
    <w:rsid w:val="00981725"/>
    <w:rsid w:val="00981912"/>
    <w:rsid w:val="009826B5"/>
    <w:rsid w:val="0098281C"/>
    <w:rsid w:val="009830AE"/>
    <w:rsid w:val="00983176"/>
    <w:rsid w:val="00983231"/>
    <w:rsid w:val="009833F9"/>
    <w:rsid w:val="00983772"/>
    <w:rsid w:val="00983992"/>
    <w:rsid w:val="00984330"/>
    <w:rsid w:val="009844CD"/>
    <w:rsid w:val="009846A0"/>
    <w:rsid w:val="00984751"/>
    <w:rsid w:val="00984838"/>
    <w:rsid w:val="00984FC0"/>
    <w:rsid w:val="00985058"/>
    <w:rsid w:val="0098508E"/>
    <w:rsid w:val="009853C4"/>
    <w:rsid w:val="00985DB5"/>
    <w:rsid w:val="00985FE5"/>
    <w:rsid w:val="0098634C"/>
    <w:rsid w:val="00986BE6"/>
    <w:rsid w:val="00986C69"/>
    <w:rsid w:val="00986FC4"/>
    <w:rsid w:val="009874A0"/>
    <w:rsid w:val="00987704"/>
    <w:rsid w:val="009900B9"/>
    <w:rsid w:val="0099030F"/>
    <w:rsid w:val="009903AB"/>
    <w:rsid w:val="00990908"/>
    <w:rsid w:val="0099096B"/>
    <w:rsid w:val="00990C40"/>
    <w:rsid w:val="00991734"/>
    <w:rsid w:val="0099177F"/>
    <w:rsid w:val="009917C3"/>
    <w:rsid w:val="00991914"/>
    <w:rsid w:val="00991937"/>
    <w:rsid w:val="00991BB3"/>
    <w:rsid w:val="00991F53"/>
    <w:rsid w:val="00992185"/>
    <w:rsid w:val="009921E4"/>
    <w:rsid w:val="00992465"/>
    <w:rsid w:val="00992877"/>
    <w:rsid w:val="00992E26"/>
    <w:rsid w:val="00993017"/>
    <w:rsid w:val="00993466"/>
    <w:rsid w:val="00993529"/>
    <w:rsid w:val="009942E7"/>
    <w:rsid w:val="00994469"/>
    <w:rsid w:val="009944A4"/>
    <w:rsid w:val="0099478A"/>
    <w:rsid w:val="0099482A"/>
    <w:rsid w:val="00994B89"/>
    <w:rsid w:val="00994D2F"/>
    <w:rsid w:val="00994E47"/>
    <w:rsid w:val="0099507F"/>
    <w:rsid w:val="00995546"/>
    <w:rsid w:val="00995BDD"/>
    <w:rsid w:val="00995DE3"/>
    <w:rsid w:val="00995DFE"/>
    <w:rsid w:val="00995E05"/>
    <w:rsid w:val="00995FC9"/>
    <w:rsid w:val="0099606F"/>
    <w:rsid w:val="0099642F"/>
    <w:rsid w:val="00996B72"/>
    <w:rsid w:val="00996D7C"/>
    <w:rsid w:val="00996FF6"/>
    <w:rsid w:val="009979E0"/>
    <w:rsid w:val="00997C25"/>
    <w:rsid w:val="00997F42"/>
    <w:rsid w:val="009A0024"/>
    <w:rsid w:val="009A027D"/>
    <w:rsid w:val="009A02C4"/>
    <w:rsid w:val="009A031E"/>
    <w:rsid w:val="009A0639"/>
    <w:rsid w:val="009A0984"/>
    <w:rsid w:val="009A14CB"/>
    <w:rsid w:val="009A196B"/>
    <w:rsid w:val="009A1A94"/>
    <w:rsid w:val="009A2519"/>
    <w:rsid w:val="009A316F"/>
    <w:rsid w:val="009A33CD"/>
    <w:rsid w:val="009A3F6E"/>
    <w:rsid w:val="009A4913"/>
    <w:rsid w:val="009A49CA"/>
    <w:rsid w:val="009A4B19"/>
    <w:rsid w:val="009A4EC1"/>
    <w:rsid w:val="009A4F52"/>
    <w:rsid w:val="009A5160"/>
    <w:rsid w:val="009A568D"/>
    <w:rsid w:val="009A687D"/>
    <w:rsid w:val="009A6EF8"/>
    <w:rsid w:val="009A7077"/>
    <w:rsid w:val="009A7253"/>
    <w:rsid w:val="009A7A0D"/>
    <w:rsid w:val="009A7B99"/>
    <w:rsid w:val="009A7BE7"/>
    <w:rsid w:val="009B041E"/>
    <w:rsid w:val="009B09B7"/>
    <w:rsid w:val="009B0A46"/>
    <w:rsid w:val="009B0ED6"/>
    <w:rsid w:val="009B194C"/>
    <w:rsid w:val="009B1A96"/>
    <w:rsid w:val="009B1B13"/>
    <w:rsid w:val="009B1D6D"/>
    <w:rsid w:val="009B2018"/>
    <w:rsid w:val="009B252A"/>
    <w:rsid w:val="009B2B05"/>
    <w:rsid w:val="009B2C8A"/>
    <w:rsid w:val="009B302E"/>
    <w:rsid w:val="009B39AB"/>
    <w:rsid w:val="009B3D23"/>
    <w:rsid w:val="009B4652"/>
    <w:rsid w:val="009B495A"/>
    <w:rsid w:val="009B4C3E"/>
    <w:rsid w:val="009B4F8A"/>
    <w:rsid w:val="009B5148"/>
    <w:rsid w:val="009B55E9"/>
    <w:rsid w:val="009B5687"/>
    <w:rsid w:val="009B5825"/>
    <w:rsid w:val="009B5A88"/>
    <w:rsid w:val="009B5FB9"/>
    <w:rsid w:val="009B6E8F"/>
    <w:rsid w:val="009B6F24"/>
    <w:rsid w:val="009B6FD8"/>
    <w:rsid w:val="009B74F3"/>
    <w:rsid w:val="009C0ED2"/>
    <w:rsid w:val="009C1327"/>
    <w:rsid w:val="009C16DB"/>
    <w:rsid w:val="009C1BA3"/>
    <w:rsid w:val="009C1C19"/>
    <w:rsid w:val="009C1DCE"/>
    <w:rsid w:val="009C24EA"/>
    <w:rsid w:val="009C26E0"/>
    <w:rsid w:val="009C28A1"/>
    <w:rsid w:val="009C29FC"/>
    <w:rsid w:val="009C2A84"/>
    <w:rsid w:val="009C2D28"/>
    <w:rsid w:val="009C3D8E"/>
    <w:rsid w:val="009C425D"/>
    <w:rsid w:val="009C433A"/>
    <w:rsid w:val="009C45F9"/>
    <w:rsid w:val="009C518B"/>
    <w:rsid w:val="009C53D0"/>
    <w:rsid w:val="009C5985"/>
    <w:rsid w:val="009C642F"/>
    <w:rsid w:val="009C64CF"/>
    <w:rsid w:val="009C6F2A"/>
    <w:rsid w:val="009C7078"/>
    <w:rsid w:val="009C7720"/>
    <w:rsid w:val="009C7A5F"/>
    <w:rsid w:val="009C7EFA"/>
    <w:rsid w:val="009D0040"/>
    <w:rsid w:val="009D033D"/>
    <w:rsid w:val="009D08EF"/>
    <w:rsid w:val="009D0E70"/>
    <w:rsid w:val="009D0EB7"/>
    <w:rsid w:val="009D13DA"/>
    <w:rsid w:val="009D156B"/>
    <w:rsid w:val="009D1EA7"/>
    <w:rsid w:val="009D1EC8"/>
    <w:rsid w:val="009D2B19"/>
    <w:rsid w:val="009D2C94"/>
    <w:rsid w:val="009D40E4"/>
    <w:rsid w:val="009D4633"/>
    <w:rsid w:val="009D4C31"/>
    <w:rsid w:val="009D4D6A"/>
    <w:rsid w:val="009D4ED3"/>
    <w:rsid w:val="009D5019"/>
    <w:rsid w:val="009D5296"/>
    <w:rsid w:val="009D53E3"/>
    <w:rsid w:val="009D5670"/>
    <w:rsid w:val="009D5CF5"/>
    <w:rsid w:val="009D610E"/>
    <w:rsid w:val="009D6436"/>
    <w:rsid w:val="009D6AA9"/>
    <w:rsid w:val="009D7729"/>
    <w:rsid w:val="009E05AB"/>
    <w:rsid w:val="009E05B2"/>
    <w:rsid w:val="009E05FA"/>
    <w:rsid w:val="009E08E1"/>
    <w:rsid w:val="009E097F"/>
    <w:rsid w:val="009E0A99"/>
    <w:rsid w:val="009E0B8D"/>
    <w:rsid w:val="009E0C15"/>
    <w:rsid w:val="009E0D1B"/>
    <w:rsid w:val="009E11EC"/>
    <w:rsid w:val="009E1246"/>
    <w:rsid w:val="009E168F"/>
    <w:rsid w:val="009E18A6"/>
    <w:rsid w:val="009E2037"/>
    <w:rsid w:val="009E230F"/>
    <w:rsid w:val="009E2E58"/>
    <w:rsid w:val="009E3410"/>
    <w:rsid w:val="009E36E8"/>
    <w:rsid w:val="009E3F2D"/>
    <w:rsid w:val="009E42CA"/>
    <w:rsid w:val="009E5762"/>
    <w:rsid w:val="009E5B8A"/>
    <w:rsid w:val="009E5EFF"/>
    <w:rsid w:val="009E6297"/>
    <w:rsid w:val="009E65CF"/>
    <w:rsid w:val="009E6B0C"/>
    <w:rsid w:val="009E7E06"/>
    <w:rsid w:val="009E7ED0"/>
    <w:rsid w:val="009F01A3"/>
    <w:rsid w:val="009F0A47"/>
    <w:rsid w:val="009F0DE1"/>
    <w:rsid w:val="009F0F17"/>
    <w:rsid w:val="009F138A"/>
    <w:rsid w:val="009F1810"/>
    <w:rsid w:val="009F1BC0"/>
    <w:rsid w:val="009F1C63"/>
    <w:rsid w:val="009F1CE2"/>
    <w:rsid w:val="009F1FF0"/>
    <w:rsid w:val="009F2074"/>
    <w:rsid w:val="009F2929"/>
    <w:rsid w:val="009F2B3D"/>
    <w:rsid w:val="009F348D"/>
    <w:rsid w:val="009F3D16"/>
    <w:rsid w:val="009F3FD2"/>
    <w:rsid w:val="009F4125"/>
    <w:rsid w:val="009F43C2"/>
    <w:rsid w:val="009F49FE"/>
    <w:rsid w:val="009F4A7C"/>
    <w:rsid w:val="009F4ADA"/>
    <w:rsid w:val="009F4F6A"/>
    <w:rsid w:val="009F51E9"/>
    <w:rsid w:val="009F524F"/>
    <w:rsid w:val="009F52A5"/>
    <w:rsid w:val="009F5928"/>
    <w:rsid w:val="009F5D57"/>
    <w:rsid w:val="009F5E5A"/>
    <w:rsid w:val="009F632B"/>
    <w:rsid w:val="009F67CE"/>
    <w:rsid w:val="009F6A97"/>
    <w:rsid w:val="009F6D58"/>
    <w:rsid w:val="009F6D6B"/>
    <w:rsid w:val="009F6DD7"/>
    <w:rsid w:val="009F71C1"/>
    <w:rsid w:val="009F7256"/>
    <w:rsid w:val="009F7C6C"/>
    <w:rsid w:val="00A00407"/>
    <w:rsid w:val="00A007F6"/>
    <w:rsid w:val="00A00906"/>
    <w:rsid w:val="00A00FCC"/>
    <w:rsid w:val="00A015D1"/>
    <w:rsid w:val="00A0178D"/>
    <w:rsid w:val="00A02286"/>
    <w:rsid w:val="00A02437"/>
    <w:rsid w:val="00A0250D"/>
    <w:rsid w:val="00A02873"/>
    <w:rsid w:val="00A02962"/>
    <w:rsid w:val="00A02C07"/>
    <w:rsid w:val="00A02CDC"/>
    <w:rsid w:val="00A02D79"/>
    <w:rsid w:val="00A02FA0"/>
    <w:rsid w:val="00A030F0"/>
    <w:rsid w:val="00A03B07"/>
    <w:rsid w:val="00A03EA0"/>
    <w:rsid w:val="00A04116"/>
    <w:rsid w:val="00A0419E"/>
    <w:rsid w:val="00A04B1D"/>
    <w:rsid w:val="00A04E8C"/>
    <w:rsid w:val="00A05406"/>
    <w:rsid w:val="00A05FC8"/>
    <w:rsid w:val="00A064BB"/>
    <w:rsid w:val="00A068C7"/>
    <w:rsid w:val="00A06AC7"/>
    <w:rsid w:val="00A07945"/>
    <w:rsid w:val="00A07BF2"/>
    <w:rsid w:val="00A07FE6"/>
    <w:rsid w:val="00A1046B"/>
    <w:rsid w:val="00A10676"/>
    <w:rsid w:val="00A109DB"/>
    <w:rsid w:val="00A10E59"/>
    <w:rsid w:val="00A115B2"/>
    <w:rsid w:val="00A11978"/>
    <w:rsid w:val="00A122A8"/>
    <w:rsid w:val="00A125DD"/>
    <w:rsid w:val="00A12E59"/>
    <w:rsid w:val="00A13072"/>
    <w:rsid w:val="00A1323B"/>
    <w:rsid w:val="00A135F3"/>
    <w:rsid w:val="00A1458A"/>
    <w:rsid w:val="00A1470E"/>
    <w:rsid w:val="00A151D1"/>
    <w:rsid w:val="00A1573E"/>
    <w:rsid w:val="00A15911"/>
    <w:rsid w:val="00A161E2"/>
    <w:rsid w:val="00A163A8"/>
    <w:rsid w:val="00A16768"/>
    <w:rsid w:val="00A168A9"/>
    <w:rsid w:val="00A16A75"/>
    <w:rsid w:val="00A16C6E"/>
    <w:rsid w:val="00A1751C"/>
    <w:rsid w:val="00A17D37"/>
    <w:rsid w:val="00A20304"/>
    <w:rsid w:val="00A2073E"/>
    <w:rsid w:val="00A20B75"/>
    <w:rsid w:val="00A2194F"/>
    <w:rsid w:val="00A21CA6"/>
    <w:rsid w:val="00A21D55"/>
    <w:rsid w:val="00A221BC"/>
    <w:rsid w:val="00A22575"/>
    <w:rsid w:val="00A22642"/>
    <w:rsid w:val="00A22BEE"/>
    <w:rsid w:val="00A22D94"/>
    <w:rsid w:val="00A2341D"/>
    <w:rsid w:val="00A23C29"/>
    <w:rsid w:val="00A242B7"/>
    <w:rsid w:val="00A24B5C"/>
    <w:rsid w:val="00A24B9E"/>
    <w:rsid w:val="00A24CF1"/>
    <w:rsid w:val="00A25133"/>
    <w:rsid w:val="00A2518B"/>
    <w:rsid w:val="00A253B9"/>
    <w:rsid w:val="00A25598"/>
    <w:rsid w:val="00A25625"/>
    <w:rsid w:val="00A258C1"/>
    <w:rsid w:val="00A2597A"/>
    <w:rsid w:val="00A267E9"/>
    <w:rsid w:val="00A26800"/>
    <w:rsid w:val="00A26EC2"/>
    <w:rsid w:val="00A3072A"/>
    <w:rsid w:val="00A30942"/>
    <w:rsid w:val="00A30D66"/>
    <w:rsid w:val="00A3115D"/>
    <w:rsid w:val="00A314F7"/>
    <w:rsid w:val="00A31832"/>
    <w:rsid w:val="00A31956"/>
    <w:rsid w:val="00A319CC"/>
    <w:rsid w:val="00A31BD3"/>
    <w:rsid w:val="00A31BFD"/>
    <w:rsid w:val="00A31F19"/>
    <w:rsid w:val="00A326F4"/>
    <w:rsid w:val="00A32721"/>
    <w:rsid w:val="00A3276E"/>
    <w:rsid w:val="00A32A47"/>
    <w:rsid w:val="00A32D79"/>
    <w:rsid w:val="00A32DFC"/>
    <w:rsid w:val="00A33041"/>
    <w:rsid w:val="00A33B2E"/>
    <w:rsid w:val="00A341E1"/>
    <w:rsid w:val="00A3420E"/>
    <w:rsid w:val="00A3424B"/>
    <w:rsid w:val="00A34466"/>
    <w:rsid w:val="00A34694"/>
    <w:rsid w:val="00A35006"/>
    <w:rsid w:val="00A350B3"/>
    <w:rsid w:val="00A35282"/>
    <w:rsid w:val="00A35850"/>
    <w:rsid w:val="00A35A05"/>
    <w:rsid w:val="00A36858"/>
    <w:rsid w:val="00A368AB"/>
    <w:rsid w:val="00A368F6"/>
    <w:rsid w:val="00A36B87"/>
    <w:rsid w:val="00A373D0"/>
    <w:rsid w:val="00A377EA"/>
    <w:rsid w:val="00A37B52"/>
    <w:rsid w:val="00A37F51"/>
    <w:rsid w:val="00A4018B"/>
    <w:rsid w:val="00A404F8"/>
    <w:rsid w:val="00A4065A"/>
    <w:rsid w:val="00A40874"/>
    <w:rsid w:val="00A41112"/>
    <w:rsid w:val="00A4116E"/>
    <w:rsid w:val="00A41FC5"/>
    <w:rsid w:val="00A423C0"/>
    <w:rsid w:val="00A4263E"/>
    <w:rsid w:val="00A4291B"/>
    <w:rsid w:val="00A42E09"/>
    <w:rsid w:val="00A42E67"/>
    <w:rsid w:val="00A43140"/>
    <w:rsid w:val="00A43486"/>
    <w:rsid w:val="00A4370F"/>
    <w:rsid w:val="00A4390F"/>
    <w:rsid w:val="00A443A9"/>
    <w:rsid w:val="00A4495A"/>
    <w:rsid w:val="00A44B8C"/>
    <w:rsid w:val="00A4542F"/>
    <w:rsid w:val="00A456A6"/>
    <w:rsid w:val="00A4588A"/>
    <w:rsid w:val="00A458A7"/>
    <w:rsid w:val="00A45A5D"/>
    <w:rsid w:val="00A45D4E"/>
    <w:rsid w:val="00A45E84"/>
    <w:rsid w:val="00A46048"/>
    <w:rsid w:val="00A4622A"/>
    <w:rsid w:val="00A46537"/>
    <w:rsid w:val="00A47AF1"/>
    <w:rsid w:val="00A50222"/>
    <w:rsid w:val="00A503D3"/>
    <w:rsid w:val="00A50E38"/>
    <w:rsid w:val="00A51366"/>
    <w:rsid w:val="00A5137D"/>
    <w:rsid w:val="00A5141A"/>
    <w:rsid w:val="00A516E1"/>
    <w:rsid w:val="00A51E40"/>
    <w:rsid w:val="00A51FAD"/>
    <w:rsid w:val="00A523C4"/>
    <w:rsid w:val="00A52771"/>
    <w:rsid w:val="00A52779"/>
    <w:rsid w:val="00A52844"/>
    <w:rsid w:val="00A53347"/>
    <w:rsid w:val="00A533C4"/>
    <w:rsid w:val="00A53402"/>
    <w:rsid w:val="00A5435B"/>
    <w:rsid w:val="00A543BB"/>
    <w:rsid w:val="00A552C0"/>
    <w:rsid w:val="00A55CF6"/>
    <w:rsid w:val="00A561BD"/>
    <w:rsid w:val="00A56329"/>
    <w:rsid w:val="00A5660E"/>
    <w:rsid w:val="00A56E88"/>
    <w:rsid w:val="00A572B5"/>
    <w:rsid w:val="00A575F6"/>
    <w:rsid w:val="00A5780D"/>
    <w:rsid w:val="00A579A9"/>
    <w:rsid w:val="00A57BF0"/>
    <w:rsid w:val="00A57F59"/>
    <w:rsid w:val="00A60330"/>
    <w:rsid w:val="00A6056C"/>
    <w:rsid w:val="00A61039"/>
    <w:rsid w:val="00A614EF"/>
    <w:rsid w:val="00A615C8"/>
    <w:rsid w:val="00A6192D"/>
    <w:rsid w:val="00A62583"/>
    <w:rsid w:val="00A6263A"/>
    <w:rsid w:val="00A62BF2"/>
    <w:rsid w:val="00A635EF"/>
    <w:rsid w:val="00A63B6A"/>
    <w:rsid w:val="00A64094"/>
    <w:rsid w:val="00A642AA"/>
    <w:rsid w:val="00A643C9"/>
    <w:rsid w:val="00A647AE"/>
    <w:rsid w:val="00A64E2F"/>
    <w:rsid w:val="00A651C0"/>
    <w:rsid w:val="00A6598F"/>
    <w:rsid w:val="00A65B68"/>
    <w:rsid w:val="00A66377"/>
    <w:rsid w:val="00A664F1"/>
    <w:rsid w:val="00A667C0"/>
    <w:rsid w:val="00A66C02"/>
    <w:rsid w:val="00A67CFF"/>
    <w:rsid w:val="00A67DCC"/>
    <w:rsid w:val="00A67F21"/>
    <w:rsid w:val="00A70184"/>
    <w:rsid w:val="00A703C6"/>
    <w:rsid w:val="00A70436"/>
    <w:rsid w:val="00A70CE8"/>
    <w:rsid w:val="00A716B6"/>
    <w:rsid w:val="00A7186C"/>
    <w:rsid w:val="00A718C9"/>
    <w:rsid w:val="00A7211E"/>
    <w:rsid w:val="00A72206"/>
    <w:rsid w:val="00A723A0"/>
    <w:rsid w:val="00A723D1"/>
    <w:rsid w:val="00A72DFB"/>
    <w:rsid w:val="00A72FAC"/>
    <w:rsid w:val="00A74262"/>
    <w:rsid w:val="00A7497F"/>
    <w:rsid w:val="00A74B0E"/>
    <w:rsid w:val="00A74EE6"/>
    <w:rsid w:val="00A754E2"/>
    <w:rsid w:val="00A756E0"/>
    <w:rsid w:val="00A7679A"/>
    <w:rsid w:val="00A76B22"/>
    <w:rsid w:val="00A76C14"/>
    <w:rsid w:val="00A76FB9"/>
    <w:rsid w:val="00A7720C"/>
    <w:rsid w:val="00A773D8"/>
    <w:rsid w:val="00A77492"/>
    <w:rsid w:val="00A776B0"/>
    <w:rsid w:val="00A77A33"/>
    <w:rsid w:val="00A8057B"/>
    <w:rsid w:val="00A8059A"/>
    <w:rsid w:val="00A80B77"/>
    <w:rsid w:val="00A80D19"/>
    <w:rsid w:val="00A81AAB"/>
    <w:rsid w:val="00A81C22"/>
    <w:rsid w:val="00A82310"/>
    <w:rsid w:val="00A829AD"/>
    <w:rsid w:val="00A82A31"/>
    <w:rsid w:val="00A82FD5"/>
    <w:rsid w:val="00A83296"/>
    <w:rsid w:val="00A832DF"/>
    <w:rsid w:val="00A8343D"/>
    <w:rsid w:val="00A834A0"/>
    <w:rsid w:val="00A8356D"/>
    <w:rsid w:val="00A83A3C"/>
    <w:rsid w:val="00A83BB5"/>
    <w:rsid w:val="00A83EC7"/>
    <w:rsid w:val="00A84BB2"/>
    <w:rsid w:val="00A855A3"/>
    <w:rsid w:val="00A85A51"/>
    <w:rsid w:val="00A8683B"/>
    <w:rsid w:val="00A86849"/>
    <w:rsid w:val="00A876EB"/>
    <w:rsid w:val="00A8797F"/>
    <w:rsid w:val="00A87B76"/>
    <w:rsid w:val="00A87DEA"/>
    <w:rsid w:val="00A907C6"/>
    <w:rsid w:val="00A90992"/>
    <w:rsid w:val="00A90A37"/>
    <w:rsid w:val="00A90DC8"/>
    <w:rsid w:val="00A920D8"/>
    <w:rsid w:val="00A9236F"/>
    <w:rsid w:val="00A92893"/>
    <w:rsid w:val="00A92F58"/>
    <w:rsid w:val="00A930D4"/>
    <w:rsid w:val="00A93451"/>
    <w:rsid w:val="00A939BD"/>
    <w:rsid w:val="00A94344"/>
    <w:rsid w:val="00A94958"/>
    <w:rsid w:val="00A94B1C"/>
    <w:rsid w:val="00A95143"/>
    <w:rsid w:val="00A951E8"/>
    <w:rsid w:val="00A95A3A"/>
    <w:rsid w:val="00A95DF2"/>
    <w:rsid w:val="00A96172"/>
    <w:rsid w:val="00A964E2"/>
    <w:rsid w:val="00A9677F"/>
    <w:rsid w:val="00A968B4"/>
    <w:rsid w:val="00A96C8E"/>
    <w:rsid w:val="00A96D9F"/>
    <w:rsid w:val="00A96E8B"/>
    <w:rsid w:val="00A9719C"/>
    <w:rsid w:val="00A97497"/>
    <w:rsid w:val="00A978EA"/>
    <w:rsid w:val="00A97BDC"/>
    <w:rsid w:val="00A97DE7"/>
    <w:rsid w:val="00AA006C"/>
    <w:rsid w:val="00AA00D4"/>
    <w:rsid w:val="00AA00EB"/>
    <w:rsid w:val="00AA0922"/>
    <w:rsid w:val="00AA0CDB"/>
    <w:rsid w:val="00AA24E3"/>
    <w:rsid w:val="00AA2626"/>
    <w:rsid w:val="00AA274A"/>
    <w:rsid w:val="00AA2791"/>
    <w:rsid w:val="00AA3035"/>
    <w:rsid w:val="00AA334B"/>
    <w:rsid w:val="00AA33FB"/>
    <w:rsid w:val="00AA3886"/>
    <w:rsid w:val="00AA3CBE"/>
    <w:rsid w:val="00AA40E9"/>
    <w:rsid w:val="00AA4524"/>
    <w:rsid w:val="00AA49F6"/>
    <w:rsid w:val="00AA4C77"/>
    <w:rsid w:val="00AA520C"/>
    <w:rsid w:val="00AA5D62"/>
    <w:rsid w:val="00AA5FC1"/>
    <w:rsid w:val="00AA6056"/>
    <w:rsid w:val="00AA6395"/>
    <w:rsid w:val="00AA77F9"/>
    <w:rsid w:val="00AA7AA1"/>
    <w:rsid w:val="00AB0D51"/>
    <w:rsid w:val="00AB0D9F"/>
    <w:rsid w:val="00AB11C2"/>
    <w:rsid w:val="00AB17E6"/>
    <w:rsid w:val="00AB1FA0"/>
    <w:rsid w:val="00AB21B0"/>
    <w:rsid w:val="00AB2746"/>
    <w:rsid w:val="00AB2999"/>
    <w:rsid w:val="00AB2F6E"/>
    <w:rsid w:val="00AB2FB6"/>
    <w:rsid w:val="00AB3A34"/>
    <w:rsid w:val="00AB3AF7"/>
    <w:rsid w:val="00AB3F77"/>
    <w:rsid w:val="00AB40DE"/>
    <w:rsid w:val="00AB41FD"/>
    <w:rsid w:val="00AB480C"/>
    <w:rsid w:val="00AB57C8"/>
    <w:rsid w:val="00AB5FF6"/>
    <w:rsid w:val="00AB625E"/>
    <w:rsid w:val="00AB62AF"/>
    <w:rsid w:val="00AB63D1"/>
    <w:rsid w:val="00AB691E"/>
    <w:rsid w:val="00AB6C3E"/>
    <w:rsid w:val="00AB6D94"/>
    <w:rsid w:val="00AB7080"/>
    <w:rsid w:val="00AB71B4"/>
    <w:rsid w:val="00AB73BA"/>
    <w:rsid w:val="00AB786E"/>
    <w:rsid w:val="00AB7BE9"/>
    <w:rsid w:val="00AB7DFA"/>
    <w:rsid w:val="00AC0832"/>
    <w:rsid w:val="00AC0BBD"/>
    <w:rsid w:val="00AC0F36"/>
    <w:rsid w:val="00AC110C"/>
    <w:rsid w:val="00AC1162"/>
    <w:rsid w:val="00AC13BE"/>
    <w:rsid w:val="00AC1462"/>
    <w:rsid w:val="00AC152B"/>
    <w:rsid w:val="00AC1C50"/>
    <w:rsid w:val="00AC2B9E"/>
    <w:rsid w:val="00AC3017"/>
    <w:rsid w:val="00AC37B2"/>
    <w:rsid w:val="00AC3D3C"/>
    <w:rsid w:val="00AC4289"/>
    <w:rsid w:val="00AC44D3"/>
    <w:rsid w:val="00AC4A26"/>
    <w:rsid w:val="00AC5421"/>
    <w:rsid w:val="00AC5B5E"/>
    <w:rsid w:val="00AC5BF5"/>
    <w:rsid w:val="00AC5E55"/>
    <w:rsid w:val="00AC610F"/>
    <w:rsid w:val="00AC6ADB"/>
    <w:rsid w:val="00AC6B90"/>
    <w:rsid w:val="00AC6DC0"/>
    <w:rsid w:val="00AC6FF2"/>
    <w:rsid w:val="00AC73D5"/>
    <w:rsid w:val="00AD048B"/>
    <w:rsid w:val="00AD08D9"/>
    <w:rsid w:val="00AD0B10"/>
    <w:rsid w:val="00AD0B68"/>
    <w:rsid w:val="00AD10CE"/>
    <w:rsid w:val="00AD1511"/>
    <w:rsid w:val="00AD19CC"/>
    <w:rsid w:val="00AD1A56"/>
    <w:rsid w:val="00AD1A85"/>
    <w:rsid w:val="00AD216A"/>
    <w:rsid w:val="00AD21DE"/>
    <w:rsid w:val="00AD28D8"/>
    <w:rsid w:val="00AD2DBE"/>
    <w:rsid w:val="00AD30C9"/>
    <w:rsid w:val="00AD362B"/>
    <w:rsid w:val="00AD3701"/>
    <w:rsid w:val="00AD43BC"/>
    <w:rsid w:val="00AD44DA"/>
    <w:rsid w:val="00AD48EC"/>
    <w:rsid w:val="00AD613C"/>
    <w:rsid w:val="00AD61A7"/>
    <w:rsid w:val="00AD62E9"/>
    <w:rsid w:val="00AD6306"/>
    <w:rsid w:val="00AD6309"/>
    <w:rsid w:val="00AD66E6"/>
    <w:rsid w:val="00AD6846"/>
    <w:rsid w:val="00AD68E7"/>
    <w:rsid w:val="00AD69CB"/>
    <w:rsid w:val="00AD6EFC"/>
    <w:rsid w:val="00AD7278"/>
    <w:rsid w:val="00AD72FA"/>
    <w:rsid w:val="00AD772F"/>
    <w:rsid w:val="00AE010E"/>
    <w:rsid w:val="00AE0A05"/>
    <w:rsid w:val="00AE0D62"/>
    <w:rsid w:val="00AE0D64"/>
    <w:rsid w:val="00AE129B"/>
    <w:rsid w:val="00AE1728"/>
    <w:rsid w:val="00AE1B18"/>
    <w:rsid w:val="00AE1C08"/>
    <w:rsid w:val="00AE1F50"/>
    <w:rsid w:val="00AE1FA3"/>
    <w:rsid w:val="00AE2051"/>
    <w:rsid w:val="00AE2322"/>
    <w:rsid w:val="00AE252C"/>
    <w:rsid w:val="00AE26C3"/>
    <w:rsid w:val="00AE295D"/>
    <w:rsid w:val="00AE3389"/>
    <w:rsid w:val="00AE3717"/>
    <w:rsid w:val="00AE38ED"/>
    <w:rsid w:val="00AE4234"/>
    <w:rsid w:val="00AE4420"/>
    <w:rsid w:val="00AE4762"/>
    <w:rsid w:val="00AE4AC0"/>
    <w:rsid w:val="00AE4B55"/>
    <w:rsid w:val="00AE5576"/>
    <w:rsid w:val="00AE57B2"/>
    <w:rsid w:val="00AE5D4B"/>
    <w:rsid w:val="00AE60F6"/>
    <w:rsid w:val="00AE70DA"/>
    <w:rsid w:val="00AE752C"/>
    <w:rsid w:val="00AE7AE7"/>
    <w:rsid w:val="00AE7EF4"/>
    <w:rsid w:val="00AF0173"/>
    <w:rsid w:val="00AF0ADD"/>
    <w:rsid w:val="00AF0C22"/>
    <w:rsid w:val="00AF0FCF"/>
    <w:rsid w:val="00AF1567"/>
    <w:rsid w:val="00AF1697"/>
    <w:rsid w:val="00AF1A39"/>
    <w:rsid w:val="00AF2A0A"/>
    <w:rsid w:val="00AF2A8E"/>
    <w:rsid w:val="00AF2CE8"/>
    <w:rsid w:val="00AF2D33"/>
    <w:rsid w:val="00AF311F"/>
    <w:rsid w:val="00AF31F3"/>
    <w:rsid w:val="00AF3836"/>
    <w:rsid w:val="00AF3C90"/>
    <w:rsid w:val="00AF3D9B"/>
    <w:rsid w:val="00AF4320"/>
    <w:rsid w:val="00AF5947"/>
    <w:rsid w:val="00AF6148"/>
    <w:rsid w:val="00AF6249"/>
    <w:rsid w:val="00AF6673"/>
    <w:rsid w:val="00AF6C14"/>
    <w:rsid w:val="00AF6CB4"/>
    <w:rsid w:val="00AF7F0A"/>
    <w:rsid w:val="00B00400"/>
    <w:rsid w:val="00B00509"/>
    <w:rsid w:val="00B00587"/>
    <w:rsid w:val="00B0071A"/>
    <w:rsid w:val="00B00A7B"/>
    <w:rsid w:val="00B00C08"/>
    <w:rsid w:val="00B00DFA"/>
    <w:rsid w:val="00B00FDA"/>
    <w:rsid w:val="00B01600"/>
    <w:rsid w:val="00B018E0"/>
    <w:rsid w:val="00B01982"/>
    <w:rsid w:val="00B021AE"/>
    <w:rsid w:val="00B022B4"/>
    <w:rsid w:val="00B02476"/>
    <w:rsid w:val="00B028D3"/>
    <w:rsid w:val="00B029B0"/>
    <w:rsid w:val="00B03063"/>
    <w:rsid w:val="00B030F3"/>
    <w:rsid w:val="00B03A5B"/>
    <w:rsid w:val="00B042FB"/>
    <w:rsid w:val="00B043D2"/>
    <w:rsid w:val="00B046EF"/>
    <w:rsid w:val="00B048A2"/>
    <w:rsid w:val="00B04EAD"/>
    <w:rsid w:val="00B04FF5"/>
    <w:rsid w:val="00B053BB"/>
    <w:rsid w:val="00B059D6"/>
    <w:rsid w:val="00B05BD9"/>
    <w:rsid w:val="00B05C87"/>
    <w:rsid w:val="00B05F51"/>
    <w:rsid w:val="00B07247"/>
    <w:rsid w:val="00B07519"/>
    <w:rsid w:val="00B0795E"/>
    <w:rsid w:val="00B103DB"/>
    <w:rsid w:val="00B109F1"/>
    <w:rsid w:val="00B109F3"/>
    <w:rsid w:val="00B10AA6"/>
    <w:rsid w:val="00B10ACA"/>
    <w:rsid w:val="00B10FA2"/>
    <w:rsid w:val="00B11083"/>
    <w:rsid w:val="00B1116B"/>
    <w:rsid w:val="00B115DB"/>
    <w:rsid w:val="00B11BED"/>
    <w:rsid w:val="00B11D2F"/>
    <w:rsid w:val="00B11DEF"/>
    <w:rsid w:val="00B12035"/>
    <w:rsid w:val="00B123F5"/>
    <w:rsid w:val="00B12718"/>
    <w:rsid w:val="00B12A0B"/>
    <w:rsid w:val="00B1320F"/>
    <w:rsid w:val="00B13D27"/>
    <w:rsid w:val="00B13DA0"/>
    <w:rsid w:val="00B13FD6"/>
    <w:rsid w:val="00B14343"/>
    <w:rsid w:val="00B143F7"/>
    <w:rsid w:val="00B147A8"/>
    <w:rsid w:val="00B14830"/>
    <w:rsid w:val="00B14A7B"/>
    <w:rsid w:val="00B14E73"/>
    <w:rsid w:val="00B14EC4"/>
    <w:rsid w:val="00B153BF"/>
    <w:rsid w:val="00B153C6"/>
    <w:rsid w:val="00B15671"/>
    <w:rsid w:val="00B15690"/>
    <w:rsid w:val="00B156F0"/>
    <w:rsid w:val="00B1619C"/>
    <w:rsid w:val="00B163DC"/>
    <w:rsid w:val="00B17497"/>
    <w:rsid w:val="00B175AC"/>
    <w:rsid w:val="00B17780"/>
    <w:rsid w:val="00B178E2"/>
    <w:rsid w:val="00B1797A"/>
    <w:rsid w:val="00B17C42"/>
    <w:rsid w:val="00B17D44"/>
    <w:rsid w:val="00B2047A"/>
    <w:rsid w:val="00B2056E"/>
    <w:rsid w:val="00B205AD"/>
    <w:rsid w:val="00B208F9"/>
    <w:rsid w:val="00B20BC4"/>
    <w:rsid w:val="00B20F18"/>
    <w:rsid w:val="00B212EC"/>
    <w:rsid w:val="00B21675"/>
    <w:rsid w:val="00B21C8A"/>
    <w:rsid w:val="00B21EEF"/>
    <w:rsid w:val="00B21F96"/>
    <w:rsid w:val="00B220A1"/>
    <w:rsid w:val="00B22722"/>
    <w:rsid w:val="00B22D98"/>
    <w:rsid w:val="00B22FA4"/>
    <w:rsid w:val="00B23A63"/>
    <w:rsid w:val="00B23CE7"/>
    <w:rsid w:val="00B240D1"/>
    <w:rsid w:val="00B24808"/>
    <w:rsid w:val="00B2480D"/>
    <w:rsid w:val="00B2495F"/>
    <w:rsid w:val="00B24E87"/>
    <w:rsid w:val="00B25D13"/>
    <w:rsid w:val="00B26213"/>
    <w:rsid w:val="00B2678D"/>
    <w:rsid w:val="00B26C26"/>
    <w:rsid w:val="00B2702F"/>
    <w:rsid w:val="00B270EA"/>
    <w:rsid w:val="00B27262"/>
    <w:rsid w:val="00B272E1"/>
    <w:rsid w:val="00B27F6B"/>
    <w:rsid w:val="00B30063"/>
    <w:rsid w:val="00B30192"/>
    <w:rsid w:val="00B30737"/>
    <w:rsid w:val="00B3090F"/>
    <w:rsid w:val="00B3133D"/>
    <w:rsid w:val="00B31422"/>
    <w:rsid w:val="00B31814"/>
    <w:rsid w:val="00B31A38"/>
    <w:rsid w:val="00B326E6"/>
    <w:rsid w:val="00B328C5"/>
    <w:rsid w:val="00B328D0"/>
    <w:rsid w:val="00B328DF"/>
    <w:rsid w:val="00B32C09"/>
    <w:rsid w:val="00B33445"/>
    <w:rsid w:val="00B33A52"/>
    <w:rsid w:val="00B34148"/>
    <w:rsid w:val="00B34630"/>
    <w:rsid w:val="00B34FEA"/>
    <w:rsid w:val="00B356A6"/>
    <w:rsid w:val="00B35A54"/>
    <w:rsid w:val="00B36490"/>
    <w:rsid w:val="00B36CAB"/>
    <w:rsid w:val="00B373D9"/>
    <w:rsid w:val="00B377DB"/>
    <w:rsid w:val="00B3796D"/>
    <w:rsid w:val="00B37F29"/>
    <w:rsid w:val="00B4095D"/>
    <w:rsid w:val="00B40F83"/>
    <w:rsid w:val="00B41196"/>
    <w:rsid w:val="00B414D9"/>
    <w:rsid w:val="00B4167A"/>
    <w:rsid w:val="00B416D8"/>
    <w:rsid w:val="00B41B53"/>
    <w:rsid w:val="00B42244"/>
    <w:rsid w:val="00B428E7"/>
    <w:rsid w:val="00B42A43"/>
    <w:rsid w:val="00B42A52"/>
    <w:rsid w:val="00B4305F"/>
    <w:rsid w:val="00B430DD"/>
    <w:rsid w:val="00B43268"/>
    <w:rsid w:val="00B4336E"/>
    <w:rsid w:val="00B4339C"/>
    <w:rsid w:val="00B436D2"/>
    <w:rsid w:val="00B43973"/>
    <w:rsid w:val="00B43C53"/>
    <w:rsid w:val="00B43DEF"/>
    <w:rsid w:val="00B44056"/>
    <w:rsid w:val="00B4448C"/>
    <w:rsid w:val="00B44718"/>
    <w:rsid w:val="00B44875"/>
    <w:rsid w:val="00B44E32"/>
    <w:rsid w:val="00B44EB6"/>
    <w:rsid w:val="00B45125"/>
    <w:rsid w:val="00B45386"/>
    <w:rsid w:val="00B4540A"/>
    <w:rsid w:val="00B4545D"/>
    <w:rsid w:val="00B463DB"/>
    <w:rsid w:val="00B468FF"/>
    <w:rsid w:val="00B46E41"/>
    <w:rsid w:val="00B46FF0"/>
    <w:rsid w:val="00B500A5"/>
    <w:rsid w:val="00B507A9"/>
    <w:rsid w:val="00B50AEE"/>
    <w:rsid w:val="00B50C01"/>
    <w:rsid w:val="00B517E0"/>
    <w:rsid w:val="00B519AE"/>
    <w:rsid w:val="00B519F2"/>
    <w:rsid w:val="00B51A00"/>
    <w:rsid w:val="00B5215F"/>
    <w:rsid w:val="00B524A6"/>
    <w:rsid w:val="00B528C0"/>
    <w:rsid w:val="00B52B8F"/>
    <w:rsid w:val="00B52F25"/>
    <w:rsid w:val="00B52F72"/>
    <w:rsid w:val="00B53211"/>
    <w:rsid w:val="00B53B45"/>
    <w:rsid w:val="00B53C66"/>
    <w:rsid w:val="00B53E08"/>
    <w:rsid w:val="00B53EF1"/>
    <w:rsid w:val="00B54043"/>
    <w:rsid w:val="00B54F47"/>
    <w:rsid w:val="00B5548A"/>
    <w:rsid w:val="00B557A0"/>
    <w:rsid w:val="00B5581C"/>
    <w:rsid w:val="00B55C29"/>
    <w:rsid w:val="00B55F90"/>
    <w:rsid w:val="00B566FE"/>
    <w:rsid w:val="00B56B11"/>
    <w:rsid w:val="00B571F7"/>
    <w:rsid w:val="00B60305"/>
    <w:rsid w:val="00B6058A"/>
    <w:rsid w:val="00B6065F"/>
    <w:rsid w:val="00B60BC4"/>
    <w:rsid w:val="00B61448"/>
    <w:rsid w:val="00B61DFF"/>
    <w:rsid w:val="00B61E21"/>
    <w:rsid w:val="00B62453"/>
    <w:rsid w:val="00B624A2"/>
    <w:rsid w:val="00B6265F"/>
    <w:rsid w:val="00B62660"/>
    <w:rsid w:val="00B62892"/>
    <w:rsid w:val="00B62BEA"/>
    <w:rsid w:val="00B635B2"/>
    <w:rsid w:val="00B63BF6"/>
    <w:rsid w:val="00B6407A"/>
    <w:rsid w:val="00B643D7"/>
    <w:rsid w:val="00B647E7"/>
    <w:rsid w:val="00B64EA1"/>
    <w:rsid w:val="00B6524C"/>
    <w:rsid w:val="00B65638"/>
    <w:rsid w:val="00B65655"/>
    <w:rsid w:val="00B66F13"/>
    <w:rsid w:val="00B674D7"/>
    <w:rsid w:val="00B677E0"/>
    <w:rsid w:val="00B678AD"/>
    <w:rsid w:val="00B67C88"/>
    <w:rsid w:val="00B70A20"/>
    <w:rsid w:val="00B70A23"/>
    <w:rsid w:val="00B719CF"/>
    <w:rsid w:val="00B72025"/>
    <w:rsid w:val="00B72166"/>
    <w:rsid w:val="00B723BA"/>
    <w:rsid w:val="00B72539"/>
    <w:rsid w:val="00B72A6B"/>
    <w:rsid w:val="00B72C81"/>
    <w:rsid w:val="00B72CD2"/>
    <w:rsid w:val="00B72E73"/>
    <w:rsid w:val="00B744F7"/>
    <w:rsid w:val="00B74663"/>
    <w:rsid w:val="00B746A7"/>
    <w:rsid w:val="00B749BD"/>
    <w:rsid w:val="00B7512D"/>
    <w:rsid w:val="00B751EE"/>
    <w:rsid w:val="00B75212"/>
    <w:rsid w:val="00B75315"/>
    <w:rsid w:val="00B75900"/>
    <w:rsid w:val="00B76970"/>
    <w:rsid w:val="00B76C05"/>
    <w:rsid w:val="00B76F8D"/>
    <w:rsid w:val="00B7760B"/>
    <w:rsid w:val="00B7792D"/>
    <w:rsid w:val="00B77CE0"/>
    <w:rsid w:val="00B8009A"/>
    <w:rsid w:val="00B806F0"/>
    <w:rsid w:val="00B80A6D"/>
    <w:rsid w:val="00B8109C"/>
    <w:rsid w:val="00B811F7"/>
    <w:rsid w:val="00B81394"/>
    <w:rsid w:val="00B81413"/>
    <w:rsid w:val="00B814EB"/>
    <w:rsid w:val="00B819EE"/>
    <w:rsid w:val="00B81A4C"/>
    <w:rsid w:val="00B81B18"/>
    <w:rsid w:val="00B825F9"/>
    <w:rsid w:val="00B82AB4"/>
    <w:rsid w:val="00B834CD"/>
    <w:rsid w:val="00B835AF"/>
    <w:rsid w:val="00B83666"/>
    <w:rsid w:val="00B83C14"/>
    <w:rsid w:val="00B83E75"/>
    <w:rsid w:val="00B83F0A"/>
    <w:rsid w:val="00B83F89"/>
    <w:rsid w:val="00B84694"/>
    <w:rsid w:val="00B849A7"/>
    <w:rsid w:val="00B8506F"/>
    <w:rsid w:val="00B850D5"/>
    <w:rsid w:val="00B85102"/>
    <w:rsid w:val="00B859CE"/>
    <w:rsid w:val="00B85A6A"/>
    <w:rsid w:val="00B8613F"/>
    <w:rsid w:val="00B863C6"/>
    <w:rsid w:val="00B90064"/>
    <w:rsid w:val="00B903D9"/>
    <w:rsid w:val="00B9147E"/>
    <w:rsid w:val="00B91714"/>
    <w:rsid w:val="00B9188A"/>
    <w:rsid w:val="00B91985"/>
    <w:rsid w:val="00B91B00"/>
    <w:rsid w:val="00B91B22"/>
    <w:rsid w:val="00B91C28"/>
    <w:rsid w:val="00B91E06"/>
    <w:rsid w:val="00B9209C"/>
    <w:rsid w:val="00B92396"/>
    <w:rsid w:val="00B924E5"/>
    <w:rsid w:val="00B934D4"/>
    <w:rsid w:val="00B937B2"/>
    <w:rsid w:val="00B94152"/>
    <w:rsid w:val="00B941B6"/>
    <w:rsid w:val="00B944BD"/>
    <w:rsid w:val="00B94982"/>
    <w:rsid w:val="00B94C87"/>
    <w:rsid w:val="00B94CD1"/>
    <w:rsid w:val="00B94D23"/>
    <w:rsid w:val="00B95CEC"/>
    <w:rsid w:val="00B95F4D"/>
    <w:rsid w:val="00B96A2A"/>
    <w:rsid w:val="00B96DC8"/>
    <w:rsid w:val="00B973BC"/>
    <w:rsid w:val="00B976B2"/>
    <w:rsid w:val="00BA0035"/>
    <w:rsid w:val="00BA11D0"/>
    <w:rsid w:val="00BA1380"/>
    <w:rsid w:val="00BA14D5"/>
    <w:rsid w:val="00BA1EF1"/>
    <w:rsid w:val="00BA229F"/>
    <w:rsid w:val="00BA22A4"/>
    <w:rsid w:val="00BA22EB"/>
    <w:rsid w:val="00BA28E5"/>
    <w:rsid w:val="00BA2A3B"/>
    <w:rsid w:val="00BA2AA2"/>
    <w:rsid w:val="00BA307C"/>
    <w:rsid w:val="00BA328F"/>
    <w:rsid w:val="00BA3548"/>
    <w:rsid w:val="00BA37BE"/>
    <w:rsid w:val="00BA3C76"/>
    <w:rsid w:val="00BA4054"/>
    <w:rsid w:val="00BA4419"/>
    <w:rsid w:val="00BA4758"/>
    <w:rsid w:val="00BA4C05"/>
    <w:rsid w:val="00BA4DBC"/>
    <w:rsid w:val="00BA52D2"/>
    <w:rsid w:val="00BA5A24"/>
    <w:rsid w:val="00BA5C9A"/>
    <w:rsid w:val="00BA6230"/>
    <w:rsid w:val="00BA6783"/>
    <w:rsid w:val="00BA6F40"/>
    <w:rsid w:val="00BA6F5A"/>
    <w:rsid w:val="00BA71A8"/>
    <w:rsid w:val="00BA7621"/>
    <w:rsid w:val="00BA770D"/>
    <w:rsid w:val="00BA7773"/>
    <w:rsid w:val="00BB06BB"/>
    <w:rsid w:val="00BB1272"/>
    <w:rsid w:val="00BB149E"/>
    <w:rsid w:val="00BB1FC4"/>
    <w:rsid w:val="00BB2069"/>
    <w:rsid w:val="00BB259B"/>
    <w:rsid w:val="00BB2989"/>
    <w:rsid w:val="00BB2D04"/>
    <w:rsid w:val="00BB3258"/>
    <w:rsid w:val="00BB332D"/>
    <w:rsid w:val="00BB34A6"/>
    <w:rsid w:val="00BB3648"/>
    <w:rsid w:val="00BB3933"/>
    <w:rsid w:val="00BB3937"/>
    <w:rsid w:val="00BB3982"/>
    <w:rsid w:val="00BB3DDF"/>
    <w:rsid w:val="00BB4645"/>
    <w:rsid w:val="00BB46DA"/>
    <w:rsid w:val="00BB47D4"/>
    <w:rsid w:val="00BB48F8"/>
    <w:rsid w:val="00BB4E69"/>
    <w:rsid w:val="00BB60D9"/>
    <w:rsid w:val="00BB6193"/>
    <w:rsid w:val="00BB630D"/>
    <w:rsid w:val="00BB63E7"/>
    <w:rsid w:val="00BB6AAE"/>
    <w:rsid w:val="00BC010D"/>
    <w:rsid w:val="00BC01F7"/>
    <w:rsid w:val="00BC0220"/>
    <w:rsid w:val="00BC022F"/>
    <w:rsid w:val="00BC05B5"/>
    <w:rsid w:val="00BC0F03"/>
    <w:rsid w:val="00BC1334"/>
    <w:rsid w:val="00BC1458"/>
    <w:rsid w:val="00BC1670"/>
    <w:rsid w:val="00BC19D5"/>
    <w:rsid w:val="00BC2AEA"/>
    <w:rsid w:val="00BC2C4C"/>
    <w:rsid w:val="00BC2D21"/>
    <w:rsid w:val="00BC31BA"/>
    <w:rsid w:val="00BC3681"/>
    <w:rsid w:val="00BC3A66"/>
    <w:rsid w:val="00BC3F10"/>
    <w:rsid w:val="00BC476B"/>
    <w:rsid w:val="00BC4A4D"/>
    <w:rsid w:val="00BC4E93"/>
    <w:rsid w:val="00BC4E9F"/>
    <w:rsid w:val="00BC4FAF"/>
    <w:rsid w:val="00BC54D4"/>
    <w:rsid w:val="00BC58AD"/>
    <w:rsid w:val="00BC6240"/>
    <w:rsid w:val="00BC67BB"/>
    <w:rsid w:val="00BC67EB"/>
    <w:rsid w:val="00BC68B0"/>
    <w:rsid w:val="00BC6A24"/>
    <w:rsid w:val="00BC6FC5"/>
    <w:rsid w:val="00BC70C8"/>
    <w:rsid w:val="00BC73F1"/>
    <w:rsid w:val="00BC7465"/>
    <w:rsid w:val="00BC75BE"/>
    <w:rsid w:val="00BC763C"/>
    <w:rsid w:val="00BD05F8"/>
    <w:rsid w:val="00BD0CF6"/>
    <w:rsid w:val="00BD0E09"/>
    <w:rsid w:val="00BD0E34"/>
    <w:rsid w:val="00BD0EF7"/>
    <w:rsid w:val="00BD1529"/>
    <w:rsid w:val="00BD1B81"/>
    <w:rsid w:val="00BD1BEA"/>
    <w:rsid w:val="00BD1FE4"/>
    <w:rsid w:val="00BD2144"/>
    <w:rsid w:val="00BD21EB"/>
    <w:rsid w:val="00BD23EB"/>
    <w:rsid w:val="00BD2446"/>
    <w:rsid w:val="00BD251A"/>
    <w:rsid w:val="00BD28D6"/>
    <w:rsid w:val="00BD2C6A"/>
    <w:rsid w:val="00BD2DC5"/>
    <w:rsid w:val="00BD2FCA"/>
    <w:rsid w:val="00BD3372"/>
    <w:rsid w:val="00BD3779"/>
    <w:rsid w:val="00BD3886"/>
    <w:rsid w:val="00BD3BBB"/>
    <w:rsid w:val="00BD417F"/>
    <w:rsid w:val="00BD4367"/>
    <w:rsid w:val="00BD47C7"/>
    <w:rsid w:val="00BD4C90"/>
    <w:rsid w:val="00BD4DC4"/>
    <w:rsid w:val="00BD51FC"/>
    <w:rsid w:val="00BD5641"/>
    <w:rsid w:val="00BD5855"/>
    <w:rsid w:val="00BD5D4C"/>
    <w:rsid w:val="00BD60DD"/>
    <w:rsid w:val="00BD60E9"/>
    <w:rsid w:val="00BD6627"/>
    <w:rsid w:val="00BD6632"/>
    <w:rsid w:val="00BD6635"/>
    <w:rsid w:val="00BD6A3B"/>
    <w:rsid w:val="00BD7272"/>
    <w:rsid w:val="00BD7664"/>
    <w:rsid w:val="00BD77FE"/>
    <w:rsid w:val="00BD7B2F"/>
    <w:rsid w:val="00BD7E18"/>
    <w:rsid w:val="00BE0151"/>
    <w:rsid w:val="00BE0ED1"/>
    <w:rsid w:val="00BE14EE"/>
    <w:rsid w:val="00BE2864"/>
    <w:rsid w:val="00BE2EDC"/>
    <w:rsid w:val="00BE32F6"/>
    <w:rsid w:val="00BE3444"/>
    <w:rsid w:val="00BE396C"/>
    <w:rsid w:val="00BE3D81"/>
    <w:rsid w:val="00BE42E2"/>
    <w:rsid w:val="00BE434C"/>
    <w:rsid w:val="00BE495E"/>
    <w:rsid w:val="00BE495F"/>
    <w:rsid w:val="00BE5428"/>
    <w:rsid w:val="00BE54F5"/>
    <w:rsid w:val="00BE55CF"/>
    <w:rsid w:val="00BE58D8"/>
    <w:rsid w:val="00BE59FE"/>
    <w:rsid w:val="00BE5A4B"/>
    <w:rsid w:val="00BE5CBB"/>
    <w:rsid w:val="00BE5FA8"/>
    <w:rsid w:val="00BE61AB"/>
    <w:rsid w:val="00BE6C75"/>
    <w:rsid w:val="00BE6F3E"/>
    <w:rsid w:val="00BF022A"/>
    <w:rsid w:val="00BF05E5"/>
    <w:rsid w:val="00BF060F"/>
    <w:rsid w:val="00BF0621"/>
    <w:rsid w:val="00BF07A2"/>
    <w:rsid w:val="00BF0ADB"/>
    <w:rsid w:val="00BF0E64"/>
    <w:rsid w:val="00BF1102"/>
    <w:rsid w:val="00BF1786"/>
    <w:rsid w:val="00BF1EE9"/>
    <w:rsid w:val="00BF238D"/>
    <w:rsid w:val="00BF29E9"/>
    <w:rsid w:val="00BF2AF2"/>
    <w:rsid w:val="00BF2D0A"/>
    <w:rsid w:val="00BF2F4D"/>
    <w:rsid w:val="00BF3319"/>
    <w:rsid w:val="00BF380F"/>
    <w:rsid w:val="00BF410D"/>
    <w:rsid w:val="00BF42DA"/>
    <w:rsid w:val="00BF4413"/>
    <w:rsid w:val="00BF4481"/>
    <w:rsid w:val="00BF4B2E"/>
    <w:rsid w:val="00BF4FF6"/>
    <w:rsid w:val="00BF53CF"/>
    <w:rsid w:val="00BF5665"/>
    <w:rsid w:val="00BF5780"/>
    <w:rsid w:val="00BF5925"/>
    <w:rsid w:val="00BF5A0B"/>
    <w:rsid w:val="00BF6360"/>
    <w:rsid w:val="00BF6477"/>
    <w:rsid w:val="00BF68EA"/>
    <w:rsid w:val="00BF6DF9"/>
    <w:rsid w:val="00BF6F41"/>
    <w:rsid w:val="00BF73FE"/>
    <w:rsid w:val="00C0000B"/>
    <w:rsid w:val="00C00164"/>
    <w:rsid w:val="00C001BF"/>
    <w:rsid w:val="00C00714"/>
    <w:rsid w:val="00C00765"/>
    <w:rsid w:val="00C009FC"/>
    <w:rsid w:val="00C00A36"/>
    <w:rsid w:val="00C01C54"/>
    <w:rsid w:val="00C01E5F"/>
    <w:rsid w:val="00C02AF0"/>
    <w:rsid w:val="00C02D3A"/>
    <w:rsid w:val="00C03D57"/>
    <w:rsid w:val="00C03F59"/>
    <w:rsid w:val="00C044FC"/>
    <w:rsid w:val="00C045A2"/>
    <w:rsid w:val="00C04E11"/>
    <w:rsid w:val="00C0523D"/>
    <w:rsid w:val="00C0536F"/>
    <w:rsid w:val="00C05756"/>
    <w:rsid w:val="00C05A3C"/>
    <w:rsid w:val="00C05E84"/>
    <w:rsid w:val="00C0636B"/>
    <w:rsid w:val="00C06DCE"/>
    <w:rsid w:val="00C06FBB"/>
    <w:rsid w:val="00C07236"/>
    <w:rsid w:val="00C073ED"/>
    <w:rsid w:val="00C07B62"/>
    <w:rsid w:val="00C07CBD"/>
    <w:rsid w:val="00C07CE3"/>
    <w:rsid w:val="00C10273"/>
    <w:rsid w:val="00C107E3"/>
    <w:rsid w:val="00C1135C"/>
    <w:rsid w:val="00C114EC"/>
    <w:rsid w:val="00C115D0"/>
    <w:rsid w:val="00C1169F"/>
    <w:rsid w:val="00C11CA0"/>
    <w:rsid w:val="00C1273D"/>
    <w:rsid w:val="00C129EA"/>
    <w:rsid w:val="00C12ACB"/>
    <w:rsid w:val="00C13208"/>
    <w:rsid w:val="00C133AF"/>
    <w:rsid w:val="00C1365C"/>
    <w:rsid w:val="00C13846"/>
    <w:rsid w:val="00C13D01"/>
    <w:rsid w:val="00C142B3"/>
    <w:rsid w:val="00C148C7"/>
    <w:rsid w:val="00C14B33"/>
    <w:rsid w:val="00C151A5"/>
    <w:rsid w:val="00C152DF"/>
    <w:rsid w:val="00C1569A"/>
    <w:rsid w:val="00C158D6"/>
    <w:rsid w:val="00C15945"/>
    <w:rsid w:val="00C15D25"/>
    <w:rsid w:val="00C15DF3"/>
    <w:rsid w:val="00C15F58"/>
    <w:rsid w:val="00C16388"/>
    <w:rsid w:val="00C16671"/>
    <w:rsid w:val="00C16C68"/>
    <w:rsid w:val="00C16CD9"/>
    <w:rsid w:val="00C176B1"/>
    <w:rsid w:val="00C17E15"/>
    <w:rsid w:val="00C201D9"/>
    <w:rsid w:val="00C20EF5"/>
    <w:rsid w:val="00C211DF"/>
    <w:rsid w:val="00C2134E"/>
    <w:rsid w:val="00C21426"/>
    <w:rsid w:val="00C21B07"/>
    <w:rsid w:val="00C2204E"/>
    <w:rsid w:val="00C224F5"/>
    <w:rsid w:val="00C2254D"/>
    <w:rsid w:val="00C22A79"/>
    <w:rsid w:val="00C22CED"/>
    <w:rsid w:val="00C23A97"/>
    <w:rsid w:val="00C23E7C"/>
    <w:rsid w:val="00C2433B"/>
    <w:rsid w:val="00C2454E"/>
    <w:rsid w:val="00C24992"/>
    <w:rsid w:val="00C24F0D"/>
    <w:rsid w:val="00C25509"/>
    <w:rsid w:val="00C25687"/>
    <w:rsid w:val="00C25813"/>
    <w:rsid w:val="00C25B53"/>
    <w:rsid w:val="00C25B7A"/>
    <w:rsid w:val="00C269FC"/>
    <w:rsid w:val="00C26A58"/>
    <w:rsid w:val="00C26C42"/>
    <w:rsid w:val="00C27735"/>
    <w:rsid w:val="00C3015E"/>
    <w:rsid w:val="00C30363"/>
    <w:rsid w:val="00C304CB"/>
    <w:rsid w:val="00C30719"/>
    <w:rsid w:val="00C30838"/>
    <w:rsid w:val="00C30842"/>
    <w:rsid w:val="00C3094C"/>
    <w:rsid w:val="00C30FCB"/>
    <w:rsid w:val="00C318A3"/>
    <w:rsid w:val="00C31953"/>
    <w:rsid w:val="00C31A84"/>
    <w:rsid w:val="00C31CE0"/>
    <w:rsid w:val="00C31DA6"/>
    <w:rsid w:val="00C31E6E"/>
    <w:rsid w:val="00C323C1"/>
    <w:rsid w:val="00C327A8"/>
    <w:rsid w:val="00C32D93"/>
    <w:rsid w:val="00C32DD0"/>
    <w:rsid w:val="00C32EAD"/>
    <w:rsid w:val="00C33846"/>
    <w:rsid w:val="00C33887"/>
    <w:rsid w:val="00C33DA0"/>
    <w:rsid w:val="00C3428D"/>
    <w:rsid w:val="00C34974"/>
    <w:rsid w:val="00C34D9B"/>
    <w:rsid w:val="00C3508F"/>
    <w:rsid w:val="00C351FD"/>
    <w:rsid w:val="00C35510"/>
    <w:rsid w:val="00C35783"/>
    <w:rsid w:val="00C359C6"/>
    <w:rsid w:val="00C35B74"/>
    <w:rsid w:val="00C35D6D"/>
    <w:rsid w:val="00C35E81"/>
    <w:rsid w:val="00C35F7E"/>
    <w:rsid w:val="00C36129"/>
    <w:rsid w:val="00C36741"/>
    <w:rsid w:val="00C36805"/>
    <w:rsid w:val="00C374E9"/>
    <w:rsid w:val="00C37850"/>
    <w:rsid w:val="00C3793A"/>
    <w:rsid w:val="00C37B32"/>
    <w:rsid w:val="00C37E45"/>
    <w:rsid w:val="00C37F72"/>
    <w:rsid w:val="00C4000B"/>
    <w:rsid w:val="00C40C5D"/>
    <w:rsid w:val="00C41471"/>
    <w:rsid w:val="00C41605"/>
    <w:rsid w:val="00C41637"/>
    <w:rsid w:val="00C416CC"/>
    <w:rsid w:val="00C422E5"/>
    <w:rsid w:val="00C42414"/>
    <w:rsid w:val="00C425AD"/>
    <w:rsid w:val="00C42808"/>
    <w:rsid w:val="00C42BA9"/>
    <w:rsid w:val="00C42DE7"/>
    <w:rsid w:val="00C42FE7"/>
    <w:rsid w:val="00C439AD"/>
    <w:rsid w:val="00C439ED"/>
    <w:rsid w:val="00C43AE2"/>
    <w:rsid w:val="00C43EB9"/>
    <w:rsid w:val="00C4452A"/>
    <w:rsid w:val="00C4459A"/>
    <w:rsid w:val="00C447E2"/>
    <w:rsid w:val="00C4483A"/>
    <w:rsid w:val="00C44935"/>
    <w:rsid w:val="00C44B6F"/>
    <w:rsid w:val="00C44BB4"/>
    <w:rsid w:val="00C44D06"/>
    <w:rsid w:val="00C44E3B"/>
    <w:rsid w:val="00C452C4"/>
    <w:rsid w:val="00C45A91"/>
    <w:rsid w:val="00C45C23"/>
    <w:rsid w:val="00C46425"/>
    <w:rsid w:val="00C46ADD"/>
    <w:rsid w:val="00C46C23"/>
    <w:rsid w:val="00C474F9"/>
    <w:rsid w:val="00C477F4"/>
    <w:rsid w:val="00C50876"/>
    <w:rsid w:val="00C50B02"/>
    <w:rsid w:val="00C5230A"/>
    <w:rsid w:val="00C5230C"/>
    <w:rsid w:val="00C52316"/>
    <w:rsid w:val="00C525A4"/>
    <w:rsid w:val="00C52877"/>
    <w:rsid w:val="00C52A1A"/>
    <w:rsid w:val="00C5305D"/>
    <w:rsid w:val="00C53FF4"/>
    <w:rsid w:val="00C54830"/>
    <w:rsid w:val="00C54A25"/>
    <w:rsid w:val="00C55222"/>
    <w:rsid w:val="00C55890"/>
    <w:rsid w:val="00C55B3E"/>
    <w:rsid w:val="00C5606B"/>
    <w:rsid w:val="00C565AB"/>
    <w:rsid w:val="00C56697"/>
    <w:rsid w:val="00C566E0"/>
    <w:rsid w:val="00C56719"/>
    <w:rsid w:val="00C569C0"/>
    <w:rsid w:val="00C56DB8"/>
    <w:rsid w:val="00C57336"/>
    <w:rsid w:val="00C6042D"/>
    <w:rsid w:val="00C60A68"/>
    <w:rsid w:val="00C60ECE"/>
    <w:rsid w:val="00C6113B"/>
    <w:rsid w:val="00C6116C"/>
    <w:rsid w:val="00C6122A"/>
    <w:rsid w:val="00C6137B"/>
    <w:rsid w:val="00C61437"/>
    <w:rsid w:val="00C61516"/>
    <w:rsid w:val="00C616A1"/>
    <w:rsid w:val="00C61819"/>
    <w:rsid w:val="00C61890"/>
    <w:rsid w:val="00C61970"/>
    <w:rsid w:val="00C61981"/>
    <w:rsid w:val="00C61D01"/>
    <w:rsid w:val="00C626D5"/>
    <w:rsid w:val="00C62D0F"/>
    <w:rsid w:val="00C63248"/>
    <w:rsid w:val="00C636A6"/>
    <w:rsid w:val="00C6378C"/>
    <w:rsid w:val="00C6396B"/>
    <w:rsid w:val="00C63D93"/>
    <w:rsid w:val="00C640DB"/>
    <w:rsid w:val="00C643DD"/>
    <w:rsid w:val="00C64B8E"/>
    <w:rsid w:val="00C64C9B"/>
    <w:rsid w:val="00C652CD"/>
    <w:rsid w:val="00C652D8"/>
    <w:rsid w:val="00C65361"/>
    <w:rsid w:val="00C655BF"/>
    <w:rsid w:val="00C661DF"/>
    <w:rsid w:val="00C6689A"/>
    <w:rsid w:val="00C6716B"/>
    <w:rsid w:val="00C6725A"/>
    <w:rsid w:val="00C67288"/>
    <w:rsid w:val="00C67DBB"/>
    <w:rsid w:val="00C67F72"/>
    <w:rsid w:val="00C702EA"/>
    <w:rsid w:val="00C70FA6"/>
    <w:rsid w:val="00C71658"/>
    <w:rsid w:val="00C7180D"/>
    <w:rsid w:val="00C72609"/>
    <w:rsid w:val="00C72F12"/>
    <w:rsid w:val="00C72F5E"/>
    <w:rsid w:val="00C73051"/>
    <w:rsid w:val="00C73692"/>
    <w:rsid w:val="00C73D81"/>
    <w:rsid w:val="00C743F9"/>
    <w:rsid w:val="00C74A73"/>
    <w:rsid w:val="00C75089"/>
    <w:rsid w:val="00C7511A"/>
    <w:rsid w:val="00C76159"/>
    <w:rsid w:val="00C768C7"/>
    <w:rsid w:val="00C76947"/>
    <w:rsid w:val="00C769B6"/>
    <w:rsid w:val="00C76DA0"/>
    <w:rsid w:val="00C7713E"/>
    <w:rsid w:val="00C77599"/>
    <w:rsid w:val="00C77C5E"/>
    <w:rsid w:val="00C77F9C"/>
    <w:rsid w:val="00C80332"/>
    <w:rsid w:val="00C804AC"/>
    <w:rsid w:val="00C814C5"/>
    <w:rsid w:val="00C8160F"/>
    <w:rsid w:val="00C8178F"/>
    <w:rsid w:val="00C817B0"/>
    <w:rsid w:val="00C817C5"/>
    <w:rsid w:val="00C8214E"/>
    <w:rsid w:val="00C826CF"/>
    <w:rsid w:val="00C82DD9"/>
    <w:rsid w:val="00C82F2E"/>
    <w:rsid w:val="00C83410"/>
    <w:rsid w:val="00C834C4"/>
    <w:rsid w:val="00C83910"/>
    <w:rsid w:val="00C83A0F"/>
    <w:rsid w:val="00C84226"/>
    <w:rsid w:val="00C8433C"/>
    <w:rsid w:val="00C85156"/>
    <w:rsid w:val="00C851E7"/>
    <w:rsid w:val="00C8522F"/>
    <w:rsid w:val="00C85ABC"/>
    <w:rsid w:val="00C85D5C"/>
    <w:rsid w:val="00C85D79"/>
    <w:rsid w:val="00C85E21"/>
    <w:rsid w:val="00C8600C"/>
    <w:rsid w:val="00C86427"/>
    <w:rsid w:val="00C86451"/>
    <w:rsid w:val="00C8667B"/>
    <w:rsid w:val="00C86B81"/>
    <w:rsid w:val="00C87340"/>
    <w:rsid w:val="00C87426"/>
    <w:rsid w:val="00C87792"/>
    <w:rsid w:val="00C8794F"/>
    <w:rsid w:val="00C87B30"/>
    <w:rsid w:val="00C87F0B"/>
    <w:rsid w:val="00C87FC1"/>
    <w:rsid w:val="00C900F7"/>
    <w:rsid w:val="00C9025C"/>
    <w:rsid w:val="00C905F1"/>
    <w:rsid w:val="00C909A7"/>
    <w:rsid w:val="00C90D9E"/>
    <w:rsid w:val="00C90F2F"/>
    <w:rsid w:val="00C912A0"/>
    <w:rsid w:val="00C914D4"/>
    <w:rsid w:val="00C91710"/>
    <w:rsid w:val="00C91F86"/>
    <w:rsid w:val="00C92316"/>
    <w:rsid w:val="00C93367"/>
    <w:rsid w:val="00C933DB"/>
    <w:rsid w:val="00C955B7"/>
    <w:rsid w:val="00C9594C"/>
    <w:rsid w:val="00C95D76"/>
    <w:rsid w:val="00C963FC"/>
    <w:rsid w:val="00C9642B"/>
    <w:rsid w:val="00C96641"/>
    <w:rsid w:val="00C96A12"/>
    <w:rsid w:val="00C96C07"/>
    <w:rsid w:val="00C9749C"/>
    <w:rsid w:val="00C97D91"/>
    <w:rsid w:val="00C97F02"/>
    <w:rsid w:val="00CA0446"/>
    <w:rsid w:val="00CA0DDE"/>
    <w:rsid w:val="00CA10B2"/>
    <w:rsid w:val="00CA1702"/>
    <w:rsid w:val="00CA1B99"/>
    <w:rsid w:val="00CA1FBB"/>
    <w:rsid w:val="00CA2039"/>
    <w:rsid w:val="00CA261A"/>
    <w:rsid w:val="00CA2757"/>
    <w:rsid w:val="00CA27A7"/>
    <w:rsid w:val="00CA2A79"/>
    <w:rsid w:val="00CA2C46"/>
    <w:rsid w:val="00CA3648"/>
    <w:rsid w:val="00CA3B08"/>
    <w:rsid w:val="00CA3C00"/>
    <w:rsid w:val="00CA577E"/>
    <w:rsid w:val="00CA59C6"/>
    <w:rsid w:val="00CA5A06"/>
    <w:rsid w:val="00CA5DF1"/>
    <w:rsid w:val="00CA6318"/>
    <w:rsid w:val="00CA64BD"/>
    <w:rsid w:val="00CA69C0"/>
    <w:rsid w:val="00CA71E0"/>
    <w:rsid w:val="00CA737A"/>
    <w:rsid w:val="00CA761B"/>
    <w:rsid w:val="00CA797F"/>
    <w:rsid w:val="00CB0092"/>
    <w:rsid w:val="00CB0267"/>
    <w:rsid w:val="00CB04E8"/>
    <w:rsid w:val="00CB06EA"/>
    <w:rsid w:val="00CB0F91"/>
    <w:rsid w:val="00CB15AA"/>
    <w:rsid w:val="00CB15E8"/>
    <w:rsid w:val="00CB16C9"/>
    <w:rsid w:val="00CB21C1"/>
    <w:rsid w:val="00CB2355"/>
    <w:rsid w:val="00CB2E91"/>
    <w:rsid w:val="00CB2FD0"/>
    <w:rsid w:val="00CB3BCE"/>
    <w:rsid w:val="00CB3DA6"/>
    <w:rsid w:val="00CB3F86"/>
    <w:rsid w:val="00CB45B5"/>
    <w:rsid w:val="00CB4B49"/>
    <w:rsid w:val="00CB4D45"/>
    <w:rsid w:val="00CB6244"/>
    <w:rsid w:val="00CB64AC"/>
    <w:rsid w:val="00CB64F5"/>
    <w:rsid w:val="00CB68E1"/>
    <w:rsid w:val="00CB7A7E"/>
    <w:rsid w:val="00CB7D4E"/>
    <w:rsid w:val="00CC0D36"/>
    <w:rsid w:val="00CC0DB7"/>
    <w:rsid w:val="00CC11B9"/>
    <w:rsid w:val="00CC1A0C"/>
    <w:rsid w:val="00CC1E4A"/>
    <w:rsid w:val="00CC202C"/>
    <w:rsid w:val="00CC239E"/>
    <w:rsid w:val="00CC273B"/>
    <w:rsid w:val="00CC28D7"/>
    <w:rsid w:val="00CC2956"/>
    <w:rsid w:val="00CC2F16"/>
    <w:rsid w:val="00CC3709"/>
    <w:rsid w:val="00CC37F0"/>
    <w:rsid w:val="00CC3EB3"/>
    <w:rsid w:val="00CC45F2"/>
    <w:rsid w:val="00CC5AFE"/>
    <w:rsid w:val="00CC5FD5"/>
    <w:rsid w:val="00CC62DA"/>
    <w:rsid w:val="00CC664E"/>
    <w:rsid w:val="00CC665D"/>
    <w:rsid w:val="00CC69B0"/>
    <w:rsid w:val="00CC75B6"/>
    <w:rsid w:val="00CC75C0"/>
    <w:rsid w:val="00CC79C9"/>
    <w:rsid w:val="00CC7A0E"/>
    <w:rsid w:val="00CC7ADC"/>
    <w:rsid w:val="00CD00C2"/>
    <w:rsid w:val="00CD106C"/>
    <w:rsid w:val="00CD126B"/>
    <w:rsid w:val="00CD161B"/>
    <w:rsid w:val="00CD199C"/>
    <w:rsid w:val="00CD2063"/>
    <w:rsid w:val="00CD2822"/>
    <w:rsid w:val="00CD28CC"/>
    <w:rsid w:val="00CD2AAA"/>
    <w:rsid w:val="00CD2F46"/>
    <w:rsid w:val="00CD3186"/>
    <w:rsid w:val="00CD37D8"/>
    <w:rsid w:val="00CD3A1D"/>
    <w:rsid w:val="00CD3B14"/>
    <w:rsid w:val="00CD3C68"/>
    <w:rsid w:val="00CD4909"/>
    <w:rsid w:val="00CD4D8F"/>
    <w:rsid w:val="00CD4DE1"/>
    <w:rsid w:val="00CD5558"/>
    <w:rsid w:val="00CD6D12"/>
    <w:rsid w:val="00CD6E89"/>
    <w:rsid w:val="00CD78D6"/>
    <w:rsid w:val="00CE02B3"/>
    <w:rsid w:val="00CE0340"/>
    <w:rsid w:val="00CE0424"/>
    <w:rsid w:val="00CE048F"/>
    <w:rsid w:val="00CE0962"/>
    <w:rsid w:val="00CE0F98"/>
    <w:rsid w:val="00CE1321"/>
    <w:rsid w:val="00CE2232"/>
    <w:rsid w:val="00CE2348"/>
    <w:rsid w:val="00CE2E9B"/>
    <w:rsid w:val="00CE2EA7"/>
    <w:rsid w:val="00CE2F22"/>
    <w:rsid w:val="00CE2F72"/>
    <w:rsid w:val="00CE3245"/>
    <w:rsid w:val="00CE3577"/>
    <w:rsid w:val="00CE4602"/>
    <w:rsid w:val="00CE4770"/>
    <w:rsid w:val="00CE49EA"/>
    <w:rsid w:val="00CE4B4D"/>
    <w:rsid w:val="00CE4BFE"/>
    <w:rsid w:val="00CE4DAF"/>
    <w:rsid w:val="00CE52CD"/>
    <w:rsid w:val="00CE5E66"/>
    <w:rsid w:val="00CE60C4"/>
    <w:rsid w:val="00CE6B16"/>
    <w:rsid w:val="00CF00AF"/>
    <w:rsid w:val="00CF0356"/>
    <w:rsid w:val="00CF08DD"/>
    <w:rsid w:val="00CF1258"/>
    <w:rsid w:val="00CF13D3"/>
    <w:rsid w:val="00CF2185"/>
    <w:rsid w:val="00CF21F2"/>
    <w:rsid w:val="00CF25C2"/>
    <w:rsid w:val="00CF25F8"/>
    <w:rsid w:val="00CF2C4C"/>
    <w:rsid w:val="00CF2E5D"/>
    <w:rsid w:val="00CF30BF"/>
    <w:rsid w:val="00CF37DC"/>
    <w:rsid w:val="00CF3A3A"/>
    <w:rsid w:val="00CF3DDD"/>
    <w:rsid w:val="00CF3E00"/>
    <w:rsid w:val="00CF41BA"/>
    <w:rsid w:val="00CF46FD"/>
    <w:rsid w:val="00CF48D1"/>
    <w:rsid w:val="00CF56E8"/>
    <w:rsid w:val="00CF60A0"/>
    <w:rsid w:val="00CF6188"/>
    <w:rsid w:val="00CF6A21"/>
    <w:rsid w:val="00CF6C72"/>
    <w:rsid w:val="00CF6C8F"/>
    <w:rsid w:val="00CF70E0"/>
    <w:rsid w:val="00CF7537"/>
    <w:rsid w:val="00CF770E"/>
    <w:rsid w:val="00D000F8"/>
    <w:rsid w:val="00D00100"/>
    <w:rsid w:val="00D0025C"/>
    <w:rsid w:val="00D003E3"/>
    <w:rsid w:val="00D011D1"/>
    <w:rsid w:val="00D01204"/>
    <w:rsid w:val="00D01C13"/>
    <w:rsid w:val="00D01E3F"/>
    <w:rsid w:val="00D022D6"/>
    <w:rsid w:val="00D0235B"/>
    <w:rsid w:val="00D02361"/>
    <w:rsid w:val="00D02BAB"/>
    <w:rsid w:val="00D03B1B"/>
    <w:rsid w:val="00D03D46"/>
    <w:rsid w:val="00D03F1B"/>
    <w:rsid w:val="00D04065"/>
    <w:rsid w:val="00D05ABE"/>
    <w:rsid w:val="00D062F1"/>
    <w:rsid w:val="00D06FBB"/>
    <w:rsid w:val="00D075E3"/>
    <w:rsid w:val="00D077C2"/>
    <w:rsid w:val="00D078A6"/>
    <w:rsid w:val="00D07D7D"/>
    <w:rsid w:val="00D105BE"/>
    <w:rsid w:val="00D110D9"/>
    <w:rsid w:val="00D113DC"/>
    <w:rsid w:val="00D118DF"/>
    <w:rsid w:val="00D119B2"/>
    <w:rsid w:val="00D12D80"/>
    <w:rsid w:val="00D1311D"/>
    <w:rsid w:val="00D132ED"/>
    <w:rsid w:val="00D139D4"/>
    <w:rsid w:val="00D13A9E"/>
    <w:rsid w:val="00D14090"/>
    <w:rsid w:val="00D142A7"/>
    <w:rsid w:val="00D142AE"/>
    <w:rsid w:val="00D1432F"/>
    <w:rsid w:val="00D143B8"/>
    <w:rsid w:val="00D14907"/>
    <w:rsid w:val="00D151CB"/>
    <w:rsid w:val="00D154BC"/>
    <w:rsid w:val="00D15830"/>
    <w:rsid w:val="00D16646"/>
    <w:rsid w:val="00D16A48"/>
    <w:rsid w:val="00D16B25"/>
    <w:rsid w:val="00D16BDF"/>
    <w:rsid w:val="00D16E33"/>
    <w:rsid w:val="00D16E5E"/>
    <w:rsid w:val="00D16F69"/>
    <w:rsid w:val="00D1785D"/>
    <w:rsid w:val="00D17D9A"/>
    <w:rsid w:val="00D17DE2"/>
    <w:rsid w:val="00D20493"/>
    <w:rsid w:val="00D20577"/>
    <w:rsid w:val="00D210C9"/>
    <w:rsid w:val="00D21647"/>
    <w:rsid w:val="00D218E9"/>
    <w:rsid w:val="00D22CC9"/>
    <w:rsid w:val="00D2320D"/>
    <w:rsid w:val="00D23C81"/>
    <w:rsid w:val="00D23CC4"/>
    <w:rsid w:val="00D23DB1"/>
    <w:rsid w:val="00D24392"/>
    <w:rsid w:val="00D248D3"/>
    <w:rsid w:val="00D24A24"/>
    <w:rsid w:val="00D2519B"/>
    <w:rsid w:val="00D25933"/>
    <w:rsid w:val="00D25A5C"/>
    <w:rsid w:val="00D25EDB"/>
    <w:rsid w:val="00D26419"/>
    <w:rsid w:val="00D2646E"/>
    <w:rsid w:val="00D270C1"/>
    <w:rsid w:val="00D272BC"/>
    <w:rsid w:val="00D274B6"/>
    <w:rsid w:val="00D2757B"/>
    <w:rsid w:val="00D2770A"/>
    <w:rsid w:val="00D27941"/>
    <w:rsid w:val="00D27BB0"/>
    <w:rsid w:val="00D3012E"/>
    <w:rsid w:val="00D3093C"/>
    <w:rsid w:val="00D30B7A"/>
    <w:rsid w:val="00D30E4D"/>
    <w:rsid w:val="00D3247D"/>
    <w:rsid w:val="00D3254B"/>
    <w:rsid w:val="00D3267F"/>
    <w:rsid w:val="00D3288F"/>
    <w:rsid w:val="00D336B0"/>
    <w:rsid w:val="00D340B4"/>
    <w:rsid w:val="00D341AD"/>
    <w:rsid w:val="00D3540C"/>
    <w:rsid w:val="00D356D8"/>
    <w:rsid w:val="00D35703"/>
    <w:rsid w:val="00D3626A"/>
    <w:rsid w:val="00D36A24"/>
    <w:rsid w:val="00D36EAA"/>
    <w:rsid w:val="00D371B8"/>
    <w:rsid w:val="00D37355"/>
    <w:rsid w:val="00D37398"/>
    <w:rsid w:val="00D37502"/>
    <w:rsid w:val="00D375C9"/>
    <w:rsid w:val="00D40875"/>
    <w:rsid w:val="00D40C05"/>
    <w:rsid w:val="00D40CB0"/>
    <w:rsid w:val="00D40DBD"/>
    <w:rsid w:val="00D41198"/>
    <w:rsid w:val="00D41790"/>
    <w:rsid w:val="00D4182D"/>
    <w:rsid w:val="00D41993"/>
    <w:rsid w:val="00D42070"/>
    <w:rsid w:val="00D421C7"/>
    <w:rsid w:val="00D42898"/>
    <w:rsid w:val="00D42904"/>
    <w:rsid w:val="00D42E34"/>
    <w:rsid w:val="00D4321E"/>
    <w:rsid w:val="00D43866"/>
    <w:rsid w:val="00D43937"/>
    <w:rsid w:val="00D43E6C"/>
    <w:rsid w:val="00D4401F"/>
    <w:rsid w:val="00D44F62"/>
    <w:rsid w:val="00D45033"/>
    <w:rsid w:val="00D45170"/>
    <w:rsid w:val="00D45328"/>
    <w:rsid w:val="00D45B09"/>
    <w:rsid w:val="00D4609A"/>
    <w:rsid w:val="00D4612F"/>
    <w:rsid w:val="00D4632C"/>
    <w:rsid w:val="00D465B9"/>
    <w:rsid w:val="00D4749C"/>
    <w:rsid w:val="00D474BC"/>
    <w:rsid w:val="00D474BF"/>
    <w:rsid w:val="00D474CF"/>
    <w:rsid w:val="00D50209"/>
    <w:rsid w:val="00D502C8"/>
    <w:rsid w:val="00D50A55"/>
    <w:rsid w:val="00D50AE0"/>
    <w:rsid w:val="00D51164"/>
    <w:rsid w:val="00D51386"/>
    <w:rsid w:val="00D52076"/>
    <w:rsid w:val="00D520F3"/>
    <w:rsid w:val="00D5214C"/>
    <w:rsid w:val="00D52C55"/>
    <w:rsid w:val="00D52CA7"/>
    <w:rsid w:val="00D52D1A"/>
    <w:rsid w:val="00D52FA8"/>
    <w:rsid w:val="00D53291"/>
    <w:rsid w:val="00D53D19"/>
    <w:rsid w:val="00D53E3A"/>
    <w:rsid w:val="00D54DE0"/>
    <w:rsid w:val="00D54E80"/>
    <w:rsid w:val="00D55003"/>
    <w:rsid w:val="00D550EB"/>
    <w:rsid w:val="00D551ED"/>
    <w:rsid w:val="00D55768"/>
    <w:rsid w:val="00D55AC5"/>
    <w:rsid w:val="00D55D46"/>
    <w:rsid w:val="00D55E83"/>
    <w:rsid w:val="00D5608B"/>
    <w:rsid w:val="00D56609"/>
    <w:rsid w:val="00D56C8D"/>
    <w:rsid w:val="00D56DB0"/>
    <w:rsid w:val="00D56EB0"/>
    <w:rsid w:val="00D57165"/>
    <w:rsid w:val="00D57269"/>
    <w:rsid w:val="00D578CC"/>
    <w:rsid w:val="00D57968"/>
    <w:rsid w:val="00D57CC7"/>
    <w:rsid w:val="00D6005F"/>
    <w:rsid w:val="00D60328"/>
    <w:rsid w:val="00D60564"/>
    <w:rsid w:val="00D609DE"/>
    <w:rsid w:val="00D60AA9"/>
    <w:rsid w:val="00D60BB4"/>
    <w:rsid w:val="00D60D8A"/>
    <w:rsid w:val="00D60E06"/>
    <w:rsid w:val="00D611DD"/>
    <w:rsid w:val="00D6134E"/>
    <w:rsid w:val="00D615FC"/>
    <w:rsid w:val="00D619DA"/>
    <w:rsid w:val="00D622B6"/>
    <w:rsid w:val="00D63013"/>
    <w:rsid w:val="00D6354F"/>
    <w:rsid w:val="00D63996"/>
    <w:rsid w:val="00D63DBC"/>
    <w:rsid w:val="00D63EDF"/>
    <w:rsid w:val="00D6404F"/>
    <w:rsid w:val="00D64B4A"/>
    <w:rsid w:val="00D64C69"/>
    <w:rsid w:val="00D652E2"/>
    <w:rsid w:val="00D654AE"/>
    <w:rsid w:val="00D65823"/>
    <w:rsid w:val="00D66310"/>
    <w:rsid w:val="00D6663E"/>
    <w:rsid w:val="00D66803"/>
    <w:rsid w:val="00D67E30"/>
    <w:rsid w:val="00D7016B"/>
    <w:rsid w:val="00D704FB"/>
    <w:rsid w:val="00D706E0"/>
    <w:rsid w:val="00D713C7"/>
    <w:rsid w:val="00D7161E"/>
    <w:rsid w:val="00D71855"/>
    <w:rsid w:val="00D71E41"/>
    <w:rsid w:val="00D72238"/>
    <w:rsid w:val="00D7228F"/>
    <w:rsid w:val="00D7259A"/>
    <w:rsid w:val="00D72997"/>
    <w:rsid w:val="00D72C06"/>
    <w:rsid w:val="00D72D91"/>
    <w:rsid w:val="00D73618"/>
    <w:rsid w:val="00D736DA"/>
    <w:rsid w:val="00D73C6A"/>
    <w:rsid w:val="00D74069"/>
    <w:rsid w:val="00D7482E"/>
    <w:rsid w:val="00D749AD"/>
    <w:rsid w:val="00D74E00"/>
    <w:rsid w:val="00D7568A"/>
    <w:rsid w:val="00D75AAC"/>
    <w:rsid w:val="00D75DCE"/>
    <w:rsid w:val="00D763C0"/>
    <w:rsid w:val="00D76848"/>
    <w:rsid w:val="00D7714C"/>
    <w:rsid w:val="00D77447"/>
    <w:rsid w:val="00D77DCC"/>
    <w:rsid w:val="00D8040D"/>
    <w:rsid w:val="00D80CCD"/>
    <w:rsid w:val="00D80DBA"/>
    <w:rsid w:val="00D81166"/>
    <w:rsid w:val="00D81411"/>
    <w:rsid w:val="00D81639"/>
    <w:rsid w:val="00D816B3"/>
    <w:rsid w:val="00D820EC"/>
    <w:rsid w:val="00D82799"/>
    <w:rsid w:val="00D8285E"/>
    <w:rsid w:val="00D82B46"/>
    <w:rsid w:val="00D82C77"/>
    <w:rsid w:val="00D82DE0"/>
    <w:rsid w:val="00D82E84"/>
    <w:rsid w:val="00D832F4"/>
    <w:rsid w:val="00D83433"/>
    <w:rsid w:val="00D83E53"/>
    <w:rsid w:val="00D8461F"/>
    <w:rsid w:val="00D84687"/>
    <w:rsid w:val="00D84BD9"/>
    <w:rsid w:val="00D84C4E"/>
    <w:rsid w:val="00D85CE2"/>
    <w:rsid w:val="00D86002"/>
    <w:rsid w:val="00D86515"/>
    <w:rsid w:val="00D865A4"/>
    <w:rsid w:val="00D8661A"/>
    <w:rsid w:val="00D86641"/>
    <w:rsid w:val="00D86A2C"/>
    <w:rsid w:val="00D86C95"/>
    <w:rsid w:val="00D87EA7"/>
    <w:rsid w:val="00D905DB"/>
    <w:rsid w:val="00D90DF3"/>
    <w:rsid w:val="00D90F7E"/>
    <w:rsid w:val="00D912AB"/>
    <w:rsid w:val="00D913F5"/>
    <w:rsid w:val="00D91456"/>
    <w:rsid w:val="00D91495"/>
    <w:rsid w:val="00D91651"/>
    <w:rsid w:val="00D91933"/>
    <w:rsid w:val="00D92100"/>
    <w:rsid w:val="00D921EF"/>
    <w:rsid w:val="00D92986"/>
    <w:rsid w:val="00D92CCA"/>
    <w:rsid w:val="00D92DDD"/>
    <w:rsid w:val="00D92EEE"/>
    <w:rsid w:val="00D9313F"/>
    <w:rsid w:val="00D93609"/>
    <w:rsid w:val="00D93EC8"/>
    <w:rsid w:val="00D93F6E"/>
    <w:rsid w:val="00D941E6"/>
    <w:rsid w:val="00D942C9"/>
    <w:rsid w:val="00D943ED"/>
    <w:rsid w:val="00D94967"/>
    <w:rsid w:val="00D94E6E"/>
    <w:rsid w:val="00D94F0C"/>
    <w:rsid w:val="00D94F51"/>
    <w:rsid w:val="00D95FE1"/>
    <w:rsid w:val="00D96A34"/>
    <w:rsid w:val="00D96DCF"/>
    <w:rsid w:val="00D9749F"/>
    <w:rsid w:val="00D9798F"/>
    <w:rsid w:val="00D97DEC"/>
    <w:rsid w:val="00D97EEF"/>
    <w:rsid w:val="00D97FA3"/>
    <w:rsid w:val="00D97FE9"/>
    <w:rsid w:val="00DA0476"/>
    <w:rsid w:val="00DA0537"/>
    <w:rsid w:val="00DA0FCE"/>
    <w:rsid w:val="00DA10B4"/>
    <w:rsid w:val="00DA13EF"/>
    <w:rsid w:val="00DA1E25"/>
    <w:rsid w:val="00DA2069"/>
    <w:rsid w:val="00DA21A7"/>
    <w:rsid w:val="00DA26B2"/>
    <w:rsid w:val="00DA2D27"/>
    <w:rsid w:val="00DA2DA2"/>
    <w:rsid w:val="00DA34F1"/>
    <w:rsid w:val="00DA3B88"/>
    <w:rsid w:val="00DA3C3B"/>
    <w:rsid w:val="00DA40D0"/>
    <w:rsid w:val="00DA4D2D"/>
    <w:rsid w:val="00DA4E60"/>
    <w:rsid w:val="00DA4F7F"/>
    <w:rsid w:val="00DA53C4"/>
    <w:rsid w:val="00DA55B4"/>
    <w:rsid w:val="00DA5844"/>
    <w:rsid w:val="00DA5868"/>
    <w:rsid w:val="00DA5B34"/>
    <w:rsid w:val="00DA5F5E"/>
    <w:rsid w:val="00DA5FA1"/>
    <w:rsid w:val="00DA6625"/>
    <w:rsid w:val="00DA6BC4"/>
    <w:rsid w:val="00DA7515"/>
    <w:rsid w:val="00DA7871"/>
    <w:rsid w:val="00DB0A8D"/>
    <w:rsid w:val="00DB0CE0"/>
    <w:rsid w:val="00DB11E9"/>
    <w:rsid w:val="00DB226F"/>
    <w:rsid w:val="00DB2337"/>
    <w:rsid w:val="00DB257D"/>
    <w:rsid w:val="00DB2769"/>
    <w:rsid w:val="00DB2822"/>
    <w:rsid w:val="00DB282C"/>
    <w:rsid w:val="00DB2BD8"/>
    <w:rsid w:val="00DB2E59"/>
    <w:rsid w:val="00DB3BCF"/>
    <w:rsid w:val="00DB3BFB"/>
    <w:rsid w:val="00DB3EAA"/>
    <w:rsid w:val="00DB3EB5"/>
    <w:rsid w:val="00DB4079"/>
    <w:rsid w:val="00DB42C1"/>
    <w:rsid w:val="00DB4354"/>
    <w:rsid w:val="00DB44A7"/>
    <w:rsid w:val="00DB4A05"/>
    <w:rsid w:val="00DB4E8C"/>
    <w:rsid w:val="00DB5486"/>
    <w:rsid w:val="00DB5688"/>
    <w:rsid w:val="00DB57F8"/>
    <w:rsid w:val="00DB5A6F"/>
    <w:rsid w:val="00DB5CBE"/>
    <w:rsid w:val="00DB5D77"/>
    <w:rsid w:val="00DB5FAD"/>
    <w:rsid w:val="00DB6027"/>
    <w:rsid w:val="00DB6478"/>
    <w:rsid w:val="00DB690A"/>
    <w:rsid w:val="00DB69A9"/>
    <w:rsid w:val="00DB6D94"/>
    <w:rsid w:val="00DB7657"/>
    <w:rsid w:val="00DB781D"/>
    <w:rsid w:val="00DB7AF7"/>
    <w:rsid w:val="00DB7BE9"/>
    <w:rsid w:val="00DC03F1"/>
    <w:rsid w:val="00DC093F"/>
    <w:rsid w:val="00DC133D"/>
    <w:rsid w:val="00DC196E"/>
    <w:rsid w:val="00DC1A11"/>
    <w:rsid w:val="00DC2482"/>
    <w:rsid w:val="00DC2A6C"/>
    <w:rsid w:val="00DC2AF8"/>
    <w:rsid w:val="00DC3AF0"/>
    <w:rsid w:val="00DC3DF9"/>
    <w:rsid w:val="00DC3F9F"/>
    <w:rsid w:val="00DC449A"/>
    <w:rsid w:val="00DC52DE"/>
    <w:rsid w:val="00DC5983"/>
    <w:rsid w:val="00DC5BC1"/>
    <w:rsid w:val="00DC61AD"/>
    <w:rsid w:val="00DC6256"/>
    <w:rsid w:val="00DC6414"/>
    <w:rsid w:val="00DC707C"/>
    <w:rsid w:val="00DC72C0"/>
    <w:rsid w:val="00DC750E"/>
    <w:rsid w:val="00DC7ABB"/>
    <w:rsid w:val="00DC7B7C"/>
    <w:rsid w:val="00DC7B8F"/>
    <w:rsid w:val="00DD01B4"/>
    <w:rsid w:val="00DD059B"/>
    <w:rsid w:val="00DD07E7"/>
    <w:rsid w:val="00DD1378"/>
    <w:rsid w:val="00DD15ED"/>
    <w:rsid w:val="00DD186C"/>
    <w:rsid w:val="00DD1BA6"/>
    <w:rsid w:val="00DD221C"/>
    <w:rsid w:val="00DD233E"/>
    <w:rsid w:val="00DD26D7"/>
    <w:rsid w:val="00DD3320"/>
    <w:rsid w:val="00DD3649"/>
    <w:rsid w:val="00DD376B"/>
    <w:rsid w:val="00DD38BA"/>
    <w:rsid w:val="00DD50EE"/>
    <w:rsid w:val="00DD56B4"/>
    <w:rsid w:val="00DD60A8"/>
    <w:rsid w:val="00DD6306"/>
    <w:rsid w:val="00DD7A52"/>
    <w:rsid w:val="00DD7DC0"/>
    <w:rsid w:val="00DE032D"/>
    <w:rsid w:val="00DE1228"/>
    <w:rsid w:val="00DE1686"/>
    <w:rsid w:val="00DE1805"/>
    <w:rsid w:val="00DE227A"/>
    <w:rsid w:val="00DE2CBB"/>
    <w:rsid w:val="00DE3A34"/>
    <w:rsid w:val="00DE425B"/>
    <w:rsid w:val="00DE42C8"/>
    <w:rsid w:val="00DE47A4"/>
    <w:rsid w:val="00DE48DD"/>
    <w:rsid w:val="00DE4F3F"/>
    <w:rsid w:val="00DE5B15"/>
    <w:rsid w:val="00DE602A"/>
    <w:rsid w:val="00DE6513"/>
    <w:rsid w:val="00DE690B"/>
    <w:rsid w:val="00DE6948"/>
    <w:rsid w:val="00DE6F2E"/>
    <w:rsid w:val="00DE70C2"/>
    <w:rsid w:val="00DE7305"/>
    <w:rsid w:val="00DE7444"/>
    <w:rsid w:val="00DE770C"/>
    <w:rsid w:val="00DE7772"/>
    <w:rsid w:val="00DE7882"/>
    <w:rsid w:val="00DE7C4E"/>
    <w:rsid w:val="00DE7E81"/>
    <w:rsid w:val="00DF074F"/>
    <w:rsid w:val="00DF07F9"/>
    <w:rsid w:val="00DF0B1E"/>
    <w:rsid w:val="00DF0B6D"/>
    <w:rsid w:val="00DF0E68"/>
    <w:rsid w:val="00DF19B2"/>
    <w:rsid w:val="00DF1AB2"/>
    <w:rsid w:val="00DF279C"/>
    <w:rsid w:val="00DF344C"/>
    <w:rsid w:val="00DF394B"/>
    <w:rsid w:val="00DF3B2B"/>
    <w:rsid w:val="00DF3FDA"/>
    <w:rsid w:val="00DF43E3"/>
    <w:rsid w:val="00DF4474"/>
    <w:rsid w:val="00DF4AD5"/>
    <w:rsid w:val="00DF51E7"/>
    <w:rsid w:val="00DF52B9"/>
    <w:rsid w:val="00DF561E"/>
    <w:rsid w:val="00DF58C6"/>
    <w:rsid w:val="00DF701B"/>
    <w:rsid w:val="00DF7162"/>
    <w:rsid w:val="00DF72B2"/>
    <w:rsid w:val="00DF73D7"/>
    <w:rsid w:val="00DF7414"/>
    <w:rsid w:val="00E00367"/>
    <w:rsid w:val="00E00D4F"/>
    <w:rsid w:val="00E0111A"/>
    <w:rsid w:val="00E013F6"/>
    <w:rsid w:val="00E01740"/>
    <w:rsid w:val="00E018CE"/>
    <w:rsid w:val="00E02691"/>
    <w:rsid w:val="00E030A1"/>
    <w:rsid w:val="00E0354A"/>
    <w:rsid w:val="00E0360A"/>
    <w:rsid w:val="00E0364B"/>
    <w:rsid w:val="00E0380B"/>
    <w:rsid w:val="00E042D6"/>
    <w:rsid w:val="00E045D0"/>
    <w:rsid w:val="00E04FDE"/>
    <w:rsid w:val="00E05391"/>
    <w:rsid w:val="00E05656"/>
    <w:rsid w:val="00E05928"/>
    <w:rsid w:val="00E070B3"/>
    <w:rsid w:val="00E07DAD"/>
    <w:rsid w:val="00E10052"/>
    <w:rsid w:val="00E10114"/>
    <w:rsid w:val="00E10699"/>
    <w:rsid w:val="00E106FA"/>
    <w:rsid w:val="00E10EDC"/>
    <w:rsid w:val="00E11354"/>
    <w:rsid w:val="00E118C9"/>
    <w:rsid w:val="00E11CA3"/>
    <w:rsid w:val="00E11E9D"/>
    <w:rsid w:val="00E125CA"/>
    <w:rsid w:val="00E12708"/>
    <w:rsid w:val="00E12D3B"/>
    <w:rsid w:val="00E135D3"/>
    <w:rsid w:val="00E13D38"/>
    <w:rsid w:val="00E13D80"/>
    <w:rsid w:val="00E1406E"/>
    <w:rsid w:val="00E140E8"/>
    <w:rsid w:val="00E141B7"/>
    <w:rsid w:val="00E14370"/>
    <w:rsid w:val="00E14B02"/>
    <w:rsid w:val="00E14DFC"/>
    <w:rsid w:val="00E151B9"/>
    <w:rsid w:val="00E1659A"/>
    <w:rsid w:val="00E16A4D"/>
    <w:rsid w:val="00E16F5C"/>
    <w:rsid w:val="00E17284"/>
    <w:rsid w:val="00E1729E"/>
    <w:rsid w:val="00E17425"/>
    <w:rsid w:val="00E179F1"/>
    <w:rsid w:val="00E17B15"/>
    <w:rsid w:val="00E17C67"/>
    <w:rsid w:val="00E17CB0"/>
    <w:rsid w:val="00E20022"/>
    <w:rsid w:val="00E200EC"/>
    <w:rsid w:val="00E20153"/>
    <w:rsid w:val="00E20B6D"/>
    <w:rsid w:val="00E20D8A"/>
    <w:rsid w:val="00E21503"/>
    <w:rsid w:val="00E21898"/>
    <w:rsid w:val="00E21A5B"/>
    <w:rsid w:val="00E22093"/>
    <w:rsid w:val="00E221CC"/>
    <w:rsid w:val="00E22426"/>
    <w:rsid w:val="00E2276E"/>
    <w:rsid w:val="00E2356A"/>
    <w:rsid w:val="00E24518"/>
    <w:rsid w:val="00E25087"/>
    <w:rsid w:val="00E252E8"/>
    <w:rsid w:val="00E25963"/>
    <w:rsid w:val="00E25EE7"/>
    <w:rsid w:val="00E25F64"/>
    <w:rsid w:val="00E2607B"/>
    <w:rsid w:val="00E263AE"/>
    <w:rsid w:val="00E26497"/>
    <w:rsid w:val="00E264F4"/>
    <w:rsid w:val="00E2678E"/>
    <w:rsid w:val="00E269C9"/>
    <w:rsid w:val="00E26ACF"/>
    <w:rsid w:val="00E26DE7"/>
    <w:rsid w:val="00E26F67"/>
    <w:rsid w:val="00E26FF1"/>
    <w:rsid w:val="00E27B42"/>
    <w:rsid w:val="00E27C37"/>
    <w:rsid w:val="00E304A5"/>
    <w:rsid w:val="00E305EC"/>
    <w:rsid w:val="00E30978"/>
    <w:rsid w:val="00E30F22"/>
    <w:rsid w:val="00E30FF9"/>
    <w:rsid w:val="00E312B3"/>
    <w:rsid w:val="00E31733"/>
    <w:rsid w:val="00E317AE"/>
    <w:rsid w:val="00E31B3A"/>
    <w:rsid w:val="00E32049"/>
    <w:rsid w:val="00E32768"/>
    <w:rsid w:val="00E32B36"/>
    <w:rsid w:val="00E32F52"/>
    <w:rsid w:val="00E32F85"/>
    <w:rsid w:val="00E3325C"/>
    <w:rsid w:val="00E33C90"/>
    <w:rsid w:val="00E33E63"/>
    <w:rsid w:val="00E34211"/>
    <w:rsid w:val="00E34622"/>
    <w:rsid w:val="00E346F6"/>
    <w:rsid w:val="00E34E0D"/>
    <w:rsid w:val="00E3560F"/>
    <w:rsid w:val="00E35917"/>
    <w:rsid w:val="00E35AFB"/>
    <w:rsid w:val="00E35B87"/>
    <w:rsid w:val="00E36479"/>
    <w:rsid w:val="00E36B0E"/>
    <w:rsid w:val="00E36E85"/>
    <w:rsid w:val="00E3702C"/>
    <w:rsid w:val="00E372D2"/>
    <w:rsid w:val="00E37445"/>
    <w:rsid w:val="00E374EF"/>
    <w:rsid w:val="00E3760E"/>
    <w:rsid w:val="00E376C8"/>
    <w:rsid w:val="00E37C6B"/>
    <w:rsid w:val="00E40763"/>
    <w:rsid w:val="00E40FD9"/>
    <w:rsid w:val="00E414B5"/>
    <w:rsid w:val="00E41625"/>
    <w:rsid w:val="00E42B90"/>
    <w:rsid w:val="00E43052"/>
    <w:rsid w:val="00E4363B"/>
    <w:rsid w:val="00E43803"/>
    <w:rsid w:val="00E43DFD"/>
    <w:rsid w:val="00E4487F"/>
    <w:rsid w:val="00E44A70"/>
    <w:rsid w:val="00E44E9E"/>
    <w:rsid w:val="00E44F6E"/>
    <w:rsid w:val="00E45314"/>
    <w:rsid w:val="00E4582E"/>
    <w:rsid w:val="00E46004"/>
    <w:rsid w:val="00E46A5E"/>
    <w:rsid w:val="00E46E57"/>
    <w:rsid w:val="00E470AA"/>
    <w:rsid w:val="00E471E7"/>
    <w:rsid w:val="00E47429"/>
    <w:rsid w:val="00E4753F"/>
    <w:rsid w:val="00E475D4"/>
    <w:rsid w:val="00E5021E"/>
    <w:rsid w:val="00E503F2"/>
    <w:rsid w:val="00E504B1"/>
    <w:rsid w:val="00E5076B"/>
    <w:rsid w:val="00E51606"/>
    <w:rsid w:val="00E51DDD"/>
    <w:rsid w:val="00E52515"/>
    <w:rsid w:val="00E52922"/>
    <w:rsid w:val="00E52A57"/>
    <w:rsid w:val="00E5364C"/>
    <w:rsid w:val="00E53F15"/>
    <w:rsid w:val="00E5405C"/>
    <w:rsid w:val="00E540DD"/>
    <w:rsid w:val="00E54430"/>
    <w:rsid w:val="00E54D09"/>
    <w:rsid w:val="00E54D4B"/>
    <w:rsid w:val="00E559BF"/>
    <w:rsid w:val="00E55A1F"/>
    <w:rsid w:val="00E55B01"/>
    <w:rsid w:val="00E56094"/>
    <w:rsid w:val="00E56526"/>
    <w:rsid w:val="00E568D7"/>
    <w:rsid w:val="00E56F1F"/>
    <w:rsid w:val="00E570B5"/>
    <w:rsid w:val="00E5752F"/>
    <w:rsid w:val="00E57FF7"/>
    <w:rsid w:val="00E608A1"/>
    <w:rsid w:val="00E60BB5"/>
    <w:rsid w:val="00E60CCE"/>
    <w:rsid w:val="00E61302"/>
    <w:rsid w:val="00E61B38"/>
    <w:rsid w:val="00E6229B"/>
    <w:rsid w:val="00E623D9"/>
    <w:rsid w:val="00E62567"/>
    <w:rsid w:val="00E628F3"/>
    <w:rsid w:val="00E636BD"/>
    <w:rsid w:val="00E636D3"/>
    <w:rsid w:val="00E63D14"/>
    <w:rsid w:val="00E63DF6"/>
    <w:rsid w:val="00E6400B"/>
    <w:rsid w:val="00E643EA"/>
    <w:rsid w:val="00E6451B"/>
    <w:rsid w:val="00E645EC"/>
    <w:rsid w:val="00E650E1"/>
    <w:rsid w:val="00E65948"/>
    <w:rsid w:val="00E666D5"/>
    <w:rsid w:val="00E66A0F"/>
    <w:rsid w:val="00E66CDB"/>
    <w:rsid w:val="00E66D21"/>
    <w:rsid w:val="00E66EFC"/>
    <w:rsid w:val="00E670BF"/>
    <w:rsid w:val="00E67271"/>
    <w:rsid w:val="00E67583"/>
    <w:rsid w:val="00E70538"/>
    <w:rsid w:val="00E707C4"/>
    <w:rsid w:val="00E708A6"/>
    <w:rsid w:val="00E708F3"/>
    <w:rsid w:val="00E70AB1"/>
    <w:rsid w:val="00E71651"/>
    <w:rsid w:val="00E7178D"/>
    <w:rsid w:val="00E71837"/>
    <w:rsid w:val="00E71DC7"/>
    <w:rsid w:val="00E7250A"/>
    <w:rsid w:val="00E72554"/>
    <w:rsid w:val="00E72596"/>
    <w:rsid w:val="00E725F8"/>
    <w:rsid w:val="00E726A0"/>
    <w:rsid w:val="00E728C2"/>
    <w:rsid w:val="00E72C24"/>
    <w:rsid w:val="00E72CA4"/>
    <w:rsid w:val="00E72F6F"/>
    <w:rsid w:val="00E73561"/>
    <w:rsid w:val="00E73E32"/>
    <w:rsid w:val="00E74044"/>
    <w:rsid w:val="00E74399"/>
    <w:rsid w:val="00E7486F"/>
    <w:rsid w:val="00E74D3F"/>
    <w:rsid w:val="00E750F2"/>
    <w:rsid w:val="00E758AF"/>
    <w:rsid w:val="00E75F0B"/>
    <w:rsid w:val="00E7666A"/>
    <w:rsid w:val="00E76804"/>
    <w:rsid w:val="00E77059"/>
    <w:rsid w:val="00E77BCC"/>
    <w:rsid w:val="00E806EA"/>
    <w:rsid w:val="00E80DC4"/>
    <w:rsid w:val="00E80E38"/>
    <w:rsid w:val="00E815E1"/>
    <w:rsid w:val="00E81A99"/>
    <w:rsid w:val="00E8205F"/>
    <w:rsid w:val="00E8213A"/>
    <w:rsid w:val="00E825A4"/>
    <w:rsid w:val="00E83080"/>
    <w:rsid w:val="00E83347"/>
    <w:rsid w:val="00E840C3"/>
    <w:rsid w:val="00E84669"/>
    <w:rsid w:val="00E858A7"/>
    <w:rsid w:val="00E86093"/>
    <w:rsid w:val="00E86216"/>
    <w:rsid w:val="00E8720B"/>
    <w:rsid w:val="00E8727B"/>
    <w:rsid w:val="00E877CD"/>
    <w:rsid w:val="00E87D2E"/>
    <w:rsid w:val="00E90559"/>
    <w:rsid w:val="00E90863"/>
    <w:rsid w:val="00E90B8B"/>
    <w:rsid w:val="00E90C4B"/>
    <w:rsid w:val="00E91129"/>
    <w:rsid w:val="00E9178E"/>
    <w:rsid w:val="00E91AC7"/>
    <w:rsid w:val="00E91D4D"/>
    <w:rsid w:val="00E920BB"/>
    <w:rsid w:val="00E924B1"/>
    <w:rsid w:val="00E9250D"/>
    <w:rsid w:val="00E92AC0"/>
    <w:rsid w:val="00E92BA2"/>
    <w:rsid w:val="00E93612"/>
    <w:rsid w:val="00E93ABB"/>
    <w:rsid w:val="00E93C36"/>
    <w:rsid w:val="00E948A8"/>
    <w:rsid w:val="00E94B21"/>
    <w:rsid w:val="00E95092"/>
    <w:rsid w:val="00E950E1"/>
    <w:rsid w:val="00E95308"/>
    <w:rsid w:val="00E9542C"/>
    <w:rsid w:val="00E95588"/>
    <w:rsid w:val="00E95E87"/>
    <w:rsid w:val="00E9620B"/>
    <w:rsid w:val="00E9674A"/>
    <w:rsid w:val="00E9695F"/>
    <w:rsid w:val="00E96982"/>
    <w:rsid w:val="00E96D5A"/>
    <w:rsid w:val="00E96DD6"/>
    <w:rsid w:val="00E97577"/>
    <w:rsid w:val="00E97C14"/>
    <w:rsid w:val="00EA01F2"/>
    <w:rsid w:val="00EA07DE"/>
    <w:rsid w:val="00EA0B57"/>
    <w:rsid w:val="00EA0C66"/>
    <w:rsid w:val="00EA0F3B"/>
    <w:rsid w:val="00EA1199"/>
    <w:rsid w:val="00EA22D5"/>
    <w:rsid w:val="00EA2326"/>
    <w:rsid w:val="00EA25AA"/>
    <w:rsid w:val="00EA2658"/>
    <w:rsid w:val="00EA26E1"/>
    <w:rsid w:val="00EA2BA6"/>
    <w:rsid w:val="00EA36E7"/>
    <w:rsid w:val="00EA3B91"/>
    <w:rsid w:val="00EA3C1B"/>
    <w:rsid w:val="00EA3F03"/>
    <w:rsid w:val="00EA3F2F"/>
    <w:rsid w:val="00EA4169"/>
    <w:rsid w:val="00EA41E2"/>
    <w:rsid w:val="00EA4885"/>
    <w:rsid w:val="00EA4A85"/>
    <w:rsid w:val="00EA53E2"/>
    <w:rsid w:val="00EA5993"/>
    <w:rsid w:val="00EA6376"/>
    <w:rsid w:val="00EA65C3"/>
    <w:rsid w:val="00EA6A1C"/>
    <w:rsid w:val="00EA725C"/>
    <w:rsid w:val="00EA7C9E"/>
    <w:rsid w:val="00EB0507"/>
    <w:rsid w:val="00EB0A1F"/>
    <w:rsid w:val="00EB0B35"/>
    <w:rsid w:val="00EB0EA5"/>
    <w:rsid w:val="00EB1050"/>
    <w:rsid w:val="00EB1350"/>
    <w:rsid w:val="00EB1451"/>
    <w:rsid w:val="00EB1A4A"/>
    <w:rsid w:val="00EB1B84"/>
    <w:rsid w:val="00EB1E20"/>
    <w:rsid w:val="00EB202C"/>
    <w:rsid w:val="00EB2139"/>
    <w:rsid w:val="00EB2157"/>
    <w:rsid w:val="00EB23A9"/>
    <w:rsid w:val="00EB2829"/>
    <w:rsid w:val="00EB2A24"/>
    <w:rsid w:val="00EB2F4E"/>
    <w:rsid w:val="00EB304B"/>
    <w:rsid w:val="00EB38AF"/>
    <w:rsid w:val="00EB4177"/>
    <w:rsid w:val="00EB4217"/>
    <w:rsid w:val="00EB4AFF"/>
    <w:rsid w:val="00EB4E7C"/>
    <w:rsid w:val="00EB5889"/>
    <w:rsid w:val="00EB58B1"/>
    <w:rsid w:val="00EB5D26"/>
    <w:rsid w:val="00EB65E2"/>
    <w:rsid w:val="00EB6C54"/>
    <w:rsid w:val="00EB7123"/>
    <w:rsid w:val="00EB763E"/>
    <w:rsid w:val="00EB764B"/>
    <w:rsid w:val="00EB7C37"/>
    <w:rsid w:val="00EC035E"/>
    <w:rsid w:val="00EC09A8"/>
    <w:rsid w:val="00EC11A2"/>
    <w:rsid w:val="00EC122C"/>
    <w:rsid w:val="00EC13DE"/>
    <w:rsid w:val="00EC16B6"/>
    <w:rsid w:val="00EC1ABE"/>
    <w:rsid w:val="00EC269B"/>
    <w:rsid w:val="00EC3361"/>
    <w:rsid w:val="00EC3394"/>
    <w:rsid w:val="00EC3725"/>
    <w:rsid w:val="00EC3C64"/>
    <w:rsid w:val="00EC3FA9"/>
    <w:rsid w:val="00EC49A8"/>
    <w:rsid w:val="00EC5090"/>
    <w:rsid w:val="00EC59FD"/>
    <w:rsid w:val="00EC5CCA"/>
    <w:rsid w:val="00EC608B"/>
    <w:rsid w:val="00EC69CA"/>
    <w:rsid w:val="00EC6D09"/>
    <w:rsid w:val="00EC6D11"/>
    <w:rsid w:val="00EC73E8"/>
    <w:rsid w:val="00EC76F2"/>
    <w:rsid w:val="00ED0592"/>
    <w:rsid w:val="00ED0BB5"/>
    <w:rsid w:val="00ED0BD3"/>
    <w:rsid w:val="00ED1012"/>
    <w:rsid w:val="00ED1103"/>
    <w:rsid w:val="00ED11A1"/>
    <w:rsid w:val="00ED146F"/>
    <w:rsid w:val="00ED154D"/>
    <w:rsid w:val="00ED18D1"/>
    <w:rsid w:val="00ED19D0"/>
    <w:rsid w:val="00ED1AAB"/>
    <w:rsid w:val="00ED1B16"/>
    <w:rsid w:val="00ED2046"/>
    <w:rsid w:val="00ED24E2"/>
    <w:rsid w:val="00ED2C2A"/>
    <w:rsid w:val="00ED3054"/>
    <w:rsid w:val="00ED30C0"/>
    <w:rsid w:val="00ED3DB6"/>
    <w:rsid w:val="00ED4844"/>
    <w:rsid w:val="00ED4A82"/>
    <w:rsid w:val="00ED4B8A"/>
    <w:rsid w:val="00ED4DCF"/>
    <w:rsid w:val="00ED52ED"/>
    <w:rsid w:val="00ED54FF"/>
    <w:rsid w:val="00ED5918"/>
    <w:rsid w:val="00ED61C8"/>
    <w:rsid w:val="00ED69DE"/>
    <w:rsid w:val="00ED6A35"/>
    <w:rsid w:val="00ED6C1D"/>
    <w:rsid w:val="00ED6C28"/>
    <w:rsid w:val="00ED7036"/>
    <w:rsid w:val="00ED772B"/>
    <w:rsid w:val="00ED7917"/>
    <w:rsid w:val="00ED7B45"/>
    <w:rsid w:val="00ED7B8B"/>
    <w:rsid w:val="00ED7C9A"/>
    <w:rsid w:val="00ED7F04"/>
    <w:rsid w:val="00EE0F32"/>
    <w:rsid w:val="00EE0FC0"/>
    <w:rsid w:val="00EE163A"/>
    <w:rsid w:val="00EE1E84"/>
    <w:rsid w:val="00EE1EF4"/>
    <w:rsid w:val="00EE2110"/>
    <w:rsid w:val="00EE29A4"/>
    <w:rsid w:val="00EE37AA"/>
    <w:rsid w:val="00EE3C94"/>
    <w:rsid w:val="00EE55A7"/>
    <w:rsid w:val="00EE55E7"/>
    <w:rsid w:val="00EE5C3D"/>
    <w:rsid w:val="00EE5C61"/>
    <w:rsid w:val="00EE6126"/>
    <w:rsid w:val="00EE63A7"/>
    <w:rsid w:val="00EE7B5C"/>
    <w:rsid w:val="00EE7F2B"/>
    <w:rsid w:val="00EF0276"/>
    <w:rsid w:val="00EF04EE"/>
    <w:rsid w:val="00EF1307"/>
    <w:rsid w:val="00EF134A"/>
    <w:rsid w:val="00EF1818"/>
    <w:rsid w:val="00EF1BA7"/>
    <w:rsid w:val="00EF208A"/>
    <w:rsid w:val="00EF33C1"/>
    <w:rsid w:val="00EF3A2D"/>
    <w:rsid w:val="00EF43E9"/>
    <w:rsid w:val="00EF4A39"/>
    <w:rsid w:val="00EF4C3D"/>
    <w:rsid w:val="00EF4E16"/>
    <w:rsid w:val="00EF4F92"/>
    <w:rsid w:val="00EF4FA5"/>
    <w:rsid w:val="00EF5485"/>
    <w:rsid w:val="00EF662F"/>
    <w:rsid w:val="00EF6850"/>
    <w:rsid w:val="00EF6CA2"/>
    <w:rsid w:val="00EF6DD3"/>
    <w:rsid w:val="00EF7265"/>
    <w:rsid w:val="00EF7A66"/>
    <w:rsid w:val="00EF7BDE"/>
    <w:rsid w:val="00F005E1"/>
    <w:rsid w:val="00F006ED"/>
    <w:rsid w:val="00F00AFB"/>
    <w:rsid w:val="00F01113"/>
    <w:rsid w:val="00F0164A"/>
    <w:rsid w:val="00F01B80"/>
    <w:rsid w:val="00F01BDB"/>
    <w:rsid w:val="00F0241E"/>
    <w:rsid w:val="00F02C64"/>
    <w:rsid w:val="00F02D7A"/>
    <w:rsid w:val="00F0354E"/>
    <w:rsid w:val="00F03616"/>
    <w:rsid w:val="00F03A65"/>
    <w:rsid w:val="00F03AD4"/>
    <w:rsid w:val="00F03D14"/>
    <w:rsid w:val="00F04293"/>
    <w:rsid w:val="00F04995"/>
    <w:rsid w:val="00F049BB"/>
    <w:rsid w:val="00F04CD6"/>
    <w:rsid w:val="00F04F99"/>
    <w:rsid w:val="00F05262"/>
    <w:rsid w:val="00F0590A"/>
    <w:rsid w:val="00F05B72"/>
    <w:rsid w:val="00F05B8D"/>
    <w:rsid w:val="00F06432"/>
    <w:rsid w:val="00F0699A"/>
    <w:rsid w:val="00F06CF8"/>
    <w:rsid w:val="00F072A9"/>
    <w:rsid w:val="00F07722"/>
    <w:rsid w:val="00F07981"/>
    <w:rsid w:val="00F07A06"/>
    <w:rsid w:val="00F07A94"/>
    <w:rsid w:val="00F10253"/>
    <w:rsid w:val="00F1061E"/>
    <w:rsid w:val="00F106F2"/>
    <w:rsid w:val="00F10759"/>
    <w:rsid w:val="00F11B69"/>
    <w:rsid w:val="00F11DEF"/>
    <w:rsid w:val="00F123F4"/>
    <w:rsid w:val="00F12788"/>
    <w:rsid w:val="00F12B0C"/>
    <w:rsid w:val="00F12B5B"/>
    <w:rsid w:val="00F12BE6"/>
    <w:rsid w:val="00F12D1C"/>
    <w:rsid w:val="00F12FB0"/>
    <w:rsid w:val="00F136E3"/>
    <w:rsid w:val="00F13D33"/>
    <w:rsid w:val="00F14D35"/>
    <w:rsid w:val="00F14FEE"/>
    <w:rsid w:val="00F15151"/>
    <w:rsid w:val="00F153B9"/>
    <w:rsid w:val="00F153DB"/>
    <w:rsid w:val="00F1553E"/>
    <w:rsid w:val="00F157BB"/>
    <w:rsid w:val="00F15EC5"/>
    <w:rsid w:val="00F160AD"/>
    <w:rsid w:val="00F16613"/>
    <w:rsid w:val="00F209FE"/>
    <w:rsid w:val="00F20BCA"/>
    <w:rsid w:val="00F21867"/>
    <w:rsid w:val="00F21A4E"/>
    <w:rsid w:val="00F21E12"/>
    <w:rsid w:val="00F2231B"/>
    <w:rsid w:val="00F22496"/>
    <w:rsid w:val="00F22783"/>
    <w:rsid w:val="00F231E2"/>
    <w:rsid w:val="00F23B4D"/>
    <w:rsid w:val="00F2442E"/>
    <w:rsid w:val="00F2454E"/>
    <w:rsid w:val="00F247EF"/>
    <w:rsid w:val="00F249DF"/>
    <w:rsid w:val="00F24A49"/>
    <w:rsid w:val="00F24D02"/>
    <w:rsid w:val="00F24EA0"/>
    <w:rsid w:val="00F24F7C"/>
    <w:rsid w:val="00F2527D"/>
    <w:rsid w:val="00F258EA"/>
    <w:rsid w:val="00F25BEE"/>
    <w:rsid w:val="00F25CCC"/>
    <w:rsid w:val="00F262ED"/>
    <w:rsid w:val="00F26754"/>
    <w:rsid w:val="00F26959"/>
    <w:rsid w:val="00F26F3F"/>
    <w:rsid w:val="00F26FCA"/>
    <w:rsid w:val="00F27070"/>
    <w:rsid w:val="00F27249"/>
    <w:rsid w:val="00F27BBA"/>
    <w:rsid w:val="00F300A4"/>
    <w:rsid w:val="00F302C5"/>
    <w:rsid w:val="00F31489"/>
    <w:rsid w:val="00F314B0"/>
    <w:rsid w:val="00F3180C"/>
    <w:rsid w:val="00F31D5B"/>
    <w:rsid w:val="00F3233A"/>
    <w:rsid w:val="00F3239E"/>
    <w:rsid w:val="00F325DA"/>
    <w:rsid w:val="00F32BBB"/>
    <w:rsid w:val="00F331D7"/>
    <w:rsid w:val="00F33544"/>
    <w:rsid w:val="00F3361F"/>
    <w:rsid w:val="00F34521"/>
    <w:rsid w:val="00F34F2F"/>
    <w:rsid w:val="00F35E4A"/>
    <w:rsid w:val="00F3650A"/>
    <w:rsid w:val="00F36A39"/>
    <w:rsid w:val="00F36B32"/>
    <w:rsid w:val="00F37215"/>
    <w:rsid w:val="00F37373"/>
    <w:rsid w:val="00F37771"/>
    <w:rsid w:val="00F37B9E"/>
    <w:rsid w:val="00F407D0"/>
    <w:rsid w:val="00F413C3"/>
    <w:rsid w:val="00F4155E"/>
    <w:rsid w:val="00F41BE4"/>
    <w:rsid w:val="00F41C0D"/>
    <w:rsid w:val="00F41FC0"/>
    <w:rsid w:val="00F4203C"/>
    <w:rsid w:val="00F4216C"/>
    <w:rsid w:val="00F42D2E"/>
    <w:rsid w:val="00F42D38"/>
    <w:rsid w:val="00F43366"/>
    <w:rsid w:val="00F439A3"/>
    <w:rsid w:val="00F43AB8"/>
    <w:rsid w:val="00F43D31"/>
    <w:rsid w:val="00F43E6F"/>
    <w:rsid w:val="00F445D4"/>
    <w:rsid w:val="00F44862"/>
    <w:rsid w:val="00F44B6E"/>
    <w:rsid w:val="00F45662"/>
    <w:rsid w:val="00F45748"/>
    <w:rsid w:val="00F458A5"/>
    <w:rsid w:val="00F45EA3"/>
    <w:rsid w:val="00F46222"/>
    <w:rsid w:val="00F4698F"/>
    <w:rsid w:val="00F46B63"/>
    <w:rsid w:val="00F46CBD"/>
    <w:rsid w:val="00F46DB6"/>
    <w:rsid w:val="00F4715C"/>
    <w:rsid w:val="00F4716B"/>
    <w:rsid w:val="00F47597"/>
    <w:rsid w:val="00F47601"/>
    <w:rsid w:val="00F47802"/>
    <w:rsid w:val="00F47833"/>
    <w:rsid w:val="00F47A47"/>
    <w:rsid w:val="00F500C6"/>
    <w:rsid w:val="00F501E8"/>
    <w:rsid w:val="00F50654"/>
    <w:rsid w:val="00F50C41"/>
    <w:rsid w:val="00F5133A"/>
    <w:rsid w:val="00F51397"/>
    <w:rsid w:val="00F518A4"/>
    <w:rsid w:val="00F51A76"/>
    <w:rsid w:val="00F51D53"/>
    <w:rsid w:val="00F51EF4"/>
    <w:rsid w:val="00F5224B"/>
    <w:rsid w:val="00F53325"/>
    <w:rsid w:val="00F53AA7"/>
    <w:rsid w:val="00F53B58"/>
    <w:rsid w:val="00F53BDA"/>
    <w:rsid w:val="00F540A6"/>
    <w:rsid w:val="00F54443"/>
    <w:rsid w:val="00F54D00"/>
    <w:rsid w:val="00F55227"/>
    <w:rsid w:val="00F552E8"/>
    <w:rsid w:val="00F55381"/>
    <w:rsid w:val="00F5543C"/>
    <w:rsid w:val="00F55C7B"/>
    <w:rsid w:val="00F55D03"/>
    <w:rsid w:val="00F56370"/>
    <w:rsid w:val="00F56745"/>
    <w:rsid w:val="00F57386"/>
    <w:rsid w:val="00F575D0"/>
    <w:rsid w:val="00F57F83"/>
    <w:rsid w:val="00F6048D"/>
    <w:rsid w:val="00F6068C"/>
    <w:rsid w:val="00F6124A"/>
    <w:rsid w:val="00F61F0E"/>
    <w:rsid w:val="00F623D0"/>
    <w:rsid w:val="00F62CC6"/>
    <w:rsid w:val="00F635C8"/>
    <w:rsid w:val="00F63627"/>
    <w:rsid w:val="00F6371F"/>
    <w:rsid w:val="00F63CE7"/>
    <w:rsid w:val="00F63D0D"/>
    <w:rsid w:val="00F63E19"/>
    <w:rsid w:val="00F641D7"/>
    <w:rsid w:val="00F642BB"/>
    <w:rsid w:val="00F64532"/>
    <w:rsid w:val="00F64A72"/>
    <w:rsid w:val="00F64A94"/>
    <w:rsid w:val="00F64CAA"/>
    <w:rsid w:val="00F65002"/>
    <w:rsid w:val="00F65101"/>
    <w:rsid w:val="00F65351"/>
    <w:rsid w:val="00F656D2"/>
    <w:rsid w:val="00F66207"/>
    <w:rsid w:val="00F6651C"/>
    <w:rsid w:val="00F6682A"/>
    <w:rsid w:val="00F66A6E"/>
    <w:rsid w:val="00F66B24"/>
    <w:rsid w:val="00F66C3A"/>
    <w:rsid w:val="00F66EE3"/>
    <w:rsid w:val="00F670A0"/>
    <w:rsid w:val="00F674A0"/>
    <w:rsid w:val="00F678D2"/>
    <w:rsid w:val="00F70107"/>
    <w:rsid w:val="00F705A3"/>
    <w:rsid w:val="00F70960"/>
    <w:rsid w:val="00F70CD3"/>
    <w:rsid w:val="00F70EB8"/>
    <w:rsid w:val="00F713F2"/>
    <w:rsid w:val="00F71411"/>
    <w:rsid w:val="00F716DC"/>
    <w:rsid w:val="00F71E08"/>
    <w:rsid w:val="00F72149"/>
    <w:rsid w:val="00F723D6"/>
    <w:rsid w:val="00F7339A"/>
    <w:rsid w:val="00F73E69"/>
    <w:rsid w:val="00F7410A"/>
    <w:rsid w:val="00F74142"/>
    <w:rsid w:val="00F74B31"/>
    <w:rsid w:val="00F74E4D"/>
    <w:rsid w:val="00F7521A"/>
    <w:rsid w:val="00F75810"/>
    <w:rsid w:val="00F75EA3"/>
    <w:rsid w:val="00F7621A"/>
    <w:rsid w:val="00F76C21"/>
    <w:rsid w:val="00F76F78"/>
    <w:rsid w:val="00F771A2"/>
    <w:rsid w:val="00F771D9"/>
    <w:rsid w:val="00F775A4"/>
    <w:rsid w:val="00F77DB8"/>
    <w:rsid w:val="00F8075B"/>
    <w:rsid w:val="00F80C3F"/>
    <w:rsid w:val="00F80FE1"/>
    <w:rsid w:val="00F81105"/>
    <w:rsid w:val="00F81474"/>
    <w:rsid w:val="00F8148B"/>
    <w:rsid w:val="00F81ADD"/>
    <w:rsid w:val="00F820FD"/>
    <w:rsid w:val="00F82BC8"/>
    <w:rsid w:val="00F82C05"/>
    <w:rsid w:val="00F8339A"/>
    <w:rsid w:val="00F834A5"/>
    <w:rsid w:val="00F838D4"/>
    <w:rsid w:val="00F83B5B"/>
    <w:rsid w:val="00F83DCF"/>
    <w:rsid w:val="00F8401B"/>
    <w:rsid w:val="00F8407B"/>
    <w:rsid w:val="00F8468A"/>
    <w:rsid w:val="00F849D2"/>
    <w:rsid w:val="00F84D90"/>
    <w:rsid w:val="00F8547E"/>
    <w:rsid w:val="00F85916"/>
    <w:rsid w:val="00F874B2"/>
    <w:rsid w:val="00F87734"/>
    <w:rsid w:val="00F87A21"/>
    <w:rsid w:val="00F87AEA"/>
    <w:rsid w:val="00F9031A"/>
    <w:rsid w:val="00F9055F"/>
    <w:rsid w:val="00F9057A"/>
    <w:rsid w:val="00F91661"/>
    <w:rsid w:val="00F91B12"/>
    <w:rsid w:val="00F91C3A"/>
    <w:rsid w:val="00F91D15"/>
    <w:rsid w:val="00F91DB1"/>
    <w:rsid w:val="00F91E02"/>
    <w:rsid w:val="00F920D0"/>
    <w:rsid w:val="00F92391"/>
    <w:rsid w:val="00F9261A"/>
    <w:rsid w:val="00F92FB9"/>
    <w:rsid w:val="00F933A3"/>
    <w:rsid w:val="00F93ECA"/>
    <w:rsid w:val="00F9421A"/>
    <w:rsid w:val="00F943FB"/>
    <w:rsid w:val="00F94B13"/>
    <w:rsid w:val="00F95D29"/>
    <w:rsid w:val="00F95E3B"/>
    <w:rsid w:val="00F96110"/>
    <w:rsid w:val="00F9621D"/>
    <w:rsid w:val="00F96CE1"/>
    <w:rsid w:val="00F96D5B"/>
    <w:rsid w:val="00F97001"/>
    <w:rsid w:val="00F973E1"/>
    <w:rsid w:val="00F97961"/>
    <w:rsid w:val="00FA0826"/>
    <w:rsid w:val="00FA0AE3"/>
    <w:rsid w:val="00FA0C57"/>
    <w:rsid w:val="00FA14C8"/>
    <w:rsid w:val="00FA14EA"/>
    <w:rsid w:val="00FA19DF"/>
    <w:rsid w:val="00FA1CC8"/>
    <w:rsid w:val="00FA1CE9"/>
    <w:rsid w:val="00FA2966"/>
    <w:rsid w:val="00FA33EE"/>
    <w:rsid w:val="00FA3498"/>
    <w:rsid w:val="00FA34E5"/>
    <w:rsid w:val="00FA3B0A"/>
    <w:rsid w:val="00FA486E"/>
    <w:rsid w:val="00FA4C7B"/>
    <w:rsid w:val="00FA4FDD"/>
    <w:rsid w:val="00FA5BB7"/>
    <w:rsid w:val="00FA5E6F"/>
    <w:rsid w:val="00FA6355"/>
    <w:rsid w:val="00FA63E7"/>
    <w:rsid w:val="00FA645A"/>
    <w:rsid w:val="00FA6463"/>
    <w:rsid w:val="00FA65D9"/>
    <w:rsid w:val="00FA6EDA"/>
    <w:rsid w:val="00FA7228"/>
    <w:rsid w:val="00FA7294"/>
    <w:rsid w:val="00FA7400"/>
    <w:rsid w:val="00FB0410"/>
    <w:rsid w:val="00FB04FF"/>
    <w:rsid w:val="00FB0954"/>
    <w:rsid w:val="00FB0CC9"/>
    <w:rsid w:val="00FB0FCD"/>
    <w:rsid w:val="00FB119B"/>
    <w:rsid w:val="00FB11F0"/>
    <w:rsid w:val="00FB19B6"/>
    <w:rsid w:val="00FB26F7"/>
    <w:rsid w:val="00FB3D7A"/>
    <w:rsid w:val="00FB4C07"/>
    <w:rsid w:val="00FB4DDE"/>
    <w:rsid w:val="00FB5521"/>
    <w:rsid w:val="00FB567A"/>
    <w:rsid w:val="00FB591C"/>
    <w:rsid w:val="00FB5D09"/>
    <w:rsid w:val="00FB6B08"/>
    <w:rsid w:val="00FB6E97"/>
    <w:rsid w:val="00FB6FD5"/>
    <w:rsid w:val="00FB7406"/>
    <w:rsid w:val="00FB7B0C"/>
    <w:rsid w:val="00FB7FFA"/>
    <w:rsid w:val="00FC015B"/>
    <w:rsid w:val="00FC039E"/>
    <w:rsid w:val="00FC0586"/>
    <w:rsid w:val="00FC0716"/>
    <w:rsid w:val="00FC073B"/>
    <w:rsid w:val="00FC0B72"/>
    <w:rsid w:val="00FC1878"/>
    <w:rsid w:val="00FC18F1"/>
    <w:rsid w:val="00FC1949"/>
    <w:rsid w:val="00FC1BE1"/>
    <w:rsid w:val="00FC1DFC"/>
    <w:rsid w:val="00FC207F"/>
    <w:rsid w:val="00FC270D"/>
    <w:rsid w:val="00FC338A"/>
    <w:rsid w:val="00FC33E4"/>
    <w:rsid w:val="00FC374D"/>
    <w:rsid w:val="00FC4905"/>
    <w:rsid w:val="00FC4F41"/>
    <w:rsid w:val="00FC58A9"/>
    <w:rsid w:val="00FC63D4"/>
    <w:rsid w:val="00FC6560"/>
    <w:rsid w:val="00FC6E3F"/>
    <w:rsid w:val="00FC6F13"/>
    <w:rsid w:val="00FC727B"/>
    <w:rsid w:val="00FC7450"/>
    <w:rsid w:val="00FC7935"/>
    <w:rsid w:val="00FC79C2"/>
    <w:rsid w:val="00FC7EAE"/>
    <w:rsid w:val="00FD02C3"/>
    <w:rsid w:val="00FD11FD"/>
    <w:rsid w:val="00FD139F"/>
    <w:rsid w:val="00FD15F6"/>
    <w:rsid w:val="00FD22AD"/>
    <w:rsid w:val="00FD2386"/>
    <w:rsid w:val="00FD26DF"/>
    <w:rsid w:val="00FD27B8"/>
    <w:rsid w:val="00FD291F"/>
    <w:rsid w:val="00FD2AFE"/>
    <w:rsid w:val="00FD2CB8"/>
    <w:rsid w:val="00FD362C"/>
    <w:rsid w:val="00FD37BF"/>
    <w:rsid w:val="00FD3C0F"/>
    <w:rsid w:val="00FD46BE"/>
    <w:rsid w:val="00FD4DA4"/>
    <w:rsid w:val="00FD4DB8"/>
    <w:rsid w:val="00FD528C"/>
    <w:rsid w:val="00FD6A4E"/>
    <w:rsid w:val="00FD6CA1"/>
    <w:rsid w:val="00FD6FB0"/>
    <w:rsid w:val="00FD712A"/>
    <w:rsid w:val="00FD757D"/>
    <w:rsid w:val="00FD7FA7"/>
    <w:rsid w:val="00FE0683"/>
    <w:rsid w:val="00FE0905"/>
    <w:rsid w:val="00FE0A31"/>
    <w:rsid w:val="00FE11C2"/>
    <w:rsid w:val="00FE1397"/>
    <w:rsid w:val="00FE187A"/>
    <w:rsid w:val="00FE1984"/>
    <w:rsid w:val="00FE1C75"/>
    <w:rsid w:val="00FE1FD5"/>
    <w:rsid w:val="00FE2924"/>
    <w:rsid w:val="00FE34B2"/>
    <w:rsid w:val="00FE3845"/>
    <w:rsid w:val="00FE390D"/>
    <w:rsid w:val="00FE3D4B"/>
    <w:rsid w:val="00FE4448"/>
    <w:rsid w:val="00FE4801"/>
    <w:rsid w:val="00FE4D22"/>
    <w:rsid w:val="00FE4D72"/>
    <w:rsid w:val="00FE4F11"/>
    <w:rsid w:val="00FE5446"/>
    <w:rsid w:val="00FE584C"/>
    <w:rsid w:val="00FE5D03"/>
    <w:rsid w:val="00FE62EB"/>
    <w:rsid w:val="00FE635B"/>
    <w:rsid w:val="00FE6D4C"/>
    <w:rsid w:val="00FE6D71"/>
    <w:rsid w:val="00FE7520"/>
    <w:rsid w:val="00FE7934"/>
    <w:rsid w:val="00FE79B9"/>
    <w:rsid w:val="00FE7A87"/>
    <w:rsid w:val="00FE7AF1"/>
    <w:rsid w:val="00FE7B7B"/>
    <w:rsid w:val="00FF102E"/>
    <w:rsid w:val="00FF1034"/>
    <w:rsid w:val="00FF10E8"/>
    <w:rsid w:val="00FF15D8"/>
    <w:rsid w:val="00FF1E17"/>
    <w:rsid w:val="00FF2BD2"/>
    <w:rsid w:val="00FF329B"/>
    <w:rsid w:val="00FF3412"/>
    <w:rsid w:val="00FF4038"/>
    <w:rsid w:val="00FF43B2"/>
    <w:rsid w:val="00FF4741"/>
    <w:rsid w:val="00FF507E"/>
    <w:rsid w:val="00FF590D"/>
    <w:rsid w:val="00FF595E"/>
    <w:rsid w:val="00FF5A21"/>
    <w:rsid w:val="00FF621F"/>
    <w:rsid w:val="00FF67FB"/>
    <w:rsid w:val="00FF69B6"/>
    <w:rsid w:val="00FF6C3C"/>
    <w:rsid w:val="00FF6C4A"/>
    <w:rsid w:val="00FF7530"/>
    <w:rsid w:val="00FF758B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7B0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9"/>
    <w:qFormat/>
    <w:rsid w:val="005953CD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5953CD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37B03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337B03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7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B03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List Paragraph"/>
    <w:basedOn w:val="a"/>
    <w:uiPriority w:val="1"/>
    <w:qFormat/>
    <w:rsid w:val="005125E7"/>
    <w:pPr>
      <w:ind w:left="134" w:right="436" w:firstLine="702"/>
      <w:jc w:val="both"/>
    </w:pPr>
  </w:style>
  <w:style w:type="character" w:customStyle="1" w:styleId="20">
    <w:name w:val="Заголовок 2 Знак"/>
    <w:basedOn w:val="a0"/>
    <w:link w:val="2"/>
    <w:uiPriority w:val="9"/>
    <w:rsid w:val="00595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5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953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5953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Hyperlink"/>
    <w:basedOn w:val="a0"/>
    <w:uiPriority w:val="99"/>
    <w:semiHidden/>
    <w:unhideWhenUsed/>
    <w:rsid w:val="005953CD"/>
    <w:rPr>
      <w:color w:val="0000FF"/>
      <w:u w:val="single"/>
    </w:rPr>
  </w:style>
  <w:style w:type="paragraph" w:customStyle="1" w:styleId="0">
    <w:name w:val="Стиль0"/>
    <w:rsid w:val="003B51DE"/>
    <w:rPr>
      <w:rFonts w:ascii="Arial" w:eastAsia="Times New Roman" w:hAnsi="Arial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760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60EE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4760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60EE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553234492" TargetMode="External"/><Relationship Id="rId18" Type="http://schemas.openxmlformats.org/officeDocument/2006/relationships/hyperlink" Target="https://docs.cntd.ru/document/90191994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53234492" TargetMode="External"/><Relationship Id="rId17" Type="http://schemas.openxmlformats.org/officeDocument/2006/relationships/hyperlink" Target="https://docs.cntd.ru/document/9019199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05260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29093290" TargetMode="External"/><Relationship Id="rId10" Type="http://schemas.openxmlformats.org/officeDocument/2006/relationships/hyperlink" Target="https://docs.cntd.ru/document/453131346" TargetMode="External"/><Relationship Id="rId19" Type="http://schemas.openxmlformats.org/officeDocument/2006/relationships/hyperlink" Target="https://docs.cntd.ru/document/543538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765EA-7F66-42F8-A1C5-FFB213ED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14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Исвкова Александра</dc:creator>
  <cp:keywords/>
  <dc:description/>
  <cp:lastModifiedBy>Исвкова Александра</cp:lastModifiedBy>
  <cp:revision>143</cp:revision>
  <dcterms:created xsi:type="dcterms:W3CDTF">2021-05-12T11:49:00Z</dcterms:created>
  <dcterms:modified xsi:type="dcterms:W3CDTF">2021-05-31T11:13:00Z</dcterms:modified>
</cp:coreProperties>
</file>