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6BC4" w:rsidRPr="0050000B" w:rsidRDefault="007D6BC4" w:rsidP="00FD7514">
      <w:pPr>
        <w:widowControl/>
        <w:tabs>
          <w:tab w:val="left" w:pos="3969"/>
        </w:tabs>
        <w:ind w:left="284"/>
        <w:jc w:val="center"/>
        <w:rPr>
          <w:rFonts w:ascii="Times New Roman" w:eastAsia="Times New Roman" w:hAnsi="Times New Roman" w:cs="Times New Roman"/>
          <w:b/>
          <w:bCs/>
          <w:color w:val="auto"/>
          <w:spacing w:val="100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noProof/>
          <w:color w:val="auto"/>
          <w:sz w:val="28"/>
          <w:szCs w:val="20"/>
          <w:lang w:bidi="ar-SA"/>
        </w:rPr>
        <w:drawing>
          <wp:inline distT="0" distB="0" distL="0" distR="0" wp14:anchorId="1854F72B" wp14:editId="0E9AE9B1">
            <wp:extent cx="561975" cy="657225"/>
            <wp:effectExtent l="0" t="0" r="9525" b="9525"/>
            <wp:docPr id="26" name="Рисунок 26" descr="gari-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ari-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6BC4" w:rsidRPr="0050000B" w:rsidRDefault="007D6BC4" w:rsidP="007D6BC4">
      <w:pPr>
        <w:widowControl/>
        <w:ind w:left="284"/>
        <w:jc w:val="center"/>
        <w:rPr>
          <w:rFonts w:ascii="Times New Roman" w:eastAsia="Times New Roman" w:hAnsi="Times New Roman" w:cs="Times New Roman"/>
          <w:b/>
          <w:bCs/>
          <w:color w:val="auto"/>
          <w:spacing w:val="100"/>
          <w:sz w:val="28"/>
          <w:szCs w:val="28"/>
          <w:lang w:bidi="ar-SA"/>
        </w:rPr>
      </w:pPr>
      <w:r w:rsidRPr="0050000B">
        <w:rPr>
          <w:rFonts w:ascii="Times New Roman" w:eastAsia="Times New Roman" w:hAnsi="Times New Roman" w:cs="Times New Roman"/>
          <w:b/>
          <w:bCs/>
          <w:color w:val="auto"/>
          <w:spacing w:val="100"/>
          <w:sz w:val="28"/>
          <w:szCs w:val="28"/>
          <w:lang w:bidi="ar-SA"/>
        </w:rPr>
        <w:t>ПОСТАНОВЛЕНИЕ</w:t>
      </w:r>
    </w:p>
    <w:p w:rsidR="007D6BC4" w:rsidRPr="0050000B" w:rsidRDefault="007D6BC4" w:rsidP="007D6BC4">
      <w:pPr>
        <w:keepNext/>
        <w:widowControl/>
        <w:ind w:left="284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 w:rsidRPr="0050000B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АДМИНИСТРАЦИИ ГАРИНСКОГО ГОРОДСКОГО ОКРУГА</w:t>
      </w:r>
    </w:p>
    <w:p w:rsidR="007D6BC4" w:rsidRPr="0050000B" w:rsidRDefault="007D6BC4" w:rsidP="007D6BC4">
      <w:pPr>
        <w:widowControl/>
        <w:ind w:left="284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tbl>
      <w:tblPr>
        <w:tblW w:w="971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8"/>
        <w:gridCol w:w="1439"/>
        <w:gridCol w:w="349"/>
        <w:gridCol w:w="183"/>
        <w:gridCol w:w="349"/>
        <w:gridCol w:w="1460"/>
        <w:gridCol w:w="725"/>
        <w:gridCol w:w="653"/>
        <w:gridCol w:w="349"/>
        <w:gridCol w:w="299"/>
        <w:gridCol w:w="349"/>
        <w:gridCol w:w="299"/>
        <w:gridCol w:w="349"/>
        <w:gridCol w:w="299"/>
        <w:gridCol w:w="349"/>
        <w:gridCol w:w="1293"/>
        <w:gridCol w:w="349"/>
      </w:tblGrid>
      <w:tr w:rsidR="007D6BC4" w:rsidRPr="0050000B" w:rsidTr="000E0F55">
        <w:trPr>
          <w:trHeight w:val="113"/>
        </w:trPr>
        <w:tc>
          <w:tcPr>
            <w:tcW w:w="618" w:type="dxa"/>
          </w:tcPr>
          <w:p w:rsidR="007D6BC4" w:rsidRPr="0050000B" w:rsidRDefault="007D6BC4" w:rsidP="000E0F55">
            <w:pPr>
              <w:widowControl/>
              <w:ind w:left="284" w:right="-779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0000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от </w:t>
            </w:r>
          </w:p>
        </w:tc>
        <w:tc>
          <w:tcPr>
            <w:tcW w:w="1788" w:type="dxa"/>
            <w:gridSpan w:val="2"/>
          </w:tcPr>
          <w:p w:rsidR="007D6BC4" w:rsidRPr="0050000B" w:rsidRDefault="007D6BC4" w:rsidP="000E0F55">
            <w:pPr>
              <w:widowControl/>
              <w:ind w:right="-779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01.10</w:t>
            </w:r>
            <w:r w:rsidRPr="0050000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.2019г.</w:t>
            </w:r>
          </w:p>
        </w:tc>
        <w:tc>
          <w:tcPr>
            <w:tcW w:w="532" w:type="dxa"/>
            <w:gridSpan w:val="2"/>
          </w:tcPr>
          <w:p w:rsidR="007D6BC4" w:rsidRPr="0050000B" w:rsidRDefault="007D6BC4" w:rsidP="000E0F55">
            <w:pPr>
              <w:widowControl/>
              <w:ind w:left="284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460" w:type="dxa"/>
          </w:tcPr>
          <w:p w:rsidR="007D6BC4" w:rsidRPr="0050000B" w:rsidRDefault="007D6BC4" w:rsidP="000E0F55">
            <w:pPr>
              <w:widowControl/>
              <w:ind w:left="284"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0000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№</w:t>
            </w:r>
          </w:p>
        </w:tc>
        <w:tc>
          <w:tcPr>
            <w:tcW w:w="1727" w:type="dxa"/>
            <w:gridSpan w:val="3"/>
          </w:tcPr>
          <w:p w:rsidR="007D6BC4" w:rsidRPr="0050000B" w:rsidRDefault="007D6BC4" w:rsidP="000E0F5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413</w:t>
            </w:r>
          </w:p>
        </w:tc>
        <w:tc>
          <w:tcPr>
            <w:tcW w:w="648" w:type="dxa"/>
            <w:gridSpan w:val="2"/>
          </w:tcPr>
          <w:p w:rsidR="007D6BC4" w:rsidRPr="0050000B" w:rsidRDefault="007D6BC4" w:rsidP="000E0F55">
            <w:pPr>
              <w:widowControl/>
              <w:ind w:left="284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648" w:type="dxa"/>
            <w:gridSpan w:val="2"/>
          </w:tcPr>
          <w:p w:rsidR="007D6BC4" w:rsidRPr="0050000B" w:rsidRDefault="007D6BC4" w:rsidP="000E0F55">
            <w:pPr>
              <w:widowControl/>
              <w:ind w:left="284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648" w:type="dxa"/>
            <w:gridSpan w:val="2"/>
          </w:tcPr>
          <w:p w:rsidR="007D6BC4" w:rsidRPr="0050000B" w:rsidRDefault="007D6BC4" w:rsidP="000E0F55">
            <w:pPr>
              <w:widowControl/>
              <w:ind w:left="284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642" w:type="dxa"/>
            <w:gridSpan w:val="2"/>
          </w:tcPr>
          <w:p w:rsidR="007D6BC4" w:rsidRPr="0050000B" w:rsidRDefault="007D6BC4" w:rsidP="000E0F55">
            <w:pPr>
              <w:widowControl/>
              <w:ind w:left="284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7D6BC4" w:rsidRPr="0050000B" w:rsidTr="000E0F55">
        <w:trPr>
          <w:gridAfter w:val="1"/>
          <w:wAfter w:w="349" w:type="dxa"/>
          <w:trHeight w:val="108"/>
        </w:trPr>
        <w:tc>
          <w:tcPr>
            <w:tcW w:w="2057" w:type="dxa"/>
            <w:gridSpan w:val="2"/>
          </w:tcPr>
          <w:p w:rsidR="007D6BC4" w:rsidRPr="0050000B" w:rsidRDefault="007D6BC4" w:rsidP="000E0F55">
            <w:pPr>
              <w:widowControl/>
              <w:ind w:left="284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0000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п.г.т. Гари</w:t>
            </w:r>
          </w:p>
        </w:tc>
        <w:tc>
          <w:tcPr>
            <w:tcW w:w="532" w:type="dxa"/>
            <w:gridSpan w:val="2"/>
          </w:tcPr>
          <w:p w:rsidR="007D6BC4" w:rsidRPr="0050000B" w:rsidRDefault="007D6BC4" w:rsidP="000E0F55">
            <w:pPr>
              <w:widowControl/>
              <w:ind w:left="284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3187" w:type="dxa"/>
            <w:gridSpan w:val="4"/>
          </w:tcPr>
          <w:p w:rsidR="007D6BC4" w:rsidRPr="0050000B" w:rsidRDefault="007D6BC4" w:rsidP="000E0F55">
            <w:pPr>
              <w:widowControl/>
              <w:ind w:left="284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648" w:type="dxa"/>
            <w:gridSpan w:val="2"/>
          </w:tcPr>
          <w:p w:rsidR="007D6BC4" w:rsidRPr="0050000B" w:rsidRDefault="007D6BC4" w:rsidP="000E0F55">
            <w:pPr>
              <w:widowControl/>
              <w:ind w:left="284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648" w:type="dxa"/>
            <w:gridSpan w:val="2"/>
          </w:tcPr>
          <w:p w:rsidR="007D6BC4" w:rsidRPr="0050000B" w:rsidRDefault="007D6BC4" w:rsidP="000E0F55">
            <w:pPr>
              <w:widowControl/>
              <w:ind w:left="284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648" w:type="dxa"/>
            <w:gridSpan w:val="2"/>
          </w:tcPr>
          <w:p w:rsidR="007D6BC4" w:rsidRPr="0050000B" w:rsidRDefault="007D6BC4" w:rsidP="000E0F55">
            <w:pPr>
              <w:widowControl/>
              <w:ind w:left="284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642" w:type="dxa"/>
            <w:gridSpan w:val="2"/>
          </w:tcPr>
          <w:p w:rsidR="007D6BC4" w:rsidRPr="0050000B" w:rsidRDefault="007D6BC4" w:rsidP="000E0F55">
            <w:pPr>
              <w:widowControl/>
              <w:ind w:left="284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7D6BC4" w:rsidRPr="0050000B" w:rsidTr="000E0F55">
        <w:trPr>
          <w:gridAfter w:val="1"/>
          <w:wAfter w:w="349" w:type="dxa"/>
          <w:trHeight w:val="164"/>
        </w:trPr>
        <w:tc>
          <w:tcPr>
            <w:tcW w:w="9362" w:type="dxa"/>
            <w:gridSpan w:val="16"/>
          </w:tcPr>
          <w:p w:rsidR="007D6BC4" w:rsidRPr="0050000B" w:rsidRDefault="007D6BC4" w:rsidP="000E0F55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7D6BC4" w:rsidRPr="0050000B" w:rsidTr="000E0F55">
        <w:trPr>
          <w:gridAfter w:val="1"/>
          <w:wAfter w:w="349" w:type="dxa"/>
          <w:trHeight w:val="297"/>
        </w:trPr>
        <w:tc>
          <w:tcPr>
            <w:tcW w:w="5123" w:type="dxa"/>
            <w:gridSpan w:val="7"/>
          </w:tcPr>
          <w:p w:rsidR="007D6BC4" w:rsidRPr="0050000B" w:rsidRDefault="007D6BC4" w:rsidP="000E0F55">
            <w:pPr>
              <w:widowControl/>
              <w:ind w:right="368"/>
              <w:jc w:val="both"/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4239" w:type="dxa"/>
            <w:gridSpan w:val="9"/>
          </w:tcPr>
          <w:p w:rsidR="007D6BC4" w:rsidRPr="0050000B" w:rsidRDefault="007D6BC4" w:rsidP="000E0F55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</w:tbl>
    <w:p w:rsidR="007D6BC4" w:rsidRPr="0050000B" w:rsidRDefault="007D6BC4" w:rsidP="007D6BC4">
      <w:pPr>
        <w:pStyle w:val="60"/>
        <w:shd w:val="clear" w:color="auto" w:fill="auto"/>
        <w:spacing w:before="0"/>
        <w:ind w:left="284" w:right="4872"/>
        <w:jc w:val="both"/>
        <w:rPr>
          <w:b w:val="0"/>
        </w:rPr>
      </w:pPr>
      <w:r w:rsidRPr="0050000B">
        <w:rPr>
          <w:b w:val="0"/>
        </w:rPr>
        <w:t>Об утверждении Программы комплексного развития социальной инфраструктуры Гаринского</w:t>
      </w:r>
      <w:r>
        <w:rPr>
          <w:b w:val="0"/>
        </w:rPr>
        <w:t xml:space="preserve"> городского округа на 2019</w:t>
      </w:r>
      <w:r w:rsidRPr="0050000B">
        <w:rPr>
          <w:b w:val="0"/>
        </w:rPr>
        <w:t>-2030 годы</w:t>
      </w:r>
    </w:p>
    <w:p w:rsidR="007D6BC4" w:rsidRPr="00DD64C2" w:rsidRDefault="007D6BC4" w:rsidP="00A22630">
      <w:pPr>
        <w:tabs>
          <w:tab w:val="left" w:pos="954"/>
          <w:tab w:val="left" w:pos="2360"/>
        </w:tabs>
        <w:ind w:left="320" w:firstLine="531"/>
        <w:jc w:val="both"/>
        <w:rPr>
          <w:rFonts w:ascii="Times New Roman" w:hAnsi="Times New Roman" w:cs="Times New Roman"/>
          <w:sz w:val="28"/>
          <w:szCs w:val="28"/>
        </w:rPr>
      </w:pPr>
      <w:r w:rsidRPr="00DD64C2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 октября 2003 года № 131-ФЗ «Об общих прин</w:t>
      </w:r>
      <w:r w:rsidRPr="00DD64C2">
        <w:rPr>
          <w:rStyle w:val="20"/>
          <w:rFonts w:eastAsia="Arial Unicode MS"/>
        </w:rPr>
        <w:t>ц</w:t>
      </w:r>
      <w:r w:rsidRPr="00DD64C2">
        <w:rPr>
          <w:rFonts w:ascii="Times New Roman" w:hAnsi="Times New Roman" w:cs="Times New Roman"/>
          <w:sz w:val="28"/>
          <w:szCs w:val="28"/>
        </w:rPr>
        <w:t>ипах организации местного самоуправления в Российской Федерации», Федеральный закон от 29 декабря 2014 года № 456-ФЗ «О внесении изменений в Градостроительный кодекс Российской Федерации и отдельные законодательные акты Российской Федерации», постановлением Правительства Российской Федерации от 01.10.2015 № 1050 «Об утверждении требований к программам комплексного развития социальной инфраструктуры поселений, городских округов», постановлением Правительства Свердловской области от 15.10.2010 № 380-ПП «Об утверждении нормативов градостроительного проектирования Свердловской области», руководствуясь Уставом Гаринского городского округа</w:t>
      </w:r>
    </w:p>
    <w:p w:rsidR="007D6BC4" w:rsidRPr="00DD64C2" w:rsidRDefault="007D6BC4" w:rsidP="00A22630">
      <w:pPr>
        <w:ind w:left="320"/>
        <w:jc w:val="both"/>
        <w:rPr>
          <w:rFonts w:ascii="Times New Roman" w:hAnsi="Times New Roman" w:cs="Times New Roman"/>
          <w:sz w:val="28"/>
          <w:szCs w:val="28"/>
        </w:rPr>
      </w:pPr>
      <w:r w:rsidRPr="00DD64C2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7D6BC4" w:rsidRPr="00DD64C2" w:rsidRDefault="007D6BC4" w:rsidP="00A22630">
      <w:pPr>
        <w:numPr>
          <w:ilvl w:val="0"/>
          <w:numId w:val="1"/>
        </w:numPr>
        <w:tabs>
          <w:tab w:val="left" w:pos="1276"/>
        </w:tabs>
        <w:spacing w:line="322" w:lineRule="exact"/>
        <w:ind w:left="320" w:firstLine="531"/>
        <w:jc w:val="both"/>
        <w:rPr>
          <w:rFonts w:ascii="Times New Roman" w:hAnsi="Times New Roman" w:cs="Times New Roman"/>
          <w:sz w:val="28"/>
          <w:szCs w:val="28"/>
        </w:rPr>
      </w:pPr>
      <w:r w:rsidRPr="00DD64C2">
        <w:rPr>
          <w:rFonts w:ascii="Times New Roman" w:hAnsi="Times New Roman" w:cs="Times New Roman"/>
          <w:sz w:val="28"/>
          <w:szCs w:val="28"/>
        </w:rPr>
        <w:t>Утвердить Программу комплексного развития социальной инфраструктуры Гаринского городского округа на 2019-2030 годы (прилагается).</w:t>
      </w:r>
    </w:p>
    <w:p w:rsidR="007D6BC4" w:rsidRPr="00DD64C2" w:rsidRDefault="007D6BC4" w:rsidP="00A22630">
      <w:pPr>
        <w:numPr>
          <w:ilvl w:val="0"/>
          <w:numId w:val="1"/>
        </w:numPr>
        <w:tabs>
          <w:tab w:val="left" w:pos="1276"/>
        </w:tabs>
        <w:spacing w:line="322" w:lineRule="exact"/>
        <w:ind w:left="320" w:firstLine="531"/>
        <w:jc w:val="both"/>
        <w:rPr>
          <w:rFonts w:ascii="Times New Roman" w:hAnsi="Times New Roman" w:cs="Times New Roman"/>
          <w:sz w:val="28"/>
          <w:szCs w:val="28"/>
        </w:rPr>
      </w:pPr>
      <w:r w:rsidRPr="00DD64C2">
        <w:rPr>
          <w:rFonts w:ascii="Times New Roman" w:hAnsi="Times New Roman" w:cs="Times New Roman"/>
          <w:sz w:val="28"/>
          <w:szCs w:val="28"/>
        </w:rPr>
        <w:t>Настоящее постановление опубликовать (обнародовать).</w:t>
      </w:r>
    </w:p>
    <w:p w:rsidR="007D6BC4" w:rsidRPr="00DD64C2" w:rsidRDefault="007D6BC4" w:rsidP="00A22630">
      <w:pPr>
        <w:numPr>
          <w:ilvl w:val="0"/>
          <w:numId w:val="1"/>
        </w:numPr>
        <w:tabs>
          <w:tab w:val="left" w:pos="1276"/>
        </w:tabs>
        <w:spacing w:after="633" w:line="322" w:lineRule="exact"/>
        <w:ind w:left="320" w:firstLine="531"/>
        <w:jc w:val="both"/>
        <w:rPr>
          <w:rFonts w:ascii="Times New Roman" w:hAnsi="Times New Roman" w:cs="Times New Roman"/>
          <w:sz w:val="28"/>
          <w:szCs w:val="28"/>
        </w:rPr>
      </w:pPr>
      <w:r w:rsidRPr="00DD64C2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заместителя главы администрации Гаринского городского округа                          </w:t>
      </w:r>
      <w:r w:rsidR="00DD64C2">
        <w:rPr>
          <w:rFonts w:ascii="Times New Roman" w:hAnsi="Times New Roman" w:cs="Times New Roman"/>
          <w:sz w:val="28"/>
          <w:szCs w:val="28"/>
        </w:rPr>
        <w:t xml:space="preserve">   </w:t>
      </w:r>
      <w:r w:rsidRPr="00DD64C2">
        <w:rPr>
          <w:rFonts w:ascii="Times New Roman" w:hAnsi="Times New Roman" w:cs="Times New Roman"/>
          <w:sz w:val="28"/>
          <w:szCs w:val="28"/>
        </w:rPr>
        <w:t xml:space="preserve">В.В. Коробейникова. </w:t>
      </w:r>
    </w:p>
    <w:p w:rsidR="007D6BC4" w:rsidRPr="00DD64C2" w:rsidRDefault="007D6BC4" w:rsidP="007D6BC4">
      <w:pPr>
        <w:spacing w:after="32" w:line="280" w:lineRule="exact"/>
        <w:ind w:left="320"/>
        <w:rPr>
          <w:rFonts w:ascii="Times New Roman" w:hAnsi="Times New Roman" w:cs="Times New Roman"/>
          <w:sz w:val="28"/>
          <w:szCs w:val="28"/>
        </w:rPr>
      </w:pPr>
      <w:r w:rsidRPr="00DD64C2">
        <w:rPr>
          <w:rFonts w:ascii="Times New Roman" w:hAnsi="Times New Roman" w:cs="Times New Roman"/>
          <w:sz w:val="28"/>
          <w:szCs w:val="28"/>
        </w:rPr>
        <w:t>Глава</w:t>
      </w:r>
    </w:p>
    <w:p w:rsidR="007D6BC4" w:rsidRPr="00DD64C2" w:rsidRDefault="007D6BC4" w:rsidP="007D6BC4">
      <w:pPr>
        <w:spacing w:line="280" w:lineRule="exact"/>
        <w:ind w:left="320"/>
        <w:rPr>
          <w:rFonts w:ascii="Times New Roman" w:hAnsi="Times New Roman" w:cs="Times New Roman"/>
          <w:sz w:val="28"/>
          <w:szCs w:val="28"/>
        </w:rPr>
      </w:pPr>
      <w:r w:rsidRPr="00DD64C2">
        <w:rPr>
          <w:rFonts w:ascii="Times New Roman" w:hAnsi="Times New Roman" w:cs="Times New Roman"/>
          <w:noProof/>
          <w:sz w:val="28"/>
          <w:szCs w:val="28"/>
          <w:lang w:bidi="ar-SA"/>
        </w:rPr>
        <mc:AlternateContent>
          <mc:Choice Requires="wps">
            <w:drawing>
              <wp:anchor distT="123190" distB="0" distL="63500" distR="63500" simplePos="0" relativeHeight="251659264" behindDoc="1" locked="0" layoutInCell="1" allowOverlap="1" wp14:anchorId="6803E033" wp14:editId="77BCE781">
                <wp:simplePos x="0" y="0"/>
                <wp:positionH relativeFrom="margin">
                  <wp:posOffset>5002530</wp:posOffset>
                </wp:positionH>
                <wp:positionV relativeFrom="paragraph">
                  <wp:posOffset>-20320</wp:posOffset>
                </wp:positionV>
                <wp:extent cx="1094105" cy="177800"/>
                <wp:effectExtent l="1905" t="0" r="0" b="0"/>
                <wp:wrapSquare wrapText="left"/>
                <wp:docPr id="2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4105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0F55" w:rsidRPr="00FD7514" w:rsidRDefault="000E0F55" w:rsidP="007D6BC4">
                            <w:pPr>
                              <w:spacing w:line="280" w:lineRule="exac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FD751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С.Е. Величко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03E033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93.9pt;margin-top:-1.6pt;width:86.15pt;height:14pt;z-index:-251657216;visibility:visible;mso-wrap-style:square;mso-width-percent:0;mso-height-percent:0;mso-wrap-distance-left:5pt;mso-wrap-distance-top:9.7pt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" filled="f" stroked="f">
                <v:textbox style="mso-fit-shape-to-text:t" inset="0,0,0,0">
                  <w:txbxContent>
                    <w:p w:rsidR="000E0F55" w:rsidRPr="00FD7514" w:rsidRDefault="000E0F55" w:rsidP="007D6BC4">
                      <w:pPr>
                        <w:spacing w:line="280" w:lineRule="exac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FD751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С.Е. Величко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Pr="00DD64C2">
        <w:rPr>
          <w:rFonts w:ascii="Times New Roman" w:hAnsi="Times New Roman" w:cs="Times New Roman"/>
          <w:sz w:val="28"/>
          <w:szCs w:val="28"/>
        </w:rPr>
        <w:t>Гаринского городского округа</w:t>
      </w:r>
    </w:p>
    <w:p w:rsidR="007D6BC4" w:rsidRPr="00DD64C2" w:rsidRDefault="007D6BC4" w:rsidP="007D6BC4">
      <w:pPr>
        <w:spacing w:line="280" w:lineRule="exact"/>
        <w:ind w:left="320"/>
        <w:rPr>
          <w:rFonts w:ascii="Times New Roman" w:hAnsi="Times New Roman" w:cs="Times New Roman"/>
          <w:sz w:val="28"/>
          <w:szCs w:val="28"/>
        </w:rPr>
      </w:pPr>
    </w:p>
    <w:p w:rsidR="007D6BC4" w:rsidRDefault="007D6BC4" w:rsidP="007D6BC4">
      <w:pPr>
        <w:spacing w:line="280" w:lineRule="exact"/>
        <w:ind w:left="320"/>
      </w:pPr>
    </w:p>
    <w:p w:rsidR="007D6BC4" w:rsidRDefault="007D6BC4" w:rsidP="007D6BC4">
      <w:pPr>
        <w:spacing w:line="280" w:lineRule="exact"/>
        <w:ind w:left="320"/>
      </w:pPr>
    </w:p>
    <w:p w:rsidR="007D6BC4" w:rsidRDefault="007D6BC4" w:rsidP="007D6BC4">
      <w:pPr>
        <w:spacing w:line="280" w:lineRule="exact"/>
        <w:ind w:left="320"/>
      </w:pPr>
    </w:p>
    <w:p w:rsidR="007D6BC4" w:rsidRDefault="007D6BC4" w:rsidP="007D6BC4">
      <w:pPr>
        <w:spacing w:line="280" w:lineRule="exact"/>
        <w:ind w:left="320"/>
      </w:pPr>
    </w:p>
    <w:p w:rsidR="007D6BC4" w:rsidRDefault="007D6BC4" w:rsidP="007D6BC4">
      <w:pPr>
        <w:spacing w:line="280" w:lineRule="exact"/>
        <w:ind w:left="320"/>
      </w:pPr>
    </w:p>
    <w:p w:rsidR="007D6BC4" w:rsidRDefault="007D6BC4" w:rsidP="007D6BC4">
      <w:pPr>
        <w:spacing w:line="280" w:lineRule="exact"/>
        <w:ind w:left="320"/>
      </w:pPr>
    </w:p>
    <w:p w:rsidR="007D6BC4" w:rsidRDefault="007D6BC4" w:rsidP="007D6BC4">
      <w:pPr>
        <w:spacing w:line="280" w:lineRule="exact"/>
        <w:ind w:left="320"/>
      </w:pPr>
    </w:p>
    <w:p w:rsidR="007D6BC4" w:rsidRDefault="007D6BC4" w:rsidP="007D6BC4">
      <w:pPr>
        <w:spacing w:line="280" w:lineRule="exact"/>
        <w:ind w:left="320"/>
      </w:pPr>
    </w:p>
    <w:p w:rsidR="007D6BC4" w:rsidRDefault="007D6BC4" w:rsidP="007D6BC4">
      <w:pPr>
        <w:spacing w:line="280" w:lineRule="exact"/>
        <w:ind w:left="320"/>
      </w:pPr>
    </w:p>
    <w:p w:rsidR="007D6BC4" w:rsidRDefault="007D6BC4" w:rsidP="007D6BC4">
      <w:pPr>
        <w:spacing w:line="280" w:lineRule="exact"/>
        <w:ind w:left="320"/>
      </w:pPr>
    </w:p>
    <w:p w:rsidR="007D6BC4" w:rsidRPr="004841D4" w:rsidRDefault="007D6BC4" w:rsidP="007D6BC4">
      <w:pPr>
        <w:widowControl/>
        <w:suppressAutoHyphens/>
        <w:ind w:left="4956" w:right="-2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lastRenderedPageBreak/>
        <w:t>УТВЕРЖДЕНА</w:t>
      </w:r>
    </w:p>
    <w:p w:rsidR="007D6BC4" w:rsidRPr="004841D4" w:rsidRDefault="007D6BC4" w:rsidP="007D6BC4">
      <w:pPr>
        <w:widowControl/>
        <w:ind w:left="4956" w:right="-2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841D4">
        <w:rPr>
          <w:rFonts w:ascii="Times New Roman" w:eastAsia="Times New Roman" w:hAnsi="Times New Roman" w:cs="Times New Roman"/>
          <w:color w:val="auto"/>
          <w:lang w:bidi="ar-SA"/>
        </w:rPr>
        <w:t>постановлением администрации</w:t>
      </w:r>
    </w:p>
    <w:p w:rsidR="007D6BC4" w:rsidRPr="004841D4" w:rsidRDefault="007D6BC4" w:rsidP="007D6BC4">
      <w:pPr>
        <w:widowControl/>
        <w:ind w:left="4956" w:right="-2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841D4">
        <w:rPr>
          <w:rFonts w:ascii="Times New Roman" w:eastAsia="Times New Roman" w:hAnsi="Times New Roman" w:cs="Times New Roman"/>
          <w:color w:val="auto"/>
          <w:lang w:bidi="ar-SA"/>
        </w:rPr>
        <w:t>Гаринского городского округа</w:t>
      </w:r>
    </w:p>
    <w:p w:rsidR="007D6BC4" w:rsidRPr="004841D4" w:rsidRDefault="007D6BC4" w:rsidP="007D6BC4">
      <w:pPr>
        <w:widowControl/>
        <w:ind w:left="4956" w:right="-2"/>
        <w:jc w:val="both"/>
        <w:rPr>
          <w:rFonts w:ascii="Times New Roman" w:eastAsia="Times New Roman" w:hAnsi="Times New Roman" w:cs="Times New Roman"/>
          <w:lang w:bidi="ar-SA"/>
        </w:rPr>
      </w:pPr>
      <w:r w:rsidRPr="004841D4">
        <w:rPr>
          <w:rFonts w:ascii="Times New Roman" w:eastAsia="Times New Roman" w:hAnsi="Times New Roman" w:cs="Times New Roman"/>
          <w:lang w:bidi="ar-SA"/>
        </w:rPr>
        <w:t xml:space="preserve">от </w:t>
      </w:r>
      <w:r w:rsidRPr="005526BF">
        <w:rPr>
          <w:rFonts w:ascii="Times New Roman" w:eastAsia="Times New Roman" w:hAnsi="Times New Roman" w:cs="Times New Roman"/>
          <w:lang w:bidi="ar-SA"/>
        </w:rPr>
        <w:t>01.10.2019 г.</w:t>
      </w:r>
      <w:r w:rsidRPr="004841D4">
        <w:rPr>
          <w:rFonts w:ascii="Times New Roman" w:eastAsia="Times New Roman" w:hAnsi="Times New Roman" w:cs="Times New Roman"/>
          <w:b/>
          <w:lang w:bidi="ar-SA"/>
        </w:rPr>
        <w:t xml:space="preserve"> </w:t>
      </w:r>
      <w:r w:rsidRPr="002C5201">
        <w:rPr>
          <w:rFonts w:ascii="Times New Roman" w:eastAsia="Times New Roman" w:hAnsi="Times New Roman" w:cs="Times New Roman"/>
          <w:lang w:bidi="ar-SA"/>
        </w:rPr>
        <w:t xml:space="preserve">№ </w:t>
      </w:r>
      <w:r w:rsidRPr="00C302DF">
        <w:rPr>
          <w:rFonts w:ascii="Times New Roman" w:eastAsia="Times New Roman" w:hAnsi="Times New Roman" w:cs="Times New Roman"/>
          <w:lang w:bidi="ar-SA"/>
        </w:rPr>
        <w:t>413</w:t>
      </w:r>
    </w:p>
    <w:p w:rsidR="007D6BC4" w:rsidRPr="004841D4" w:rsidRDefault="007D6BC4" w:rsidP="007D6BC4">
      <w:pPr>
        <w:widowControl/>
        <w:ind w:left="4956" w:right="-2"/>
        <w:jc w:val="both"/>
        <w:rPr>
          <w:rFonts w:ascii="Times New Roman" w:eastAsia="Calibri" w:hAnsi="Times New Roman" w:cs="Times New Roman"/>
          <w:lang w:eastAsia="en-US" w:bidi="ar-SA"/>
        </w:rPr>
      </w:pPr>
      <w:r w:rsidRPr="004841D4">
        <w:rPr>
          <w:rFonts w:ascii="Times New Roman" w:eastAsia="Times New Roman" w:hAnsi="Times New Roman" w:cs="Times New Roman"/>
          <w:lang w:bidi="ar-SA"/>
        </w:rPr>
        <w:t>«</w:t>
      </w:r>
      <w:r w:rsidRPr="004841D4">
        <w:rPr>
          <w:rFonts w:ascii="Times New Roman" w:eastAsia="Lucida Sans Unicode" w:hAnsi="Times New Roman" w:cs="Times New Roman"/>
          <w:lang w:eastAsia="en-US" w:bidi="ar-SA"/>
        </w:rPr>
        <w:t xml:space="preserve">Об утверждении </w:t>
      </w:r>
      <w:r>
        <w:rPr>
          <w:rFonts w:ascii="Times New Roman" w:eastAsia="Lucida Sans Unicode" w:hAnsi="Times New Roman" w:cs="Times New Roman"/>
          <w:lang w:eastAsia="en-US" w:bidi="ar-SA"/>
        </w:rPr>
        <w:t xml:space="preserve">программы комплексного развития социальной инфраструктуры </w:t>
      </w:r>
      <w:r w:rsidRPr="004841D4">
        <w:rPr>
          <w:rFonts w:ascii="Times New Roman" w:eastAsia="Calibri" w:hAnsi="Times New Roman" w:cs="Times New Roman"/>
          <w:lang w:eastAsia="en-US" w:bidi="ar-SA"/>
        </w:rPr>
        <w:t>Гаринского городского округа»</w:t>
      </w:r>
    </w:p>
    <w:p w:rsidR="007D6BC4" w:rsidRPr="004841D4" w:rsidRDefault="007D6BC4" w:rsidP="007D6BC4">
      <w:pPr>
        <w:spacing w:after="78" w:line="700" w:lineRule="exact"/>
        <w:rPr>
          <w:rStyle w:val="70"/>
          <w:rFonts w:eastAsia="Arial Unicode MS"/>
          <w:b w:val="0"/>
          <w:bCs w:val="0"/>
          <w:sz w:val="28"/>
          <w:szCs w:val="28"/>
        </w:rPr>
      </w:pPr>
    </w:p>
    <w:p w:rsidR="007D6BC4" w:rsidRDefault="007D6BC4" w:rsidP="007D6BC4">
      <w:pPr>
        <w:spacing w:after="78" w:line="700" w:lineRule="exact"/>
        <w:rPr>
          <w:rStyle w:val="70"/>
          <w:rFonts w:eastAsia="Arial Unicode MS"/>
          <w:b w:val="0"/>
          <w:bCs w:val="0"/>
        </w:rPr>
      </w:pPr>
    </w:p>
    <w:p w:rsidR="007D6BC4" w:rsidRDefault="007D6BC4" w:rsidP="00DD64C2">
      <w:pPr>
        <w:spacing w:after="78" w:line="700" w:lineRule="exact"/>
        <w:jc w:val="center"/>
      </w:pPr>
      <w:r>
        <w:rPr>
          <w:rStyle w:val="70"/>
          <w:rFonts w:eastAsia="Arial Unicode MS"/>
          <w:b w:val="0"/>
          <w:bCs w:val="0"/>
        </w:rPr>
        <w:t>Программа</w:t>
      </w:r>
    </w:p>
    <w:p w:rsidR="007D6BC4" w:rsidRDefault="007D6BC4" w:rsidP="00DD64C2">
      <w:pPr>
        <w:spacing w:after="213" w:line="816" w:lineRule="exact"/>
        <w:jc w:val="center"/>
      </w:pPr>
      <w:r>
        <w:rPr>
          <w:rStyle w:val="70"/>
          <w:rFonts w:eastAsia="Arial Unicode MS"/>
          <w:b w:val="0"/>
          <w:bCs w:val="0"/>
        </w:rPr>
        <w:t>комплексного развития</w:t>
      </w:r>
      <w:r>
        <w:rPr>
          <w:rStyle w:val="70"/>
          <w:rFonts w:eastAsia="Arial Unicode MS"/>
          <w:b w:val="0"/>
          <w:bCs w:val="0"/>
        </w:rPr>
        <w:br/>
        <w:t>социальной инфраструктуры</w:t>
      </w:r>
    </w:p>
    <w:p w:rsidR="007D6BC4" w:rsidRDefault="007D6BC4" w:rsidP="00DD64C2">
      <w:pPr>
        <w:spacing w:after="186" w:line="700" w:lineRule="exact"/>
        <w:jc w:val="center"/>
      </w:pPr>
      <w:r>
        <w:rPr>
          <w:rStyle w:val="70"/>
          <w:rFonts w:eastAsia="Arial Unicode MS"/>
          <w:b w:val="0"/>
          <w:bCs w:val="0"/>
        </w:rPr>
        <w:t>Гаринского городского округа</w:t>
      </w:r>
    </w:p>
    <w:p w:rsidR="007D6BC4" w:rsidRDefault="007D6BC4" w:rsidP="00DD64C2">
      <w:pPr>
        <w:spacing w:line="700" w:lineRule="exact"/>
        <w:jc w:val="center"/>
        <w:rPr>
          <w:rStyle w:val="70"/>
          <w:rFonts w:eastAsia="Arial Unicode MS"/>
          <w:b w:val="0"/>
          <w:bCs w:val="0"/>
        </w:rPr>
      </w:pPr>
      <w:r>
        <w:rPr>
          <w:rStyle w:val="70"/>
          <w:rFonts w:eastAsia="Arial Unicode MS"/>
          <w:b w:val="0"/>
          <w:bCs w:val="0"/>
        </w:rPr>
        <w:t>на 2019 - 2030 годы</w:t>
      </w:r>
    </w:p>
    <w:p w:rsidR="007D6BC4" w:rsidRDefault="007D6BC4" w:rsidP="007D6BC4">
      <w:pPr>
        <w:spacing w:line="700" w:lineRule="exact"/>
        <w:rPr>
          <w:rStyle w:val="70"/>
          <w:rFonts w:eastAsia="Arial Unicode MS"/>
        </w:rPr>
      </w:pPr>
    </w:p>
    <w:p w:rsidR="007D6BC4" w:rsidRDefault="007D6BC4" w:rsidP="007D6BC4">
      <w:pPr>
        <w:spacing w:line="700" w:lineRule="exact"/>
        <w:rPr>
          <w:rStyle w:val="70"/>
          <w:rFonts w:eastAsia="Arial Unicode MS"/>
        </w:rPr>
      </w:pPr>
    </w:p>
    <w:p w:rsidR="007D6BC4" w:rsidRDefault="007D6BC4" w:rsidP="007D6BC4">
      <w:pPr>
        <w:spacing w:line="700" w:lineRule="exact"/>
        <w:rPr>
          <w:rStyle w:val="70"/>
          <w:rFonts w:eastAsia="Arial Unicode MS"/>
        </w:rPr>
      </w:pPr>
    </w:p>
    <w:p w:rsidR="007D6BC4" w:rsidRDefault="007D6BC4" w:rsidP="007D6BC4">
      <w:pPr>
        <w:spacing w:line="700" w:lineRule="exact"/>
        <w:rPr>
          <w:rStyle w:val="70"/>
          <w:rFonts w:eastAsia="Arial Unicode MS"/>
        </w:rPr>
      </w:pPr>
    </w:p>
    <w:p w:rsidR="007D6BC4" w:rsidRDefault="007D6BC4" w:rsidP="007D6BC4">
      <w:pPr>
        <w:spacing w:line="700" w:lineRule="exact"/>
        <w:rPr>
          <w:rStyle w:val="70"/>
          <w:rFonts w:eastAsia="Arial Unicode MS"/>
        </w:rPr>
      </w:pPr>
    </w:p>
    <w:p w:rsidR="007D6BC4" w:rsidRDefault="007D6BC4" w:rsidP="007D6BC4">
      <w:pPr>
        <w:spacing w:line="700" w:lineRule="exact"/>
        <w:rPr>
          <w:rStyle w:val="70"/>
          <w:rFonts w:eastAsia="Arial Unicode MS"/>
        </w:rPr>
      </w:pPr>
    </w:p>
    <w:p w:rsidR="007D6BC4" w:rsidRDefault="007D6BC4" w:rsidP="007D6BC4">
      <w:pPr>
        <w:spacing w:line="700" w:lineRule="exact"/>
        <w:rPr>
          <w:rStyle w:val="70"/>
          <w:rFonts w:eastAsia="Arial Unicode MS"/>
        </w:rPr>
      </w:pPr>
    </w:p>
    <w:p w:rsidR="007D6BC4" w:rsidRDefault="007D6BC4" w:rsidP="007D6BC4">
      <w:pPr>
        <w:spacing w:line="700" w:lineRule="exact"/>
        <w:rPr>
          <w:rStyle w:val="70"/>
          <w:rFonts w:eastAsia="Arial Unicode MS"/>
        </w:rPr>
      </w:pPr>
    </w:p>
    <w:p w:rsidR="007D6BC4" w:rsidRDefault="007D6BC4" w:rsidP="007D6BC4">
      <w:pPr>
        <w:spacing w:line="700" w:lineRule="exact"/>
        <w:rPr>
          <w:rStyle w:val="70"/>
          <w:rFonts w:eastAsia="Arial Unicode MS"/>
        </w:rPr>
      </w:pPr>
    </w:p>
    <w:p w:rsidR="007D6BC4" w:rsidRDefault="007D6BC4" w:rsidP="007D6BC4">
      <w:pPr>
        <w:spacing w:line="700" w:lineRule="exact"/>
        <w:rPr>
          <w:rStyle w:val="70"/>
          <w:rFonts w:eastAsia="Arial Unicode MS"/>
        </w:rPr>
      </w:pPr>
    </w:p>
    <w:p w:rsidR="007D6BC4" w:rsidRDefault="007D6BC4" w:rsidP="007D6BC4">
      <w:pPr>
        <w:pStyle w:val="24"/>
        <w:keepNext/>
        <w:keepLines/>
        <w:shd w:val="clear" w:color="auto" w:fill="auto"/>
        <w:ind w:right="100" w:firstLine="0"/>
      </w:pPr>
      <w:bookmarkStart w:id="0" w:name="bookmark2"/>
      <w:r>
        <w:lastRenderedPageBreak/>
        <w:t>ПАСПОРТ</w:t>
      </w:r>
      <w:bookmarkEnd w:id="0"/>
    </w:p>
    <w:p w:rsidR="007D6BC4" w:rsidRPr="00DD64C2" w:rsidRDefault="007D6BC4" w:rsidP="007D6BC4">
      <w:pPr>
        <w:spacing w:after="286" w:line="370" w:lineRule="exact"/>
        <w:ind w:right="100"/>
        <w:jc w:val="center"/>
        <w:rPr>
          <w:rFonts w:ascii="Times New Roman" w:hAnsi="Times New Roman" w:cs="Times New Roman"/>
          <w:sz w:val="28"/>
          <w:szCs w:val="28"/>
        </w:rPr>
      </w:pPr>
      <w:r w:rsidRPr="00DD64C2">
        <w:rPr>
          <w:rFonts w:ascii="Times New Roman" w:hAnsi="Times New Roman" w:cs="Times New Roman"/>
          <w:sz w:val="28"/>
          <w:szCs w:val="28"/>
        </w:rPr>
        <w:t>Программы комплексного развития социальной инфраструктуры</w:t>
      </w:r>
      <w:r w:rsidRPr="00DD64C2">
        <w:rPr>
          <w:rFonts w:ascii="Times New Roman" w:hAnsi="Times New Roman" w:cs="Times New Roman"/>
          <w:sz w:val="28"/>
          <w:szCs w:val="28"/>
        </w:rPr>
        <w:br/>
        <w:t>Гаринского городского округа на 2019 - 2030 годы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20"/>
        <w:gridCol w:w="7546"/>
      </w:tblGrid>
      <w:tr w:rsidR="007D6BC4" w:rsidTr="000E0F55">
        <w:trPr>
          <w:trHeight w:hRule="exact" w:val="1002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6BC4" w:rsidRPr="00DD64C2" w:rsidRDefault="007D6BC4" w:rsidP="000E0F55">
            <w:pPr>
              <w:spacing w:after="120"/>
            </w:pPr>
            <w:r w:rsidRPr="00DD64C2">
              <w:rPr>
                <w:rStyle w:val="20"/>
                <w:rFonts w:eastAsia="Arial Unicode MS"/>
                <w:u w:val="none"/>
              </w:rPr>
              <w:t>Наименование</w:t>
            </w:r>
          </w:p>
          <w:p w:rsidR="007D6BC4" w:rsidRPr="00DD64C2" w:rsidRDefault="007D6BC4" w:rsidP="000E0F55">
            <w:pPr>
              <w:spacing w:before="120"/>
            </w:pPr>
            <w:r w:rsidRPr="00DD64C2">
              <w:rPr>
                <w:rStyle w:val="20"/>
                <w:rFonts w:eastAsia="Arial Unicode MS"/>
                <w:u w:val="none"/>
              </w:rPr>
              <w:t>Программы</w:t>
            </w:r>
          </w:p>
        </w:tc>
        <w:tc>
          <w:tcPr>
            <w:tcW w:w="7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6BC4" w:rsidRPr="00DD64C2" w:rsidRDefault="007D6BC4" w:rsidP="000E0F55">
            <w:pPr>
              <w:ind w:left="164" w:right="133"/>
            </w:pPr>
            <w:r w:rsidRPr="00DD64C2">
              <w:rPr>
                <w:rStyle w:val="20"/>
                <w:rFonts w:eastAsia="Arial Unicode MS"/>
                <w:u w:val="none"/>
              </w:rPr>
              <w:t>Программа комплексного развития социальной инфраструктуры Гаринского городского округа на 2019 - 2030 годы</w:t>
            </w:r>
          </w:p>
        </w:tc>
      </w:tr>
      <w:tr w:rsidR="007D6BC4" w:rsidRPr="00DD64C2" w:rsidTr="000E0F55">
        <w:trPr>
          <w:trHeight w:hRule="exact" w:val="10681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6BC4" w:rsidRPr="00DD64C2" w:rsidRDefault="007D6BC4" w:rsidP="000E0F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4C2">
              <w:rPr>
                <w:rStyle w:val="20"/>
                <w:rFonts w:eastAsia="Arial Unicode MS"/>
                <w:u w:val="none"/>
              </w:rPr>
              <w:t>Основание для</w:t>
            </w:r>
          </w:p>
          <w:p w:rsidR="007D6BC4" w:rsidRPr="00DD64C2" w:rsidRDefault="007D6BC4" w:rsidP="000E0F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4C2">
              <w:rPr>
                <w:rStyle w:val="20"/>
                <w:rFonts w:eastAsia="Arial Unicode MS"/>
                <w:u w:val="none"/>
              </w:rPr>
              <w:t>разработки</w:t>
            </w:r>
          </w:p>
          <w:p w:rsidR="007D6BC4" w:rsidRPr="00DD64C2" w:rsidRDefault="007D6BC4" w:rsidP="000E0F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4C2">
              <w:rPr>
                <w:rStyle w:val="20"/>
                <w:rFonts w:eastAsia="Arial Unicode MS"/>
                <w:u w:val="none"/>
              </w:rPr>
              <w:t>Программы</w:t>
            </w:r>
          </w:p>
        </w:tc>
        <w:tc>
          <w:tcPr>
            <w:tcW w:w="7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BC4" w:rsidRPr="00DD64C2" w:rsidRDefault="007D6BC4" w:rsidP="000E0F55">
            <w:pPr>
              <w:numPr>
                <w:ilvl w:val="0"/>
                <w:numId w:val="2"/>
              </w:numPr>
              <w:tabs>
                <w:tab w:val="left" w:pos="293"/>
              </w:tabs>
              <w:ind w:left="164" w:right="1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4C2">
              <w:rPr>
                <w:rStyle w:val="20"/>
                <w:rFonts w:eastAsia="Arial Unicode MS"/>
                <w:u w:val="none"/>
              </w:rPr>
              <w:t>Федеральный закон от 06 октября 2003 года № 131-ФЗ «Об общих принципах организации местного самоуправления в Российской Федерации»;</w:t>
            </w:r>
          </w:p>
          <w:p w:rsidR="007D6BC4" w:rsidRPr="00DD64C2" w:rsidRDefault="007D6BC4" w:rsidP="000E0F55">
            <w:pPr>
              <w:numPr>
                <w:ilvl w:val="0"/>
                <w:numId w:val="2"/>
              </w:numPr>
              <w:tabs>
                <w:tab w:val="left" w:pos="331"/>
              </w:tabs>
              <w:ind w:left="164" w:right="1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4C2">
              <w:rPr>
                <w:rStyle w:val="20"/>
                <w:rFonts w:eastAsia="Arial Unicode MS"/>
                <w:u w:val="none"/>
              </w:rPr>
              <w:t>Федеральный закон от 29 декабря 2014 года № 456-ФЗ «О внесении изменений в Градостроительный кодекс Российской Федерации и отдельные законодательные акты Российской Федерации»;</w:t>
            </w:r>
          </w:p>
          <w:p w:rsidR="007D6BC4" w:rsidRPr="00DD64C2" w:rsidRDefault="007D6BC4" w:rsidP="000E0F55">
            <w:pPr>
              <w:numPr>
                <w:ilvl w:val="0"/>
                <w:numId w:val="2"/>
              </w:numPr>
              <w:tabs>
                <w:tab w:val="left" w:pos="418"/>
              </w:tabs>
              <w:ind w:left="164" w:right="1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4C2">
              <w:rPr>
                <w:rStyle w:val="20"/>
                <w:rFonts w:eastAsia="Arial Unicode MS"/>
                <w:u w:val="none"/>
              </w:rPr>
              <w:t>Постановление Правительства Российской Федерации от</w:t>
            </w:r>
          </w:p>
          <w:p w:rsidR="007D6BC4" w:rsidRPr="00DD64C2" w:rsidRDefault="007D6BC4" w:rsidP="000E0F55">
            <w:pPr>
              <w:numPr>
                <w:ilvl w:val="0"/>
                <w:numId w:val="3"/>
              </w:numPr>
              <w:tabs>
                <w:tab w:val="left" w:pos="1531"/>
              </w:tabs>
              <w:ind w:left="164" w:right="1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4C2">
              <w:rPr>
                <w:rStyle w:val="20"/>
                <w:rFonts w:eastAsia="Arial Unicode MS"/>
                <w:u w:val="none"/>
              </w:rPr>
              <w:t>№ 1050 «Об утверждении требований к программам комплексного развития социальной инфраструктуры поселений, городских округов»;</w:t>
            </w:r>
          </w:p>
          <w:p w:rsidR="007D6BC4" w:rsidRPr="00DD64C2" w:rsidRDefault="007D6BC4" w:rsidP="000E0F55">
            <w:pPr>
              <w:numPr>
                <w:ilvl w:val="0"/>
                <w:numId w:val="2"/>
              </w:numPr>
              <w:tabs>
                <w:tab w:val="left" w:pos="648"/>
              </w:tabs>
              <w:ind w:left="164" w:right="1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4C2">
              <w:rPr>
                <w:rStyle w:val="20"/>
                <w:rFonts w:eastAsia="Arial Unicode MS"/>
                <w:u w:val="none"/>
              </w:rPr>
              <w:t>Нормативы градостроительного проектирования Свердловской области НГПСО 1-2009.66, утвержденные постановлением Правительства Свердловской области от 15.03.2010 № 380-ПП «Об утверждении нормативов градостроительного проектирования Свердловской области»;</w:t>
            </w:r>
          </w:p>
          <w:p w:rsidR="007D6BC4" w:rsidRPr="00DD64C2" w:rsidRDefault="007D6BC4" w:rsidP="000E0F55">
            <w:pPr>
              <w:numPr>
                <w:ilvl w:val="0"/>
                <w:numId w:val="2"/>
              </w:numPr>
              <w:tabs>
                <w:tab w:val="left" w:pos="475"/>
              </w:tabs>
              <w:ind w:left="164" w:right="1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4C2">
              <w:rPr>
                <w:rStyle w:val="20"/>
                <w:rFonts w:eastAsia="Arial Unicode MS"/>
                <w:u w:val="none"/>
              </w:rPr>
              <w:t>Генеральный план Гаринского городского округа, утвержденный решением Думы Гаринского городского округа от 09.11.2010 № 290/39 «Об утверждении Генерального плана Гаринского городского округа»;</w:t>
            </w:r>
          </w:p>
          <w:p w:rsidR="007D6BC4" w:rsidRPr="00DD64C2" w:rsidRDefault="007D6BC4" w:rsidP="000E0F55">
            <w:pPr>
              <w:numPr>
                <w:ilvl w:val="0"/>
                <w:numId w:val="2"/>
              </w:numPr>
              <w:tabs>
                <w:tab w:val="left" w:pos="538"/>
              </w:tabs>
              <w:ind w:left="164" w:right="1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4C2">
              <w:rPr>
                <w:rStyle w:val="20"/>
                <w:rFonts w:eastAsia="Arial Unicode MS"/>
                <w:u w:val="none"/>
              </w:rPr>
              <w:t>Муниципальная программа «Развития системы образования в Гаринском городском округе на 2019-2024 годы», утвержденная постановлением администрации Гаринского</w:t>
            </w:r>
            <w:r w:rsidRPr="00DD64C2">
              <w:rPr>
                <w:rStyle w:val="20"/>
                <w:rFonts w:eastAsia="Arial Unicode MS"/>
                <w:b/>
                <w:u w:val="none"/>
              </w:rPr>
              <w:t xml:space="preserve"> </w:t>
            </w:r>
            <w:r w:rsidRPr="00DD64C2">
              <w:rPr>
                <w:rStyle w:val="20"/>
                <w:rFonts w:eastAsia="Arial Unicode MS"/>
                <w:u w:val="none"/>
              </w:rPr>
              <w:t>городского округа от 04.10.2018 № 105;</w:t>
            </w:r>
          </w:p>
          <w:p w:rsidR="007D6BC4" w:rsidRPr="00DD64C2" w:rsidRDefault="007D6BC4" w:rsidP="000E0F55">
            <w:pPr>
              <w:ind w:left="164" w:right="133"/>
              <w:rPr>
                <w:rFonts w:ascii="Times New Roman" w:hAnsi="Times New Roman" w:cs="Times New Roman"/>
                <w:sz w:val="28"/>
                <w:szCs w:val="28"/>
              </w:rPr>
            </w:pPr>
            <w:r w:rsidRPr="00DD64C2">
              <w:rPr>
                <w:rStyle w:val="20"/>
                <w:rFonts w:eastAsia="Arial Unicode MS"/>
                <w:u w:val="none"/>
              </w:rPr>
              <w:t>Муниципальная программа «Развитие культуры в Гаринском городском округе» на 2019-</w:t>
            </w:r>
            <w:r w:rsidRPr="00DD64C2">
              <w:rPr>
                <w:rStyle w:val="20"/>
                <w:rFonts w:eastAsia="Arial Unicode MS"/>
                <w:u w:val="none"/>
              </w:rPr>
              <w:softHyphen/>
              <w:t>2024 годы, утвержденная постановлением администрации Гаринского городского округа от 13.09.2018 № 70;</w:t>
            </w:r>
          </w:p>
          <w:p w:rsidR="007D6BC4" w:rsidRPr="00DD64C2" w:rsidRDefault="007D6BC4" w:rsidP="000E0F55">
            <w:pPr>
              <w:numPr>
                <w:ilvl w:val="0"/>
                <w:numId w:val="2"/>
              </w:numPr>
              <w:tabs>
                <w:tab w:val="left" w:pos="360"/>
              </w:tabs>
              <w:ind w:left="164" w:right="1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4C2">
              <w:rPr>
                <w:rFonts w:ascii="Times New Roman" w:hAnsi="Times New Roman" w:cs="Times New Roman"/>
                <w:color w:val="000000" w:themeColor="text1"/>
                <w:spacing w:val="-5"/>
                <w:sz w:val="28"/>
                <w:szCs w:val="28"/>
              </w:rPr>
              <w:t>Развитие физической культуры и спорта, формирование здорового образа жизни в Гаринском городском округе на 2019 – 2024 годы</w:t>
            </w:r>
            <w:r w:rsidRPr="00DD64C2">
              <w:rPr>
                <w:rStyle w:val="20"/>
                <w:rFonts w:eastAsia="Arial Unicode MS"/>
                <w:u w:val="none"/>
              </w:rPr>
              <w:t>» утвержденная постановлением главы</w:t>
            </w:r>
            <w:r w:rsidRPr="00DD64C2">
              <w:rPr>
                <w:rStyle w:val="20"/>
                <w:rFonts w:eastAsia="Arial Unicode MS"/>
                <w:color w:val="auto"/>
                <w:u w:val="none"/>
              </w:rPr>
              <w:t xml:space="preserve"> Гаринского городского округа  </w:t>
            </w:r>
            <w:r w:rsidRPr="00DD64C2">
              <w:rPr>
                <w:rStyle w:val="20"/>
                <w:rFonts w:eastAsia="Arial Unicode MS"/>
                <w:u w:val="none"/>
              </w:rPr>
              <w:t>от 13.09.2018 № 68.</w:t>
            </w:r>
          </w:p>
        </w:tc>
      </w:tr>
      <w:tr w:rsidR="007D6BC4" w:rsidRPr="00DD64C2" w:rsidTr="000E0F55">
        <w:trPr>
          <w:trHeight w:hRule="exact" w:val="96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6BC4" w:rsidRPr="00DD64C2" w:rsidRDefault="007D6BC4" w:rsidP="000E0F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4C2">
              <w:rPr>
                <w:rStyle w:val="20"/>
                <w:rFonts w:eastAsia="Arial Unicode MS"/>
                <w:u w:val="none"/>
              </w:rPr>
              <w:t>Заказчик Программы, его местонахождение</w:t>
            </w:r>
          </w:p>
        </w:tc>
        <w:tc>
          <w:tcPr>
            <w:tcW w:w="7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BC4" w:rsidRPr="00DD64C2" w:rsidRDefault="007D6BC4" w:rsidP="000E0F55">
            <w:pPr>
              <w:ind w:left="164" w:right="133"/>
              <w:rPr>
                <w:rFonts w:ascii="Times New Roman" w:hAnsi="Times New Roman" w:cs="Times New Roman"/>
                <w:sz w:val="28"/>
                <w:szCs w:val="28"/>
              </w:rPr>
            </w:pPr>
            <w:r w:rsidRPr="00DD64C2">
              <w:rPr>
                <w:rStyle w:val="20"/>
                <w:rFonts w:eastAsia="Arial Unicode MS"/>
                <w:u w:val="none"/>
              </w:rPr>
              <w:t>Администрация Гаринского городского округа,</w:t>
            </w:r>
          </w:p>
          <w:p w:rsidR="007D6BC4" w:rsidRPr="00DD64C2" w:rsidRDefault="007D6BC4" w:rsidP="000E0F55">
            <w:pPr>
              <w:ind w:left="164" w:right="133"/>
              <w:rPr>
                <w:rFonts w:ascii="Times New Roman" w:hAnsi="Times New Roman" w:cs="Times New Roman"/>
                <w:sz w:val="28"/>
                <w:szCs w:val="28"/>
              </w:rPr>
            </w:pPr>
            <w:r w:rsidRPr="00DD64C2">
              <w:rPr>
                <w:rStyle w:val="20"/>
                <w:rFonts w:eastAsia="Arial Unicode MS"/>
                <w:u w:val="none"/>
              </w:rPr>
              <w:t>623640, Свердловская область, п.г.т. Гари, ул. Комсомольская, д. 52</w:t>
            </w:r>
          </w:p>
        </w:tc>
      </w:tr>
    </w:tbl>
    <w:p w:rsidR="007D6BC4" w:rsidRPr="00DD64C2" w:rsidRDefault="007D6BC4" w:rsidP="007D6BC4">
      <w:pPr>
        <w:spacing w:after="286" w:line="370" w:lineRule="exact"/>
        <w:ind w:right="10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2486"/>
        <w:gridCol w:w="7444"/>
      </w:tblGrid>
      <w:tr w:rsidR="007D6BC4" w:rsidRPr="00DD64C2" w:rsidTr="000E0F55">
        <w:trPr>
          <w:trHeight w:hRule="exact" w:val="1306"/>
        </w:trPr>
        <w:tc>
          <w:tcPr>
            <w:tcW w:w="2486" w:type="dxa"/>
          </w:tcPr>
          <w:p w:rsidR="007D6BC4" w:rsidRPr="00DD64C2" w:rsidRDefault="007D6BC4" w:rsidP="000E0F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4C2">
              <w:rPr>
                <w:rStyle w:val="20"/>
                <w:rFonts w:eastAsia="Arial Unicode MS"/>
                <w:u w:val="none"/>
              </w:rPr>
              <w:lastRenderedPageBreak/>
              <w:t>Основной разработчик Программы, его местонахождение</w:t>
            </w:r>
          </w:p>
        </w:tc>
        <w:tc>
          <w:tcPr>
            <w:tcW w:w="7444" w:type="dxa"/>
          </w:tcPr>
          <w:p w:rsidR="007D6BC4" w:rsidRPr="00DD64C2" w:rsidRDefault="007D6BC4" w:rsidP="000E0F55">
            <w:pPr>
              <w:ind w:left="164" w:right="133"/>
              <w:rPr>
                <w:rFonts w:ascii="Times New Roman" w:hAnsi="Times New Roman" w:cs="Times New Roman"/>
                <w:sz w:val="28"/>
                <w:szCs w:val="28"/>
              </w:rPr>
            </w:pPr>
            <w:r w:rsidRPr="00DD64C2">
              <w:rPr>
                <w:rStyle w:val="20"/>
                <w:rFonts w:eastAsia="Arial Unicode MS"/>
                <w:u w:val="none"/>
              </w:rPr>
              <w:t>Администрация Гаринского городского округа,</w:t>
            </w:r>
          </w:p>
          <w:p w:rsidR="007D6BC4" w:rsidRPr="00DD64C2" w:rsidRDefault="007D6BC4" w:rsidP="000E0F55">
            <w:pPr>
              <w:ind w:left="164" w:right="133"/>
              <w:rPr>
                <w:rFonts w:ascii="Times New Roman" w:hAnsi="Times New Roman" w:cs="Times New Roman"/>
                <w:sz w:val="28"/>
                <w:szCs w:val="28"/>
              </w:rPr>
            </w:pPr>
            <w:r w:rsidRPr="00DD64C2">
              <w:rPr>
                <w:rStyle w:val="20"/>
                <w:rFonts w:eastAsia="Arial Unicode MS"/>
                <w:u w:val="none"/>
              </w:rPr>
              <w:t>623640, Свердловская область, п.г.т. Гари, ул. Комсомольская, д. 52</w:t>
            </w:r>
          </w:p>
        </w:tc>
      </w:tr>
      <w:tr w:rsidR="007D6BC4" w:rsidRPr="00DD64C2" w:rsidTr="000E0F55">
        <w:trPr>
          <w:trHeight w:hRule="exact" w:val="7513"/>
        </w:trPr>
        <w:tc>
          <w:tcPr>
            <w:tcW w:w="2486" w:type="dxa"/>
          </w:tcPr>
          <w:p w:rsidR="007D6BC4" w:rsidRPr="00DD64C2" w:rsidRDefault="007D6BC4" w:rsidP="000E0F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4C2">
              <w:rPr>
                <w:rStyle w:val="20"/>
                <w:rFonts w:eastAsia="Arial Unicode MS"/>
                <w:u w:val="none"/>
              </w:rPr>
              <w:t>Основные цели Программы</w:t>
            </w:r>
          </w:p>
        </w:tc>
        <w:tc>
          <w:tcPr>
            <w:tcW w:w="7444" w:type="dxa"/>
          </w:tcPr>
          <w:p w:rsidR="007D6BC4" w:rsidRPr="00DD64C2" w:rsidRDefault="007D6BC4" w:rsidP="000E0F55">
            <w:pPr>
              <w:numPr>
                <w:ilvl w:val="0"/>
                <w:numId w:val="5"/>
              </w:numPr>
              <w:tabs>
                <w:tab w:val="left" w:pos="283"/>
              </w:tabs>
              <w:ind w:left="164" w:right="1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4C2">
              <w:rPr>
                <w:rStyle w:val="20"/>
                <w:rFonts w:eastAsia="Arial Unicode MS"/>
                <w:u w:val="none"/>
              </w:rPr>
              <w:t>Обеспечение безопасности, качества и эффективности использования населением объектов социальной инфраструктуры городского округа;</w:t>
            </w:r>
          </w:p>
          <w:p w:rsidR="007D6BC4" w:rsidRPr="00DD64C2" w:rsidRDefault="007D6BC4" w:rsidP="000E0F55">
            <w:pPr>
              <w:numPr>
                <w:ilvl w:val="0"/>
                <w:numId w:val="5"/>
              </w:numPr>
              <w:tabs>
                <w:tab w:val="left" w:pos="523"/>
              </w:tabs>
              <w:ind w:left="164" w:right="1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4C2">
              <w:rPr>
                <w:rStyle w:val="20"/>
                <w:rFonts w:eastAsia="Arial Unicode MS"/>
                <w:u w:val="none"/>
              </w:rPr>
              <w:t>обеспечение доступности объектов социальной инфраструктуры городского округа для населения в соответствии с нормативами градостроительного проектирования;</w:t>
            </w:r>
          </w:p>
          <w:p w:rsidR="007D6BC4" w:rsidRPr="00DD64C2" w:rsidRDefault="007D6BC4" w:rsidP="000E0F55">
            <w:pPr>
              <w:numPr>
                <w:ilvl w:val="0"/>
                <w:numId w:val="5"/>
              </w:numPr>
              <w:tabs>
                <w:tab w:val="left" w:pos="168"/>
              </w:tabs>
              <w:ind w:left="164" w:right="1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4C2">
              <w:rPr>
                <w:rStyle w:val="20"/>
                <w:rFonts w:eastAsia="Arial Unicode MS"/>
                <w:u w:val="none"/>
              </w:rPr>
              <w:t>обеспечение сбалансированного развития систем социальной инфраструктуры городского округа до 2030 года в соответствии с установленными потребностями в объектах социальной инфраструктуры;</w:t>
            </w:r>
          </w:p>
          <w:p w:rsidR="007D6BC4" w:rsidRPr="00DD64C2" w:rsidRDefault="007D6BC4" w:rsidP="000E0F55">
            <w:pPr>
              <w:numPr>
                <w:ilvl w:val="0"/>
                <w:numId w:val="5"/>
              </w:numPr>
              <w:tabs>
                <w:tab w:val="left" w:pos="187"/>
              </w:tabs>
              <w:ind w:left="164" w:right="1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4C2">
              <w:rPr>
                <w:rStyle w:val="20"/>
                <w:rFonts w:eastAsia="Arial Unicode MS"/>
                <w:u w:val="none"/>
              </w:rPr>
              <w:t>достижение расчетного уровня обеспеченности населения городского округа услугами объектов социальной инфраструктуры в соответствии с нормативами градостроительного проектирования;</w:t>
            </w:r>
          </w:p>
          <w:p w:rsidR="007D6BC4" w:rsidRPr="00DD64C2" w:rsidRDefault="007D6BC4" w:rsidP="000E0F55">
            <w:pPr>
              <w:numPr>
                <w:ilvl w:val="0"/>
                <w:numId w:val="5"/>
              </w:numPr>
              <w:tabs>
                <w:tab w:val="left" w:pos="168"/>
              </w:tabs>
              <w:ind w:left="164" w:right="1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4C2">
              <w:rPr>
                <w:rStyle w:val="20"/>
                <w:rFonts w:eastAsia="Arial Unicode MS"/>
                <w:u w:val="none"/>
              </w:rPr>
              <w:t>обеспечение эффективности функционирования действующей социальной инфраструктуры городского округа;</w:t>
            </w:r>
          </w:p>
          <w:p w:rsidR="007D6BC4" w:rsidRPr="00DD64C2" w:rsidRDefault="007D6BC4" w:rsidP="000E0F55">
            <w:pPr>
              <w:numPr>
                <w:ilvl w:val="0"/>
                <w:numId w:val="5"/>
              </w:numPr>
              <w:tabs>
                <w:tab w:val="left" w:pos="581"/>
              </w:tabs>
              <w:ind w:left="164" w:right="133"/>
              <w:jc w:val="both"/>
              <w:rPr>
                <w:rStyle w:val="20"/>
                <w:rFonts w:eastAsia="Arial Unicode MS"/>
                <w:u w:val="none"/>
              </w:rPr>
            </w:pPr>
            <w:r w:rsidRPr="00DD64C2">
              <w:rPr>
                <w:rStyle w:val="20"/>
                <w:rFonts w:eastAsia="Arial Unicode MS"/>
                <w:u w:val="none"/>
              </w:rPr>
              <w:t>разработка единого комплекса мероприятий, направленных на обеспечение оптимальных решений системных проблем в области функционирования и развития социальной инфраструктуры Гаринского городского округа</w:t>
            </w:r>
          </w:p>
          <w:p w:rsidR="007D6BC4" w:rsidRPr="00DD64C2" w:rsidRDefault="007D6BC4" w:rsidP="000E0F55">
            <w:pPr>
              <w:tabs>
                <w:tab w:val="left" w:pos="581"/>
              </w:tabs>
              <w:ind w:right="133"/>
              <w:rPr>
                <w:rStyle w:val="20"/>
                <w:rFonts w:eastAsia="Arial Unicode MS"/>
                <w:u w:val="none"/>
              </w:rPr>
            </w:pPr>
          </w:p>
          <w:p w:rsidR="007D6BC4" w:rsidRPr="00DD64C2" w:rsidRDefault="007D6BC4" w:rsidP="000E0F55">
            <w:pPr>
              <w:tabs>
                <w:tab w:val="left" w:pos="581"/>
              </w:tabs>
              <w:ind w:right="13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6BC4" w:rsidRPr="00DD64C2" w:rsidRDefault="007D6BC4" w:rsidP="000E0F55">
            <w:pPr>
              <w:tabs>
                <w:tab w:val="left" w:pos="581"/>
              </w:tabs>
              <w:ind w:right="13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6BC4" w:rsidRPr="00DD64C2" w:rsidRDefault="007D6BC4" w:rsidP="000E0F55">
            <w:pPr>
              <w:tabs>
                <w:tab w:val="left" w:pos="581"/>
              </w:tabs>
              <w:ind w:right="13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6BC4" w:rsidRPr="00DD64C2" w:rsidRDefault="007D6BC4" w:rsidP="000E0F55">
            <w:pPr>
              <w:tabs>
                <w:tab w:val="left" w:pos="581"/>
              </w:tabs>
              <w:ind w:right="13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6BC4" w:rsidRPr="00DD64C2" w:rsidRDefault="007D6BC4" w:rsidP="000E0F55">
            <w:pPr>
              <w:tabs>
                <w:tab w:val="left" w:pos="581"/>
              </w:tabs>
              <w:ind w:right="13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6BC4" w:rsidRPr="00DD64C2" w:rsidRDefault="007D6BC4" w:rsidP="000E0F55">
            <w:pPr>
              <w:tabs>
                <w:tab w:val="left" w:pos="581"/>
              </w:tabs>
              <w:ind w:right="13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6BC4" w:rsidRPr="00DD64C2" w:rsidRDefault="007D6BC4" w:rsidP="000E0F55">
            <w:pPr>
              <w:tabs>
                <w:tab w:val="left" w:pos="581"/>
              </w:tabs>
              <w:ind w:right="13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6BC4" w:rsidRPr="00DD64C2" w:rsidRDefault="007D6BC4" w:rsidP="000E0F55">
            <w:pPr>
              <w:tabs>
                <w:tab w:val="left" w:pos="581"/>
              </w:tabs>
              <w:ind w:right="13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6BC4" w:rsidRPr="00DD64C2" w:rsidRDefault="007D6BC4" w:rsidP="000E0F55">
            <w:pPr>
              <w:tabs>
                <w:tab w:val="left" w:pos="581"/>
              </w:tabs>
              <w:ind w:right="13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6BC4" w:rsidRPr="00DD64C2" w:rsidRDefault="007D6BC4" w:rsidP="000E0F55">
            <w:pPr>
              <w:tabs>
                <w:tab w:val="left" w:pos="581"/>
              </w:tabs>
              <w:ind w:right="13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6BC4" w:rsidRPr="00DD64C2" w:rsidRDefault="007D6BC4" w:rsidP="000E0F55">
            <w:pPr>
              <w:tabs>
                <w:tab w:val="left" w:pos="581"/>
              </w:tabs>
              <w:ind w:right="13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6BC4" w:rsidRPr="00DD64C2" w:rsidRDefault="007D6BC4" w:rsidP="000E0F55">
            <w:pPr>
              <w:tabs>
                <w:tab w:val="left" w:pos="581"/>
              </w:tabs>
              <w:ind w:right="13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6BC4" w:rsidRPr="00DD64C2" w:rsidRDefault="007D6BC4" w:rsidP="000E0F55">
            <w:pPr>
              <w:tabs>
                <w:tab w:val="left" w:pos="581"/>
              </w:tabs>
              <w:ind w:right="13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6BC4" w:rsidRPr="00DD64C2" w:rsidRDefault="007D6BC4" w:rsidP="000E0F55">
            <w:pPr>
              <w:tabs>
                <w:tab w:val="left" w:pos="581"/>
              </w:tabs>
              <w:ind w:right="13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6BC4" w:rsidRPr="00DD64C2" w:rsidRDefault="007D6BC4" w:rsidP="000E0F55">
            <w:pPr>
              <w:tabs>
                <w:tab w:val="left" w:pos="581"/>
              </w:tabs>
              <w:ind w:right="13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6BC4" w:rsidRPr="00DD64C2" w:rsidTr="000E0F55">
        <w:trPr>
          <w:trHeight w:hRule="exact" w:val="5782"/>
        </w:trPr>
        <w:tc>
          <w:tcPr>
            <w:tcW w:w="2486" w:type="dxa"/>
          </w:tcPr>
          <w:p w:rsidR="007D6BC4" w:rsidRPr="00DD64C2" w:rsidRDefault="007D6BC4" w:rsidP="000E0F55">
            <w:pPr>
              <w:rPr>
                <w:rStyle w:val="20"/>
                <w:rFonts w:eastAsia="Arial Unicode MS"/>
                <w:u w:val="none"/>
              </w:rPr>
            </w:pPr>
            <w:r w:rsidRPr="00DD64C2">
              <w:rPr>
                <w:rStyle w:val="20"/>
                <w:rFonts w:eastAsia="Arial Unicode MS"/>
                <w:u w:val="none"/>
              </w:rPr>
              <w:t>Задачи Программы</w:t>
            </w:r>
          </w:p>
        </w:tc>
        <w:tc>
          <w:tcPr>
            <w:tcW w:w="7444" w:type="dxa"/>
          </w:tcPr>
          <w:p w:rsidR="007D6BC4" w:rsidRPr="00DD64C2" w:rsidRDefault="007D6BC4" w:rsidP="000E0F55">
            <w:pPr>
              <w:numPr>
                <w:ilvl w:val="0"/>
                <w:numId w:val="5"/>
              </w:numPr>
              <w:shd w:val="clear" w:color="auto" w:fill="FFFFFF"/>
              <w:tabs>
                <w:tab w:val="left" w:pos="283"/>
              </w:tabs>
              <w:ind w:right="133" w:hanging="1980"/>
              <w:jc w:val="both"/>
              <w:rPr>
                <w:rStyle w:val="20"/>
                <w:rFonts w:eastAsia="Arial Unicode MS"/>
                <w:u w:val="none"/>
              </w:rPr>
            </w:pPr>
            <w:r w:rsidRPr="00DD64C2">
              <w:rPr>
                <w:rStyle w:val="20"/>
                <w:rFonts w:eastAsia="Arial Unicode MS"/>
                <w:u w:val="none"/>
              </w:rPr>
              <w:t>- Анализ наличия и уровня обеспеченности населения Гаринского городского округа услугами объектов социальной инфраструктуры;</w:t>
            </w:r>
          </w:p>
          <w:p w:rsidR="007D6BC4" w:rsidRPr="00DD64C2" w:rsidRDefault="007D6BC4" w:rsidP="000E0F55">
            <w:pPr>
              <w:numPr>
                <w:ilvl w:val="0"/>
                <w:numId w:val="5"/>
              </w:numPr>
              <w:shd w:val="clear" w:color="auto" w:fill="FFFFFF"/>
              <w:tabs>
                <w:tab w:val="left" w:pos="283"/>
              </w:tabs>
              <w:ind w:right="133" w:hanging="1980"/>
              <w:jc w:val="both"/>
              <w:rPr>
                <w:rStyle w:val="20"/>
                <w:rFonts w:eastAsia="Arial Unicode MS"/>
                <w:u w:val="none"/>
              </w:rPr>
            </w:pPr>
            <w:r w:rsidRPr="00DD64C2">
              <w:rPr>
                <w:rStyle w:val="20"/>
                <w:rFonts w:eastAsia="Arial Unicode MS"/>
                <w:u w:val="none"/>
              </w:rPr>
              <w:t>- прогноз потребностей населения городского округа в объектах социальной инфраструктуры до 2030 года;</w:t>
            </w:r>
          </w:p>
          <w:p w:rsidR="007D6BC4" w:rsidRPr="00DD64C2" w:rsidRDefault="007D6BC4" w:rsidP="000E0F55">
            <w:pPr>
              <w:numPr>
                <w:ilvl w:val="0"/>
                <w:numId w:val="5"/>
              </w:numPr>
              <w:shd w:val="clear" w:color="auto" w:fill="FFFFFF"/>
              <w:tabs>
                <w:tab w:val="left" w:pos="283"/>
              </w:tabs>
              <w:ind w:right="133" w:hanging="1980"/>
              <w:jc w:val="both"/>
              <w:rPr>
                <w:rStyle w:val="20"/>
                <w:rFonts w:eastAsia="Arial Unicode MS"/>
                <w:u w:val="none"/>
              </w:rPr>
            </w:pPr>
            <w:r w:rsidRPr="00DD64C2">
              <w:rPr>
                <w:rStyle w:val="20"/>
                <w:rFonts w:eastAsia="Arial Unicode MS"/>
                <w:u w:val="none"/>
              </w:rPr>
              <w:t>- формирование перечня мероприятий (инвестиционных проектов) реконструкции объектов социальной инфраструктуры округа;</w:t>
            </w:r>
          </w:p>
          <w:p w:rsidR="007D6BC4" w:rsidRPr="00DD64C2" w:rsidRDefault="007D6BC4" w:rsidP="000E0F55">
            <w:pPr>
              <w:numPr>
                <w:ilvl w:val="0"/>
                <w:numId w:val="5"/>
              </w:numPr>
              <w:shd w:val="clear" w:color="auto" w:fill="FFFFFF"/>
              <w:tabs>
                <w:tab w:val="left" w:pos="283"/>
              </w:tabs>
              <w:ind w:right="133" w:hanging="1980"/>
              <w:jc w:val="both"/>
              <w:rPr>
                <w:rStyle w:val="20"/>
                <w:rFonts w:eastAsia="Arial Unicode MS"/>
                <w:u w:val="none"/>
              </w:rPr>
            </w:pPr>
            <w:r w:rsidRPr="00DD64C2">
              <w:rPr>
                <w:rStyle w:val="20"/>
                <w:rFonts w:eastAsia="Arial Unicode MS"/>
                <w:u w:val="none"/>
              </w:rPr>
              <w:t>- оценка объемов и источников финансирования мероприятий по реконструкции объектов социальной инфраструктуры городского округа;</w:t>
            </w:r>
          </w:p>
          <w:p w:rsidR="007D6BC4" w:rsidRPr="00DD64C2" w:rsidRDefault="007D6BC4" w:rsidP="000E0F55">
            <w:pPr>
              <w:pStyle w:val="af7"/>
              <w:numPr>
                <w:ilvl w:val="0"/>
                <w:numId w:val="5"/>
              </w:numPr>
              <w:tabs>
                <w:tab w:val="left" w:pos="313"/>
                <w:tab w:val="left" w:pos="476"/>
              </w:tabs>
              <w:ind w:left="0"/>
              <w:rPr>
                <w:rStyle w:val="20"/>
                <w:rFonts w:eastAsia="Arial Unicode MS"/>
                <w:u w:val="none"/>
              </w:rPr>
            </w:pPr>
            <w:r w:rsidRPr="00DD64C2">
              <w:rPr>
                <w:rStyle w:val="20"/>
                <w:rFonts w:eastAsia="Arial Unicode MS"/>
                <w:u w:val="none"/>
              </w:rPr>
              <w:t>оценка эффективности реализации мероприятий и соответствия нормативам градостроительного проектирования округа;</w:t>
            </w:r>
          </w:p>
          <w:p w:rsidR="007D6BC4" w:rsidRPr="00DD64C2" w:rsidRDefault="007D6BC4" w:rsidP="000E0F55">
            <w:pPr>
              <w:numPr>
                <w:ilvl w:val="0"/>
                <w:numId w:val="5"/>
              </w:numPr>
              <w:shd w:val="clear" w:color="auto" w:fill="FFFFFF"/>
              <w:tabs>
                <w:tab w:val="left" w:pos="0"/>
              </w:tabs>
              <w:ind w:right="133" w:hanging="1980"/>
              <w:jc w:val="both"/>
              <w:rPr>
                <w:rStyle w:val="20"/>
                <w:rFonts w:eastAsia="Arial Unicode MS"/>
                <w:u w:val="none"/>
              </w:rPr>
            </w:pPr>
            <w:r w:rsidRPr="00DD64C2">
              <w:rPr>
                <w:rStyle w:val="20"/>
                <w:rFonts w:eastAsia="Arial Unicode MS"/>
                <w:u w:val="none"/>
              </w:rPr>
              <w:t xml:space="preserve">- предложения по совершенствованию нормативно </w:t>
            </w:r>
            <w:r w:rsidRPr="00DD64C2">
              <w:rPr>
                <w:rStyle w:val="20"/>
                <w:rFonts w:eastAsia="Arial Unicode MS"/>
                <w:u w:val="none"/>
              </w:rPr>
              <w:softHyphen/>
              <w:t>правового и информационного обеспечения развития социальной инфраструктуры Гаринского городского округа</w:t>
            </w:r>
          </w:p>
        </w:tc>
      </w:tr>
      <w:tr w:rsidR="007D6BC4" w:rsidRPr="00DD64C2" w:rsidTr="000E0F55">
        <w:trPr>
          <w:trHeight w:hRule="exact" w:val="14616"/>
        </w:trPr>
        <w:tc>
          <w:tcPr>
            <w:tcW w:w="2486" w:type="dxa"/>
          </w:tcPr>
          <w:p w:rsidR="007D6BC4" w:rsidRPr="00DD64C2" w:rsidRDefault="007D6BC4" w:rsidP="000E0F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4C2">
              <w:rPr>
                <w:rStyle w:val="20"/>
                <w:rFonts w:eastAsia="Arial Unicode MS"/>
                <w:u w:val="none"/>
              </w:rPr>
              <w:lastRenderedPageBreak/>
              <w:t>Целевые</w:t>
            </w:r>
          </w:p>
          <w:p w:rsidR="007D6BC4" w:rsidRPr="00DD64C2" w:rsidRDefault="007D6BC4" w:rsidP="000E0F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4C2">
              <w:rPr>
                <w:rStyle w:val="20"/>
                <w:rFonts w:eastAsia="Arial Unicode MS"/>
                <w:u w:val="none"/>
              </w:rPr>
              <w:t>показатели</w:t>
            </w:r>
          </w:p>
          <w:p w:rsidR="007D6BC4" w:rsidRPr="00DD64C2" w:rsidRDefault="007D6BC4" w:rsidP="000E0F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4C2">
              <w:rPr>
                <w:rStyle w:val="20"/>
                <w:rFonts w:eastAsia="Arial Unicode MS"/>
                <w:u w:val="none"/>
              </w:rPr>
              <w:t>(индикаторы)</w:t>
            </w:r>
          </w:p>
          <w:p w:rsidR="007D6BC4" w:rsidRPr="00DD64C2" w:rsidRDefault="007D6BC4" w:rsidP="000E0F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4C2">
              <w:rPr>
                <w:rStyle w:val="20"/>
                <w:rFonts w:eastAsia="Arial Unicode MS"/>
                <w:u w:val="none"/>
              </w:rPr>
              <w:t>обеспеченности</w:t>
            </w:r>
          </w:p>
          <w:p w:rsidR="007D6BC4" w:rsidRPr="00DD64C2" w:rsidRDefault="007D6BC4" w:rsidP="000E0F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4C2">
              <w:rPr>
                <w:rStyle w:val="20"/>
                <w:rFonts w:eastAsia="Arial Unicode MS"/>
                <w:u w:val="none"/>
              </w:rPr>
              <w:t>населения</w:t>
            </w:r>
          </w:p>
          <w:p w:rsidR="007D6BC4" w:rsidRPr="00DD64C2" w:rsidRDefault="007D6BC4" w:rsidP="000E0F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4C2">
              <w:rPr>
                <w:rStyle w:val="20"/>
                <w:rFonts w:eastAsia="Arial Unicode MS"/>
                <w:u w:val="none"/>
              </w:rPr>
              <w:t>объектами</w:t>
            </w:r>
          </w:p>
          <w:p w:rsidR="007D6BC4" w:rsidRPr="00DD64C2" w:rsidRDefault="007D6BC4" w:rsidP="000E0F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4C2">
              <w:rPr>
                <w:rStyle w:val="20"/>
                <w:rFonts w:eastAsia="Arial Unicode MS"/>
                <w:u w:val="none"/>
              </w:rPr>
              <w:t>социальной</w:t>
            </w:r>
          </w:p>
          <w:p w:rsidR="007D6BC4" w:rsidRPr="00DD64C2" w:rsidRDefault="007D6BC4" w:rsidP="000E0F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4C2">
              <w:rPr>
                <w:rStyle w:val="20"/>
                <w:rFonts w:eastAsia="Arial Unicode MS"/>
                <w:u w:val="none"/>
              </w:rPr>
              <w:t>инфраструктуры</w:t>
            </w:r>
          </w:p>
        </w:tc>
        <w:tc>
          <w:tcPr>
            <w:tcW w:w="7444" w:type="dxa"/>
          </w:tcPr>
          <w:p w:rsidR="007D6BC4" w:rsidRPr="00DD64C2" w:rsidRDefault="007D6BC4" w:rsidP="000E0F55">
            <w:pPr>
              <w:ind w:left="164" w:right="133"/>
              <w:rPr>
                <w:rFonts w:ascii="Times New Roman" w:hAnsi="Times New Roman" w:cs="Times New Roman"/>
                <w:sz w:val="28"/>
                <w:szCs w:val="28"/>
              </w:rPr>
            </w:pPr>
            <w:r w:rsidRPr="00DD64C2">
              <w:rPr>
                <w:rFonts w:ascii="Times New Roman" w:hAnsi="Times New Roman" w:cs="Times New Roman"/>
                <w:sz w:val="28"/>
                <w:szCs w:val="28"/>
              </w:rPr>
              <w:t>Образование:</w:t>
            </w:r>
          </w:p>
          <w:p w:rsidR="007D6BC4" w:rsidRPr="00DD64C2" w:rsidRDefault="007D6BC4" w:rsidP="000E0F55">
            <w:pPr>
              <w:numPr>
                <w:ilvl w:val="0"/>
                <w:numId w:val="7"/>
              </w:numPr>
              <w:tabs>
                <w:tab w:val="left" w:pos="302"/>
              </w:tabs>
              <w:ind w:left="164" w:right="1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4C2">
              <w:rPr>
                <w:rFonts w:ascii="Times New Roman" w:hAnsi="Times New Roman" w:cs="Times New Roman"/>
                <w:sz w:val="28"/>
                <w:szCs w:val="28"/>
              </w:rPr>
              <w:t>доля детей, в возрасте от 3 до 7 лет, охваченных дошкольным образованием;</w:t>
            </w:r>
          </w:p>
          <w:p w:rsidR="007D6BC4" w:rsidRPr="00DD64C2" w:rsidRDefault="007D6BC4" w:rsidP="000E0F55">
            <w:pPr>
              <w:numPr>
                <w:ilvl w:val="0"/>
                <w:numId w:val="7"/>
              </w:numPr>
              <w:tabs>
                <w:tab w:val="left" w:pos="504"/>
              </w:tabs>
              <w:ind w:left="164" w:right="1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4C2">
              <w:rPr>
                <w:rFonts w:ascii="Times New Roman" w:hAnsi="Times New Roman" w:cs="Times New Roman"/>
                <w:sz w:val="28"/>
                <w:szCs w:val="28"/>
              </w:rPr>
              <w:t>доля детей школьного возраста муниципальных общеобразовательных организаций городского округа, охваченных образовательными услугами в рамках государственного образовательного стандарта и федерального государственного стандарта;</w:t>
            </w:r>
          </w:p>
          <w:p w:rsidR="007D6BC4" w:rsidRPr="00DD64C2" w:rsidRDefault="007D6BC4" w:rsidP="000E0F55">
            <w:pPr>
              <w:numPr>
                <w:ilvl w:val="0"/>
                <w:numId w:val="7"/>
              </w:numPr>
              <w:tabs>
                <w:tab w:val="left" w:pos="307"/>
              </w:tabs>
              <w:ind w:left="164" w:right="1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4C2">
              <w:rPr>
                <w:rFonts w:ascii="Times New Roman" w:hAnsi="Times New Roman" w:cs="Times New Roman"/>
                <w:sz w:val="28"/>
                <w:szCs w:val="28"/>
              </w:rPr>
              <w:t>доля детей, охваченных муниципальными программами дополнительного образования, в общей численности граждан от 5 до 18 лет.</w:t>
            </w:r>
          </w:p>
          <w:p w:rsidR="007D6BC4" w:rsidRPr="00DD64C2" w:rsidRDefault="007D6BC4" w:rsidP="000E0F55">
            <w:pPr>
              <w:ind w:left="164" w:right="133"/>
              <w:rPr>
                <w:rFonts w:ascii="Times New Roman" w:hAnsi="Times New Roman" w:cs="Times New Roman"/>
                <w:sz w:val="28"/>
                <w:szCs w:val="28"/>
              </w:rPr>
            </w:pPr>
            <w:r w:rsidRPr="00DD64C2">
              <w:rPr>
                <w:rFonts w:ascii="Times New Roman" w:hAnsi="Times New Roman" w:cs="Times New Roman"/>
                <w:sz w:val="28"/>
                <w:szCs w:val="28"/>
              </w:rPr>
              <w:t>Культура:</w:t>
            </w:r>
          </w:p>
          <w:p w:rsidR="007D6BC4" w:rsidRPr="00DD64C2" w:rsidRDefault="007D6BC4" w:rsidP="000E0F55">
            <w:pPr>
              <w:numPr>
                <w:ilvl w:val="0"/>
                <w:numId w:val="8"/>
              </w:numPr>
              <w:tabs>
                <w:tab w:val="left" w:pos="355"/>
              </w:tabs>
              <w:ind w:left="164" w:right="1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4C2">
              <w:rPr>
                <w:rFonts w:ascii="Times New Roman" w:hAnsi="Times New Roman" w:cs="Times New Roman"/>
                <w:sz w:val="28"/>
                <w:szCs w:val="28"/>
              </w:rPr>
              <w:t>доля населения, обеспеченная объектами культуры в соответствии с нормативными значениями;</w:t>
            </w:r>
          </w:p>
          <w:p w:rsidR="007D6BC4" w:rsidRPr="00DD64C2" w:rsidRDefault="007D6BC4" w:rsidP="000E0F55">
            <w:pPr>
              <w:numPr>
                <w:ilvl w:val="0"/>
                <w:numId w:val="8"/>
              </w:numPr>
              <w:tabs>
                <w:tab w:val="left" w:pos="312"/>
              </w:tabs>
              <w:ind w:left="164" w:right="1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4C2">
              <w:rPr>
                <w:rFonts w:ascii="Times New Roman" w:hAnsi="Times New Roman" w:cs="Times New Roman"/>
                <w:sz w:val="28"/>
                <w:szCs w:val="28"/>
              </w:rPr>
              <w:t>доля муниципальных учреждений культуры, находящихся в удовлетворительном состоянии, в общем количестве таких учреждений;</w:t>
            </w:r>
          </w:p>
          <w:p w:rsidR="007D6BC4" w:rsidRPr="00DD64C2" w:rsidRDefault="007D6BC4" w:rsidP="00230ED2">
            <w:pPr>
              <w:tabs>
                <w:tab w:val="left" w:pos="202"/>
              </w:tabs>
              <w:ind w:left="164" w:right="1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4C2">
              <w:rPr>
                <w:rFonts w:ascii="Times New Roman" w:hAnsi="Times New Roman" w:cs="Times New Roman"/>
                <w:sz w:val="28"/>
                <w:szCs w:val="28"/>
              </w:rPr>
              <w:t xml:space="preserve">- количество построенных и реконструированных учреждений культуры, введенных в эксплуатацию; </w:t>
            </w:r>
          </w:p>
          <w:p w:rsidR="007D6BC4" w:rsidRPr="00DD64C2" w:rsidRDefault="007D6BC4" w:rsidP="00230ED2">
            <w:pPr>
              <w:tabs>
                <w:tab w:val="left" w:pos="202"/>
              </w:tabs>
              <w:ind w:left="164" w:right="1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4C2">
              <w:rPr>
                <w:rFonts w:ascii="Times New Roman" w:hAnsi="Times New Roman" w:cs="Times New Roman"/>
                <w:sz w:val="28"/>
                <w:szCs w:val="28"/>
              </w:rPr>
              <w:t>- посещаемость муниципальных общедоступных библиотек в год;</w:t>
            </w:r>
          </w:p>
          <w:p w:rsidR="007D6BC4" w:rsidRPr="00DD64C2" w:rsidRDefault="007D6BC4" w:rsidP="000E0F55">
            <w:pPr>
              <w:numPr>
                <w:ilvl w:val="0"/>
                <w:numId w:val="8"/>
              </w:numPr>
              <w:tabs>
                <w:tab w:val="left" w:pos="283"/>
              </w:tabs>
              <w:ind w:left="164" w:right="1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4C2">
              <w:rPr>
                <w:rFonts w:ascii="Times New Roman" w:hAnsi="Times New Roman" w:cs="Times New Roman"/>
                <w:sz w:val="28"/>
                <w:szCs w:val="28"/>
              </w:rPr>
              <w:t>количество объектов культурного наследия, находящихся в удовлетворительном состоянии.</w:t>
            </w:r>
          </w:p>
          <w:p w:rsidR="007D6BC4" w:rsidRPr="00DD64C2" w:rsidRDefault="00230ED2" w:rsidP="000E0F55">
            <w:pPr>
              <w:tabs>
                <w:tab w:val="left" w:pos="504"/>
              </w:tabs>
              <w:ind w:left="164" w:right="133" w:firstLine="4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Физическая </w:t>
            </w:r>
            <w:r w:rsidR="007D6BC4" w:rsidRPr="00DD64C2">
              <w:rPr>
                <w:rFonts w:ascii="Times New Roman" w:hAnsi="Times New Roman" w:cs="Times New Roman"/>
                <w:sz w:val="28"/>
                <w:szCs w:val="28"/>
              </w:rPr>
              <w:t xml:space="preserve"> культура и спорт:</w:t>
            </w:r>
          </w:p>
          <w:p w:rsidR="007D6BC4" w:rsidRPr="00DD64C2" w:rsidRDefault="007D6BC4" w:rsidP="00230ED2">
            <w:pPr>
              <w:tabs>
                <w:tab w:val="left" w:pos="159"/>
                <w:tab w:val="left" w:pos="413"/>
              </w:tabs>
              <w:ind w:left="164" w:right="1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4C2">
              <w:rPr>
                <w:rFonts w:ascii="Times New Roman" w:hAnsi="Times New Roman" w:cs="Times New Roman"/>
                <w:sz w:val="28"/>
                <w:szCs w:val="28"/>
              </w:rPr>
              <w:t xml:space="preserve"> - доля населения Гаринского городского округа, систематически занимающегося физической культурой и спортом, в общей численности населения Гаринского городского округа в возрасте 3 – 79 лет;</w:t>
            </w:r>
          </w:p>
          <w:p w:rsidR="007D6BC4" w:rsidRPr="00DD64C2" w:rsidRDefault="007D6BC4" w:rsidP="00230ED2">
            <w:pPr>
              <w:tabs>
                <w:tab w:val="left" w:pos="159"/>
                <w:tab w:val="left" w:pos="413"/>
              </w:tabs>
              <w:ind w:left="164" w:right="133" w:hanging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4C2">
              <w:rPr>
                <w:rFonts w:ascii="Times New Roman" w:hAnsi="Times New Roman" w:cs="Times New Roman"/>
                <w:sz w:val="28"/>
                <w:szCs w:val="28"/>
              </w:rPr>
              <w:t>- доля учащихся, систематически занимающихся физической культурой и спортом, в общей численности учащихся;</w:t>
            </w:r>
          </w:p>
          <w:p w:rsidR="007D6BC4" w:rsidRPr="00DD64C2" w:rsidRDefault="007D6BC4" w:rsidP="00230ED2">
            <w:pPr>
              <w:tabs>
                <w:tab w:val="left" w:pos="159"/>
                <w:tab w:val="left" w:pos="413"/>
              </w:tabs>
              <w:ind w:left="164" w:right="133" w:hanging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4C2">
              <w:rPr>
                <w:rFonts w:ascii="Times New Roman" w:hAnsi="Times New Roman" w:cs="Times New Roman"/>
                <w:sz w:val="28"/>
                <w:szCs w:val="28"/>
              </w:rPr>
              <w:t>- количество спортивно - массовых и физкультурно-оздоровительных мероприятий;</w:t>
            </w:r>
          </w:p>
          <w:p w:rsidR="007D6BC4" w:rsidRPr="00DD64C2" w:rsidRDefault="007D6BC4" w:rsidP="00230ED2">
            <w:pPr>
              <w:tabs>
                <w:tab w:val="left" w:pos="415"/>
              </w:tabs>
              <w:ind w:left="164" w:right="133" w:hanging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4C2">
              <w:rPr>
                <w:rFonts w:ascii="Times New Roman" w:hAnsi="Times New Roman" w:cs="Times New Roman"/>
                <w:sz w:val="28"/>
                <w:szCs w:val="28"/>
              </w:rPr>
              <w:t>- доля населения Гаринского городского округа, занятого в экономике, занимающегося физической культурой и спортом, в общей численности населения, занятого в экономике;</w:t>
            </w:r>
          </w:p>
          <w:p w:rsidR="007D6BC4" w:rsidRPr="00DD64C2" w:rsidRDefault="007D6BC4" w:rsidP="000E0F55">
            <w:pPr>
              <w:tabs>
                <w:tab w:val="left" w:pos="415"/>
              </w:tabs>
              <w:autoSpaceDE w:val="0"/>
              <w:autoSpaceDN w:val="0"/>
              <w:adjustRightInd w:val="0"/>
              <w:ind w:left="164" w:right="1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64C2">
              <w:rPr>
                <w:rFonts w:ascii="Times New Roman" w:eastAsia="Times New Roman" w:hAnsi="Times New Roman" w:cs="Times New Roman"/>
                <w:sz w:val="28"/>
                <w:szCs w:val="28"/>
              </w:rPr>
              <w:t>- число жителей Гаринского городского округа, систематически занимающихся физической культурой и спортом (ежегодно);</w:t>
            </w:r>
          </w:p>
          <w:p w:rsidR="007D6BC4" w:rsidRPr="00DD64C2" w:rsidRDefault="007D6BC4" w:rsidP="000E0F55">
            <w:pPr>
              <w:autoSpaceDE w:val="0"/>
              <w:autoSpaceDN w:val="0"/>
              <w:adjustRightInd w:val="0"/>
              <w:ind w:left="164" w:right="1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64C2">
              <w:rPr>
                <w:rFonts w:ascii="Times New Roman" w:eastAsia="Times New Roman" w:hAnsi="Times New Roman" w:cs="Times New Roman"/>
                <w:sz w:val="28"/>
                <w:szCs w:val="28"/>
              </w:rPr>
              <w:t>- доля сельского населения, систематически занимающегося физической культурой и спортом, в общей численности сельского населения Гаринского городского округа в возрасте 3 – 79 лет;</w:t>
            </w:r>
          </w:p>
          <w:p w:rsidR="007D6BC4" w:rsidRPr="00DD64C2" w:rsidRDefault="007D6BC4" w:rsidP="000E0F55">
            <w:pPr>
              <w:autoSpaceDE w:val="0"/>
              <w:autoSpaceDN w:val="0"/>
              <w:adjustRightInd w:val="0"/>
              <w:ind w:left="164" w:right="1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D6BC4" w:rsidTr="000E0F55">
        <w:trPr>
          <w:trHeight w:hRule="exact" w:val="5825"/>
        </w:trPr>
        <w:tc>
          <w:tcPr>
            <w:tcW w:w="2486" w:type="dxa"/>
          </w:tcPr>
          <w:p w:rsidR="007D6BC4" w:rsidRDefault="007D6BC4" w:rsidP="000E0F55">
            <w:pPr>
              <w:rPr>
                <w:sz w:val="10"/>
                <w:szCs w:val="10"/>
              </w:rPr>
            </w:pPr>
          </w:p>
        </w:tc>
        <w:tc>
          <w:tcPr>
            <w:tcW w:w="7444" w:type="dxa"/>
          </w:tcPr>
          <w:p w:rsidR="007D6BC4" w:rsidRPr="00C810B9" w:rsidRDefault="007D6BC4" w:rsidP="00DD64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10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доля граждан старшего поколения, занимающихся физической культурой и спортом;</w:t>
            </w:r>
          </w:p>
          <w:p w:rsidR="007D6BC4" w:rsidRPr="00C810B9" w:rsidRDefault="007D6BC4" w:rsidP="00DD64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10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населения;</w:t>
            </w:r>
          </w:p>
          <w:p w:rsidR="007D6BC4" w:rsidRPr="00C810B9" w:rsidRDefault="007D6BC4" w:rsidP="00DD64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10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доля лиц с ограниченными возможностями здоровья и инвалидов в возрасте от 6 до 18 лет, систематически занимающихся физической культурой и спортом, в общей численности данной категории населения в Гаринском городском округе;</w:t>
            </w:r>
          </w:p>
          <w:p w:rsidR="007D6BC4" w:rsidRDefault="007D6BC4" w:rsidP="00DD64C2">
            <w:pPr>
              <w:tabs>
                <w:tab w:val="left" w:pos="32"/>
                <w:tab w:val="left" w:pos="7545"/>
              </w:tabs>
              <w:ind w:left="32"/>
              <w:jc w:val="both"/>
            </w:pPr>
            <w:r w:rsidRPr="00DD64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доля населения Гаринского городского округа, выполнившего нормативы испытаний (тестов) Всероссийского физкультурно-спортивного комплекса "Готов к труду и обороне" (ГТО), в общей численности населения, принявшего участие в выполнении нормативов испытаний (тестов) Всероссийского физкультурно - спортивного комплекса "Готов к труду и обороне" (ГТО)</w:t>
            </w:r>
            <w:r w:rsidRPr="00DD64C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D6BC4" w:rsidTr="000E0F55">
        <w:trPr>
          <w:trHeight w:val="827"/>
        </w:trPr>
        <w:tc>
          <w:tcPr>
            <w:tcW w:w="2486" w:type="dxa"/>
          </w:tcPr>
          <w:p w:rsidR="007D6BC4" w:rsidRPr="00DD64C2" w:rsidRDefault="007D6BC4" w:rsidP="000E0F55">
            <w:pPr>
              <w:spacing w:line="365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D64C2">
              <w:rPr>
                <w:rStyle w:val="20"/>
                <w:rFonts w:eastAsia="Arial Unicode MS"/>
                <w:u w:val="none"/>
              </w:rPr>
              <w:t>Срок реализации программы</w:t>
            </w:r>
          </w:p>
        </w:tc>
        <w:tc>
          <w:tcPr>
            <w:tcW w:w="7444" w:type="dxa"/>
          </w:tcPr>
          <w:p w:rsidR="007D6BC4" w:rsidRPr="00DD64C2" w:rsidRDefault="007D6BC4" w:rsidP="000E0F55">
            <w:pPr>
              <w:spacing w:line="280" w:lineRule="exact"/>
              <w:ind w:left="159"/>
              <w:rPr>
                <w:rFonts w:ascii="Times New Roman" w:hAnsi="Times New Roman" w:cs="Times New Roman"/>
                <w:sz w:val="28"/>
                <w:szCs w:val="28"/>
              </w:rPr>
            </w:pPr>
            <w:r w:rsidRPr="00DD64C2">
              <w:rPr>
                <w:rStyle w:val="20"/>
                <w:rFonts w:eastAsia="Arial Unicode MS"/>
                <w:u w:val="none"/>
              </w:rPr>
              <w:t>Срок реализации Программы 2019 - 2030 годы</w:t>
            </w:r>
          </w:p>
        </w:tc>
      </w:tr>
      <w:tr w:rsidR="007D6BC4" w:rsidTr="000E0F55">
        <w:trPr>
          <w:trHeight w:val="3330"/>
        </w:trPr>
        <w:tc>
          <w:tcPr>
            <w:tcW w:w="2486" w:type="dxa"/>
          </w:tcPr>
          <w:p w:rsidR="007D6BC4" w:rsidRPr="00DD64C2" w:rsidRDefault="007D6BC4" w:rsidP="000E0F55">
            <w:pPr>
              <w:spacing w:line="37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D64C2">
              <w:rPr>
                <w:rStyle w:val="20"/>
                <w:rFonts w:eastAsia="Arial Unicode MS"/>
                <w:u w:val="none"/>
              </w:rPr>
              <w:t>Объемы и источники финансирования программы</w:t>
            </w:r>
          </w:p>
        </w:tc>
        <w:tc>
          <w:tcPr>
            <w:tcW w:w="7444" w:type="dxa"/>
          </w:tcPr>
          <w:p w:rsidR="007D6BC4" w:rsidRPr="00DD64C2" w:rsidRDefault="007D6BC4" w:rsidP="00230ED2">
            <w:pPr>
              <w:ind w:left="159" w:right="147"/>
              <w:jc w:val="both"/>
              <w:rPr>
                <w:rStyle w:val="20"/>
                <w:rFonts w:eastAsia="Arial Unicode MS"/>
                <w:u w:val="none"/>
              </w:rPr>
            </w:pPr>
            <w:r w:rsidRPr="00DD64C2">
              <w:rPr>
                <w:rStyle w:val="20"/>
                <w:rFonts w:eastAsia="Arial Unicode MS"/>
                <w:u w:val="none"/>
              </w:rPr>
              <w:t xml:space="preserve">Общий объем финансовых ресурсов, необходимых для реализации Программы комплексного развития социальной инфраструктуры на территории Гаринского городского округа за счет местного бюджета составит: </w:t>
            </w:r>
          </w:p>
          <w:p w:rsidR="007D6BC4" w:rsidRPr="00DD64C2" w:rsidRDefault="007D6BC4" w:rsidP="000E0F55">
            <w:pPr>
              <w:tabs>
                <w:tab w:val="left" w:pos="269"/>
              </w:tabs>
              <w:spacing w:line="374" w:lineRule="exact"/>
              <w:ind w:left="159" w:right="147"/>
              <w:rPr>
                <w:rStyle w:val="20"/>
                <w:rFonts w:eastAsia="Arial Unicode MS"/>
                <w:u w:val="none"/>
              </w:rPr>
            </w:pPr>
            <w:r w:rsidRPr="00DD64C2">
              <w:rPr>
                <w:rStyle w:val="20"/>
                <w:rFonts w:eastAsia="Arial Unicode MS"/>
                <w:u w:val="none"/>
              </w:rPr>
              <w:t>- 2020 год – 1343,5 тыс. рублей;</w:t>
            </w:r>
          </w:p>
          <w:p w:rsidR="007D6BC4" w:rsidRPr="00DD64C2" w:rsidRDefault="007D6BC4" w:rsidP="000E0F55">
            <w:pPr>
              <w:tabs>
                <w:tab w:val="left" w:pos="336"/>
              </w:tabs>
              <w:spacing w:line="374" w:lineRule="exact"/>
              <w:ind w:left="159" w:right="147"/>
              <w:rPr>
                <w:rStyle w:val="20"/>
                <w:rFonts w:eastAsia="Arial Unicode MS"/>
                <w:u w:val="none"/>
              </w:rPr>
            </w:pPr>
            <w:r w:rsidRPr="00DD64C2">
              <w:rPr>
                <w:rStyle w:val="20"/>
                <w:rFonts w:eastAsia="Arial Unicode MS"/>
                <w:u w:val="none"/>
              </w:rPr>
              <w:t>- 2021 год – 1224,5 тыс. рублей:</w:t>
            </w:r>
          </w:p>
          <w:p w:rsidR="007D6BC4" w:rsidRPr="00DD64C2" w:rsidRDefault="007D6BC4" w:rsidP="000E0F55">
            <w:pPr>
              <w:tabs>
                <w:tab w:val="left" w:pos="336"/>
              </w:tabs>
              <w:spacing w:line="374" w:lineRule="exact"/>
              <w:ind w:left="159" w:right="147"/>
              <w:rPr>
                <w:rStyle w:val="20"/>
                <w:rFonts w:eastAsia="Arial Unicode MS"/>
                <w:u w:val="none"/>
              </w:rPr>
            </w:pPr>
            <w:r w:rsidRPr="00DD64C2">
              <w:rPr>
                <w:rStyle w:val="20"/>
                <w:rFonts w:eastAsia="Arial Unicode MS"/>
                <w:u w:val="none"/>
              </w:rPr>
              <w:t>- 2022 год – 1099,5 тыс. рублей;</w:t>
            </w:r>
          </w:p>
          <w:p w:rsidR="007D6BC4" w:rsidRPr="00DD64C2" w:rsidRDefault="007D6BC4" w:rsidP="000E0F55">
            <w:pPr>
              <w:tabs>
                <w:tab w:val="left" w:pos="326"/>
              </w:tabs>
              <w:spacing w:line="374" w:lineRule="exact"/>
              <w:ind w:left="159" w:right="147"/>
              <w:rPr>
                <w:rStyle w:val="20"/>
                <w:rFonts w:eastAsia="Arial Unicode MS"/>
                <w:u w:val="none"/>
              </w:rPr>
            </w:pPr>
            <w:r w:rsidRPr="00DD64C2">
              <w:rPr>
                <w:rStyle w:val="20"/>
                <w:rFonts w:eastAsia="Arial Unicode MS"/>
                <w:u w:val="none"/>
              </w:rPr>
              <w:t>- 2023 год – 68,5 тыс. рублей;</w:t>
            </w:r>
          </w:p>
          <w:p w:rsidR="007D6BC4" w:rsidRPr="00DD64C2" w:rsidRDefault="007D6BC4" w:rsidP="000E0F55">
            <w:pPr>
              <w:numPr>
                <w:ilvl w:val="0"/>
                <w:numId w:val="9"/>
              </w:numPr>
              <w:shd w:val="clear" w:color="auto" w:fill="FFFFFF"/>
              <w:tabs>
                <w:tab w:val="left" w:pos="326"/>
              </w:tabs>
              <w:spacing w:line="374" w:lineRule="exact"/>
              <w:ind w:left="159" w:right="147" w:hanging="1980"/>
              <w:rPr>
                <w:rStyle w:val="20"/>
                <w:rFonts w:eastAsia="Arial Unicode MS"/>
                <w:u w:val="none"/>
              </w:rPr>
            </w:pPr>
            <w:r w:rsidRPr="00DD64C2">
              <w:rPr>
                <w:rStyle w:val="20"/>
                <w:rFonts w:eastAsia="Arial Unicode MS"/>
                <w:u w:val="none"/>
              </w:rPr>
              <w:t>- 2024 год – 68,5 тыс. рублей.</w:t>
            </w:r>
            <w:bookmarkStart w:id="1" w:name="_GoBack"/>
            <w:bookmarkEnd w:id="1"/>
          </w:p>
          <w:p w:rsidR="007D6BC4" w:rsidRPr="00DD64C2" w:rsidRDefault="007D6BC4" w:rsidP="000E0F55">
            <w:pPr>
              <w:numPr>
                <w:ilvl w:val="0"/>
                <w:numId w:val="9"/>
              </w:numPr>
              <w:shd w:val="clear" w:color="auto" w:fill="FFFFFF"/>
              <w:tabs>
                <w:tab w:val="left" w:pos="326"/>
              </w:tabs>
              <w:spacing w:before="300"/>
              <w:ind w:right="147" w:hanging="19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4C2">
              <w:rPr>
                <w:rFonts w:ascii="Times New Roman" w:hAnsi="Times New Roman" w:cs="Times New Roman"/>
                <w:sz w:val="28"/>
                <w:szCs w:val="28"/>
              </w:rPr>
              <w:t>Реализация Программных мероприятий предлагается за счет:</w:t>
            </w:r>
          </w:p>
          <w:p w:rsidR="007D6BC4" w:rsidRPr="00DD64C2" w:rsidRDefault="007D6BC4" w:rsidP="000E0F55">
            <w:pPr>
              <w:numPr>
                <w:ilvl w:val="0"/>
                <w:numId w:val="9"/>
              </w:numPr>
              <w:shd w:val="clear" w:color="auto" w:fill="FFFFFF"/>
              <w:tabs>
                <w:tab w:val="left" w:pos="326"/>
              </w:tabs>
              <w:ind w:right="147" w:hanging="19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4C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D64C2">
              <w:rPr>
                <w:rFonts w:ascii="Times New Roman" w:hAnsi="Times New Roman" w:cs="Times New Roman"/>
                <w:sz w:val="28"/>
                <w:szCs w:val="28"/>
              </w:rPr>
              <w:tab/>
              <w:t>средства местного бюджета – 3804,5 тыс. руб. Объемы финансирования Программы за счет средств местного бюджетов ежегодно уточняются исходя из их возможностей на соответствующий финансовый год, за счет средств, предусмотренных муниципальными программами исполнителей (образование, культуры, спорт).</w:t>
            </w:r>
          </w:p>
        </w:tc>
      </w:tr>
      <w:tr w:rsidR="007D6BC4" w:rsidTr="000E0F55">
        <w:trPr>
          <w:trHeight w:val="1270"/>
        </w:trPr>
        <w:tc>
          <w:tcPr>
            <w:tcW w:w="2486" w:type="dxa"/>
          </w:tcPr>
          <w:p w:rsidR="007D6BC4" w:rsidRPr="00DD64C2" w:rsidRDefault="007D6BC4" w:rsidP="000E0F55">
            <w:pPr>
              <w:spacing w:line="280" w:lineRule="exact"/>
              <w:rPr>
                <w:rStyle w:val="20"/>
                <w:rFonts w:eastAsia="Arial Unicode MS"/>
                <w:u w:val="none"/>
              </w:rPr>
            </w:pPr>
            <w:r w:rsidRPr="00DD64C2"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результаты </w:t>
            </w:r>
            <w:r w:rsidRPr="00DD64C2">
              <w:rPr>
                <w:rStyle w:val="20"/>
                <w:rFonts w:eastAsia="Arial Unicode MS"/>
                <w:u w:val="none"/>
              </w:rPr>
              <w:t>реализации</w:t>
            </w:r>
          </w:p>
        </w:tc>
        <w:tc>
          <w:tcPr>
            <w:tcW w:w="7444" w:type="dxa"/>
          </w:tcPr>
          <w:p w:rsidR="007D6BC4" w:rsidRPr="00DD64C2" w:rsidRDefault="007D6BC4" w:rsidP="000E0F55">
            <w:pPr>
              <w:ind w:left="174"/>
              <w:jc w:val="both"/>
              <w:rPr>
                <w:rFonts w:ascii="Times New Roman" w:hAnsi="Times New Roman" w:cs="Times New Roman"/>
              </w:rPr>
            </w:pPr>
            <w:r w:rsidRPr="00DD64C2">
              <w:rPr>
                <w:rStyle w:val="20"/>
                <w:rFonts w:eastAsia="Arial Unicode MS"/>
                <w:u w:val="none"/>
              </w:rPr>
              <w:t>Повышение уровня жизни населения, а также достижение</w:t>
            </w:r>
          </w:p>
          <w:p w:rsidR="007D6BC4" w:rsidRPr="00DD64C2" w:rsidRDefault="007D6BC4" w:rsidP="000E0F55">
            <w:pPr>
              <w:tabs>
                <w:tab w:val="left" w:pos="307"/>
              </w:tabs>
              <w:spacing w:after="300"/>
              <w:ind w:left="174" w:right="133"/>
              <w:jc w:val="both"/>
              <w:rPr>
                <w:rStyle w:val="20"/>
                <w:rFonts w:eastAsia="Arial Unicode MS"/>
                <w:u w:val="none"/>
              </w:rPr>
            </w:pPr>
            <w:r w:rsidRPr="00DD64C2">
              <w:rPr>
                <w:rStyle w:val="20"/>
                <w:rFonts w:eastAsia="Arial Unicode MS"/>
                <w:u w:val="none"/>
              </w:rPr>
              <w:t>нормативно уровня обеспеченности населения учреждениями образования, культуры, физической культуры и спорта</w:t>
            </w:r>
          </w:p>
        </w:tc>
      </w:tr>
    </w:tbl>
    <w:p w:rsidR="007D6BC4" w:rsidRPr="00DD64C2" w:rsidRDefault="007D6BC4" w:rsidP="00FD7514">
      <w:pPr>
        <w:pStyle w:val="221"/>
        <w:keepNext/>
        <w:keepLines/>
        <w:shd w:val="clear" w:color="auto" w:fill="auto"/>
        <w:spacing w:after="325" w:line="280" w:lineRule="exact"/>
      </w:pPr>
      <w:bookmarkStart w:id="2" w:name="bookmark3"/>
      <w:r w:rsidRPr="00DD64C2">
        <w:lastRenderedPageBreak/>
        <w:t>ВВЕДЕНИЕ</w:t>
      </w:r>
      <w:bookmarkEnd w:id="2"/>
    </w:p>
    <w:p w:rsidR="007D6BC4" w:rsidRPr="00DD64C2" w:rsidRDefault="007D6BC4" w:rsidP="00DD64C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64C2">
        <w:rPr>
          <w:rFonts w:ascii="Times New Roman" w:hAnsi="Times New Roman" w:cs="Times New Roman"/>
          <w:sz w:val="28"/>
          <w:szCs w:val="28"/>
        </w:rPr>
        <w:t>Программа комплексного развития социальной инфраструктуры Гаринского городского округа на 2019-2030 годы (далее - Программа) устанавливает перечень мероприятий по проектированию, строительству, реконструкции объектов социальной инфраструктуры округа.</w:t>
      </w:r>
    </w:p>
    <w:p w:rsidR="007D6BC4" w:rsidRPr="00DD64C2" w:rsidRDefault="007D6BC4" w:rsidP="00DD64C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64C2">
        <w:rPr>
          <w:rFonts w:ascii="Times New Roman" w:hAnsi="Times New Roman" w:cs="Times New Roman"/>
          <w:sz w:val="28"/>
          <w:szCs w:val="28"/>
        </w:rPr>
        <w:t>Программа разработана в соответствии с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29 декабря 2014 года № 456-ФЗ «О внесении изменений в Градостроительный кодекс Российской Федерации и отдельные законодательные акты Российской Федерации», постановлением Правительства Российской Федерации от 01.10.2015 № 1050 «Об утверждении требований к программам комплексного развития социальной инфраструктуры поселений, городских округов», постановлением Правительства Свердловской области от 15.03.2010 № 380-ПП «Об утверждении нормативов градостроительного проектирования Свердловской области».</w:t>
      </w:r>
    </w:p>
    <w:p w:rsidR="007D6BC4" w:rsidRPr="00DD64C2" w:rsidRDefault="007D6BC4" w:rsidP="00DD64C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64C2">
        <w:rPr>
          <w:rFonts w:ascii="Times New Roman" w:hAnsi="Times New Roman" w:cs="Times New Roman"/>
          <w:sz w:val="28"/>
          <w:szCs w:val="28"/>
        </w:rPr>
        <w:t>Программа определяет основные направления развития объектов образования, здравоохранения, физической культуры, массового спорта, и культуры. Данная Программа ориентирована на устойчивое развитие Гаринского городского округа и в полной мере соответствует государственной политике реформирования социального комплекса Российской Федерации. Предусмотренное Программой развитие объектов социальной инфраструктуры городского округа позволит обеспечить потребность населения в социальных услугах и развитие инфраструктуры социального обслуживания в соответствии с Генеральным планом Гаринского городского округа. Характеристика социальной инфраструктуры является основной входной информацией, используемой для целей расчета бюджетной потребности.</w:t>
      </w:r>
    </w:p>
    <w:p w:rsidR="007D6BC4" w:rsidRPr="00DD64C2" w:rsidRDefault="007D6BC4" w:rsidP="00DD64C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64C2">
        <w:rPr>
          <w:rFonts w:ascii="Times New Roman" w:hAnsi="Times New Roman" w:cs="Times New Roman"/>
          <w:sz w:val="28"/>
          <w:szCs w:val="28"/>
        </w:rPr>
        <w:t>Основные составляющие характеристики - численность населения, обучающихся, воспитанников, обслуживаемых, занимаемая площадь и уровень ее благоустройства. Характеристики формируются в разрезе отраслей, типов и видов учреждений отрасли.</w:t>
      </w:r>
    </w:p>
    <w:p w:rsidR="007D6BC4" w:rsidRPr="00DD64C2" w:rsidRDefault="007D6BC4" w:rsidP="00DD64C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64C2">
        <w:rPr>
          <w:rFonts w:ascii="Times New Roman" w:hAnsi="Times New Roman" w:cs="Times New Roman"/>
          <w:sz w:val="28"/>
          <w:szCs w:val="28"/>
        </w:rPr>
        <w:t>Прогнозирование развития социальной инфраструктуры опирается на анализ демографической ситуации на территории, процессов рождаемости и смертности, миграции населения, анализ структуры населения, поскольку основная цель социальной инфраструктуры - удовлетворение потребностей населения.</w:t>
      </w:r>
    </w:p>
    <w:p w:rsidR="007D6BC4" w:rsidRPr="00DD64C2" w:rsidRDefault="007D6BC4" w:rsidP="00DD64C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64C2">
        <w:rPr>
          <w:rFonts w:ascii="Times New Roman" w:hAnsi="Times New Roman" w:cs="Times New Roman"/>
          <w:sz w:val="28"/>
          <w:szCs w:val="28"/>
        </w:rPr>
        <w:t>Программой установлен перечень мероприятий, которые предусмотрены государственными и муниципальными программами, договорами о развитии застроенных территорий, договорами о комплексном освоении территорий, иными инвести</w:t>
      </w:r>
      <w:r w:rsidRPr="00DD64C2">
        <w:rPr>
          <w:rStyle w:val="20"/>
          <w:rFonts w:eastAsia="Arial Unicode MS"/>
        </w:rPr>
        <w:t>ц</w:t>
      </w:r>
      <w:r w:rsidRPr="00DD64C2">
        <w:rPr>
          <w:rFonts w:ascii="Times New Roman" w:hAnsi="Times New Roman" w:cs="Times New Roman"/>
          <w:sz w:val="28"/>
          <w:szCs w:val="28"/>
        </w:rPr>
        <w:t>ионными программами и договорами, предусматривающими обязательства застройщиков по завершению в установленные сроки мероприятий по проектированию, строительству, реконструкции объектов социальной инфраструктуры.</w:t>
      </w:r>
    </w:p>
    <w:p w:rsidR="007D6BC4" w:rsidRPr="00DD64C2" w:rsidRDefault="007D6BC4" w:rsidP="00DD64C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64C2">
        <w:rPr>
          <w:rFonts w:ascii="Times New Roman" w:hAnsi="Times New Roman" w:cs="Times New Roman"/>
          <w:sz w:val="28"/>
          <w:szCs w:val="28"/>
        </w:rPr>
        <w:t xml:space="preserve">Таким образом, Программа является прогнозно-плановым документом, во-первых, формулирующим и увязывающим по срокам, финансовым, трудовым, материальным и прочим ресурсам реализацию стратегических приоритетов Гаринского городского округа, во-вторых, формирующим плановую основу взаимодействия членов местного сообщества, обеспечивающего и реализацию </w:t>
      </w:r>
      <w:r w:rsidRPr="00DD64C2">
        <w:rPr>
          <w:rFonts w:ascii="Times New Roman" w:hAnsi="Times New Roman" w:cs="Times New Roman"/>
          <w:sz w:val="28"/>
          <w:szCs w:val="28"/>
        </w:rPr>
        <w:lastRenderedPageBreak/>
        <w:t>стратегических приоритетов, и текущее сбалансированное функционирование экономического и социального секторов городского округа.</w:t>
      </w:r>
    </w:p>
    <w:p w:rsidR="007D6BC4" w:rsidRPr="00DD64C2" w:rsidRDefault="007D6BC4" w:rsidP="00DD64C2">
      <w:pPr>
        <w:spacing w:line="370" w:lineRule="exac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3" w:name="bookmark4"/>
    </w:p>
    <w:p w:rsidR="007D6BC4" w:rsidRPr="00DD64C2" w:rsidRDefault="007D6BC4" w:rsidP="00DD64C2">
      <w:pPr>
        <w:spacing w:line="370" w:lineRule="exact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7D6BC4" w:rsidRPr="00DD64C2" w:rsidRDefault="007D6BC4" w:rsidP="00DD64C2">
      <w:pPr>
        <w:spacing w:line="370" w:lineRule="exact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7D6BC4" w:rsidRPr="00DD64C2" w:rsidRDefault="007D6BC4" w:rsidP="00DD64C2">
      <w:pPr>
        <w:spacing w:line="370" w:lineRule="exact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7D6BC4" w:rsidRPr="00DD64C2" w:rsidRDefault="007D6BC4" w:rsidP="00DD64C2">
      <w:pPr>
        <w:spacing w:line="370" w:lineRule="exact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7D6BC4" w:rsidRPr="00DD64C2" w:rsidRDefault="007D6BC4" w:rsidP="00DD64C2">
      <w:pPr>
        <w:spacing w:line="370" w:lineRule="exact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7D6BC4" w:rsidRPr="00DD64C2" w:rsidRDefault="007D6BC4" w:rsidP="00DD64C2">
      <w:pPr>
        <w:spacing w:line="370" w:lineRule="exact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7D6BC4" w:rsidRPr="00DD64C2" w:rsidRDefault="007D6BC4" w:rsidP="00DD64C2">
      <w:pPr>
        <w:spacing w:line="370" w:lineRule="exact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7D6BC4" w:rsidRPr="00DD64C2" w:rsidRDefault="007D6BC4" w:rsidP="00DD64C2">
      <w:pPr>
        <w:spacing w:line="370" w:lineRule="exact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7D6BC4" w:rsidRPr="00DD64C2" w:rsidRDefault="007D6BC4" w:rsidP="00DD64C2">
      <w:pPr>
        <w:spacing w:line="370" w:lineRule="exact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7D6BC4" w:rsidRPr="00DD64C2" w:rsidRDefault="007D6BC4" w:rsidP="00DD64C2">
      <w:pPr>
        <w:spacing w:line="370" w:lineRule="exact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7D6BC4" w:rsidRPr="00DD64C2" w:rsidRDefault="007D6BC4" w:rsidP="00DD64C2">
      <w:pPr>
        <w:spacing w:line="370" w:lineRule="exact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7D6BC4" w:rsidRPr="00DD64C2" w:rsidRDefault="007D6BC4" w:rsidP="00DD64C2">
      <w:pPr>
        <w:spacing w:line="370" w:lineRule="exact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7D6BC4" w:rsidRPr="00DD64C2" w:rsidRDefault="007D6BC4" w:rsidP="00DD64C2">
      <w:pPr>
        <w:spacing w:line="370" w:lineRule="exact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7D6BC4" w:rsidRPr="00DD64C2" w:rsidRDefault="007D6BC4" w:rsidP="00DD64C2">
      <w:pPr>
        <w:spacing w:line="370" w:lineRule="exact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7D6BC4" w:rsidRPr="00DD64C2" w:rsidRDefault="007D6BC4" w:rsidP="00DD64C2">
      <w:pPr>
        <w:spacing w:line="370" w:lineRule="exact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7D6BC4" w:rsidRDefault="007D6BC4" w:rsidP="007D6BC4">
      <w:pPr>
        <w:spacing w:line="370" w:lineRule="exact"/>
        <w:ind w:firstLine="426"/>
        <w:jc w:val="center"/>
      </w:pPr>
    </w:p>
    <w:p w:rsidR="007D6BC4" w:rsidRDefault="007D6BC4" w:rsidP="007D6BC4">
      <w:pPr>
        <w:spacing w:line="370" w:lineRule="exact"/>
        <w:ind w:firstLine="426"/>
        <w:jc w:val="center"/>
      </w:pPr>
    </w:p>
    <w:p w:rsidR="007D6BC4" w:rsidRDefault="007D6BC4" w:rsidP="007D6BC4">
      <w:pPr>
        <w:spacing w:line="370" w:lineRule="exact"/>
        <w:ind w:firstLine="426"/>
        <w:jc w:val="center"/>
      </w:pPr>
    </w:p>
    <w:p w:rsidR="007D6BC4" w:rsidRDefault="007D6BC4" w:rsidP="007D6BC4">
      <w:pPr>
        <w:spacing w:line="370" w:lineRule="exact"/>
        <w:ind w:firstLine="426"/>
        <w:jc w:val="center"/>
      </w:pPr>
    </w:p>
    <w:p w:rsidR="007D6BC4" w:rsidRDefault="007D6BC4" w:rsidP="007D6BC4">
      <w:pPr>
        <w:spacing w:line="370" w:lineRule="exact"/>
        <w:ind w:firstLine="426"/>
        <w:jc w:val="center"/>
      </w:pPr>
    </w:p>
    <w:p w:rsidR="007D6BC4" w:rsidRDefault="007D6BC4" w:rsidP="007D6BC4">
      <w:pPr>
        <w:spacing w:line="370" w:lineRule="exact"/>
        <w:ind w:firstLine="426"/>
        <w:jc w:val="center"/>
      </w:pPr>
    </w:p>
    <w:p w:rsidR="007D6BC4" w:rsidRDefault="007D6BC4" w:rsidP="007D6BC4">
      <w:pPr>
        <w:spacing w:line="370" w:lineRule="exact"/>
        <w:ind w:firstLine="426"/>
        <w:jc w:val="center"/>
      </w:pPr>
    </w:p>
    <w:p w:rsidR="007D6BC4" w:rsidRDefault="007D6BC4" w:rsidP="007D6BC4">
      <w:pPr>
        <w:spacing w:line="370" w:lineRule="exact"/>
        <w:ind w:firstLine="426"/>
        <w:jc w:val="center"/>
      </w:pPr>
    </w:p>
    <w:p w:rsidR="007D6BC4" w:rsidRDefault="007D6BC4" w:rsidP="007D6BC4">
      <w:pPr>
        <w:spacing w:line="370" w:lineRule="exact"/>
        <w:ind w:firstLine="426"/>
        <w:jc w:val="center"/>
      </w:pPr>
    </w:p>
    <w:p w:rsidR="007D6BC4" w:rsidRDefault="007D6BC4" w:rsidP="007D6BC4">
      <w:pPr>
        <w:spacing w:line="370" w:lineRule="exact"/>
        <w:ind w:firstLine="426"/>
        <w:jc w:val="center"/>
      </w:pPr>
    </w:p>
    <w:p w:rsidR="007D6BC4" w:rsidRDefault="007D6BC4" w:rsidP="007D6BC4">
      <w:pPr>
        <w:spacing w:line="370" w:lineRule="exact"/>
        <w:ind w:firstLine="426"/>
        <w:jc w:val="center"/>
      </w:pPr>
    </w:p>
    <w:p w:rsidR="007D6BC4" w:rsidRDefault="007D6BC4" w:rsidP="007D6BC4">
      <w:pPr>
        <w:spacing w:line="370" w:lineRule="exact"/>
        <w:ind w:firstLine="426"/>
        <w:jc w:val="center"/>
      </w:pPr>
    </w:p>
    <w:p w:rsidR="007D6BC4" w:rsidRDefault="007D6BC4" w:rsidP="007D6BC4">
      <w:pPr>
        <w:spacing w:line="370" w:lineRule="exact"/>
        <w:ind w:firstLine="426"/>
        <w:jc w:val="center"/>
      </w:pPr>
    </w:p>
    <w:p w:rsidR="007D6BC4" w:rsidRDefault="007D6BC4" w:rsidP="007D6BC4">
      <w:pPr>
        <w:spacing w:line="370" w:lineRule="exact"/>
        <w:ind w:firstLine="426"/>
        <w:jc w:val="center"/>
      </w:pPr>
    </w:p>
    <w:p w:rsidR="007D6BC4" w:rsidRDefault="007D6BC4" w:rsidP="007D6BC4">
      <w:pPr>
        <w:spacing w:line="370" w:lineRule="exact"/>
        <w:ind w:firstLine="426"/>
        <w:jc w:val="center"/>
      </w:pPr>
    </w:p>
    <w:p w:rsidR="007D6BC4" w:rsidRDefault="007D6BC4" w:rsidP="007D6BC4">
      <w:pPr>
        <w:spacing w:line="370" w:lineRule="exact"/>
        <w:ind w:firstLine="426"/>
        <w:jc w:val="center"/>
      </w:pPr>
    </w:p>
    <w:p w:rsidR="007D6BC4" w:rsidRDefault="007D6BC4" w:rsidP="007D6BC4">
      <w:pPr>
        <w:spacing w:line="370" w:lineRule="exact"/>
        <w:ind w:firstLine="426"/>
        <w:jc w:val="center"/>
      </w:pPr>
    </w:p>
    <w:p w:rsidR="007D6BC4" w:rsidRDefault="007D6BC4" w:rsidP="007D6BC4">
      <w:pPr>
        <w:spacing w:line="370" w:lineRule="exact"/>
        <w:ind w:firstLine="426"/>
        <w:jc w:val="center"/>
      </w:pPr>
    </w:p>
    <w:p w:rsidR="007D6BC4" w:rsidRDefault="007D6BC4" w:rsidP="007D6BC4">
      <w:pPr>
        <w:spacing w:line="370" w:lineRule="exact"/>
        <w:ind w:firstLine="426"/>
        <w:jc w:val="center"/>
      </w:pPr>
    </w:p>
    <w:p w:rsidR="007D6BC4" w:rsidRDefault="007D6BC4" w:rsidP="007D6BC4">
      <w:pPr>
        <w:spacing w:line="370" w:lineRule="exact"/>
        <w:ind w:firstLine="426"/>
        <w:jc w:val="center"/>
      </w:pPr>
    </w:p>
    <w:p w:rsidR="007D6BC4" w:rsidRDefault="007D6BC4" w:rsidP="007D6BC4">
      <w:pPr>
        <w:spacing w:line="370" w:lineRule="exact"/>
        <w:ind w:firstLine="426"/>
        <w:jc w:val="center"/>
      </w:pPr>
    </w:p>
    <w:p w:rsidR="007D6BC4" w:rsidRDefault="007D6BC4" w:rsidP="007D6BC4">
      <w:pPr>
        <w:spacing w:line="370" w:lineRule="exact"/>
        <w:ind w:firstLine="426"/>
        <w:jc w:val="center"/>
      </w:pPr>
    </w:p>
    <w:p w:rsidR="00FD7514" w:rsidRDefault="00FD7514" w:rsidP="007D6BC4">
      <w:pPr>
        <w:spacing w:line="370" w:lineRule="exact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6BC4" w:rsidRPr="00DD64C2" w:rsidRDefault="007D6BC4" w:rsidP="007D6BC4">
      <w:pPr>
        <w:spacing w:line="370" w:lineRule="exact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64C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1. ХАРАКТЕРИСТИКА СУЩЕСТВУЮЩЕГО СОСТОЯНИЯ СОЦИАЛЬНОЙ ИНФРАСТРУКТУРЫ </w:t>
      </w:r>
    </w:p>
    <w:p w:rsidR="007D6BC4" w:rsidRPr="00DD64C2" w:rsidRDefault="007D6BC4" w:rsidP="007D6BC4">
      <w:pPr>
        <w:spacing w:line="370" w:lineRule="exact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64C2">
        <w:rPr>
          <w:rFonts w:ascii="Times New Roman" w:hAnsi="Times New Roman" w:cs="Times New Roman"/>
          <w:b/>
          <w:sz w:val="28"/>
          <w:szCs w:val="28"/>
        </w:rPr>
        <w:t>ГАРИНСКОГО ГОРОДСКОГО</w:t>
      </w:r>
      <w:bookmarkEnd w:id="3"/>
      <w:r w:rsidRPr="00DD64C2">
        <w:rPr>
          <w:rFonts w:ascii="Times New Roman" w:hAnsi="Times New Roman" w:cs="Times New Roman"/>
          <w:b/>
          <w:sz w:val="28"/>
          <w:szCs w:val="28"/>
        </w:rPr>
        <w:t xml:space="preserve"> ОКРУГА</w:t>
      </w:r>
    </w:p>
    <w:p w:rsidR="007D6BC4" w:rsidRPr="00DD64C2" w:rsidRDefault="007D6BC4" w:rsidP="007D6BC4">
      <w:pPr>
        <w:spacing w:line="370" w:lineRule="exact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6BC4" w:rsidRPr="00DD64C2" w:rsidRDefault="007D6BC4" w:rsidP="007D6BC4">
      <w:pPr>
        <w:spacing w:after="34" w:line="280" w:lineRule="exact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4" w:name="bookmark5"/>
      <w:r w:rsidRPr="00DD64C2">
        <w:rPr>
          <w:rFonts w:ascii="Times New Roman" w:hAnsi="Times New Roman" w:cs="Times New Roman"/>
          <w:b/>
          <w:sz w:val="28"/>
          <w:szCs w:val="28"/>
        </w:rPr>
        <w:t xml:space="preserve">Глава 1. Описание социально-экономического состояния </w:t>
      </w:r>
    </w:p>
    <w:p w:rsidR="007D6BC4" w:rsidRDefault="007D6BC4" w:rsidP="007D6BC4">
      <w:pPr>
        <w:spacing w:after="34" w:line="280" w:lineRule="exact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64C2">
        <w:rPr>
          <w:rFonts w:ascii="Times New Roman" w:hAnsi="Times New Roman" w:cs="Times New Roman"/>
          <w:b/>
          <w:sz w:val="28"/>
          <w:szCs w:val="28"/>
        </w:rPr>
        <w:t>Гаринского</w:t>
      </w:r>
      <w:bookmarkEnd w:id="4"/>
      <w:r w:rsidRPr="00DD64C2">
        <w:rPr>
          <w:rFonts w:ascii="Times New Roman" w:hAnsi="Times New Roman" w:cs="Times New Roman"/>
          <w:b/>
          <w:sz w:val="28"/>
          <w:szCs w:val="28"/>
        </w:rPr>
        <w:t xml:space="preserve"> городского округа</w:t>
      </w:r>
    </w:p>
    <w:p w:rsidR="007D6BC4" w:rsidRPr="00DD64C2" w:rsidRDefault="007D6BC4" w:rsidP="007D6BC4">
      <w:pPr>
        <w:numPr>
          <w:ilvl w:val="0"/>
          <w:numId w:val="12"/>
        </w:numPr>
        <w:tabs>
          <w:tab w:val="left" w:pos="1298"/>
        </w:tabs>
        <w:ind w:firstLine="426"/>
        <w:jc w:val="both"/>
        <w:rPr>
          <w:rFonts w:ascii="Times New Roman" w:eastAsia="Batang" w:hAnsi="Times New Roman" w:cs="Times New Roman"/>
          <w:color w:val="auto"/>
          <w:sz w:val="28"/>
          <w:szCs w:val="28"/>
          <w:lang w:eastAsia="ko-KR" w:bidi="ar-SA"/>
        </w:rPr>
      </w:pPr>
      <w:r w:rsidRPr="00DD64C2">
        <w:rPr>
          <w:rFonts w:ascii="Times New Roman" w:hAnsi="Times New Roman" w:cs="Times New Roman"/>
          <w:sz w:val="28"/>
          <w:szCs w:val="28"/>
        </w:rPr>
        <w:t xml:space="preserve">Гаринский городской округ (далее - Гаринский ГО) </w:t>
      </w:r>
      <w:r w:rsidRPr="00DD64C2">
        <w:rPr>
          <w:rFonts w:ascii="Times New Roman" w:eastAsia="Batang" w:hAnsi="Times New Roman" w:cs="Times New Roman"/>
          <w:color w:val="auto"/>
          <w:sz w:val="28"/>
          <w:szCs w:val="28"/>
          <w:lang w:eastAsia="ko-KR" w:bidi="ar-SA"/>
        </w:rPr>
        <w:t xml:space="preserve">расположен в северо-восточной части Свердловской области и граничит на севере с городским округом Пелым, на востоке – с Тюменской областью, на юго-востоке с Таборинским муниципальным районом, на юге с Муниципальным образованием «Махнёва», на юго-западе с Сосьвинским городским округом, на западе с Серовским городским округом и северо-западе с Ивдельским городским округом. </w:t>
      </w:r>
    </w:p>
    <w:p w:rsidR="007D6BC4" w:rsidRPr="001556DB" w:rsidRDefault="007D6BC4" w:rsidP="007D6BC4">
      <w:pPr>
        <w:widowControl/>
        <w:ind w:firstLine="426"/>
        <w:jc w:val="both"/>
        <w:rPr>
          <w:rFonts w:ascii="Times New Roman" w:eastAsia="Batang" w:hAnsi="Times New Roman" w:cs="Times New Roman"/>
          <w:color w:val="auto"/>
          <w:sz w:val="28"/>
          <w:szCs w:val="28"/>
          <w:lang w:eastAsia="ko-KR" w:bidi="ar-SA"/>
        </w:rPr>
      </w:pPr>
      <w:r w:rsidRPr="001556DB">
        <w:rPr>
          <w:rFonts w:ascii="Times New Roman" w:eastAsia="Batang" w:hAnsi="Times New Roman" w:cs="Times New Roman"/>
          <w:color w:val="auto"/>
          <w:sz w:val="28"/>
          <w:szCs w:val="28"/>
          <w:lang w:eastAsia="ko-KR" w:bidi="ar-SA"/>
        </w:rPr>
        <w:t>Протяженность территории района с севера на юг – 263 км, с запада на восток – 128 км. Админист</w:t>
      </w:r>
      <w:r>
        <w:rPr>
          <w:rFonts w:ascii="Times New Roman" w:eastAsia="Batang" w:hAnsi="Times New Roman" w:cs="Times New Roman"/>
          <w:color w:val="auto"/>
          <w:sz w:val="28"/>
          <w:szCs w:val="28"/>
          <w:lang w:eastAsia="ko-KR" w:bidi="ar-SA"/>
        </w:rPr>
        <w:t xml:space="preserve">ративный центр района – </w:t>
      </w:r>
      <w:r w:rsidRPr="001556DB">
        <w:rPr>
          <w:rFonts w:ascii="Times New Roman" w:eastAsia="Batang" w:hAnsi="Times New Roman" w:cs="Times New Roman"/>
          <w:color w:val="auto"/>
          <w:sz w:val="28"/>
          <w:szCs w:val="28"/>
          <w:lang w:eastAsia="ko-KR" w:bidi="ar-SA"/>
        </w:rPr>
        <w:t xml:space="preserve">поселок </w:t>
      </w:r>
      <w:r>
        <w:rPr>
          <w:rFonts w:ascii="Times New Roman" w:eastAsia="Batang" w:hAnsi="Times New Roman" w:cs="Times New Roman"/>
          <w:color w:val="auto"/>
          <w:sz w:val="28"/>
          <w:szCs w:val="28"/>
          <w:lang w:eastAsia="ko-KR" w:bidi="ar-SA"/>
        </w:rPr>
        <w:t xml:space="preserve">городского типа Гари </w:t>
      </w:r>
      <w:r w:rsidRPr="001556DB">
        <w:rPr>
          <w:rFonts w:ascii="Times New Roman" w:eastAsia="Batang" w:hAnsi="Times New Roman" w:cs="Times New Roman"/>
          <w:color w:val="auto"/>
          <w:sz w:val="28"/>
          <w:szCs w:val="28"/>
          <w:lang w:eastAsia="ko-KR" w:bidi="ar-SA"/>
        </w:rPr>
        <w:t xml:space="preserve">расположен в 520 км от областного центра г. Екатеринбурга. Расстояние до ближайшей железнодорожной станции Сосьва Новая – 55 км. </w:t>
      </w:r>
    </w:p>
    <w:p w:rsidR="007D6BC4" w:rsidRPr="001556DB" w:rsidRDefault="007D6BC4" w:rsidP="007D6BC4">
      <w:pPr>
        <w:widowControl/>
        <w:ind w:firstLine="426"/>
        <w:jc w:val="both"/>
        <w:rPr>
          <w:rFonts w:ascii="Times New Roman" w:eastAsia="Batang" w:hAnsi="Times New Roman" w:cs="Times New Roman"/>
          <w:color w:val="auto"/>
          <w:sz w:val="28"/>
          <w:szCs w:val="28"/>
          <w:lang w:eastAsia="ko-KR" w:bidi="ar-SA"/>
        </w:rPr>
      </w:pPr>
      <w:r w:rsidRPr="001556DB">
        <w:rPr>
          <w:rFonts w:ascii="Times New Roman" w:eastAsia="Batang" w:hAnsi="Times New Roman" w:cs="Times New Roman"/>
          <w:color w:val="auto"/>
          <w:sz w:val="28"/>
          <w:szCs w:val="28"/>
          <w:lang w:eastAsia="ko-KR" w:bidi="ar-SA"/>
        </w:rPr>
        <w:t>Территор</w:t>
      </w:r>
      <w:r>
        <w:rPr>
          <w:rFonts w:ascii="Times New Roman" w:eastAsia="Batang" w:hAnsi="Times New Roman" w:cs="Times New Roman"/>
          <w:color w:val="auto"/>
          <w:sz w:val="28"/>
          <w:szCs w:val="28"/>
          <w:lang w:eastAsia="ko-KR" w:bidi="ar-SA"/>
        </w:rPr>
        <w:t>иально Гаринский ГО</w:t>
      </w:r>
      <w:r w:rsidRPr="001556DB">
        <w:rPr>
          <w:rFonts w:ascii="Times New Roman" w:eastAsia="Batang" w:hAnsi="Times New Roman" w:cs="Times New Roman"/>
          <w:color w:val="auto"/>
          <w:sz w:val="28"/>
          <w:szCs w:val="28"/>
          <w:lang w:eastAsia="ko-KR" w:bidi="ar-SA"/>
        </w:rPr>
        <w:t xml:space="preserve"> относится к Северному управленческому округу. </w:t>
      </w:r>
    </w:p>
    <w:p w:rsidR="007D6BC4" w:rsidRPr="001556DB" w:rsidRDefault="007D6BC4" w:rsidP="007D6BC4">
      <w:pPr>
        <w:widowControl/>
        <w:ind w:firstLine="426"/>
        <w:jc w:val="both"/>
        <w:rPr>
          <w:rFonts w:ascii="Times New Roman" w:eastAsia="Batang" w:hAnsi="Times New Roman" w:cs="Times New Roman"/>
          <w:color w:val="auto"/>
          <w:sz w:val="28"/>
          <w:szCs w:val="28"/>
          <w:lang w:eastAsia="ko-KR" w:bidi="ar-SA"/>
        </w:rPr>
      </w:pPr>
      <w:r w:rsidRPr="001556DB">
        <w:rPr>
          <w:rFonts w:ascii="Times New Roman" w:eastAsia="Batang" w:hAnsi="Times New Roman" w:cs="Times New Roman"/>
          <w:color w:val="auto"/>
          <w:sz w:val="28"/>
          <w:szCs w:val="28"/>
          <w:lang w:eastAsia="ko-KR" w:bidi="ar-SA"/>
        </w:rPr>
        <w:t>Количество населенных пунктов – 42.</w:t>
      </w:r>
    </w:p>
    <w:p w:rsidR="007D6BC4" w:rsidRPr="001556DB" w:rsidRDefault="007D6BC4" w:rsidP="007D6BC4">
      <w:pPr>
        <w:widowControl/>
        <w:ind w:firstLine="426"/>
        <w:jc w:val="both"/>
        <w:rPr>
          <w:rFonts w:ascii="Times New Roman" w:eastAsia="Batang" w:hAnsi="Times New Roman" w:cs="Times New Roman"/>
          <w:color w:val="auto"/>
          <w:sz w:val="28"/>
          <w:szCs w:val="28"/>
          <w:lang w:eastAsia="ko-KR" w:bidi="ar-SA"/>
        </w:rPr>
      </w:pPr>
      <w:r w:rsidRPr="001556DB">
        <w:rPr>
          <w:rFonts w:ascii="Times New Roman" w:eastAsia="Batang" w:hAnsi="Times New Roman" w:cs="Times New Roman"/>
          <w:color w:val="auto"/>
          <w:sz w:val="28"/>
          <w:szCs w:val="28"/>
          <w:lang w:eastAsia="ko-KR" w:bidi="ar-SA"/>
        </w:rPr>
        <w:t>Площ</w:t>
      </w:r>
      <w:r>
        <w:rPr>
          <w:rFonts w:ascii="Times New Roman" w:eastAsia="Batang" w:hAnsi="Times New Roman" w:cs="Times New Roman"/>
          <w:color w:val="auto"/>
          <w:sz w:val="28"/>
          <w:szCs w:val="28"/>
          <w:lang w:eastAsia="ko-KR" w:bidi="ar-SA"/>
        </w:rPr>
        <w:t>адь Гаринского ГО</w:t>
      </w:r>
      <w:r w:rsidRPr="001556DB">
        <w:rPr>
          <w:rFonts w:ascii="Times New Roman" w:eastAsia="Batang" w:hAnsi="Times New Roman" w:cs="Times New Roman"/>
          <w:color w:val="auto"/>
          <w:sz w:val="28"/>
          <w:szCs w:val="28"/>
          <w:lang w:eastAsia="ko-KR" w:bidi="ar-SA"/>
        </w:rPr>
        <w:t xml:space="preserve"> составляет 1 677 415 га, чис</w:t>
      </w:r>
      <w:r>
        <w:rPr>
          <w:rFonts w:ascii="Times New Roman" w:eastAsia="Batang" w:hAnsi="Times New Roman" w:cs="Times New Roman"/>
          <w:color w:val="auto"/>
          <w:sz w:val="28"/>
          <w:szCs w:val="28"/>
          <w:lang w:eastAsia="ko-KR" w:bidi="ar-SA"/>
        </w:rPr>
        <w:t>ленность населения на 01.01.2018 года – 3986</w:t>
      </w:r>
      <w:r w:rsidRPr="001556DB">
        <w:rPr>
          <w:rFonts w:ascii="Times New Roman" w:eastAsia="Batang" w:hAnsi="Times New Roman" w:cs="Times New Roman"/>
          <w:color w:val="auto"/>
          <w:sz w:val="28"/>
          <w:szCs w:val="28"/>
          <w:lang w:eastAsia="ko-KR" w:bidi="ar-SA"/>
        </w:rPr>
        <w:t xml:space="preserve"> человек.</w:t>
      </w:r>
    </w:p>
    <w:p w:rsidR="007D6BC4" w:rsidRPr="0000156B" w:rsidRDefault="007D6BC4" w:rsidP="007D6BC4">
      <w:pPr>
        <w:pStyle w:val="af1"/>
        <w:spacing w:after="0"/>
        <w:ind w:left="0" w:firstLine="426"/>
        <w:jc w:val="both"/>
        <w:rPr>
          <w:sz w:val="28"/>
          <w:szCs w:val="28"/>
        </w:rPr>
      </w:pPr>
      <w:r w:rsidRPr="0000156B">
        <w:rPr>
          <w:sz w:val="28"/>
          <w:szCs w:val="28"/>
        </w:rPr>
        <w:t>Гаринский городской округ  традицион</w:t>
      </w:r>
      <w:r>
        <w:rPr>
          <w:sz w:val="28"/>
          <w:szCs w:val="28"/>
        </w:rPr>
        <w:t xml:space="preserve">но является  одним из  «лесных </w:t>
      </w:r>
      <w:r w:rsidRPr="0000156B">
        <w:rPr>
          <w:sz w:val="28"/>
          <w:szCs w:val="28"/>
        </w:rPr>
        <w:t>районов»  Свердловской области. Большая часть территории округа покрыта л</w:t>
      </w:r>
      <w:r>
        <w:rPr>
          <w:sz w:val="28"/>
          <w:szCs w:val="28"/>
        </w:rPr>
        <w:t>есами. Площадь лесов Гаринского</w:t>
      </w:r>
      <w:r w:rsidRPr="0000156B">
        <w:rPr>
          <w:sz w:val="28"/>
          <w:szCs w:val="28"/>
        </w:rPr>
        <w:t xml:space="preserve"> лесничества составляе</w:t>
      </w:r>
      <w:r>
        <w:rPr>
          <w:sz w:val="28"/>
          <w:szCs w:val="28"/>
        </w:rPr>
        <w:t>т 1553 тыс. гектаров, это более 92 %</w:t>
      </w:r>
      <w:r w:rsidRPr="0000156B">
        <w:rPr>
          <w:sz w:val="28"/>
          <w:szCs w:val="28"/>
        </w:rPr>
        <w:t xml:space="preserve"> всей площади муниципального образования. Общий запас </w:t>
      </w:r>
      <w:r>
        <w:rPr>
          <w:sz w:val="28"/>
          <w:szCs w:val="28"/>
        </w:rPr>
        <w:t xml:space="preserve">древесины – 129,2 млн. куб. м. </w:t>
      </w:r>
      <w:r w:rsidRPr="0000156B">
        <w:rPr>
          <w:sz w:val="28"/>
          <w:szCs w:val="28"/>
        </w:rPr>
        <w:t xml:space="preserve">Преобладающими породами деревьев являются лиственные. </w:t>
      </w:r>
    </w:p>
    <w:p w:rsidR="007D6BC4" w:rsidRPr="0000156B" w:rsidRDefault="007D6BC4" w:rsidP="007D6BC4">
      <w:pPr>
        <w:widowControl/>
        <w:ind w:firstLine="426"/>
        <w:jc w:val="both"/>
        <w:rPr>
          <w:rFonts w:ascii="Times New Roman" w:eastAsia="Batang" w:hAnsi="Times New Roman" w:cs="Times New Roman"/>
          <w:color w:val="auto"/>
          <w:sz w:val="28"/>
          <w:szCs w:val="28"/>
          <w:lang w:eastAsia="ko-KR" w:bidi="ar-SA"/>
        </w:rPr>
      </w:pPr>
      <w:r w:rsidRPr="0000156B">
        <w:rPr>
          <w:rFonts w:ascii="Times New Roman" w:eastAsia="Batang" w:hAnsi="Times New Roman" w:cs="Times New Roman"/>
          <w:color w:val="auto"/>
          <w:sz w:val="28"/>
          <w:szCs w:val="28"/>
          <w:lang w:eastAsia="ko-KR" w:bidi="ar-SA"/>
        </w:rPr>
        <w:t>Особую ценность представляют кедровые леса, распространенные в верховьях рек Ко</w:t>
      </w:r>
      <w:r>
        <w:rPr>
          <w:rFonts w:ascii="Times New Roman" w:eastAsia="Batang" w:hAnsi="Times New Roman" w:cs="Times New Roman"/>
          <w:color w:val="auto"/>
          <w:sz w:val="28"/>
          <w:szCs w:val="28"/>
          <w:lang w:eastAsia="ko-KR" w:bidi="ar-SA"/>
        </w:rPr>
        <w:t>ндинки, Осья и по левобережью реки</w:t>
      </w:r>
      <w:r w:rsidRPr="0000156B">
        <w:rPr>
          <w:rFonts w:ascii="Times New Roman" w:eastAsia="Batang" w:hAnsi="Times New Roman" w:cs="Times New Roman"/>
          <w:color w:val="auto"/>
          <w:sz w:val="28"/>
          <w:szCs w:val="28"/>
          <w:lang w:eastAsia="ko-KR" w:bidi="ar-SA"/>
        </w:rPr>
        <w:t xml:space="preserve"> Лозьва.</w:t>
      </w:r>
    </w:p>
    <w:p w:rsidR="007D6BC4" w:rsidRPr="0000156B" w:rsidRDefault="007D6BC4" w:rsidP="007D6BC4">
      <w:pPr>
        <w:widowControl/>
        <w:ind w:firstLine="426"/>
        <w:jc w:val="both"/>
        <w:rPr>
          <w:rFonts w:ascii="Times New Roman" w:eastAsia="Batang" w:hAnsi="Times New Roman" w:cs="Times New Roman"/>
          <w:color w:val="auto"/>
          <w:sz w:val="28"/>
          <w:szCs w:val="28"/>
          <w:lang w:eastAsia="ko-KR" w:bidi="ar-SA"/>
        </w:rPr>
      </w:pPr>
      <w:r w:rsidRPr="0000156B">
        <w:rPr>
          <w:rFonts w:ascii="Times New Roman" w:eastAsia="Batang" w:hAnsi="Times New Roman" w:cs="Times New Roman"/>
          <w:color w:val="auto"/>
          <w:sz w:val="28"/>
          <w:szCs w:val="28"/>
          <w:lang w:eastAsia="ko-KR" w:bidi="ar-SA"/>
        </w:rPr>
        <w:t xml:space="preserve">На территории Гаринского лесничества имеются особо охраняемые природные территории. </w:t>
      </w:r>
    </w:p>
    <w:p w:rsidR="007D6BC4" w:rsidRPr="0000156B" w:rsidRDefault="007D6BC4" w:rsidP="007D6BC4">
      <w:pPr>
        <w:widowControl/>
        <w:ind w:firstLine="426"/>
        <w:jc w:val="both"/>
        <w:rPr>
          <w:rFonts w:ascii="Times New Roman" w:eastAsia="Batang" w:hAnsi="Times New Roman" w:cs="Times New Roman"/>
          <w:color w:val="auto"/>
          <w:sz w:val="28"/>
          <w:szCs w:val="28"/>
          <w:lang w:eastAsia="ko-KR" w:bidi="ar-SA"/>
        </w:rPr>
      </w:pPr>
      <w:r w:rsidRPr="0000156B">
        <w:rPr>
          <w:rFonts w:ascii="Times New Roman" w:eastAsia="Batang" w:hAnsi="Times New Roman" w:cs="Times New Roman"/>
          <w:color w:val="auto"/>
          <w:sz w:val="28"/>
          <w:szCs w:val="28"/>
          <w:lang w:eastAsia="ko-KR" w:bidi="ar-SA"/>
        </w:rPr>
        <w:t>Особо охраняемыми природными территориями являются: Василисина роща и Иванушкин сад, Лопатковский кедровник, вековые лиственницы в Ликинском лесничестве. Эти территории внесены в 2001 году в перечень особо охраняемых природных территорий, расположенных в Свердловской области.</w:t>
      </w:r>
    </w:p>
    <w:p w:rsidR="007D6BC4" w:rsidRPr="0000156B" w:rsidRDefault="007D6BC4" w:rsidP="007D6BC4">
      <w:pPr>
        <w:widowControl/>
        <w:ind w:firstLine="426"/>
        <w:jc w:val="both"/>
        <w:rPr>
          <w:rFonts w:ascii="Times New Roman" w:eastAsia="Batang" w:hAnsi="Times New Roman" w:cs="Times New Roman"/>
          <w:color w:val="auto"/>
          <w:sz w:val="28"/>
          <w:szCs w:val="28"/>
          <w:lang w:eastAsia="ko-KR" w:bidi="ar-SA"/>
        </w:rPr>
      </w:pPr>
      <w:r w:rsidRPr="0000156B">
        <w:rPr>
          <w:rFonts w:ascii="Times New Roman" w:eastAsia="Batang" w:hAnsi="Times New Roman" w:cs="Times New Roman"/>
          <w:color w:val="auto"/>
          <w:sz w:val="28"/>
          <w:szCs w:val="28"/>
          <w:lang w:eastAsia="ko-KR" w:bidi="ar-SA"/>
        </w:rPr>
        <w:t>Также на территории округа располагаются два Государственных зоологических охотничьих заказника – «Гаринский» и «Пелымский». Организован ландшафтный заказник «Пелымский Туман» площадью 26996 га.</w:t>
      </w:r>
    </w:p>
    <w:p w:rsidR="007D6BC4" w:rsidRPr="0000156B" w:rsidRDefault="007D6BC4" w:rsidP="007D6BC4">
      <w:pPr>
        <w:widowControl/>
        <w:ind w:firstLine="426"/>
        <w:jc w:val="both"/>
        <w:rPr>
          <w:rFonts w:ascii="Times New Roman" w:eastAsia="Batang" w:hAnsi="Times New Roman" w:cs="Times New Roman"/>
          <w:color w:val="auto"/>
          <w:sz w:val="28"/>
          <w:szCs w:val="28"/>
          <w:lang w:eastAsia="ko-KR" w:bidi="ar-SA"/>
        </w:rPr>
      </w:pPr>
      <w:r w:rsidRPr="0000156B">
        <w:rPr>
          <w:rFonts w:ascii="Times New Roman" w:eastAsia="Batang" w:hAnsi="Times New Roman" w:cs="Times New Roman"/>
          <w:color w:val="auto"/>
          <w:sz w:val="28"/>
          <w:szCs w:val="28"/>
          <w:lang w:eastAsia="ko-KR" w:bidi="ar-SA"/>
        </w:rPr>
        <w:t>В настоящее время на территории Гаринского городского округа  заготовкой и переработкой древ</w:t>
      </w:r>
      <w:r>
        <w:rPr>
          <w:rFonts w:ascii="Times New Roman" w:eastAsia="Batang" w:hAnsi="Times New Roman" w:cs="Times New Roman"/>
          <w:color w:val="auto"/>
          <w:sz w:val="28"/>
          <w:szCs w:val="28"/>
          <w:lang w:eastAsia="ko-KR" w:bidi="ar-SA"/>
        </w:rPr>
        <w:t>есины занимаются 4 предприятия</w:t>
      </w:r>
      <w:r w:rsidRPr="0000156B">
        <w:rPr>
          <w:rFonts w:ascii="Times New Roman" w:eastAsia="Batang" w:hAnsi="Times New Roman" w:cs="Times New Roman"/>
          <w:color w:val="auto"/>
          <w:sz w:val="28"/>
          <w:szCs w:val="28"/>
          <w:lang w:eastAsia="ko-KR" w:bidi="ar-SA"/>
        </w:rPr>
        <w:t xml:space="preserve"> и 10 предпринимателей. В предприятиях ЛПК муниципального образо</w:t>
      </w:r>
      <w:r>
        <w:rPr>
          <w:rFonts w:ascii="Times New Roman" w:eastAsia="Batang" w:hAnsi="Times New Roman" w:cs="Times New Roman"/>
          <w:color w:val="auto"/>
          <w:sz w:val="28"/>
          <w:szCs w:val="28"/>
          <w:lang w:eastAsia="ko-KR" w:bidi="ar-SA"/>
        </w:rPr>
        <w:t>вания занято около 700 человек.</w:t>
      </w:r>
      <w:r w:rsidRPr="0000156B">
        <w:rPr>
          <w:rFonts w:ascii="Times New Roman" w:eastAsia="Batang" w:hAnsi="Times New Roman" w:cs="Times New Roman"/>
          <w:color w:val="auto"/>
          <w:sz w:val="28"/>
          <w:szCs w:val="28"/>
          <w:lang w:eastAsia="ko-KR" w:bidi="ar-SA"/>
        </w:rPr>
        <w:t xml:space="preserve"> При наличии сырьевой базы и стабильной работы предприятий количество рабочих занятых в ЛПК может увеличиться. Соответственно возрастет и сумма налогов во все уровни бюджета.</w:t>
      </w:r>
    </w:p>
    <w:p w:rsidR="007D6BC4" w:rsidRPr="0000156B" w:rsidRDefault="007D6BC4" w:rsidP="007D6BC4">
      <w:pPr>
        <w:widowControl/>
        <w:ind w:firstLine="426"/>
        <w:jc w:val="both"/>
        <w:rPr>
          <w:rFonts w:ascii="Times New Roman" w:eastAsia="Batang" w:hAnsi="Times New Roman" w:cs="Times New Roman"/>
          <w:color w:val="auto"/>
          <w:sz w:val="28"/>
          <w:szCs w:val="28"/>
          <w:lang w:eastAsia="ko-KR" w:bidi="ar-SA"/>
        </w:rPr>
      </w:pPr>
      <w:r>
        <w:rPr>
          <w:rFonts w:ascii="Times New Roman" w:eastAsia="Batang" w:hAnsi="Times New Roman" w:cs="Times New Roman"/>
          <w:color w:val="auto"/>
          <w:sz w:val="28"/>
          <w:szCs w:val="28"/>
          <w:lang w:eastAsia="ko-KR" w:bidi="ar-SA"/>
        </w:rPr>
        <w:t>Функции государственного</w:t>
      </w:r>
      <w:r w:rsidRPr="0000156B">
        <w:rPr>
          <w:rFonts w:ascii="Times New Roman" w:eastAsia="Batang" w:hAnsi="Times New Roman" w:cs="Times New Roman"/>
          <w:color w:val="auto"/>
          <w:sz w:val="28"/>
          <w:szCs w:val="28"/>
          <w:lang w:eastAsia="ko-KR" w:bidi="ar-SA"/>
        </w:rPr>
        <w:t xml:space="preserve"> ле</w:t>
      </w:r>
      <w:r>
        <w:rPr>
          <w:rFonts w:ascii="Times New Roman" w:eastAsia="Batang" w:hAnsi="Times New Roman" w:cs="Times New Roman"/>
          <w:color w:val="auto"/>
          <w:sz w:val="28"/>
          <w:szCs w:val="28"/>
          <w:lang w:eastAsia="ko-KR" w:bidi="ar-SA"/>
        </w:rPr>
        <w:t>сного контроля и надзора</w:t>
      </w:r>
      <w:r w:rsidRPr="0000156B">
        <w:rPr>
          <w:rFonts w:ascii="Times New Roman" w:eastAsia="Batang" w:hAnsi="Times New Roman" w:cs="Times New Roman"/>
          <w:color w:val="auto"/>
          <w:sz w:val="28"/>
          <w:szCs w:val="28"/>
          <w:lang w:eastAsia="ko-KR" w:bidi="ar-SA"/>
        </w:rPr>
        <w:t xml:space="preserve"> на террито</w:t>
      </w:r>
      <w:r>
        <w:rPr>
          <w:rFonts w:ascii="Times New Roman" w:eastAsia="Batang" w:hAnsi="Times New Roman" w:cs="Times New Roman"/>
          <w:color w:val="auto"/>
          <w:sz w:val="28"/>
          <w:szCs w:val="28"/>
          <w:lang w:eastAsia="ko-KR" w:bidi="ar-SA"/>
        </w:rPr>
        <w:t>рии муниципального образования осуществляет ГУСО</w:t>
      </w:r>
      <w:r w:rsidRPr="0000156B">
        <w:rPr>
          <w:rFonts w:ascii="Times New Roman" w:eastAsia="Batang" w:hAnsi="Times New Roman" w:cs="Times New Roman"/>
          <w:color w:val="auto"/>
          <w:sz w:val="28"/>
          <w:szCs w:val="28"/>
          <w:lang w:eastAsia="ko-KR" w:bidi="ar-SA"/>
        </w:rPr>
        <w:t xml:space="preserve"> «Гаринс</w:t>
      </w:r>
      <w:r>
        <w:rPr>
          <w:rFonts w:ascii="Times New Roman" w:eastAsia="Batang" w:hAnsi="Times New Roman" w:cs="Times New Roman"/>
          <w:color w:val="auto"/>
          <w:sz w:val="28"/>
          <w:szCs w:val="28"/>
          <w:lang w:eastAsia="ko-KR" w:bidi="ar-SA"/>
        </w:rPr>
        <w:t xml:space="preserve">кое лесничество» в его состав </w:t>
      </w:r>
      <w:r w:rsidRPr="0000156B">
        <w:rPr>
          <w:rFonts w:ascii="Times New Roman" w:eastAsia="Batang" w:hAnsi="Times New Roman" w:cs="Times New Roman"/>
          <w:color w:val="auto"/>
          <w:sz w:val="28"/>
          <w:szCs w:val="28"/>
          <w:lang w:eastAsia="ko-KR" w:bidi="ar-SA"/>
        </w:rPr>
        <w:t xml:space="preserve">входит шесть участковых лесничества: Гаринское, Крутореченское, Кузнецовское, Вагильское, Ликинское и Пелымское. </w:t>
      </w:r>
    </w:p>
    <w:p w:rsidR="007D6BC4" w:rsidRPr="0000156B" w:rsidRDefault="007D6BC4" w:rsidP="007D6BC4">
      <w:pPr>
        <w:widowControl/>
        <w:ind w:firstLine="426"/>
        <w:jc w:val="both"/>
        <w:rPr>
          <w:rFonts w:ascii="Times New Roman" w:eastAsia="Batang" w:hAnsi="Times New Roman" w:cs="Times New Roman"/>
          <w:color w:val="auto"/>
          <w:sz w:val="28"/>
          <w:szCs w:val="28"/>
          <w:lang w:eastAsia="ko-KR" w:bidi="ar-SA"/>
        </w:rPr>
      </w:pPr>
      <w:r w:rsidRPr="0000156B">
        <w:rPr>
          <w:rFonts w:ascii="Times New Roman" w:eastAsia="Batang" w:hAnsi="Times New Roman" w:cs="Times New Roman"/>
          <w:color w:val="auto"/>
          <w:sz w:val="28"/>
          <w:szCs w:val="28"/>
          <w:lang w:eastAsia="ko-KR" w:bidi="ar-SA"/>
        </w:rPr>
        <w:lastRenderedPageBreak/>
        <w:t>ГУСО «Гаринск</w:t>
      </w:r>
      <w:r>
        <w:rPr>
          <w:rFonts w:ascii="Times New Roman" w:eastAsia="Batang" w:hAnsi="Times New Roman" w:cs="Times New Roman"/>
          <w:color w:val="auto"/>
          <w:sz w:val="28"/>
          <w:szCs w:val="28"/>
          <w:lang w:eastAsia="ko-KR" w:bidi="ar-SA"/>
        </w:rPr>
        <w:t xml:space="preserve">ое лесничество» занимается лесохозяйственными работами в лесах, ведет </w:t>
      </w:r>
      <w:r w:rsidRPr="0000156B">
        <w:rPr>
          <w:rFonts w:ascii="Times New Roman" w:eastAsia="Batang" w:hAnsi="Times New Roman" w:cs="Times New Roman"/>
          <w:color w:val="auto"/>
          <w:sz w:val="28"/>
          <w:szCs w:val="28"/>
          <w:lang w:eastAsia="ko-KR" w:bidi="ar-SA"/>
        </w:rPr>
        <w:t xml:space="preserve">профилактику и борьбу с лесными пожарами. </w:t>
      </w:r>
    </w:p>
    <w:p w:rsidR="007D6BC4" w:rsidRPr="0000156B" w:rsidRDefault="007D6BC4" w:rsidP="007D6BC4">
      <w:pPr>
        <w:widowControl/>
        <w:ind w:firstLine="426"/>
        <w:jc w:val="both"/>
        <w:rPr>
          <w:rFonts w:ascii="Times New Roman" w:eastAsia="Batang" w:hAnsi="Times New Roman" w:cs="Times New Roman"/>
          <w:color w:val="auto"/>
          <w:sz w:val="28"/>
          <w:szCs w:val="28"/>
          <w:lang w:eastAsia="ko-KR" w:bidi="ar-SA"/>
        </w:rPr>
      </w:pPr>
      <w:r w:rsidRPr="0000156B">
        <w:rPr>
          <w:rFonts w:ascii="Times New Roman" w:eastAsia="Batang" w:hAnsi="Times New Roman" w:cs="Times New Roman"/>
          <w:color w:val="auto"/>
          <w:sz w:val="28"/>
          <w:szCs w:val="28"/>
          <w:lang w:eastAsia="ko-KR" w:bidi="ar-SA"/>
        </w:rPr>
        <w:t>Предоставлением услуг в области лесного хозяйства на территории Гаринского городского округа также занимается Гаринское структурное производственное подразделение государственного унитарного предприятия Свердловской области «Лесохозяйственное производственное объединение».</w:t>
      </w:r>
    </w:p>
    <w:p w:rsidR="007D6BC4" w:rsidRPr="0000156B" w:rsidRDefault="007D6BC4" w:rsidP="007D6BC4">
      <w:pPr>
        <w:widowControl/>
        <w:ind w:firstLine="426"/>
        <w:jc w:val="both"/>
        <w:rPr>
          <w:rFonts w:ascii="Times New Roman" w:eastAsia="Batang" w:hAnsi="Times New Roman" w:cs="Times New Roman"/>
          <w:snapToGrid w:val="0"/>
          <w:color w:val="auto"/>
          <w:sz w:val="28"/>
          <w:szCs w:val="28"/>
          <w:lang w:eastAsia="ko-KR" w:bidi="ar-SA"/>
        </w:rPr>
      </w:pPr>
      <w:r w:rsidRPr="0000156B">
        <w:rPr>
          <w:rFonts w:ascii="Times New Roman" w:eastAsia="Batang" w:hAnsi="Times New Roman" w:cs="Times New Roman"/>
          <w:snapToGrid w:val="0"/>
          <w:color w:val="auto"/>
          <w:sz w:val="28"/>
          <w:szCs w:val="28"/>
          <w:lang w:eastAsia="ko-KR" w:bidi="ar-SA"/>
        </w:rPr>
        <w:t>Лесные ресурсы при рациональном использовании и применении современных технологий лесозаготовок благоприятствуют развитию деревообрабатывающей промышленности в районе.</w:t>
      </w:r>
    </w:p>
    <w:p w:rsidR="007D6BC4" w:rsidRDefault="007D6BC4" w:rsidP="007D6BC4">
      <w:pPr>
        <w:numPr>
          <w:ilvl w:val="0"/>
          <w:numId w:val="12"/>
        </w:numPr>
        <w:tabs>
          <w:tab w:val="left" w:pos="1257"/>
        </w:tabs>
        <w:ind w:firstLine="426"/>
        <w:jc w:val="both"/>
      </w:pPr>
      <w:r>
        <w:t>Природно-ресурсный потенциал.</w:t>
      </w:r>
    </w:p>
    <w:p w:rsidR="007D6BC4" w:rsidRPr="0000156B" w:rsidRDefault="007D6BC4" w:rsidP="007D6BC4">
      <w:pPr>
        <w:ind w:firstLine="426"/>
        <w:jc w:val="both"/>
        <w:rPr>
          <w:rFonts w:ascii="Times New Roman" w:eastAsia="MS Mincho" w:hAnsi="Times New Roman" w:cs="Times New Roman"/>
          <w:color w:val="auto"/>
          <w:sz w:val="28"/>
          <w:szCs w:val="28"/>
          <w:lang w:eastAsia="ko-KR" w:bidi="ar-SA"/>
        </w:rPr>
      </w:pPr>
      <w:r w:rsidRPr="0000156B">
        <w:rPr>
          <w:rFonts w:ascii="Times New Roman" w:eastAsia="MS Mincho" w:hAnsi="Times New Roman" w:cs="Times New Roman"/>
          <w:color w:val="auto"/>
          <w:sz w:val="28"/>
          <w:szCs w:val="28"/>
          <w:lang w:eastAsia="ko-KR" w:bidi="ar-SA"/>
        </w:rPr>
        <w:t>Большая часть террит</w:t>
      </w:r>
      <w:r>
        <w:rPr>
          <w:rFonts w:ascii="Times New Roman" w:eastAsia="MS Mincho" w:hAnsi="Times New Roman" w:cs="Times New Roman"/>
          <w:color w:val="auto"/>
          <w:sz w:val="28"/>
          <w:szCs w:val="28"/>
          <w:lang w:eastAsia="ko-KR" w:bidi="ar-SA"/>
        </w:rPr>
        <w:t>ории Гаринского ГО</w:t>
      </w:r>
      <w:r w:rsidRPr="0000156B">
        <w:rPr>
          <w:rFonts w:ascii="Times New Roman" w:eastAsia="MS Mincho" w:hAnsi="Times New Roman" w:cs="Times New Roman"/>
          <w:color w:val="auto"/>
          <w:sz w:val="28"/>
          <w:szCs w:val="28"/>
          <w:lang w:eastAsia="ko-KR" w:bidi="ar-SA"/>
        </w:rPr>
        <w:t xml:space="preserve"> представляет собой значительно увлажненную низменную залесенную равнину в бассейне рек Пелым, Сосьва и Лозьва, впадающих в реку Тавда. По минерализации и химическому составу реки Лозьва, Пелым, Тавда, Сосьва могут служить источниками для производства водоснабжения и орошения. </w:t>
      </w:r>
    </w:p>
    <w:p w:rsidR="007D6BC4" w:rsidRPr="0000156B" w:rsidRDefault="007D6BC4" w:rsidP="007D6BC4">
      <w:pPr>
        <w:widowControl/>
        <w:ind w:firstLine="426"/>
        <w:jc w:val="both"/>
        <w:rPr>
          <w:rFonts w:ascii="Times New Roman" w:eastAsia="MS Mincho" w:hAnsi="Times New Roman" w:cs="Times New Roman"/>
          <w:color w:val="auto"/>
          <w:sz w:val="28"/>
          <w:szCs w:val="28"/>
          <w:lang w:eastAsia="ko-KR" w:bidi="ar-SA"/>
        </w:rPr>
      </w:pPr>
      <w:r w:rsidRPr="0000156B">
        <w:rPr>
          <w:rFonts w:ascii="Times New Roman" w:eastAsia="MS Mincho" w:hAnsi="Times New Roman" w:cs="Times New Roman"/>
          <w:color w:val="auto"/>
          <w:sz w:val="28"/>
          <w:szCs w:val="28"/>
          <w:lang w:eastAsia="ko-KR" w:bidi="ar-SA"/>
        </w:rPr>
        <w:t>Вся речная сеть является частью Обь-Иртышского водного бассейна.</w:t>
      </w:r>
    </w:p>
    <w:p w:rsidR="007D6BC4" w:rsidRPr="0000156B" w:rsidRDefault="007D6BC4" w:rsidP="007D6BC4">
      <w:pPr>
        <w:widowControl/>
        <w:ind w:firstLine="426"/>
        <w:jc w:val="both"/>
        <w:rPr>
          <w:rFonts w:ascii="Times New Roman" w:eastAsia="MS Mincho" w:hAnsi="Times New Roman" w:cs="Times New Roman"/>
          <w:color w:val="auto"/>
          <w:sz w:val="28"/>
          <w:szCs w:val="28"/>
          <w:lang w:eastAsia="ko-KR" w:bidi="ar-SA"/>
        </w:rPr>
      </w:pPr>
      <w:r w:rsidRPr="0000156B">
        <w:rPr>
          <w:rFonts w:ascii="Times New Roman" w:eastAsia="MS Mincho" w:hAnsi="Times New Roman" w:cs="Times New Roman"/>
          <w:color w:val="auto"/>
          <w:sz w:val="28"/>
          <w:szCs w:val="28"/>
          <w:lang w:eastAsia="ko-KR" w:bidi="ar-SA"/>
        </w:rPr>
        <w:t>На территории округа находятся 198 водоемов. Из них самые крупные в Свердловской области озера Большой Вагильский и Пелымский Туманы достигают площади 50 кв. км, озеро Русское – 21 кв. км. Средняя глубина озер 2-3 метра.</w:t>
      </w:r>
    </w:p>
    <w:p w:rsidR="007D6BC4" w:rsidRPr="0000156B" w:rsidRDefault="007D6BC4" w:rsidP="007D6BC4">
      <w:pPr>
        <w:widowControl/>
        <w:ind w:firstLine="426"/>
        <w:jc w:val="both"/>
        <w:rPr>
          <w:rFonts w:ascii="Times New Roman" w:eastAsia="MS Mincho" w:hAnsi="Times New Roman" w:cs="Times New Roman"/>
          <w:color w:val="auto"/>
          <w:sz w:val="28"/>
          <w:szCs w:val="28"/>
          <w:lang w:eastAsia="ko-KR" w:bidi="ar-SA"/>
        </w:rPr>
      </w:pPr>
      <w:r w:rsidRPr="0000156B">
        <w:rPr>
          <w:rFonts w:ascii="Times New Roman" w:eastAsia="MS Mincho" w:hAnsi="Times New Roman" w:cs="Times New Roman"/>
          <w:color w:val="auto"/>
          <w:sz w:val="28"/>
          <w:szCs w:val="28"/>
          <w:lang w:eastAsia="ko-KR" w:bidi="ar-SA"/>
        </w:rPr>
        <w:t>Крупнейшие болота: Синтурское (48 тыс. га), Воробинское (35 тыс. га), Успинское (39 тыс. га), Горно-Синдейское (71 тыс. га).</w:t>
      </w:r>
    </w:p>
    <w:p w:rsidR="007D6BC4" w:rsidRPr="00DD64C2" w:rsidRDefault="007D6BC4" w:rsidP="00DD64C2">
      <w:pPr>
        <w:numPr>
          <w:ilvl w:val="0"/>
          <w:numId w:val="12"/>
        </w:numPr>
        <w:tabs>
          <w:tab w:val="left" w:pos="1270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D64C2">
        <w:rPr>
          <w:rFonts w:ascii="Times New Roman" w:hAnsi="Times New Roman" w:cs="Times New Roman"/>
          <w:sz w:val="28"/>
          <w:szCs w:val="28"/>
        </w:rPr>
        <w:t>Полезные ископаемые.</w:t>
      </w:r>
    </w:p>
    <w:p w:rsidR="007D6BC4" w:rsidRPr="00DD64C2" w:rsidRDefault="007D6BC4" w:rsidP="00DD64C2">
      <w:pPr>
        <w:tabs>
          <w:tab w:val="left" w:pos="1270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D64C2">
        <w:rPr>
          <w:rFonts w:ascii="Times New Roman" w:hAnsi="Times New Roman" w:cs="Times New Roman"/>
          <w:sz w:val="28"/>
          <w:szCs w:val="28"/>
        </w:rPr>
        <w:t>Государственным балансом запасов на территории Гаринского городского округа учтено Гаринское месторождение кирпичных глин (запасы – 161 тыс. куб. метров) и 14 месторождений торфа (суммарные запасы – 399,8 млн. тонн, в числе пригодные для производства топлива – 346,4 млн. тонн).</w:t>
      </w:r>
    </w:p>
    <w:p w:rsidR="007D6BC4" w:rsidRPr="00DD64C2" w:rsidRDefault="007D6BC4" w:rsidP="00DD64C2">
      <w:pPr>
        <w:tabs>
          <w:tab w:val="left" w:pos="1270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D64C2">
        <w:rPr>
          <w:rFonts w:ascii="Times New Roman" w:hAnsi="Times New Roman" w:cs="Times New Roman"/>
          <w:sz w:val="28"/>
          <w:szCs w:val="28"/>
        </w:rPr>
        <w:t xml:space="preserve">Положение Гаринского городского округа в границах Западно-Сибирской низменности делает его перспективным на углероды – здесь находится единственное на северо-востоке Свердловской области Ереминское месторождение нефти с запасами 4,6 млн. тонн. </w:t>
      </w:r>
    </w:p>
    <w:p w:rsidR="007D6BC4" w:rsidRPr="00DD64C2" w:rsidRDefault="007D6BC4" w:rsidP="00DD64C2">
      <w:pPr>
        <w:tabs>
          <w:tab w:val="left" w:pos="1270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D64C2">
        <w:rPr>
          <w:rFonts w:ascii="Times New Roman" w:hAnsi="Times New Roman" w:cs="Times New Roman"/>
          <w:sz w:val="28"/>
          <w:szCs w:val="28"/>
        </w:rPr>
        <w:t>Водоснабжение в Гаринском городском округе осуществляется за счет поверхностных водотоков и в незначительных объемах за счет подземных вод нижнеэоценового водоносного горизонта, извлекаемых водозаборными скважинами. Запасы подземных вод не утверждались.</w:t>
      </w:r>
    </w:p>
    <w:p w:rsidR="007D6BC4" w:rsidRPr="00E2083F" w:rsidRDefault="007D6BC4" w:rsidP="007D6BC4">
      <w:pPr>
        <w:widowControl/>
        <w:ind w:firstLine="426"/>
        <w:jc w:val="both"/>
        <w:rPr>
          <w:rFonts w:ascii="Times New Roman" w:eastAsia="MS Mincho" w:hAnsi="Times New Roman" w:cs="Times New Roman"/>
          <w:color w:val="auto"/>
          <w:sz w:val="28"/>
          <w:szCs w:val="28"/>
          <w:lang w:eastAsia="ko-KR" w:bidi="ar-SA"/>
        </w:rPr>
      </w:pPr>
      <w:r>
        <w:rPr>
          <w:rFonts w:ascii="Times New Roman" w:eastAsia="MS Mincho" w:hAnsi="Times New Roman" w:cs="Times New Roman"/>
          <w:color w:val="auto"/>
          <w:sz w:val="28"/>
          <w:szCs w:val="28"/>
          <w:lang w:eastAsia="ko-KR" w:bidi="ar-SA"/>
        </w:rPr>
        <w:t xml:space="preserve">1.4.  </w:t>
      </w:r>
      <w:r w:rsidRPr="00E2083F">
        <w:rPr>
          <w:rFonts w:ascii="Times New Roman" w:eastAsia="MS Mincho" w:hAnsi="Times New Roman" w:cs="Times New Roman"/>
          <w:color w:val="auto"/>
          <w:sz w:val="28"/>
          <w:szCs w:val="28"/>
          <w:lang w:eastAsia="ko-KR" w:bidi="ar-SA"/>
        </w:rPr>
        <w:t>Водные ресурсы</w:t>
      </w:r>
    </w:p>
    <w:p w:rsidR="007D6BC4" w:rsidRPr="00E2083F" w:rsidRDefault="007D6BC4" w:rsidP="007D6BC4">
      <w:pPr>
        <w:widowControl/>
        <w:ind w:firstLine="426"/>
        <w:jc w:val="both"/>
        <w:rPr>
          <w:rFonts w:ascii="Times New Roman" w:eastAsia="MS Mincho" w:hAnsi="Times New Roman" w:cs="Times New Roman"/>
          <w:color w:val="auto"/>
          <w:sz w:val="28"/>
          <w:szCs w:val="28"/>
          <w:lang w:eastAsia="ko-KR" w:bidi="ar-SA"/>
        </w:rPr>
      </w:pPr>
      <w:r w:rsidRPr="00E2083F">
        <w:rPr>
          <w:rFonts w:ascii="Times New Roman" w:eastAsia="MS Mincho" w:hAnsi="Times New Roman" w:cs="Times New Roman"/>
          <w:color w:val="auto"/>
          <w:sz w:val="28"/>
          <w:szCs w:val="28"/>
          <w:lang w:eastAsia="ko-KR" w:bidi="ar-SA"/>
        </w:rPr>
        <w:t xml:space="preserve">Большая часть территории Гаринского городского округа представляет собой значительно увлажненную низменную залесенную равнину в бассейне рек Пелым, Сосьва и Лозьва, впадающих в реку Тавда. По минерализации и химическому составу реки Лозьва, Пелым, Тавда, Сосьва могут служить источниками для производства водоснабжения и орошения. </w:t>
      </w:r>
    </w:p>
    <w:p w:rsidR="007D6BC4" w:rsidRPr="00E2083F" w:rsidRDefault="007D6BC4" w:rsidP="007D6BC4">
      <w:pPr>
        <w:widowControl/>
        <w:ind w:firstLine="426"/>
        <w:jc w:val="both"/>
        <w:rPr>
          <w:rFonts w:ascii="Times New Roman" w:eastAsia="MS Mincho" w:hAnsi="Times New Roman" w:cs="Times New Roman"/>
          <w:color w:val="auto"/>
          <w:sz w:val="28"/>
          <w:szCs w:val="28"/>
          <w:lang w:eastAsia="ko-KR" w:bidi="ar-SA"/>
        </w:rPr>
      </w:pPr>
      <w:r w:rsidRPr="00E2083F">
        <w:rPr>
          <w:rFonts w:ascii="Times New Roman" w:eastAsia="MS Mincho" w:hAnsi="Times New Roman" w:cs="Times New Roman"/>
          <w:color w:val="auto"/>
          <w:sz w:val="28"/>
          <w:szCs w:val="28"/>
          <w:lang w:eastAsia="ko-KR" w:bidi="ar-SA"/>
        </w:rPr>
        <w:t>Вся речная сеть является частью Обь-Иртышского водного бассейна.</w:t>
      </w:r>
    </w:p>
    <w:p w:rsidR="007D6BC4" w:rsidRPr="00E2083F" w:rsidRDefault="007D6BC4" w:rsidP="007D6BC4">
      <w:pPr>
        <w:widowControl/>
        <w:ind w:firstLine="426"/>
        <w:jc w:val="both"/>
        <w:rPr>
          <w:rFonts w:ascii="Times New Roman" w:eastAsia="MS Mincho" w:hAnsi="Times New Roman" w:cs="Times New Roman"/>
          <w:color w:val="auto"/>
          <w:sz w:val="28"/>
          <w:szCs w:val="28"/>
          <w:lang w:eastAsia="ko-KR" w:bidi="ar-SA"/>
        </w:rPr>
      </w:pPr>
      <w:r w:rsidRPr="00E2083F">
        <w:rPr>
          <w:rFonts w:ascii="Times New Roman" w:eastAsia="MS Mincho" w:hAnsi="Times New Roman" w:cs="Times New Roman"/>
          <w:color w:val="auto"/>
          <w:sz w:val="28"/>
          <w:szCs w:val="28"/>
          <w:lang w:eastAsia="ko-KR" w:bidi="ar-SA"/>
        </w:rPr>
        <w:t>На территории округа находятся 198 водоемов. Из них самые крупные в Свердловской области озера Большой Вагильский и Пелымский Туманы достигают площади 50 кв. км, озеро Русское – 21 кв. км. Средняя глубина озер 2-3 метра.</w:t>
      </w:r>
    </w:p>
    <w:p w:rsidR="007D6BC4" w:rsidRPr="00E2083F" w:rsidRDefault="007D6BC4" w:rsidP="007D6BC4">
      <w:pPr>
        <w:widowControl/>
        <w:ind w:firstLine="426"/>
        <w:jc w:val="both"/>
        <w:rPr>
          <w:rFonts w:ascii="Times New Roman" w:eastAsia="MS Mincho" w:hAnsi="Times New Roman" w:cs="Times New Roman"/>
          <w:color w:val="auto"/>
          <w:sz w:val="28"/>
          <w:szCs w:val="28"/>
          <w:lang w:eastAsia="ko-KR" w:bidi="ar-SA"/>
        </w:rPr>
      </w:pPr>
      <w:r w:rsidRPr="00E2083F">
        <w:rPr>
          <w:rFonts w:ascii="Times New Roman" w:eastAsia="MS Mincho" w:hAnsi="Times New Roman" w:cs="Times New Roman"/>
          <w:color w:val="auto"/>
          <w:sz w:val="28"/>
          <w:szCs w:val="28"/>
          <w:lang w:eastAsia="ko-KR" w:bidi="ar-SA"/>
        </w:rPr>
        <w:t>Крупнейшие болота: Синтурское (48 тыс. га), Воробинское (35 тыс. га), Успинское (39 тыс. га), Горно-Синдейское (71 тыс. га).</w:t>
      </w:r>
    </w:p>
    <w:p w:rsidR="007D6BC4" w:rsidRPr="00E2083F" w:rsidRDefault="003955C5" w:rsidP="007D6BC4">
      <w:pPr>
        <w:widowControl/>
        <w:ind w:firstLine="426"/>
        <w:jc w:val="both"/>
        <w:rPr>
          <w:rFonts w:ascii="Times New Roman" w:eastAsia="MS Mincho" w:hAnsi="Times New Roman" w:cs="Times New Roman"/>
          <w:color w:val="auto"/>
          <w:sz w:val="28"/>
          <w:szCs w:val="28"/>
          <w:lang w:eastAsia="ko-KR" w:bidi="ar-SA"/>
        </w:rPr>
      </w:pPr>
      <w:r>
        <w:rPr>
          <w:rFonts w:ascii="Times New Roman" w:eastAsia="MS Mincho" w:hAnsi="Times New Roman" w:cs="Times New Roman"/>
          <w:color w:val="auto"/>
          <w:sz w:val="28"/>
          <w:szCs w:val="28"/>
          <w:lang w:eastAsia="ko-KR" w:bidi="ar-SA"/>
        </w:rPr>
        <w:lastRenderedPageBreak/>
        <w:t xml:space="preserve">1.5. </w:t>
      </w:r>
      <w:r w:rsidR="007D6BC4" w:rsidRPr="00E2083F">
        <w:rPr>
          <w:rFonts w:ascii="Times New Roman" w:eastAsia="MS Mincho" w:hAnsi="Times New Roman" w:cs="Times New Roman"/>
          <w:color w:val="auto"/>
          <w:sz w:val="28"/>
          <w:szCs w:val="28"/>
          <w:lang w:eastAsia="ko-KR" w:bidi="ar-SA"/>
        </w:rPr>
        <w:t>Природно – рекреационные ресурсы</w:t>
      </w:r>
    </w:p>
    <w:p w:rsidR="007D6BC4" w:rsidRPr="00E2083F" w:rsidRDefault="007D6BC4" w:rsidP="007D6BC4">
      <w:pPr>
        <w:widowControl/>
        <w:ind w:firstLine="426"/>
        <w:jc w:val="both"/>
        <w:rPr>
          <w:rFonts w:ascii="Times New Roman" w:eastAsia="Batang" w:hAnsi="Times New Roman" w:cs="Times New Roman"/>
          <w:snapToGrid w:val="0"/>
          <w:color w:val="auto"/>
          <w:sz w:val="28"/>
          <w:szCs w:val="28"/>
          <w:lang w:eastAsia="ko-KR" w:bidi="ar-SA"/>
        </w:rPr>
      </w:pPr>
      <w:r w:rsidRPr="00E2083F">
        <w:rPr>
          <w:rFonts w:ascii="Times New Roman" w:eastAsia="Batang" w:hAnsi="Times New Roman" w:cs="Times New Roman"/>
          <w:snapToGrid w:val="0"/>
          <w:color w:val="auto"/>
          <w:sz w:val="28"/>
          <w:szCs w:val="28"/>
          <w:lang w:eastAsia="ko-KR" w:bidi="ar-SA"/>
        </w:rPr>
        <w:t>Природные рекреационные ресурсы: леса, охотничьи хозяйства, особо охраняемые природные территории, акватории и поймы многочисленных рек и озер пригодны для развития активного и экологического туризма на территории Гаринского городского округа. Общая площадь водного фонда превышает 22,9 тыс. га и включает реки (Лозьва, Сосьва, Тавда, Пелым) и озера (Большой Вагильский Туман, Пелымский Туман, Русское, Синтур).</w:t>
      </w:r>
    </w:p>
    <w:p w:rsidR="007D6BC4" w:rsidRPr="003955C5" w:rsidRDefault="007D6BC4" w:rsidP="007D6BC4">
      <w:pPr>
        <w:tabs>
          <w:tab w:val="left" w:pos="1270"/>
        </w:tabs>
        <w:ind w:firstLine="426"/>
        <w:rPr>
          <w:rFonts w:ascii="Times New Roman" w:hAnsi="Times New Roman" w:cs="Times New Roman"/>
          <w:sz w:val="28"/>
          <w:szCs w:val="28"/>
        </w:rPr>
      </w:pPr>
      <w:r w:rsidRPr="003955C5">
        <w:rPr>
          <w:rFonts w:ascii="Times New Roman" w:hAnsi="Times New Roman" w:cs="Times New Roman"/>
          <w:sz w:val="28"/>
          <w:szCs w:val="28"/>
        </w:rPr>
        <w:t>1.6. Демографическая ситуация.</w:t>
      </w:r>
    </w:p>
    <w:p w:rsidR="007D6BC4" w:rsidRPr="00C06ED1" w:rsidRDefault="007D6BC4" w:rsidP="007D6BC4">
      <w:pPr>
        <w:ind w:firstLine="426"/>
        <w:jc w:val="both"/>
        <w:rPr>
          <w:rFonts w:ascii="Times New Roman" w:eastAsia="Batang" w:hAnsi="Times New Roman" w:cs="Times New Roman"/>
          <w:color w:val="auto"/>
          <w:sz w:val="28"/>
          <w:szCs w:val="28"/>
          <w:lang w:eastAsia="ko-KR" w:bidi="ar-SA"/>
        </w:rPr>
      </w:pPr>
      <w:r w:rsidRPr="002F793B">
        <w:rPr>
          <w:rFonts w:ascii="Times New Roman" w:eastAsia="Batang" w:hAnsi="Times New Roman" w:cs="Times New Roman"/>
          <w:color w:val="auto"/>
          <w:sz w:val="28"/>
          <w:szCs w:val="28"/>
          <w:lang w:eastAsia="ko-KR" w:bidi="ar-SA"/>
        </w:rPr>
        <w:t xml:space="preserve">Численность населения Гаринского городского округа </w:t>
      </w:r>
      <w:r>
        <w:rPr>
          <w:rFonts w:ascii="Times New Roman" w:eastAsia="Batang" w:hAnsi="Times New Roman" w:cs="Times New Roman"/>
          <w:color w:val="auto"/>
          <w:sz w:val="28"/>
          <w:szCs w:val="28"/>
          <w:lang w:eastAsia="ko-KR" w:bidi="ar-SA"/>
        </w:rPr>
        <w:t>на 1 января 2018 года составила 3986 человек (городское – 2117</w:t>
      </w:r>
      <w:r w:rsidRPr="002F793B">
        <w:rPr>
          <w:rFonts w:ascii="Times New Roman" w:eastAsia="Batang" w:hAnsi="Times New Roman" w:cs="Times New Roman"/>
          <w:color w:val="auto"/>
          <w:sz w:val="28"/>
          <w:szCs w:val="28"/>
          <w:lang w:eastAsia="ko-KR" w:bidi="ar-SA"/>
        </w:rPr>
        <w:t xml:space="preserve"> чел., се</w:t>
      </w:r>
      <w:r>
        <w:rPr>
          <w:rFonts w:ascii="Times New Roman" w:eastAsia="Batang" w:hAnsi="Times New Roman" w:cs="Times New Roman"/>
          <w:color w:val="auto"/>
          <w:sz w:val="28"/>
          <w:szCs w:val="28"/>
          <w:lang w:eastAsia="ko-KR" w:bidi="ar-SA"/>
        </w:rPr>
        <w:t>льское – 1869</w:t>
      </w:r>
      <w:r w:rsidRPr="002F793B">
        <w:rPr>
          <w:rFonts w:ascii="Times New Roman" w:eastAsia="Batang" w:hAnsi="Times New Roman" w:cs="Times New Roman"/>
          <w:color w:val="auto"/>
          <w:sz w:val="28"/>
          <w:szCs w:val="28"/>
          <w:lang w:eastAsia="ko-KR" w:bidi="ar-SA"/>
        </w:rPr>
        <w:t xml:space="preserve"> чел.). По отношению к показателю </w:t>
      </w:r>
      <w:r w:rsidRPr="00C06ED1">
        <w:rPr>
          <w:rFonts w:ascii="Times New Roman" w:eastAsia="Batang" w:hAnsi="Times New Roman" w:cs="Times New Roman"/>
          <w:color w:val="auto"/>
          <w:sz w:val="28"/>
          <w:szCs w:val="28"/>
          <w:lang w:eastAsia="ko-KR" w:bidi="ar-SA"/>
        </w:rPr>
        <w:t>2014 года численность сократилась на 7 %, городское население сократилось на 5%, сельское - на 9%.</w:t>
      </w:r>
    </w:p>
    <w:p w:rsidR="007D6BC4" w:rsidRPr="002F793B" w:rsidRDefault="007D6BC4" w:rsidP="007D6BC4">
      <w:pPr>
        <w:widowControl/>
        <w:ind w:firstLine="426"/>
        <w:jc w:val="both"/>
        <w:rPr>
          <w:rFonts w:ascii="Times New Roman" w:eastAsia="Batang" w:hAnsi="Times New Roman" w:cs="Times New Roman"/>
          <w:color w:val="auto"/>
          <w:sz w:val="28"/>
          <w:szCs w:val="28"/>
          <w:lang w:eastAsia="ko-KR" w:bidi="ar-SA"/>
        </w:rPr>
      </w:pPr>
      <w:r w:rsidRPr="002F793B">
        <w:rPr>
          <w:rFonts w:ascii="Times New Roman" w:eastAsia="Batang" w:hAnsi="Times New Roman" w:cs="Times New Roman"/>
          <w:color w:val="auto"/>
          <w:sz w:val="28"/>
          <w:szCs w:val="28"/>
          <w:lang w:eastAsia="ko-KR" w:bidi="ar-SA"/>
        </w:rPr>
        <w:t>Демографическая ситуация характеризуется естественной убылью постоянного населения, стабильным оттоком и старением населения, на протяжении нескольких лет продолжается тенденция ежегодного снижения численности населения. Причиной оттока населения является вынужденная миграция населения в соседние территории в целях улучшения условий работы и жизни.</w:t>
      </w:r>
    </w:p>
    <w:p w:rsidR="007D6BC4" w:rsidRPr="002F793B" w:rsidRDefault="007D6BC4" w:rsidP="007D6BC4">
      <w:pPr>
        <w:widowControl/>
        <w:ind w:firstLine="426"/>
        <w:jc w:val="both"/>
        <w:rPr>
          <w:rFonts w:ascii="Times New Roman" w:eastAsia="Batang" w:hAnsi="Times New Roman" w:cs="Times New Roman"/>
          <w:color w:val="auto"/>
          <w:sz w:val="28"/>
          <w:szCs w:val="28"/>
          <w:lang w:eastAsia="ko-KR" w:bidi="ar-SA"/>
        </w:rPr>
      </w:pPr>
      <w:r w:rsidRPr="002F793B">
        <w:rPr>
          <w:rFonts w:ascii="Times New Roman" w:eastAsia="Batang" w:hAnsi="Times New Roman" w:cs="Times New Roman"/>
          <w:color w:val="auto"/>
          <w:sz w:val="28"/>
          <w:szCs w:val="28"/>
          <w:lang w:eastAsia="ko-KR" w:bidi="ar-SA"/>
        </w:rPr>
        <w:t xml:space="preserve">Сокращение численности населения обусловлено ее естественной убылью, поскольку уровень смертности превышает уровень рождаемости. </w:t>
      </w:r>
    </w:p>
    <w:p w:rsidR="007D6BC4" w:rsidRDefault="007D6BC4" w:rsidP="007D6BC4">
      <w:pPr>
        <w:ind w:firstLine="426"/>
        <w:jc w:val="both"/>
        <w:rPr>
          <w:rFonts w:ascii="Times New Roman" w:eastAsia="Batang" w:hAnsi="Times New Roman" w:cs="Times New Roman"/>
          <w:b/>
          <w:color w:val="auto"/>
          <w:sz w:val="28"/>
          <w:szCs w:val="28"/>
          <w:lang w:eastAsia="ko-KR" w:bidi="ar-SA"/>
        </w:rPr>
      </w:pPr>
      <w:r w:rsidRPr="002F793B">
        <w:rPr>
          <w:rFonts w:ascii="Times New Roman" w:eastAsia="Batang" w:hAnsi="Times New Roman" w:cs="Times New Roman"/>
          <w:color w:val="auto"/>
          <w:sz w:val="28"/>
          <w:szCs w:val="28"/>
          <w:lang w:eastAsia="ko-KR" w:bidi="ar-SA"/>
        </w:rPr>
        <w:t xml:space="preserve">В городском округе  реализуется  План мероприятий по реализации 1 подэтапа третьего этапа (2016-2020 годы) Программы демографического развития Гаринского городского округа на период до 2025 года («Уральская семья»), утвержденный постановлением администрации </w:t>
      </w:r>
      <w:r>
        <w:rPr>
          <w:rFonts w:ascii="Times New Roman" w:eastAsia="Batang" w:hAnsi="Times New Roman" w:cs="Times New Roman"/>
          <w:color w:val="auto"/>
          <w:sz w:val="28"/>
          <w:szCs w:val="28"/>
          <w:lang w:eastAsia="ko-KR" w:bidi="ar-SA"/>
        </w:rPr>
        <w:t xml:space="preserve">Гаринского </w:t>
      </w:r>
      <w:r w:rsidRPr="002F793B">
        <w:rPr>
          <w:rFonts w:ascii="Times New Roman" w:eastAsia="Batang" w:hAnsi="Times New Roman" w:cs="Times New Roman"/>
          <w:color w:val="auto"/>
          <w:sz w:val="28"/>
          <w:szCs w:val="28"/>
          <w:lang w:eastAsia="ko-KR" w:bidi="ar-SA"/>
        </w:rPr>
        <w:t>городского округа от 20.03.2017 № 62 и</w:t>
      </w:r>
      <w:r w:rsidRPr="002F793B">
        <w:rPr>
          <w:rFonts w:ascii="Times New Roman" w:eastAsia="Batang" w:hAnsi="Times New Roman" w:cs="Times New Roman"/>
          <w:bCs/>
          <w:color w:val="auto"/>
          <w:sz w:val="28"/>
          <w:szCs w:val="28"/>
          <w:lang w:eastAsia="ko-KR" w:bidi="ar-SA"/>
        </w:rPr>
        <w:t xml:space="preserve"> Комплексная программа «Повышение качества жизни населения Гаринского городского округа» на период до 2018 года («Новое качество жизни уральцев), </w:t>
      </w:r>
      <w:r w:rsidRPr="002F793B">
        <w:rPr>
          <w:rFonts w:ascii="Times New Roman" w:eastAsia="Batang" w:hAnsi="Times New Roman" w:cs="Times New Roman"/>
          <w:color w:val="auto"/>
          <w:sz w:val="28"/>
          <w:szCs w:val="28"/>
          <w:lang w:eastAsia="ko-KR" w:bidi="ar-SA"/>
        </w:rPr>
        <w:t xml:space="preserve">утвержденная постановлением </w:t>
      </w:r>
      <w:r>
        <w:rPr>
          <w:rFonts w:ascii="Times New Roman" w:eastAsia="Batang" w:hAnsi="Times New Roman" w:cs="Times New Roman"/>
          <w:color w:val="auto"/>
          <w:sz w:val="28"/>
          <w:szCs w:val="28"/>
          <w:lang w:eastAsia="ko-KR" w:bidi="ar-SA"/>
        </w:rPr>
        <w:t>главы</w:t>
      </w:r>
      <w:r w:rsidRPr="002F793B">
        <w:rPr>
          <w:rFonts w:ascii="Times New Roman" w:eastAsia="Batang" w:hAnsi="Times New Roman" w:cs="Times New Roman"/>
          <w:color w:val="auto"/>
          <w:sz w:val="28"/>
          <w:szCs w:val="28"/>
          <w:lang w:eastAsia="ko-KR" w:bidi="ar-SA"/>
        </w:rPr>
        <w:t xml:space="preserve"> </w:t>
      </w:r>
      <w:r>
        <w:rPr>
          <w:rFonts w:ascii="Times New Roman" w:eastAsia="Batang" w:hAnsi="Times New Roman" w:cs="Times New Roman"/>
          <w:color w:val="auto"/>
          <w:sz w:val="28"/>
          <w:szCs w:val="28"/>
          <w:lang w:eastAsia="ko-KR" w:bidi="ar-SA"/>
        </w:rPr>
        <w:t xml:space="preserve">Гаринского </w:t>
      </w:r>
      <w:r w:rsidRPr="002F793B">
        <w:rPr>
          <w:rFonts w:ascii="Times New Roman" w:eastAsia="Batang" w:hAnsi="Times New Roman" w:cs="Times New Roman"/>
          <w:color w:val="auto"/>
          <w:sz w:val="28"/>
          <w:szCs w:val="28"/>
          <w:lang w:eastAsia="ko-KR" w:bidi="ar-SA"/>
        </w:rPr>
        <w:t>городского округа 14.11.2014 № 477, где основной целью является  реализация приоритетных мер, направленных на стабилизацию демографической, экономической, социальной, экологической ситуации.</w:t>
      </w:r>
      <w:r w:rsidRPr="00DC772D">
        <w:rPr>
          <w:rFonts w:ascii="Times New Roman" w:eastAsia="Batang" w:hAnsi="Times New Roman" w:cs="Times New Roman"/>
          <w:b/>
          <w:color w:val="auto"/>
          <w:sz w:val="28"/>
          <w:szCs w:val="28"/>
          <w:lang w:eastAsia="ko-KR" w:bidi="ar-SA"/>
        </w:rPr>
        <w:t xml:space="preserve"> </w:t>
      </w:r>
    </w:p>
    <w:p w:rsidR="007D6BC4" w:rsidRPr="00DC772D" w:rsidRDefault="007D6BC4" w:rsidP="007D6BC4">
      <w:pPr>
        <w:ind w:firstLine="426"/>
        <w:jc w:val="both"/>
        <w:rPr>
          <w:rFonts w:ascii="Times New Roman" w:eastAsia="Batang" w:hAnsi="Times New Roman" w:cs="Times New Roman"/>
          <w:color w:val="auto"/>
          <w:sz w:val="28"/>
          <w:szCs w:val="28"/>
          <w:lang w:eastAsia="ko-KR" w:bidi="ar-SA"/>
        </w:rPr>
      </w:pPr>
      <w:r w:rsidRPr="00DC772D">
        <w:rPr>
          <w:rFonts w:ascii="Times New Roman" w:eastAsia="Batang" w:hAnsi="Times New Roman" w:cs="Times New Roman"/>
          <w:color w:val="auto"/>
          <w:sz w:val="28"/>
          <w:szCs w:val="28"/>
          <w:lang w:eastAsia="ko-KR" w:bidi="ar-SA"/>
        </w:rPr>
        <w:t>1.7. Занятость</w:t>
      </w:r>
      <w:r>
        <w:rPr>
          <w:rFonts w:ascii="Times New Roman" w:eastAsia="Batang" w:hAnsi="Times New Roman" w:cs="Times New Roman"/>
          <w:color w:val="auto"/>
          <w:sz w:val="28"/>
          <w:szCs w:val="28"/>
          <w:lang w:eastAsia="ko-KR" w:bidi="ar-SA"/>
        </w:rPr>
        <w:t xml:space="preserve">. </w:t>
      </w:r>
    </w:p>
    <w:p w:rsidR="007D6BC4" w:rsidRPr="00376872" w:rsidRDefault="007D6BC4" w:rsidP="007D6BC4">
      <w:pPr>
        <w:widowControl/>
        <w:ind w:firstLine="426"/>
        <w:jc w:val="both"/>
        <w:rPr>
          <w:rFonts w:ascii="Times New Roman" w:eastAsia="Batang" w:hAnsi="Times New Roman" w:cs="Times New Roman"/>
          <w:color w:val="auto"/>
          <w:sz w:val="28"/>
          <w:szCs w:val="28"/>
          <w:lang w:eastAsia="ko-KR" w:bidi="ar-SA"/>
        </w:rPr>
      </w:pPr>
      <w:r w:rsidRPr="00DC772D">
        <w:rPr>
          <w:rFonts w:ascii="Times New Roman" w:eastAsia="Batang" w:hAnsi="Times New Roman" w:cs="Times New Roman"/>
          <w:color w:val="auto"/>
          <w:sz w:val="28"/>
          <w:szCs w:val="28"/>
          <w:lang w:eastAsia="ko-KR" w:bidi="ar-SA"/>
        </w:rPr>
        <w:t xml:space="preserve">В экономике городского округа с учетом малого предпринимательства занято </w:t>
      </w:r>
      <w:r w:rsidR="00DD64C2">
        <w:rPr>
          <w:rFonts w:ascii="Times New Roman" w:eastAsia="Batang" w:hAnsi="Times New Roman" w:cs="Times New Roman"/>
          <w:color w:val="auto"/>
          <w:sz w:val="28"/>
          <w:szCs w:val="28"/>
          <w:lang w:eastAsia="ko-KR" w:bidi="ar-SA"/>
        </w:rPr>
        <w:t>1819</w:t>
      </w:r>
      <w:r w:rsidRPr="00376872">
        <w:rPr>
          <w:rFonts w:ascii="Times New Roman" w:eastAsia="Batang" w:hAnsi="Times New Roman" w:cs="Times New Roman"/>
          <w:color w:val="auto"/>
          <w:sz w:val="28"/>
          <w:szCs w:val="28"/>
          <w:lang w:eastAsia="ko-KR" w:bidi="ar-SA"/>
        </w:rPr>
        <w:t xml:space="preserve"> чел. Численность з</w:t>
      </w:r>
      <w:r w:rsidR="00DD64C2">
        <w:rPr>
          <w:rFonts w:ascii="Times New Roman" w:eastAsia="Batang" w:hAnsi="Times New Roman" w:cs="Times New Roman"/>
          <w:color w:val="auto"/>
          <w:sz w:val="28"/>
          <w:szCs w:val="28"/>
          <w:lang w:eastAsia="ko-KR" w:bidi="ar-SA"/>
        </w:rPr>
        <w:t>анятых  в 2016 году увеличилась</w:t>
      </w:r>
      <w:r w:rsidRPr="00376872">
        <w:rPr>
          <w:rFonts w:ascii="Times New Roman" w:eastAsia="Batang" w:hAnsi="Times New Roman" w:cs="Times New Roman"/>
          <w:color w:val="auto"/>
          <w:sz w:val="28"/>
          <w:szCs w:val="28"/>
          <w:lang w:eastAsia="ko-KR" w:bidi="ar-SA"/>
        </w:rPr>
        <w:t xml:space="preserve"> к 2014 году (1804 чел.) на 1 %. </w:t>
      </w:r>
    </w:p>
    <w:p w:rsidR="007D6BC4" w:rsidRPr="00DC772D" w:rsidRDefault="007D6BC4" w:rsidP="007D6BC4">
      <w:pPr>
        <w:widowControl/>
        <w:ind w:firstLine="426"/>
        <w:jc w:val="both"/>
        <w:rPr>
          <w:rFonts w:ascii="Times New Roman" w:eastAsia="Batang" w:hAnsi="Times New Roman" w:cs="Times New Roman"/>
          <w:color w:val="auto"/>
          <w:sz w:val="28"/>
          <w:szCs w:val="28"/>
          <w:lang w:eastAsia="ko-KR" w:bidi="ar-SA"/>
        </w:rPr>
      </w:pPr>
      <w:r w:rsidRPr="00DC772D">
        <w:rPr>
          <w:rFonts w:ascii="Times New Roman" w:eastAsia="Batang" w:hAnsi="Times New Roman" w:cs="Times New Roman"/>
          <w:color w:val="auto"/>
          <w:sz w:val="28"/>
          <w:szCs w:val="28"/>
          <w:lang w:eastAsia="ko-KR" w:bidi="ar-SA"/>
        </w:rPr>
        <w:t xml:space="preserve"> На протяжении трех последних лет наблюдается тенденция снижения численности работающих на предприятиях. Среднесписочная численность работников, работающих в крупных и средних организациях городского округа, составила </w:t>
      </w:r>
      <w:r>
        <w:rPr>
          <w:rFonts w:ascii="Times New Roman" w:eastAsia="Batang" w:hAnsi="Times New Roman" w:cs="Times New Roman"/>
          <w:color w:val="auto"/>
          <w:sz w:val="28"/>
          <w:szCs w:val="28"/>
          <w:lang w:eastAsia="ko-KR" w:bidi="ar-SA"/>
        </w:rPr>
        <w:t xml:space="preserve">1819 </w:t>
      </w:r>
      <w:r w:rsidRPr="00376872">
        <w:rPr>
          <w:rFonts w:ascii="Times New Roman" w:eastAsia="Batang" w:hAnsi="Times New Roman" w:cs="Times New Roman"/>
          <w:color w:val="auto"/>
          <w:sz w:val="28"/>
          <w:szCs w:val="28"/>
          <w:lang w:eastAsia="ko-KR" w:bidi="ar-SA"/>
        </w:rPr>
        <w:t>человек. К показателю 2014</w:t>
      </w:r>
      <w:r w:rsidRPr="00DC772D">
        <w:rPr>
          <w:rFonts w:ascii="Times New Roman" w:eastAsia="Batang" w:hAnsi="Times New Roman" w:cs="Times New Roman"/>
          <w:color w:val="auto"/>
          <w:sz w:val="28"/>
          <w:szCs w:val="28"/>
          <w:lang w:eastAsia="ko-KR" w:bidi="ar-SA"/>
        </w:rPr>
        <w:t xml:space="preserve"> года </w:t>
      </w:r>
      <w:r>
        <w:rPr>
          <w:rFonts w:ascii="Times New Roman" w:eastAsia="Batang" w:hAnsi="Times New Roman" w:cs="Times New Roman"/>
          <w:color w:val="auto"/>
          <w:sz w:val="28"/>
          <w:szCs w:val="28"/>
          <w:lang w:eastAsia="ko-KR" w:bidi="ar-SA"/>
        </w:rPr>
        <w:t xml:space="preserve">численность увеличилась на 1%. </w:t>
      </w:r>
      <w:r w:rsidRPr="00DC772D">
        <w:rPr>
          <w:rFonts w:ascii="Times New Roman" w:eastAsia="Batang" w:hAnsi="Times New Roman" w:cs="Times New Roman"/>
          <w:color w:val="auto"/>
          <w:sz w:val="28"/>
          <w:szCs w:val="28"/>
          <w:lang w:eastAsia="ko-KR" w:bidi="ar-SA"/>
        </w:rPr>
        <w:t>Сохранилась численность работников в обрабатывающем производстве, здравоохранении, культуре, образовании.</w:t>
      </w:r>
    </w:p>
    <w:p w:rsidR="007D6BC4" w:rsidRPr="00FF331D" w:rsidRDefault="007D6BC4" w:rsidP="007D6BC4">
      <w:pPr>
        <w:widowControl/>
        <w:ind w:firstLine="426"/>
        <w:jc w:val="both"/>
        <w:rPr>
          <w:rFonts w:ascii="Times New Roman" w:eastAsia="Batang" w:hAnsi="Times New Roman" w:cs="Times New Roman"/>
          <w:color w:val="auto"/>
          <w:sz w:val="28"/>
          <w:szCs w:val="28"/>
          <w:lang w:eastAsia="ko-KR" w:bidi="ar-SA"/>
        </w:rPr>
      </w:pPr>
      <w:r w:rsidRPr="00DC772D">
        <w:rPr>
          <w:rFonts w:ascii="Times New Roman" w:eastAsia="Batang" w:hAnsi="Times New Roman" w:cs="Times New Roman"/>
          <w:color w:val="auto"/>
          <w:sz w:val="28"/>
          <w:szCs w:val="28"/>
          <w:lang w:eastAsia="ko-KR" w:bidi="ar-SA"/>
        </w:rPr>
        <w:t xml:space="preserve">Численность безработных граждан </w:t>
      </w:r>
      <w:r w:rsidRPr="00AC3E27">
        <w:rPr>
          <w:rFonts w:ascii="Times New Roman" w:eastAsia="Batang" w:hAnsi="Times New Roman" w:cs="Times New Roman"/>
          <w:color w:val="auto"/>
          <w:sz w:val="28"/>
          <w:szCs w:val="28"/>
          <w:lang w:eastAsia="ko-KR" w:bidi="ar-SA"/>
        </w:rPr>
        <w:t>с 2014 года по 2016</w:t>
      </w:r>
      <w:r>
        <w:rPr>
          <w:rFonts w:ascii="Times New Roman" w:eastAsia="Batang" w:hAnsi="Times New Roman" w:cs="Times New Roman"/>
          <w:color w:val="auto"/>
          <w:sz w:val="28"/>
          <w:szCs w:val="28"/>
          <w:lang w:eastAsia="ko-KR" w:bidi="ar-SA"/>
        </w:rPr>
        <w:t xml:space="preserve"> год - ежегодно увеличивалась</w:t>
      </w:r>
      <w:r w:rsidRPr="00DC772D">
        <w:rPr>
          <w:rFonts w:ascii="Times New Roman" w:eastAsia="Batang" w:hAnsi="Times New Roman" w:cs="Times New Roman"/>
          <w:color w:val="auto"/>
          <w:sz w:val="28"/>
          <w:szCs w:val="28"/>
          <w:lang w:eastAsia="ko-KR" w:bidi="ar-SA"/>
        </w:rPr>
        <w:t>.</w:t>
      </w:r>
      <w:r>
        <w:rPr>
          <w:rFonts w:ascii="Times New Roman" w:eastAsia="Batang" w:hAnsi="Times New Roman" w:cs="Times New Roman"/>
          <w:color w:val="auto"/>
          <w:sz w:val="28"/>
          <w:szCs w:val="28"/>
          <w:lang w:eastAsia="ko-KR" w:bidi="ar-SA"/>
        </w:rPr>
        <w:t xml:space="preserve"> С 2016 по 2018 год - ежегодно</w:t>
      </w:r>
      <w:r w:rsidRPr="00AC3E27">
        <w:rPr>
          <w:rFonts w:ascii="Times New Roman" w:eastAsia="Batang" w:hAnsi="Times New Roman" w:cs="Times New Roman"/>
          <w:color w:val="auto"/>
          <w:sz w:val="28"/>
          <w:szCs w:val="28"/>
          <w:lang w:eastAsia="ko-KR" w:bidi="ar-SA"/>
        </w:rPr>
        <w:t xml:space="preserve"> </w:t>
      </w:r>
      <w:r>
        <w:rPr>
          <w:rFonts w:ascii="Times New Roman" w:eastAsia="Batang" w:hAnsi="Times New Roman" w:cs="Times New Roman"/>
          <w:color w:val="auto"/>
          <w:sz w:val="28"/>
          <w:szCs w:val="28"/>
          <w:lang w:eastAsia="ko-KR" w:bidi="ar-SA"/>
        </w:rPr>
        <w:t>ч</w:t>
      </w:r>
      <w:r w:rsidRPr="00DC772D">
        <w:rPr>
          <w:rFonts w:ascii="Times New Roman" w:eastAsia="Batang" w:hAnsi="Times New Roman" w:cs="Times New Roman"/>
          <w:color w:val="auto"/>
          <w:sz w:val="28"/>
          <w:szCs w:val="28"/>
          <w:lang w:eastAsia="ko-KR" w:bidi="ar-SA"/>
        </w:rPr>
        <w:t>исленность безработных граждан</w:t>
      </w:r>
      <w:r>
        <w:rPr>
          <w:rFonts w:ascii="Times New Roman" w:eastAsia="Batang" w:hAnsi="Times New Roman" w:cs="Times New Roman"/>
          <w:color w:val="auto"/>
          <w:sz w:val="28"/>
          <w:szCs w:val="28"/>
          <w:lang w:eastAsia="ko-KR" w:bidi="ar-SA"/>
        </w:rPr>
        <w:t xml:space="preserve"> сокращалась. </w:t>
      </w:r>
      <w:r w:rsidRPr="00DC772D">
        <w:rPr>
          <w:rFonts w:ascii="Times New Roman" w:eastAsia="Batang" w:hAnsi="Times New Roman" w:cs="Times New Roman"/>
          <w:color w:val="auto"/>
          <w:sz w:val="28"/>
          <w:szCs w:val="28"/>
          <w:lang w:eastAsia="ko-KR" w:bidi="ar-SA"/>
        </w:rPr>
        <w:t xml:space="preserve">По состоянию на </w:t>
      </w:r>
      <w:r>
        <w:rPr>
          <w:rFonts w:ascii="Times New Roman" w:eastAsia="Batang" w:hAnsi="Times New Roman" w:cs="Times New Roman"/>
          <w:color w:val="auto"/>
          <w:sz w:val="28"/>
          <w:szCs w:val="28"/>
          <w:lang w:eastAsia="ko-KR" w:bidi="ar-SA"/>
        </w:rPr>
        <w:t>1 января 2019</w:t>
      </w:r>
      <w:r w:rsidRPr="00DC772D">
        <w:rPr>
          <w:rFonts w:ascii="Times New Roman" w:eastAsia="Batang" w:hAnsi="Times New Roman" w:cs="Times New Roman"/>
          <w:color w:val="auto"/>
          <w:sz w:val="28"/>
          <w:szCs w:val="28"/>
          <w:lang w:eastAsia="ko-KR" w:bidi="ar-SA"/>
        </w:rPr>
        <w:t xml:space="preserve"> года численность безработных составила </w:t>
      </w:r>
      <w:r>
        <w:rPr>
          <w:rFonts w:ascii="Times New Roman" w:eastAsia="Batang" w:hAnsi="Times New Roman" w:cs="Times New Roman"/>
          <w:color w:val="auto"/>
          <w:sz w:val="28"/>
          <w:szCs w:val="28"/>
          <w:lang w:eastAsia="ko-KR" w:bidi="ar-SA"/>
        </w:rPr>
        <w:t>81</w:t>
      </w:r>
      <w:r w:rsidRPr="00FF331D">
        <w:rPr>
          <w:rFonts w:ascii="Times New Roman" w:eastAsia="Batang" w:hAnsi="Times New Roman" w:cs="Times New Roman"/>
          <w:color w:val="auto"/>
          <w:sz w:val="28"/>
          <w:szCs w:val="28"/>
          <w:lang w:eastAsia="ko-KR" w:bidi="ar-SA"/>
        </w:rPr>
        <w:t xml:space="preserve"> </w:t>
      </w:r>
      <w:r w:rsidRPr="00DC772D">
        <w:rPr>
          <w:rFonts w:ascii="Times New Roman" w:eastAsia="Batang" w:hAnsi="Times New Roman" w:cs="Times New Roman"/>
          <w:color w:val="auto"/>
          <w:sz w:val="28"/>
          <w:szCs w:val="28"/>
          <w:lang w:eastAsia="ko-KR" w:bidi="ar-SA"/>
        </w:rPr>
        <w:t xml:space="preserve">человек, к показателю </w:t>
      </w:r>
      <w:r>
        <w:rPr>
          <w:rFonts w:ascii="Times New Roman" w:eastAsia="Batang" w:hAnsi="Times New Roman" w:cs="Times New Roman"/>
          <w:color w:val="auto"/>
          <w:sz w:val="28"/>
          <w:szCs w:val="28"/>
          <w:lang w:eastAsia="ko-KR" w:bidi="ar-SA"/>
        </w:rPr>
        <w:t>2018 года численность безработных увеличилась</w:t>
      </w:r>
      <w:r w:rsidRPr="00FF331D">
        <w:rPr>
          <w:rFonts w:ascii="Times New Roman" w:eastAsia="Batang" w:hAnsi="Times New Roman" w:cs="Times New Roman"/>
          <w:color w:val="auto"/>
          <w:sz w:val="28"/>
          <w:szCs w:val="28"/>
          <w:lang w:eastAsia="ko-KR" w:bidi="ar-SA"/>
        </w:rPr>
        <w:t xml:space="preserve"> на 4%</w:t>
      </w:r>
      <w:r>
        <w:rPr>
          <w:rFonts w:ascii="Times New Roman" w:eastAsia="Batang" w:hAnsi="Times New Roman" w:cs="Times New Roman"/>
          <w:color w:val="auto"/>
          <w:sz w:val="28"/>
          <w:szCs w:val="28"/>
          <w:lang w:eastAsia="ko-KR" w:bidi="ar-SA"/>
        </w:rPr>
        <w:t xml:space="preserve"> (78</w:t>
      </w:r>
      <w:r w:rsidRPr="00FF331D">
        <w:rPr>
          <w:rFonts w:ascii="Times New Roman" w:eastAsia="Batang" w:hAnsi="Times New Roman" w:cs="Times New Roman"/>
          <w:color w:val="auto"/>
          <w:sz w:val="28"/>
          <w:szCs w:val="28"/>
          <w:lang w:eastAsia="ko-KR" w:bidi="ar-SA"/>
        </w:rPr>
        <w:t xml:space="preserve"> чел</w:t>
      </w:r>
      <w:r>
        <w:rPr>
          <w:rFonts w:ascii="Times New Roman" w:eastAsia="Batang" w:hAnsi="Times New Roman" w:cs="Times New Roman"/>
          <w:color w:val="auto"/>
          <w:sz w:val="28"/>
          <w:szCs w:val="28"/>
          <w:lang w:eastAsia="ko-KR" w:bidi="ar-SA"/>
        </w:rPr>
        <w:t>.).</w:t>
      </w:r>
    </w:p>
    <w:p w:rsidR="007D6BC4" w:rsidRPr="00620A0E" w:rsidRDefault="007D6BC4" w:rsidP="007D6BC4">
      <w:pPr>
        <w:widowControl/>
        <w:ind w:firstLine="426"/>
        <w:jc w:val="both"/>
        <w:rPr>
          <w:rFonts w:ascii="Times New Roman" w:eastAsia="Batang" w:hAnsi="Times New Roman" w:cs="Times New Roman"/>
          <w:color w:val="auto"/>
          <w:sz w:val="28"/>
          <w:szCs w:val="28"/>
          <w:lang w:eastAsia="ko-KR" w:bidi="ar-SA"/>
        </w:rPr>
      </w:pPr>
      <w:r w:rsidRPr="00620A0E">
        <w:rPr>
          <w:rFonts w:ascii="Times New Roman" w:eastAsia="Batang" w:hAnsi="Times New Roman" w:cs="Times New Roman"/>
          <w:color w:val="auto"/>
          <w:sz w:val="28"/>
          <w:szCs w:val="28"/>
          <w:lang w:eastAsia="ko-KR" w:bidi="ar-SA"/>
        </w:rPr>
        <w:t xml:space="preserve">В городском округе реализуется Программа содействия занятости населения, мероприятия по содействию занятости населения помогают сохранить стабильность </w:t>
      </w:r>
      <w:r w:rsidRPr="00620A0E">
        <w:rPr>
          <w:rFonts w:ascii="Times New Roman" w:eastAsia="Batang" w:hAnsi="Times New Roman" w:cs="Times New Roman"/>
          <w:color w:val="auto"/>
          <w:sz w:val="28"/>
          <w:szCs w:val="28"/>
          <w:lang w:eastAsia="ko-KR" w:bidi="ar-SA"/>
        </w:rPr>
        <w:lastRenderedPageBreak/>
        <w:t>на рынке труда, уменьшить социальную напряженность в обществе, поддержать доходы безработных граждан в период активного поиска работы.</w:t>
      </w:r>
    </w:p>
    <w:p w:rsidR="007D6BC4" w:rsidRDefault="007D6BC4" w:rsidP="007D6BC4">
      <w:pPr>
        <w:widowControl/>
        <w:ind w:firstLine="426"/>
        <w:jc w:val="both"/>
        <w:rPr>
          <w:rFonts w:ascii="Times New Roman" w:eastAsia="Batang" w:hAnsi="Times New Roman" w:cs="Times New Roman"/>
          <w:b/>
          <w:color w:val="auto"/>
          <w:sz w:val="28"/>
          <w:szCs w:val="28"/>
          <w:lang w:eastAsia="ko-KR" w:bidi="ar-SA"/>
        </w:rPr>
      </w:pPr>
      <w:r w:rsidRPr="00620A0E">
        <w:rPr>
          <w:rFonts w:ascii="Times New Roman" w:eastAsia="Batang" w:hAnsi="Times New Roman" w:cs="Times New Roman"/>
          <w:color w:val="auto"/>
          <w:sz w:val="28"/>
          <w:szCs w:val="28"/>
          <w:lang w:eastAsia="ko-KR" w:bidi="ar-SA"/>
        </w:rPr>
        <w:t>В Центр занятости за содействием в поиске подходящей работы обратилось:</w:t>
      </w:r>
      <w:r w:rsidRPr="00FF331D">
        <w:rPr>
          <w:rFonts w:ascii="Times New Roman" w:eastAsia="Batang" w:hAnsi="Times New Roman" w:cs="Times New Roman"/>
          <w:b/>
          <w:color w:val="auto"/>
          <w:sz w:val="28"/>
          <w:szCs w:val="28"/>
          <w:lang w:eastAsia="ko-KR" w:bidi="ar-SA"/>
        </w:rPr>
        <w:t xml:space="preserve"> </w:t>
      </w:r>
      <w:r w:rsidRPr="00FF331D">
        <w:rPr>
          <w:rFonts w:ascii="Times New Roman" w:eastAsia="Batang" w:hAnsi="Times New Roman" w:cs="Times New Roman"/>
          <w:color w:val="auto"/>
          <w:sz w:val="28"/>
          <w:szCs w:val="28"/>
          <w:lang w:eastAsia="ko-KR" w:bidi="ar-SA"/>
        </w:rPr>
        <w:t>за 2016 год – 346 чел., из них трудоустроено</w:t>
      </w:r>
      <w:r>
        <w:rPr>
          <w:rFonts w:ascii="Times New Roman" w:eastAsia="Batang" w:hAnsi="Times New Roman" w:cs="Times New Roman"/>
          <w:color w:val="auto"/>
          <w:sz w:val="28"/>
          <w:szCs w:val="28"/>
          <w:lang w:eastAsia="ko-KR" w:bidi="ar-SA"/>
        </w:rPr>
        <w:t xml:space="preserve"> -</w:t>
      </w:r>
      <w:r w:rsidRPr="00FF331D">
        <w:rPr>
          <w:rFonts w:ascii="Times New Roman" w:eastAsia="Batang" w:hAnsi="Times New Roman" w:cs="Times New Roman"/>
          <w:color w:val="auto"/>
          <w:sz w:val="28"/>
          <w:szCs w:val="28"/>
          <w:lang w:eastAsia="ko-KR" w:bidi="ar-SA"/>
        </w:rPr>
        <w:t xml:space="preserve"> 260 чел</w:t>
      </w:r>
      <w:r w:rsidRPr="00620A0E">
        <w:rPr>
          <w:rFonts w:ascii="Times New Roman" w:eastAsia="Batang" w:hAnsi="Times New Roman" w:cs="Times New Roman"/>
          <w:color w:val="auto"/>
          <w:sz w:val="28"/>
          <w:szCs w:val="28"/>
          <w:lang w:eastAsia="ko-KR" w:bidi="ar-SA"/>
        </w:rPr>
        <w:t>.</w:t>
      </w:r>
      <w:r>
        <w:rPr>
          <w:rFonts w:ascii="Times New Roman" w:eastAsia="Batang" w:hAnsi="Times New Roman" w:cs="Times New Roman"/>
          <w:color w:val="auto"/>
          <w:sz w:val="28"/>
          <w:szCs w:val="28"/>
          <w:lang w:eastAsia="ko-KR" w:bidi="ar-SA"/>
        </w:rPr>
        <w:t>,</w:t>
      </w:r>
      <w:r w:rsidRPr="00620A0E">
        <w:rPr>
          <w:rFonts w:ascii="Times New Roman" w:eastAsia="Batang" w:hAnsi="Times New Roman" w:cs="Times New Roman"/>
          <w:color w:val="auto"/>
          <w:sz w:val="28"/>
          <w:szCs w:val="28"/>
          <w:lang w:eastAsia="ko-KR" w:bidi="ar-SA"/>
        </w:rPr>
        <w:t xml:space="preserve"> за </w:t>
      </w:r>
      <w:r w:rsidRPr="00FF331D">
        <w:rPr>
          <w:rFonts w:ascii="Times New Roman" w:eastAsia="Batang" w:hAnsi="Times New Roman" w:cs="Times New Roman"/>
          <w:color w:val="auto"/>
          <w:sz w:val="28"/>
          <w:szCs w:val="28"/>
          <w:lang w:eastAsia="ko-KR" w:bidi="ar-SA"/>
        </w:rPr>
        <w:t>2017 год – 292</w:t>
      </w:r>
      <w:r w:rsidRPr="00620A0E">
        <w:rPr>
          <w:rFonts w:ascii="Times New Roman" w:eastAsia="Batang" w:hAnsi="Times New Roman" w:cs="Times New Roman"/>
          <w:color w:val="auto"/>
          <w:sz w:val="28"/>
          <w:szCs w:val="28"/>
          <w:lang w:eastAsia="ko-KR" w:bidi="ar-SA"/>
        </w:rPr>
        <w:t xml:space="preserve"> чел., </w:t>
      </w:r>
      <w:r>
        <w:rPr>
          <w:rFonts w:ascii="Times New Roman" w:eastAsia="Batang" w:hAnsi="Times New Roman" w:cs="Times New Roman"/>
          <w:color w:val="auto"/>
          <w:sz w:val="28"/>
          <w:szCs w:val="28"/>
          <w:lang w:eastAsia="ko-KR" w:bidi="ar-SA"/>
        </w:rPr>
        <w:t xml:space="preserve">из них </w:t>
      </w:r>
      <w:r w:rsidRPr="00620A0E">
        <w:rPr>
          <w:rFonts w:ascii="Times New Roman" w:eastAsia="Batang" w:hAnsi="Times New Roman" w:cs="Times New Roman"/>
          <w:color w:val="auto"/>
          <w:sz w:val="28"/>
          <w:szCs w:val="28"/>
          <w:lang w:eastAsia="ko-KR" w:bidi="ar-SA"/>
        </w:rPr>
        <w:t xml:space="preserve">трудоустроено </w:t>
      </w:r>
      <w:r>
        <w:rPr>
          <w:rFonts w:ascii="Times New Roman" w:eastAsia="Batang" w:hAnsi="Times New Roman" w:cs="Times New Roman"/>
          <w:color w:val="auto"/>
          <w:sz w:val="28"/>
          <w:szCs w:val="28"/>
          <w:lang w:eastAsia="ko-KR" w:bidi="ar-SA"/>
        </w:rPr>
        <w:t xml:space="preserve">- </w:t>
      </w:r>
      <w:r w:rsidRPr="00FF331D">
        <w:rPr>
          <w:rFonts w:ascii="Times New Roman" w:eastAsia="Batang" w:hAnsi="Times New Roman" w:cs="Times New Roman"/>
          <w:color w:val="auto"/>
          <w:sz w:val="28"/>
          <w:szCs w:val="28"/>
          <w:lang w:eastAsia="ko-KR" w:bidi="ar-SA"/>
        </w:rPr>
        <w:t>249 чел.,</w:t>
      </w:r>
      <w:r w:rsidRPr="005526BF">
        <w:rPr>
          <w:rFonts w:ascii="Times New Roman" w:eastAsia="Batang" w:hAnsi="Times New Roman" w:cs="Times New Roman"/>
          <w:b/>
          <w:color w:val="auto"/>
          <w:sz w:val="28"/>
          <w:szCs w:val="28"/>
          <w:lang w:eastAsia="ko-KR" w:bidi="ar-SA"/>
        </w:rPr>
        <w:t xml:space="preserve"> </w:t>
      </w:r>
      <w:r>
        <w:rPr>
          <w:rFonts w:ascii="Times New Roman" w:eastAsia="Batang" w:hAnsi="Times New Roman" w:cs="Times New Roman"/>
          <w:color w:val="auto"/>
          <w:sz w:val="28"/>
          <w:szCs w:val="28"/>
          <w:lang w:eastAsia="ko-KR" w:bidi="ar-SA"/>
        </w:rPr>
        <w:t>за 2018</w:t>
      </w:r>
      <w:r w:rsidRPr="00FF331D">
        <w:rPr>
          <w:rFonts w:ascii="Times New Roman" w:eastAsia="Batang" w:hAnsi="Times New Roman" w:cs="Times New Roman"/>
          <w:color w:val="auto"/>
          <w:sz w:val="28"/>
          <w:szCs w:val="28"/>
          <w:lang w:eastAsia="ko-KR" w:bidi="ar-SA"/>
        </w:rPr>
        <w:t xml:space="preserve"> год</w:t>
      </w:r>
      <w:r>
        <w:rPr>
          <w:rFonts w:ascii="Times New Roman" w:eastAsia="Batang" w:hAnsi="Times New Roman" w:cs="Times New Roman"/>
          <w:b/>
          <w:color w:val="auto"/>
          <w:sz w:val="28"/>
          <w:szCs w:val="28"/>
          <w:lang w:eastAsia="ko-KR" w:bidi="ar-SA"/>
        </w:rPr>
        <w:t xml:space="preserve"> – </w:t>
      </w:r>
      <w:r w:rsidRPr="00FF331D">
        <w:rPr>
          <w:rFonts w:ascii="Times New Roman" w:eastAsia="Batang" w:hAnsi="Times New Roman" w:cs="Times New Roman"/>
          <w:color w:val="auto"/>
          <w:sz w:val="28"/>
          <w:szCs w:val="28"/>
          <w:lang w:eastAsia="ko-KR" w:bidi="ar-SA"/>
        </w:rPr>
        <w:t>385 чел.,</w:t>
      </w:r>
      <w:r w:rsidRPr="00620A0E">
        <w:rPr>
          <w:rFonts w:ascii="Times New Roman" w:eastAsia="Batang" w:hAnsi="Times New Roman" w:cs="Times New Roman"/>
          <w:color w:val="auto"/>
          <w:sz w:val="28"/>
          <w:szCs w:val="28"/>
          <w:lang w:eastAsia="ko-KR" w:bidi="ar-SA"/>
        </w:rPr>
        <w:t xml:space="preserve"> из них трудоустроено – </w:t>
      </w:r>
      <w:r w:rsidRPr="00FF331D">
        <w:rPr>
          <w:rFonts w:ascii="Times New Roman" w:eastAsia="Batang" w:hAnsi="Times New Roman" w:cs="Times New Roman"/>
          <w:color w:val="auto"/>
          <w:sz w:val="28"/>
          <w:szCs w:val="28"/>
          <w:lang w:eastAsia="ko-KR" w:bidi="ar-SA"/>
        </w:rPr>
        <w:t>207</w:t>
      </w:r>
      <w:r>
        <w:rPr>
          <w:rFonts w:ascii="Times New Roman" w:eastAsia="Batang" w:hAnsi="Times New Roman" w:cs="Times New Roman"/>
          <w:color w:val="auto"/>
          <w:sz w:val="28"/>
          <w:szCs w:val="28"/>
          <w:lang w:eastAsia="ko-KR" w:bidi="ar-SA"/>
        </w:rPr>
        <w:t xml:space="preserve"> чел.</w:t>
      </w:r>
    </w:p>
    <w:p w:rsidR="007D6BC4" w:rsidRPr="00620A0E" w:rsidRDefault="007D6BC4" w:rsidP="007D6BC4">
      <w:pPr>
        <w:widowControl/>
        <w:ind w:firstLine="426"/>
        <w:jc w:val="both"/>
        <w:rPr>
          <w:rFonts w:ascii="Times New Roman" w:eastAsia="Batang" w:hAnsi="Times New Roman" w:cs="Times New Roman"/>
          <w:color w:val="auto"/>
          <w:sz w:val="28"/>
          <w:szCs w:val="28"/>
          <w:lang w:eastAsia="ko-KR" w:bidi="ar-SA"/>
        </w:rPr>
      </w:pPr>
      <w:r w:rsidRPr="00620A0E">
        <w:rPr>
          <w:rFonts w:ascii="Times New Roman" w:eastAsia="Batang" w:hAnsi="Times New Roman" w:cs="Times New Roman"/>
          <w:color w:val="auto"/>
          <w:sz w:val="28"/>
          <w:szCs w:val="28"/>
          <w:lang w:eastAsia="ko-KR" w:bidi="ar-SA"/>
        </w:rPr>
        <w:t>В Центре занятости, совместно с работодателями и безработными регулярно проводится ярмарка вакансий и учебных рабочих мест, профессиональное обучение и психологическая поддержка безработных граждан.</w:t>
      </w:r>
    </w:p>
    <w:p w:rsidR="007D6BC4" w:rsidRPr="00620A0E" w:rsidRDefault="007D6BC4" w:rsidP="007D6BC4">
      <w:pPr>
        <w:widowControl/>
        <w:ind w:firstLine="426"/>
        <w:jc w:val="both"/>
        <w:rPr>
          <w:rFonts w:ascii="Times New Roman" w:eastAsia="Batang" w:hAnsi="Times New Roman" w:cs="Times New Roman"/>
          <w:color w:val="auto"/>
          <w:sz w:val="28"/>
          <w:szCs w:val="28"/>
          <w:lang w:eastAsia="ko-KR" w:bidi="ar-SA"/>
        </w:rPr>
      </w:pPr>
      <w:r w:rsidRPr="00620A0E">
        <w:rPr>
          <w:rFonts w:ascii="Times New Roman" w:eastAsia="Batang" w:hAnsi="Times New Roman" w:cs="Times New Roman"/>
          <w:color w:val="auto"/>
          <w:sz w:val="28"/>
          <w:szCs w:val="28"/>
          <w:lang w:eastAsia="ko-KR" w:bidi="ar-SA"/>
        </w:rPr>
        <w:t xml:space="preserve">Основными проблемами развития кадрового потенциала городского округа является снижение численности трудовых ресурсов, старение населения и дисбаланс профессионально-квалификационной системе спроса и предложения на рабочую силу. </w:t>
      </w:r>
    </w:p>
    <w:p w:rsidR="007D6BC4" w:rsidRDefault="007D6BC4" w:rsidP="007D6BC4">
      <w:pPr>
        <w:widowControl/>
        <w:ind w:firstLine="510"/>
        <w:jc w:val="both"/>
        <w:rPr>
          <w:rFonts w:ascii="Times New Roman" w:eastAsia="Batang" w:hAnsi="Times New Roman" w:cs="Times New Roman"/>
          <w:color w:val="auto"/>
          <w:sz w:val="28"/>
          <w:szCs w:val="28"/>
          <w:lang w:eastAsia="ko-KR" w:bidi="ar-SA"/>
        </w:rPr>
      </w:pPr>
    </w:p>
    <w:p w:rsidR="007D6BC4" w:rsidRDefault="007D6BC4" w:rsidP="007D6BC4">
      <w:pPr>
        <w:pStyle w:val="a7"/>
        <w:shd w:val="clear" w:color="auto" w:fill="auto"/>
        <w:spacing w:line="280" w:lineRule="exact"/>
        <w:jc w:val="center"/>
      </w:pPr>
      <w:r>
        <w:t>Численность населения Гаринского городского округа и его структура</w:t>
      </w:r>
    </w:p>
    <w:p w:rsidR="007D6BC4" w:rsidRDefault="007D6BC4" w:rsidP="007D6BC4">
      <w:pPr>
        <w:pStyle w:val="a7"/>
        <w:shd w:val="clear" w:color="auto" w:fill="auto"/>
        <w:spacing w:line="280" w:lineRule="exact"/>
        <w:rPr>
          <w:b/>
        </w:rPr>
      </w:pPr>
    </w:p>
    <w:p w:rsidR="007D6BC4" w:rsidRPr="00376872" w:rsidRDefault="007D6BC4" w:rsidP="007D6BC4">
      <w:pPr>
        <w:pStyle w:val="a7"/>
        <w:shd w:val="clear" w:color="auto" w:fill="auto"/>
        <w:spacing w:line="280" w:lineRule="exact"/>
        <w:jc w:val="right"/>
      </w:pPr>
      <w:r>
        <w:t>Таблица 1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23"/>
        <w:gridCol w:w="924"/>
        <w:gridCol w:w="851"/>
        <w:gridCol w:w="850"/>
        <w:gridCol w:w="851"/>
        <w:gridCol w:w="919"/>
      </w:tblGrid>
      <w:tr w:rsidR="007D6BC4" w:rsidTr="000E0F55">
        <w:trPr>
          <w:trHeight w:hRule="exact" w:val="384"/>
          <w:jc w:val="center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6BC4" w:rsidRPr="00DD64C2" w:rsidRDefault="007D6BC4" w:rsidP="000E0F55">
            <w:pPr>
              <w:spacing w:line="28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64C2">
              <w:rPr>
                <w:rStyle w:val="20"/>
                <w:rFonts w:eastAsia="Arial Unicode MS"/>
                <w:sz w:val="22"/>
                <w:szCs w:val="22"/>
                <w:u w:val="none"/>
              </w:rPr>
              <w:t>Наименование показателей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6BC4" w:rsidRPr="00DD64C2" w:rsidRDefault="007D6BC4" w:rsidP="000E0F55">
            <w:pPr>
              <w:spacing w:line="28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64C2">
              <w:rPr>
                <w:rStyle w:val="20"/>
                <w:rFonts w:eastAsia="Arial Unicode MS"/>
                <w:sz w:val="22"/>
                <w:szCs w:val="22"/>
                <w:u w:val="none"/>
              </w:rPr>
              <w:t>2014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6BC4" w:rsidRPr="00DD64C2" w:rsidRDefault="007D6BC4" w:rsidP="000E0F55">
            <w:pPr>
              <w:spacing w:line="28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64C2">
              <w:rPr>
                <w:rStyle w:val="20"/>
                <w:rFonts w:eastAsia="Arial Unicode MS"/>
                <w:sz w:val="22"/>
                <w:szCs w:val="22"/>
                <w:u w:val="none"/>
              </w:rPr>
              <w:t>2015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6BC4" w:rsidRPr="00DD64C2" w:rsidRDefault="007D6BC4" w:rsidP="000E0F55">
            <w:pPr>
              <w:spacing w:line="28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64C2">
              <w:rPr>
                <w:rStyle w:val="20"/>
                <w:rFonts w:eastAsia="Arial Unicode MS"/>
                <w:sz w:val="22"/>
                <w:szCs w:val="22"/>
                <w:u w:val="none"/>
              </w:rPr>
              <w:t>2016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6BC4" w:rsidRPr="00DD64C2" w:rsidRDefault="007D6BC4" w:rsidP="000E0F55">
            <w:pPr>
              <w:spacing w:line="28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64C2">
              <w:rPr>
                <w:rStyle w:val="20"/>
                <w:rFonts w:eastAsia="Arial Unicode MS"/>
                <w:sz w:val="22"/>
                <w:szCs w:val="22"/>
                <w:u w:val="none"/>
              </w:rPr>
              <w:t>2017 г.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6BC4" w:rsidRPr="00DD64C2" w:rsidRDefault="007D6BC4" w:rsidP="000E0F55">
            <w:pPr>
              <w:spacing w:line="28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64C2">
              <w:rPr>
                <w:rFonts w:ascii="Times New Roman" w:hAnsi="Times New Roman" w:cs="Times New Roman"/>
                <w:sz w:val="22"/>
                <w:szCs w:val="22"/>
              </w:rPr>
              <w:t>2018 г.</w:t>
            </w:r>
          </w:p>
        </w:tc>
      </w:tr>
      <w:tr w:rsidR="007D6BC4" w:rsidTr="000E0F55">
        <w:trPr>
          <w:trHeight w:hRule="exact" w:val="626"/>
          <w:jc w:val="center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6BC4" w:rsidRPr="00DD64C2" w:rsidRDefault="007D6BC4" w:rsidP="000E0F55">
            <w:pPr>
              <w:ind w:left="132" w:right="65"/>
              <w:rPr>
                <w:rFonts w:ascii="Times New Roman" w:hAnsi="Times New Roman" w:cs="Times New Roman"/>
              </w:rPr>
            </w:pPr>
            <w:r w:rsidRPr="00DD64C2">
              <w:rPr>
                <w:rStyle w:val="20"/>
                <w:rFonts w:eastAsia="Arial Unicode MS"/>
                <w:sz w:val="24"/>
                <w:szCs w:val="24"/>
                <w:u w:val="none"/>
              </w:rPr>
              <w:t>Численность населения на начало года (тыс. чел.)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6BC4" w:rsidRPr="00DD64C2" w:rsidRDefault="007D6BC4" w:rsidP="000E0F55">
            <w:pPr>
              <w:spacing w:line="280" w:lineRule="exact"/>
              <w:ind w:left="180"/>
              <w:rPr>
                <w:rFonts w:ascii="Times New Roman" w:hAnsi="Times New Roman" w:cs="Times New Roman"/>
              </w:rPr>
            </w:pPr>
            <w:r w:rsidRPr="00DD64C2">
              <w:rPr>
                <w:rFonts w:ascii="Times New Roman" w:hAnsi="Times New Roman" w:cs="Times New Roman"/>
              </w:rPr>
              <w:t>4502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6BC4" w:rsidRPr="00DD64C2" w:rsidRDefault="007D6BC4" w:rsidP="000E0F55">
            <w:pPr>
              <w:spacing w:line="280" w:lineRule="exact"/>
              <w:ind w:left="200"/>
              <w:rPr>
                <w:rFonts w:ascii="Times New Roman" w:hAnsi="Times New Roman" w:cs="Times New Roman"/>
              </w:rPr>
            </w:pPr>
            <w:r w:rsidRPr="00DD64C2">
              <w:rPr>
                <w:rFonts w:ascii="Times New Roman" w:hAnsi="Times New Roman" w:cs="Times New Roman"/>
              </w:rPr>
              <w:t>4344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6BC4" w:rsidRPr="00DD64C2" w:rsidRDefault="007D6BC4" w:rsidP="000E0F55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 w:rsidRPr="00DD64C2">
              <w:rPr>
                <w:rFonts w:ascii="Times New Roman" w:hAnsi="Times New Roman" w:cs="Times New Roman"/>
              </w:rPr>
              <w:t>4142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6BC4" w:rsidRPr="00DD64C2" w:rsidRDefault="007D6BC4" w:rsidP="000E0F55">
            <w:pPr>
              <w:spacing w:line="280" w:lineRule="exact"/>
              <w:ind w:left="-10"/>
              <w:jc w:val="center"/>
              <w:rPr>
                <w:rFonts w:ascii="Times New Roman" w:hAnsi="Times New Roman" w:cs="Times New Roman"/>
              </w:rPr>
            </w:pPr>
            <w:r w:rsidRPr="00DD64C2">
              <w:rPr>
                <w:rFonts w:ascii="Times New Roman" w:hAnsi="Times New Roman" w:cs="Times New Roman"/>
              </w:rPr>
              <w:t>4045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6BC4" w:rsidRPr="00DD64C2" w:rsidRDefault="007D6BC4" w:rsidP="000E0F55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 w:rsidRPr="00DD64C2">
              <w:rPr>
                <w:rFonts w:ascii="Times New Roman" w:hAnsi="Times New Roman" w:cs="Times New Roman"/>
              </w:rPr>
              <w:t>3986</w:t>
            </w:r>
          </w:p>
        </w:tc>
      </w:tr>
      <w:tr w:rsidR="007D6BC4" w:rsidTr="000E0F55">
        <w:trPr>
          <w:trHeight w:hRule="exact" w:val="551"/>
          <w:jc w:val="center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6BC4" w:rsidRPr="00DD64C2" w:rsidRDefault="007D6BC4" w:rsidP="000E0F55">
            <w:pPr>
              <w:ind w:left="132" w:right="65"/>
              <w:rPr>
                <w:rFonts w:ascii="Times New Roman" w:hAnsi="Times New Roman" w:cs="Times New Roman"/>
              </w:rPr>
            </w:pPr>
            <w:r w:rsidRPr="00DD64C2">
              <w:rPr>
                <w:rStyle w:val="20"/>
                <w:rFonts w:eastAsia="Arial Unicode MS"/>
                <w:sz w:val="24"/>
                <w:szCs w:val="24"/>
                <w:u w:val="none"/>
              </w:rPr>
              <w:t>Численность городского населения (тыс. чел.)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6BC4" w:rsidRPr="00DD64C2" w:rsidRDefault="007D6BC4" w:rsidP="000E0F55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 w:rsidRPr="00DD64C2">
              <w:rPr>
                <w:rFonts w:ascii="Times New Roman" w:hAnsi="Times New Roman" w:cs="Times New Roman"/>
              </w:rPr>
              <w:t>2298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6BC4" w:rsidRPr="00DD64C2" w:rsidRDefault="007D6BC4" w:rsidP="000E0F55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 w:rsidRPr="00DD64C2">
              <w:rPr>
                <w:rFonts w:ascii="Times New Roman" w:hAnsi="Times New Roman" w:cs="Times New Roman"/>
              </w:rPr>
              <w:t>2237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6BC4" w:rsidRPr="00DD64C2" w:rsidRDefault="007D6BC4" w:rsidP="000E0F55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 w:rsidRPr="00DD64C2">
              <w:rPr>
                <w:rFonts w:ascii="Times New Roman" w:hAnsi="Times New Roman" w:cs="Times New Roman"/>
              </w:rPr>
              <w:t>2172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6BC4" w:rsidRPr="00DD64C2" w:rsidRDefault="007D6BC4" w:rsidP="000E0F55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 w:rsidRPr="00DD64C2">
              <w:rPr>
                <w:rFonts w:ascii="Times New Roman" w:hAnsi="Times New Roman" w:cs="Times New Roman"/>
              </w:rPr>
              <w:t>2148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6BC4" w:rsidRPr="00DD64C2" w:rsidRDefault="007D6BC4" w:rsidP="000E0F55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 w:rsidRPr="00DD64C2">
              <w:rPr>
                <w:rFonts w:ascii="Times New Roman" w:hAnsi="Times New Roman" w:cs="Times New Roman"/>
              </w:rPr>
              <w:t>2117</w:t>
            </w:r>
          </w:p>
        </w:tc>
      </w:tr>
      <w:tr w:rsidR="007D6BC4" w:rsidTr="000E0F55">
        <w:trPr>
          <w:trHeight w:hRule="exact" w:val="515"/>
          <w:jc w:val="center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6BC4" w:rsidRPr="00DD64C2" w:rsidRDefault="007D6BC4" w:rsidP="000E0F55">
            <w:pPr>
              <w:ind w:left="132" w:right="65"/>
              <w:rPr>
                <w:rFonts w:ascii="Times New Roman" w:hAnsi="Times New Roman" w:cs="Times New Roman"/>
              </w:rPr>
            </w:pPr>
            <w:r w:rsidRPr="00DD64C2">
              <w:rPr>
                <w:rStyle w:val="20"/>
                <w:rFonts w:eastAsia="Arial Unicode MS"/>
                <w:sz w:val="24"/>
                <w:szCs w:val="24"/>
                <w:u w:val="none"/>
              </w:rPr>
              <w:t>Численность сельского населения (тыс. чел.)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6BC4" w:rsidRPr="00DD64C2" w:rsidRDefault="007D6BC4" w:rsidP="000E0F55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 w:rsidRPr="00DD64C2">
              <w:rPr>
                <w:rFonts w:ascii="Times New Roman" w:hAnsi="Times New Roman" w:cs="Times New Roman"/>
              </w:rPr>
              <w:t>2204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6BC4" w:rsidRPr="00DD64C2" w:rsidRDefault="007D6BC4" w:rsidP="000E0F55">
            <w:pPr>
              <w:spacing w:line="280" w:lineRule="exact"/>
              <w:ind w:left="-10"/>
              <w:jc w:val="center"/>
              <w:rPr>
                <w:rFonts w:ascii="Times New Roman" w:hAnsi="Times New Roman" w:cs="Times New Roman"/>
              </w:rPr>
            </w:pPr>
            <w:r w:rsidRPr="00DD64C2">
              <w:rPr>
                <w:rFonts w:ascii="Times New Roman" w:hAnsi="Times New Roman" w:cs="Times New Roman"/>
              </w:rPr>
              <w:t>2107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6BC4" w:rsidRPr="00DD64C2" w:rsidRDefault="007D6BC4" w:rsidP="000E0F55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 w:rsidRPr="00DD64C2">
              <w:rPr>
                <w:rFonts w:ascii="Times New Roman" w:hAnsi="Times New Roman" w:cs="Times New Roman"/>
              </w:rPr>
              <w:t>1970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6BC4" w:rsidRPr="00DD64C2" w:rsidRDefault="007D6BC4" w:rsidP="000E0F55">
            <w:pPr>
              <w:spacing w:line="280" w:lineRule="exact"/>
              <w:ind w:left="-10"/>
              <w:jc w:val="center"/>
              <w:rPr>
                <w:rFonts w:ascii="Times New Roman" w:hAnsi="Times New Roman" w:cs="Times New Roman"/>
              </w:rPr>
            </w:pPr>
            <w:r w:rsidRPr="00DD64C2">
              <w:rPr>
                <w:rFonts w:ascii="Times New Roman" w:hAnsi="Times New Roman" w:cs="Times New Roman"/>
              </w:rPr>
              <w:t>1897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6BC4" w:rsidRPr="00DD64C2" w:rsidRDefault="007D6BC4" w:rsidP="000E0F55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 w:rsidRPr="00DD64C2">
              <w:rPr>
                <w:rFonts w:ascii="Times New Roman" w:hAnsi="Times New Roman" w:cs="Times New Roman"/>
              </w:rPr>
              <w:t>1869</w:t>
            </w:r>
          </w:p>
        </w:tc>
      </w:tr>
      <w:tr w:rsidR="007D6BC4" w:rsidTr="000E0F55">
        <w:trPr>
          <w:trHeight w:hRule="exact" w:val="379"/>
          <w:jc w:val="center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6BC4" w:rsidRPr="00DD64C2" w:rsidRDefault="007D6BC4" w:rsidP="000E0F55">
            <w:pPr>
              <w:ind w:left="132" w:right="65"/>
              <w:rPr>
                <w:rFonts w:ascii="Times New Roman" w:hAnsi="Times New Roman" w:cs="Times New Roman"/>
              </w:rPr>
            </w:pPr>
            <w:r w:rsidRPr="00DD64C2">
              <w:rPr>
                <w:rStyle w:val="20"/>
                <w:rFonts w:eastAsia="Arial Unicode MS"/>
                <w:sz w:val="24"/>
                <w:szCs w:val="24"/>
                <w:u w:val="none"/>
              </w:rPr>
              <w:t>Число родившихся (чел.)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6BC4" w:rsidRPr="00DD64C2" w:rsidRDefault="007D6BC4" w:rsidP="000E0F55">
            <w:pPr>
              <w:spacing w:line="280" w:lineRule="exact"/>
              <w:ind w:left="-10"/>
              <w:jc w:val="center"/>
              <w:rPr>
                <w:rFonts w:ascii="Times New Roman" w:hAnsi="Times New Roman" w:cs="Times New Roman"/>
              </w:rPr>
            </w:pPr>
            <w:r w:rsidRPr="00DD64C2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6BC4" w:rsidRPr="00DD64C2" w:rsidRDefault="007D6BC4" w:rsidP="000E0F55">
            <w:pPr>
              <w:spacing w:line="280" w:lineRule="exact"/>
              <w:ind w:left="-10"/>
              <w:jc w:val="center"/>
              <w:rPr>
                <w:rFonts w:ascii="Times New Roman" w:hAnsi="Times New Roman" w:cs="Times New Roman"/>
              </w:rPr>
            </w:pPr>
            <w:r w:rsidRPr="00DD64C2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6BC4" w:rsidRPr="00DD64C2" w:rsidRDefault="007D6BC4" w:rsidP="000E0F55">
            <w:pPr>
              <w:spacing w:line="280" w:lineRule="exact"/>
              <w:ind w:left="-10"/>
              <w:jc w:val="center"/>
              <w:rPr>
                <w:rFonts w:ascii="Times New Roman" w:hAnsi="Times New Roman" w:cs="Times New Roman"/>
              </w:rPr>
            </w:pPr>
            <w:r w:rsidRPr="00DD64C2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6BC4" w:rsidRPr="00DD64C2" w:rsidRDefault="007D6BC4" w:rsidP="000E0F55">
            <w:pPr>
              <w:spacing w:line="280" w:lineRule="exact"/>
              <w:ind w:left="-10"/>
              <w:jc w:val="center"/>
              <w:rPr>
                <w:rFonts w:ascii="Times New Roman" w:hAnsi="Times New Roman" w:cs="Times New Roman"/>
              </w:rPr>
            </w:pPr>
            <w:r w:rsidRPr="00DD64C2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6BC4" w:rsidRPr="00DD64C2" w:rsidRDefault="007D6BC4" w:rsidP="000E0F55">
            <w:pPr>
              <w:spacing w:line="280" w:lineRule="exact"/>
              <w:ind w:left="-10"/>
              <w:jc w:val="center"/>
              <w:rPr>
                <w:rFonts w:ascii="Times New Roman" w:hAnsi="Times New Roman" w:cs="Times New Roman"/>
              </w:rPr>
            </w:pPr>
            <w:r w:rsidRPr="00DD64C2">
              <w:rPr>
                <w:rFonts w:ascii="Times New Roman" w:hAnsi="Times New Roman" w:cs="Times New Roman"/>
              </w:rPr>
              <w:t>35</w:t>
            </w:r>
          </w:p>
        </w:tc>
      </w:tr>
      <w:tr w:rsidR="007D6BC4" w:rsidTr="000E0F55">
        <w:trPr>
          <w:trHeight w:hRule="exact" w:val="379"/>
          <w:jc w:val="center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6BC4" w:rsidRPr="00DD64C2" w:rsidRDefault="007D6BC4" w:rsidP="000E0F55">
            <w:pPr>
              <w:ind w:left="132" w:right="65"/>
              <w:rPr>
                <w:rFonts w:ascii="Times New Roman" w:hAnsi="Times New Roman" w:cs="Times New Roman"/>
              </w:rPr>
            </w:pPr>
            <w:r w:rsidRPr="00DD64C2">
              <w:rPr>
                <w:rStyle w:val="20"/>
                <w:rFonts w:eastAsia="Arial Unicode MS"/>
                <w:sz w:val="24"/>
                <w:szCs w:val="24"/>
                <w:u w:val="none"/>
              </w:rPr>
              <w:t>Число умерших (чел.)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6BC4" w:rsidRPr="00DD64C2" w:rsidRDefault="007D6BC4" w:rsidP="000E0F55">
            <w:pPr>
              <w:spacing w:line="280" w:lineRule="exact"/>
              <w:ind w:left="-10"/>
              <w:jc w:val="center"/>
              <w:rPr>
                <w:rFonts w:ascii="Times New Roman" w:hAnsi="Times New Roman" w:cs="Times New Roman"/>
              </w:rPr>
            </w:pPr>
            <w:r w:rsidRPr="00DD64C2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6BC4" w:rsidRPr="00DD64C2" w:rsidRDefault="007D6BC4" w:rsidP="000E0F55">
            <w:pPr>
              <w:spacing w:line="280" w:lineRule="exact"/>
              <w:ind w:left="-10"/>
              <w:jc w:val="center"/>
              <w:rPr>
                <w:rFonts w:ascii="Times New Roman" w:hAnsi="Times New Roman" w:cs="Times New Roman"/>
              </w:rPr>
            </w:pPr>
            <w:r w:rsidRPr="00DD64C2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6BC4" w:rsidRPr="00DD64C2" w:rsidRDefault="007D6BC4" w:rsidP="000E0F55">
            <w:pPr>
              <w:spacing w:line="280" w:lineRule="exact"/>
              <w:ind w:left="-10"/>
              <w:jc w:val="center"/>
              <w:rPr>
                <w:rFonts w:ascii="Times New Roman" w:hAnsi="Times New Roman" w:cs="Times New Roman"/>
              </w:rPr>
            </w:pPr>
            <w:r w:rsidRPr="00DD64C2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6BC4" w:rsidRPr="00DD64C2" w:rsidRDefault="007D6BC4" w:rsidP="000E0F55">
            <w:pPr>
              <w:spacing w:line="280" w:lineRule="exact"/>
              <w:ind w:left="-10"/>
              <w:jc w:val="center"/>
              <w:rPr>
                <w:rFonts w:ascii="Times New Roman" w:hAnsi="Times New Roman" w:cs="Times New Roman"/>
              </w:rPr>
            </w:pPr>
            <w:r w:rsidRPr="00DD64C2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6BC4" w:rsidRPr="00DD64C2" w:rsidRDefault="007D6BC4" w:rsidP="000E0F55">
            <w:pPr>
              <w:spacing w:line="280" w:lineRule="exact"/>
              <w:ind w:left="-10"/>
              <w:jc w:val="center"/>
              <w:rPr>
                <w:rFonts w:ascii="Times New Roman" w:hAnsi="Times New Roman" w:cs="Times New Roman"/>
              </w:rPr>
            </w:pPr>
            <w:r w:rsidRPr="00DD64C2">
              <w:rPr>
                <w:rFonts w:ascii="Times New Roman" w:hAnsi="Times New Roman" w:cs="Times New Roman"/>
              </w:rPr>
              <w:t>55</w:t>
            </w:r>
          </w:p>
        </w:tc>
      </w:tr>
      <w:tr w:rsidR="007D6BC4" w:rsidTr="000E0F55">
        <w:trPr>
          <w:trHeight w:hRule="exact" w:val="623"/>
          <w:jc w:val="center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6BC4" w:rsidRPr="00DD64C2" w:rsidRDefault="007D6BC4" w:rsidP="000E0F55">
            <w:pPr>
              <w:ind w:left="132" w:right="65"/>
              <w:rPr>
                <w:rFonts w:ascii="Times New Roman" w:hAnsi="Times New Roman" w:cs="Times New Roman"/>
              </w:rPr>
            </w:pPr>
            <w:r w:rsidRPr="00DD64C2">
              <w:rPr>
                <w:rStyle w:val="20"/>
                <w:rFonts w:eastAsia="Arial Unicode MS"/>
                <w:sz w:val="24"/>
                <w:szCs w:val="24"/>
                <w:u w:val="none"/>
              </w:rPr>
              <w:t>Коэффициент рождаемости, чел. на 1000 населения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6BC4" w:rsidRPr="00DD64C2" w:rsidRDefault="007D6BC4" w:rsidP="000E0F55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 w:rsidRPr="00DD64C2">
              <w:rPr>
                <w:rFonts w:ascii="Times New Roman" w:hAnsi="Times New Roman" w:cs="Times New Roman"/>
              </w:rPr>
              <w:t>10,2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6BC4" w:rsidRPr="00DD64C2" w:rsidRDefault="007D6BC4" w:rsidP="000E0F55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 w:rsidRPr="00DD64C2">
              <w:rPr>
                <w:rFonts w:ascii="Times New Roman" w:hAnsi="Times New Roman" w:cs="Times New Roman"/>
              </w:rPr>
              <w:t>7,6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6BC4" w:rsidRPr="00DD64C2" w:rsidRDefault="007D6BC4" w:rsidP="000E0F55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 w:rsidRPr="00DD64C2">
              <w:rPr>
                <w:rFonts w:ascii="Times New Roman" w:hAnsi="Times New Roman" w:cs="Times New Roman"/>
              </w:rPr>
              <w:t>8,2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6BC4" w:rsidRPr="00DD64C2" w:rsidRDefault="007D6BC4" w:rsidP="000E0F55">
            <w:pPr>
              <w:spacing w:line="280" w:lineRule="exact"/>
              <w:ind w:left="-10"/>
              <w:jc w:val="center"/>
              <w:rPr>
                <w:rFonts w:ascii="Times New Roman" w:hAnsi="Times New Roman" w:cs="Times New Roman"/>
              </w:rPr>
            </w:pPr>
            <w:r w:rsidRPr="00DD64C2">
              <w:rPr>
                <w:rFonts w:ascii="Times New Roman" w:hAnsi="Times New Roman" w:cs="Times New Roman"/>
              </w:rPr>
              <w:t>10,2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6BC4" w:rsidRPr="00DD64C2" w:rsidRDefault="007D6BC4" w:rsidP="000E0F55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 w:rsidRPr="00DD64C2">
              <w:rPr>
                <w:rFonts w:ascii="Times New Roman" w:hAnsi="Times New Roman" w:cs="Times New Roman"/>
              </w:rPr>
              <w:t>8,8</w:t>
            </w:r>
          </w:p>
        </w:tc>
      </w:tr>
      <w:tr w:rsidR="007D6BC4" w:rsidTr="000E0F55">
        <w:trPr>
          <w:trHeight w:hRule="exact" w:val="561"/>
          <w:jc w:val="center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6BC4" w:rsidRPr="00DD64C2" w:rsidRDefault="007D6BC4" w:rsidP="000E0F55">
            <w:pPr>
              <w:ind w:left="132" w:right="65"/>
              <w:rPr>
                <w:rFonts w:ascii="Times New Roman" w:hAnsi="Times New Roman" w:cs="Times New Roman"/>
              </w:rPr>
            </w:pPr>
            <w:r w:rsidRPr="00DD64C2">
              <w:rPr>
                <w:rStyle w:val="20"/>
                <w:rFonts w:eastAsia="Arial Unicode MS"/>
                <w:sz w:val="24"/>
                <w:szCs w:val="24"/>
                <w:u w:val="none"/>
              </w:rPr>
              <w:t>Коэффициент общей смертности, чел. на 1000 населения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6BC4" w:rsidRPr="00DD64C2" w:rsidRDefault="007D6BC4" w:rsidP="000E0F55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 w:rsidRPr="00DD64C2">
              <w:rPr>
                <w:rFonts w:ascii="Times New Roman" w:hAnsi="Times New Roman" w:cs="Times New Roman"/>
              </w:rPr>
              <w:t>10,4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6BC4" w:rsidRPr="00DD64C2" w:rsidRDefault="007D6BC4" w:rsidP="000E0F55">
            <w:pPr>
              <w:spacing w:line="280" w:lineRule="exact"/>
              <w:ind w:left="-10"/>
              <w:jc w:val="center"/>
              <w:rPr>
                <w:rFonts w:ascii="Times New Roman" w:hAnsi="Times New Roman" w:cs="Times New Roman"/>
              </w:rPr>
            </w:pPr>
            <w:r w:rsidRPr="00DD64C2">
              <w:rPr>
                <w:rFonts w:ascii="Times New Roman" w:hAnsi="Times New Roman" w:cs="Times New Roman"/>
              </w:rPr>
              <w:t>11,7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6BC4" w:rsidRPr="00DD64C2" w:rsidRDefault="007D6BC4" w:rsidP="000E0F55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 w:rsidRPr="00DD64C2">
              <w:rPr>
                <w:rFonts w:ascii="Times New Roman" w:hAnsi="Times New Roman" w:cs="Times New Roman"/>
              </w:rPr>
              <w:t>15,2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6BC4" w:rsidRPr="00DD64C2" w:rsidRDefault="007D6BC4" w:rsidP="000E0F55">
            <w:pPr>
              <w:spacing w:line="280" w:lineRule="exact"/>
              <w:ind w:left="-10"/>
              <w:jc w:val="center"/>
              <w:rPr>
                <w:rFonts w:ascii="Times New Roman" w:hAnsi="Times New Roman" w:cs="Times New Roman"/>
              </w:rPr>
            </w:pPr>
            <w:r w:rsidRPr="00DD64C2">
              <w:rPr>
                <w:rFonts w:ascii="Times New Roman" w:hAnsi="Times New Roman" w:cs="Times New Roman"/>
              </w:rPr>
              <w:t>15,9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6BC4" w:rsidRPr="00DD64C2" w:rsidRDefault="007D6BC4" w:rsidP="000E0F55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 w:rsidRPr="00DD64C2">
              <w:rPr>
                <w:rFonts w:ascii="Times New Roman" w:hAnsi="Times New Roman" w:cs="Times New Roman"/>
              </w:rPr>
              <w:t>13,7</w:t>
            </w:r>
          </w:p>
        </w:tc>
      </w:tr>
      <w:tr w:rsidR="007D6BC4" w:rsidTr="000E0F55">
        <w:trPr>
          <w:trHeight w:hRule="exact" w:val="556"/>
          <w:jc w:val="center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6BC4" w:rsidRPr="00DD64C2" w:rsidRDefault="007D6BC4" w:rsidP="000E0F55">
            <w:pPr>
              <w:ind w:left="132" w:right="65"/>
              <w:rPr>
                <w:rFonts w:ascii="Times New Roman" w:hAnsi="Times New Roman" w:cs="Times New Roman"/>
              </w:rPr>
            </w:pPr>
            <w:r w:rsidRPr="00DD64C2">
              <w:rPr>
                <w:rStyle w:val="20"/>
                <w:rFonts w:eastAsia="Arial Unicode MS"/>
                <w:sz w:val="24"/>
                <w:szCs w:val="24"/>
                <w:u w:val="none"/>
              </w:rPr>
              <w:t>Общий коэффициент естественного прироста (убыль) промилле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6BC4" w:rsidRPr="00DD64C2" w:rsidRDefault="007D6BC4" w:rsidP="000E0F55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 w:rsidRPr="00DD64C2">
              <w:rPr>
                <w:rFonts w:ascii="Times New Roman" w:hAnsi="Times New Roman" w:cs="Times New Roman"/>
              </w:rPr>
              <w:t>- 0,2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6BC4" w:rsidRPr="00DD64C2" w:rsidRDefault="007D6BC4" w:rsidP="000E0F55">
            <w:pPr>
              <w:spacing w:line="280" w:lineRule="exact"/>
              <w:ind w:left="-10"/>
              <w:jc w:val="center"/>
              <w:rPr>
                <w:rFonts w:ascii="Times New Roman" w:hAnsi="Times New Roman" w:cs="Times New Roman"/>
              </w:rPr>
            </w:pPr>
            <w:r w:rsidRPr="00DD64C2">
              <w:rPr>
                <w:rFonts w:ascii="Times New Roman" w:hAnsi="Times New Roman" w:cs="Times New Roman"/>
              </w:rPr>
              <w:t>- 4,14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6BC4" w:rsidRPr="00DD64C2" w:rsidRDefault="007D6BC4" w:rsidP="000E0F55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 w:rsidRPr="00DD64C2">
              <w:rPr>
                <w:rFonts w:ascii="Times New Roman" w:hAnsi="Times New Roman" w:cs="Times New Roman"/>
              </w:rPr>
              <w:t>- 7,0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6BC4" w:rsidRPr="00DD64C2" w:rsidRDefault="007D6BC4" w:rsidP="000E0F55">
            <w:pPr>
              <w:spacing w:line="280" w:lineRule="exact"/>
              <w:ind w:left="-10"/>
              <w:jc w:val="center"/>
              <w:rPr>
                <w:rFonts w:ascii="Times New Roman" w:hAnsi="Times New Roman" w:cs="Times New Roman"/>
              </w:rPr>
            </w:pPr>
            <w:r w:rsidRPr="00DD64C2">
              <w:rPr>
                <w:rFonts w:ascii="Times New Roman" w:hAnsi="Times New Roman" w:cs="Times New Roman"/>
              </w:rPr>
              <w:t>- 5,7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6BC4" w:rsidRPr="00DD64C2" w:rsidRDefault="007D6BC4" w:rsidP="000E0F55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 w:rsidRPr="00DD64C2">
              <w:rPr>
                <w:rFonts w:ascii="Times New Roman" w:hAnsi="Times New Roman" w:cs="Times New Roman"/>
              </w:rPr>
              <w:t>- 5,0</w:t>
            </w:r>
          </w:p>
        </w:tc>
      </w:tr>
      <w:tr w:rsidR="007D6BC4" w:rsidTr="000E0F55">
        <w:trPr>
          <w:trHeight w:hRule="exact" w:val="389"/>
          <w:jc w:val="center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6BC4" w:rsidRPr="00DD64C2" w:rsidRDefault="007D6BC4" w:rsidP="000E0F55">
            <w:pPr>
              <w:ind w:left="132" w:right="65"/>
              <w:rPr>
                <w:rFonts w:ascii="Times New Roman" w:hAnsi="Times New Roman" w:cs="Times New Roman"/>
              </w:rPr>
            </w:pPr>
            <w:r w:rsidRPr="00DD64C2">
              <w:rPr>
                <w:rStyle w:val="20"/>
                <w:rFonts w:eastAsia="Arial Unicode MS"/>
                <w:sz w:val="24"/>
                <w:szCs w:val="24"/>
                <w:u w:val="none"/>
              </w:rPr>
              <w:t>Сальдо миграции (чел.)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6BC4" w:rsidRPr="00DD64C2" w:rsidRDefault="007D6BC4" w:rsidP="000E0F55">
            <w:pPr>
              <w:spacing w:line="280" w:lineRule="exact"/>
              <w:ind w:left="300"/>
              <w:rPr>
                <w:rFonts w:ascii="Times New Roman" w:hAnsi="Times New Roman" w:cs="Times New Roman"/>
              </w:rPr>
            </w:pPr>
            <w:r w:rsidRPr="00DD64C2">
              <w:rPr>
                <w:rFonts w:ascii="Times New Roman" w:hAnsi="Times New Roman" w:cs="Times New Roman"/>
              </w:rPr>
              <w:t>- 44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6BC4" w:rsidRPr="00DD64C2" w:rsidRDefault="007D6BC4" w:rsidP="000E0F55">
            <w:pPr>
              <w:spacing w:line="280" w:lineRule="exact"/>
              <w:ind w:left="200"/>
              <w:rPr>
                <w:rFonts w:ascii="Times New Roman" w:hAnsi="Times New Roman" w:cs="Times New Roman"/>
              </w:rPr>
            </w:pPr>
            <w:r w:rsidRPr="00DD64C2">
              <w:rPr>
                <w:rFonts w:ascii="Times New Roman" w:hAnsi="Times New Roman" w:cs="Times New Roman"/>
              </w:rPr>
              <w:t>- 115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6BC4" w:rsidRPr="00DD64C2" w:rsidRDefault="007D6BC4" w:rsidP="000E0F55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 w:rsidRPr="00DD64C2">
              <w:rPr>
                <w:rFonts w:ascii="Times New Roman" w:hAnsi="Times New Roman" w:cs="Times New Roman"/>
              </w:rPr>
              <w:t>- 72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BC4" w:rsidRPr="00DD64C2" w:rsidRDefault="007D6BC4" w:rsidP="000E0F55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 w:rsidRPr="00DD64C2">
              <w:rPr>
                <w:rFonts w:ascii="Times New Roman" w:hAnsi="Times New Roman" w:cs="Times New Roman"/>
              </w:rPr>
              <w:t>- 31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BC4" w:rsidRPr="00DD64C2" w:rsidRDefault="007D6BC4" w:rsidP="000E0F55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 w:rsidRPr="00DD64C2">
              <w:rPr>
                <w:rFonts w:ascii="Times New Roman" w:hAnsi="Times New Roman" w:cs="Times New Roman"/>
              </w:rPr>
              <w:t>+ 22</w:t>
            </w:r>
          </w:p>
        </w:tc>
      </w:tr>
    </w:tbl>
    <w:p w:rsidR="007D6BC4" w:rsidRDefault="007D6BC4" w:rsidP="007D6BC4">
      <w:pPr>
        <w:spacing w:line="370" w:lineRule="exact"/>
        <w:ind w:firstLine="760"/>
      </w:pPr>
    </w:p>
    <w:p w:rsidR="007D6BC4" w:rsidRDefault="007D6BC4" w:rsidP="007D6BC4">
      <w:pPr>
        <w:rPr>
          <w:sz w:val="2"/>
          <w:szCs w:val="2"/>
        </w:rPr>
      </w:pPr>
    </w:p>
    <w:p w:rsidR="007D6BC4" w:rsidRPr="00DD64C2" w:rsidRDefault="007D6BC4" w:rsidP="007D6BC4">
      <w:pPr>
        <w:ind w:firstLine="743"/>
        <w:rPr>
          <w:rFonts w:ascii="Times New Roman" w:hAnsi="Times New Roman" w:cs="Times New Roman"/>
          <w:sz w:val="28"/>
          <w:szCs w:val="28"/>
        </w:rPr>
      </w:pPr>
      <w:r w:rsidRPr="00DD64C2">
        <w:rPr>
          <w:rFonts w:ascii="Times New Roman" w:hAnsi="Times New Roman" w:cs="Times New Roman"/>
          <w:sz w:val="28"/>
          <w:szCs w:val="28"/>
        </w:rPr>
        <w:t xml:space="preserve">Развитие экономического сектора Гаринского ГО направлено на повышение качества жизни населения, сохранение и увеличение численности населения Гаринского ГО, создание условий для привлекательного и комфортного проживания в городском округе. </w:t>
      </w:r>
    </w:p>
    <w:p w:rsidR="007D6BC4" w:rsidRPr="00DD64C2" w:rsidRDefault="007D6BC4" w:rsidP="007D6BC4">
      <w:pPr>
        <w:spacing w:line="370" w:lineRule="exact"/>
        <w:ind w:firstLine="740"/>
        <w:rPr>
          <w:rFonts w:ascii="Times New Roman" w:hAnsi="Times New Roman" w:cs="Times New Roman"/>
          <w:sz w:val="28"/>
          <w:szCs w:val="28"/>
        </w:rPr>
      </w:pPr>
      <w:r w:rsidRPr="00DD64C2">
        <w:rPr>
          <w:rFonts w:ascii="Times New Roman" w:hAnsi="Times New Roman" w:cs="Times New Roman"/>
          <w:sz w:val="28"/>
          <w:szCs w:val="28"/>
        </w:rPr>
        <w:t>К 2035 году на территории Гаринского ГО должны заработать проекты, которые могут оказать существенное влияние на социально-экономическое развитие Гаринского ГО, сохранение и увеличение численности населения округа.</w:t>
      </w:r>
    </w:p>
    <w:p w:rsidR="007D6BC4" w:rsidRDefault="007D6BC4" w:rsidP="007D6BC4">
      <w:pPr>
        <w:rPr>
          <w:rFonts w:ascii="Times New Roman" w:hAnsi="Times New Roman" w:cs="Times New Roman"/>
          <w:sz w:val="28"/>
          <w:szCs w:val="28"/>
        </w:rPr>
      </w:pPr>
    </w:p>
    <w:p w:rsidR="003955C5" w:rsidRDefault="003955C5" w:rsidP="007D6B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5" w:name="bookmark10"/>
    </w:p>
    <w:p w:rsidR="007D6BC4" w:rsidRPr="000C736A" w:rsidRDefault="007D6BC4" w:rsidP="007D6B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736A">
        <w:rPr>
          <w:rFonts w:ascii="Times New Roman" w:hAnsi="Times New Roman" w:cs="Times New Roman"/>
          <w:b/>
          <w:sz w:val="28"/>
          <w:szCs w:val="28"/>
        </w:rPr>
        <w:t>Глава 2. Технико-экономические параметры существующих объектов</w:t>
      </w:r>
    </w:p>
    <w:p w:rsidR="007D6BC4" w:rsidRPr="000C736A" w:rsidRDefault="007D6BC4" w:rsidP="007D6B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736A">
        <w:rPr>
          <w:rFonts w:ascii="Times New Roman" w:hAnsi="Times New Roman" w:cs="Times New Roman"/>
          <w:b/>
          <w:sz w:val="28"/>
          <w:szCs w:val="28"/>
        </w:rPr>
        <w:t>социальной инфраструктуры Гаринского городского округа</w:t>
      </w:r>
      <w:bookmarkEnd w:id="5"/>
    </w:p>
    <w:p w:rsidR="007D6BC4" w:rsidRPr="000C736A" w:rsidRDefault="007D6BC4" w:rsidP="007D6BC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6BC4" w:rsidRPr="00DD64C2" w:rsidRDefault="007D6BC4" w:rsidP="007D6BC4">
      <w:pPr>
        <w:numPr>
          <w:ilvl w:val="0"/>
          <w:numId w:val="15"/>
        </w:numPr>
        <w:tabs>
          <w:tab w:val="left" w:pos="1506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D64C2">
        <w:rPr>
          <w:rFonts w:ascii="Times New Roman" w:hAnsi="Times New Roman" w:cs="Times New Roman"/>
          <w:sz w:val="28"/>
          <w:szCs w:val="28"/>
        </w:rPr>
        <w:t xml:space="preserve">Социальная инфраструктура - система необходимых для жизнеобеспечения человека объектов, коммуникаций, а также предприятий, </w:t>
      </w:r>
      <w:r w:rsidRPr="00DD64C2">
        <w:rPr>
          <w:rFonts w:ascii="Times New Roman" w:hAnsi="Times New Roman" w:cs="Times New Roman"/>
          <w:sz w:val="28"/>
          <w:szCs w:val="28"/>
        </w:rPr>
        <w:lastRenderedPageBreak/>
        <w:t>учреждений и организаций, оказывающих социальные и коммунально-бытовые услуги населению, органов управления и кадров, деятельность которых направлена на удовлетворение общественных потребностей граждан, соответствующих установленным показателям качества жизни.</w:t>
      </w:r>
    </w:p>
    <w:p w:rsidR="007D6BC4" w:rsidRPr="00DD64C2" w:rsidRDefault="007D6BC4" w:rsidP="007D6BC4">
      <w:pPr>
        <w:numPr>
          <w:ilvl w:val="0"/>
          <w:numId w:val="16"/>
        </w:numPr>
        <w:tabs>
          <w:tab w:val="left" w:pos="1527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D64C2">
        <w:rPr>
          <w:rFonts w:ascii="Times New Roman" w:hAnsi="Times New Roman" w:cs="Times New Roman"/>
          <w:sz w:val="28"/>
          <w:szCs w:val="28"/>
        </w:rPr>
        <w:t>Образование.</w:t>
      </w:r>
    </w:p>
    <w:p w:rsidR="007D6BC4" w:rsidRPr="00DD64C2" w:rsidRDefault="007D6BC4" w:rsidP="003955C5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D64C2">
        <w:rPr>
          <w:rFonts w:ascii="Times New Roman" w:hAnsi="Times New Roman" w:cs="Times New Roman"/>
          <w:sz w:val="28"/>
          <w:szCs w:val="28"/>
        </w:rPr>
        <w:t>Образование является одним из ключевых подразделений социальной инфраструктуры любого муниципального образования. Основными ее составляющими являются детские дошкольные учреждения, общеобразовательные учреждения, учреждения дополнительного образования.</w:t>
      </w:r>
    </w:p>
    <w:p w:rsidR="007D6BC4" w:rsidRPr="00DD64C2" w:rsidRDefault="007D6BC4" w:rsidP="003955C5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D64C2">
        <w:rPr>
          <w:rFonts w:ascii="Times New Roman" w:hAnsi="Times New Roman" w:cs="Times New Roman"/>
          <w:sz w:val="28"/>
          <w:szCs w:val="28"/>
        </w:rPr>
        <w:t>Муниципальная система образования Гаринского ГО представлена 4</w:t>
      </w:r>
      <w:r w:rsidRPr="00DD64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64C2">
        <w:rPr>
          <w:rFonts w:ascii="Times New Roman" w:hAnsi="Times New Roman" w:cs="Times New Roman"/>
          <w:sz w:val="28"/>
          <w:szCs w:val="28"/>
        </w:rPr>
        <w:t>учреждениями (данные на 01.09.2019), подведомственными Муниципальному казенному учреждению «Информационно-методический центр» Гаринского ГО.</w:t>
      </w:r>
    </w:p>
    <w:p w:rsidR="007D6BC4" w:rsidRPr="00DD64C2" w:rsidRDefault="007D6BC4" w:rsidP="003955C5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D64C2">
        <w:rPr>
          <w:rFonts w:ascii="Times New Roman" w:hAnsi="Times New Roman" w:cs="Times New Roman"/>
          <w:sz w:val="28"/>
          <w:szCs w:val="28"/>
        </w:rPr>
        <w:t>Все образовательные учреждения имеют лицензию на право ведения образовательной деятельности, лицензии являются бессрочными.</w:t>
      </w:r>
    </w:p>
    <w:p w:rsidR="007D6BC4" w:rsidRPr="00DD64C2" w:rsidRDefault="007D6BC4" w:rsidP="003955C5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D64C2">
        <w:rPr>
          <w:rFonts w:ascii="Times New Roman" w:hAnsi="Times New Roman" w:cs="Times New Roman"/>
          <w:sz w:val="28"/>
          <w:szCs w:val="28"/>
        </w:rPr>
        <w:t>В системе дошкольного образования 1 муниципальное дошкольное образовательное учреждение - юридическое лицо (25 % от общего количества учреждений системы образования Гаринского ГО) с филиалом в селе Андрюшино Гаринского района.</w:t>
      </w:r>
    </w:p>
    <w:p w:rsidR="007D6BC4" w:rsidRPr="00DD64C2" w:rsidRDefault="007D6BC4" w:rsidP="003955C5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D64C2">
        <w:rPr>
          <w:rFonts w:ascii="Times New Roman" w:hAnsi="Times New Roman" w:cs="Times New Roman"/>
          <w:sz w:val="28"/>
          <w:szCs w:val="28"/>
        </w:rPr>
        <w:t>Административно-хозяйственная форма деятельности дошкольного учреждения - бюджетное учреждение.</w:t>
      </w:r>
    </w:p>
    <w:p w:rsidR="007D6BC4" w:rsidRPr="00DD64C2" w:rsidRDefault="007D6BC4" w:rsidP="003955C5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D64C2">
        <w:rPr>
          <w:rFonts w:ascii="Times New Roman" w:hAnsi="Times New Roman" w:cs="Times New Roman"/>
          <w:sz w:val="28"/>
          <w:szCs w:val="28"/>
        </w:rPr>
        <w:t>Дошкольное учреждение Гаринского ГО функционируют в режиме работы 10,5 часов, пять дней в неделю.</w:t>
      </w:r>
    </w:p>
    <w:p w:rsidR="007D6BC4" w:rsidRPr="00DD64C2" w:rsidRDefault="007D6BC4" w:rsidP="003955C5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D64C2">
        <w:rPr>
          <w:rFonts w:ascii="Times New Roman" w:hAnsi="Times New Roman" w:cs="Times New Roman"/>
          <w:sz w:val="28"/>
          <w:szCs w:val="28"/>
        </w:rPr>
        <w:t>Общая мощность объектов в детских садах Гаринского ГО составляет 166 мест, 30 мест для детей в возрасте от 1,5 до 2 лет, 36 мест для детей с 2 до 3 лет, 100 мест для детей с 3 до 7 лет.</w:t>
      </w:r>
    </w:p>
    <w:p w:rsidR="007D6BC4" w:rsidRPr="00DD64C2" w:rsidRDefault="007D6BC4" w:rsidP="003955C5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D64C2">
        <w:rPr>
          <w:rFonts w:ascii="Times New Roman" w:hAnsi="Times New Roman" w:cs="Times New Roman"/>
          <w:sz w:val="28"/>
          <w:szCs w:val="28"/>
        </w:rPr>
        <w:t>Численность воспитанников на 01.09.2019 составила 143 человека.</w:t>
      </w:r>
    </w:p>
    <w:p w:rsidR="007D6BC4" w:rsidRPr="00DD64C2" w:rsidRDefault="007D6BC4" w:rsidP="007D6BC4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D6BC4" w:rsidRPr="00DD64C2" w:rsidRDefault="007D6BC4" w:rsidP="007D6BC4">
      <w:pPr>
        <w:spacing w:after="32" w:line="280" w:lineRule="exact"/>
        <w:ind w:firstLine="840"/>
        <w:rPr>
          <w:rFonts w:ascii="Times New Roman" w:hAnsi="Times New Roman" w:cs="Times New Roman"/>
          <w:sz w:val="28"/>
          <w:szCs w:val="28"/>
        </w:rPr>
      </w:pPr>
      <w:r w:rsidRPr="00DD64C2">
        <w:rPr>
          <w:rFonts w:ascii="Times New Roman" w:hAnsi="Times New Roman" w:cs="Times New Roman"/>
          <w:sz w:val="28"/>
          <w:szCs w:val="28"/>
        </w:rPr>
        <w:t>Технико-экономические параметры детских дошкольных учреждений</w:t>
      </w:r>
    </w:p>
    <w:p w:rsidR="007D6BC4" w:rsidRPr="00DD64C2" w:rsidRDefault="007D6BC4" w:rsidP="007D6B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64C2">
        <w:rPr>
          <w:rFonts w:ascii="Times New Roman" w:hAnsi="Times New Roman" w:cs="Times New Roman"/>
          <w:sz w:val="28"/>
          <w:szCs w:val="28"/>
        </w:rPr>
        <w:t>Гаринского ГО</w:t>
      </w:r>
    </w:p>
    <w:p w:rsidR="007D6BC4" w:rsidRDefault="007D6BC4" w:rsidP="007D6BC4">
      <w:pPr>
        <w:jc w:val="right"/>
        <w:rPr>
          <w:rFonts w:ascii="Times New Roman" w:hAnsi="Times New Roman" w:cs="Times New Roman"/>
          <w:sz w:val="28"/>
          <w:szCs w:val="28"/>
        </w:rPr>
      </w:pPr>
      <w:r w:rsidRPr="00DD64C2">
        <w:rPr>
          <w:rFonts w:ascii="Times New Roman" w:hAnsi="Times New Roman" w:cs="Times New Roman"/>
          <w:sz w:val="28"/>
          <w:szCs w:val="28"/>
        </w:rPr>
        <w:t>Таблица 2</w:t>
      </w:r>
    </w:p>
    <w:p w:rsidR="000E0F55" w:rsidRPr="00DD64C2" w:rsidRDefault="000E0F55" w:rsidP="000E0F55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8"/>
        <w:gridCol w:w="1598"/>
        <w:gridCol w:w="1757"/>
        <w:gridCol w:w="1162"/>
        <w:gridCol w:w="1008"/>
        <w:gridCol w:w="1051"/>
        <w:gridCol w:w="1080"/>
        <w:gridCol w:w="941"/>
        <w:gridCol w:w="917"/>
      </w:tblGrid>
      <w:tr w:rsidR="007D6BC4" w:rsidRPr="006F335C" w:rsidTr="000E0F55">
        <w:trPr>
          <w:trHeight w:hRule="exact" w:val="1882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6BC4" w:rsidRPr="006F335C" w:rsidRDefault="007D6BC4" w:rsidP="000E0F55">
            <w:pPr>
              <w:framePr w:w="10051" w:wrap="notBeside" w:vAnchor="text" w:hAnchor="text" w:xAlign="center" w:y="1"/>
              <w:spacing w:after="60" w:line="200" w:lineRule="exact"/>
              <w:ind w:left="200"/>
              <w:rPr>
                <w:sz w:val="22"/>
                <w:szCs w:val="22"/>
              </w:rPr>
            </w:pPr>
            <w:r w:rsidRPr="006F335C">
              <w:rPr>
                <w:rStyle w:val="210pt"/>
                <w:rFonts w:eastAsia="Arial Unicode MS"/>
                <w:b w:val="0"/>
                <w:sz w:val="22"/>
                <w:szCs w:val="22"/>
              </w:rPr>
              <w:t>№</w:t>
            </w:r>
          </w:p>
          <w:p w:rsidR="007D6BC4" w:rsidRPr="006F335C" w:rsidRDefault="007D6BC4" w:rsidP="000E0F55">
            <w:pPr>
              <w:framePr w:w="10051" w:wrap="notBeside" w:vAnchor="text" w:hAnchor="text" w:xAlign="center" w:y="1"/>
              <w:spacing w:before="60" w:line="200" w:lineRule="exact"/>
              <w:ind w:left="200"/>
              <w:rPr>
                <w:sz w:val="22"/>
                <w:szCs w:val="22"/>
              </w:rPr>
            </w:pPr>
            <w:r w:rsidRPr="006F335C">
              <w:rPr>
                <w:rStyle w:val="210pt"/>
                <w:rFonts w:eastAsia="Arial Unicode MS"/>
                <w:b w:val="0"/>
                <w:sz w:val="22"/>
                <w:szCs w:val="22"/>
              </w:rPr>
              <w:t>п/п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6BC4" w:rsidRPr="006F335C" w:rsidRDefault="007D6BC4" w:rsidP="000E0F55">
            <w:pPr>
              <w:framePr w:w="10051" w:wrap="notBeside" w:vAnchor="text" w:hAnchor="text" w:xAlign="center" w:y="1"/>
              <w:spacing w:after="60" w:line="200" w:lineRule="exact"/>
              <w:ind w:left="200"/>
              <w:rPr>
                <w:sz w:val="22"/>
                <w:szCs w:val="22"/>
              </w:rPr>
            </w:pPr>
            <w:r w:rsidRPr="006F335C">
              <w:rPr>
                <w:rStyle w:val="210pt"/>
                <w:rFonts w:eastAsia="Arial Unicode MS"/>
                <w:b w:val="0"/>
                <w:sz w:val="22"/>
                <w:szCs w:val="22"/>
              </w:rPr>
              <w:t>Наименование</w:t>
            </w:r>
          </w:p>
          <w:p w:rsidR="007D6BC4" w:rsidRPr="006F335C" w:rsidRDefault="007D6BC4" w:rsidP="000E0F55">
            <w:pPr>
              <w:framePr w:w="10051" w:wrap="notBeside" w:vAnchor="text" w:hAnchor="text" w:xAlign="center" w:y="1"/>
              <w:spacing w:before="60" w:line="200" w:lineRule="exact"/>
              <w:jc w:val="center"/>
              <w:rPr>
                <w:sz w:val="22"/>
                <w:szCs w:val="22"/>
              </w:rPr>
            </w:pPr>
            <w:r w:rsidRPr="006F335C">
              <w:rPr>
                <w:rStyle w:val="210pt"/>
                <w:rFonts w:eastAsia="Arial Unicode MS"/>
                <w:b w:val="0"/>
                <w:sz w:val="22"/>
                <w:szCs w:val="22"/>
              </w:rPr>
              <w:t>учреждения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6BC4" w:rsidRPr="006F335C" w:rsidRDefault="007D6BC4" w:rsidP="000E0F55">
            <w:pPr>
              <w:framePr w:w="10051" w:wrap="notBeside" w:vAnchor="text" w:hAnchor="text" w:xAlign="center" w:y="1"/>
              <w:spacing w:line="200" w:lineRule="exact"/>
              <w:jc w:val="center"/>
              <w:rPr>
                <w:sz w:val="22"/>
                <w:szCs w:val="22"/>
              </w:rPr>
            </w:pPr>
            <w:r w:rsidRPr="006F335C">
              <w:rPr>
                <w:rStyle w:val="210pt"/>
                <w:rFonts w:eastAsia="Arial Unicode MS"/>
                <w:b w:val="0"/>
                <w:sz w:val="22"/>
                <w:szCs w:val="22"/>
              </w:rPr>
              <w:t>Адрес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6BC4" w:rsidRPr="006F335C" w:rsidRDefault="007D6BC4" w:rsidP="000E0F55">
            <w:pPr>
              <w:framePr w:w="10051" w:wrap="notBeside" w:vAnchor="text" w:hAnchor="text" w:xAlign="center" w:y="1"/>
              <w:spacing w:line="206" w:lineRule="exact"/>
              <w:jc w:val="center"/>
              <w:rPr>
                <w:sz w:val="22"/>
                <w:szCs w:val="22"/>
              </w:rPr>
            </w:pPr>
            <w:r w:rsidRPr="006F335C">
              <w:rPr>
                <w:rStyle w:val="210pt"/>
                <w:rFonts w:eastAsia="Arial Unicode MS"/>
                <w:b w:val="0"/>
                <w:sz w:val="22"/>
                <w:szCs w:val="22"/>
              </w:rPr>
              <w:t>Мощность объекта (количеств о мест)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6BC4" w:rsidRPr="006F335C" w:rsidRDefault="007D6BC4" w:rsidP="000E0F55">
            <w:pPr>
              <w:framePr w:w="10051" w:wrap="notBeside" w:vAnchor="text" w:hAnchor="text" w:xAlign="center" w:y="1"/>
              <w:spacing w:line="206" w:lineRule="exact"/>
              <w:ind w:left="140"/>
              <w:rPr>
                <w:sz w:val="22"/>
                <w:szCs w:val="22"/>
              </w:rPr>
            </w:pPr>
            <w:r w:rsidRPr="006F335C">
              <w:rPr>
                <w:rStyle w:val="210pt"/>
                <w:rFonts w:eastAsia="Arial Unicode MS"/>
                <w:b w:val="0"/>
                <w:sz w:val="22"/>
                <w:szCs w:val="22"/>
              </w:rPr>
              <w:t>Численн</w:t>
            </w:r>
          </w:p>
          <w:p w:rsidR="007D6BC4" w:rsidRPr="006F335C" w:rsidRDefault="007D6BC4" w:rsidP="000E0F55">
            <w:pPr>
              <w:framePr w:w="10051" w:wrap="notBeside" w:vAnchor="text" w:hAnchor="text" w:xAlign="center" w:y="1"/>
              <w:spacing w:line="206" w:lineRule="exact"/>
              <w:jc w:val="center"/>
              <w:rPr>
                <w:sz w:val="22"/>
                <w:szCs w:val="22"/>
              </w:rPr>
            </w:pPr>
            <w:r w:rsidRPr="006F335C">
              <w:rPr>
                <w:rStyle w:val="210pt"/>
                <w:rFonts w:eastAsia="Arial Unicode MS"/>
                <w:b w:val="0"/>
                <w:sz w:val="22"/>
                <w:szCs w:val="22"/>
              </w:rPr>
              <w:t>ость</w:t>
            </w:r>
          </w:p>
          <w:p w:rsidR="007D6BC4" w:rsidRPr="006F335C" w:rsidRDefault="007D6BC4" w:rsidP="000E0F55">
            <w:pPr>
              <w:framePr w:w="10051" w:wrap="notBeside" w:vAnchor="text" w:hAnchor="text" w:xAlign="center" w:y="1"/>
              <w:spacing w:line="206" w:lineRule="exact"/>
              <w:jc w:val="center"/>
              <w:rPr>
                <w:sz w:val="22"/>
                <w:szCs w:val="22"/>
              </w:rPr>
            </w:pPr>
            <w:r w:rsidRPr="006F335C">
              <w:rPr>
                <w:rStyle w:val="210pt"/>
                <w:rFonts w:eastAsia="Arial Unicode MS"/>
                <w:b w:val="0"/>
                <w:sz w:val="22"/>
                <w:szCs w:val="22"/>
              </w:rPr>
              <w:t>воспитан ников в 2018/2019 гг.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6BC4" w:rsidRPr="006F335C" w:rsidRDefault="007D6BC4" w:rsidP="000E0F55">
            <w:pPr>
              <w:framePr w:w="10051" w:wrap="notBeside" w:vAnchor="text" w:hAnchor="text" w:xAlign="center" w:y="1"/>
              <w:spacing w:line="206" w:lineRule="exact"/>
              <w:ind w:firstLine="180"/>
              <w:jc w:val="center"/>
              <w:rPr>
                <w:sz w:val="22"/>
                <w:szCs w:val="22"/>
              </w:rPr>
            </w:pPr>
            <w:r w:rsidRPr="006F335C">
              <w:rPr>
                <w:rStyle w:val="210pt"/>
                <w:rFonts w:eastAsia="Arial Unicode MS"/>
                <w:b w:val="0"/>
                <w:sz w:val="22"/>
                <w:szCs w:val="22"/>
              </w:rPr>
              <w:t>Доля воспитан ников за пределам и радиуса обслужив ания учрежден ия, 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6BC4" w:rsidRPr="006F335C" w:rsidRDefault="007D6BC4" w:rsidP="000E0F55">
            <w:pPr>
              <w:framePr w:w="10051" w:wrap="notBeside" w:vAnchor="text" w:hAnchor="text" w:xAlign="center" w:y="1"/>
              <w:spacing w:line="206" w:lineRule="exact"/>
              <w:jc w:val="center"/>
              <w:rPr>
                <w:sz w:val="22"/>
                <w:szCs w:val="22"/>
              </w:rPr>
            </w:pPr>
            <w:r w:rsidRPr="006F335C">
              <w:rPr>
                <w:rStyle w:val="210pt"/>
                <w:rFonts w:eastAsia="Arial Unicode MS"/>
                <w:b w:val="0"/>
                <w:sz w:val="22"/>
                <w:szCs w:val="22"/>
              </w:rPr>
              <w:t>Площадь помещени й на одного воспитанн ика, кв. м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6BC4" w:rsidRPr="006F335C" w:rsidRDefault="007D6BC4" w:rsidP="000E0F55">
            <w:pPr>
              <w:framePr w:w="10051" w:wrap="notBeside" w:vAnchor="text" w:hAnchor="text" w:xAlign="center" w:y="1"/>
              <w:spacing w:line="206" w:lineRule="exact"/>
              <w:jc w:val="center"/>
              <w:rPr>
                <w:sz w:val="22"/>
                <w:szCs w:val="22"/>
              </w:rPr>
            </w:pPr>
            <w:r w:rsidRPr="006F335C">
              <w:rPr>
                <w:rStyle w:val="210pt"/>
                <w:rFonts w:eastAsia="Arial Unicode MS"/>
                <w:b w:val="0"/>
                <w:sz w:val="22"/>
                <w:szCs w:val="22"/>
              </w:rPr>
              <w:t>Год</w:t>
            </w:r>
          </w:p>
          <w:p w:rsidR="007D6BC4" w:rsidRPr="006F335C" w:rsidRDefault="007D6BC4" w:rsidP="000E0F55">
            <w:pPr>
              <w:framePr w:w="10051" w:wrap="notBeside" w:vAnchor="text" w:hAnchor="text" w:xAlign="center" w:y="1"/>
              <w:spacing w:line="206" w:lineRule="exact"/>
              <w:jc w:val="center"/>
              <w:rPr>
                <w:sz w:val="22"/>
                <w:szCs w:val="22"/>
              </w:rPr>
            </w:pPr>
            <w:r w:rsidRPr="006F335C">
              <w:rPr>
                <w:rStyle w:val="210pt"/>
                <w:rFonts w:eastAsia="Arial Unicode MS"/>
                <w:b w:val="0"/>
                <w:sz w:val="22"/>
                <w:szCs w:val="22"/>
              </w:rPr>
              <w:t>ввода в эксплуа тацию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6BC4" w:rsidRPr="006F335C" w:rsidRDefault="007D6BC4" w:rsidP="000E0F55">
            <w:pPr>
              <w:framePr w:w="10051" w:wrap="notBeside" w:vAnchor="text" w:hAnchor="text" w:xAlign="center" w:y="1"/>
              <w:spacing w:line="200" w:lineRule="exact"/>
              <w:jc w:val="center"/>
              <w:rPr>
                <w:sz w:val="22"/>
                <w:szCs w:val="22"/>
              </w:rPr>
            </w:pPr>
            <w:r w:rsidRPr="006F335C">
              <w:rPr>
                <w:rStyle w:val="210pt"/>
                <w:rFonts w:eastAsia="Arial Unicode MS"/>
                <w:b w:val="0"/>
                <w:sz w:val="22"/>
                <w:szCs w:val="22"/>
              </w:rPr>
              <w:t>Износ</w:t>
            </w:r>
          </w:p>
          <w:p w:rsidR="007D6BC4" w:rsidRPr="006F335C" w:rsidRDefault="007D6BC4" w:rsidP="000E0F55">
            <w:pPr>
              <w:framePr w:w="10051" w:wrap="notBeside" w:vAnchor="text" w:hAnchor="text" w:xAlign="center" w:y="1"/>
              <w:spacing w:after="120" w:line="200" w:lineRule="exact"/>
              <w:jc w:val="center"/>
              <w:rPr>
                <w:sz w:val="22"/>
                <w:szCs w:val="22"/>
              </w:rPr>
            </w:pPr>
            <w:r w:rsidRPr="006F335C">
              <w:rPr>
                <w:rStyle w:val="210pt"/>
                <w:rFonts w:eastAsia="Arial Unicode MS"/>
                <w:b w:val="0"/>
                <w:sz w:val="22"/>
                <w:szCs w:val="22"/>
              </w:rPr>
              <w:t>объекта</w:t>
            </w:r>
          </w:p>
          <w:p w:rsidR="007D6BC4" w:rsidRPr="006F335C" w:rsidRDefault="007D6BC4" w:rsidP="000E0F55">
            <w:pPr>
              <w:framePr w:w="10051" w:wrap="notBeside" w:vAnchor="text" w:hAnchor="text" w:xAlign="center" w:y="1"/>
              <w:spacing w:before="120" w:line="200" w:lineRule="exact"/>
              <w:jc w:val="center"/>
              <w:rPr>
                <w:sz w:val="22"/>
                <w:szCs w:val="22"/>
              </w:rPr>
            </w:pPr>
            <w:r w:rsidRPr="006F335C">
              <w:rPr>
                <w:rStyle w:val="210pt"/>
                <w:rFonts w:eastAsia="Arial Unicode MS"/>
                <w:b w:val="0"/>
                <w:sz w:val="22"/>
                <w:szCs w:val="22"/>
              </w:rPr>
              <w:t>%</w:t>
            </w:r>
          </w:p>
        </w:tc>
      </w:tr>
      <w:tr w:rsidR="007D6BC4" w:rsidRPr="006F335C" w:rsidTr="000E0F55">
        <w:trPr>
          <w:trHeight w:hRule="exact" w:val="249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6BC4" w:rsidRPr="006F335C" w:rsidRDefault="007D6BC4" w:rsidP="000E0F55">
            <w:pPr>
              <w:framePr w:w="10051" w:wrap="notBeside" w:vAnchor="text" w:hAnchor="text" w:xAlign="center" w:y="1"/>
              <w:spacing w:line="200" w:lineRule="exact"/>
              <w:ind w:left="240"/>
            </w:pPr>
            <w:r w:rsidRPr="006F335C">
              <w:rPr>
                <w:rStyle w:val="210pt"/>
                <w:rFonts w:eastAsia="Arial Unicode MS"/>
                <w:b w:val="0"/>
              </w:rPr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6BC4" w:rsidRPr="006F335C" w:rsidRDefault="007D6BC4" w:rsidP="000E0F55">
            <w:pPr>
              <w:framePr w:w="10051" w:wrap="notBeside" w:vAnchor="text" w:hAnchor="text" w:xAlign="center" w:y="1"/>
              <w:spacing w:line="200" w:lineRule="exact"/>
              <w:jc w:val="center"/>
            </w:pPr>
            <w:r w:rsidRPr="006F335C">
              <w:rPr>
                <w:rStyle w:val="210pt"/>
                <w:rFonts w:eastAsia="Arial Unicode MS"/>
                <w:b w:val="0"/>
              </w:rPr>
              <w:t>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6BC4" w:rsidRPr="006F335C" w:rsidRDefault="007D6BC4" w:rsidP="000E0F55">
            <w:pPr>
              <w:framePr w:w="10051" w:wrap="notBeside" w:vAnchor="text" w:hAnchor="text" w:xAlign="center" w:y="1"/>
              <w:spacing w:line="200" w:lineRule="exact"/>
              <w:jc w:val="center"/>
            </w:pPr>
            <w:r w:rsidRPr="006F335C">
              <w:rPr>
                <w:rStyle w:val="210pt"/>
                <w:rFonts w:eastAsia="Arial Unicode MS"/>
                <w:b w:val="0"/>
              </w:rPr>
              <w:t>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6BC4" w:rsidRPr="006F335C" w:rsidRDefault="007D6BC4" w:rsidP="000E0F55">
            <w:pPr>
              <w:framePr w:w="10051" w:wrap="notBeside" w:vAnchor="text" w:hAnchor="text" w:xAlign="center" w:y="1"/>
              <w:spacing w:line="200" w:lineRule="exact"/>
              <w:jc w:val="center"/>
            </w:pPr>
            <w:r w:rsidRPr="006F335C">
              <w:rPr>
                <w:rStyle w:val="210pt"/>
                <w:rFonts w:eastAsia="Arial Unicode MS"/>
                <w:b w:val="0"/>
              </w:rPr>
              <w:t>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6BC4" w:rsidRPr="006F335C" w:rsidRDefault="007D6BC4" w:rsidP="000E0F55">
            <w:pPr>
              <w:framePr w:w="10051" w:wrap="notBeside" w:vAnchor="text" w:hAnchor="text" w:xAlign="center" w:y="1"/>
              <w:spacing w:line="200" w:lineRule="exact"/>
              <w:jc w:val="center"/>
            </w:pPr>
            <w:r w:rsidRPr="006F335C">
              <w:rPr>
                <w:rStyle w:val="210pt"/>
                <w:rFonts w:eastAsia="Arial Unicode MS"/>
                <w:b w:val="0"/>
              </w:rPr>
              <w:t>5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6BC4" w:rsidRPr="006F335C" w:rsidRDefault="007D6BC4" w:rsidP="000E0F55">
            <w:pPr>
              <w:framePr w:w="10051" w:wrap="notBeside" w:vAnchor="text" w:hAnchor="text" w:xAlign="center" w:y="1"/>
              <w:spacing w:line="200" w:lineRule="exact"/>
              <w:jc w:val="center"/>
            </w:pPr>
            <w:r w:rsidRPr="006F335C">
              <w:rPr>
                <w:rStyle w:val="210pt"/>
                <w:rFonts w:eastAsia="Arial Unicode MS"/>
                <w:b w:val="0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6BC4" w:rsidRPr="006F335C" w:rsidRDefault="007D6BC4" w:rsidP="000E0F55">
            <w:pPr>
              <w:framePr w:w="10051" w:wrap="notBeside" w:vAnchor="text" w:hAnchor="text" w:xAlign="center" w:y="1"/>
              <w:spacing w:line="200" w:lineRule="exact"/>
              <w:jc w:val="center"/>
            </w:pPr>
            <w:r w:rsidRPr="006F335C">
              <w:rPr>
                <w:rStyle w:val="210pt"/>
                <w:rFonts w:eastAsia="Arial Unicode MS"/>
                <w:b w:val="0"/>
              </w:rPr>
              <w:t>7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6BC4" w:rsidRPr="006F335C" w:rsidRDefault="007D6BC4" w:rsidP="000E0F55">
            <w:pPr>
              <w:framePr w:w="10051" w:wrap="notBeside" w:vAnchor="text" w:hAnchor="text" w:xAlign="center" w:y="1"/>
              <w:spacing w:line="200" w:lineRule="exact"/>
              <w:jc w:val="center"/>
            </w:pPr>
            <w:r w:rsidRPr="006F335C">
              <w:rPr>
                <w:rStyle w:val="210pt"/>
                <w:rFonts w:eastAsia="Arial Unicode MS"/>
                <w:b w:val="0"/>
              </w:rPr>
              <w:t>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6BC4" w:rsidRPr="006F335C" w:rsidRDefault="007D6BC4" w:rsidP="000E0F55">
            <w:pPr>
              <w:framePr w:w="10051" w:wrap="notBeside" w:vAnchor="text" w:hAnchor="text" w:xAlign="center" w:y="1"/>
              <w:spacing w:line="200" w:lineRule="exact"/>
              <w:ind w:left="400"/>
            </w:pPr>
            <w:r w:rsidRPr="006F335C">
              <w:rPr>
                <w:rStyle w:val="210pt"/>
                <w:rFonts w:eastAsia="Arial Unicode MS"/>
                <w:b w:val="0"/>
              </w:rPr>
              <w:t>9</w:t>
            </w:r>
          </w:p>
        </w:tc>
      </w:tr>
      <w:tr w:rsidR="007D6BC4" w:rsidRPr="006F335C" w:rsidTr="000E0F55">
        <w:trPr>
          <w:trHeight w:hRule="exact" w:val="719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6BC4" w:rsidRDefault="007D6BC4" w:rsidP="000E0F55">
            <w:pPr>
              <w:framePr w:w="10051" w:wrap="notBeside" w:vAnchor="text" w:hAnchor="text" w:xAlign="center" w:y="1"/>
              <w:spacing w:line="200" w:lineRule="exact"/>
              <w:ind w:left="240"/>
              <w:rPr>
                <w:rStyle w:val="210pt"/>
                <w:rFonts w:eastAsia="Arial Unicode MS"/>
                <w:b w:val="0"/>
                <w:sz w:val="24"/>
                <w:szCs w:val="24"/>
              </w:rPr>
            </w:pPr>
          </w:p>
          <w:p w:rsidR="007D6BC4" w:rsidRPr="006F335C" w:rsidRDefault="007D6BC4" w:rsidP="000E0F55">
            <w:pPr>
              <w:framePr w:w="10051" w:wrap="notBeside" w:vAnchor="text" w:hAnchor="text" w:xAlign="center" w:y="1"/>
              <w:spacing w:line="200" w:lineRule="exact"/>
              <w:ind w:left="240"/>
            </w:pPr>
            <w:r w:rsidRPr="006F335C">
              <w:rPr>
                <w:rStyle w:val="210pt"/>
                <w:rFonts w:eastAsia="Arial Unicode MS"/>
                <w:b w:val="0"/>
                <w:sz w:val="24"/>
                <w:szCs w:val="24"/>
              </w:rPr>
              <w:t>1.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6BC4" w:rsidRPr="006F335C" w:rsidRDefault="007D6BC4" w:rsidP="000E0F55">
            <w:pPr>
              <w:framePr w:w="10051" w:wrap="notBeside" w:vAnchor="text" w:hAnchor="text" w:xAlign="center" w:y="1"/>
              <w:spacing w:line="230" w:lineRule="exact"/>
            </w:pPr>
            <w:r w:rsidRPr="006F335C">
              <w:rPr>
                <w:rStyle w:val="210pt"/>
                <w:rFonts w:eastAsia="Arial Unicode MS"/>
                <w:b w:val="0"/>
                <w:sz w:val="24"/>
                <w:szCs w:val="24"/>
              </w:rPr>
              <w:t xml:space="preserve">МБДОУ «Детский сад </w:t>
            </w:r>
          </w:p>
          <w:p w:rsidR="007D6BC4" w:rsidRPr="006F335C" w:rsidRDefault="007D6BC4" w:rsidP="000E0F55">
            <w:pPr>
              <w:framePr w:w="10051" w:wrap="notBeside" w:vAnchor="text" w:hAnchor="text" w:xAlign="center" w:y="1"/>
              <w:spacing w:line="230" w:lineRule="exact"/>
            </w:pPr>
            <w:r w:rsidRPr="006F335C">
              <w:rPr>
                <w:rStyle w:val="210pt"/>
                <w:rFonts w:eastAsia="Arial Unicode MS"/>
                <w:b w:val="0"/>
                <w:sz w:val="24"/>
                <w:szCs w:val="24"/>
              </w:rPr>
              <w:t>«Березка»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6BC4" w:rsidRPr="006F335C" w:rsidRDefault="007D6BC4" w:rsidP="000E0F55">
            <w:pPr>
              <w:framePr w:w="10051" w:wrap="notBeside" w:vAnchor="text" w:hAnchor="text" w:xAlign="center" w:y="1"/>
              <w:tabs>
                <w:tab w:val="left" w:pos="0"/>
              </w:tabs>
              <w:spacing w:line="226" w:lineRule="exact"/>
              <w:ind w:right="54"/>
            </w:pPr>
            <w:r w:rsidRPr="006F335C">
              <w:rPr>
                <w:rStyle w:val="210pt"/>
                <w:rFonts w:eastAsia="Arial Unicode MS"/>
                <w:b w:val="0"/>
                <w:sz w:val="24"/>
                <w:szCs w:val="24"/>
              </w:rPr>
              <w:t>р.п. Гари, ул. Комсомольская, д. 50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6BC4" w:rsidRDefault="007D6BC4" w:rsidP="000E0F55">
            <w:pPr>
              <w:framePr w:w="10051" w:wrap="notBeside" w:vAnchor="text" w:hAnchor="text" w:xAlign="center" w:y="1"/>
              <w:spacing w:line="200" w:lineRule="exact"/>
              <w:jc w:val="center"/>
              <w:rPr>
                <w:rStyle w:val="210pt"/>
                <w:rFonts w:eastAsia="Arial Unicode MS"/>
                <w:b w:val="0"/>
                <w:sz w:val="24"/>
                <w:szCs w:val="24"/>
              </w:rPr>
            </w:pPr>
          </w:p>
          <w:p w:rsidR="007D6BC4" w:rsidRPr="006F335C" w:rsidRDefault="007D6BC4" w:rsidP="000E0F55">
            <w:pPr>
              <w:framePr w:w="10051" w:wrap="notBeside" w:vAnchor="text" w:hAnchor="text" w:xAlign="center" w:y="1"/>
              <w:spacing w:line="200" w:lineRule="exact"/>
              <w:jc w:val="center"/>
            </w:pPr>
            <w:r w:rsidRPr="006F335C">
              <w:rPr>
                <w:rStyle w:val="210pt"/>
                <w:rFonts w:eastAsia="Arial Unicode MS"/>
                <w:b w:val="0"/>
                <w:sz w:val="24"/>
                <w:szCs w:val="24"/>
              </w:rPr>
              <w:t>141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6BC4" w:rsidRDefault="007D6BC4" w:rsidP="000E0F55">
            <w:pPr>
              <w:framePr w:w="10051" w:wrap="notBeside" w:vAnchor="text" w:hAnchor="text" w:xAlign="center" w:y="1"/>
              <w:spacing w:line="200" w:lineRule="exact"/>
              <w:jc w:val="center"/>
              <w:rPr>
                <w:rStyle w:val="210pt"/>
                <w:rFonts w:eastAsia="Arial Unicode MS"/>
                <w:b w:val="0"/>
                <w:sz w:val="24"/>
                <w:szCs w:val="24"/>
              </w:rPr>
            </w:pPr>
          </w:p>
          <w:p w:rsidR="007D6BC4" w:rsidRPr="006F335C" w:rsidRDefault="007D6BC4" w:rsidP="000E0F55">
            <w:pPr>
              <w:framePr w:w="10051" w:wrap="notBeside" w:vAnchor="text" w:hAnchor="text" w:xAlign="center" w:y="1"/>
              <w:spacing w:line="200" w:lineRule="exact"/>
              <w:jc w:val="center"/>
            </w:pPr>
            <w:r w:rsidRPr="006F335C">
              <w:rPr>
                <w:rStyle w:val="210pt"/>
                <w:rFonts w:eastAsia="Arial Unicode MS"/>
                <w:b w:val="0"/>
                <w:sz w:val="24"/>
                <w:szCs w:val="24"/>
              </w:rPr>
              <w:t>141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6BC4" w:rsidRDefault="007D6BC4" w:rsidP="000E0F55">
            <w:pPr>
              <w:framePr w:w="10051" w:wrap="notBeside" w:vAnchor="text" w:hAnchor="text" w:xAlign="center" w:y="1"/>
              <w:spacing w:line="200" w:lineRule="exact"/>
              <w:jc w:val="center"/>
              <w:rPr>
                <w:rStyle w:val="210pt"/>
                <w:rFonts w:eastAsia="Arial Unicode MS"/>
                <w:b w:val="0"/>
                <w:sz w:val="24"/>
                <w:szCs w:val="24"/>
              </w:rPr>
            </w:pPr>
          </w:p>
          <w:p w:rsidR="007D6BC4" w:rsidRPr="006F335C" w:rsidRDefault="007D6BC4" w:rsidP="000E0F55">
            <w:pPr>
              <w:framePr w:w="10051" w:wrap="notBeside" w:vAnchor="text" w:hAnchor="text" w:xAlign="center" w:y="1"/>
              <w:spacing w:line="200" w:lineRule="exact"/>
              <w:jc w:val="center"/>
            </w:pPr>
            <w:r w:rsidRPr="006F335C">
              <w:rPr>
                <w:rStyle w:val="210pt"/>
                <w:rFonts w:eastAsia="Arial Unicode MS"/>
                <w:b w:val="0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6BC4" w:rsidRDefault="007D6BC4" w:rsidP="000E0F55">
            <w:pPr>
              <w:framePr w:w="10051" w:wrap="notBeside" w:vAnchor="text" w:hAnchor="text" w:xAlign="center" w:y="1"/>
              <w:spacing w:line="200" w:lineRule="exact"/>
              <w:jc w:val="center"/>
            </w:pPr>
          </w:p>
          <w:p w:rsidR="007D6BC4" w:rsidRPr="006F335C" w:rsidRDefault="007D6BC4" w:rsidP="000E0F55">
            <w:pPr>
              <w:framePr w:w="10051" w:wrap="notBeside" w:vAnchor="text" w:hAnchor="text" w:xAlign="center" w:y="1"/>
              <w:spacing w:line="200" w:lineRule="exact"/>
              <w:jc w:val="center"/>
            </w:pPr>
            <w:r w:rsidRPr="006F335C">
              <w:t>7,5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6BC4" w:rsidRDefault="007D6BC4" w:rsidP="000E0F55">
            <w:pPr>
              <w:framePr w:w="10051" w:wrap="notBeside" w:vAnchor="text" w:hAnchor="text" w:xAlign="center" w:y="1"/>
              <w:spacing w:line="200" w:lineRule="exact"/>
              <w:jc w:val="center"/>
            </w:pPr>
          </w:p>
          <w:p w:rsidR="007D6BC4" w:rsidRPr="006F335C" w:rsidRDefault="007D6BC4" w:rsidP="000E0F55">
            <w:pPr>
              <w:framePr w:w="10051" w:wrap="notBeside" w:vAnchor="text" w:hAnchor="text" w:xAlign="center" w:y="1"/>
              <w:spacing w:line="200" w:lineRule="exact"/>
              <w:jc w:val="center"/>
            </w:pPr>
            <w:r w:rsidRPr="006F335C">
              <w:t>2002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6BC4" w:rsidRDefault="007D6BC4" w:rsidP="000E0F55">
            <w:pPr>
              <w:framePr w:w="10051" w:wrap="notBeside" w:vAnchor="text" w:hAnchor="text" w:xAlign="center" w:y="1"/>
              <w:spacing w:line="200" w:lineRule="exact"/>
              <w:ind w:left="400"/>
            </w:pPr>
          </w:p>
          <w:p w:rsidR="007D6BC4" w:rsidRPr="006F335C" w:rsidRDefault="007D6BC4" w:rsidP="000E0F55">
            <w:pPr>
              <w:framePr w:w="10051" w:wrap="notBeside" w:vAnchor="text" w:hAnchor="text" w:xAlign="center" w:y="1"/>
              <w:spacing w:line="200" w:lineRule="exact"/>
              <w:ind w:left="400"/>
            </w:pPr>
            <w:r w:rsidRPr="006F335C">
              <w:t>24</w:t>
            </w:r>
          </w:p>
        </w:tc>
      </w:tr>
      <w:tr w:rsidR="007D6BC4" w:rsidRPr="006F335C" w:rsidTr="000E0F55">
        <w:trPr>
          <w:trHeight w:hRule="exact" w:val="1497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6BC4" w:rsidRDefault="007D6BC4" w:rsidP="000E0F55">
            <w:pPr>
              <w:framePr w:w="10051" w:wrap="notBeside" w:vAnchor="text" w:hAnchor="text" w:xAlign="center" w:y="1"/>
              <w:spacing w:line="200" w:lineRule="exact"/>
              <w:ind w:left="240"/>
              <w:rPr>
                <w:rStyle w:val="210pt"/>
                <w:rFonts w:eastAsia="Arial Unicode MS"/>
                <w:b w:val="0"/>
                <w:sz w:val="24"/>
                <w:szCs w:val="24"/>
              </w:rPr>
            </w:pPr>
          </w:p>
          <w:p w:rsidR="007D6BC4" w:rsidRPr="006F335C" w:rsidRDefault="007D6BC4" w:rsidP="000E0F55">
            <w:pPr>
              <w:framePr w:w="10051" w:wrap="notBeside" w:vAnchor="text" w:hAnchor="text" w:xAlign="center" w:y="1"/>
              <w:spacing w:line="200" w:lineRule="exact"/>
              <w:ind w:left="240"/>
              <w:rPr>
                <w:rStyle w:val="210pt"/>
                <w:rFonts w:eastAsia="Arial Unicode MS"/>
                <w:b w:val="0"/>
                <w:sz w:val="24"/>
                <w:szCs w:val="24"/>
              </w:rPr>
            </w:pPr>
            <w:r w:rsidRPr="006F335C">
              <w:rPr>
                <w:rStyle w:val="210pt"/>
                <w:rFonts w:eastAsia="Arial Unicode MS"/>
                <w:b w:val="0"/>
                <w:sz w:val="24"/>
                <w:szCs w:val="24"/>
              </w:rPr>
              <w:t>2.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6BC4" w:rsidRPr="006F335C" w:rsidRDefault="007D6BC4" w:rsidP="000E0F55">
            <w:pPr>
              <w:framePr w:w="10051" w:wrap="notBeside" w:vAnchor="text" w:hAnchor="text" w:xAlign="center" w:y="1"/>
              <w:spacing w:line="230" w:lineRule="exact"/>
              <w:rPr>
                <w:rStyle w:val="210pt"/>
                <w:rFonts w:eastAsia="Arial Unicode MS"/>
                <w:b w:val="0"/>
                <w:sz w:val="24"/>
                <w:szCs w:val="24"/>
              </w:rPr>
            </w:pPr>
            <w:r w:rsidRPr="006F335C">
              <w:rPr>
                <w:rStyle w:val="210pt"/>
                <w:rFonts w:eastAsia="Arial Unicode MS"/>
                <w:b w:val="0"/>
                <w:sz w:val="24"/>
                <w:szCs w:val="24"/>
              </w:rPr>
              <w:t>Филиал МБДОУ детский сад «Березка» детский сад «Чебурашка»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6BC4" w:rsidRPr="006F335C" w:rsidRDefault="007D6BC4" w:rsidP="000E0F55">
            <w:pPr>
              <w:framePr w:w="10051" w:wrap="notBeside" w:vAnchor="text" w:hAnchor="text" w:xAlign="center" w:y="1"/>
              <w:tabs>
                <w:tab w:val="left" w:pos="0"/>
              </w:tabs>
              <w:spacing w:line="226" w:lineRule="exact"/>
              <w:ind w:right="54"/>
              <w:rPr>
                <w:rStyle w:val="210pt"/>
                <w:rFonts w:eastAsia="Arial Unicode MS"/>
                <w:b w:val="0"/>
                <w:sz w:val="24"/>
                <w:szCs w:val="24"/>
              </w:rPr>
            </w:pPr>
            <w:r w:rsidRPr="006F335C">
              <w:rPr>
                <w:rStyle w:val="210pt"/>
                <w:rFonts w:eastAsia="Arial Unicode MS"/>
                <w:b w:val="0"/>
                <w:sz w:val="24"/>
                <w:szCs w:val="24"/>
              </w:rPr>
              <w:t>с. Андрюшино, ул. Студенческая, д. 8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6BC4" w:rsidRDefault="007D6BC4" w:rsidP="000E0F55">
            <w:pPr>
              <w:framePr w:w="10051" w:wrap="notBeside" w:vAnchor="text" w:hAnchor="text" w:xAlign="center" w:y="1"/>
              <w:spacing w:line="200" w:lineRule="exact"/>
              <w:jc w:val="center"/>
              <w:rPr>
                <w:rStyle w:val="210pt"/>
                <w:rFonts w:eastAsia="Arial Unicode MS"/>
                <w:b w:val="0"/>
                <w:sz w:val="24"/>
                <w:szCs w:val="24"/>
              </w:rPr>
            </w:pPr>
          </w:p>
          <w:p w:rsidR="007D6BC4" w:rsidRPr="006F335C" w:rsidRDefault="007D6BC4" w:rsidP="000E0F55">
            <w:pPr>
              <w:framePr w:w="10051" w:wrap="notBeside" w:vAnchor="text" w:hAnchor="text" w:xAlign="center" w:y="1"/>
              <w:spacing w:line="200" w:lineRule="exact"/>
              <w:jc w:val="center"/>
              <w:rPr>
                <w:rStyle w:val="210pt"/>
                <w:rFonts w:eastAsia="Arial Unicode MS"/>
                <w:b w:val="0"/>
                <w:sz w:val="24"/>
                <w:szCs w:val="24"/>
              </w:rPr>
            </w:pPr>
            <w:r w:rsidRPr="006F335C">
              <w:rPr>
                <w:rStyle w:val="210pt"/>
                <w:rFonts w:eastAsia="Arial Unicode MS"/>
                <w:b w:val="0"/>
                <w:sz w:val="24"/>
                <w:szCs w:val="24"/>
              </w:rPr>
              <w:t>15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6BC4" w:rsidRDefault="007D6BC4" w:rsidP="000E0F55">
            <w:pPr>
              <w:framePr w:w="10051" w:wrap="notBeside" w:vAnchor="text" w:hAnchor="text" w:xAlign="center" w:y="1"/>
              <w:spacing w:line="200" w:lineRule="exact"/>
              <w:jc w:val="center"/>
              <w:rPr>
                <w:rStyle w:val="210pt"/>
                <w:rFonts w:eastAsia="Arial Unicode MS"/>
                <w:b w:val="0"/>
                <w:sz w:val="24"/>
                <w:szCs w:val="24"/>
              </w:rPr>
            </w:pPr>
          </w:p>
          <w:p w:rsidR="007D6BC4" w:rsidRPr="006F335C" w:rsidRDefault="007D6BC4" w:rsidP="000E0F55">
            <w:pPr>
              <w:framePr w:w="10051" w:wrap="notBeside" w:vAnchor="text" w:hAnchor="text" w:xAlign="center" w:y="1"/>
              <w:spacing w:line="200" w:lineRule="exact"/>
              <w:jc w:val="center"/>
              <w:rPr>
                <w:rStyle w:val="210pt"/>
                <w:rFonts w:eastAsia="Arial Unicode MS"/>
                <w:b w:val="0"/>
                <w:sz w:val="24"/>
                <w:szCs w:val="24"/>
              </w:rPr>
            </w:pPr>
            <w:r w:rsidRPr="006F335C">
              <w:rPr>
                <w:rStyle w:val="210pt"/>
                <w:rFonts w:eastAsia="Arial Unicode MS"/>
                <w:b w:val="0"/>
                <w:sz w:val="24"/>
                <w:szCs w:val="24"/>
              </w:rPr>
              <w:t>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6BC4" w:rsidRDefault="007D6BC4" w:rsidP="000E0F55">
            <w:pPr>
              <w:framePr w:w="10051" w:wrap="notBeside" w:vAnchor="text" w:hAnchor="text" w:xAlign="center" w:y="1"/>
              <w:spacing w:line="200" w:lineRule="exact"/>
              <w:jc w:val="center"/>
              <w:rPr>
                <w:rStyle w:val="210pt"/>
                <w:rFonts w:eastAsia="Arial Unicode MS"/>
                <w:b w:val="0"/>
                <w:sz w:val="24"/>
                <w:szCs w:val="24"/>
              </w:rPr>
            </w:pPr>
          </w:p>
          <w:p w:rsidR="007D6BC4" w:rsidRPr="006F335C" w:rsidRDefault="007D6BC4" w:rsidP="000E0F55">
            <w:pPr>
              <w:framePr w:w="10051" w:wrap="notBeside" w:vAnchor="text" w:hAnchor="text" w:xAlign="center" w:y="1"/>
              <w:spacing w:line="200" w:lineRule="exact"/>
              <w:jc w:val="center"/>
              <w:rPr>
                <w:rStyle w:val="210pt"/>
                <w:rFonts w:eastAsia="Arial Unicode MS"/>
                <w:b w:val="0"/>
                <w:sz w:val="24"/>
                <w:szCs w:val="24"/>
              </w:rPr>
            </w:pPr>
            <w:r w:rsidRPr="006F335C">
              <w:rPr>
                <w:rStyle w:val="210pt"/>
                <w:rFonts w:eastAsia="Arial Unicode MS"/>
                <w:b w:val="0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6BC4" w:rsidRDefault="007D6BC4" w:rsidP="000E0F55">
            <w:pPr>
              <w:framePr w:w="10051" w:wrap="notBeside" w:vAnchor="text" w:hAnchor="text" w:xAlign="center" w:y="1"/>
              <w:spacing w:line="200" w:lineRule="exact"/>
              <w:jc w:val="center"/>
              <w:rPr>
                <w:rStyle w:val="210pt"/>
                <w:rFonts w:eastAsia="Arial Unicode MS"/>
                <w:b w:val="0"/>
                <w:sz w:val="24"/>
                <w:szCs w:val="24"/>
              </w:rPr>
            </w:pPr>
          </w:p>
          <w:p w:rsidR="007D6BC4" w:rsidRPr="006F335C" w:rsidRDefault="007D6BC4" w:rsidP="000E0F55">
            <w:pPr>
              <w:framePr w:w="10051" w:wrap="notBeside" w:vAnchor="text" w:hAnchor="text" w:xAlign="center" w:y="1"/>
              <w:spacing w:line="200" w:lineRule="exact"/>
              <w:jc w:val="center"/>
              <w:rPr>
                <w:rStyle w:val="210pt"/>
                <w:rFonts w:eastAsia="Arial Unicode MS"/>
                <w:b w:val="0"/>
                <w:sz w:val="24"/>
                <w:szCs w:val="24"/>
              </w:rPr>
            </w:pPr>
            <w:r w:rsidRPr="006F335C">
              <w:rPr>
                <w:rStyle w:val="210pt"/>
                <w:rFonts w:eastAsia="Arial Unicode MS"/>
                <w:b w:val="0"/>
                <w:sz w:val="24"/>
                <w:szCs w:val="24"/>
              </w:rPr>
              <w:t>9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6BC4" w:rsidRDefault="007D6BC4" w:rsidP="000E0F55">
            <w:pPr>
              <w:framePr w:w="10051" w:wrap="notBeside" w:vAnchor="text" w:hAnchor="text" w:xAlign="center" w:y="1"/>
              <w:spacing w:line="200" w:lineRule="exact"/>
              <w:jc w:val="center"/>
              <w:rPr>
                <w:rStyle w:val="210pt"/>
                <w:rFonts w:eastAsia="Arial Unicode MS"/>
                <w:b w:val="0"/>
                <w:sz w:val="24"/>
                <w:szCs w:val="24"/>
              </w:rPr>
            </w:pPr>
          </w:p>
          <w:p w:rsidR="007D6BC4" w:rsidRPr="006F335C" w:rsidRDefault="007D6BC4" w:rsidP="000E0F55">
            <w:pPr>
              <w:framePr w:w="10051" w:wrap="notBeside" w:vAnchor="text" w:hAnchor="text" w:xAlign="center" w:y="1"/>
              <w:spacing w:line="200" w:lineRule="exact"/>
              <w:jc w:val="center"/>
              <w:rPr>
                <w:rStyle w:val="210pt"/>
                <w:rFonts w:eastAsia="Arial Unicode MS"/>
                <w:b w:val="0"/>
                <w:sz w:val="24"/>
                <w:szCs w:val="24"/>
              </w:rPr>
            </w:pPr>
            <w:r w:rsidRPr="006F335C">
              <w:rPr>
                <w:rStyle w:val="210pt"/>
                <w:rFonts w:eastAsia="Arial Unicode MS"/>
                <w:b w:val="0"/>
                <w:sz w:val="24"/>
                <w:szCs w:val="24"/>
              </w:rPr>
              <w:t>1989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6BC4" w:rsidRDefault="007D6BC4" w:rsidP="000E0F55">
            <w:pPr>
              <w:framePr w:w="10051" w:wrap="notBeside" w:vAnchor="text" w:hAnchor="text" w:xAlign="center" w:y="1"/>
              <w:spacing w:line="200" w:lineRule="exact"/>
              <w:ind w:left="400"/>
              <w:rPr>
                <w:rStyle w:val="210pt"/>
                <w:rFonts w:eastAsia="Arial Unicode MS"/>
                <w:b w:val="0"/>
                <w:sz w:val="24"/>
                <w:szCs w:val="24"/>
              </w:rPr>
            </w:pPr>
          </w:p>
          <w:p w:rsidR="007D6BC4" w:rsidRPr="006F335C" w:rsidRDefault="007D6BC4" w:rsidP="000E0F55">
            <w:pPr>
              <w:framePr w:w="10051" w:wrap="notBeside" w:vAnchor="text" w:hAnchor="text" w:xAlign="center" w:y="1"/>
              <w:spacing w:line="200" w:lineRule="exact"/>
              <w:ind w:left="400"/>
              <w:rPr>
                <w:rStyle w:val="210pt"/>
                <w:rFonts w:eastAsia="Arial Unicode MS"/>
                <w:b w:val="0"/>
                <w:sz w:val="24"/>
                <w:szCs w:val="24"/>
              </w:rPr>
            </w:pPr>
            <w:r w:rsidRPr="006F335C">
              <w:rPr>
                <w:rStyle w:val="210pt"/>
                <w:rFonts w:eastAsia="Arial Unicode MS"/>
                <w:b w:val="0"/>
                <w:sz w:val="24"/>
                <w:szCs w:val="24"/>
              </w:rPr>
              <w:t>44</w:t>
            </w:r>
          </w:p>
        </w:tc>
      </w:tr>
    </w:tbl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36"/>
        <w:gridCol w:w="1757"/>
        <w:gridCol w:w="1162"/>
        <w:gridCol w:w="1008"/>
        <w:gridCol w:w="1051"/>
        <w:gridCol w:w="1080"/>
        <w:gridCol w:w="941"/>
        <w:gridCol w:w="917"/>
      </w:tblGrid>
      <w:tr w:rsidR="007D6BC4" w:rsidRPr="006F335C" w:rsidTr="000E0F55">
        <w:trPr>
          <w:trHeight w:hRule="exact" w:val="360"/>
          <w:jc w:val="center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6BC4" w:rsidRPr="006F335C" w:rsidRDefault="007D6BC4" w:rsidP="000E0F55"/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6BC4" w:rsidRPr="006F335C" w:rsidRDefault="007D6BC4" w:rsidP="000E0F55">
            <w:pPr>
              <w:framePr w:w="10051" w:wrap="notBeside" w:vAnchor="text" w:hAnchor="text" w:xAlign="center" w:y="1"/>
              <w:spacing w:line="200" w:lineRule="exact"/>
            </w:pPr>
            <w:r w:rsidRPr="006F335C">
              <w:rPr>
                <w:rStyle w:val="210pt"/>
                <w:rFonts w:eastAsia="Arial Unicode MS"/>
                <w:b w:val="0"/>
                <w:sz w:val="24"/>
                <w:szCs w:val="24"/>
              </w:rPr>
              <w:t>ИТОГО: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6BC4" w:rsidRPr="006F335C" w:rsidRDefault="007D6BC4" w:rsidP="000E0F55">
            <w:pPr>
              <w:framePr w:w="10051" w:wrap="notBeside" w:vAnchor="text" w:hAnchor="text" w:xAlign="center" w:y="1"/>
              <w:spacing w:line="200" w:lineRule="exact"/>
              <w:jc w:val="center"/>
            </w:pPr>
            <w:r w:rsidRPr="006F335C">
              <w:rPr>
                <w:rStyle w:val="210pt"/>
                <w:rFonts w:eastAsia="Arial Unicode MS"/>
                <w:b w:val="0"/>
                <w:sz w:val="24"/>
                <w:szCs w:val="24"/>
              </w:rPr>
              <w:t>166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6BC4" w:rsidRPr="006F335C" w:rsidRDefault="007D6BC4" w:rsidP="000E0F55">
            <w:pPr>
              <w:framePr w:w="10051" w:wrap="notBeside" w:vAnchor="text" w:hAnchor="text" w:xAlign="center" w:y="1"/>
              <w:spacing w:line="200" w:lineRule="exact"/>
              <w:ind w:left="260"/>
            </w:pPr>
            <w:r w:rsidRPr="006F335C">
              <w:rPr>
                <w:rStyle w:val="210pt"/>
                <w:rFonts w:eastAsia="Arial Unicode MS"/>
                <w:b w:val="0"/>
                <w:sz w:val="24"/>
                <w:szCs w:val="24"/>
              </w:rPr>
              <w:t>143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6BC4" w:rsidRPr="006F335C" w:rsidRDefault="007D6BC4" w:rsidP="000E0F55">
            <w:pPr>
              <w:framePr w:w="10051" w:wrap="notBeside" w:vAnchor="text" w:hAnchor="text" w:xAlign="center" w:y="1"/>
              <w:spacing w:line="200" w:lineRule="exact"/>
              <w:jc w:val="center"/>
            </w:pPr>
            <w:r w:rsidRPr="006F335C">
              <w:rPr>
                <w:rStyle w:val="210pt"/>
                <w:rFonts w:eastAsia="Arial Unicode MS"/>
                <w:b w:val="0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6BC4" w:rsidRPr="006F335C" w:rsidRDefault="007D6BC4" w:rsidP="000E0F55">
            <w:pPr>
              <w:framePr w:w="10051" w:wrap="notBeside" w:vAnchor="text" w:hAnchor="text" w:xAlign="center" w:y="1"/>
              <w:spacing w:line="200" w:lineRule="exact"/>
              <w:jc w:val="center"/>
            </w:pPr>
            <w:r w:rsidRPr="006F335C">
              <w:rPr>
                <w:rStyle w:val="210pt"/>
                <w:rFonts w:eastAsia="Arial Unicode MS"/>
                <w:b w:val="0"/>
                <w:sz w:val="24"/>
                <w:szCs w:val="24"/>
              </w:rPr>
              <w:t>-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6BC4" w:rsidRPr="006F335C" w:rsidRDefault="007D6BC4" w:rsidP="000E0F55">
            <w:pPr>
              <w:framePr w:w="10051" w:wrap="notBeside" w:vAnchor="text" w:hAnchor="text" w:xAlign="center" w:y="1"/>
              <w:spacing w:line="200" w:lineRule="exact"/>
              <w:jc w:val="center"/>
            </w:pPr>
            <w:r w:rsidRPr="006F335C">
              <w:rPr>
                <w:rStyle w:val="210pt"/>
                <w:rFonts w:eastAsia="Arial Unicode MS"/>
                <w:b w:val="0"/>
                <w:sz w:val="24"/>
                <w:szCs w:val="24"/>
              </w:rPr>
              <w:t>-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6BC4" w:rsidRPr="006F335C" w:rsidRDefault="007D6BC4" w:rsidP="000E0F55">
            <w:pPr>
              <w:framePr w:w="10051" w:wrap="notBeside" w:vAnchor="text" w:hAnchor="text" w:xAlign="center" w:y="1"/>
              <w:spacing w:line="200" w:lineRule="exact"/>
              <w:jc w:val="center"/>
            </w:pPr>
            <w:r w:rsidRPr="006F335C">
              <w:rPr>
                <w:rStyle w:val="210pt"/>
                <w:rFonts w:eastAsia="Arial Unicode MS"/>
                <w:b w:val="0"/>
                <w:sz w:val="24"/>
                <w:szCs w:val="24"/>
              </w:rPr>
              <w:t>-</w:t>
            </w:r>
          </w:p>
        </w:tc>
      </w:tr>
    </w:tbl>
    <w:p w:rsidR="007D6BC4" w:rsidRPr="00755DA9" w:rsidRDefault="007D6BC4" w:rsidP="007D6BC4">
      <w:pPr>
        <w:rPr>
          <w:rFonts w:ascii="Times New Roman" w:hAnsi="Times New Roman" w:cs="Times New Roman"/>
        </w:rPr>
      </w:pPr>
    </w:p>
    <w:p w:rsidR="007D6BC4" w:rsidRPr="000E0F55" w:rsidRDefault="007D6BC4" w:rsidP="000E0F55">
      <w:pPr>
        <w:spacing w:before="256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0F55">
        <w:rPr>
          <w:rFonts w:ascii="Times New Roman" w:hAnsi="Times New Roman" w:cs="Times New Roman"/>
          <w:sz w:val="28"/>
          <w:szCs w:val="28"/>
        </w:rPr>
        <w:lastRenderedPageBreak/>
        <w:t>Из таблицы № 2 можно сделать вывод, что обеспеченность дошкольных образовательных учреждений в Гаринском ГО находится на высоком уровне. В соответствии с Санитарно-эпидемиологическими правилами и нормативами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организаций», утвержденными постановлением Главного государственного санитарного врача Российской Федерации от 15 мая 2013 года № 26, в соответствии с нормами обеспеченности населения услугами дошкольных образовательных учреждений, проектной мощности достаточно для обеспечения населения местами в детских дошкольных учреждениях Гаринского ГО. Необходимости в реконструкции, модернизации и строительства детских садов в Гаринском ГО не имеется.</w:t>
      </w:r>
    </w:p>
    <w:p w:rsidR="007D6BC4" w:rsidRPr="000E0F55" w:rsidRDefault="007D6BC4" w:rsidP="000E0F55">
      <w:pPr>
        <w:tabs>
          <w:tab w:val="left" w:pos="6475"/>
        </w:tabs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0F55">
        <w:rPr>
          <w:rFonts w:ascii="Times New Roman" w:hAnsi="Times New Roman" w:cs="Times New Roman"/>
          <w:sz w:val="28"/>
          <w:szCs w:val="28"/>
        </w:rPr>
        <w:t>Система муниципальных общеобразовательных учреждений Гаринского ГО, реализующих программы начального общего, основного общего, среднего общего образования по состоянию на 01.09.2019 представлена 2 общеобразовательными учреждениями (50% от общего количества учреждений системы образования Гаринского ГО).</w:t>
      </w:r>
    </w:p>
    <w:p w:rsidR="007D6BC4" w:rsidRPr="000E0F55" w:rsidRDefault="007D6BC4" w:rsidP="000E0F55">
      <w:pPr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0F55">
        <w:rPr>
          <w:rFonts w:ascii="Times New Roman" w:hAnsi="Times New Roman" w:cs="Times New Roman"/>
          <w:sz w:val="28"/>
          <w:szCs w:val="28"/>
        </w:rPr>
        <w:t>Из 2 школ 1 школа расположена в п.г.т. Гари и 1 расположена в сельской местности. Подвоз обучающихся сельских школ осуществляется школьными автобусами.</w:t>
      </w:r>
    </w:p>
    <w:p w:rsidR="007D6BC4" w:rsidRPr="000E0F55" w:rsidRDefault="007D6BC4" w:rsidP="007D6BC4">
      <w:pPr>
        <w:spacing w:after="37" w:line="280" w:lineRule="exact"/>
        <w:jc w:val="center"/>
        <w:rPr>
          <w:rFonts w:ascii="Times New Roman" w:hAnsi="Times New Roman" w:cs="Times New Roman"/>
        </w:rPr>
      </w:pPr>
    </w:p>
    <w:p w:rsidR="007D6BC4" w:rsidRPr="003955C5" w:rsidRDefault="007D6BC4" w:rsidP="007D6BC4">
      <w:pPr>
        <w:spacing w:after="37" w:line="28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3955C5">
        <w:rPr>
          <w:rFonts w:ascii="Times New Roman" w:hAnsi="Times New Roman" w:cs="Times New Roman"/>
          <w:sz w:val="28"/>
          <w:szCs w:val="28"/>
        </w:rPr>
        <w:t>Технико-экономические параметры общеобразовательных учреждений</w:t>
      </w:r>
    </w:p>
    <w:p w:rsidR="007D6BC4" w:rsidRPr="003955C5" w:rsidRDefault="007D6BC4" w:rsidP="007D6B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55C5">
        <w:rPr>
          <w:rFonts w:ascii="Times New Roman" w:hAnsi="Times New Roman" w:cs="Times New Roman"/>
          <w:sz w:val="28"/>
          <w:szCs w:val="28"/>
        </w:rPr>
        <w:t>Гаринского ГО</w:t>
      </w:r>
    </w:p>
    <w:p w:rsidR="007D6BC4" w:rsidRPr="003955C5" w:rsidRDefault="007D6BC4" w:rsidP="007D6BC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6BC4" w:rsidRPr="003955C5" w:rsidRDefault="007D6BC4" w:rsidP="007D6BC4">
      <w:pPr>
        <w:jc w:val="right"/>
        <w:rPr>
          <w:rFonts w:ascii="Times New Roman" w:hAnsi="Times New Roman" w:cs="Times New Roman"/>
          <w:sz w:val="28"/>
          <w:szCs w:val="28"/>
        </w:rPr>
      </w:pPr>
      <w:r w:rsidRPr="003955C5">
        <w:rPr>
          <w:rFonts w:ascii="Times New Roman" w:hAnsi="Times New Roman" w:cs="Times New Roman"/>
          <w:sz w:val="28"/>
          <w:szCs w:val="28"/>
        </w:rPr>
        <w:t>Таблица 3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6"/>
        <w:gridCol w:w="1276"/>
        <w:gridCol w:w="1559"/>
        <w:gridCol w:w="779"/>
        <w:gridCol w:w="2275"/>
        <w:gridCol w:w="734"/>
        <w:gridCol w:w="744"/>
        <w:gridCol w:w="878"/>
        <w:gridCol w:w="749"/>
        <w:gridCol w:w="590"/>
      </w:tblGrid>
      <w:tr w:rsidR="007D6BC4" w:rsidRPr="000C736A" w:rsidTr="000E0F55">
        <w:trPr>
          <w:trHeight w:hRule="exact" w:val="518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6BC4" w:rsidRPr="000C736A" w:rsidRDefault="007D6BC4" w:rsidP="003955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736A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7D6BC4" w:rsidRPr="000C736A" w:rsidRDefault="007D6BC4" w:rsidP="003955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736A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6BC4" w:rsidRPr="000C736A" w:rsidRDefault="007D6BC4" w:rsidP="003955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736A">
              <w:rPr>
                <w:rFonts w:ascii="Times New Roman" w:hAnsi="Times New Roman" w:cs="Times New Roman"/>
                <w:sz w:val="20"/>
                <w:szCs w:val="20"/>
              </w:rPr>
              <w:t>Наименова</w:t>
            </w:r>
          </w:p>
          <w:p w:rsidR="007D6BC4" w:rsidRPr="000C736A" w:rsidRDefault="007D6BC4" w:rsidP="003955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736A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</w:p>
          <w:p w:rsidR="007D6BC4" w:rsidRPr="000C736A" w:rsidRDefault="007D6BC4" w:rsidP="003955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736A">
              <w:rPr>
                <w:rFonts w:ascii="Times New Roman" w:hAnsi="Times New Roman" w:cs="Times New Roman"/>
                <w:sz w:val="20"/>
                <w:szCs w:val="20"/>
              </w:rPr>
              <w:t>учреждения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6BC4" w:rsidRPr="000C736A" w:rsidRDefault="007D6BC4" w:rsidP="003955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736A">
              <w:rPr>
                <w:rFonts w:ascii="Times New Roman" w:hAnsi="Times New Roman" w:cs="Times New Roman"/>
                <w:sz w:val="20"/>
                <w:szCs w:val="20"/>
              </w:rPr>
              <w:t>Адрес</w:t>
            </w:r>
          </w:p>
        </w:tc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6BC4" w:rsidRPr="000C736A" w:rsidRDefault="007D6BC4" w:rsidP="003955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736A">
              <w:rPr>
                <w:rFonts w:ascii="Times New Roman" w:hAnsi="Times New Roman" w:cs="Times New Roman"/>
                <w:sz w:val="20"/>
                <w:szCs w:val="20"/>
              </w:rPr>
              <w:t>Мощ</w:t>
            </w:r>
          </w:p>
          <w:p w:rsidR="007D6BC4" w:rsidRPr="000C736A" w:rsidRDefault="007D6BC4" w:rsidP="003955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736A">
              <w:rPr>
                <w:rFonts w:ascii="Times New Roman" w:hAnsi="Times New Roman" w:cs="Times New Roman"/>
                <w:sz w:val="20"/>
                <w:szCs w:val="20"/>
              </w:rPr>
              <w:t>ность</w:t>
            </w:r>
          </w:p>
          <w:p w:rsidR="007D6BC4" w:rsidRPr="000C736A" w:rsidRDefault="007D6BC4" w:rsidP="003955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736A">
              <w:rPr>
                <w:rFonts w:ascii="Times New Roman" w:hAnsi="Times New Roman" w:cs="Times New Roman"/>
                <w:sz w:val="20"/>
                <w:szCs w:val="20"/>
              </w:rPr>
              <w:t>объе</w:t>
            </w:r>
          </w:p>
          <w:p w:rsidR="007D6BC4" w:rsidRPr="000C736A" w:rsidRDefault="007D6BC4" w:rsidP="003955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736A">
              <w:rPr>
                <w:rFonts w:ascii="Times New Roman" w:hAnsi="Times New Roman" w:cs="Times New Roman"/>
                <w:sz w:val="20"/>
                <w:szCs w:val="20"/>
              </w:rPr>
              <w:t>кта</w:t>
            </w:r>
          </w:p>
          <w:p w:rsidR="007D6BC4" w:rsidRPr="000C736A" w:rsidRDefault="007D6BC4" w:rsidP="003955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736A">
              <w:rPr>
                <w:rFonts w:ascii="Times New Roman" w:hAnsi="Times New Roman" w:cs="Times New Roman"/>
                <w:sz w:val="20"/>
                <w:szCs w:val="20"/>
              </w:rPr>
              <w:t>(кол</w:t>
            </w:r>
          </w:p>
          <w:p w:rsidR="007D6BC4" w:rsidRPr="000C736A" w:rsidRDefault="007D6BC4" w:rsidP="003955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736A">
              <w:rPr>
                <w:rFonts w:ascii="Times New Roman" w:hAnsi="Times New Roman" w:cs="Times New Roman"/>
                <w:sz w:val="20"/>
                <w:szCs w:val="20"/>
              </w:rPr>
              <w:t>ичес</w:t>
            </w:r>
          </w:p>
          <w:p w:rsidR="007D6BC4" w:rsidRPr="000C736A" w:rsidRDefault="007D6BC4" w:rsidP="003955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736A">
              <w:rPr>
                <w:rFonts w:ascii="Times New Roman" w:hAnsi="Times New Roman" w:cs="Times New Roman"/>
                <w:sz w:val="20"/>
                <w:szCs w:val="20"/>
              </w:rPr>
              <w:t>тво</w:t>
            </w:r>
          </w:p>
          <w:p w:rsidR="007D6BC4" w:rsidRPr="000C736A" w:rsidRDefault="007D6BC4" w:rsidP="003955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736A">
              <w:rPr>
                <w:rFonts w:ascii="Times New Roman" w:hAnsi="Times New Roman" w:cs="Times New Roman"/>
                <w:sz w:val="20"/>
                <w:szCs w:val="20"/>
              </w:rPr>
              <w:t>мест)</w:t>
            </w:r>
          </w:p>
          <w:p w:rsidR="007D6BC4" w:rsidRPr="000C736A" w:rsidRDefault="007D6BC4" w:rsidP="000E0F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6BC4" w:rsidRPr="000C736A" w:rsidRDefault="007D6BC4" w:rsidP="003955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736A">
              <w:rPr>
                <w:rFonts w:ascii="Times New Roman" w:hAnsi="Times New Roman" w:cs="Times New Roman"/>
                <w:sz w:val="20"/>
                <w:szCs w:val="20"/>
              </w:rPr>
              <w:t>Количество учащихся в</w:t>
            </w:r>
          </w:p>
          <w:p w:rsidR="007D6BC4" w:rsidRPr="000C736A" w:rsidRDefault="007D6BC4" w:rsidP="003955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736A">
              <w:rPr>
                <w:rFonts w:ascii="Times New Roman" w:hAnsi="Times New Roman" w:cs="Times New Roman"/>
                <w:sz w:val="20"/>
                <w:szCs w:val="20"/>
              </w:rPr>
              <w:t>2019-</w:t>
            </w:r>
            <w:r w:rsidRPr="000C736A">
              <w:rPr>
                <w:rFonts w:ascii="Times New Roman" w:hAnsi="Times New Roman" w:cs="Times New Roman"/>
                <w:sz w:val="20"/>
                <w:szCs w:val="20"/>
              </w:rPr>
              <w:softHyphen/>
              <w:t>2020 гг.: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6BC4" w:rsidRPr="000C736A" w:rsidRDefault="007D6BC4" w:rsidP="000E0F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6BC4" w:rsidRPr="000C736A" w:rsidRDefault="007D6BC4" w:rsidP="003955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736A">
              <w:rPr>
                <w:rFonts w:ascii="Times New Roman" w:hAnsi="Times New Roman" w:cs="Times New Roman"/>
                <w:sz w:val="20"/>
                <w:szCs w:val="20"/>
              </w:rPr>
              <w:t>Площа</w:t>
            </w:r>
          </w:p>
          <w:p w:rsidR="007D6BC4" w:rsidRPr="000C736A" w:rsidRDefault="007D6BC4" w:rsidP="003955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736A">
              <w:rPr>
                <w:rFonts w:ascii="Times New Roman" w:hAnsi="Times New Roman" w:cs="Times New Roman"/>
                <w:sz w:val="20"/>
                <w:szCs w:val="20"/>
              </w:rPr>
              <w:t>дь</w:t>
            </w:r>
          </w:p>
          <w:p w:rsidR="007D6BC4" w:rsidRPr="000C736A" w:rsidRDefault="007D6BC4" w:rsidP="003955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736A">
              <w:rPr>
                <w:rFonts w:ascii="Times New Roman" w:hAnsi="Times New Roman" w:cs="Times New Roman"/>
                <w:sz w:val="20"/>
                <w:szCs w:val="20"/>
              </w:rPr>
              <w:t>объекта, кв. м</w:t>
            </w:r>
          </w:p>
        </w:tc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6BC4" w:rsidRPr="000C736A" w:rsidRDefault="007D6BC4" w:rsidP="003955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736A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  <w:p w:rsidR="007D6BC4" w:rsidRPr="000C736A" w:rsidRDefault="007D6BC4" w:rsidP="003955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736A">
              <w:rPr>
                <w:rFonts w:ascii="Times New Roman" w:hAnsi="Times New Roman" w:cs="Times New Roman"/>
                <w:sz w:val="20"/>
                <w:szCs w:val="20"/>
              </w:rPr>
              <w:t>ввода</w:t>
            </w:r>
          </w:p>
          <w:p w:rsidR="007D6BC4" w:rsidRPr="000C736A" w:rsidRDefault="007D6BC4" w:rsidP="003955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736A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  <w:p w:rsidR="007D6BC4" w:rsidRPr="000C736A" w:rsidRDefault="007D6BC4" w:rsidP="003955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736A">
              <w:rPr>
                <w:rFonts w:ascii="Times New Roman" w:hAnsi="Times New Roman" w:cs="Times New Roman"/>
                <w:sz w:val="20"/>
                <w:szCs w:val="20"/>
              </w:rPr>
              <w:t>экспл</w:t>
            </w:r>
          </w:p>
          <w:p w:rsidR="007D6BC4" w:rsidRPr="000C736A" w:rsidRDefault="007D6BC4" w:rsidP="003955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736A">
              <w:rPr>
                <w:rFonts w:ascii="Times New Roman" w:hAnsi="Times New Roman" w:cs="Times New Roman"/>
                <w:sz w:val="20"/>
                <w:szCs w:val="20"/>
              </w:rPr>
              <w:t>уатац</w:t>
            </w:r>
          </w:p>
          <w:p w:rsidR="007D6BC4" w:rsidRPr="000C736A" w:rsidRDefault="007D6BC4" w:rsidP="003955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736A">
              <w:rPr>
                <w:rFonts w:ascii="Times New Roman" w:hAnsi="Times New Roman" w:cs="Times New Roman"/>
                <w:sz w:val="20"/>
                <w:szCs w:val="20"/>
              </w:rPr>
              <w:t>ию</w:t>
            </w:r>
          </w:p>
        </w:tc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6BC4" w:rsidRPr="000C736A" w:rsidRDefault="007D6BC4" w:rsidP="003955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736A">
              <w:rPr>
                <w:rFonts w:ascii="Times New Roman" w:hAnsi="Times New Roman" w:cs="Times New Roman"/>
                <w:sz w:val="20"/>
                <w:szCs w:val="20"/>
              </w:rPr>
              <w:t>Изн</w:t>
            </w:r>
          </w:p>
          <w:p w:rsidR="007D6BC4" w:rsidRPr="000C736A" w:rsidRDefault="007D6BC4" w:rsidP="003955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736A">
              <w:rPr>
                <w:rFonts w:ascii="Times New Roman" w:hAnsi="Times New Roman" w:cs="Times New Roman"/>
                <w:sz w:val="20"/>
                <w:szCs w:val="20"/>
              </w:rPr>
              <w:t>ос</w:t>
            </w:r>
          </w:p>
          <w:p w:rsidR="007D6BC4" w:rsidRPr="000C736A" w:rsidRDefault="007D6BC4" w:rsidP="003955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736A">
              <w:rPr>
                <w:rFonts w:ascii="Times New Roman" w:hAnsi="Times New Roman" w:cs="Times New Roman"/>
                <w:sz w:val="20"/>
                <w:szCs w:val="20"/>
              </w:rPr>
              <w:t>объ</w:t>
            </w:r>
          </w:p>
          <w:p w:rsidR="007D6BC4" w:rsidRPr="000C736A" w:rsidRDefault="007D6BC4" w:rsidP="003955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736A">
              <w:rPr>
                <w:rFonts w:ascii="Times New Roman" w:hAnsi="Times New Roman" w:cs="Times New Roman"/>
                <w:sz w:val="20"/>
                <w:szCs w:val="20"/>
              </w:rPr>
              <w:t>екта,</w:t>
            </w:r>
          </w:p>
          <w:p w:rsidR="007D6BC4" w:rsidRPr="000C736A" w:rsidRDefault="007D6BC4" w:rsidP="003955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736A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7D6BC4" w:rsidRPr="000C736A" w:rsidTr="000E0F55">
        <w:trPr>
          <w:trHeight w:hRule="exact" w:val="1617"/>
        </w:trPr>
        <w:tc>
          <w:tcPr>
            <w:tcW w:w="56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D6BC4" w:rsidRPr="000C736A" w:rsidRDefault="007D6BC4" w:rsidP="000E0F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D6BC4" w:rsidRPr="000C736A" w:rsidRDefault="007D6BC4" w:rsidP="000E0F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D6BC4" w:rsidRPr="000C736A" w:rsidRDefault="007D6BC4" w:rsidP="000E0F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D6BC4" w:rsidRPr="000C736A" w:rsidRDefault="007D6BC4" w:rsidP="000E0F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6BC4" w:rsidRPr="000C736A" w:rsidRDefault="007D6BC4" w:rsidP="003955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736A">
              <w:rPr>
                <w:rFonts w:ascii="Times New Roman" w:hAnsi="Times New Roman" w:cs="Times New Roman"/>
                <w:sz w:val="20"/>
                <w:szCs w:val="20"/>
              </w:rPr>
              <w:t>по ступеням общего образования: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6BC4" w:rsidRPr="000C736A" w:rsidRDefault="007D6BC4" w:rsidP="003955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736A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  <w:p w:rsidR="007D6BC4" w:rsidRPr="000C736A" w:rsidRDefault="007D6BC4" w:rsidP="003955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736A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</w:p>
          <w:p w:rsidR="007D6BC4" w:rsidRPr="000C736A" w:rsidRDefault="007D6BC4" w:rsidP="003955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736A">
              <w:rPr>
                <w:rFonts w:ascii="Times New Roman" w:hAnsi="Times New Roman" w:cs="Times New Roman"/>
                <w:sz w:val="20"/>
                <w:szCs w:val="20"/>
              </w:rPr>
              <w:t>школе:</w:t>
            </w:r>
          </w:p>
        </w:tc>
        <w:tc>
          <w:tcPr>
            <w:tcW w:w="74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D6BC4" w:rsidRPr="000C736A" w:rsidRDefault="007D6BC4" w:rsidP="000E0F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D6BC4" w:rsidRPr="000C736A" w:rsidRDefault="007D6BC4" w:rsidP="000E0F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D6BC4" w:rsidRPr="000C736A" w:rsidRDefault="007D6BC4" w:rsidP="000E0F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6BC4" w:rsidRPr="000C736A" w:rsidRDefault="007D6BC4" w:rsidP="000E0F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6BC4" w:rsidRPr="000C736A" w:rsidTr="000E0F55">
        <w:trPr>
          <w:trHeight w:hRule="exact" w:val="24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6BC4" w:rsidRPr="000C736A" w:rsidRDefault="007D6BC4" w:rsidP="003955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736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6BC4" w:rsidRPr="000C736A" w:rsidRDefault="007D6BC4" w:rsidP="003955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736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6BC4" w:rsidRPr="000C736A" w:rsidRDefault="007D6BC4" w:rsidP="003955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736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6BC4" w:rsidRPr="000C736A" w:rsidRDefault="007D6BC4" w:rsidP="003955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736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6BC4" w:rsidRPr="000C736A" w:rsidRDefault="007D6BC4" w:rsidP="003955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736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6BC4" w:rsidRPr="000C736A" w:rsidRDefault="007D6BC4" w:rsidP="003955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736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6BC4" w:rsidRPr="000C736A" w:rsidRDefault="007D6BC4" w:rsidP="003955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736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6BC4" w:rsidRPr="000C736A" w:rsidRDefault="007D6BC4" w:rsidP="003955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736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6BC4" w:rsidRPr="000C736A" w:rsidRDefault="007D6BC4" w:rsidP="003955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736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D6BC4" w:rsidRPr="000C736A" w:rsidRDefault="007D6BC4" w:rsidP="003955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736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7D6BC4" w:rsidRPr="000C736A" w:rsidTr="000E0F55">
        <w:trPr>
          <w:trHeight w:hRule="exact" w:val="121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6BC4" w:rsidRPr="000C736A" w:rsidRDefault="007D6BC4" w:rsidP="003955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6BC4" w:rsidRPr="000C736A" w:rsidRDefault="007D6BC4" w:rsidP="003955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736A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6BC4" w:rsidRPr="000C736A" w:rsidRDefault="007D6BC4" w:rsidP="000E0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736A">
              <w:rPr>
                <w:rFonts w:ascii="Times New Roman" w:hAnsi="Times New Roman" w:cs="Times New Roman"/>
                <w:sz w:val="20"/>
                <w:szCs w:val="20"/>
              </w:rPr>
              <w:t>МКОУ Гаринская СОШ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6BC4" w:rsidRPr="000C736A" w:rsidRDefault="003955C5" w:rsidP="000E0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п.г.т. Гари, </w:t>
            </w:r>
            <w:r w:rsidR="007D6BC4" w:rsidRPr="000C736A">
              <w:rPr>
                <w:rFonts w:ascii="Times New Roman" w:hAnsi="Times New Roman" w:cs="Times New Roman"/>
                <w:sz w:val="20"/>
                <w:szCs w:val="20"/>
              </w:rPr>
              <w:t>ул. Школьная, 20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6BC4" w:rsidRPr="000C736A" w:rsidRDefault="007D6BC4" w:rsidP="003955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6BC4" w:rsidRPr="000C736A" w:rsidRDefault="007D6BC4" w:rsidP="003955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736A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6BC4" w:rsidRPr="000C736A" w:rsidRDefault="007D6BC4" w:rsidP="000E0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736A">
              <w:rPr>
                <w:rFonts w:ascii="Times New Roman" w:hAnsi="Times New Roman" w:cs="Times New Roman"/>
                <w:sz w:val="20"/>
                <w:szCs w:val="20"/>
              </w:rPr>
              <w:t>начальное образование - 122,</w:t>
            </w:r>
          </w:p>
          <w:p w:rsidR="007D6BC4" w:rsidRPr="000C736A" w:rsidRDefault="007D6BC4" w:rsidP="000E0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736A">
              <w:rPr>
                <w:rFonts w:ascii="Times New Roman" w:hAnsi="Times New Roman" w:cs="Times New Roman"/>
                <w:sz w:val="20"/>
                <w:szCs w:val="20"/>
              </w:rPr>
              <w:t>основное образование - 166,</w:t>
            </w:r>
          </w:p>
          <w:p w:rsidR="007D6BC4" w:rsidRPr="000C736A" w:rsidRDefault="007D6BC4" w:rsidP="000E0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736A">
              <w:rPr>
                <w:rFonts w:ascii="Times New Roman" w:hAnsi="Times New Roman" w:cs="Times New Roman"/>
                <w:sz w:val="20"/>
                <w:szCs w:val="20"/>
              </w:rPr>
              <w:t>среднее образование -33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6BC4" w:rsidRPr="000C736A" w:rsidRDefault="007D6BC4" w:rsidP="003955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6BC4" w:rsidRPr="000C736A" w:rsidRDefault="007D6BC4" w:rsidP="003955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736A">
              <w:rPr>
                <w:rFonts w:ascii="Times New Roman" w:hAnsi="Times New Roman" w:cs="Times New Roman"/>
                <w:sz w:val="20"/>
                <w:szCs w:val="20"/>
              </w:rPr>
              <w:t>321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6BC4" w:rsidRPr="000C736A" w:rsidRDefault="007D6BC4" w:rsidP="003955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6BC4" w:rsidRPr="000C736A" w:rsidRDefault="007D6BC4" w:rsidP="003955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736A">
              <w:rPr>
                <w:rFonts w:ascii="Times New Roman" w:hAnsi="Times New Roman" w:cs="Times New Roman"/>
                <w:sz w:val="20"/>
                <w:szCs w:val="20"/>
              </w:rPr>
              <w:t>1,93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6BC4" w:rsidRPr="000C736A" w:rsidRDefault="007D6BC4" w:rsidP="003955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6BC4" w:rsidRPr="000C736A" w:rsidRDefault="007D6BC4" w:rsidP="003955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736A">
              <w:rPr>
                <w:rFonts w:ascii="Times New Roman" w:hAnsi="Times New Roman" w:cs="Times New Roman"/>
                <w:sz w:val="20"/>
                <w:szCs w:val="20"/>
              </w:rPr>
              <w:t>3233,9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6BC4" w:rsidRPr="000C736A" w:rsidRDefault="007D6BC4" w:rsidP="003955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6BC4" w:rsidRPr="000C736A" w:rsidRDefault="007D6BC4" w:rsidP="003955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736A">
              <w:rPr>
                <w:rFonts w:ascii="Times New Roman" w:hAnsi="Times New Roman" w:cs="Times New Roman"/>
                <w:sz w:val="20"/>
                <w:szCs w:val="20"/>
              </w:rPr>
              <w:t>1983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6BC4" w:rsidRPr="000C736A" w:rsidRDefault="007D6BC4" w:rsidP="003955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6BC4" w:rsidRPr="000C736A" w:rsidRDefault="007D6BC4" w:rsidP="003955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736A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7D6BC4" w:rsidRPr="000C736A" w:rsidTr="000E0F55">
        <w:trPr>
          <w:trHeight w:hRule="exact" w:val="116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6BC4" w:rsidRPr="000C736A" w:rsidRDefault="007D6BC4" w:rsidP="003955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6BC4" w:rsidRPr="000C736A" w:rsidRDefault="007D6BC4" w:rsidP="003955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736A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6BC4" w:rsidRPr="000C736A" w:rsidRDefault="007D6BC4" w:rsidP="000E0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736A">
              <w:rPr>
                <w:rFonts w:ascii="Times New Roman" w:hAnsi="Times New Roman" w:cs="Times New Roman"/>
                <w:sz w:val="20"/>
                <w:szCs w:val="20"/>
              </w:rPr>
              <w:t>МКОУ Андрюшинская СОШ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6BC4" w:rsidRPr="000C736A" w:rsidRDefault="007D6BC4" w:rsidP="000E0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736A">
              <w:rPr>
                <w:rFonts w:ascii="Times New Roman" w:hAnsi="Times New Roman" w:cs="Times New Roman"/>
                <w:sz w:val="20"/>
                <w:szCs w:val="20"/>
              </w:rPr>
              <w:t>с. Андрюшино, ул. Студенческая, 10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6BC4" w:rsidRPr="000C736A" w:rsidRDefault="007D6BC4" w:rsidP="003955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6BC4" w:rsidRPr="000C736A" w:rsidRDefault="007D6BC4" w:rsidP="003955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736A">
              <w:rPr>
                <w:rFonts w:ascii="Times New Roman" w:hAnsi="Times New Roman" w:cs="Times New Roman"/>
                <w:sz w:val="20"/>
                <w:szCs w:val="20"/>
              </w:rPr>
              <w:t>152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6BC4" w:rsidRPr="000C736A" w:rsidRDefault="007D6BC4" w:rsidP="000E0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736A">
              <w:rPr>
                <w:rFonts w:ascii="Times New Roman" w:hAnsi="Times New Roman" w:cs="Times New Roman"/>
                <w:sz w:val="20"/>
                <w:szCs w:val="20"/>
              </w:rPr>
              <w:t>начальное образование - 6,</w:t>
            </w:r>
          </w:p>
          <w:p w:rsidR="007D6BC4" w:rsidRPr="000C736A" w:rsidRDefault="007D6BC4" w:rsidP="000E0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736A">
              <w:rPr>
                <w:rFonts w:ascii="Times New Roman" w:hAnsi="Times New Roman" w:cs="Times New Roman"/>
                <w:sz w:val="20"/>
                <w:szCs w:val="20"/>
              </w:rPr>
              <w:t>основное образование - 12,</w:t>
            </w:r>
          </w:p>
          <w:p w:rsidR="007D6BC4" w:rsidRPr="000C736A" w:rsidRDefault="007D6BC4" w:rsidP="000E0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736A">
              <w:rPr>
                <w:rFonts w:ascii="Times New Roman" w:hAnsi="Times New Roman" w:cs="Times New Roman"/>
                <w:sz w:val="20"/>
                <w:szCs w:val="20"/>
              </w:rPr>
              <w:t>среднее образование - 4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6BC4" w:rsidRPr="000C736A" w:rsidRDefault="007D6BC4" w:rsidP="003955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6BC4" w:rsidRPr="000C736A" w:rsidRDefault="007D6BC4" w:rsidP="003955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736A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6BC4" w:rsidRPr="000C736A" w:rsidRDefault="007D6BC4" w:rsidP="003955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6BC4" w:rsidRPr="000C736A" w:rsidRDefault="007D6BC4" w:rsidP="003955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736A">
              <w:rPr>
                <w:rFonts w:ascii="Times New Roman" w:hAnsi="Times New Roman" w:cs="Times New Roman"/>
                <w:sz w:val="20"/>
                <w:szCs w:val="20"/>
              </w:rPr>
              <w:t>6,9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6BC4" w:rsidRPr="000C736A" w:rsidRDefault="007D6BC4" w:rsidP="003955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6BC4" w:rsidRPr="000C736A" w:rsidRDefault="007D6BC4" w:rsidP="003955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736A">
              <w:rPr>
                <w:rFonts w:ascii="Times New Roman" w:hAnsi="Times New Roman" w:cs="Times New Roman"/>
                <w:sz w:val="20"/>
                <w:szCs w:val="20"/>
              </w:rPr>
              <w:t>1066,6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6BC4" w:rsidRPr="000C736A" w:rsidRDefault="007D6BC4" w:rsidP="003955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6BC4" w:rsidRPr="000C736A" w:rsidRDefault="007D6BC4" w:rsidP="003955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736A">
              <w:rPr>
                <w:rFonts w:ascii="Times New Roman" w:hAnsi="Times New Roman" w:cs="Times New Roman"/>
                <w:sz w:val="20"/>
                <w:szCs w:val="20"/>
              </w:rPr>
              <w:t>1988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6BC4" w:rsidRPr="000C736A" w:rsidRDefault="007D6BC4" w:rsidP="003955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6BC4" w:rsidRPr="000C736A" w:rsidRDefault="007D6BC4" w:rsidP="003955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736A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7D6BC4" w:rsidRPr="000C736A" w:rsidTr="000E0F55">
        <w:trPr>
          <w:trHeight w:hRule="exact" w:val="1281"/>
        </w:trPr>
        <w:tc>
          <w:tcPr>
            <w:tcW w:w="3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6BC4" w:rsidRPr="000C736A" w:rsidRDefault="007D6BC4" w:rsidP="000E0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736A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6BC4" w:rsidRPr="000C736A" w:rsidRDefault="007D6BC4" w:rsidP="003955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736A">
              <w:rPr>
                <w:rFonts w:ascii="Times New Roman" w:hAnsi="Times New Roman" w:cs="Times New Roman"/>
                <w:sz w:val="20"/>
                <w:szCs w:val="20"/>
              </w:rPr>
              <w:t>772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6BC4" w:rsidRPr="000C736A" w:rsidRDefault="007D6BC4" w:rsidP="000E0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736A">
              <w:rPr>
                <w:rFonts w:ascii="Times New Roman" w:hAnsi="Times New Roman" w:cs="Times New Roman"/>
                <w:sz w:val="20"/>
                <w:szCs w:val="20"/>
              </w:rPr>
              <w:t xml:space="preserve">начальное образование  - 128, </w:t>
            </w:r>
          </w:p>
          <w:p w:rsidR="007D6BC4" w:rsidRPr="000C736A" w:rsidRDefault="007D6BC4" w:rsidP="000E0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736A">
              <w:rPr>
                <w:rFonts w:ascii="Times New Roman" w:hAnsi="Times New Roman" w:cs="Times New Roman"/>
                <w:sz w:val="20"/>
                <w:szCs w:val="20"/>
              </w:rPr>
              <w:t>основное образование - 178,</w:t>
            </w:r>
          </w:p>
          <w:p w:rsidR="007D6BC4" w:rsidRPr="000C736A" w:rsidRDefault="007D6BC4" w:rsidP="000E0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736A">
              <w:rPr>
                <w:rFonts w:ascii="Times New Roman" w:hAnsi="Times New Roman" w:cs="Times New Roman"/>
                <w:sz w:val="20"/>
                <w:szCs w:val="20"/>
              </w:rPr>
              <w:t>среднее образование - 37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6BC4" w:rsidRPr="000C736A" w:rsidRDefault="007D6BC4" w:rsidP="003955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6BC4" w:rsidRPr="000C736A" w:rsidRDefault="007D6BC4" w:rsidP="003955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736A">
              <w:rPr>
                <w:rFonts w:ascii="Times New Roman" w:hAnsi="Times New Roman" w:cs="Times New Roman"/>
                <w:sz w:val="20"/>
                <w:szCs w:val="20"/>
              </w:rPr>
              <w:t>343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6BC4" w:rsidRPr="000C736A" w:rsidRDefault="007D6BC4" w:rsidP="003955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6BC4" w:rsidRPr="000C736A" w:rsidRDefault="007D6BC4" w:rsidP="003955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6BC4" w:rsidRPr="000C736A" w:rsidRDefault="007D6BC4" w:rsidP="003955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BC4" w:rsidRPr="000C736A" w:rsidRDefault="007D6BC4" w:rsidP="003955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6BC4" w:rsidRPr="000C736A" w:rsidRDefault="007D6BC4" w:rsidP="003955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6BC4" w:rsidRPr="000C736A" w:rsidRDefault="007D6BC4" w:rsidP="003955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D6BC4" w:rsidRDefault="007D6BC4" w:rsidP="007D6BC4">
      <w:pPr>
        <w:jc w:val="right"/>
      </w:pPr>
    </w:p>
    <w:p w:rsidR="007D6BC4" w:rsidRDefault="007D6BC4" w:rsidP="007D6BC4">
      <w:pPr>
        <w:jc w:val="right"/>
      </w:pPr>
    </w:p>
    <w:p w:rsidR="007D6BC4" w:rsidRPr="006F335C" w:rsidRDefault="007D6BC4" w:rsidP="007D6BC4">
      <w:pPr>
        <w:rPr>
          <w:sz w:val="2"/>
          <w:szCs w:val="2"/>
        </w:rPr>
      </w:pPr>
    </w:p>
    <w:p w:rsidR="007D6BC4" w:rsidRPr="000E0F55" w:rsidRDefault="007D6BC4" w:rsidP="007D6BC4">
      <w:pPr>
        <w:ind w:right="241" w:firstLine="426"/>
        <w:rPr>
          <w:rFonts w:ascii="Times New Roman" w:hAnsi="Times New Roman" w:cs="Times New Roman"/>
          <w:sz w:val="28"/>
          <w:szCs w:val="28"/>
        </w:rPr>
      </w:pPr>
      <w:r w:rsidRPr="000E0F55">
        <w:rPr>
          <w:rFonts w:ascii="Times New Roman" w:hAnsi="Times New Roman" w:cs="Times New Roman"/>
          <w:sz w:val="28"/>
          <w:szCs w:val="28"/>
        </w:rPr>
        <w:lastRenderedPageBreak/>
        <w:t>Общеобразовательные учреждения района на начало 2019/2020 ученого года работают в одну смену.</w:t>
      </w:r>
    </w:p>
    <w:p w:rsidR="007D6BC4" w:rsidRPr="006F335C" w:rsidRDefault="007D6BC4" w:rsidP="007D6BC4">
      <w:pPr>
        <w:pStyle w:val="af3"/>
        <w:ind w:right="241" w:firstLine="426"/>
        <w:jc w:val="both"/>
        <w:rPr>
          <w:rFonts w:ascii="Times New Roman" w:hAnsi="Times New Roman"/>
          <w:sz w:val="28"/>
          <w:szCs w:val="28"/>
        </w:rPr>
      </w:pPr>
      <w:r w:rsidRPr="006F335C">
        <w:rPr>
          <w:rFonts w:ascii="Times New Roman" w:hAnsi="Times New Roman"/>
          <w:sz w:val="28"/>
          <w:szCs w:val="28"/>
        </w:rPr>
        <w:t xml:space="preserve">Муниципальному казенному учреждению «Информационно-методический центр» Гаринского городского округа подведомственно 1 учреждение дополнительного образования (25 % от общего количества учреждений системы образования Гаринского ГО) - МКОУ ДО Дом детского творчества с отделением детско юношеская спортивная школа. </w:t>
      </w:r>
    </w:p>
    <w:p w:rsidR="007D6BC4" w:rsidRPr="006F335C" w:rsidRDefault="007D6BC4" w:rsidP="007D6BC4">
      <w:pPr>
        <w:pStyle w:val="af3"/>
        <w:ind w:right="241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335C">
        <w:rPr>
          <w:rFonts w:ascii="Times New Roman" w:hAnsi="Times New Roman"/>
          <w:sz w:val="28"/>
          <w:szCs w:val="28"/>
          <w:lang w:eastAsia="ru-RU"/>
        </w:rPr>
        <w:t>В МКОУ ДО Дом детского творчества реализовываются программы дополнительного образования по пяти направленностям:</w:t>
      </w:r>
    </w:p>
    <w:p w:rsidR="007D6BC4" w:rsidRPr="006F335C" w:rsidRDefault="007D6BC4" w:rsidP="007D6BC4">
      <w:pPr>
        <w:tabs>
          <w:tab w:val="left" w:pos="252"/>
        </w:tabs>
        <w:ind w:right="241"/>
        <w:jc w:val="both"/>
        <w:rPr>
          <w:rFonts w:ascii="Times New Roman" w:hAnsi="Times New Roman" w:cs="Times New Roman"/>
          <w:sz w:val="28"/>
          <w:szCs w:val="28"/>
        </w:rPr>
      </w:pPr>
      <w:r w:rsidRPr="006F335C">
        <w:rPr>
          <w:rFonts w:ascii="Times New Roman" w:hAnsi="Times New Roman" w:cs="Times New Roman"/>
          <w:b/>
          <w:sz w:val="28"/>
          <w:szCs w:val="28"/>
        </w:rPr>
        <w:t>-</w:t>
      </w:r>
      <w:r w:rsidRPr="006F335C">
        <w:rPr>
          <w:rFonts w:ascii="Times New Roman" w:hAnsi="Times New Roman" w:cs="Times New Roman"/>
          <w:sz w:val="28"/>
          <w:szCs w:val="28"/>
        </w:rPr>
        <w:t>художественно-эстетическая: 9 образовательных программ («Хореография»; «Тестопластика»; «Театр мод»; «Волшебный лоскут»; «Театр Би-ба-бо», «Бисерок», «Пестрые нити», «Юный художник», «Юный артист»);</w:t>
      </w:r>
    </w:p>
    <w:p w:rsidR="007D6BC4" w:rsidRPr="006F335C" w:rsidRDefault="007D6BC4" w:rsidP="007D6BC4">
      <w:pPr>
        <w:tabs>
          <w:tab w:val="left" w:pos="252"/>
        </w:tabs>
        <w:ind w:right="241"/>
        <w:jc w:val="both"/>
        <w:rPr>
          <w:rFonts w:ascii="Times New Roman" w:hAnsi="Times New Roman" w:cs="Times New Roman"/>
          <w:sz w:val="28"/>
          <w:szCs w:val="28"/>
        </w:rPr>
      </w:pPr>
      <w:r w:rsidRPr="006F335C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6F335C">
        <w:rPr>
          <w:rFonts w:ascii="Times New Roman" w:hAnsi="Times New Roman" w:cs="Times New Roman"/>
          <w:sz w:val="28"/>
          <w:szCs w:val="28"/>
        </w:rPr>
        <w:t>туристко- краеведческая: 1 образовательная программа («Музейное дело»);</w:t>
      </w:r>
    </w:p>
    <w:p w:rsidR="007D6BC4" w:rsidRPr="006F335C" w:rsidRDefault="007D6BC4" w:rsidP="007D6BC4">
      <w:pPr>
        <w:pStyle w:val="af3"/>
        <w:ind w:right="241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335C">
        <w:rPr>
          <w:rFonts w:ascii="Times New Roman" w:hAnsi="Times New Roman"/>
          <w:b/>
          <w:sz w:val="28"/>
          <w:szCs w:val="28"/>
          <w:lang w:eastAsia="ru-RU"/>
        </w:rPr>
        <w:t>-</w:t>
      </w:r>
      <w:r w:rsidRPr="006F335C">
        <w:rPr>
          <w:rFonts w:ascii="Times New Roman" w:hAnsi="Times New Roman"/>
          <w:sz w:val="28"/>
          <w:szCs w:val="28"/>
          <w:lang w:eastAsia="ru-RU"/>
        </w:rPr>
        <w:t xml:space="preserve"> научно-техническая: 2 образовательных программы (</w:t>
      </w:r>
      <w:r>
        <w:rPr>
          <w:rFonts w:ascii="Times New Roman" w:hAnsi="Times New Roman"/>
          <w:sz w:val="28"/>
          <w:szCs w:val="28"/>
        </w:rPr>
        <w:t>«</w:t>
      </w:r>
      <w:r w:rsidRPr="006F335C">
        <w:rPr>
          <w:rFonts w:ascii="Times New Roman" w:hAnsi="Times New Roman"/>
          <w:sz w:val="28"/>
          <w:szCs w:val="28"/>
        </w:rPr>
        <w:t>Моделирование из спичек»,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F335C">
        <w:rPr>
          <w:rFonts w:ascii="Times New Roman" w:hAnsi="Times New Roman"/>
          <w:sz w:val="28"/>
          <w:szCs w:val="28"/>
        </w:rPr>
        <w:t>«Конструирование из бросового материала»)</w:t>
      </w:r>
      <w:r w:rsidRPr="006F335C">
        <w:rPr>
          <w:rFonts w:ascii="Times New Roman" w:hAnsi="Times New Roman"/>
          <w:sz w:val="28"/>
          <w:szCs w:val="28"/>
          <w:lang w:eastAsia="ru-RU"/>
        </w:rPr>
        <w:t>;</w:t>
      </w:r>
    </w:p>
    <w:p w:rsidR="007D6BC4" w:rsidRPr="006F335C" w:rsidRDefault="007D6BC4" w:rsidP="007D6BC4">
      <w:pPr>
        <w:tabs>
          <w:tab w:val="left" w:pos="252"/>
        </w:tabs>
        <w:ind w:right="241"/>
        <w:jc w:val="both"/>
        <w:rPr>
          <w:rFonts w:ascii="Times New Roman" w:hAnsi="Times New Roman" w:cs="Times New Roman"/>
          <w:sz w:val="28"/>
          <w:szCs w:val="28"/>
        </w:rPr>
      </w:pPr>
      <w:r w:rsidRPr="006F335C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6F335C">
        <w:rPr>
          <w:rFonts w:ascii="Times New Roman" w:hAnsi="Times New Roman" w:cs="Times New Roman"/>
          <w:sz w:val="28"/>
          <w:szCs w:val="28"/>
        </w:rPr>
        <w:t>социально-педагогическая: 6 образовательных программ «Парикмахерское дело», «Детская газета», «Интеллектуальная игра», «Безопасность жизнедеятельности», «Кулинария», «Юный шоумен»);</w:t>
      </w:r>
    </w:p>
    <w:p w:rsidR="007D6BC4" w:rsidRPr="006F335C" w:rsidRDefault="007D6BC4" w:rsidP="007D6BC4">
      <w:pPr>
        <w:pStyle w:val="af3"/>
        <w:ind w:right="241"/>
        <w:jc w:val="both"/>
        <w:rPr>
          <w:rFonts w:ascii="Times New Roman" w:hAnsi="Times New Roman"/>
          <w:sz w:val="28"/>
          <w:szCs w:val="28"/>
        </w:rPr>
      </w:pPr>
      <w:r w:rsidRPr="006F335C">
        <w:rPr>
          <w:rFonts w:ascii="Times New Roman" w:hAnsi="Times New Roman"/>
          <w:b/>
          <w:sz w:val="28"/>
          <w:szCs w:val="28"/>
          <w:lang w:eastAsia="ru-RU"/>
        </w:rPr>
        <w:t>-</w:t>
      </w:r>
      <w:r w:rsidRPr="006F335C">
        <w:rPr>
          <w:rFonts w:ascii="Times New Roman" w:hAnsi="Times New Roman"/>
          <w:sz w:val="28"/>
          <w:szCs w:val="28"/>
          <w:lang w:eastAsia="ru-RU"/>
        </w:rPr>
        <w:t xml:space="preserve"> культурологическая: 1 образовательная программа (</w:t>
      </w:r>
      <w:r w:rsidRPr="006F335C">
        <w:rPr>
          <w:rFonts w:ascii="Times New Roman" w:hAnsi="Times New Roman"/>
          <w:sz w:val="28"/>
          <w:szCs w:val="28"/>
        </w:rPr>
        <w:t>«Фольклор»)</w:t>
      </w:r>
      <w:r>
        <w:rPr>
          <w:rFonts w:ascii="Times New Roman" w:hAnsi="Times New Roman"/>
          <w:sz w:val="28"/>
          <w:szCs w:val="28"/>
        </w:rPr>
        <w:t>.</w:t>
      </w:r>
    </w:p>
    <w:p w:rsidR="007D6BC4" w:rsidRPr="006F335C" w:rsidRDefault="007D6BC4" w:rsidP="007D6BC4">
      <w:pPr>
        <w:pStyle w:val="af3"/>
        <w:ind w:right="-1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F335C">
        <w:rPr>
          <w:rFonts w:ascii="Times New Roman" w:hAnsi="Times New Roman"/>
          <w:sz w:val="28"/>
          <w:szCs w:val="28"/>
          <w:lang w:eastAsia="ru-RU"/>
        </w:rPr>
        <w:t>Набор образовательных программ</w:t>
      </w:r>
      <w:r w:rsidRPr="006F335C">
        <w:rPr>
          <w:rFonts w:ascii="Times New Roman" w:hAnsi="Times New Roman"/>
          <w:sz w:val="28"/>
          <w:szCs w:val="28"/>
        </w:rPr>
        <w:t xml:space="preserve"> способствует свободному выбору ребенком сфер и видов деятельности с ориентацией на его личностные интересы, потребности и способности. Каждому обучающемуся предоставлена возможность свободного самоопределения и самореализации.</w:t>
      </w:r>
    </w:p>
    <w:p w:rsidR="007D6BC4" w:rsidRPr="006F335C" w:rsidRDefault="007D6BC4" w:rsidP="007D6BC4">
      <w:pPr>
        <w:pStyle w:val="af3"/>
        <w:ind w:right="-1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Т</w:t>
      </w:r>
      <w:r w:rsidRPr="006F335C">
        <w:rPr>
          <w:rFonts w:ascii="Times New Roman" w:hAnsi="Times New Roman"/>
          <w:sz w:val="28"/>
          <w:szCs w:val="28"/>
          <w:lang w:eastAsia="ru-RU"/>
        </w:rPr>
        <w:t>аким образом: МКОУ ДОД Дом детского творчества образовательная деятельность организована по 19 образовательным программам. В 2014 году введены новые образовательные программы: парикмахерское искусство, безопасность жизнедеятельности.</w:t>
      </w:r>
    </w:p>
    <w:p w:rsidR="007D6BC4" w:rsidRPr="006F335C" w:rsidRDefault="007D6BC4" w:rsidP="007D6BC4">
      <w:pPr>
        <w:pStyle w:val="af3"/>
        <w:ind w:right="-1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335C">
        <w:rPr>
          <w:rFonts w:ascii="Times New Roman" w:hAnsi="Times New Roman"/>
          <w:sz w:val="28"/>
          <w:szCs w:val="28"/>
          <w:lang w:eastAsia="ru-RU"/>
        </w:rPr>
        <w:t>В 2018-2019 учебном году в Доме детского творчества функционировало 47 творческих объединений с охватом 259 обучающихся:</w:t>
      </w:r>
      <w:r w:rsidRPr="006F335C">
        <w:rPr>
          <w:rFonts w:ascii="Times New Roman" w:hAnsi="Times New Roman"/>
          <w:i/>
          <w:iCs/>
          <w:sz w:val="28"/>
          <w:szCs w:val="28"/>
          <w:lang w:eastAsia="ru-RU"/>
        </w:rPr>
        <w:tab/>
      </w:r>
    </w:p>
    <w:p w:rsidR="007D6BC4" w:rsidRPr="006F335C" w:rsidRDefault="007D6BC4" w:rsidP="007D6BC4">
      <w:pPr>
        <w:pStyle w:val="af3"/>
        <w:ind w:right="-1" w:firstLine="426"/>
        <w:rPr>
          <w:rFonts w:ascii="Times New Roman" w:hAnsi="Times New Roman"/>
          <w:sz w:val="28"/>
          <w:szCs w:val="28"/>
          <w:lang w:eastAsia="ru-RU"/>
        </w:rPr>
      </w:pPr>
      <w:r w:rsidRPr="006F335C">
        <w:rPr>
          <w:rFonts w:ascii="Times New Roman" w:hAnsi="Times New Roman"/>
          <w:iCs/>
          <w:sz w:val="28"/>
          <w:szCs w:val="28"/>
          <w:lang w:eastAsia="ru-RU"/>
        </w:rPr>
        <w:t>Из них:</w:t>
      </w:r>
      <w:r w:rsidRPr="006F335C">
        <w:rPr>
          <w:rFonts w:ascii="Times New Roman" w:hAnsi="Times New Roman"/>
          <w:sz w:val="28"/>
          <w:szCs w:val="28"/>
          <w:lang w:eastAsia="ru-RU"/>
        </w:rPr>
        <w:t xml:space="preserve"> мальчиков – 89 чел., девочек – 172 чел.</w:t>
      </w:r>
    </w:p>
    <w:p w:rsidR="007D6BC4" w:rsidRPr="006F335C" w:rsidRDefault="007D6BC4" w:rsidP="007D6BC4">
      <w:pPr>
        <w:pStyle w:val="af3"/>
        <w:ind w:right="241" w:firstLine="426"/>
        <w:rPr>
          <w:rFonts w:ascii="Times New Roman" w:hAnsi="Times New Roman"/>
          <w:sz w:val="28"/>
          <w:szCs w:val="28"/>
          <w:lang w:eastAsia="ru-RU"/>
        </w:rPr>
      </w:pPr>
    </w:p>
    <w:p w:rsidR="007D6BC4" w:rsidRPr="006F335C" w:rsidRDefault="007D6BC4" w:rsidP="007D6BC4">
      <w:pPr>
        <w:pStyle w:val="af3"/>
        <w:ind w:right="241" w:firstLine="426"/>
        <w:rPr>
          <w:rFonts w:ascii="Times New Roman" w:hAnsi="Times New Roman"/>
          <w:sz w:val="28"/>
          <w:szCs w:val="28"/>
          <w:lang w:eastAsia="ru-RU"/>
        </w:rPr>
      </w:pPr>
      <w:r w:rsidRPr="006F335C">
        <w:rPr>
          <w:rFonts w:ascii="Times New Roman" w:hAnsi="Times New Roman"/>
          <w:sz w:val="28"/>
          <w:szCs w:val="28"/>
          <w:lang w:eastAsia="ru-RU"/>
        </w:rPr>
        <w:t>Возрастной состав обучающихся </w:t>
      </w:r>
    </w:p>
    <w:p w:rsidR="007D6BC4" w:rsidRPr="006F335C" w:rsidRDefault="007D6BC4" w:rsidP="007D6BC4">
      <w:pPr>
        <w:pStyle w:val="af3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7D6BC4" w:rsidRPr="006F335C" w:rsidTr="000E0F55">
        <w:trPr>
          <w:jc w:val="center"/>
        </w:trPr>
        <w:tc>
          <w:tcPr>
            <w:tcW w:w="3190" w:type="dxa"/>
          </w:tcPr>
          <w:p w:rsidR="007D6BC4" w:rsidRPr="006F335C" w:rsidRDefault="007D6BC4" w:rsidP="000E0F55">
            <w:pPr>
              <w:pStyle w:val="af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F335C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90" w:type="dxa"/>
          </w:tcPr>
          <w:p w:rsidR="007D6BC4" w:rsidRPr="006F335C" w:rsidRDefault="007D6BC4" w:rsidP="000E0F55">
            <w:pPr>
              <w:pStyle w:val="af3"/>
              <w:jc w:val="center"/>
              <w:rPr>
                <w:rFonts w:ascii="Times New Roman" w:hAnsi="Times New Roman"/>
                <w:lang w:eastAsia="ru-RU"/>
              </w:rPr>
            </w:pPr>
            <w:r w:rsidRPr="006F335C">
              <w:rPr>
                <w:rFonts w:ascii="Times New Roman" w:hAnsi="Times New Roman"/>
                <w:lang w:eastAsia="ru-RU"/>
              </w:rPr>
              <w:t>Количество обучающихся</w:t>
            </w:r>
          </w:p>
        </w:tc>
        <w:tc>
          <w:tcPr>
            <w:tcW w:w="3191" w:type="dxa"/>
          </w:tcPr>
          <w:p w:rsidR="007D6BC4" w:rsidRPr="006F335C" w:rsidRDefault="007D6BC4" w:rsidP="000E0F55">
            <w:pPr>
              <w:pStyle w:val="af3"/>
              <w:jc w:val="center"/>
              <w:rPr>
                <w:rFonts w:ascii="Times New Roman" w:hAnsi="Times New Roman"/>
                <w:lang w:eastAsia="ru-RU"/>
              </w:rPr>
            </w:pPr>
            <w:r w:rsidRPr="006F335C">
              <w:rPr>
                <w:rFonts w:ascii="Times New Roman" w:hAnsi="Times New Roman"/>
                <w:lang w:eastAsia="ru-RU"/>
              </w:rPr>
              <w:t>% соотношение</w:t>
            </w:r>
          </w:p>
        </w:tc>
      </w:tr>
      <w:tr w:rsidR="007D6BC4" w:rsidRPr="006F335C" w:rsidTr="000E0F55">
        <w:trPr>
          <w:jc w:val="center"/>
        </w:trPr>
        <w:tc>
          <w:tcPr>
            <w:tcW w:w="3190" w:type="dxa"/>
          </w:tcPr>
          <w:p w:rsidR="007D6BC4" w:rsidRPr="006F335C" w:rsidRDefault="007D6BC4" w:rsidP="000E0F55">
            <w:pPr>
              <w:pStyle w:val="af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335C">
              <w:rPr>
                <w:rFonts w:ascii="Times New Roman" w:hAnsi="Times New Roman"/>
                <w:sz w:val="24"/>
                <w:szCs w:val="24"/>
                <w:lang w:eastAsia="ru-RU"/>
              </w:rPr>
              <w:t>Дошкольники</w:t>
            </w:r>
          </w:p>
        </w:tc>
        <w:tc>
          <w:tcPr>
            <w:tcW w:w="3190" w:type="dxa"/>
          </w:tcPr>
          <w:p w:rsidR="007D6BC4" w:rsidRPr="006F335C" w:rsidRDefault="007D6BC4" w:rsidP="000E0F55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335C"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191" w:type="dxa"/>
          </w:tcPr>
          <w:p w:rsidR="007D6BC4" w:rsidRPr="006F335C" w:rsidRDefault="007D6BC4" w:rsidP="000E0F55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335C">
              <w:rPr>
                <w:rFonts w:ascii="Times New Roman" w:hAnsi="Times New Roman"/>
                <w:sz w:val="24"/>
                <w:szCs w:val="24"/>
                <w:lang w:eastAsia="ru-RU"/>
              </w:rPr>
              <w:t>11%</w:t>
            </w:r>
          </w:p>
        </w:tc>
      </w:tr>
      <w:tr w:rsidR="007D6BC4" w:rsidRPr="006F335C" w:rsidTr="000E0F55">
        <w:trPr>
          <w:jc w:val="center"/>
        </w:trPr>
        <w:tc>
          <w:tcPr>
            <w:tcW w:w="3190" w:type="dxa"/>
          </w:tcPr>
          <w:p w:rsidR="007D6BC4" w:rsidRPr="006F335C" w:rsidRDefault="007D6BC4" w:rsidP="000E0F55">
            <w:pPr>
              <w:pStyle w:val="af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335C">
              <w:rPr>
                <w:rFonts w:ascii="Times New Roman" w:hAnsi="Times New Roman"/>
                <w:sz w:val="24"/>
                <w:szCs w:val="24"/>
                <w:lang w:eastAsia="ru-RU"/>
              </w:rPr>
              <w:t>Младшее звено</w:t>
            </w:r>
          </w:p>
        </w:tc>
        <w:tc>
          <w:tcPr>
            <w:tcW w:w="3190" w:type="dxa"/>
          </w:tcPr>
          <w:p w:rsidR="007D6BC4" w:rsidRPr="006F335C" w:rsidRDefault="007D6BC4" w:rsidP="000E0F55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335C">
              <w:rPr>
                <w:rFonts w:ascii="Times New Roman" w:hAnsi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3191" w:type="dxa"/>
          </w:tcPr>
          <w:p w:rsidR="007D6BC4" w:rsidRPr="006F335C" w:rsidRDefault="007D6BC4" w:rsidP="000E0F55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335C">
              <w:rPr>
                <w:rFonts w:ascii="Times New Roman" w:hAnsi="Times New Roman"/>
                <w:sz w:val="24"/>
                <w:szCs w:val="24"/>
                <w:lang w:eastAsia="ru-RU"/>
              </w:rPr>
              <w:t>58 %</w:t>
            </w:r>
          </w:p>
        </w:tc>
      </w:tr>
      <w:tr w:rsidR="007D6BC4" w:rsidRPr="006F335C" w:rsidTr="000E0F55">
        <w:trPr>
          <w:jc w:val="center"/>
        </w:trPr>
        <w:tc>
          <w:tcPr>
            <w:tcW w:w="3190" w:type="dxa"/>
          </w:tcPr>
          <w:p w:rsidR="007D6BC4" w:rsidRPr="006F335C" w:rsidRDefault="007D6BC4" w:rsidP="000E0F55">
            <w:pPr>
              <w:pStyle w:val="af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335C">
              <w:rPr>
                <w:rFonts w:ascii="Times New Roman" w:hAnsi="Times New Roman"/>
                <w:sz w:val="24"/>
                <w:szCs w:val="24"/>
                <w:lang w:eastAsia="ru-RU"/>
              </w:rPr>
              <w:t>Среднее звено</w:t>
            </w:r>
          </w:p>
        </w:tc>
        <w:tc>
          <w:tcPr>
            <w:tcW w:w="3190" w:type="dxa"/>
          </w:tcPr>
          <w:p w:rsidR="007D6BC4" w:rsidRPr="006F335C" w:rsidRDefault="007D6BC4" w:rsidP="000E0F55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335C">
              <w:rPr>
                <w:rFonts w:ascii="Times New Roman" w:hAnsi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191" w:type="dxa"/>
          </w:tcPr>
          <w:p w:rsidR="007D6BC4" w:rsidRPr="006F335C" w:rsidRDefault="007D6BC4" w:rsidP="000E0F55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335C">
              <w:rPr>
                <w:rFonts w:ascii="Times New Roman" w:hAnsi="Times New Roman"/>
                <w:sz w:val="24"/>
                <w:szCs w:val="24"/>
                <w:lang w:eastAsia="ru-RU"/>
              </w:rPr>
              <w:t>24%</w:t>
            </w:r>
          </w:p>
        </w:tc>
      </w:tr>
      <w:tr w:rsidR="007D6BC4" w:rsidRPr="006F335C" w:rsidTr="000E0F55">
        <w:trPr>
          <w:jc w:val="center"/>
        </w:trPr>
        <w:tc>
          <w:tcPr>
            <w:tcW w:w="3190" w:type="dxa"/>
          </w:tcPr>
          <w:p w:rsidR="007D6BC4" w:rsidRPr="006F335C" w:rsidRDefault="007D6BC4" w:rsidP="000E0F55">
            <w:pPr>
              <w:pStyle w:val="af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335C">
              <w:rPr>
                <w:rFonts w:ascii="Times New Roman" w:hAnsi="Times New Roman"/>
                <w:sz w:val="24"/>
                <w:szCs w:val="24"/>
                <w:lang w:eastAsia="ru-RU"/>
              </w:rPr>
              <w:t>Старшее звено</w:t>
            </w:r>
          </w:p>
        </w:tc>
        <w:tc>
          <w:tcPr>
            <w:tcW w:w="3190" w:type="dxa"/>
          </w:tcPr>
          <w:p w:rsidR="007D6BC4" w:rsidRPr="006F335C" w:rsidRDefault="007D6BC4" w:rsidP="000E0F55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335C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191" w:type="dxa"/>
          </w:tcPr>
          <w:p w:rsidR="007D6BC4" w:rsidRPr="006F335C" w:rsidRDefault="007D6BC4" w:rsidP="000E0F55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335C">
              <w:rPr>
                <w:rFonts w:ascii="Times New Roman" w:hAnsi="Times New Roman"/>
                <w:sz w:val="24"/>
                <w:szCs w:val="24"/>
                <w:lang w:eastAsia="ru-RU"/>
              </w:rPr>
              <w:t>7 %</w:t>
            </w:r>
          </w:p>
        </w:tc>
      </w:tr>
      <w:tr w:rsidR="007D6BC4" w:rsidRPr="006F335C" w:rsidTr="000E0F55">
        <w:trPr>
          <w:jc w:val="center"/>
        </w:trPr>
        <w:tc>
          <w:tcPr>
            <w:tcW w:w="3190" w:type="dxa"/>
          </w:tcPr>
          <w:p w:rsidR="007D6BC4" w:rsidRPr="006F335C" w:rsidRDefault="007D6BC4" w:rsidP="000E0F55">
            <w:pPr>
              <w:pStyle w:val="af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335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Всего:  </w:t>
            </w:r>
          </w:p>
        </w:tc>
        <w:tc>
          <w:tcPr>
            <w:tcW w:w="3190" w:type="dxa"/>
          </w:tcPr>
          <w:p w:rsidR="007D6BC4" w:rsidRPr="006F335C" w:rsidRDefault="007D6BC4" w:rsidP="000E0F55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335C">
              <w:rPr>
                <w:rFonts w:ascii="Times New Roman" w:hAnsi="Times New Roman"/>
                <w:sz w:val="24"/>
                <w:szCs w:val="24"/>
                <w:lang w:eastAsia="ru-RU"/>
              </w:rPr>
              <w:t>259</w:t>
            </w:r>
          </w:p>
        </w:tc>
        <w:tc>
          <w:tcPr>
            <w:tcW w:w="3191" w:type="dxa"/>
          </w:tcPr>
          <w:p w:rsidR="007D6BC4" w:rsidRPr="006F335C" w:rsidRDefault="007D6BC4" w:rsidP="000E0F55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335C">
              <w:rPr>
                <w:rFonts w:ascii="Times New Roman" w:hAnsi="Times New Roman"/>
                <w:sz w:val="24"/>
                <w:szCs w:val="24"/>
                <w:lang w:eastAsia="ru-RU"/>
              </w:rPr>
              <w:t>100%</w:t>
            </w:r>
          </w:p>
        </w:tc>
      </w:tr>
    </w:tbl>
    <w:p w:rsidR="007D6BC4" w:rsidRPr="006F335C" w:rsidRDefault="007D6BC4" w:rsidP="007D6BC4">
      <w:pPr>
        <w:pStyle w:val="af3"/>
        <w:rPr>
          <w:rFonts w:ascii="Times New Roman" w:hAnsi="Times New Roman"/>
          <w:sz w:val="28"/>
          <w:szCs w:val="28"/>
          <w:lang w:eastAsia="ru-RU"/>
        </w:rPr>
      </w:pPr>
    </w:p>
    <w:p w:rsidR="007D6BC4" w:rsidRPr="006F335C" w:rsidRDefault="007D6BC4" w:rsidP="007D6BC4">
      <w:pPr>
        <w:pStyle w:val="af3"/>
        <w:ind w:right="241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F335C">
        <w:rPr>
          <w:rFonts w:ascii="Times New Roman" w:hAnsi="Times New Roman"/>
          <w:sz w:val="28"/>
          <w:szCs w:val="28"/>
          <w:lang w:eastAsia="ru-RU"/>
        </w:rPr>
        <w:t xml:space="preserve">Возрастной состав от 5 до 10 лет в учреждении преобладает, количество </w:t>
      </w:r>
      <w:r w:rsidR="000E0F55">
        <w:rPr>
          <w:rFonts w:ascii="Times New Roman" w:hAnsi="Times New Roman"/>
          <w:sz w:val="28"/>
          <w:szCs w:val="28"/>
          <w:lang w:eastAsia="ru-RU"/>
        </w:rPr>
        <w:t>детей среднего звена стабильно,</w:t>
      </w:r>
      <w:r w:rsidRPr="006F335C">
        <w:rPr>
          <w:rFonts w:ascii="Times New Roman" w:hAnsi="Times New Roman"/>
          <w:sz w:val="28"/>
          <w:szCs w:val="28"/>
          <w:lang w:eastAsia="ru-RU"/>
        </w:rPr>
        <w:t xml:space="preserve"> увеличение старшего звена не наблюдается.</w:t>
      </w:r>
    </w:p>
    <w:p w:rsidR="007D6BC4" w:rsidRPr="00C94652" w:rsidRDefault="007D6BC4" w:rsidP="007D6BC4">
      <w:pPr>
        <w:pStyle w:val="af3"/>
        <w:ind w:right="241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335C">
        <w:rPr>
          <w:rFonts w:ascii="Times New Roman" w:hAnsi="Times New Roman"/>
          <w:sz w:val="28"/>
          <w:szCs w:val="28"/>
          <w:lang w:eastAsia="ru-RU"/>
        </w:rPr>
        <w:t>Наполняемость учебных групп и сохранность контингента составляет на начало учебного года и на конец – 259 человека. Сохранность -100%.</w:t>
      </w:r>
    </w:p>
    <w:p w:rsidR="007D6BC4" w:rsidRPr="000E0F55" w:rsidRDefault="007D6BC4" w:rsidP="000E0F55">
      <w:pPr>
        <w:ind w:right="24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E0F55">
        <w:rPr>
          <w:rFonts w:ascii="Times New Roman" w:hAnsi="Times New Roman" w:cs="Times New Roman"/>
          <w:sz w:val="28"/>
          <w:szCs w:val="28"/>
        </w:rPr>
        <w:t>2.1.3. Культура</w:t>
      </w:r>
    </w:p>
    <w:p w:rsidR="007D6BC4" w:rsidRPr="000E0F55" w:rsidRDefault="007D6BC4" w:rsidP="000E0F55">
      <w:pPr>
        <w:ind w:right="24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E0F55">
        <w:rPr>
          <w:rFonts w:ascii="Times New Roman" w:hAnsi="Times New Roman" w:cs="Times New Roman"/>
          <w:sz w:val="28"/>
          <w:szCs w:val="28"/>
        </w:rPr>
        <w:t xml:space="preserve">Главной целью отрасли культуры на территории Гаринского ГО является реализация государственной культурной политики, обеспечивающей свободный </w:t>
      </w:r>
      <w:r w:rsidRPr="000E0F55">
        <w:rPr>
          <w:rFonts w:ascii="Times New Roman" w:hAnsi="Times New Roman" w:cs="Times New Roman"/>
          <w:sz w:val="28"/>
          <w:szCs w:val="28"/>
        </w:rPr>
        <w:lastRenderedPageBreak/>
        <w:t>доступ граждан к культурным ценностям, свободу творчества и участия в культурной жизни.</w:t>
      </w:r>
    </w:p>
    <w:p w:rsidR="007D6BC4" w:rsidRPr="000E0F55" w:rsidRDefault="007D6BC4" w:rsidP="000E0F55">
      <w:pPr>
        <w:ind w:right="24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E0F55">
        <w:rPr>
          <w:rFonts w:ascii="Times New Roman" w:hAnsi="Times New Roman" w:cs="Times New Roman"/>
          <w:sz w:val="28"/>
          <w:szCs w:val="28"/>
        </w:rPr>
        <w:t>На территории Гаринского ГО действует 1 учреждение культуры - Муниципальное казенное учреждение культуры «Культурно-досуговый центр» Гаринского городского округа.</w:t>
      </w:r>
    </w:p>
    <w:p w:rsidR="007D6BC4" w:rsidRPr="000E0F55" w:rsidRDefault="007D6BC4" w:rsidP="000E0F55">
      <w:pPr>
        <w:ind w:right="24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E0F55">
        <w:rPr>
          <w:rFonts w:ascii="Times New Roman" w:hAnsi="Times New Roman" w:cs="Times New Roman"/>
          <w:sz w:val="28"/>
          <w:szCs w:val="28"/>
        </w:rPr>
        <w:t>В состав Муниципального казенного учреждения культуры «Культурно-досуговый центр» Гаринского городского округа входит 4 сельские библиотеки одна библиотека, расположенная в п.г.т. Гари «Центральная районная библиотека» с 6 филиалами, расположенными на территории городского округа и одна детская библиотека.</w:t>
      </w:r>
    </w:p>
    <w:p w:rsidR="007D6BC4" w:rsidRPr="000E0F55" w:rsidRDefault="007D6BC4" w:rsidP="000E0F55">
      <w:pPr>
        <w:ind w:right="24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E0F55">
        <w:rPr>
          <w:rFonts w:ascii="Times New Roman" w:hAnsi="Times New Roman" w:cs="Times New Roman"/>
          <w:sz w:val="28"/>
          <w:szCs w:val="28"/>
        </w:rPr>
        <w:t>Одиннадцать сельских клубов (дома культуры, сельские клубы), а также Гаринский краеведческий музей входит в состав Муниципального казенного учреждения культуры «Культурно-досуговый центр» Гаринского городского округа.</w:t>
      </w:r>
    </w:p>
    <w:p w:rsidR="007D6BC4" w:rsidRDefault="007D6BC4" w:rsidP="007D6BC4">
      <w:pPr>
        <w:jc w:val="right"/>
        <w:rPr>
          <w:b/>
        </w:rPr>
      </w:pPr>
    </w:p>
    <w:p w:rsidR="007D6BC4" w:rsidRPr="000E0F55" w:rsidRDefault="007D6BC4" w:rsidP="007D6BC4">
      <w:pPr>
        <w:jc w:val="right"/>
        <w:rPr>
          <w:rFonts w:ascii="Times New Roman" w:hAnsi="Times New Roman" w:cs="Times New Roman"/>
          <w:sz w:val="28"/>
          <w:szCs w:val="28"/>
        </w:rPr>
      </w:pPr>
      <w:r w:rsidRPr="000E0F55">
        <w:rPr>
          <w:rFonts w:ascii="Times New Roman" w:hAnsi="Times New Roman" w:cs="Times New Roman"/>
          <w:sz w:val="28"/>
          <w:szCs w:val="28"/>
        </w:rPr>
        <w:t>Таблица 4</w:t>
      </w:r>
    </w:p>
    <w:p w:rsidR="007D6BC4" w:rsidRPr="000E0F55" w:rsidRDefault="007D6BC4" w:rsidP="007D6BC4">
      <w:pPr>
        <w:jc w:val="center"/>
        <w:rPr>
          <w:rFonts w:ascii="Times New Roman" w:hAnsi="Times New Roman" w:cs="Times New Roman"/>
          <w:sz w:val="28"/>
          <w:szCs w:val="28"/>
        </w:rPr>
      </w:pPr>
      <w:r w:rsidRPr="000E0F55">
        <w:rPr>
          <w:rFonts w:ascii="Times New Roman" w:hAnsi="Times New Roman" w:cs="Times New Roman"/>
          <w:sz w:val="28"/>
          <w:szCs w:val="28"/>
        </w:rPr>
        <w:t>Технико-экономические параметры учреждений культуры</w:t>
      </w:r>
    </w:p>
    <w:p w:rsidR="007D6BC4" w:rsidRPr="000E0F55" w:rsidRDefault="007D6BC4" w:rsidP="007D6BC4">
      <w:pPr>
        <w:jc w:val="center"/>
        <w:rPr>
          <w:rFonts w:ascii="Times New Roman" w:hAnsi="Times New Roman" w:cs="Times New Roman"/>
          <w:sz w:val="28"/>
          <w:szCs w:val="28"/>
        </w:rPr>
      </w:pPr>
      <w:r w:rsidRPr="000E0F55">
        <w:rPr>
          <w:rFonts w:ascii="Times New Roman" w:hAnsi="Times New Roman" w:cs="Times New Roman"/>
          <w:sz w:val="28"/>
          <w:szCs w:val="28"/>
        </w:rPr>
        <w:t>Гаринского ГО</w:t>
      </w:r>
    </w:p>
    <w:p w:rsidR="007D6BC4" w:rsidRDefault="007D6BC4" w:rsidP="007D6BC4">
      <w:pPr>
        <w:jc w:val="center"/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6"/>
        <w:gridCol w:w="14"/>
        <w:gridCol w:w="2135"/>
        <w:gridCol w:w="1846"/>
        <w:gridCol w:w="706"/>
        <w:gridCol w:w="1276"/>
        <w:gridCol w:w="78"/>
        <w:gridCol w:w="1339"/>
        <w:gridCol w:w="1229"/>
        <w:gridCol w:w="41"/>
        <w:gridCol w:w="591"/>
      </w:tblGrid>
      <w:tr w:rsidR="007D6BC4" w:rsidTr="000E0F55">
        <w:trPr>
          <w:trHeight w:hRule="exact" w:val="941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6BC4" w:rsidRPr="00B85B6B" w:rsidRDefault="007D6BC4" w:rsidP="000E0F55">
            <w:pPr>
              <w:spacing w:after="60" w:line="200" w:lineRule="exact"/>
              <w:jc w:val="center"/>
              <w:rPr>
                <w:b/>
                <w:sz w:val="22"/>
                <w:szCs w:val="22"/>
              </w:rPr>
            </w:pPr>
            <w:r w:rsidRPr="00B85B6B">
              <w:rPr>
                <w:rStyle w:val="210pt"/>
                <w:rFonts w:eastAsia="Arial Unicode MS"/>
                <w:b w:val="0"/>
                <w:sz w:val="22"/>
                <w:szCs w:val="22"/>
              </w:rPr>
              <w:t>№</w:t>
            </w:r>
          </w:p>
          <w:p w:rsidR="007D6BC4" w:rsidRPr="00B85B6B" w:rsidRDefault="007D6BC4" w:rsidP="000E0F55">
            <w:pPr>
              <w:spacing w:before="60" w:line="200" w:lineRule="exact"/>
              <w:jc w:val="center"/>
              <w:rPr>
                <w:b/>
                <w:sz w:val="22"/>
                <w:szCs w:val="22"/>
              </w:rPr>
            </w:pPr>
            <w:r w:rsidRPr="00B85B6B">
              <w:rPr>
                <w:rStyle w:val="210pt"/>
                <w:rFonts w:eastAsia="Arial Unicode MS"/>
                <w:b w:val="0"/>
                <w:sz w:val="22"/>
                <w:szCs w:val="22"/>
              </w:rPr>
              <w:t>п/п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6BC4" w:rsidRPr="00B85B6B" w:rsidRDefault="007D6BC4" w:rsidP="000E0F55">
            <w:pPr>
              <w:spacing w:after="60" w:line="200" w:lineRule="exact"/>
              <w:jc w:val="center"/>
              <w:rPr>
                <w:b/>
                <w:sz w:val="22"/>
                <w:szCs w:val="22"/>
              </w:rPr>
            </w:pPr>
            <w:r w:rsidRPr="00B85B6B">
              <w:rPr>
                <w:rStyle w:val="210pt"/>
                <w:rFonts w:eastAsia="Arial Unicode MS"/>
                <w:b w:val="0"/>
                <w:sz w:val="22"/>
                <w:szCs w:val="22"/>
              </w:rPr>
              <w:t>Наименование</w:t>
            </w:r>
          </w:p>
          <w:p w:rsidR="007D6BC4" w:rsidRPr="00B85B6B" w:rsidRDefault="007D6BC4" w:rsidP="000E0F55">
            <w:pPr>
              <w:spacing w:before="60" w:line="200" w:lineRule="exact"/>
              <w:jc w:val="center"/>
              <w:rPr>
                <w:b/>
                <w:sz w:val="22"/>
                <w:szCs w:val="22"/>
              </w:rPr>
            </w:pPr>
            <w:r w:rsidRPr="00B85B6B">
              <w:rPr>
                <w:rStyle w:val="210pt"/>
                <w:rFonts w:eastAsia="Arial Unicode MS"/>
                <w:b w:val="0"/>
                <w:sz w:val="22"/>
                <w:szCs w:val="22"/>
              </w:rPr>
              <w:t>учреждения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6BC4" w:rsidRPr="00B85B6B" w:rsidRDefault="007D6BC4" w:rsidP="000E0F55">
            <w:pPr>
              <w:spacing w:line="200" w:lineRule="exact"/>
              <w:jc w:val="center"/>
              <w:rPr>
                <w:b/>
                <w:sz w:val="22"/>
                <w:szCs w:val="22"/>
              </w:rPr>
            </w:pPr>
            <w:r w:rsidRPr="00B85B6B">
              <w:rPr>
                <w:rStyle w:val="210pt"/>
                <w:rFonts w:eastAsia="Arial Unicode MS"/>
                <w:b w:val="0"/>
                <w:sz w:val="22"/>
                <w:szCs w:val="22"/>
              </w:rPr>
              <w:t>Адрес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6BC4" w:rsidRPr="00B85B6B" w:rsidRDefault="007D6BC4" w:rsidP="000E0F55">
            <w:pPr>
              <w:spacing w:line="230" w:lineRule="exact"/>
              <w:ind w:left="-115"/>
              <w:jc w:val="center"/>
              <w:rPr>
                <w:b/>
                <w:sz w:val="22"/>
                <w:szCs w:val="22"/>
              </w:rPr>
            </w:pPr>
            <w:r w:rsidRPr="00B85B6B">
              <w:rPr>
                <w:rStyle w:val="210pt"/>
                <w:rFonts w:eastAsia="Arial Unicode MS"/>
                <w:b w:val="0"/>
                <w:sz w:val="22"/>
                <w:szCs w:val="22"/>
              </w:rPr>
              <w:t>Един</w:t>
            </w:r>
          </w:p>
          <w:p w:rsidR="007D6BC4" w:rsidRPr="00B85B6B" w:rsidRDefault="007D6BC4" w:rsidP="000E0F55">
            <w:pPr>
              <w:spacing w:line="230" w:lineRule="exact"/>
              <w:ind w:left="-115"/>
              <w:jc w:val="center"/>
              <w:rPr>
                <w:b/>
                <w:sz w:val="22"/>
                <w:szCs w:val="22"/>
              </w:rPr>
            </w:pPr>
            <w:r w:rsidRPr="00B85B6B">
              <w:rPr>
                <w:rStyle w:val="210pt"/>
                <w:rFonts w:eastAsia="Arial Unicode MS"/>
                <w:b w:val="0"/>
                <w:sz w:val="22"/>
                <w:szCs w:val="22"/>
              </w:rPr>
              <w:t>ица</w:t>
            </w:r>
          </w:p>
          <w:p w:rsidR="007D6BC4" w:rsidRPr="00B85B6B" w:rsidRDefault="007D6BC4" w:rsidP="000E0F55">
            <w:pPr>
              <w:spacing w:line="230" w:lineRule="exact"/>
              <w:ind w:left="-115"/>
              <w:jc w:val="center"/>
              <w:rPr>
                <w:b/>
                <w:sz w:val="22"/>
                <w:szCs w:val="22"/>
              </w:rPr>
            </w:pPr>
            <w:r w:rsidRPr="00B85B6B">
              <w:rPr>
                <w:rStyle w:val="210pt"/>
                <w:rFonts w:eastAsia="Arial Unicode MS"/>
                <w:b w:val="0"/>
                <w:sz w:val="22"/>
                <w:szCs w:val="22"/>
              </w:rPr>
              <w:t>измер</w:t>
            </w:r>
          </w:p>
          <w:p w:rsidR="007D6BC4" w:rsidRPr="00B85B6B" w:rsidRDefault="007D6BC4" w:rsidP="000E0F55">
            <w:pPr>
              <w:spacing w:line="230" w:lineRule="exact"/>
              <w:ind w:left="-115"/>
              <w:jc w:val="center"/>
              <w:rPr>
                <w:b/>
                <w:sz w:val="22"/>
                <w:szCs w:val="22"/>
              </w:rPr>
            </w:pPr>
            <w:r w:rsidRPr="00B85B6B">
              <w:rPr>
                <w:rStyle w:val="210pt"/>
                <w:rFonts w:eastAsia="Arial Unicode MS"/>
                <w:b w:val="0"/>
                <w:sz w:val="22"/>
                <w:szCs w:val="22"/>
              </w:rPr>
              <w:t>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6BC4" w:rsidRPr="00B85B6B" w:rsidRDefault="007D6BC4" w:rsidP="000E0F55">
            <w:pPr>
              <w:spacing w:line="230" w:lineRule="exact"/>
              <w:ind w:hanging="13"/>
              <w:jc w:val="center"/>
              <w:rPr>
                <w:b/>
                <w:sz w:val="22"/>
                <w:szCs w:val="22"/>
              </w:rPr>
            </w:pPr>
            <w:r w:rsidRPr="00B85B6B">
              <w:rPr>
                <w:rStyle w:val="210pt"/>
                <w:rFonts w:eastAsia="Arial Unicode MS"/>
                <w:b w:val="0"/>
                <w:sz w:val="22"/>
                <w:szCs w:val="22"/>
              </w:rPr>
              <w:t>Проектная</w:t>
            </w:r>
          </w:p>
          <w:p w:rsidR="007D6BC4" w:rsidRPr="00B85B6B" w:rsidRDefault="007D6BC4" w:rsidP="000E0F55">
            <w:pPr>
              <w:spacing w:line="230" w:lineRule="exact"/>
              <w:ind w:hanging="13"/>
              <w:jc w:val="center"/>
              <w:rPr>
                <w:b/>
                <w:sz w:val="22"/>
                <w:szCs w:val="22"/>
              </w:rPr>
            </w:pPr>
            <w:r w:rsidRPr="00B85B6B">
              <w:rPr>
                <w:rStyle w:val="210pt"/>
                <w:rFonts w:eastAsia="Arial Unicode MS"/>
                <w:b w:val="0"/>
                <w:sz w:val="22"/>
                <w:szCs w:val="22"/>
              </w:rPr>
              <w:t>мощность</w:t>
            </w:r>
          </w:p>
          <w:p w:rsidR="007D6BC4" w:rsidRPr="00B85B6B" w:rsidRDefault="007D6BC4" w:rsidP="000E0F55">
            <w:pPr>
              <w:spacing w:line="230" w:lineRule="exact"/>
              <w:ind w:hanging="13"/>
              <w:jc w:val="center"/>
              <w:rPr>
                <w:b/>
                <w:sz w:val="22"/>
                <w:szCs w:val="22"/>
              </w:rPr>
            </w:pPr>
            <w:r w:rsidRPr="00B85B6B">
              <w:rPr>
                <w:rStyle w:val="210pt"/>
                <w:rFonts w:eastAsia="Arial Unicode MS"/>
                <w:b w:val="0"/>
                <w:sz w:val="22"/>
                <w:szCs w:val="22"/>
              </w:rPr>
              <w:t>объекта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6BC4" w:rsidRPr="00B85B6B" w:rsidRDefault="007D6BC4" w:rsidP="000E0F55">
            <w:pPr>
              <w:spacing w:line="226" w:lineRule="exact"/>
              <w:ind w:left="-76"/>
              <w:jc w:val="center"/>
              <w:rPr>
                <w:b/>
                <w:sz w:val="22"/>
                <w:szCs w:val="22"/>
              </w:rPr>
            </w:pPr>
            <w:r w:rsidRPr="00B85B6B">
              <w:rPr>
                <w:rStyle w:val="210pt"/>
                <w:rFonts w:eastAsia="Arial Unicode MS"/>
                <w:b w:val="0"/>
                <w:sz w:val="22"/>
                <w:szCs w:val="22"/>
              </w:rPr>
              <w:t>Загрузка</w:t>
            </w:r>
          </w:p>
          <w:p w:rsidR="007D6BC4" w:rsidRPr="00B85B6B" w:rsidRDefault="007D6BC4" w:rsidP="000E0F55">
            <w:pPr>
              <w:spacing w:line="226" w:lineRule="exact"/>
              <w:ind w:left="-76"/>
              <w:jc w:val="center"/>
              <w:rPr>
                <w:b/>
                <w:sz w:val="22"/>
                <w:szCs w:val="22"/>
              </w:rPr>
            </w:pPr>
            <w:r w:rsidRPr="00B85B6B">
              <w:rPr>
                <w:rStyle w:val="210pt"/>
                <w:rFonts w:eastAsia="Arial Unicode MS"/>
                <w:b w:val="0"/>
                <w:sz w:val="22"/>
                <w:szCs w:val="22"/>
              </w:rPr>
              <w:t>объекта</w:t>
            </w:r>
          </w:p>
          <w:p w:rsidR="007D6BC4" w:rsidRPr="00B85B6B" w:rsidRDefault="007D6BC4" w:rsidP="000E0F55">
            <w:pPr>
              <w:spacing w:line="226" w:lineRule="exact"/>
              <w:ind w:left="-76"/>
              <w:jc w:val="center"/>
              <w:rPr>
                <w:b/>
                <w:sz w:val="22"/>
                <w:szCs w:val="22"/>
              </w:rPr>
            </w:pPr>
            <w:r w:rsidRPr="00B85B6B">
              <w:rPr>
                <w:rStyle w:val="210pt"/>
                <w:rFonts w:eastAsia="Arial Unicode MS"/>
                <w:b w:val="0"/>
                <w:sz w:val="22"/>
                <w:szCs w:val="22"/>
              </w:rPr>
              <w:t xml:space="preserve"> ежедневная,</w:t>
            </w:r>
          </w:p>
          <w:p w:rsidR="007D6BC4" w:rsidRPr="00B85B6B" w:rsidRDefault="007D6BC4" w:rsidP="000E0F55">
            <w:pPr>
              <w:spacing w:line="226" w:lineRule="exact"/>
              <w:ind w:left="-76"/>
              <w:jc w:val="center"/>
              <w:rPr>
                <w:b/>
                <w:sz w:val="22"/>
                <w:szCs w:val="22"/>
              </w:rPr>
            </w:pPr>
            <w:r w:rsidRPr="00B85B6B">
              <w:rPr>
                <w:rStyle w:val="210pt"/>
                <w:rFonts w:eastAsia="Arial Unicode MS"/>
                <w:b w:val="0"/>
                <w:sz w:val="22"/>
                <w:szCs w:val="22"/>
              </w:rPr>
              <w:t>%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6BC4" w:rsidRPr="00B85B6B" w:rsidRDefault="007D6BC4" w:rsidP="000E0F55">
            <w:pPr>
              <w:spacing w:line="230" w:lineRule="exact"/>
              <w:jc w:val="center"/>
              <w:rPr>
                <w:b/>
                <w:sz w:val="22"/>
                <w:szCs w:val="22"/>
              </w:rPr>
            </w:pPr>
            <w:r w:rsidRPr="00B85B6B">
              <w:rPr>
                <w:rStyle w:val="210pt"/>
                <w:rFonts w:eastAsia="Arial Unicode MS"/>
                <w:b w:val="0"/>
                <w:sz w:val="22"/>
                <w:szCs w:val="22"/>
              </w:rPr>
              <w:t>Год ввода в</w:t>
            </w:r>
            <w:r w:rsidRPr="00B85B6B">
              <w:rPr>
                <w:b/>
                <w:sz w:val="22"/>
                <w:szCs w:val="22"/>
              </w:rPr>
              <w:t xml:space="preserve"> </w:t>
            </w:r>
            <w:r w:rsidRPr="00B85B6B">
              <w:rPr>
                <w:rStyle w:val="210pt"/>
                <w:rFonts w:eastAsia="Arial Unicode MS"/>
                <w:b w:val="0"/>
                <w:sz w:val="22"/>
                <w:szCs w:val="22"/>
              </w:rPr>
              <w:t>эксплуата</w:t>
            </w:r>
          </w:p>
          <w:p w:rsidR="007D6BC4" w:rsidRPr="00B85B6B" w:rsidRDefault="007D6BC4" w:rsidP="000E0F55">
            <w:pPr>
              <w:spacing w:line="230" w:lineRule="exact"/>
              <w:jc w:val="center"/>
              <w:rPr>
                <w:b/>
                <w:sz w:val="22"/>
                <w:szCs w:val="22"/>
              </w:rPr>
            </w:pPr>
            <w:r w:rsidRPr="00B85B6B">
              <w:rPr>
                <w:rStyle w:val="210pt"/>
                <w:rFonts w:eastAsia="Arial Unicode MS"/>
                <w:b w:val="0"/>
                <w:sz w:val="22"/>
                <w:szCs w:val="22"/>
              </w:rPr>
              <w:t>цию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6BC4" w:rsidRPr="00B85B6B" w:rsidRDefault="007D6BC4" w:rsidP="000E0F55">
            <w:pPr>
              <w:spacing w:line="230" w:lineRule="exact"/>
              <w:ind w:left="34"/>
              <w:jc w:val="center"/>
              <w:rPr>
                <w:b/>
                <w:sz w:val="22"/>
                <w:szCs w:val="22"/>
              </w:rPr>
            </w:pPr>
            <w:r w:rsidRPr="00B85B6B">
              <w:rPr>
                <w:rStyle w:val="210pt"/>
                <w:rFonts w:eastAsia="Arial Unicode MS"/>
                <w:b w:val="0"/>
                <w:sz w:val="22"/>
                <w:szCs w:val="22"/>
              </w:rPr>
              <w:t>Изн-</w:t>
            </w:r>
          </w:p>
          <w:p w:rsidR="007D6BC4" w:rsidRPr="00B85B6B" w:rsidRDefault="007D6BC4" w:rsidP="000E0F55">
            <w:pPr>
              <w:spacing w:line="230" w:lineRule="exact"/>
              <w:ind w:left="34"/>
              <w:jc w:val="center"/>
              <w:rPr>
                <w:b/>
                <w:sz w:val="22"/>
                <w:szCs w:val="22"/>
              </w:rPr>
            </w:pPr>
            <w:r w:rsidRPr="00B85B6B">
              <w:rPr>
                <w:rStyle w:val="210pt"/>
                <w:rFonts w:eastAsia="Arial Unicode MS"/>
                <w:b w:val="0"/>
                <w:sz w:val="22"/>
                <w:szCs w:val="22"/>
              </w:rPr>
              <w:t>ос,</w:t>
            </w:r>
          </w:p>
          <w:p w:rsidR="007D6BC4" w:rsidRPr="00B85B6B" w:rsidRDefault="007D6BC4" w:rsidP="000E0F55">
            <w:pPr>
              <w:spacing w:line="230" w:lineRule="exact"/>
              <w:ind w:left="34"/>
              <w:jc w:val="center"/>
              <w:rPr>
                <w:b/>
                <w:sz w:val="22"/>
                <w:szCs w:val="22"/>
              </w:rPr>
            </w:pPr>
            <w:r w:rsidRPr="00B85B6B">
              <w:rPr>
                <w:rStyle w:val="210pt"/>
                <w:rFonts w:eastAsia="Arial Unicode MS"/>
                <w:b w:val="0"/>
                <w:sz w:val="22"/>
                <w:szCs w:val="22"/>
              </w:rPr>
              <w:t>%</w:t>
            </w:r>
          </w:p>
        </w:tc>
      </w:tr>
      <w:tr w:rsidR="007D6BC4" w:rsidTr="000E0F55">
        <w:trPr>
          <w:trHeight w:hRule="exact" w:val="302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6BC4" w:rsidRPr="00B85B6B" w:rsidRDefault="007D6BC4" w:rsidP="000E0F55">
            <w:pPr>
              <w:spacing w:line="200" w:lineRule="exact"/>
              <w:jc w:val="center"/>
              <w:rPr>
                <w:b/>
              </w:rPr>
            </w:pPr>
            <w:r w:rsidRPr="00B85B6B">
              <w:rPr>
                <w:rStyle w:val="210pt"/>
                <w:rFonts w:eastAsia="Arial Unicode MS"/>
                <w:b w:val="0"/>
              </w:rPr>
              <w:t>1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6BC4" w:rsidRPr="00B85B6B" w:rsidRDefault="007D6BC4" w:rsidP="000E0F55">
            <w:pPr>
              <w:spacing w:line="200" w:lineRule="exact"/>
              <w:jc w:val="center"/>
              <w:rPr>
                <w:b/>
              </w:rPr>
            </w:pPr>
            <w:r w:rsidRPr="00B85B6B">
              <w:rPr>
                <w:rStyle w:val="210pt"/>
                <w:rFonts w:eastAsia="Arial Unicode MS"/>
                <w:b w:val="0"/>
              </w:rPr>
              <w:t>2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6BC4" w:rsidRPr="00B85B6B" w:rsidRDefault="007D6BC4" w:rsidP="000E0F55">
            <w:pPr>
              <w:spacing w:line="200" w:lineRule="exact"/>
              <w:jc w:val="center"/>
              <w:rPr>
                <w:b/>
              </w:rPr>
            </w:pPr>
            <w:r w:rsidRPr="00B85B6B">
              <w:rPr>
                <w:rStyle w:val="210pt"/>
                <w:rFonts w:eastAsia="Arial Unicode MS"/>
                <w:b w:val="0"/>
              </w:rPr>
              <w:t>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6BC4" w:rsidRPr="00B85B6B" w:rsidRDefault="007D6BC4" w:rsidP="000E0F55">
            <w:pPr>
              <w:spacing w:line="200" w:lineRule="exact"/>
              <w:jc w:val="center"/>
              <w:rPr>
                <w:b/>
              </w:rPr>
            </w:pPr>
            <w:r w:rsidRPr="00B85B6B">
              <w:rPr>
                <w:rStyle w:val="210pt"/>
                <w:rFonts w:eastAsia="Arial Unicode MS"/>
                <w:b w:val="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6BC4" w:rsidRPr="00B85B6B" w:rsidRDefault="007D6BC4" w:rsidP="000E0F55">
            <w:pPr>
              <w:spacing w:line="200" w:lineRule="exact"/>
              <w:jc w:val="center"/>
              <w:rPr>
                <w:b/>
              </w:rPr>
            </w:pPr>
            <w:r w:rsidRPr="00B85B6B">
              <w:rPr>
                <w:rStyle w:val="210pt"/>
                <w:rFonts w:eastAsia="Arial Unicode MS"/>
                <w:b w:val="0"/>
              </w:rPr>
              <w:t>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6BC4" w:rsidRPr="00B85B6B" w:rsidRDefault="007D6BC4" w:rsidP="000E0F55">
            <w:pPr>
              <w:spacing w:line="200" w:lineRule="exact"/>
              <w:jc w:val="center"/>
              <w:rPr>
                <w:b/>
              </w:rPr>
            </w:pPr>
            <w:r w:rsidRPr="00B85B6B">
              <w:rPr>
                <w:rStyle w:val="210pt"/>
                <w:rFonts w:eastAsia="Arial Unicode MS"/>
                <w:b w:val="0"/>
              </w:rPr>
              <w:t>6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6BC4" w:rsidRPr="00B85B6B" w:rsidRDefault="007D6BC4" w:rsidP="000E0F55">
            <w:pPr>
              <w:spacing w:line="200" w:lineRule="exact"/>
              <w:jc w:val="center"/>
              <w:rPr>
                <w:b/>
              </w:rPr>
            </w:pPr>
            <w:r w:rsidRPr="00B85B6B">
              <w:rPr>
                <w:rStyle w:val="210pt"/>
                <w:rFonts w:eastAsia="Arial Unicode MS"/>
                <w:b w:val="0"/>
              </w:rPr>
              <w:t>7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D6BC4" w:rsidRPr="00B85B6B" w:rsidRDefault="007D6BC4" w:rsidP="000E0F55">
            <w:pPr>
              <w:spacing w:line="200" w:lineRule="exact"/>
              <w:jc w:val="center"/>
              <w:rPr>
                <w:b/>
              </w:rPr>
            </w:pPr>
            <w:r w:rsidRPr="00B85B6B">
              <w:rPr>
                <w:rStyle w:val="210pt"/>
                <w:rFonts w:eastAsia="Arial Unicode MS"/>
                <w:b w:val="0"/>
              </w:rPr>
              <w:t>8</w:t>
            </w:r>
          </w:p>
        </w:tc>
      </w:tr>
      <w:tr w:rsidR="007D6BC4" w:rsidTr="000E0F55">
        <w:trPr>
          <w:trHeight w:hRule="exact" w:val="317"/>
        </w:trPr>
        <w:tc>
          <w:tcPr>
            <w:tcW w:w="9951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D6BC4" w:rsidRPr="009F6A27" w:rsidRDefault="007D6BC4" w:rsidP="000E0F55">
            <w:pPr>
              <w:spacing w:line="190" w:lineRule="exact"/>
              <w:jc w:val="center"/>
              <w:rPr>
                <w:sz w:val="22"/>
                <w:szCs w:val="22"/>
              </w:rPr>
            </w:pPr>
            <w:r w:rsidRPr="009F6A27">
              <w:rPr>
                <w:rStyle w:val="295pt0"/>
                <w:rFonts w:eastAsia="Arial Unicode MS"/>
                <w:sz w:val="22"/>
                <w:szCs w:val="22"/>
              </w:rPr>
              <w:t>Учреждения культуры клубного типа</w:t>
            </w:r>
          </w:p>
        </w:tc>
      </w:tr>
      <w:tr w:rsidR="007D6BC4" w:rsidRPr="00DE0B4C" w:rsidTr="000E0F55">
        <w:trPr>
          <w:trHeight w:hRule="exact" w:val="182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6BC4" w:rsidRPr="00DE0B4C" w:rsidRDefault="007D6BC4" w:rsidP="000E0F55">
            <w:pPr>
              <w:spacing w:line="200" w:lineRule="exact"/>
              <w:jc w:val="center"/>
            </w:pPr>
            <w:r w:rsidRPr="00DE0B4C">
              <w:rPr>
                <w:rStyle w:val="210pt"/>
                <w:rFonts w:eastAsia="Arial Unicode MS"/>
                <w:b w:val="0"/>
              </w:rPr>
              <w:t>1.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6BC4" w:rsidRPr="00DE0B4C" w:rsidRDefault="007D6BC4" w:rsidP="000E0F55">
            <w:pPr>
              <w:spacing w:line="226" w:lineRule="exact"/>
              <w:ind w:left="136" w:right="137"/>
            </w:pPr>
            <w:r w:rsidRPr="00DE0B4C">
              <w:rPr>
                <w:rStyle w:val="210pt"/>
                <w:rFonts w:eastAsia="Arial Unicode MS"/>
                <w:b w:val="0"/>
              </w:rPr>
              <w:t>Муниципальное казенное учреждение культуры «Культурно-досуговый центр» Гаринского ГО (далее – МКУК «КДЦ»)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6BC4" w:rsidRPr="00DE0B4C" w:rsidRDefault="007D6BC4" w:rsidP="000E0F55">
            <w:pPr>
              <w:spacing w:line="226" w:lineRule="exact"/>
              <w:rPr>
                <w:rStyle w:val="210pt"/>
                <w:rFonts w:eastAsia="Arial Unicode MS"/>
                <w:b w:val="0"/>
              </w:rPr>
            </w:pPr>
            <w:r w:rsidRPr="00DE0B4C">
              <w:rPr>
                <w:rStyle w:val="210pt"/>
                <w:rFonts w:eastAsia="Arial Unicode MS"/>
                <w:b w:val="0"/>
              </w:rPr>
              <w:t xml:space="preserve">п.г.т. Гари, </w:t>
            </w:r>
          </w:p>
          <w:p w:rsidR="007D6BC4" w:rsidRPr="00DE0B4C" w:rsidRDefault="007D6BC4" w:rsidP="000E0F55">
            <w:pPr>
              <w:spacing w:line="226" w:lineRule="exact"/>
            </w:pPr>
            <w:r w:rsidRPr="00DE0B4C">
              <w:rPr>
                <w:rStyle w:val="210pt"/>
                <w:rFonts w:eastAsia="Arial Unicode MS"/>
                <w:b w:val="0"/>
              </w:rPr>
              <w:t>ул. Комсомольская     д. 52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6BC4" w:rsidRPr="00DE0B4C" w:rsidRDefault="007D6BC4" w:rsidP="000E0F55">
            <w:pPr>
              <w:spacing w:line="200" w:lineRule="exact"/>
              <w:ind w:left="160"/>
            </w:pPr>
            <w:r w:rsidRPr="00DE0B4C">
              <w:rPr>
                <w:rStyle w:val="210pt"/>
                <w:rFonts w:eastAsia="Arial Unicode MS"/>
                <w:b w:val="0"/>
              </w:rPr>
              <w:t>мест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6BC4" w:rsidRPr="00DE0B4C" w:rsidRDefault="007D6BC4" w:rsidP="000E0F55">
            <w:pPr>
              <w:rPr>
                <w:sz w:val="10"/>
                <w:szCs w:val="1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6BC4" w:rsidRPr="00DE0B4C" w:rsidRDefault="007D6BC4" w:rsidP="000E0F55">
            <w:pPr>
              <w:rPr>
                <w:sz w:val="10"/>
                <w:szCs w:val="10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6BC4" w:rsidRPr="00DE0B4C" w:rsidRDefault="007D6BC4" w:rsidP="000E0F55">
            <w:pPr>
              <w:jc w:val="center"/>
              <w:rPr>
                <w:sz w:val="10"/>
                <w:szCs w:val="10"/>
              </w:rPr>
            </w:pPr>
            <w:r w:rsidRPr="00DE0B4C">
              <w:rPr>
                <w:rStyle w:val="210pt"/>
                <w:rFonts w:eastAsia="Arial Unicode MS"/>
                <w:b w:val="0"/>
              </w:rPr>
              <w:t>1982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BC4" w:rsidRPr="00DE0B4C" w:rsidRDefault="007D6BC4" w:rsidP="000E0F55">
            <w:pPr>
              <w:rPr>
                <w:sz w:val="10"/>
                <w:szCs w:val="10"/>
              </w:rPr>
            </w:pPr>
          </w:p>
        </w:tc>
      </w:tr>
      <w:tr w:rsidR="007D6BC4" w:rsidRPr="00DE0B4C" w:rsidTr="000E0F55">
        <w:trPr>
          <w:trHeight w:hRule="exact" w:val="999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6BC4" w:rsidRPr="000C736A" w:rsidRDefault="007D6BC4" w:rsidP="000E0F55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DE0B4C">
              <w:rPr>
                <w:rStyle w:val="210pt"/>
                <w:rFonts w:eastAsia="Arial Unicode MS"/>
                <w:b w:val="0"/>
              </w:rPr>
              <w:t>1.1.</w:t>
            </w:r>
          </w:p>
        </w:tc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6BC4" w:rsidRPr="003955C5" w:rsidRDefault="007D6BC4" w:rsidP="000E0F55">
            <w:pPr>
              <w:spacing w:line="230" w:lineRule="exac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955C5">
              <w:rPr>
                <w:rFonts w:ascii="Times New Roman" w:hAnsi="Times New Roman" w:cs="Times New Roman"/>
                <w:bCs/>
                <w:sz w:val="20"/>
                <w:szCs w:val="20"/>
              </w:rPr>
              <w:t>МКУК «КДЦ» Районный дом культуры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6BC4" w:rsidRPr="003955C5" w:rsidRDefault="007D6BC4" w:rsidP="000E0F55">
            <w:pPr>
              <w:spacing w:line="226" w:lineRule="exact"/>
              <w:ind w:left="126" w:right="95"/>
              <w:rPr>
                <w:rStyle w:val="210pt"/>
                <w:rFonts w:eastAsia="Arial Unicode MS"/>
                <w:b w:val="0"/>
                <w:bCs w:val="0"/>
              </w:rPr>
            </w:pPr>
            <w:r w:rsidRPr="003955C5">
              <w:rPr>
                <w:rStyle w:val="210pt"/>
                <w:rFonts w:eastAsia="Arial Unicode MS"/>
                <w:b w:val="0"/>
                <w:bCs w:val="0"/>
              </w:rPr>
              <w:t xml:space="preserve">п.г.т. Гари, </w:t>
            </w:r>
          </w:p>
          <w:p w:rsidR="007D6BC4" w:rsidRPr="003955C5" w:rsidRDefault="007D6BC4" w:rsidP="000E0F55">
            <w:pPr>
              <w:spacing w:line="226" w:lineRule="exact"/>
              <w:ind w:left="126" w:right="95"/>
              <w:rPr>
                <w:rFonts w:ascii="Times New Roman" w:hAnsi="Times New Roman" w:cs="Times New Roman"/>
                <w:sz w:val="20"/>
                <w:szCs w:val="20"/>
              </w:rPr>
            </w:pPr>
            <w:r w:rsidRPr="003955C5">
              <w:rPr>
                <w:rStyle w:val="210pt"/>
                <w:rFonts w:eastAsia="Arial Unicode MS"/>
                <w:b w:val="0"/>
                <w:bCs w:val="0"/>
              </w:rPr>
              <w:t>ул. Комсомольская, д. 52</w:t>
            </w:r>
          </w:p>
        </w:tc>
        <w:tc>
          <w:tcPr>
            <w:tcW w:w="70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6BC4" w:rsidRPr="00DE0B4C" w:rsidRDefault="007D6BC4" w:rsidP="000E0F55">
            <w:pPr>
              <w:rPr>
                <w:sz w:val="10"/>
                <w:szCs w:val="10"/>
              </w:rPr>
            </w:pP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6BC4" w:rsidRPr="000C736A" w:rsidRDefault="007D6BC4" w:rsidP="000E0F55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DE0B4C">
              <w:rPr>
                <w:rStyle w:val="210pt"/>
                <w:rFonts w:eastAsia="Arial Unicode MS"/>
                <w:b w:val="0"/>
              </w:rPr>
              <w:t>240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6BC4" w:rsidRPr="000C736A" w:rsidRDefault="007D6BC4" w:rsidP="000E0F55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rStyle w:val="210pt"/>
                <w:rFonts w:eastAsia="Arial Unicode MS"/>
                <w:b w:val="0"/>
              </w:rPr>
              <w:t>20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6BC4" w:rsidRPr="000C736A" w:rsidRDefault="007D6BC4" w:rsidP="000E0F55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DE0B4C">
              <w:rPr>
                <w:rStyle w:val="210pt"/>
                <w:rFonts w:eastAsia="Arial Unicode MS"/>
                <w:b w:val="0"/>
              </w:rPr>
              <w:t>1982</w:t>
            </w:r>
          </w:p>
        </w:tc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BC4" w:rsidRPr="000C736A" w:rsidRDefault="007D6BC4" w:rsidP="000E0F55">
            <w:pPr>
              <w:spacing w:line="200" w:lineRule="exact"/>
              <w:ind w:left="220"/>
              <w:rPr>
                <w:bCs/>
                <w:sz w:val="20"/>
                <w:szCs w:val="20"/>
              </w:rPr>
            </w:pPr>
            <w:r w:rsidRPr="00DE0B4C">
              <w:rPr>
                <w:rStyle w:val="210pt"/>
                <w:rFonts w:eastAsia="Arial Unicode MS"/>
                <w:b w:val="0"/>
              </w:rPr>
              <w:t>45</w:t>
            </w:r>
          </w:p>
        </w:tc>
      </w:tr>
      <w:tr w:rsidR="007D6BC4" w:rsidRPr="00DE0B4C" w:rsidTr="000E0F55">
        <w:trPr>
          <w:trHeight w:hRule="exact" w:val="797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6BC4" w:rsidRPr="000C736A" w:rsidRDefault="007D6BC4" w:rsidP="000E0F55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DE0B4C">
              <w:rPr>
                <w:rStyle w:val="210pt"/>
                <w:rFonts w:eastAsia="Arial Unicode MS"/>
                <w:b w:val="0"/>
              </w:rPr>
              <w:t>1.2.</w:t>
            </w:r>
          </w:p>
        </w:tc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6BC4" w:rsidRPr="003955C5" w:rsidRDefault="007D6BC4" w:rsidP="000E0F55">
            <w:pPr>
              <w:spacing w:line="230" w:lineRule="exac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955C5">
              <w:rPr>
                <w:rFonts w:ascii="Times New Roman" w:hAnsi="Times New Roman" w:cs="Times New Roman"/>
                <w:bCs/>
                <w:sz w:val="20"/>
                <w:szCs w:val="20"/>
              </w:rPr>
              <w:t>МКУК «КДЦ» Андрюшинский Дом культуры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6BC4" w:rsidRPr="003955C5" w:rsidRDefault="007D6BC4" w:rsidP="000E0F55">
            <w:pPr>
              <w:spacing w:line="226" w:lineRule="exact"/>
              <w:ind w:left="126" w:right="95"/>
              <w:rPr>
                <w:rFonts w:ascii="Times New Roman" w:hAnsi="Times New Roman" w:cs="Times New Roman"/>
                <w:sz w:val="20"/>
                <w:szCs w:val="20"/>
              </w:rPr>
            </w:pPr>
            <w:r w:rsidRPr="003955C5">
              <w:rPr>
                <w:rFonts w:ascii="Times New Roman" w:hAnsi="Times New Roman" w:cs="Times New Roman"/>
                <w:sz w:val="20"/>
                <w:szCs w:val="20"/>
              </w:rPr>
              <w:t>с. Андрюшино, ул. Трудовая, д. 6</w:t>
            </w:r>
          </w:p>
        </w:tc>
        <w:tc>
          <w:tcPr>
            <w:tcW w:w="70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6BC4" w:rsidRPr="00DE0B4C" w:rsidRDefault="007D6BC4" w:rsidP="000E0F55">
            <w:pPr>
              <w:rPr>
                <w:sz w:val="10"/>
                <w:szCs w:val="10"/>
              </w:rPr>
            </w:pP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6BC4" w:rsidRPr="000C736A" w:rsidRDefault="007D6BC4" w:rsidP="000E0F55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DE0B4C">
              <w:rPr>
                <w:rStyle w:val="210pt"/>
                <w:rFonts w:eastAsia="Arial Unicode MS"/>
                <w:b w:val="0"/>
              </w:rPr>
              <w:t>80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6BC4" w:rsidRPr="000C736A" w:rsidRDefault="007D6BC4" w:rsidP="000E0F55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rStyle w:val="210pt"/>
                <w:rFonts w:eastAsia="Arial Unicode MS"/>
                <w:b w:val="0"/>
              </w:rPr>
              <w:t>30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6BC4" w:rsidRPr="000C736A" w:rsidRDefault="007D6BC4" w:rsidP="000E0F55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DE0B4C">
              <w:rPr>
                <w:rStyle w:val="210pt"/>
                <w:rFonts w:eastAsia="Arial Unicode MS"/>
                <w:b w:val="0"/>
              </w:rPr>
              <w:t>1956</w:t>
            </w:r>
          </w:p>
        </w:tc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BC4" w:rsidRPr="000C736A" w:rsidRDefault="007D6BC4" w:rsidP="000E0F55">
            <w:pPr>
              <w:spacing w:line="200" w:lineRule="exact"/>
              <w:ind w:left="220"/>
              <w:rPr>
                <w:bCs/>
                <w:sz w:val="20"/>
                <w:szCs w:val="20"/>
              </w:rPr>
            </w:pPr>
            <w:r w:rsidRPr="00DE0B4C">
              <w:rPr>
                <w:rStyle w:val="210pt"/>
                <w:rFonts w:eastAsia="Arial Unicode MS"/>
                <w:b w:val="0"/>
              </w:rPr>
              <w:t>100</w:t>
            </w:r>
          </w:p>
        </w:tc>
      </w:tr>
      <w:tr w:rsidR="007D6BC4" w:rsidRPr="00DE0B4C" w:rsidTr="000E0F55">
        <w:trPr>
          <w:trHeight w:hRule="exact" w:val="797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6BC4" w:rsidRPr="000C736A" w:rsidRDefault="007D6BC4" w:rsidP="000E0F55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DE0B4C">
              <w:rPr>
                <w:rStyle w:val="210pt"/>
                <w:rFonts w:eastAsia="Arial Unicode MS"/>
                <w:b w:val="0"/>
              </w:rPr>
              <w:t>1.3.</w:t>
            </w:r>
          </w:p>
        </w:tc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6BC4" w:rsidRPr="003955C5" w:rsidRDefault="007D6BC4" w:rsidP="000E0F55">
            <w:pPr>
              <w:spacing w:line="230" w:lineRule="exac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955C5">
              <w:rPr>
                <w:rFonts w:ascii="Times New Roman" w:hAnsi="Times New Roman" w:cs="Times New Roman"/>
                <w:bCs/>
                <w:sz w:val="20"/>
                <w:szCs w:val="20"/>
              </w:rPr>
              <w:t>МКУК «КДЦ» Нихворский сельский клуб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6BC4" w:rsidRPr="003955C5" w:rsidRDefault="007D6BC4" w:rsidP="000E0F55">
            <w:pPr>
              <w:spacing w:line="226" w:lineRule="exact"/>
              <w:ind w:left="126" w:right="95"/>
              <w:rPr>
                <w:rFonts w:ascii="Times New Roman" w:hAnsi="Times New Roman" w:cs="Times New Roman"/>
                <w:sz w:val="20"/>
                <w:szCs w:val="20"/>
              </w:rPr>
            </w:pPr>
            <w:r w:rsidRPr="003955C5">
              <w:rPr>
                <w:rFonts w:ascii="Times New Roman" w:hAnsi="Times New Roman" w:cs="Times New Roman"/>
                <w:sz w:val="20"/>
                <w:szCs w:val="20"/>
              </w:rPr>
              <w:t xml:space="preserve">с. Нихвор, </w:t>
            </w:r>
          </w:p>
          <w:p w:rsidR="007D6BC4" w:rsidRPr="003955C5" w:rsidRDefault="007D6BC4" w:rsidP="000E0F55">
            <w:pPr>
              <w:spacing w:line="226" w:lineRule="exact"/>
              <w:ind w:left="126" w:right="95"/>
              <w:rPr>
                <w:rFonts w:ascii="Times New Roman" w:hAnsi="Times New Roman" w:cs="Times New Roman"/>
                <w:sz w:val="20"/>
                <w:szCs w:val="20"/>
              </w:rPr>
            </w:pPr>
            <w:r w:rsidRPr="003955C5">
              <w:rPr>
                <w:rFonts w:ascii="Times New Roman" w:hAnsi="Times New Roman" w:cs="Times New Roman"/>
                <w:sz w:val="20"/>
                <w:szCs w:val="20"/>
              </w:rPr>
              <w:t xml:space="preserve">ул. Молодежная, </w:t>
            </w:r>
          </w:p>
          <w:p w:rsidR="007D6BC4" w:rsidRPr="003955C5" w:rsidRDefault="007D6BC4" w:rsidP="000E0F55">
            <w:pPr>
              <w:spacing w:line="226" w:lineRule="exact"/>
              <w:ind w:left="126" w:right="95"/>
              <w:rPr>
                <w:rFonts w:ascii="Times New Roman" w:hAnsi="Times New Roman" w:cs="Times New Roman"/>
                <w:sz w:val="20"/>
                <w:szCs w:val="20"/>
              </w:rPr>
            </w:pPr>
            <w:r w:rsidRPr="003955C5">
              <w:rPr>
                <w:rFonts w:ascii="Times New Roman" w:hAnsi="Times New Roman" w:cs="Times New Roman"/>
                <w:sz w:val="20"/>
                <w:szCs w:val="20"/>
              </w:rPr>
              <w:t>д. 27</w:t>
            </w:r>
          </w:p>
        </w:tc>
        <w:tc>
          <w:tcPr>
            <w:tcW w:w="70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6BC4" w:rsidRPr="00DE0B4C" w:rsidRDefault="007D6BC4" w:rsidP="000E0F55">
            <w:pPr>
              <w:rPr>
                <w:sz w:val="10"/>
                <w:szCs w:val="10"/>
              </w:rPr>
            </w:pP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6BC4" w:rsidRPr="000C736A" w:rsidRDefault="007D6BC4" w:rsidP="000E0F55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DE0B4C">
              <w:rPr>
                <w:rStyle w:val="210pt"/>
                <w:rFonts w:eastAsia="Arial Unicode MS"/>
                <w:b w:val="0"/>
              </w:rPr>
              <w:t>50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6BC4" w:rsidRPr="000C736A" w:rsidRDefault="007D6BC4" w:rsidP="000E0F55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DE0B4C">
              <w:rPr>
                <w:rStyle w:val="210pt"/>
                <w:rFonts w:eastAsia="Arial Unicode MS"/>
                <w:b w:val="0"/>
              </w:rPr>
              <w:t>34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6BC4" w:rsidRPr="000C736A" w:rsidRDefault="007D6BC4" w:rsidP="000E0F55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DE0B4C">
              <w:rPr>
                <w:rStyle w:val="210pt"/>
                <w:rFonts w:eastAsia="Arial Unicode MS"/>
                <w:b w:val="0"/>
              </w:rPr>
              <w:t>1975</w:t>
            </w:r>
          </w:p>
        </w:tc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BC4" w:rsidRPr="000C736A" w:rsidRDefault="007D6BC4" w:rsidP="003955C5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DE0B4C">
              <w:rPr>
                <w:rStyle w:val="210pt"/>
                <w:rFonts w:eastAsia="Arial Unicode MS"/>
                <w:b w:val="0"/>
              </w:rPr>
              <w:t>100</w:t>
            </w:r>
          </w:p>
        </w:tc>
      </w:tr>
      <w:tr w:rsidR="007D6BC4" w:rsidTr="000E0F55">
        <w:trPr>
          <w:trHeight w:hRule="exact" w:val="797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6BC4" w:rsidRPr="000C736A" w:rsidRDefault="007D6BC4" w:rsidP="000E0F55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DE0B4C">
              <w:rPr>
                <w:rStyle w:val="210pt"/>
                <w:rFonts w:eastAsia="Arial Unicode MS"/>
                <w:b w:val="0"/>
              </w:rPr>
              <w:t>1.4.</w:t>
            </w:r>
          </w:p>
        </w:tc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6BC4" w:rsidRPr="003955C5" w:rsidRDefault="007D6BC4" w:rsidP="000E0F55">
            <w:pPr>
              <w:spacing w:line="230" w:lineRule="exac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955C5">
              <w:rPr>
                <w:rFonts w:ascii="Times New Roman" w:hAnsi="Times New Roman" w:cs="Times New Roman"/>
                <w:bCs/>
                <w:sz w:val="20"/>
                <w:szCs w:val="20"/>
              </w:rPr>
              <w:t>МКУК «КДЦ» Крутореченский сельский клуб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6BC4" w:rsidRPr="003955C5" w:rsidRDefault="007D6BC4" w:rsidP="000E0F55">
            <w:pPr>
              <w:spacing w:line="226" w:lineRule="exact"/>
              <w:ind w:left="126" w:right="95"/>
              <w:rPr>
                <w:rFonts w:ascii="Times New Roman" w:hAnsi="Times New Roman" w:cs="Times New Roman"/>
                <w:sz w:val="20"/>
                <w:szCs w:val="20"/>
              </w:rPr>
            </w:pPr>
            <w:r w:rsidRPr="003955C5">
              <w:rPr>
                <w:rFonts w:ascii="Times New Roman" w:hAnsi="Times New Roman" w:cs="Times New Roman"/>
                <w:sz w:val="20"/>
                <w:szCs w:val="20"/>
              </w:rPr>
              <w:t>д. Круторечка</w:t>
            </w:r>
          </w:p>
        </w:tc>
        <w:tc>
          <w:tcPr>
            <w:tcW w:w="70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6BC4" w:rsidRDefault="007D6BC4" w:rsidP="000E0F55">
            <w:pPr>
              <w:rPr>
                <w:sz w:val="10"/>
                <w:szCs w:val="10"/>
              </w:rPr>
            </w:pP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6BC4" w:rsidRPr="000C736A" w:rsidRDefault="007D6BC4" w:rsidP="000E0F55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DE0B4C">
              <w:rPr>
                <w:rStyle w:val="210pt"/>
                <w:rFonts w:eastAsia="Arial Unicode MS"/>
                <w:b w:val="0"/>
              </w:rPr>
              <w:t>20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6BC4" w:rsidRPr="000C736A" w:rsidRDefault="007D6BC4" w:rsidP="000E0F55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3234F9">
              <w:rPr>
                <w:rStyle w:val="210pt"/>
                <w:rFonts w:eastAsia="Arial Unicode MS"/>
                <w:b w:val="0"/>
              </w:rPr>
              <w:t>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6BC4" w:rsidRPr="000C736A" w:rsidRDefault="007D6BC4" w:rsidP="000E0F55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966397">
              <w:rPr>
                <w:rStyle w:val="210pt"/>
                <w:rFonts w:eastAsia="Arial Unicode MS"/>
                <w:b w:val="0"/>
              </w:rPr>
              <w:t>1976</w:t>
            </w:r>
          </w:p>
        </w:tc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BC4" w:rsidRPr="000C736A" w:rsidRDefault="007D6BC4" w:rsidP="003955C5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rStyle w:val="210pt"/>
                <w:rFonts w:eastAsia="Arial Unicode MS"/>
                <w:b w:val="0"/>
              </w:rPr>
              <w:t>100</w:t>
            </w:r>
          </w:p>
        </w:tc>
      </w:tr>
      <w:tr w:rsidR="007D6BC4" w:rsidTr="000E0F55">
        <w:trPr>
          <w:trHeight w:hRule="exact" w:val="797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6BC4" w:rsidRPr="000C736A" w:rsidRDefault="007D6BC4" w:rsidP="000E0F55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DE0B4C">
              <w:rPr>
                <w:rStyle w:val="210pt"/>
                <w:rFonts w:eastAsia="Arial Unicode MS"/>
                <w:b w:val="0"/>
              </w:rPr>
              <w:t>1.5.</w:t>
            </w:r>
          </w:p>
        </w:tc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6BC4" w:rsidRPr="003955C5" w:rsidRDefault="007D6BC4" w:rsidP="000E0F55">
            <w:pPr>
              <w:spacing w:line="230" w:lineRule="exac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955C5">
              <w:rPr>
                <w:rFonts w:ascii="Times New Roman" w:hAnsi="Times New Roman" w:cs="Times New Roman"/>
                <w:bCs/>
                <w:sz w:val="20"/>
                <w:szCs w:val="20"/>
              </w:rPr>
              <w:t>МКУК «КДЦ» Зыковский  сельский клуб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6BC4" w:rsidRPr="003955C5" w:rsidRDefault="007D6BC4" w:rsidP="000E0F55">
            <w:pPr>
              <w:spacing w:line="226" w:lineRule="exact"/>
              <w:ind w:left="126" w:right="95"/>
              <w:rPr>
                <w:rFonts w:ascii="Times New Roman" w:hAnsi="Times New Roman" w:cs="Times New Roman"/>
                <w:sz w:val="20"/>
                <w:szCs w:val="20"/>
              </w:rPr>
            </w:pPr>
            <w:r w:rsidRPr="003955C5">
              <w:rPr>
                <w:rFonts w:ascii="Times New Roman" w:hAnsi="Times New Roman" w:cs="Times New Roman"/>
                <w:sz w:val="20"/>
                <w:szCs w:val="20"/>
              </w:rPr>
              <w:t xml:space="preserve">д. Зыкова, ул. Центральная, </w:t>
            </w:r>
          </w:p>
          <w:p w:rsidR="007D6BC4" w:rsidRPr="003955C5" w:rsidRDefault="007D6BC4" w:rsidP="000E0F55">
            <w:pPr>
              <w:spacing w:line="226" w:lineRule="exact"/>
              <w:ind w:left="126" w:right="95"/>
              <w:rPr>
                <w:rFonts w:ascii="Times New Roman" w:hAnsi="Times New Roman" w:cs="Times New Roman"/>
                <w:sz w:val="20"/>
                <w:szCs w:val="20"/>
              </w:rPr>
            </w:pPr>
            <w:r w:rsidRPr="003955C5">
              <w:rPr>
                <w:rFonts w:ascii="Times New Roman" w:hAnsi="Times New Roman" w:cs="Times New Roman"/>
                <w:sz w:val="20"/>
                <w:szCs w:val="20"/>
              </w:rPr>
              <w:t>д. 10</w:t>
            </w:r>
          </w:p>
        </w:tc>
        <w:tc>
          <w:tcPr>
            <w:tcW w:w="70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6BC4" w:rsidRDefault="007D6BC4" w:rsidP="000E0F55">
            <w:pPr>
              <w:rPr>
                <w:sz w:val="10"/>
                <w:szCs w:val="10"/>
              </w:rPr>
            </w:pP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6BC4" w:rsidRPr="000C736A" w:rsidRDefault="007D6BC4" w:rsidP="000E0F55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DE0B4C">
              <w:rPr>
                <w:rStyle w:val="210pt"/>
                <w:rFonts w:eastAsia="Arial Unicode MS"/>
                <w:b w:val="0"/>
              </w:rPr>
              <w:t>35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6BC4" w:rsidRPr="000C736A" w:rsidRDefault="007D6BC4" w:rsidP="000E0F55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3234F9">
              <w:rPr>
                <w:rStyle w:val="210pt"/>
                <w:rFonts w:eastAsia="Arial Unicode MS"/>
                <w:b w:val="0"/>
              </w:rPr>
              <w:t>8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6BC4" w:rsidRPr="000C736A" w:rsidRDefault="007D6BC4" w:rsidP="000E0F55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DE0B4C">
              <w:rPr>
                <w:rStyle w:val="210pt"/>
                <w:rFonts w:eastAsia="Arial Unicode MS"/>
                <w:b w:val="0"/>
              </w:rPr>
              <w:t>1963</w:t>
            </w:r>
          </w:p>
        </w:tc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BC4" w:rsidRPr="000C736A" w:rsidRDefault="007D6BC4" w:rsidP="003955C5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rStyle w:val="210pt"/>
                <w:rFonts w:eastAsia="Arial Unicode MS"/>
                <w:b w:val="0"/>
              </w:rPr>
              <w:t>65</w:t>
            </w:r>
          </w:p>
        </w:tc>
      </w:tr>
      <w:tr w:rsidR="007D6BC4" w:rsidTr="000E0F55">
        <w:trPr>
          <w:trHeight w:hRule="exact" w:val="797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6BC4" w:rsidRPr="000C736A" w:rsidRDefault="007D6BC4" w:rsidP="000E0F55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DE0B4C">
              <w:rPr>
                <w:rStyle w:val="210pt"/>
                <w:rFonts w:eastAsia="Arial Unicode MS"/>
                <w:b w:val="0"/>
              </w:rPr>
              <w:t>1.6.</w:t>
            </w:r>
          </w:p>
        </w:tc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6BC4" w:rsidRPr="003955C5" w:rsidRDefault="007D6BC4" w:rsidP="000E0F55">
            <w:pPr>
              <w:spacing w:line="230" w:lineRule="exac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955C5">
              <w:rPr>
                <w:rFonts w:ascii="Times New Roman" w:hAnsi="Times New Roman" w:cs="Times New Roman"/>
                <w:bCs/>
                <w:sz w:val="20"/>
                <w:szCs w:val="20"/>
              </w:rPr>
              <w:t>МКУК «КДЦ» Пуксинский сельский клуб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6BC4" w:rsidRPr="003955C5" w:rsidRDefault="007D6BC4" w:rsidP="000E0F55">
            <w:pPr>
              <w:spacing w:line="226" w:lineRule="exact"/>
              <w:ind w:left="126" w:right="95"/>
              <w:rPr>
                <w:rFonts w:ascii="Times New Roman" w:hAnsi="Times New Roman" w:cs="Times New Roman"/>
                <w:sz w:val="20"/>
                <w:szCs w:val="20"/>
              </w:rPr>
            </w:pPr>
            <w:r w:rsidRPr="003955C5">
              <w:rPr>
                <w:rFonts w:ascii="Times New Roman" w:hAnsi="Times New Roman" w:cs="Times New Roman"/>
                <w:sz w:val="20"/>
                <w:szCs w:val="20"/>
              </w:rPr>
              <w:t xml:space="preserve">п. Пуксинка, </w:t>
            </w:r>
          </w:p>
          <w:p w:rsidR="007D6BC4" w:rsidRPr="003955C5" w:rsidRDefault="007D6BC4" w:rsidP="000E0F55">
            <w:pPr>
              <w:spacing w:line="226" w:lineRule="exact"/>
              <w:ind w:left="126" w:right="95"/>
              <w:rPr>
                <w:rFonts w:ascii="Times New Roman" w:hAnsi="Times New Roman" w:cs="Times New Roman"/>
                <w:sz w:val="20"/>
                <w:szCs w:val="20"/>
              </w:rPr>
            </w:pPr>
            <w:r w:rsidRPr="003955C5">
              <w:rPr>
                <w:rFonts w:ascii="Times New Roman" w:hAnsi="Times New Roman" w:cs="Times New Roman"/>
                <w:sz w:val="20"/>
                <w:szCs w:val="20"/>
              </w:rPr>
              <w:t>ул. Первомайская,   д. 2</w:t>
            </w:r>
          </w:p>
        </w:tc>
        <w:tc>
          <w:tcPr>
            <w:tcW w:w="70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6BC4" w:rsidRPr="000C736A" w:rsidRDefault="007D6BC4" w:rsidP="000E0F55">
            <w:pPr>
              <w:rPr>
                <w:sz w:val="10"/>
                <w:szCs w:val="10"/>
              </w:rPr>
            </w:pP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6BC4" w:rsidRPr="000C736A" w:rsidRDefault="007D6BC4" w:rsidP="000E0F55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DE0B4C">
              <w:rPr>
                <w:rStyle w:val="210pt"/>
                <w:rFonts w:eastAsia="Arial Unicode MS"/>
                <w:b w:val="0"/>
              </w:rPr>
              <w:t>55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6BC4" w:rsidRPr="000C736A" w:rsidRDefault="007D6BC4" w:rsidP="000E0F55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3234F9">
              <w:rPr>
                <w:rStyle w:val="210pt"/>
                <w:rFonts w:eastAsia="Arial Unicode MS"/>
                <w:b w:val="0"/>
              </w:rPr>
              <w:t>13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6BC4" w:rsidRPr="000C736A" w:rsidRDefault="007D6BC4" w:rsidP="000E0F55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966397">
              <w:rPr>
                <w:rStyle w:val="210pt"/>
                <w:rFonts w:eastAsia="Arial Unicode MS"/>
                <w:b w:val="0"/>
              </w:rPr>
              <w:t>19</w:t>
            </w:r>
            <w:r>
              <w:rPr>
                <w:rStyle w:val="210pt"/>
                <w:rFonts w:eastAsia="Arial Unicode MS"/>
                <w:b w:val="0"/>
              </w:rPr>
              <w:t>77</w:t>
            </w:r>
          </w:p>
        </w:tc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BC4" w:rsidRPr="000C736A" w:rsidRDefault="007D6BC4" w:rsidP="003955C5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rStyle w:val="210pt"/>
                <w:rFonts w:eastAsia="Arial Unicode MS"/>
                <w:b w:val="0"/>
              </w:rPr>
              <w:t>100</w:t>
            </w:r>
          </w:p>
        </w:tc>
      </w:tr>
      <w:tr w:rsidR="007D6BC4" w:rsidTr="000E0F55">
        <w:trPr>
          <w:trHeight w:hRule="exact" w:val="797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6BC4" w:rsidRPr="000C736A" w:rsidRDefault="007D6BC4" w:rsidP="000E0F55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DE0B4C">
              <w:rPr>
                <w:rStyle w:val="210pt"/>
                <w:rFonts w:eastAsia="Arial Unicode MS"/>
                <w:b w:val="0"/>
              </w:rPr>
              <w:lastRenderedPageBreak/>
              <w:t>1.7.</w:t>
            </w:r>
          </w:p>
        </w:tc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6BC4" w:rsidRPr="003955C5" w:rsidRDefault="007D6BC4" w:rsidP="000E0F55">
            <w:pPr>
              <w:spacing w:line="230" w:lineRule="exac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955C5">
              <w:rPr>
                <w:rFonts w:ascii="Times New Roman" w:hAnsi="Times New Roman" w:cs="Times New Roman"/>
                <w:bCs/>
                <w:sz w:val="20"/>
                <w:szCs w:val="20"/>
              </w:rPr>
              <w:t>МКУК «КДЦ» Шантальский сельский клуб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6BC4" w:rsidRPr="003955C5" w:rsidRDefault="007D6BC4" w:rsidP="000E0F55">
            <w:pPr>
              <w:spacing w:line="226" w:lineRule="exact"/>
              <w:ind w:left="126" w:right="95"/>
              <w:rPr>
                <w:rFonts w:ascii="Times New Roman" w:hAnsi="Times New Roman" w:cs="Times New Roman"/>
                <w:sz w:val="20"/>
                <w:szCs w:val="20"/>
              </w:rPr>
            </w:pPr>
            <w:r w:rsidRPr="003955C5">
              <w:rPr>
                <w:rFonts w:ascii="Times New Roman" w:hAnsi="Times New Roman" w:cs="Times New Roman"/>
                <w:sz w:val="20"/>
                <w:szCs w:val="20"/>
              </w:rPr>
              <w:t>д. Шантальская,</w:t>
            </w:r>
          </w:p>
          <w:p w:rsidR="007D6BC4" w:rsidRPr="003955C5" w:rsidRDefault="007D6BC4" w:rsidP="000E0F55">
            <w:pPr>
              <w:spacing w:line="226" w:lineRule="exact"/>
              <w:ind w:left="126" w:right="95"/>
              <w:rPr>
                <w:rFonts w:ascii="Times New Roman" w:hAnsi="Times New Roman" w:cs="Times New Roman"/>
                <w:sz w:val="20"/>
                <w:szCs w:val="20"/>
              </w:rPr>
            </w:pPr>
            <w:r w:rsidRPr="003955C5">
              <w:rPr>
                <w:rFonts w:ascii="Times New Roman" w:hAnsi="Times New Roman" w:cs="Times New Roman"/>
                <w:sz w:val="20"/>
                <w:szCs w:val="20"/>
              </w:rPr>
              <w:t>ул. Набережная, д. 16</w:t>
            </w:r>
          </w:p>
        </w:tc>
        <w:tc>
          <w:tcPr>
            <w:tcW w:w="70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6BC4" w:rsidRPr="000C736A" w:rsidRDefault="007D6BC4" w:rsidP="000E0F55">
            <w:pPr>
              <w:rPr>
                <w:sz w:val="10"/>
                <w:szCs w:val="10"/>
              </w:rPr>
            </w:pP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6BC4" w:rsidRPr="000C736A" w:rsidRDefault="007D6BC4" w:rsidP="000E0F55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DE0B4C">
              <w:rPr>
                <w:rStyle w:val="210pt"/>
                <w:rFonts w:eastAsia="Arial Unicode MS"/>
                <w:b w:val="0"/>
              </w:rPr>
              <w:t>30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6BC4" w:rsidRPr="000C736A" w:rsidRDefault="007D6BC4" w:rsidP="000E0F55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3234F9">
              <w:rPr>
                <w:rStyle w:val="210pt"/>
                <w:rFonts w:eastAsia="Arial Unicode MS"/>
                <w:b w:val="0"/>
              </w:rPr>
              <w:t>31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6BC4" w:rsidRPr="000C736A" w:rsidRDefault="007D6BC4" w:rsidP="000E0F55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DE0B4C">
              <w:rPr>
                <w:rStyle w:val="210pt"/>
                <w:rFonts w:eastAsia="Arial Unicode MS"/>
                <w:b w:val="0"/>
              </w:rPr>
              <w:t>1965</w:t>
            </w:r>
          </w:p>
        </w:tc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BC4" w:rsidRPr="000C736A" w:rsidRDefault="007D6BC4" w:rsidP="003955C5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3234F9">
              <w:rPr>
                <w:rStyle w:val="210pt"/>
                <w:rFonts w:eastAsia="Arial Unicode MS"/>
                <w:b w:val="0"/>
              </w:rPr>
              <w:t>75</w:t>
            </w:r>
          </w:p>
        </w:tc>
      </w:tr>
      <w:tr w:rsidR="007D6BC4" w:rsidTr="000E0F55">
        <w:trPr>
          <w:trHeight w:hRule="exact" w:val="797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6BC4" w:rsidRPr="000C736A" w:rsidRDefault="007D6BC4" w:rsidP="000E0F55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DE0B4C">
              <w:rPr>
                <w:rStyle w:val="210pt"/>
                <w:rFonts w:eastAsia="Arial Unicode MS"/>
                <w:b w:val="0"/>
              </w:rPr>
              <w:t>1.8.</w:t>
            </w:r>
          </w:p>
        </w:tc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6BC4" w:rsidRPr="003955C5" w:rsidRDefault="007D6BC4" w:rsidP="000E0F55">
            <w:pPr>
              <w:spacing w:line="230" w:lineRule="exac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955C5">
              <w:rPr>
                <w:rFonts w:ascii="Times New Roman" w:hAnsi="Times New Roman" w:cs="Times New Roman"/>
                <w:bCs/>
                <w:sz w:val="20"/>
                <w:szCs w:val="20"/>
              </w:rPr>
              <w:t>МКУК «КДЦ» Шабуровский сельский клуб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6BC4" w:rsidRPr="003955C5" w:rsidRDefault="007D6BC4" w:rsidP="000E0F55">
            <w:pPr>
              <w:spacing w:line="226" w:lineRule="exact"/>
              <w:ind w:left="126" w:right="95"/>
              <w:rPr>
                <w:rFonts w:ascii="Times New Roman" w:hAnsi="Times New Roman" w:cs="Times New Roman"/>
                <w:sz w:val="20"/>
                <w:szCs w:val="20"/>
              </w:rPr>
            </w:pPr>
            <w:r w:rsidRPr="003955C5">
              <w:rPr>
                <w:rFonts w:ascii="Times New Roman" w:hAnsi="Times New Roman" w:cs="Times New Roman"/>
                <w:sz w:val="20"/>
                <w:szCs w:val="20"/>
              </w:rPr>
              <w:t xml:space="preserve">с. Шабурова </w:t>
            </w:r>
          </w:p>
          <w:p w:rsidR="007D6BC4" w:rsidRPr="003955C5" w:rsidRDefault="007D6BC4" w:rsidP="000E0F55">
            <w:pPr>
              <w:spacing w:line="226" w:lineRule="exact"/>
              <w:ind w:left="126" w:right="9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6BC4" w:rsidRPr="000C736A" w:rsidRDefault="007D6BC4" w:rsidP="000E0F55">
            <w:pPr>
              <w:rPr>
                <w:sz w:val="10"/>
                <w:szCs w:val="10"/>
              </w:rPr>
            </w:pP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6BC4" w:rsidRPr="000C736A" w:rsidRDefault="007D6BC4" w:rsidP="000E0F55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DE0B4C">
              <w:rPr>
                <w:rStyle w:val="210pt"/>
                <w:rFonts w:eastAsia="Arial Unicode MS"/>
                <w:b w:val="0"/>
              </w:rPr>
              <w:t>20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6BC4" w:rsidRPr="000C736A" w:rsidRDefault="007D6BC4" w:rsidP="000E0F55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3234F9">
              <w:rPr>
                <w:rStyle w:val="210pt"/>
                <w:rFonts w:eastAsia="Arial Unicode MS"/>
                <w:b w:val="0"/>
              </w:rPr>
              <w:t>26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6BC4" w:rsidRPr="000C736A" w:rsidRDefault="007D6BC4" w:rsidP="000E0F55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CF5B0D">
              <w:rPr>
                <w:rStyle w:val="210pt"/>
                <w:rFonts w:eastAsia="Arial Unicode MS"/>
                <w:b w:val="0"/>
              </w:rPr>
              <w:t>19</w:t>
            </w:r>
            <w:r>
              <w:rPr>
                <w:rStyle w:val="210pt"/>
                <w:rFonts w:eastAsia="Arial Unicode MS"/>
                <w:b w:val="0"/>
              </w:rPr>
              <w:t>54</w:t>
            </w:r>
          </w:p>
        </w:tc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BC4" w:rsidRPr="000C736A" w:rsidRDefault="007D6BC4" w:rsidP="003955C5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rStyle w:val="210pt"/>
                <w:rFonts w:eastAsia="Arial Unicode MS"/>
                <w:b w:val="0"/>
              </w:rPr>
              <w:t>100</w:t>
            </w:r>
          </w:p>
        </w:tc>
      </w:tr>
      <w:tr w:rsidR="007D6BC4" w:rsidTr="000E0F55">
        <w:trPr>
          <w:trHeight w:hRule="exact" w:val="797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6BC4" w:rsidRPr="000C736A" w:rsidRDefault="007D6BC4" w:rsidP="000E0F55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DE0B4C">
              <w:rPr>
                <w:rStyle w:val="210pt"/>
                <w:rFonts w:eastAsia="Arial Unicode MS"/>
                <w:b w:val="0"/>
              </w:rPr>
              <w:t>1.9.</w:t>
            </w:r>
          </w:p>
        </w:tc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6BC4" w:rsidRPr="003955C5" w:rsidRDefault="007D6BC4" w:rsidP="000E0F55">
            <w:pPr>
              <w:spacing w:line="230" w:lineRule="exac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955C5">
              <w:rPr>
                <w:rFonts w:ascii="Times New Roman" w:hAnsi="Times New Roman" w:cs="Times New Roman"/>
                <w:bCs/>
                <w:sz w:val="20"/>
                <w:szCs w:val="20"/>
              </w:rPr>
              <w:t>МКУК «КДЦ» Ново-Вагильский сельский клуб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6BC4" w:rsidRPr="003955C5" w:rsidRDefault="007D6BC4" w:rsidP="000E0F55">
            <w:pPr>
              <w:spacing w:line="226" w:lineRule="exact"/>
              <w:ind w:left="126" w:right="95"/>
              <w:rPr>
                <w:rFonts w:ascii="Times New Roman" w:hAnsi="Times New Roman" w:cs="Times New Roman"/>
                <w:sz w:val="20"/>
                <w:szCs w:val="20"/>
              </w:rPr>
            </w:pPr>
            <w:r w:rsidRPr="003955C5">
              <w:rPr>
                <w:rFonts w:ascii="Times New Roman" w:hAnsi="Times New Roman" w:cs="Times New Roman"/>
                <w:sz w:val="20"/>
                <w:szCs w:val="20"/>
              </w:rPr>
              <w:t xml:space="preserve">п. Новый Вагиль </w:t>
            </w:r>
          </w:p>
          <w:p w:rsidR="007D6BC4" w:rsidRPr="003955C5" w:rsidRDefault="007D6BC4" w:rsidP="000E0F55">
            <w:pPr>
              <w:spacing w:line="226" w:lineRule="exact"/>
              <w:ind w:left="126" w:right="9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6BC4" w:rsidRPr="000C736A" w:rsidRDefault="007D6BC4" w:rsidP="000E0F55">
            <w:pPr>
              <w:rPr>
                <w:sz w:val="10"/>
                <w:szCs w:val="10"/>
              </w:rPr>
            </w:pP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6BC4" w:rsidRPr="000C736A" w:rsidRDefault="007D6BC4" w:rsidP="000E0F55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DE0B4C">
              <w:rPr>
                <w:rStyle w:val="210pt"/>
                <w:rFonts w:eastAsia="Arial Unicode MS"/>
                <w:b w:val="0"/>
              </w:rPr>
              <w:t>20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6BC4" w:rsidRPr="000C736A" w:rsidRDefault="007D6BC4" w:rsidP="000E0F55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rStyle w:val="210pt"/>
                <w:rFonts w:eastAsia="Arial Unicode MS"/>
                <w:b w:val="0"/>
              </w:rPr>
              <w:t>22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6BC4" w:rsidRPr="000C736A" w:rsidRDefault="007D6BC4" w:rsidP="000E0F55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CF5B0D">
              <w:rPr>
                <w:rStyle w:val="210pt"/>
                <w:rFonts w:eastAsia="Arial Unicode MS"/>
                <w:b w:val="0"/>
              </w:rPr>
              <w:t>1974</w:t>
            </w:r>
          </w:p>
        </w:tc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BC4" w:rsidRPr="000C736A" w:rsidRDefault="007D6BC4" w:rsidP="003955C5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CF5B0D">
              <w:rPr>
                <w:rStyle w:val="210pt"/>
                <w:rFonts w:eastAsia="Arial Unicode MS"/>
                <w:b w:val="0"/>
              </w:rPr>
              <w:t>100</w:t>
            </w:r>
          </w:p>
        </w:tc>
      </w:tr>
      <w:tr w:rsidR="007D6BC4" w:rsidTr="000E0F55">
        <w:trPr>
          <w:trHeight w:hRule="exact" w:val="797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6BC4" w:rsidRPr="000C736A" w:rsidRDefault="007D6BC4" w:rsidP="000E0F55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DE0B4C">
              <w:rPr>
                <w:rStyle w:val="210pt"/>
                <w:rFonts w:eastAsia="Arial Unicode MS"/>
                <w:b w:val="0"/>
              </w:rPr>
              <w:t>1.10.</w:t>
            </w:r>
          </w:p>
        </w:tc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6BC4" w:rsidRPr="003955C5" w:rsidRDefault="007D6BC4" w:rsidP="000E0F55">
            <w:pPr>
              <w:spacing w:line="230" w:lineRule="exac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955C5">
              <w:rPr>
                <w:rFonts w:ascii="Times New Roman" w:hAnsi="Times New Roman" w:cs="Times New Roman"/>
                <w:bCs/>
                <w:sz w:val="20"/>
                <w:szCs w:val="20"/>
              </w:rPr>
              <w:t>МКУК «КДЦ» Ликинский сельский клуб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6BC4" w:rsidRPr="003955C5" w:rsidRDefault="007D6BC4" w:rsidP="000E0F55">
            <w:pPr>
              <w:spacing w:line="226" w:lineRule="exact"/>
              <w:ind w:left="126" w:right="95"/>
              <w:rPr>
                <w:rFonts w:ascii="Times New Roman" w:hAnsi="Times New Roman" w:cs="Times New Roman"/>
                <w:sz w:val="20"/>
                <w:szCs w:val="20"/>
              </w:rPr>
            </w:pPr>
            <w:r w:rsidRPr="003955C5">
              <w:rPr>
                <w:rFonts w:ascii="Times New Roman" w:hAnsi="Times New Roman" w:cs="Times New Roman"/>
                <w:sz w:val="20"/>
                <w:szCs w:val="20"/>
              </w:rPr>
              <w:t>д. Ликино</w:t>
            </w:r>
          </w:p>
          <w:p w:rsidR="007D6BC4" w:rsidRPr="003955C5" w:rsidRDefault="007D6BC4" w:rsidP="000E0F55">
            <w:pPr>
              <w:spacing w:line="226" w:lineRule="exact"/>
              <w:ind w:left="126" w:right="9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6BC4" w:rsidRPr="000C736A" w:rsidRDefault="007D6BC4" w:rsidP="000E0F55">
            <w:pPr>
              <w:rPr>
                <w:sz w:val="10"/>
                <w:szCs w:val="10"/>
              </w:rPr>
            </w:pP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6BC4" w:rsidRPr="000C736A" w:rsidRDefault="007D6BC4" w:rsidP="000E0F55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DE0B4C">
              <w:rPr>
                <w:rStyle w:val="210pt"/>
                <w:rFonts w:eastAsia="Arial Unicode MS"/>
                <w:b w:val="0"/>
              </w:rPr>
              <w:t>20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6BC4" w:rsidRPr="000C736A" w:rsidRDefault="007D6BC4" w:rsidP="000E0F55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3234F9">
              <w:rPr>
                <w:rStyle w:val="210pt"/>
                <w:rFonts w:eastAsia="Arial Unicode MS"/>
                <w:b w:val="0"/>
              </w:rPr>
              <w:t>20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6BC4" w:rsidRPr="000C736A" w:rsidRDefault="007D6BC4" w:rsidP="000E0F55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CF5B0D">
              <w:rPr>
                <w:rStyle w:val="210pt"/>
                <w:rFonts w:eastAsia="Arial Unicode MS"/>
                <w:b w:val="0"/>
              </w:rPr>
              <w:t>1971</w:t>
            </w:r>
          </w:p>
        </w:tc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BC4" w:rsidRPr="000C736A" w:rsidRDefault="007D6BC4" w:rsidP="003955C5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0C736A">
              <w:rPr>
                <w:bCs/>
                <w:sz w:val="20"/>
                <w:szCs w:val="20"/>
              </w:rPr>
              <w:t>100</w:t>
            </w:r>
          </w:p>
        </w:tc>
      </w:tr>
      <w:tr w:rsidR="007D6BC4" w:rsidTr="000E0F55">
        <w:trPr>
          <w:trHeight w:hRule="exact" w:val="797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6BC4" w:rsidRPr="000C736A" w:rsidRDefault="007D6BC4" w:rsidP="000E0F55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DE0B4C">
              <w:rPr>
                <w:rStyle w:val="210pt"/>
                <w:rFonts w:eastAsia="Arial Unicode MS"/>
                <w:b w:val="0"/>
              </w:rPr>
              <w:t>1.11.</w:t>
            </w:r>
          </w:p>
        </w:tc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6BC4" w:rsidRPr="003955C5" w:rsidRDefault="007D6BC4" w:rsidP="000E0F55">
            <w:pPr>
              <w:spacing w:line="230" w:lineRule="exac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955C5">
              <w:rPr>
                <w:rFonts w:ascii="Times New Roman" w:hAnsi="Times New Roman" w:cs="Times New Roman"/>
                <w:bCs/>
                <w:sz w:val="20"/>
                <w:szCs w:val="20"/>
              </w:rPr>
              <w:t>МКУК «КДЦ» Горновский сельский клуб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6BC4" w:rsidRPr="003955C5" w:rsidRDefault="007D6BC4" w:rsidP="000E0F55">
            <w:pPr>
              <w:spacing w:line="226" w:lineRule="exact"/>
              <w:ind w:left="126" w:right="95"/>
              <w:rPr>
                <w:rFonts w:ascii="Times New Roman" w:hAnsi="Times New Roman" w:cs="Times New Roman"/>
                <w:sz w:val="20"/>
                <w:szCs w:val="20"/>
              </w:rPr>
            </w:pPr>
            <w:r w:rsidRPr="003955C5">
              <w:rPr>
                <w:rFonts w:ascii="Times New Roman" w:hAnsi="Times New Roman" w:cs="Times New Roman"/>
                <w:sz w:val="20"/>
                <w:szCs w:val="20"/>
              </w:rPr>
              <w:t>д. Горный, д. 2</w:t>
            </w:r>
          </w:p>
        </w:tc>
        <w:tc>
          <w:tcPr>
            <w:tcW w:w="70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6BC4" w:rsidRPr="000C736A" w:rsidRDefault="007D6BC4" w:rsidP="000E0F55">
            <w:pPr>
              <w:rPr>
                <w:sz w:val="10"/>
                <w:szCs w:val="10"/>
              </w:rPr>
            </w:pP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6BC4" w:rsidRPr="000C736A" w:rsidRDefault="007D6BC4" w:rsidP="000E0F55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DE0B4C">
              <w:rPr>
                <w:rStyle w:val="210pt"/>
                <w:rFonts w:eastAsia="Arial Unicode MS"/>
                <w:b w:val="0"/>
              </w:rPr>
              <w:t>10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6BC4" w:rsidRPr="000C736A" w:rsidRDefault="007D6BC4" w:rsidP="000E0F55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3234F9">
              <w:rPr>
                <w:rStyle w:val="210pt"/>
                <w:rFonts w:eastAsia="Arial Unicode MS"/>
                <w:b w:val="0"/>
              </w:rPr>
              <w:t>16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6BC4" w:rsidRPr="000C736A" w:rsidRDefault="007D6BC4" w:rsidP="000E0F55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DE0B4C">
              <w:rPr>
                <w:rStyle w:val="210pt"/>
                <w:rFonts w:eastAsia="Arial Unicode MS"/>
                <w:b w:val="0"/>
              </w:rPr>
              <w:t>1988</w:t>
            </w:r>
          </w:p>
        </w:tc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BC4" w:rsidRPr="000C736A" w:rsidRDefault="007D6BC4" w:rsidP="003955C5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DE0B4C">
              <w:rPr>
                <w:rStyle w:val="210pt"/>
                <w:rFonts w:eastAsia="Arial Unicode MS"/>
                <w:b w:val="0"/>
              </w:rPr>
              <w:t>100</w:t>
            </w:r>
          </w:p>
        </w:tc>
      </w:tr>
      <w:tr w:rsidR="007D6BC4" w:rsidTr="000E0F55">
        <w:trPr>
          <w:trHeight w:hRule="exact" w:val="797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6BC4" w:rsidRPr="000C736A" w:rsidRDefault="007D6BC4" w:rsidP="000E0F55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DE0B4C">
              <w:rPr>
                <w:rStyle w:val="210pt"/>
                <w:rFonts w:eastAsia="Arial Unicode MS"/>
                <w:b w:val="0"/>
              </w:rPr>
              <w:t>1.12.</w:t>
            </w:r>
          </w:p>
        </w:tc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6BC4" w:rsidRPr="003955C5" w:rsidRDefault="007D6BC4" w:rsidP="000E0F55">
            <w:pPr>
              <w:spacing w:line="230" w:lineRule="exac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955C5">
              <w:rPr>
                <w:rFonts w:ascii="Times New Roman" w:hAnsi="Times New Roman" w:cs="Times New Roman"/>
                <w:bCs/>
                <w:sz w:val="20"/>
                <w:szCs w:val="20"/>
              </w:rPr>
              <w:t>МКУК «КДЦ» Ереминский сельский клуб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6BC4" w:rsidRPr="003955C5" w:rsidRDefault="007D6BC4" w:rsidP="000E0F55">
            <w:pPr>
              <w:spacing w:line="226" w:lineRule="exact"/>
              <w:ind w:left="126" w:right="95"/>
              <w:rPr>
                <w:rFonts w:ascii="Times New Roman" w:hAnsi="Times New Roman" w:cs="Times New Roman"/>
                <w:sz w:val="20"/>
                <w:szCs w:val="20"/>
              </w:rPr>
            </w:pPr>
            <w:r w:rsidRPr="003955C5">
              <w:rPr>
                <w:rFonts w:ascii="Times New Roman" w:hAnsi="Times New Roman" w:cs="Times New Roman"/>
                <w:sz w:val="20"/>
                <w:szCs w:val="20"/>
              </w:rPr>
              <w:t xml:space="preserve">с. Еремина, </w:t>
            </w:r>
          </w:p>
          <w:p w:rsidR="007D6BC4" w:rsidRPr="003955C5" w:rsidRDefault="007D6BC4" w:rsidP="000E0F55">
            <w:pPr>
              <w:spacing w:line="226" w:lineRule="exact"/>
              <w:ind w:left="126" w:right="95"/>
              <w:rPr>
                <w:rFonts w:ascii="Times New Roman" w:hAnsi="Times New Roman" w:cs="Times New Roman"/>
                <w:sz w:val="20"/>
                <w:szCs w:val="20"/>
              </w:rPr>
            </w:pPr>
            <w:r w:rsidRPr="003955C5">
              <w:rPr>
                <w:rFonts w:ascii="Times New Roman" w:hAnsi="Times New Roman" w:cs="Times New Roman"/>
                <w:sz w:val="20"/>
                <w:szCs w:val="20"/>
              </w:rPr>
              <w:t>ул. Школьная,</w:t>
            </w:r>
          </w:p>
          <w:p w:rsidR="007D6BC4" w:rsidRPr="003955C5" w:rsidRDefault="007D6BC4" w:rsidP="000E0F55">
            <w:pPr>
              <w:spacing w:line="226" w:lineRule="exact"/>
              <w:ind w:left="126" w:right="95"/>
              <w:rPr>
                <w:rFonts w:ascii="Times New Roman" w:hAnsi="Times New Roman" w:cs="Times New Roman"/>
                <w:sz w:val="20"/>
                <w:szCs w:val="20"/>
              </w:rPr>
            </w:pPr>
            <w:r w:rsidRPr="003955C5">
              <w:rPr>
                <w:rFonts w:ascii="Times New Roman" w:hAnsi="Times New Roman" w:cs="Times New Roman"/>
                <w:sz w:val="20"/>
                <w:szCs w:val="20"/>
              </w:rPr>
              <w:t>д. 15</w:t>
            </w:r>
          </w:p>
        </w:tc>
        <w:tc>
          <w:tcPr>
            <w:tcW w:w="70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6BC4" w:rsidRPr="000C736A" w:rsidRDefault="007D6BC4" w:rsidP="000E0F55">
            <w:pPr>
              <w:rPr>
                <w:sz w:val="10"/>
                <w:szCs w:val="10"/>
              </w:rPr>
            </w:pP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6BC4" w:rsidRPr="000C736A" w:rsidRDefault="007D6BC4" w:rsidP="000E0F55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DE0B4C">
              <w:rPr>
                <w:rStyle w:val="210pt"/>
                <w:rFonts w:eastAsia="Arial Unicode MS"/>
                <w:b w:val="0"/>
              </w:rPr>
              <w:t>30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6BC4" w:rsidRPr="000C736A" w:rsidRDefault="007D6BC4" w:rsidP="000E0F55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rStyle w:val="210pt"/>
                <w:rFonts w:eastAsia="Arial Unicode MS"/>
                <w:b w:val="0"/>
              </w:rPr>
              <w:t>12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6BC4" w:rsidRPr="000C736A" w:rsidRDefault="007D6BC4" w:rsidP="000E0F55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DE0B4C">
              <w:rPr>
                <w:rStyle w:val="210pt"/>
                <w:rFonts w:eastAsia="Arial Unicode MS"/>
                <w:b w:val="0"/>
              </w:rPr>
              <w:t>1954</w:t>
            </w:r>
          </w:p>
        </w:tc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BC4" w:rsidRPr="000C736A" w:rsidRDefault="007D6BC4" w:rsidP="003955C5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DE0B4C">
              <w:rPr>
                <w:rStyle w:val="210pt"/>
                <w:rFonts w:eastAsia="Arial Unicode MS"/>
                <w:b w:val="0"/>
              </w:rPr>
              <w:t>100</w:t>
            </w:r>
          </w:p>
        </w:tc>
      </w:tr>
      <w:tr w:rsidR="007D6BC4" w:rsidTr="000E0F55">
        <w:trPr>
          <w:trHeight w:hRule="exact" w:val="547"/>
        </w:trPr>
        <w:tc>
          <w:tcPr>
            <w:tcW w:w="9951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6BC4" w:rsidRPr="009F6A27" w:rsidRDefault="007D6BC4" w:rsidP="000E0F55">
            <w:pPr>
              <w:spacing w:line="190" w:lineRule="exact"/>
              <w:jc w:val="center"/>
              <w:rPr>
                <w:sz w:val="22"/>
                <w:szCs w:val="22"/>
              </w:rPr>
            </w:pPr>
            <w:r w:rsidRPr="009F6A27">
              <w:rPr>
                <w:rStyle w:val="295pt0"/>
                <w:rFonts w:eastAsia="Arial Unicode MS"/>
                <w:sz w:val="22"/>
                <w:szCs w:val="22"/>
              </w:rPr>
              <w:t>Библиотеки</w:t>
            </w:r>
          </w:p>
        </w:tc>
      </w:tr>
      <w:tr w:rsidR="007D6BC4" w:rsidTr="000E0F55">
        <w:trPr>
          <w:trHeight w:hRule="exact" w:val="70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6BC4" w:rsidRPr="00DE0B4C" w:rsidRDefault="007D6BC4" w:rsidP="000E0F55">
            <w:pPr>
              <w:spacing w:line="200" w:lineRule="exact"/>
              <w:jc w:val="center"/>
              <w:rPr>
                <w:b/>
              </w:rPr>
            </w:pPr>
            <w:r w:rsidRPr="00DE0B4C">
              <w:rPr>
                <w:rStyle w:val="210pt"/>
                <w:rFonts w:eastAsia="Arial Unicode MS"/>
                <w:b w:val="0"/>
              </w:rPr>
              <w:t>2.</w:t>
            </w:r>
          </w:p>
        </w:tc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6BC4" w:rsidRPr="003955C5" w:rsidRDefault="007D6BC4" w:rsidP="000E0F55">
            <w:pPr>
              <w:spacing w:line="230" w:lineRule="exact"/>
              <w:rPr>
                <w:rFonts w:ascii="Times New Roman" w:hAnsi="Times New Roman" w:cs="Times New Roman"/>
                <w:b/>
              </w:rPr>
            </w:pPr>
            <w:r w:rsidRPr="003955C5">
              <w:rPr>
                <w:rStyle w:val="210pt"/>
                <w:rFonts w:eastAsia="Arial Unicode MS"/>
                <w:b w:val="0"/>
              </w:rPr>
              <w:t xml:space="preserve">МКУК «КДЦ» Центральная районная библиотека 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6BC4" w:rsidRPr="003955C5" w:rsidRDefault="007D6BC4" w:rsidP="000E0F55">
            <w:pPr>
              <w:spacing w:line="226" w:lineRule="exact"/>
              <w:ind w:left="126" w:right="95"/>
              <w:rPr>
                <w:rFonts w:ascii="Times New Roman" w:hAnsi="Times New Roman" w:cs="Times New Roman"/>
                <w:b/>
              </w:rPr>
            </w:pPr>
            <w:r w:rsidRPr="003955C5">
              <w:rPr>
                <w:rStyle w:val="210pt"/>
                <w:rFonts w:eastAsia="Arial Unicode MS"/>
                <w:b w:val="0"/>
              </w:rPr>
              <w:t>п.г.т. Гари, ул. Комсомольская     д. 31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6BC4" w:rsidRPr="003955C5" w:rsidRDefault="007D6BC4" w:rsidP="000E0F55">
            <w:pPr>
              <w:spacing w:line="200" w:lineRule="exact"/>
              <w:rPr>
                <w:rFonts w:ascii="Times New Roman" w:hAnsi="Times New Roman" w:cs="Times New Roman"/>
              </w:rPr>
            </w:pPr>
            <w:r w:rsidRPr="003955C5">
              <w:rPr>
                <w:rStyle w:val="210pt"/>
                <w:rFonts w:eastAsia="Arial Unicode MS"/>
                <w:b w:val="0"/>
              </w:rPr>
              <w:t>томов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6BC4" w:rsidRPr="003955C5" w:rsidRDefault="007D6BC4" w:rsidP="000E0F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55C5">
              <w:rPr>
                <w:rFonts w:ascii="Times New Roman" w:hAnsi="Times New Roman" w:cs="Times New Roman"/>
                <w:sz w:val="20"/>
                <w:szCs w:val="20"/>
              </w:rPr>
              <w:t>12767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6BC4" w:rsidRPr="003955C5" w:rsidRDefault="007D6BC4" w:rsidP="000E0F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55C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6BC4" w:rsidRPr="003955C5" w:rsidRDefault="007D6BC4" w:rsidP="000E0F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55C5">
              <w:rPr>
                <w:rFonts w:ascii="Times New Roman" w:hAnsi="Times New Roman" w:cs="Times New Roman"/>
                <w:sz w:val="20"/>
                <w:szCs w:val="20"/>
              </w:rPr>
              <w:t>1977</w:t>
            </w:r>
          </w:p>
        </w:tc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6BC4" w:rsidRPr="003955C5" w:rsidRDefault="007D6BC4" w:rsidP="003955C5">
            <w:pPr>
              <w:ind w:lef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55C5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7D6BC4" w:rsidTr="000E0F55">
        <w:trPr>
          <w:trHeight w:hRule="exact" w:val="696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6BC4" w:rsidRPr="00DE0B4C" w:rsidRDefault="007D6BC4" w:rsidP="000E0F55">
            <w:pPr>
              <w:spacing w:line="200" w:lineRule="exact"/>
              <w:jc w:val="center"/>
              <w:rPr>
                <w:b/>
              </w:rPr>
            </w:pPr>
            <w:r w:rsidRPr="00DE0B4C">
              <w:rPr>
                <w:rStyle w:val="210pt"/>
                <w:rFonts w:eastAsia="Arial Unicode MS"/>
                <w:b w:val="0"/>
              </w:rPr>
              <w:t>2.1.</w:t>
            </w:r>
          </w:p>
        </w:tc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6BC4" w:rsidRPr="003955C5" w:rsidRDefault="007D6BC4" w:rsidP="000E0F55">
            <w:pPr>
              <w:spacing w:line="230" w:lineRule="exact"/>
              <w:rPr>
                <w:rStyle w:val="210pt"/>
                <w:rFonts w:eastAsia="Arial Unicode MS"/>
                <w:b w:val="0"/>
              </w:rPr>
            </w:pPr>
            <w:r w:rsidRPr="003955C5">
              <w:rPr>
                <w:rStyle w:val="210pt"/>
                <w:rFonts w:eastAsia="Arial Unicode MS"/>
                <w:b w:val="0"/>
              </w:rPr>
              <w:t>МКУК «КДЦ»</w:t>
            </w:r>
          </w:p>
          <w:p w:rsidR="007D6BC4" w:rsidRPr="003955C5" w:rsidRDefault="007D6BC4" w:rsidP="000E0F55">
            <w:pPr>
              <w:spacing w:line="230" w:lineRule="exact"/>
              <w:rPr>
                <w:rFonts w:ascii="Times New Roman" w:hAnsi="Times New Roman" w:cs="Times New Roman"/>
                <w:b/>
              </w:rPr>
            </w:pPr>
            <w:r w:rsidRPr="003955C5">
              <w:rPr>
                <w:rStyle w:val="210pt"/>
                <w:rFonts w:eastAsia="Arial Unicode MS"/>
                <w:b w:val="0"/>
              </w:rPr>
              <w:t>Детская библиотека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6BC4" w:rsidRPr="003955C5" w:rsidRDefault="007D6BC4" w:rsidP="000E0F55">
            <w:pPr>
              <w:spacing w:line="226" w:lineRule="exact"/>
              <w:ind w:left="126" w:right="95"/>
              <w:rPr>
                <w:rFonts w:ascii="Times New Roman" w:hAnsi="Times New Roman" w:cs="Times New Roman"/>
                <w:b/>
              </w:rPr>
            </w:pPr>
            <w:r w:rsidRPr="003955C5">
              <w:rPr>
                <w:rStyle w:val="210pt"/>
                <w:rFonts w:eastAsia="Arial Unicode MS"/>
                <w:b w:val="0"/>
              </w:rPr>
              <w:t>п.г.т. Гари, ул. Комсомольская     д. 31</w:t>
            </w:r>
          </w:p>
        </w:tc>
        <w:tc>
          <w:tcPr>
            <w:tcW w:w="706" w:type="dxa"/>
            <w:tcBorders>
              <w:left w:val="single" w:sz="4" w:space="0" w:color="auto"/>
            </w:tcBorders>
            <w:shd w:val="clear" w:color="auto" w:fill="FFFFFF"/>
          </w:tcPr>
          <w:p w:rsidR="007D6BC4" w:rsidRPr="003955C5" w:rsidRDefault="007D6BC4" w:rsidP="000E0F5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6BC4" w:rsidRPr="003955C5" w:rsidRDefault="007D6BC4" w:rsidP="000E0F55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55C5">
              <w:rPr>
                <w:rStyle w:val="210pt"/>
                <w:rFonts w:eastAsia="Arial Unicode MS"/>
                <w:b w:val="0"/>
              </w:rPr>
              <w:t>10051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6BC4" w:rsidRPr="003955C5" w:rsidRDefault="007D6BC4" w:rsidP="000E0F55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3955C5">
              <w:rPr>
                <w:rStyle w:val="210pt"/>
                <w:rFonts w:eastAsia="Arial Unicode MS"/>
                <w:b w:val="0"/>
              </w:rPr>
              <w:t>100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6BC4" w:rsidRPr="003955C5" w:rsidRDefault="007D6BC4" w:rsidP="000E0F55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3955C5">
              <w:rPr>
                <w:rStyle w:val="210pt"/>
                <w:rFonts w:eastAsia="Arial Unicode MS"/>
                <w:b w:val="0"/>
              </w:rPr>
              <w:t xml:space="preserve">1977 </w:t>
            </w:r>
          </w:p>
        </w:tc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6BC4" w:rsidRPr="003955C5" w:rsidRDefault="007D6BC4" w:rsidP="003955C5">
            <w:pPr>
              <w:spacing w:line="200" w:lineRule="exact"/>
              <w:ind w:left="-1"/>
              <w:jc w:val="center"/>
              <w:rPr>
                <w:rFonts w:ascii="Times New Roman" w:hAnsi="Times New Roman" w:cs="Times New Roman"/>
                <w:b/>
              </w:rPr>
            </w:pPr>
            <w:r w:rsidRPr="003955C5">
              <w:rPr>
                <w:rStyle w:val="210pt"/>
                <w:rFonts w:eastAsia="Arial Unicode MS"/>
                <w:b w:val="0"/>
              </w:rPr>
              <w:t>45</w:t>
            </w:r>
          </w:p>
        </w:tc>
      </w:tr>
      <w:tr w:rsidR="007D6BC4" w:rsidTr="000E0F55">
        <w:trPr>
          <w:trHeight w:hRule="exact" w:val="701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6BC4" w:rsidRPr="00DE0B4C" w:rsidRDefault="007D6BC4" w:rsidP="000E0F55">
            <w:pPr>
              <w:spacing w:line="200" w:lineRule="exact"/>
              <w:jc w:val="center"/>
            </w:pPr>
            <w:r w:rsidRPr="00DE0B4C">
              <w:rPr>
                <w:rStyle w:val="210pt"/>
                <w:rFonts w:eastAsia="Arial Unicode MS"/>
                <w:b w:val="0"/>
              </w:rPr>
              <w:t>2.2.</w:t>
            </w:r>
          </w:p>
        </w:tc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6BC4" w:rsidRPr="003955C5" w:rsidRDefault="007D6BC4" w:rsidP="000E0F55">
            <w:pPr>
              <w:spacing w:line="230" w:lineRule="exact"/>
              <w:rPr>
                <w:rFonts w:ascii="Times New Roman" w:hAnsi="Times New Roman" w:cs="Times New Roman"/>
              </w:rPr>
            </w:pPr>
            <w:r w:rsidRPr="003955C5">
              <w:rPr>
                <w:rStyle w:val="210pt"/>
                <w:rFonts w:eastAsia="Arial Unicode MS"/>
                <w:b w:val="0"/>
              </w:rPr>
              <w:t>МКУК «КДЦ» Андрюшинская сельская библиотека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6BC4" w:rsidRPr="003955C5" w:rsidRDefault="007D6BC4" w:rsidP="000E0F55">
            <w:pPr>
              <w:spacing w:line="200" w:lineRule="exact"/>
              <w:ind w:left="126" w:right="95"/>
              <w:rPr>
                <w:rFonts w:ascii="Times New Roman" w:hAnsi="Times New Roman" w:cs="Times New Roman"/>
                <w:sz w:val="20"/>
                <w:szCs w:val="20"/>
              </w:rPr>
            </w:pPr>
            <w:r w:rsidRPr="003955C5">
              <w:rPr>
                <w:rFonts w:ascii="Times New Roman" w:hAnsi="Times New Roman" w:cs="Times New Roman"/>
                <w:sz w:val="20"/>
                <w:szCs w:val="20"/>
              </w:rPr>
              <w:t>ул. Андрюшино, ул. Советская, д. 28</w:t>
            </w:r>
          </w:p>
        </w:tc>
        <w:tc>
          <w:tcPr>
            <w:tcW w:w="706" w:type="dxa"/>
            <w:tcBorders>
              <w:left w:val="single" w:sz="4" w:space="0" w:color="auto"/>
            </w:tcBorders>
            <w:shd w:val="clear" w:color="auto" w:fill="FFFFFF"/>
          </w:tcPr>
          <w:p w:rsidR="007D6BC4" w:rsidRPr="003955C5" w:rsidRDefault="007D6BC4" w:rsidP="000E0F5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6BC4" w:rsidRPr="003955C5" w:rsidRDefault="007D6BC4" w:rsidP="000E0F55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55C5">
              <w:rPr>
                <w:rFonts w:ascii="Times New Roman" w:hAnsi="Times New Roman" w:cs="Times New Roman"/>
                <w:sz w:val="20"/>
                <w:szCs w:val="20"/>
              </w:rPr>
              <w:t>4938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6BC4" w:rsidRPr="003955C5" w:rsidRDefault="007D6BC4" w:rsidP="000E0F55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3955C5">
              <w:rPr>
                <w:rStyle w:val="210pt"/>
                <w:rFonts w:eastAsia="Arial Unicode MS"/>
                <w:b w:val="0"/>
              </w:rPr>
              <w:t>100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6BC4" w:rsidRPr="003955C5" w:rsidRDefault="007D6BC4" w:rsidP="000E0F55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3955C5">
              <w:rPr>
                <w:rStyle w:val="210pt"/>
                <w:rFonts w:eastAsia="Arial Unicode MS"/>
                <w:b w:val="0"/>
              </w:rPr>
              <w:t>1915</w:t>
            </w:r>
          </w:p>
        </w:tc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6BC4" w:rsidRPr="003955C5" w:rsidRDefault="007D6BC4" w:rsidP="003955C5">
            <w:pPr>
              <w:spacing w:line="200" w:lineRule="exact"/>
              <w:ind w:left="-1"/>
              <w:jc w:val="center"/>
              <w:rPr>
                <w:rFonts w:ascii="Times New Roman" w:hAnsi="Times New Roman" w:cs="Times New Roman"/>
                <w:b/>
              </w:rPr>
            </w:pPr>
            <w:r w:rsidRPr="003955C5">
              <w:rPr>
                <w:rStyle w:val="210pt"/>
                <w:rFonts w:eastAsia="Arial Unicode MS"/>
                <w:b w:val="0"/>
              </w:rPr>
              <w:t>100</w:t>
            </w:r>
          </w:p>
        </w:tc>
      </w:tr>
      <w:tr w:rsidR="007D6BC4" w:rsidTr="000E0F55">
        <w:trPr>
          <w:trHeight w:hRule="exact" w:val="696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6BC4" w:rsidRPr="00DE0B4C" w:rsidRDefault="007D6BC4" w:rsidP="000E0F55">
            <w:pPr>
              <w:spacing w:line="200" w:lineRule="exact"/>
              <w:jc w:val="center"/>
            </w:pPr>
            <w:r w:rsidRPr="00DE0B4C">
              <w:rPr>
                <w:rStyle w:val="210pt"/>
                <w:rFonts w:eastAsia="Arial Unicode MS"/>
                <w:b w:val="0"/>
              </w:rPr>
              <w:t>2.3.</w:t>
            </w:r>
          </w:p>
        </w:tc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6BC4" w:rsidRPr="003955C5" w:rsidRDefault="007D6BC4" w:rsidP="000E0F55">
            <w:pPr>
              <w:spacing w:line="23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955C5">
              <w:rPr>
                <w:rFonts w:ascii="Times New Roman" w:hAnsi="Times New Roman" w:cs="Times New Roman"/>
                <w:sz w:val="20"/>
                <w:szCs w:val="20"/>
              </w:rPr>
              <w:t>МКУК «КДЦ»</w:t>
            </w:r>
          </w:p>
          <w:p w:rsidR="007D6BC4" w:rsidRPr="003955C5" w:rsidRDefault="007D6BC4" w:rsidP="000E0F55">
            <w:pPr>
              <w:spacing w:line="23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955C5">
              <w:rPr>
                <w:rFonts w:ascii="Times New Roman" w:hAnsi="Times New Roman" w:cs="Times New Roman"/>
                <w:sz w:val="20"/>
                <w:szCs w:val="20"/>
              </w:rPr>
              <w:t>Нихворская сельская библиотека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6BC4" w:rsidRPr="003955C5" w:rsidRDefault="007D6BC4" w:rsidP="000E0F55">
            <w:pPr>
              <w:spacing w:line="230" w:lineRule="exact"/>
              <w:ind w:left="126" w:right="95"/>
              <w:rPr>
                <w:rFonts w:ascii="Times New Roman" w:hAnsi="Times New Roman" w:cs="Times New Roman"/>
                <w:sz w:val="20"/>
                <w:szCs w:val="20"/>
              </w:rPr>
            </w:pPr>
            <w:r w:rsidRPr="003955C5">
              <w:rPr>
                <w:rFonts w:ascii="Times New Roman" w:hAnsi="Times New Roman" w:cs="Times New Roman"/>
                <w:sz w:val="20"/>
                <w:szCs w:val="20"/>
              </w:rPr>
              <w:t xml:space="preserve">д. Нихвор, </w:t>
            </w:r>
          </w:p>
          <w:p w:rsidR="007D6BC4" w:rsidRPr="003955C5" w:rsidRDefault="007D6BC4" w:rsidP="000E0F55">
            <w:pPr>
              <w:spacing w:line="230" w:lineRule="exact"/>
              <w:ind w:left="126" w:right="95"/>
              <w:rPr>
                <w:rFonts w:ascii="Times New Roman" w:hAnsi="Times New Roman" w:cs="Times New Roman"/>
                <w:sz w:val="20"/>
                <w:szCs w:val="20"/>
              </w:rPr>
            </w:pPr>
            <w:r w:rsidRPr="003955C5">
              <w:rPr>
                <w:rFonts w:ascii="Times New Roman" w:hAnsi="Times New Roman" w:cs="Times New Roman"/>
                <w:sz w:val="20"/>
                <w:szCs w:val="20"/>
              </w:rPr>
              <w:t>ул. Молодежная, 27</w:t>
            </w:r>
          </w:p>
        </w:tc>
        <w:tc>
          <w:tcPr>
            <w:tcW w:w="706" w:type="dxa"/>
            <w:tcBorders>
              <w:left w:val="single" w:sz="4" w:space="0" w:color="auto"/>
            </w:tcBorders>
            <w:shd w:val="clear" w:color="auto" w:fill="FFFFFF"/>
          </w:tcPr>
          <w:p w:rsidR="007D6BC4" w:rsidRPr="003955C5" w:rsidRDefault="007D6BC4" w:rsidP="000E0F5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6BC4" w:rsidRPr="003955C5" w:rsidRDefault="007D6BC4" w:rsidP="000E0F55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55C5">
              <w:rPr>
                <w:rStyle w:val="210pt"/>
                <w:rFonts w:eastAsia="Arial Unicode MS"/>
                <w:b w:val="0"/>
              </w:rPr>
              <w:t>2592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6BC4" w:rsidRPr="003955C5" w:rsidRDefault="007D6BC4" w:rsidP="000E0F55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3955C5">
              <w:rPr>
                <w:rStyle w:val="210pt"/>
                <w:rFonts w:eastAsia="Arial Unicode MS"/>
                <w:b w:val="0"/>
              </w:rPr>
              <w:t>100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6BC4" w:rsidRPr="003955C5" w:rsidRDefault="007D6BC4" w:rsidP="000E0F55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3955C5">
              <w:rPr>
                <w:rStyle w:val="210pt"/>
                <w:rFonts w:eastAsia="Arial Unicode MS"/>
                <w:b w:val="0"/>
              </w:rPr>
              <w:t xml:space="preserve">1975 </w:t>
            </w:r>
          </w:p>
        </w:tc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6BC4" w:rsidRPr="003955C5" w:rsidRDefault="007D6BC4" w:rsidP="003955C5">
            <w:pPr>
              <w:spacing w:line="200" w:lineRule="exact"/>
              <w:ind w:left="-1"/>
              <w:jc w:val="center"/>
              <w:rPr>
                <w:rFonts w:ascii="Times New Roman" w:hAnsi="Times New Roman" w:cs="Times New Roman"/>
                <w:b/>
              </w:rPr>
            </w:pPr>
            <w:r w:rsidRPr="003955C5">
              <w:rPr>
                <w:rStyle w:val="210pt"/>
                <w:rFonts w:eastAsia="Arial Unicode MS"/>
                <w:b w:val="0"/>
              </w:rPr>
              <w:t>38</w:t>
            </w:r>
          </w:p>
        </w:tc>
      </w:tr>
      <w:tr w:rsidR="007D6BC4" w:rsidTr="000E0F55">
        <w:trPr>
          <w:trHeight w:hRule="exact" w:val="706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6BC4" w:rsidRPr="00DE0B4C" w:rsidRDefault="007D6BC4" w:rsidP="000E0F55">
            <w:pPr>
              <w:spacing w:line="200" w:lineRule="exact"/>
              <w:jc w:val="center"/>
            </w:pPr>
            <w:r w:rsidRPr="00DE0B4C">
              <w:rPr>
                <w:rStyle w:val="210pt"/>
                <w:rFonts w:eastAsia="Arial Unicode MS"/>
                <w:b w:val="0"/>
              </w:rPr>
              <w:t>2.4.</w:t>
            </w:r>
          </w:p>
        </w:tc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6BC4" w:rsidRPr="003955C5" w:rsidRDefault="007D6BC4" w:rsidP="000E0F55">
            <w:pPr>
              <w:spacing w:line="23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955C5">
              <w:rPr>
                <w:rFonts w:ascii="Times New Roman" w:hAnsi="Times New Roman" w:cs="Times New Roman"/>
                <w:sz w:val="20"/>
                <w:szCs w:val="20"/>
              </w:rPr>
              <w:t>МКУК «КДЦ» Зыковская сельская библиотека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6BC4" w:rsidRPr="003955C5" w:rsidRDefault="007D6BC4" w:rsidP="000E0F55">
            <w:pPr>
              <w:spacing w:line="200" w:lineRule="exact"/>
              <w:ind w:left="126" w:right="95"/>
              <w:rPr>
                <w:rFonts w:ascii="Times New Roman" w:hAnsi="Times New Roman" w:cs="Times New Roman"/>
                <w:sz w:val="20"/>
                <w:szCs w:val="20"/>
              </w:rPr>
            </w:pPr>
            <w:r w:rsidRPr="003955C5">
              <w:rPr>
                <w:rFonts w:ascii="Times New Roman" w:hAnsi="Times New Roman" w:cs="Times New Roman"/>
                <w:sz w:val="20"/>
                <w:szCs w:val="20"/>
              </w:rPr>
              <w:t>д. Зыкова,</w:t>
            </w:r>
          </w:p>
          <w:p w:rsidR="007D6BC4" w:rsidRPr="003955C5" w:rsidRDefault="007D6BC4" w:rsidP="000E0F55">
            <w:pPr>
              <w:spacing w:line="200" w:lineRule="exact"/>
              <w:ind w:left="126" w:right="95"/>
              <w:rPr>
                <w:rFonts w:ascii="Times New Roman" w:hAnsi="Times New Roman" w:cs="Times New Roman"/>
                <w:sz w:val="20"/>
                <w:szCs w:val="20"/>
              </w:rPr>
            </w:pPr>
            <w:r w:rsidRPr="003955C5">
              <w:rPr>
                <w:rFonts w:ascii="Times New Roman" w:hAnsi="Times New Roman" w:cs="Times New Roman"/>
                <w:sz w:val="20"/>
                <w:szCs w:val="20"/>
              </w:rPr>
              <w:t>ул. Центральная, 10</w:t>
            </w:r>
          </w:p>
        </w:tc>
        <w:tc>
          <w:tcPr>
            <w:tcW w:w="706" w:type="dxa"/>
            <w:tcBorders>
              <w:left w:val="single" w:sz="4" w:space="0" w:color="auto"/>
            </w:tcBorders>
            <w:shd w:val="clear" w:color="auto" w:fill="FFFFFF"/>
          </w:tcPr>
          <w:p w:rsidR="007D6BC4" w:rsidRPr="003955C5" w:rsidRDefault="007D6BC4" w:rsidP="000E0F5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6BC4" w:rsidRPr="003955C5" w:rsidRDefault="007D6BC4" w:rsidP="000E0F55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55C5">
              <w:rPr>
                <w:rFonts w:ascii="Times New Roman" w:hAnsi="Times New Roman" w:cs="Times New Roman"/>
                <w:sz w:val="20"/>
                <w:szCs w:val="20"/>
              </w:rPr>
              <w:t>3576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6BC4" w:rsidRPr="003955C5" w:rsidRDefault="007D6BC4" w:rsidP="000E0F55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3955C5">
              <w:rPr>
                <w:rStyle w:val="210pt"/>
                <w:rFonts w:eastAsia="Arial Unicode MS"/>
                <w:b w:val="0"/>
              </w:rPr>
              <w:t>100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6BC4" w:rsidRPr="003955C5" w:rsidRDefault="007D6BC4" w:rsidP="000E0F55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3955C5">
              <w:rPr>
                <w:rStyle w:val="210pt"/>
                <w:rFonts w:eastAsia="Arial Unicode MS"/>
                <w:b w:val="0"/>
              </w:rPr>
              <w:t xml:space="preserve">1963 </w:t>
            </w:r>
          </w:p>
        </w:tc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6BC4" w:rsidRPr="003955C5" w:rsidRDefault="007D6BC4" w:rsidP="003955C5">
            <w:pPr>
              <w:spacing w:line="200" w:lineRule="exact"/>
              <w:ind w:left="-1"/>
              <w:jc w:val="center"/>
              <w:rPr>
                <w:rFonts w:ascii="Times New Roman" w:hAnsi="Times New Roman" w:cs="Times New Roman"/>
                <w:b/>
              </w:rPr>
            </w:pPr>
            <w:r w:rsidRPr="003955C5">
              <w:rPr>
                <w:rStyle w:val="210pt"/>
                <w:rFonts w:eastAsia="Arial Unicode MS"/>
                <w:b w:val="0"/>
              </w:rPr>
              <w:t>65</w:t>
            </w:r>
          </w:p>
        </w:tc>
      </w:tr>
      <w:tr w:rsidR="007D6BC4" w:rsidTr="000E0F55">
        <w:trPr>
          <w:trHeight w:hRule="exact" w:val="66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6BC4" w:rsidRPr="00DE0B4C" w:rsidRDefault="007D6BC4" w:rsidP="000E0F55">
            <w:pPr>
              <w:spacing w:line="200" w:lineRule="exact"/>
              <w:jc w:val="center"/>
            </w:pPr>
            <w:r w:rsidRPr="00DE0B4C">
              <w:rPr>
                <w:rStyle w:val="210pt"/>
                <w:rFonts w:eastAsia="Arial Unicode MS"/>
                <w:b w:val="0"/>
              </w:rPr>
              <w:t>2.5.</w:t>
            </w:r>
          </w:p>
        </w:tc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6BC4" w:rsidRPr="003955C5" w:rsidRDefault="007D6BC4" w:rsidP="000E0F55">
            <w:pPr>
              <w:spacing w:line="23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955C5">
              <w:rPr>
                <w:rFonts w:ascii="Times New Roman" w:hAnsi="Times New Roman" w:cs="Times New Roman"/>
                <w:sz w:val="20"/>
                <w:szCs w:val="20"/>
              </w:rPr>
              <w:t>МКУК «КДЦ» Пуксинская сельская библиотека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6BC4" w:rsidRPr="003955C5" w:rsidRDefault="007D6BC4" w:rsidP="000E0F55">
            <w:pPr>
              <w:spacing w:line="230" w:lineRule="exact"/>
              <w:ind w:left="126" w:right="95"/>
              <w:rPr>
                <w:rFonts w:ascii="Times New Roman" w:hAnsi="Times New Roman" w:cs="Times New Roman"/>
                <w:sz w:val="20"/>
                <w:szCs w:val="20"/>
              </w:rPr>
            </w:pPr>
            <w:r w:rsidRPr="003955C5">
              <w:rPr>
                <w:rFonts w:ascii="Times New Roman" w:hAnsi="Times New Roman" w:cs="Times New Roman"/>
                <w:sz w:val="20"/>
                <w:szCs w:val="20"/>
              </w:rPr>
              <w:t>п. Пуксинка,</w:t>
            </w:r>
          </w:p>
          <w:p w:rsidR="007D6BC4" w:rsidRPr="003955C5" w:rsidRDefault="007D6BC4" w:rsidP="000E0F55">
            <w:pPr>
              <w:spacing w:line="230" w:lineRule="exact"/>
              <w:ind w:left="126" w:right="95"/>
              <w:rPr>
                <w:rFonts w:ascii="Times New Roman" w:hAnsi="Times New Roman" w:cs="Times New Roman"/>
                <w:sz w:val="20"/>
                <w:szCs w:val="20"/>
              </w:rPr>
            </w:pPr>
            <w:r w:rsidRPr="003955C5">
              <w:rPr>
                <w:rFonts w:ascii="Times New Roman" w:hAnsi="Times New Roman" w:cs="Times New Roman"/>
                <w:sz w:val="20"/>
                <w:szCs w:val="20"/>
              </w:rPr>
              <w:t>ул. Первомайская, д. 2</w:t>
            </w:r>
          </w:p>
        </w:tc>
        <w:tc>
          <w:tcPr>
            <w:tcW w:w="706" w:type="dxa"/>
            <w:tcBorders>
              <w:left w:val="single" w:sz="4" w:space="0" w:color="auto"/>
            </w:tcBorders>
            <w:shd w:val="clear" w:color="auto" w:fill="FFFFFF"/>
          </w:tcPr>
          <w:p w:rsidR="007D6BC4" w:rsidRPr="003955C5" w:rsidRDefault="007D6BC4" w:rsidP="000E0F5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6BC4" w:rsidRPr="003955C5" w:rsidRDefault="007D6BC4" w:rsidP="000E0F55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55C5">
              <w:rPr>
                <w:rFonts w:ascii="Times New Roman" w:hAnsi="Times New Roman" w:cs="Times New Roman"/>
                <w:sz w:val="20"/>
                <w:szCs w:val="20"/>
              </w:rPr>
              <w:t>1521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6BC4" w:rsidRPr="003955C5" w:rsidRDefault="007D6BC4" w:rsidP="000E0F55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3955C5">
              <w:rPr>
                <w:rStyle w:val="210pt"/>
                <w:rFonts w:eastAsia="Arial Unicode MS"/>
                <w:b w:val="0"/>
              </w:rPr>
              <w:t>100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6BC4" w:rsidRPr="003955C5" w:rsidRDefault="007D6BC4" w:rsidP="000E0F55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3955C5">
              <w:rPr>
                <w:rStyle w:val="210pt"/>
                <w:rFonts w:eastAsia="Arial Unicode MS"/>
                <w:b w:val="0"/>
              </w:rPr>
              <w:t xml:space="preserve">1977 </w:t>
            </w:r>
          </w:p>
        </w:tc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6BC4" w:rsidRPr="003955C5" w:rsidRDefault="007D6BC4" w:rsidP="003955C5">
            <w:pPr>
              <w:spacing w:line="200" w:lineRule="exact"/>
              <w:ind w:left="-1"/>
              <w:jc w:val="center"/>
              <w:rPr>
                <w:rFonts w:ascii="Times New Roman" w:hAnsi="Times New Roman" w:cs="Times New Roman"/>
                <w:b/>
              </w:rPr>
            </w:pPr>
            <w:r w:rsidRPr="003955C5">
              <w:rPr>
                <w:rStyle w:val="210pt"/>
                <w:rFonts w:eastAsia="Arial Unicode MS"/>
                <w:b w:val="0"/>
              </w:rPr>
              <w:t>100</w:t>
            </w:r>
          </w:p>
        </w:tc>
      </w:tr>
      <w:tr w:rsidR="007D6BC4" w:rsidTr="000E0F55">
        <w:trPr>
          <w:trHeight w:hRule="exact" w:val="96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6BC4" w:rsidRPr="00DE0B4C" w:rsidRDefault="007D6BC4" w:rsidP="000E0F55">
            <w:pPr>
              <w:spacing w:line="200" w:lineRule="exact"/>
              <w:jc w:val="center"/>
            </w:pPr>
            <w:r w:rsidRPr="00DE0B4C">
              <w:rPr>
                <w:rStyle w:val="210pt"/>
                <w:rFonts w:eastAsia="Arial Unicode MS"/>
                <w:b w:val="0"/>
              </w:rPr>
              <w:t>2.6.</w:t>
            </w:r>
          </w:p>
        </w:tc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6BC4" w:rsidRPr="003955C5" w:rsidRDefault="007D6BC4" w:rsidP="000E0F55">
            <w:pPr>
              <w:spacing w:line="230" w:lineRule="exact"/>
              <w:rPr>
                <w:rStyle w:val="210pt"/>
                <w:rFonts w:eastAsia="Arial Unicode MS"/>
                <w:b w:val="0"/>
              </w:rPr>
            </w:pPr>
            <w:r w:rsidRPr="003955C5">
              <w:rPr>
                <w:rStyle w:val="210pt"/>
                <w:rFonts w:eastAsia="Arial Unicode MS"/>
                <w:b w:val="0"/>
              </w:rPr>
              <w:t>МКУК «КДЦ» Центральная районная библиотека дислокация</w:t>
            </w:r>
          </w:p>
          <w:p w:rsidR="007D6BC4" w:rsidRPr="003955C5" w:rsidRDefault="007D6BC4" w:rsidP="000E0F55">
            <w:pPr>
              <w:spacing w:line="230" w:lineRule="exact"/>
              <w:rPr>
                <w:rStyle w:val="210pt"/>
                <w:rFonts w:eastAsia="Arial Unicode MS"/>
                <w:b w:val="0"/>
              </w:rPr>
            </w:pPr>
            <w:r w:rsidRPr="003955C5">
              <w:rPr>
                <w:rStyle w:val="210pt"/>
                <w:rFonts w:eastAsia="Arial Unicode MS"/>
                <w:b w:val="0"/>
              </w:rPr>
              <w:t xml:space="preserve">с. Шабурово </w:t>
            </w:r>
          </w:p>
          <w:p w:rsidR="007D6BC4" w:rsidRPr="003955C5" w:rsidRDefault="007D6BC4" w:rsidP="000E0F55">
            <w:pPr>
              <w:spacing w:line="230" w:lineRule="exact"/>
              <w:rPr>
                <w:rStyle w:val="210pt"/>
                <w:rFonts w:eastAsia="Arial Unicode MS"/>
                <w:b w:val="0"/>
              </w:rPr>
            </w:pPr>
          </w:p>
          <w:p w:rsidR="007D6BC4" w:rsidRPr="003955C5" w:rsidRDefault="007D6BC4" w:rsidP="000E0F55">
            <w:pPr>
              <w:spacing w:line="230" w:lineRule="exact"/>
              <w:rPr>
                <w:rStyle w:val="210pt"/>
                <w:rFonts w:eastAsia="Arial Unicode MS"/>
                <w:b w:val="0"/>
              </w:rPr>
            </w:pPr>
            <w:r w:rsidRPr="003955C5">
              <w:rPr>
                <w:rStyle w:val="210pt"/>
                <w:rFonts w:eastAsia="Arial Unicode MS"/>
                <w:b w:val="0"/>
              </w:rPr>
              <w:t>дислокация</w:t>
            </w:r>
          </w:p>
          <w:p w:rsidR="007D6BC4" w:rsidRPr="003955C5" w:rsidRDefault="007D6BC4" w:rsidP="000E0F55">
            <w:pPr>
              <w:spacing w:line="23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955C5">
              <w:rPr>
                <w:rStyle w:val="210pt"/>
                <w:rFonts w:eastAsia="Arial Unicode MS"/>
                <w:b w:val="0"/>
              </w:rPr>
              <w:t>дислокация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6BC4" w:rsidRPr="003955C5" w:rsidRDefault="007D6BC4" w:rsidP="000E0F55">
            <w:pPr>
              <w:spacing w:before="60" w:line="200" w:lineRule="exact"/>
              <w:ind w:left="126" w:right="95"/>
              <w:rPr>
                <w:rFonts w:ascii="Times New Roman" w:hAnsi="Times New Roman" w:cs="Times New Roman"/>
                <w:sz w:val="20"/>
                <w:szCs w:val="20"/>
              </w:rPr>
            </w:pPr>
            <w:r w:rsidRPr="003955C5">
              <w:rPr>
                <w:rFonts w:ascii="Times New Roman" w:hAnsi="Times New Roman" w:cs="Times New Roman"/>
                <w:sz w:val="20"/>
                <w:szCs w:val="20"/>
              </w:rPr>
              <w:t>с. Шабурова</w:t>
            </w:r>
          </w:p>
          <w:p w:rsidR="007D6BC4" w:rsidRPr="003955C5" w:rsidRDefault="007D6BC4" w:rsidP="000E0F55">
            <w:pPr>
              <w:spacing w:before="60" w:line="200" w:lineRule="exact"/>
              <w:ind w:left="126" w:right="9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tcBorders>
              <w:left w:val="single" w:sz="4" w:space="0" w:color="auto"/>
            </w:tcBorders>
            <w:shd w:val="clear" w:color="auto" w:fill="FFFFFF"/>
          </w:tcPr>
          <w:p w:rsidR="007D6BC4" w:rsidRPr="003955C5" w:rsidRDefault="007D6BC4" w:rsidP="000E0F5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6BC4" w:rsidRPr="003955C5" w:rsidRDefault="007D6BC4" w:rsidP="000E0F55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3955C5">
              <w:rPr>
                <w:rStyle w:val="210pt"/>
                <w:rFonts w:eastAsia="Arial Unicode MS"/>
                <w:b w:val="0"/>
              </w:rPr>
              <w:t>474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6BC4" w:rsidRPr="003955C5" w:rsidRDefault="007D6BC4" w:rsidP="000E0F55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3955C5">
              <w:rPr>
                <w:rStyle w:val="210pt"/>
                <w:rFonts w:eastAsia="Arial Unicode MS"/>
                <w:b w:val="0"/>
              </w:rPr>
              <w:t>100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6BC4" w:rsidRPr="003955C5" w:rsidRDefault="007D6BC4" w:rsidP="000E0F55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3955C5">
              <w:rPr>
                <w:rStyle w:val="210pt"/>
                <w:rFonts w:eastAsia="Arial Unicode MS"/>
                <w:b w:val="0"/>
              </w:rPr>
              <w:t>1954</w:t>
            </w:r>
          </w:p>
        </w:tc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6BC4" w:rsidRPr="003955C5" w:rsidRDefault="007D6BC4" w:rsidP="003955C5">
            <w:pPr>
              <w:spacing w:line="200" w:lineRule="exact"/>
              <w:ind w:left="-1"/>
              <w:jc w:val="center"/>
              <w:rPr>
                <w:rFonts w:ascii="Times New Roman" w:hAnsi="Times New Roman" w:cs="Times New Roman"/>
                <w:b/>
              </w:rPr>
            </w:pPr>
            <w:r w:rsidRPr="003955C5">
              <w:rPr>
                <w:rStyle w:val="210pt"/>
                <w:rFonts w:eastAsia="Arial Unicode MS"/>
                <w:b w:val="0"/>
              </w:rPr>
              <w:t>100</w:t>
            </w:r>
          </w:p>
        </w:tc>
      </w:tr>
      <w:tr w:rsidR="007D6BC4" w:rsidTr="000E0F55">
        <w:trPr>
          <w:trHeight w:hRule="exact" w:val="988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6BC4" w:rsidRPr="00DE0B4C" w:rsidRDefault="007D6BC4" w:rsidP="000E0F55">
            <w:pPr>
              <w:spacing w:line="200" w:lineRule="exact"/>
              <w:jc w:val="center"/>
            </w:pPr>
            <w:r w:rsidRPr="00DE0B4C">
              <w:rPr>
                <w:rStyle w:val="210pt"/>
                <w:rFonts w:eastAsia="Arial Unicode MS"/>
                <w:b w:val="0"/>
              </w:rPr>
              <w:t>2.7.</w:t>
            </w:r>
          </w:p>
        </w:tc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6BC4" w:rsidRPr="003955C5" w:rsidRDefault="007D6BC4" w:rsidP="000E0F55">
            <w:pPr>
              <w:spacing w:line="230" w:lineRule="exact"/>
              <w:rPr>
                <w:rStyle w:val="210pt"/>
                <w:rFonts w:eastAsia="Arial Unicode MS"/>
                <w:b w:val="0"/>
              </w:rPr>
            </w:pPr>
            <w:r w:rsidRPr="003955C5">
              <w:rPr>
                <w:rStyle w:val="210pt"/>
                <w:rFonts w:eastAsia="Arial Unicode MS"/>
                <w:b w:val="0"/>
              </w:rPr>
              <w:t>МКУК «КДЦ» Центральная районная библиотека дислокация</w:t>
            </w:r>
          </w:p>
          <w:p w:rsidR="007D6BC4" w:rsidRPr="003955C5" w:rsidRDefault="007D6BC4" w:rsidP="000E0F55">
            <w:pPr>
              <w:spacing w:line="235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955C5">
              <w:rPr>
                <w:rStyle w:val="210pt"/>
                <w:rFonts w:eastAsia="Arial Unicode MS"/>
                <w:b w:val="0"/>
              </w:rPr>
              <w:t>с. Круторечка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6BC4" w:rsidRPr="003955C5" w:rsidRDefault="007D6BC4" w:rsidP="000E0F55">
            <w:pPr>
              <w:spacing w:line="226" w:lineRule="exact"/>
              <w:ind w:left="126" w:right="95"/>
              <w:rPr>
                <w:rFonts w:ascii="Times New Roman" w:hAnsi="Times New Roman" w:cs="Times New Roman"/>
                <w:sz w:val="20"/>
                <w:szCs w:val="20"/>
              </w:rPr>
            </w:pPr>
            <w:r w:rsidRPr="003955C5">
              <w:rPr>
                <w:rFonts w:ascii="Times New Roman" w:hAnsi="Times New Roman" w:cs="Times New Roman"/>
                <w:sz w:val="20"/>
                <w:szCs w:val="20"/>
              </w:rPr>
              <w:t>д. Круторечка</w:t>
            </w:r>
          </w:p>
        </w:tc>
        <w:tc>
          <w:tcPr>
            <w:tcW w:w="706" w:type="dxa"/>
            <w:tcBorders>
              <w:left w:val="single" w:sz="4" w:space="0" w:color="auto"/>
            </w:tcBorders>
            <w:shd w:val="clear" w:color="auto" w:fill="FFFFFF"/>
          </w:tcPr>
          <w:p w:rsidR="007D6BC4" w:rsidRPr="003955C5" w:rsidRDefault="007D6BC4" w:rsidP="000E0F5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6BC4" w:rsidRPr="003955C5" w:rsidRDefault="007D6BC4" w:rsidP="000E0F55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3955C5">
              <w:rPr>
                <w:rStyle w:val="210pt"/>
                <w:rFonts w:eastAsia="Arial Unicode MS"/>
                <w:b w:val="0"/>
              </w:rPr>
              <w:t>1632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6BC4" w:rsidRPr="003955C5" w:rsidRDefault="007D6BC4" w:rsidP="000E0F55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3955C5">
              <w:rPr>
                <w:rStyle w:val="210pt"/>
                <w:rFonts w:eastAsia="Arial Unicode MS"/>
                <w:b w:val="0"/>
              </w:rPr>
              <w:t>100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6BC4" w:rsidRPr="003955C5" w:rsidRDefault="007D6BC4" w:rsidP="000E0F55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3955C5">
              <w:rPr>
                <w:rStyle w:val="210pt"/>
                <w:rFonts w:eastAsia="Arial Unicode MS"/>
                <w:b w:val="0"/>
              </w:rPr>
              <w:t>1976</w:t>
            </w:r>
          </w:p>
        </w:tc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BC4" w:rsidRPr="003955C5" w:rsidRDefault="007D6BC4" w:rsidP="003955C5">
            <w:pPr>
              <w:spacing w:line="200" w:lineRule="exact"/>
              <w:ind w:left="-1"/>
              <w:jc w:val="center"/>
              <w:rPr>
                <w:rFonts w:ascii="Times New Roman" w:hAnsi="Times New Roman" w:cs="Times New Roman"/>
                <w:b/>
              </w:rPr>
            </w:pPr>
            <w:r w:rsidRPr="003955C5">
              <w:rPr>
                <w:rStyle w:val="210pt"/>
                <w:rFonts w:eastAsia="Arial Unicode MS"/>
                <w:b w:val="0"/>
              </w:rPr>
              <w:t>100</w:t>
            </w:r>
          </w:p>
        </w:tc>
      </w:tr>
      <w:tr w:rsidR="007D6BC4" w:rsidTr="000E0F55">
        <w:trPr>
          <w:trHeight w:hRule="exact" w:val="961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6BC4" w:rsidRPr="00DE0B4C" w:rsidRDefault="007D6BC4" w:rsidP="000E0F55">
            <w:pPr>
              <w:spacing w:line="200" w:lineRule="exact"/>
              <w:jc w:val="center"/>
              <w:rPr>
                <w:rStyle w:val="210pt"/>
                <w:rFonts w:eastAsia="Arial Unicode MS"/>
                <w:b w:val="0"/>
              </w:rPr>
            </w:pPr>
            <w:r w:rsidRPr="00DE0B4C">
              <w:rPr>
                <w:rStyle w:val="210pt"/>
                <w:rFonts w:eastAsia="Arial Unicode MS"/>
                <w:b w:val="0"/>
              </w:rPr>
              <w:t>2.8.</w:t>
            </w:r>
          </w:p>
        </w:tc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6BC4" w:rsidRPr="003955C5" w:rsidRDefault="007D6BC4" w:rsidP="000E0F55">
            <w:pPr>
              <w:spacing w:line="230" w:lineRule="exact"/>
              <w:rPr>
                <w:rStyle w:val="210pt"/>
                <w:rFonts w:eastAsia="Arial Unicode MS"/>
                <w:b w:val="0"/>
              </w:rPr>
            </w:pPr>
            <w:r w:rsidRPr="003955C5">
              <w:rPr>
                <w:rStyle w:val="210pt"/>
                <w:rFonts w:eastAsia="Arial Unicode MS"/>
                <w:b w:val="0"/>
              </w:rPr>
              <w:t>МКУК «КДЦ» Центральная районная библиотека дислокация</w:t>
            </w:r>
          </w:p>
          <w:p w:rsidR="007D6BC4" w:rsidRPr="003955C5" w:rsidRDefault="007D6BC4" w:rsidP="000E0F55">
            <w:pPr>
              <w:spacing w:line="235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955C5">
              <w:rPr>
                <w:rStyle w:val="210pt"/>
                <w:rFonts w:eastAsia="Arial Unicode MS"/>
                <w:b w:val="0"/>
              </w:rPr>
              <w:t>с. Еремино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6BC4" w:rsidRPr="003955C5" w:rsidRDefault="007D6BC4" w:rsidP="000E0F55">
            <w:pPr>
              <w:spacing w:line="226" w:lineRule="exact"/>
              <w:ind w:left="126" w:right="95"/>
              <w:rPr>
                <w:rFonts w:ascii="Times New Roman" w:hAnsi="Times New Roman" w:cs="Times New Roman"/>
                <w:sz w:val="20"/>
                <w:szCs w:val="20"/>
              </w:rPr>
            </w:pPr>
            <w:r w:rsidRPr="003955C5">
              <w:rPr>
                <w:rFonts w:ascii="Times New Roman" w:hAnsi="Times New Roman" w:cs="Times New Roman"/>
                <w:sz w:val="20"/>
                <w:szCs w:val="20"/>
              </w:rPr>
              <w:t>с. Еремина,</w:t>
            </w:r>
          </w:p>
          <w:p w:rsidR="007D6BC4" w:rsidRPr="003955C5" w:rsidRDefault="007D6BC4" w:rsidP="000E0F55">
            <w:pPr>
              <w:spacing w:line="226" w:lineRule="exact"/>
              <w:ind w:left="126" w:right="95"/>
              <w:rPr>
                <w:rFonts w:ascii="Times New Roman" w:hAnsi="Times New Roman" w:cs="Times New Roman"/>
                <w:sz w:val="20"/>
                <w:szCs w:val="20"/>
              </w:rPr>
            </w:pPr>
            <w:r w:rsidRPr="003955C5">
              <w:rPr>
                <w:rFonts w:ascii="Times New Roman" w:hAnsi="Times New Roman" w:cs="Times New Roman"/>
                <w:sz w:val="20"/>
                <w:szCs w:val="20"/>
              </w:rPr>
              <w:t>ул. Школьная,  д. 15</w:t>
            </w:r>
          </w:p>
        </w:tc>
        <w:tc>
          <w:tcPr>
            <w:tcW w:w="706" w:type="dxa"/>
            <w:tcBorders>
              <w:left w:val="single" w:sz="4" w:space="0" w:color="auto"/>
            </w:tcBorders>
            <w:shd w:val="clear" w:color="auto" w:fill="FFFFFF"/>
          </w:tcPr>
          <w:p w:rsidR="007D6BC4" w:rsidRPr="003955C5" w:rsidRDefault="007D6BC4" w:rsidP="000E0F5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6BC4" w:rsidRPr="003955C5" w:rsidRDefault="007D6BC4" w:rsidP="000E0F55">
            <w:pPr>
              <w:spacing w:line="200" w:lineRule="exact"/>
              <w:jc w:val="center"/>
              <w:rPr>
                <w:rStyle w:val="210pt"/>
                <w:rFonts w:eastAsia="Arial Unicode MS"/>
                <w:b w:val="0"/>
              </w:rPr>
            </w:pPr>
            <w:r w:rsidRPr="003955C5">
              <w:rPr>
                <w:rStyle w:val="210pt"/>
                <w:rFonts w:eastAsia="Arial Unicode MS"/>
                <w:b w:val="0"/>
              </w:rPr>
              <w:t>4135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6BC4" w:rsidRPr="003955C5" w:rsidRDefault="007D6BC4" w:rsidP="000E0F55">
            <w:pPr>
              <w:spacing w:line="200" w:lineRule="exact"/>
              <w:jc w:val="center"/>
              <w:rPr>
                <w:rStyle w:val="210pt"/>
                <w:rFonts w:eastAsia="Arial Unicode MS"/>
                <w:b w:val="0"/>
              </w:rPr>
            </w:pPr>
            <w:r w:rsidRPr="003955C5">
              <w:rPr>
                <w:rStyle w:val="210pt"/>
                <w:rFonts w:eastAsia="Arial Unicode MS"/>
                <w:b w:val="0"/>
              </w:rPr>
              <w:t>100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6BC4" w:rsidRPr="003955C5" w:rsidRDefault="007D6BC4" w:rsidP="000E0F55">
            <w:pPr>
              <w:spacing w:line="200" w:lineRule="exact"/>
              <w:jc w:val="center"/>
              <w:rPr>
                <w:rStyle w:val="210pt"/>
                <w:rFonts w:eastAsia="Arial Unicode MS"/>
                <w:b w:val="0"/>
              </w:rPr>
            </w:pPr>
            <w:r w:rsidRPr="003955C5">
              <w:rPr>
                <w:rStyle w:val="210pt"/>
                <w:rFonts w:eastAsia="Arial Unicode MS"/>
                <w:b w:val="0"/>
              </w:rPr>
              <w:t>1954</w:t>
            </w:r>
          </w:p>
        </w:tc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BC4" w:rsidRPr="003955C5" w:rsidRDefault="007D6BC4" w:rsidP="003955C5">
            <w:pPr>
              <w:spacing w:line="200" w:lineRule="exact"/>
              <w:ind w:left="-1"/>
              <w:jc w:val="center"/>
              <w:rPr>
                <w:rStyle w:val="210pt"/>
                <w:rFonts w:eastAsia="Arial Unicode MS"/>
                <w:b w:val="0"/>
              </w:rPr>
            </w:pPr>
            <w:r w:rsidRPr="003955C5">
              <w:rPr>
                <w:rStyle w:val="210pt"/>
                <w:rFonts w:eastAsia="Arial Unicode MS"/>
                <w:b w:val="0"/>
              </w:rPr>
              <w:t>100</w:t>
            </w:r>
          </w:p>
        </w:tc>
      </w:tr>
      <w:tr w:rsidR="007D6BC4" w:rsidTr="000E0F55">
        <w:trPr>
          <w:trHeight w:hRule="exact" w:val="989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6BC4" w:rsidRPr="00DE0B4C" w:rsidRDefault="007D6BC4" w:rsidP="000E0F55">
            <w:pPr>
              <w:spacing w:line="200" w:lineRule="exact"/>
              <w:jc w:val="center"/>
              <w:rPr>
                <w:rStyle w:val="210pt"/>
                <w:rFonts w:eastAsia="Arial Unicode MS"/>
                <w:b w:val="0"/>
              </w:rPr>
            </w:pPr>
            <w:r w:rsidRPr="00DE0B4C">
              <w:rPr>
                <w:rStyle w:val="210pt"/>
                <w:rFonts w:eastAsia="Arial Unicode MS"/>
                <w:b w:val="0"/>
              </w:rPr>
              <w:t>2.9.</w:t>
            </w:r>
          </w:p>
        </w:tc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6BC4" w:rsidRPr="003955C5" w:rsidRDefault="007D6BC4" w:rsidP="000E0F55">
            <w:pPr>
              <w:spacing w:line="230" w:lineRule="exact"/>
              <w:rPr>
                <w:rStyle w:val="210pt"/>
                <w:rFonts w:eastAsia="Arial Unicode MS"/>
                <w:b w:val="0"/>
              </w:rPr>
            </w:pPr>
            <w:r w:rsidRPr="003955C5">
              <w:rPr>
                <w:rStyle w:val="210pt"/>
                <w:rFonts w:eastAsia="Arial Unicode MS"/>
                <w:b w:val="0"/>
              </w:rPr>
              <w:t xml:space="preserve">МКУК «КДЦ» Центральная районная библиотека дислокация </w:t>
            </w:r>
          </w:p>
          <w:p w:rsidR="007D6BC4" w:rsidRPr="003955C5" w:rsidRDefault="007D6BC4" w:rsidP="000E0F55">
            <w:pPr>
              <w:spacing w:line="230" w:lineRule="exact"/>
              <w:rPr>
                <w:rStyle w:val="210pt"/>
                <w:rFonts w:eastAsia="Arial Unicode MS"/>
                <w:b w:val="0"/>
              </w:rPr>
            </w:pPr>
            <w:r w:rsidRPr="003955C5">
              <w:rPr>
                <w:rStyle w:val="210pt"/>
                <w:rFonts w:eastAsia="Arial Unicode MS"/>
                <w:b w:val="0"/>
              </w:rPr>
              <w:t>д. Шантальская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6BC4" w:rsidRPr="003955C5" w:rsidRDefault="007D6BC4" w:rsidP="000E0F55">
            <w:pPr>
              <w:spacing w:line="226" w:lineRule="exact"/>
              <w:ind w:left="126" w:right="95"/>
              <w:rPr>
                <w:rFonts w:ascii="Times New Roman" w:hAnsi="Times New Roman" w:cs="Times New Roman"/>
                <w:sz w:val="20"/>
                <w:szCs w:val="20"/>
              </w:rPr>
            </w:pPr>
            <w:r w:rsidRPr="003955C5">
              <w:rPr>
                <w:rFonts w:ascii="Times New Roman" w:hAnsi="Times New Roman" w:cs="Times New Roman"/>
                <w:sz w:val="20"/>
                <w:szCs w:val="20"/>
              </w:rPr>
              <w:t>д. Шантальская,</w:t>
            </w:r>
          </w:p>
          <w:p w:rsidR="007D6BC4" w:rsidRPr="003955C5" w:rsidRDefault="007D6BC4" w:rsidP="000E0F55">
            <w:pPr>
              <w:spacing w:line="226" w:lineRule="exact"/>
              <w:ind w:left="126" w:right="95"/>
              <w:rPr>
                <w:rFonts w:ascii="Times New Roman" w:hAnsi="Times New Roman" w:cs="Times New Roman"/>
                <w:sz w:val="20"/>
                <w:szCs w:val="20"/>
              </w:rPr>
            </w:pPr>
            <w:r w:rsidRPr="003955C5">
              <w:rPr>
                <w:rFonts w:ascii="Times New Roman" w:hAnsi="Times New Roman" w:cs="Times New Roman"/>
                <w:sz w:val="20"/>
                <w:szCs w:val="20"/>
              </w:rPr>
              <w:t>ул. Набережная, д. 16</w:t>
            </w:r>
          </w:p>
        </w:tc>
        <w:tc>
          <w:tcPr>
            <w:tcW w:w="706" w:type="dxa"/>
            <w:tcBorders>
              <w:left w:val="single" w:sz="4" w:space="0" w:color="auto"/>
            </w:tcBorders>
            <w:shd w:val="clear" w:color="auto" w:fill="FFFFFF"/>
          </w:tcPr>
          <w:p w:rsidR="007D6BC4" w:rsidRPr="003955C5" w:rsidRDefault="007D6BC4" w:rsidP="000E0F5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6BC4" w:rsidRPr="003955C5" w:rsidRDefault="007D6BC4" w:rsidP="000E0F55">
            <w:pPr>
              <w:spacing w:line="200" w:lineRule="exact"/>
              <w:jc w:val="center"/>
              <w:rPr>
                <w:rStyle w:val="210pt"/>
                <w:rFonts w:eastAsia="Arial Unicode MS"/>
                <w:b w:val="0"/>
              </w:rPr>
            </w:pPr>
            <w:r w:rsidRPr="003955C5">
              <w:rPr>
                <w:rStyle w:val="210pt"/>
                <w:rFonts w:eastAsia="Arial Unicode MS"/>
                <w:b w:val="0"/>
              </w:rPr>
              <w:t>283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6BC4" w:rsidRPr="003955C5" w:rsidRDefault="007D6BC4" w:rsidP="000E0F55">
            <w:pPr>
              <w:spacing w:line="200" w:lineRule="exact"/>
              <w:jc w:val="center"/>
              <w:rPr>
                <w:rStyle w:val="210pt"/>
                <w:rFonts w:eastAsia="Arial Unicode MS"/>
                <w:b w:val="0"/>
              </w:rPr>
            </w:pPr>
            <w:r w:rsidRPr="003955C5">
              <w:rPr>
                <w:rStyle w:val="210pt"/>
                <w:rFonts w:eastAsia="Arial Unicode MS"/>
                <w:b w:val="0"/>
              </w:rPr>
              <w:t>100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6BC4" w:rsidRPr="003955C5" w:rsidRDefault="007D6BC4" w:rsidP="000E0F55">
            <w:pPr>
              <w:spacing w:line="200" w:lineRule="exact"/>
              <w:jc w:val="center"/>
              <w:rPr>
                <w:rStyle w:val="210pt"/>
                <w:rFonts w:eastAsia="Arial Unicode MS"/>
                <w:b w:val="0"/>
              </w:rPr>
            </w:pPr>
            <w:r w:rsidRPr="003955C5">
              <w:rPr>
                <w:rStyle w:val="210pt"/>
                <w:rFonts w:eastAsia="Arial Unicode MS"/>
                <w:b w:val="0"/>
              </w:rPr>
              <w:t>1965</w:t>
            </w:r>
          </w:p>
        </w:tc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BC4" w:rsidRPr="003955C5" w:rsidRDefault="007D6BC4" w:rsidP="003955C5">
            <w:pPr>
              <w:spacing w:line="200" w:lineRule="exact"/>
              <w:ind w:left="-1"/>
              <w:jc w:val="center"/>
              <w:rPr>
                <w:rStyle w:val="210pt"/>
                <w:rFonts w:eastAsia="Arial Unicode MS"/>
                <w:b w:val="0"/>
              </w:rPr>
            </w:pPr>
            <w:r w:rsidRPr="003955C5">
              <w:rPr>
                <w:rStyle w:val="210pt"/>
                <w:rFonts w:eastAsia="Arial Unicode MS"/>
                <w:b w:val="0"/>
              </w:rPr>
              <w:t>100</w:t>
            </w:r>
          </w:p>
        </w:tc>
      </w:tr>
      <w:tr w:rsidR="007D6BC4" w:rsidTr="000E0F55">
        <w:trPr>
          <w:trHeight w:hRule="exact" w:val="797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6BC4" w:rsidRPr="00DE0B4C" w:rsidRDefault="007D6BC4" w:rsidP="000E0F55">
            <w:pPr>
              <w:spacing w:line="200" w:lineRule="exact"/>
              <w:jc w:val="center"/>
              <w:rPr>
                <w:rStyle w:val="210pt"/>
                <w:rFonts w:eastAsia="Arial Unicode MS"/>
                <w:b w:val="0"/>
              </w:rPr>
            </w:pPr>
            <w:r w:rsidRPr="00DE0B4C">
              <w:rPr>
                <w:rStyle w:val="210pt"/>
                <w:rFonts w:eastAsia="Arial Unicode MS"/>
                <w:b w:val="0"/>
              </w:rPr>
              <w:t>2.10.</w:t>
            </w:r>
          </w:p>
        </w:tc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6BC4" w:rsidRPr="003955C5" w:rsidRDefault="007D6BC4" w:rsidP="000E0F55">
            <w:pPr>
              <w:spacing w:line="230" w:lineRule="exact"/>
              <w:rPr>
                <w:rStyle w:val="210pt"/>
                <w:rFonts w:eastAsia="Arial Unicode MS"/>
                <w:b w:val="0"/>
              </w:rPr>
            </w:pPr>
            <w:r w:rsidRPr="003955C5">
              <w:rPr>
                <w:rStyle w:val="210pt"/>
                <w:rFonts w:eastAsia="Arial Unicode MS"/>
                <w:b w:val="0"/>
              </w:rPr>
              <w:t>МКУК «КДЦ» Кузнецовская сельская библиотека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6BC4" w:rsidRPr="003955C5" w:rsidRDefault="007D6BC4" w:rsidP="000E0F55">
            <w:pPr>
              <w:spacing w:line="226" w:lineRule="exact"/>
              <w:ind w:left="126" w:right="95"/>
              <w:rPr>
                <w:rFonts w:ascii="Times New Roman" w:hAnsi="Times New Roman" w:cs="Times New Roman"/>
                <w:sz w:val="20"/>
                <w:szCs w:val="20"/>
              </w:rPr>
            </w:pPr>
            <w:r w:rsidRPr="003955C5">
              <w:rPr>
                <w:rFonts w:ascii="Times New Roman" w:hAnsi="Times New Roman" w:cs="Times New Roman"/>
                <w:sz w:val="20"/>
                <w:szCs w:val="20"/>
              </w:rPr>
              <w:t>д. Кузнецова</w:t>
            </w:r>
          </w:p>
        </w:tc>
        <w:tc>
          <w:tcPr>
            <w:tcW w:w="706" w:type="dxa"/>
            <w:tcBorders>
              <w:left w:val="single" w:sz="4" w:space="0" w:color="auto"/>
            </w:tcBorders>
            <w:shd w:val="clear" w:color="auto" w:fill="FFFFFF"/>
          </w:tcPr>
          <w:p w:rsidR="007D6BC4" w:rsidRPr="003955C5" w:rsidRDefault="007D6BC4" w:rsidP="000E0F5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6BC4" w:rsidRPr="003955C5" w:rsidRDefault="007D6BC4" w:rsidP="000E0F55">
            <w:pPr>
              <w:spacing w:line="200" w:lineRule="exact"/>
              <w:jc w:val="center"/>
              <w:rPr>
                <w:rStyle w:val="210pt"/>
                <w:rFonts w:eastAsia="Arial Unicode MS"/>
                <w:b w:val="0"/>
              </w:rPr>
            </w:pPr>
            <w:r w:rsidRPr="003955C5">
              <w:rPr>
                <w:rStyle w:val="210pt"/>
                <w:rFonts w:eastAsia="Arial Unicode MS"/>
                <w:b w:val="0"/>
              </w:rPr>
              <w:t>1698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6BC4" w:rsidRPr="003955C5" w:rsidRDefault="007D6BC4" w:rsidP="000E0F55">
            <w:pPr>
              <w:spacing w:line="200" w:lineRule="exact"/>
              <w:jc w:val="center"/>
              <w:rPr>
                <w:rStyle w:val="210pt"/>
                <w:rFonts w:eastAsia="Arial Unicode MS"/>
                <w:b w:val="0"/>
              </w:rPr>
            </w:pPr>
            <w:r w:rsidRPr="003955C5">
              <w:rPr>
                <w:rStyle w:val="210pt"/>
                <w:rFonts w:eastAsia="Arial Unicode MS"/>
                <w:b w:val="0"/>
              </w:rPr>
              <w:t>100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6BC4" w:rsidRPr="003955C5" w:rsidRDefault="007D6BC4" w:rsidP="000E0F55">
            <w:pPr>
              <w:spacing w:line="200" w:lineRule="exact"/>
              <w:jc w:val="center"/>
              <w:rPr>
                <w:rStyle w:val="210pt"/>
                <w:rFonts w:eastAsia="Arial Unicode MS"/>
                <w:b w:val="0"/>
              </w:rPr>
            </w:pPr>
            <w:r w:rsidRPr="003955C5">
              <w:rPr>
                <w:rStyle w:val="210pt"/>
                <w:rFonts w:eastAsia="Arial Unicode MS"/>
                <w:b w:val="0"/>
              </w:rPr>
              <w:t>1945</w:t>
            </w:r>
          </w:p>
        </w:tc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BC4" w:rsidRPr="003955C5" w:rsidRDefault="007D6BC4" w:rsidP="003955C5">
            <w:pPr>
              <w:spacing w:line="200" w:lineRule="exact"/>
              <w:ind w:left="-1"/>
              <w:jc w:val="center"/>
              <w:rPr>
                <w:rStyle w:val="210pt"/>
                <w:rFonts w:eastAsia="Arial Unicode MS"/>
                <w:b w:val="0"/>
              </w:rPr>
            </w:pPr>
            <w:r w:rsidRPr="003955C5">
              <w:rPr>
                <w:rStyle w:val="210pt"/>
                <w:rFonts w:eastAsia="Arial Unicode MS"/>
                <w:b w:val="0"/>
              </w:rPr>
              <w:t>100</w:t>
            </w:r>
          </w:p>
        </w:tc>
      </w:tr>
      <w:tr w:rsidR="007D6BC4" w:rsidTr="000E0F55">
        <w:trPr>
          <w:trHeight w:hRule="exact" w:val="797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6BC4" w:rsidRPr="00DE0B4C" w:rsidRDefault="007D6BC4" w:rsidP="000E0F55">
            <w:pPr>
              <w:spacing w:line="200" w:lineRule="exact"/>
              <w:jc w:val="center"/>
              <w:rPr>
                <w:rStyle w:val="210pt"/>
                <w:rFonts w:eastAsia="Arial Unicode MS"/>
                <w:b w:val="0"/>
              </w:rPr>
            </w:pPr>
            <w:r w:rsidRPr="00DE0B4C">
              <w:rPr>
                <w:rStyle w:val="210pt"/>
                <w:rFonts w:eastAsia="Arial Unicode MS"/>
                <w:b w:val="0"/>
              </w:rPr>
              <w:t>2.11.</w:t>
            </w:r>
          </w:p>
        </w:tc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6BC4" w:rsidRPr="003955C5" w:rsidRDefault="007D6BC4" w:rsidP="000E0F55">
            <w:pPr>
              <w:spacing w:line="230" w:lineRule="exact"/>
              <w:rPr>
                <w:rStyle w:val="210pt"/>
                <w:rFonts w:eastAsia="Arial Unicode MS"/>
                <w:b w:val="0"/>
              </w:rPr>
            </w:pPr>
            <w:r w:rsidRPr="003955C5">
              <w:rPr>
                <w:rStyle w:val="210pt"/>
                <w:rFonts w:eastAsia="Arial Unicode MS"/>
                <w:b w:val="0"/>
              </w:rPr>
              <w:t>МКУК «КДЦ» Ликинская сельская библиотека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6BC4" w:rsidRPr="003955C5" w:rsidRDefault="007D6BC4" w:rsidP="000E0F55">
            <w:pPr>
              <w:spacing w:line="226" w:lineRule="exact"/>
              <w:ind w:left="126" w:right="95"/>
              <w:rPr>
                <w:rFonts w:ascii="Times New Roman" w:hAnsi="Times New Roman" w:cs="Times New Roman"/>
                <w:sz w:val="20"/>
                <w:szCs w:val="20"/>
              </w:rPr>
            </w:pPr>
            <w:r w:rsidRPr="003955C5">
              <w:rPr>
                <w:rFonts w:ascii="Times New Roman" w:hAnsi="Times New Roman" w:cs="Times New Roman"/>
                <w:sz w:val="20"/>
                <w:szCs w:val="20"/>
              </w:rPr>
              <w:t>д. Ликино</w:t>
            </w:r>
          </w:p>
        </w:tc>
        <w:tc>
          <w:tcPr>
            <w:tcW w:w="70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6BC4" w:rsidRPr="003955C5" w:rsidRDefault="007D6BC4" w:rsidP="000E0F5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6BC4" w:rsidRPr="003955C5" w:rsidRDefault="007D6BC4" w:rsidP="000E0F55">
            <w:pPr>
              <w:spacing w:line="200" w:lineRule="exact"/>
              <w:jc w:val="center"/>
              <w:rPr>
                <w:rStyle w:val="210pt"/>
                <w:rFonts w:eastAsia="Arial Unicode MS"/>
                <w:b w:val="0"/>
              </w:rPr>
            </w:pPr>
            <w:r w:rsidRPr="003955C5">
              <w:rPr>
                <w:rStyle w:val="210pt"/>
                <w:rFonts w:eastAsia="Arial Unicode MS"/>
                <w:b w:val="0"/>
              </w:rPr>
              <w:t>2801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6BC4" w:rsidRPr="003955C5" w:rsidRDefault="007D6BC4" w:rsidP="000E0F55">
            <w:pPr>
              <w:spacing w:line="200" w:lineRule="exact"/>
              <w:jc w:val="center"/>
              <w:rPr>
                <w:rStyle w:val="210pt"/>
                <w:rFonts w:eastAsia="Arial Unicode MS"/>
                <w:b w:val="0"/>
              </w:rPr>
            </w:pPr>
            <w:r w:rsidRPr="003955C5">
              <w:rPr>
                <w:rStyle w:val="210pt"/>
                <w:rFonts w:eastAsia="Arial Unicode MS"/>
                <w:b w:val="0"/>
              </w:rPr>
              <w:t>100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6BC4" w:rsidRPr="003955C5" w:rsidRDefault="007D6BC4" w:rsidP="000E0F55">
            <w:pPr>
              <w:spacing w:line="200" w:lineRule="exact"/>
              <w:jc w:val="center"/>
              <w:rPr>
                <w:rStyle w:val="210pt"/>
                <w:rFonts w:eastAsia="Arial Unicode MS"/>
                <w:b w:val="0"/>
              </w:rPr>
            </w:pPr>
            <w:r w:rsidRPr="003955C5">
              <w:rPr>
                <w:rStyle w:val="210pt"/>
                <w:rFonts w:eastAsia="Arial Unicode MS"/>
                <w:b w:val="0"/>
              </w:rPr>
              <w:t>1967</w:t>
            </w:r>
          </w:p>
        </w:tc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BC4" w:rsidRPr="003955C5" w:rsidRDefault="007D6BC4" w:rsidP="003955C5">
            <w:pPr>
              <w:spacing w:line="200" w:lineRule="exact"/>
              <w:ind w:left="-1"/>
              <w:jc w:val="center"/>
              <w:rPr>
                <w:rStyle w:val="210pt"/>
                <w:rFonts w:eastAsia="Arial Unicode MS"/>
                <w:b w:val="0"/>
              </w:rPr>
            </w:pPr>
            <w:r w:rsidRPr="003955C5">
              <w:rPr>
                <w:rStyle w:val="210pt"/>
                <w:rFonts w:eastAsia="Arial Unicode MS"/>
                <w:b w:val="0"/>
              </w:rPr>
              <w:t>100</w:t>
            </w:r>
          </w:p>
        </w:tc>
      </w:tr>
    </w:tbl>
    <w:p w:rsidR="007D6BC4" w:rsidRPr="003955C5" w:rsidRDefault="007D6BC4" w:rsidP="007D6BC4">
      <w:pPr>
        <w:jc w:val="right"/>
        <w:rPr>
          <w:rFonts w:ascii="Times New Roman" w:hAnsi="Times New Roman" w:cs="Times New Roman"/>
          <w:sz w:val="28"/>
          <w:szCs w:val="28"/>
        </w:rPr>
      </w:pPr>
      <w:r w:rsidRPr="003955C5">
        <w:rPr>
          <w:rFonts w:ascii="Times New Roman" w:hAnsi="Times New Roman" w:cs="Times New Roman"/>
          <w:sz w:val="28"/>
          <w:szCs w:val="28"/>
        </w:rPr>
        <w:lastRenderedPageBreak/>
        <w:t>Таблица 5</w:t>
      </w:r>
    </w:p>
    <w:p w:rsidR="007D6BC4" w:rsidRPr="003955C5" w:rsidRDefault="007D6BC4" w:rsidP="007D6BC4">
      <w:pPr>
        <w:ind w:firstLine="740"/>
        <w:rPr>
          <w:rFonts w:ascii="Times New Roman" w:hAnsi="Times New Roman" w:cs="Times New Roman"/>
          <w:sz w:val="28"/>
          <w:szCs w:val="28"/>
        </w:rPr>
      </w:pPr>
      <w:r w:rsidRPr="003955C5">
        <w:rPr>
          <w:rFonts w:ascii="Times New Roman" w:hAnsi="Times New Roman" w:cs="Times New Roman"/>
          <w:sz w:val="28"/>
          <w:szCs w:val="28"/>
        </w:rPr>
        <w:t>Перечень объектов культурного наследия на территории Гаринского ГО</w:t>
      </w:r>
    </w:p>
    <w:p w:rsidR="007D6BC4" w:rsidRDefault="007D6BC4" w:rsidP="007D6BC4">
      <w:pPr>
        <w:ind w:firstLine="740"/>
      </w:pPr>
    </w:p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600"/>
        <w:gridCol w:w="4470"/>
        <w:gridCol w:w="2409"/>
        <w:gridCol w:w="2552"/>
      </w:tblGrid>
      <w:tr w:rsidR="007D6BC4" w:rsidTr="000E0F55">
        <w:trPr>
          <w:trHeight w:hRule="exact" w:val="566"/>
        </w:trPr>
        <w:tc>
          <w:tcPr>
            <w:tcW w:w="600" w:type="dxa"/>
            <w:vAlign w:val="center"/>
          </w:tcPr>
          <w:p w:rsidR="007D6BC4" w:rsidRDefault="007D6BC4" w:rsidP="000E0F55">
            <w:pPr>
              <w:spacing w:after="60" w:line="220" w:lineRule="exact"/>
              <w:jc w:val="center"/>
            </w:pPr>
            <w:r>
              <w:rPr>
                <w:rStyle w:val="211pt"/>
                <w:rFonts w:eastAsia="Impact"/>
              </w:rPr>
              <w:t>№</w:t>
            </w:r>
          </w:p>
          <w:p w:rsidR="007D6BC4" w:rsidRDefault="007D6BC4" w:rsidP="000E0F55">
            <w:pPr>
              <w:spacing w:before="60" w:line="220" w:lineRule="exact"/>
              <w:jc w:val="center"/>
            </w:pPr>
            <w:r>
              <w:rPr>
                <w:rStyle w:val="211pt"/>
                <w:rFonts w:eastAsia="Impact"/>
              </w:rPr>
              <w:t>п/п</w:t>
            </w:r>
          </w:p>
        </w:tc>
        <w:tc>
          <w:tcPr>
            <w:tcW w:w="4470" w:type="dxa"/>
            <w:vAlign w:val="center"/>
          </w:tcPr>
          <w:p w:rsidR="007D6BC4" w:rsidRDefault="007D6BC4" w:rsidP="000E0F55">
            <w:pPr>
              <w:spacing w:line="220" w:lineRule="exact"/>
              <w:jc w:val="center"/>
            </w:pPr>
            <w:r>
              <w:rPr>
                <w:rStyle w:val="211pt"/>
                <w:rFonts w:eastAsia="Impact"/>
              </w:rPr>
              <w:t>Наименование памятника</w:t>
            </w:r>
          </w:p>
        </w:tc>
        <w:tc>
          <w:tcPr>
            <w:tcW w:w="2409" w:type="dxa"/>
            <w:vAlign w:val="center"/>
          </w:tcPr>
          <w:p w:rsidR="007D6BC4" w:rsidRDefault="007D6BC4" w:rsidP="000E0F55">
            <w:pPr>
              <w:spacing w:line="220" w:lineRule="exact"/>
              <w:jc w:val="center"/>
            </w:pPr>
            <w:r>
              <w:rPr>
                <w:rStyle w:val="211pt"/>
                <w:rFonts w:eastAsia="Impact"/>
              </w:rPr>
              <w:t>Месторасположение</w:t>
            </w:r>
          </w:p>
        </w:tc>
        <w:tc>
          <w:tcPr>
            <w:tcW w:w="2552" w:type="dxa"/>
            <w:vAlign w:val="center"/>
          </w:tcPr>
          <w:p w:rsidR="007D6BC4" w:rsidRDefault="007D6BC4" w:rsidP="000E0F55">
            <w:pPr>
              <w:spacing w:after="120" w:line="220" w:lineRule="exact"/>
              <w:ind w:right="-108"/>
              <w:jc w:val="center"/>
            </w:pPr>
            <w:r>
              <w:rPr>
                <w:rStyle w:val="211pt"/>
                <w:rFonts w:eastAsia="Impact"/>
              </w:rPr>
              <w:t>Состояние</w:t>
            </w:r>
          </w:p>
          <w:p w:rsidR="007D6BC4" w:rsidRDefault="007D6BC4" w:rsidP="000E0F55">
            <w:pPr>
              <w:spacing w:before="120" w:line="220" w:lineRule="exact"/>
              <w:ind w:right="-108"/>
              <w:jc w:val="center"/>
            </w:pPr>
            <w:r>
              <w:rPr>
                <w:rStyle w:val="211pt"/>
                <w:rFonts w:eastAsia="Impact"/>
              </w:rPr>
              <w:t>памятника</w:t>
            </w:r>
          </w:p>
        </w:tc>
      </w:tr>
      <w:tr w:rsidR="007D6BC4" w:rsidTr="000E0F55">
        <w:trPr>
          <w:trHeight w:hRule="exact" w:val="587"/>
        </w:trPr>
        <w:tc>
          <w:tcPr>
            <w:tcW w:w="600" w:type="dxa"/>
          </w:tcPr>
          <w:p w:rsidR="007D6BC4" w:rsidRPr="009F6A27" w:rsidRDefault="007D6BC4" w:rsidP="000E0F55">
            <w:pPr>
              <w:spacing w:line="220" w:lineRule="exact"/>
              <w:ind w:left="-142" w:right="-183"/>
              <w:jc w:val="center"/>
            </w:pPr>
            <w:r w:rsidRPr="009F6A27">
              <w:rPr>
                <w:rStyle w:val="211pt"/>
                <w:rFonts w:eastAsia="Impact"/>
                <w:sz w:val="24"/>
                <w:szCs w:val="24"/>
              </w:rPr>
              <w:t>1.</w:t>
            </w:r>
          </w:p>
        </w:tc>
        <w:tc>
          <w:tcPr>
            <w:tcW w:w="4470" w:type="dxa"/>
          </w:tcPr>
          <w:p w:rsidR="007D6BC4" w:rsidRPr="009F6A27" w:rsidRDefault="007D6BC4" w:rsidP="000E0F55">
            <w:pPr>
              <w:rPr>
                <w:rFonts w:ascii="Times New Roman" w:eastAsia="Times New Roman" w:hAnsi="Times New Roman" w:cs="Times New Roman"/>
              </w:rPr>
            </w:pPr>
            <w:r w:rsidRPr="009F6A27">
              <w:rPr>
                <w:rFonts w:ascii="Times New Roman" w:eastAsia="Times New Roman" w:hAnsi="Times New Roman" w:cs="Times New Roman"/>
              </w:rPr>
              <w:t>Здание волостной управы, 1910-е годы</w:t>
            </w:r>
          </w:p>
        </w:tc>
        <w:tc>
          <w:tcPr>
            <w:tcW w:w="2409" w:type="dxa"/>
          </w:tcPr>
          <w:p w:rsidR="007D6BC4" w:rsidRPr="009F6A27" w:rsidRDefault="007D6BC4" w:rsidP="000E0F55">
            <w:pPr>
              <w:rPr>
                <w:rFonts w:ascii="Times New Roman" w:eastAsia="Times New Roman" w:hAnsi="Times New Roman" w:cs="Times New Roman"/>
              </w:rPr>
            </w:pPr>
            <w:r w:rsidRPr="009F6A27">
              <w:rPr>
                <w:rFonts w:ascii="Times New Roman" w:eastAsia="Times New Roman" w:hAnsi="Times New Roman" w:cs="Times New Roman"/>
              </w:rPr>
              <w:t>с. Андрюшино</w:t>
            </w:r>
          </w:p>
        </w:tc>
        <w:tc>
          <w:tcPr>
            <w:tcW w:w="2552" w:type="dxa"/>
          </w:tcPr>
          <w:p w:rsidR="007D6BC4" w:rsidRPr="00CF5B0D" w:rsidRDefault="007D6BC4" w:rsidP="000E0F55">
            <w:pPr>
              <w:spacing w:line="220" w:lineRule="exact"/>
              <w:ind w:left="66" w:right="-108"/>
            </w:pPr>
            <w:r w:rsidRPr="00CF5B0D">
              <w:rPr>
                <w:rStyle w:val="211pt"/>
                <w:rFonts w:eastAsia="Impact"/>
                <w:sz w:val="24"/>
                <w:szCs w:val="24"/>
              </w:rPr>
              <w:t>удовлетворительное</w:t>
            </w:r>
          </w:p>
        </w:tc>
      </w:tr>
      <w:tr w:rsidR="007D6BC4" w:rsidTr="000E0F55">
        <w:trPr>
          <w:trHeight w:hRule="exact" w:val="551"/>
        </w:trPr>
        <w:tc>
          <w:tcPr>
            <w:tcW w:w="600" w:type="dxa"/>
          </w:tcPr>
          <w:p w:rsidR="007D6BC4" w:rsidRPr="009F6A27" w:rsidRDefault="007D6BC4" w:rsidP="000E0F55">
            <w:pPr>
              <w:spacing w:line="220" w:lineRule="exact"/>
              <w:ind w:left="-142" w:right="-183"/>
              <w:jc w:val="center"/>
            </w:pPr>
            <w:r w:rsidRPr="009F6A27">
              <w:rPr>
                <w:rStyle w:val="211pt"/>
                <w:rFonts w:eastAsia="Impact"/>
                <w:sz w:val="24"/>
                <w:szCs w:val="24"/>
              </w:rPr>
              <w:t>2.</w:t>
            </w:r>
          </w:p>
        </w:tc>
        <w:tc>
          <w:tcPr>
            <w:tcW w:w="4470" w:type="dxa"/>
          </w:tcPr>
          <w:p w:rsidR="007D6BC4" w:rsidRPr="009F6A27" w:rsidRDefault="007D6BC4" w:rsidP="000E0F55">
            <w:pPr>
              <w:rPr>
                <w:rFonts w:ascii="Times New Roman" w:eastAsia="Times New Roman" w:hAnsi="Times New Roman" w:cs="Times New Roman"/>
              </w:rPr>
            </w:pPr>
            <w:r w:rsidRPr="009F6A27">
              <w:rPr>
                <w:rFonts w:ascii="Times New Roman" w:eastAsia="Times New Roman" w:hAnsi="Times New Roman" w:cs="Times New Roman"/>
              </w:rPr>
              <w:t>Комплекс домов бывшего переселенного участка, 1908 год</w:t>
            </w:r>
          </w:p>
        </w:tc>
        <w:tc>
          <w:tcPr>
            <w:tcW w:w="2409" w:type="dxa"/>
          </w:tcPr>
          <w:p w:rsidR="007D6BC4" w:rsidRPr="009F6A27" w:rsidRDefault="007D6BC4" w:rsidP="000E0F55">
            <w:pPr>
              <w:rPr>
                <w:rFonts w:ascii="Times New Roman" w:eastAsia="Times New Roman" w:hAnsi="Times New Roman" w:cs="Times New Roman"/>
              </w:rPr>
            </w:pPr>
            <w:r w:rsidRPr="009F6A27">
              <w:rPr>
                <w:rFonts w:ascii="Times New Roman" w:eastAsia="Times New Roman" w:hAnsi="Times New Roman" w:cs="Times New Roman"/>
              </w:rPr>
              <w:t>с. Андрюшино</w:t>
            </w:r>
          </w:p>
        </w:tc>
        <w:tc>
          <w:tcPr>
            <w:tcW w:w="2552" w:type="dxa"/>
          </w:tcPr>
          <w:p w:rsidR="007D6BC4" w:rsidRPr="00CF5B0D" w:rsidRDefault="007D6BC4" w:rsidP="000E0F55">
            <w:pPr>
              <w:spacing w:line="220" w:lineRule="exact"/>
              <w:ind w:left="66" w:right="-108"/>
            </w:pPr>
            <w:r w:rsidRPr="00CF5B0D">
              <w:rPr>
                <w:rStyle w:val="211pt"/>
                <w:rFonts w:eastAsia="Impact"/>
                <w:sz w:val="24"/>
                <w:szCs w:val="24"/>
              </w:rPr>
              <w:t>удовлетворительное</w:t>
            </w:r>
          </w:p>
        </w:tc>
      </w:tr>
      <w:tr w:rsidR="007D6BC4" w:rsidTr="000E0F55">
        <w:trPr>
          <w:trHeight w:hRule="exact" w:val="573"/>
        </w:trPr>
        <w:tc>
          <w:tcPr>
            <w:tcW w:w="600" w:type="dxa"/>
          </w:tcPr>
          <w:p w:rsidR="007D6BC4" w:rsidRPr="009F6A27" w:rsidRDefault="007D6BC4" w:rsidP="000E0F55">
            <w:pPr>
              <w:spacing w:line="220" w:lineRule="exact"/>
              <w:ind w:left="-142" w:right="-183"/>
              <w:jc w:val="center"/>
            </w:pPr>
            <w:r w:rsidRPr="009F6A27">
              <w:rPr>
                <w:rStyle w:val="211pt"/>
                <w:rFonts w:eastAsia="Impact"/>
                <w:sz w:val="24"/>
                <w:szCs w:val="24"/>
              </w:rPr>
              <w:t>3.</w:t>
            </w:r>
          </w:p>
        </w:tc>
        <w:tc>
          <w:tcPr>
            <w:tcW w:w="4470" w:type="dxa"/>
          </w:tcPr>
          <w:p w:rsidR="007D6BC4" w:rsidRPr="009F6A27" w:rsidRDefault="007D6BC4" w:rsidP="000E0F55">
            <w:pPr>
              <w:rPr>
                <w:rFonts w:ascii="Times New Roman" w:eastAsia="Times New Roman" w:hAnsi="Times New Roman" w:cs="Times New Roman"/>
              </w:rPr>
            </w:pPr>
            <w:r w:rsidRPr="009F6A27">
              <w:rPr>
                <w:rFonts w:ascii="Times New Roman" w:eastAsia="Times New Roman" w:hAnsi="Times New Roman" w:cs="Times New Roman"/>
              </w:rPr>
              <w:t xml:space="preserve">Участковая больница, 1910-е годы </w:t>
            </w:r>
          </w:p>
        </w:tc>
        <w:tc>
          <w:tcPr>
            <w:tcW w:w="2409" w:type="dxa"/>
          </w:tcPr>
          <w:p w:rsidR="007D6BC4" w:rsidRPr="009F6A27" w:rsidRDefault="007D6BC4" w:rsidP="000E0F55">
            <w:pPr>
              <w:rPr>
                <w:rFonts w:ascii="Times New Roman" w:eastAsia="Times New Roman" w:hAnsi="Times New Roman" w:cs="Times New Roman"/>
              </w:rPr>
            </w:pPr>
            <w:r w:rsidRPr="009F6A27">
              <w:rPr>
                <w:rFonts w:ascii="Times New Roman" w:eastAsia="Times New Roman" w:hAnsi="Times New Roman" w:cs="Times New Roman"/>
              </w:rPr>
              <w:t>с. Андрюшино</w:t>
            </w:r>
          </w:p>
        </w:tc>
        <w:tc>
          <w:tcPr>
            <w:tcW w:w="2552" w:type="dxa"/>
          </w:tcPr>
          <w:p w:rsidR="007D6BC4" w:rsidRPr="00CF5B0D" w:rsidRDefault="007D6BC4" w:rsidP="000E0F55">
            <w:pPr>
              <w:spacing w:line="274" w:lineRule="exact"/>
              <w:ind w:left="66" w:right="-108"/>
            </w:pPr>
            <w:r w:rsidRPr="00CF5B0D">
              <w:rPr>
                <w:rStyle w:val="211pt"/>
                <w:rFonts w:eastAsia="Impact"/>
                <w:sz w:val="24"/>
                <w:szCs w:val="24"/>
              </w:rPr>
              <w:t>удовлетворительное</w:t>
            </w:r>
          </w:p>
        </w:tc>
      </w:tr>
      <w:tr w:rsidR="007D6BC4" w:rsidTr="000E0F55">
        <w:trPr>
          <w:trHeight w:hRule="exact" w:val="568"/>
        </w:trPr>
        <w:tc>
          <w:tcPr>
            <w:tcW w:w="600" w:type="dxa"/>
          </w:tcPr>
          <w:p w:rsidR="007D6BC4" w:rsidRPr="009F6A27" w:rsidRDefault="007D6BC4" w:rsidP="000E0F55">
            <w:pPr>
              <w:spacing w:line="220" w:lineRule="exact"/>
              <w:ind w:left="-142" w:right="-183"/>
              <w:jc w:val="center"/>
            </w:pPr>
            <w:r w:rsidRPr="009F6A27">
              <w:rPr>
                <w:rStyle w:val="211pt"/>
                <w:rFonts w:eastAsia="Impact"/>
                <w:sz w:val="24"/>
                <w:szCs w:val="24"/>
              </w:rPr>
              <w:t>4.</w:t>
            </w:r>
          </w:p>
        </w:tc>
        <w:tc>
          <w:tcPr>
            <w:tcW w:w="4470" w:type="dxa"/>
          </w:tcPr>
          <w:p w:rsidR="007D6BC4" w:rsidRPr="009F6A27" w:rsidRDefault="007D6BC4" w:rsidP="000E0F55">
            <w:pPr>
              <w:rPr>
                <w:rFonts w:ascii="Times New Roman" w:eastAsia="Times New Roman" w:hAnsi="Times New Roman" w:cs="Times New Roman"/>
              </w:rPr>
            </w:pPr>
            <w:r w:rsidRPr="009F6A27">
              <w:rPr>
                <w:rFonts w:ascii="Times New Roman" w:eastAsia="Times New Roman" w:hAnsi="Times New Roman" w:cs="Times New Roman"/>
              </w:rPr>
              <w:t xml:space="preserve">Церковь, 1914 год </w:t>
            </w:r>
          </w:p>
        </w:tc>
        <w:tc>
          <w:tcPr>
            <w:tcW w:w="2409" w:type="dxa"/>
          </w:tcPr>
          <w:p w:rsidR="007D6BC4" w:rsidRPr="009F6A27" w:rsidRDefault="007D6BC4" w:rsidP="000E0F55">
            <w:pPr>
              <w:rPr>
                <w:rFonts w:ascii="Times New Roman" w:eastAsia="Times New Roman" w:hAnsi="Times New Roman" w:cs="Times New Roman"/>
              </w:rPr>
            </w:pPr>
            <w:r w:rsidRPr="009F6A27">
              <w:rPr>
                <w:rFonts w:ascii="Times New Roman" w:eastAsia="Times New Roman" w:hAnsi="Times New Roman" w:cs="Times New Roman"/>
              </w:rPr>
              <w:t xml:space="preserve">с. Андрюшино, </w:t>
            </w:r>
          </w:p>
          <w:p w:rsidR="007D6BC4" w:rsidRPr="009F6A27" w:rsidRDefault="007D6BC4" w:rsidP="000E0F55">
            <w:pPr>
              <w:rPr>
                <w:rFonts w:ascii="Times New Roman" w:eastAsia="Times New Roman" w:hAnsi="Times New Roman" w:cs="Times New Roman"/>
              </w:rPr>
            </w:pPr>
            <w:r w:rsidRPr="009F6A27">
              <w:rPr>
                <w:rFonts w:ascii="Times New Roman" w:eastAsia="Times New Roman" w:hAnsi="Times New Roman" w:cs="Times New Roman"/>
              </w:rPr>
              <w:t>ул. Советская</w:t>
            </w:r>
          </w:p>
        </w:tc>
        <w:tc>
          <w:tcPr>
            <w:tcW w:w="2552" w:type="dxa"/>
          </w:tcPr>
          <w:p w:rsidR="007D6BC4" w:rsidRPr="00CF5B0D" w:rsidRDefault="007D6BC4" w:rsidP="000E0F55">
            <w:pPr>
              <w:spacing w:line="220" w:lineRule="exact"/>
              <w:ind w:left="66" w:right="-108"/>
            </w:pPr>
            <w:r w:rsidRPr="00CF5B0D">
              <w:rPr>
                <w:rStyle w:val="211pt"/>
                <w:rFonts w:eastAsia="Impact"/>
                <w:sz w:val="24"/>
                <w:szCs w:val="24"/>
              </w:rPr>
              <w:t>удовлетворительное</w:t>
            </w:r>
          </w:p>
        </w:tc>
      </w:tr>
      <w:tr w:rsidR="007D6BC4" w:rsidTr="000E0F55">
        <w:trPr>
          <w:trHeight w:hRule="exact" w:val="575"/>
        </w:trPr>
        <w:tc>
          <w:tcPr>
            <w:tcW w:w="600" w:type="dxa"/>
          </w:tcPr>
          <w:p w:rsidR="007D6BC4" w:rsidRPr="009F6A27" w:rsidRDefault="007D6BC4" w:rsidP="000E0F55">
            <w:pPr>
              <w:spacing w:line="220" w:lineRule="exact"/>
              <w:ind w:left="-142" w:right="-183"/>
              <w:jc w:val="center"/>
            </w:pPr>
            <w:r w:rsidRPr="009F6A27">
              <w:rPr>
                <w:rStyle w:val="211pt"/>
                <w:rFonts w:eastAsia="Impact"/>
                <w:sz w:val="24"/>
                <w:szCs w:val="24"/>
              </w:rPr>
              <w:t>5.</w:t>
            </w:r>
          </w:p>
        </w:tc>
        <w:tc>
          <w:tcPr>
            <w:tcW w:w="4470" w:type="dxa"/>
          </w:tcPr>
          <w:p w:rsidR="007D6BC4" w:rsidRPr="009F6A27" w:rsidRDefault="007D6BC4" w:rsidP="000E0F55">
            <w:pPr>
              <w:rPr>
                <w:rFonts w:ascii="Times New Roman" w:eastAsia="Times New Roman" w:hAnsi="Times New Roman" w:cs="Times New Roman"/>
              </w:rPr>
            </w:pPr>
            <w:r w:rsidRPr="009F6A27">
              <w:rPr>
                <w:rFonts w:ascii="Times New Roman" w:eastAsia="Times New Roman" w:hAnsi="Times New Roman" w:cs="Times New Roman"/>
              </w:rPr>
              <w:t>Амбар четырехкамерный, 1893-1896 годы</w:t>
            </w:r>
          </w:p>
        </w:tc>
        <w:tc>
          <w:tcPr>
            <w:tcW w:w="2409" w:type="dxa"/>
          </w:tcPr>
          <w:p w:rsidR="007D6BC4" w:rsidRPr="009F6A27" w:rsidRDefault="007D6BC4" w:rsidP="000E0F55">
            <w:pPr>
              <w:rPr>
                <w:rFonts w:ascii="Times New Roman" w:eastAsia="Times New Roman" w:hAnsi="Times New Roman" w:cs="Times New Roman"/>
              </w:rPr>
            </w:pPr>
            <w:r w:rsidRPr="009F6A27">
              <w:rPr>
                <w:rFonts w:ascii="Times New Roman" w:eastAsia="Times New Roman" w:hAnsi="Times New Roman" w:cs="Times New Roman"/>
              </w:rPr>
              <w:t xml:space="preserve">п.г.т. Гари, </w:t>
            </w:r>
          </w:p>
          <w:p w:rsidR="007D6BC4" w:rsidRPr="009F6A27" w:rsidRDefault="007D6BC4" w:rsidP="000E0F55">
            <w:pPr>
              <w:rPr>
                <w:rFonts w:ascii="Times New Roman" w:eastAsia="Times New Roman" w:hAnsi="Times New Roman" w:cs="Times New Roman"/>
              </w:rPr>
            </w:pPr>
            <w:r w:rsidRPr="009F6A27">
              <w:rPr>
                <w:rFonts w:ascii="Times New Roman" w:eastAsia="Times New Roman" w:hAnsi="Times New Roman" w:cs="Times New Roman"/>
              </w:rPr>
              <w:t>ул. Октябрьская, 52</w:t>
            </w:r>
          </w:p>
        </w:tc>
        <w:tc>
          <w:tcPr>
            <w:tcW w:w="2552" w:type="dxa"/>
          </w:tcPr>
          <w:p w:rsidR="007D6BC4" w:rsidRPr="00CF5B0D" w:rsidRDefault="007D6BC4" w:rsidP="000E0F55">
            <w:pPr>
              <w:spacing w:line="220" w:lineRule="exact"/>
              <w:ind w:left="66" w:right="-108"/>
            </w:pPr>
            <w:r w:rsidRPr="00CF5B0D">
              <w:rPr>
                <w:rStyle w:val="211pt"/>
                <w:rFonts w:eastAsia="Impact"/>
                <w:sz w:val="24"/>
                <w:szCs w:val="24"/>
              </w:rPr>
              <w:t>удовлетворительное</w:t>
            </w:r>
          </w:p>
        </w:tc>
      </w:tr>
      <w:tr w:rsidR="007D6BC4" w:rsidTr="000E0F55">
        <w:trPr>
          <w:trHeight w:hRule="exact" w:val="556"/>
        </w:trPr>
        <w:tc>
          <w:tcPr>
            <w:tcW w:w="600" w:type="dxa"/>
          </w:tcPr>
          <w:p w:rsidR="007D6BC4" w:rsidRPr="009F6A27" w:rsidRDefault="007D6BC4" w:rsidP="000E0F55">
            <w:pPr>
              <w:spacing w:line="220" w:lineRule="exact"/>
              <w:ind w:left="-142" w:right="-183"/>
              <w:jc w:val="center"/>
              <w:rPr>
                <w:rStyle w:val="211pt"/>
                <w:rFonts w:eastAsia="Impact"/>
                <w:sz w:val="24"/>
                <w:szCs w:val="24"/>
              </w:rPr>
            </w:pPr>
            <w:r w:rsidRPr="009F6A27">
              <w:rPr>
                <w:rStyle w:val="211pt"/>
                <w:rFonts w:eastAsia="Impact"/>
                <w:sz w:val="24"/>
                <w:szCs w:val="24"/>
              </w:rPr>
              <w:t>6.</w:t>
            </w:r>
          </w:p>
        </w:tc>
        <w:tc>
          <w:tcPr>
            <w:tcW w:w="4470" w:type="dxa"/>
          </w:tcPr>
          <w:p w:rsidR="007D6BC4" w:rsidRPr="009F6A27" w:rsidRDefault="007D6BC4" w:rsidP="000E0F55">
            <w:pPr>
              <w:rPr>
                <w:rFonts w:ascii="Times New Roman" w:eastAsia="Times New Roman" w:hAnsi="Times New Roman" w:cs="Times New Roman"/>
              </w:rPr>
            </w:pPr>
            <w:r w:rsidRPr="009F6A27">
              <w:rPr>
                <w:rFonts w:ascii="Times New Roman" w:eastAsia="Times New Roman" w:hAnsi="Times New Roman" w:cs="Times New Roman"/>
              </w:rPr>
              <w:t xml:space="preserve">Амбар шестикамерный, </w:t>
            </w:r>
            <w:r w:rsidRPr="009F6A27">
              <w:rPr>
                <w:rFonts w:ascii="Times New Roman" w:eastAsia="Times New Roman" w:hAnsi="Times New Roman" w:cs="Times New Roman"/>
                <w:lang w:val="en-US"/>
              </w:rPr>
              <w:t>XIX</w:t>
            </w:r>
            <w:r w:rsidRPr="009F6A27">
              <w:rPr>
                <w:rFonts w:ascii="Times New Roman" w:eastAsia="Times New Roman" w:hAnsi="Times New Roman" w:cs="Times New Roman"/>
              </w:rPr>
              <w:t xml:space="preserve"> век</w:t>
            </w:r>
          </w:p>
        </w:tc>
        <w:tc>
          <w:tcPr>
            <w:tcW w:w="2409" w:type="dxa"/>
          </w:tcPr>
          <w:p w:rsidR="007D6BC4" w:rsidRPr="009F6A27" w:rsidRDefault="007D6BC4" w:rsidP="000E0F55">
            <w:pPr>
              <w:rPr>
                <w:rFonts w:ascii="Times New Roman" w:eastAsia="Times New Roman" w:hAnsi="Times New Roman" w:cs="Times New Roman"/>
              </w:rPr>
            </w:pPr>
            <w:r w:rsidRPr="009F6A27">
              <w:rPr>
                <w:rFonts w:ascii="Times New Roman" w:eastAsia="Times New Roman" w:hAnsi="Times New Roman" w:cs="Times New Roman"/>
              </w:rPr>
              <w:t xml:space="preserve">п.г.т. Гари </w:t>
            </w:r>
          </w:p>
          <w:p w:rsidR="007D6BC4" w:rsidRPr="009F6A27" w:rsidRDefault="007D6BC4" w:rsidP="000E0F55">
            <w:pPr>
              <w:rPr>
                <w:rFonts w:ascii="Times New Roman" w:eastAsia="Times New Roman" w:hAnsi="Times New Roman" w:cs="Times New Roman"/>
              </w:rPr>
            </w:pPr>
            <w:r w:rsidRPr="009F6A27">
              <w:rPr>
                <w:rFonts w:ascii="Times New Roman" w:eastAsia="Times New Roman" w:hAnsi="Times New Roman" w:cs="Times New Roman"/>
              </w:rPr>
              <w:t>ул. Октябрьская, 78</w:t>
            </w:r>
          </w:p>
          <w:p w:rsidR="007D6BC4" w:rsidRPr="009F6A27" w:rsidRDefault="007D6BC4" w:rsidP="000E0F55">
            <w:pPr>
              <w:rPr>
                <w:rFonts w:ascii="Times New Roman" w:eastAsia="Times New Roman" w:hAnsi="Times New Roman" w:cs="Times New Roman"/>
              </w:rPr>
            </w:pPr>
          </w:p>
          <w:p w:rsidR="007D6BC4" w:rsidRPr="009F6A27" w:rsidRDefault="007D6BC4" w:rsidP="000E0F5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</w:tcPr>
          <w:p w:rsidR="007D6BC4" w:rsidRPr="009F6A27" w:rsidRDefault="007D6BC4" w:rsidP="000E0F55">
            <w:pPr>
              <w:spacing w:line="220" w:lineRule="exact"/>
              <w:ind w:left="66" w:right="-108"/>
              <w:rPr>
                <w:rStyle w:val="211pt"/>
                <w:rFonts w:eastAsia="Impact"/>
                <w:sz w:val="24"/>
                <w:szCs w:val="24"/>
              </w:rPr>
            </w:pPr>
            <w:r w:rsidRPr="009F6A27">
              <w:rPr>
                <w:rStyle w:val="211pt"/>
                <w:rFonts w:eastAsia="Impact"/>
                <w:sz w:val="24"/>
                <w:szCs w:val="24"/>
              </w:rPr>
              <w:t>утрачен</w:t>
            </w:r>
          </w:p>
        </w:tc>
      </w:tr>
      <w:tr w:rsidR="007D6BC4" w:rsidTr="000E0F55">
        <w:trPr>
          <w:trHeight w:hRule="exact" w:val="434"/>
        </w:trPr>
        <w:tc>
          <w:tcPr>
            <w:tcW w:w="600" w:type="dxa"/>
          </w:tcPr>
          <w:p w:rsidR="007D6BC4" w:rsidRPr="009F6A27" w:rsidRDefault="007D6BC4" w:rsidP="000E0F55">
            <w:pPr>
              <w:spacing w:line="220" w:lineRule="exact"/>
              <w:ind w:left="-142" w:right="-183"/>
              <w:jc w:val="center"/>
              <w:rPr>
                <w:rStyle w:val="211pt"/>
                <w:rFonts w:eastAsia="Impact"/>
                <w:sz w:val="24"/>
                <w:szCs w:val="24"/>
              </w:rPr>
            </w:pPr>
            <w:r w:rsidRPr="009F6A27">
              <w:rPr>
                <w:rStyle w:val="211pt"/>
                <w:rFonts w:eastAsia="Impact"/>
                <w:sz w:val="24"/>
                <w:szCs w:val="24"/>
              </w:rPr>
              <w:t>7.</w:t>
            </w:r>
          </w:p>
        </w:tc>
        <w:tc>
          <w:tcPr>
            <w:tcW w:w="4470" w:type="dxa"/>
          </w:tcPr>
          <w:p w:rsidR="007D6BC4" w:rsidRPr="009F6A27" w:rsidRDefault="007D6BC4" w:rsidP="000E0F55">
            <w:pPr>
              <w:rPr>
                <w:rFonts w:ascii="Times New Roman" w:eastAsia="Times New Roman" w:hAnsi="Times New Roman" w:cs="Times New Roman"/>
              </w:rPr>
            </w:pPr>
            <w:r w:rsidRPr="009F6A27">
              <w:rPr>
                <w:rFonts w:ascii="Times New Roman" w:eastAsia="Times New Roman" w:hAnsi="Times New Roman" w:cs="Times New Roman"/>
              </w:rPr>
              <w:t xml:space="preserve">Церковь, начало </w:t>
            </w:r>
            <w:r w:rsidRPr="009F6A27">
              <w:rPr>
                <w:rFonts w:ascii="Times New Roman" w:eastAsia="Times New Roman" w:hAnsi="Times New Roman" w:cs="Times New Roman"/>
                <w:lang w:val="en-US"/>
              </w:rPr>
              <w:t>XX</w:t>
            </w:r>
            <w:r w:rsidRPr="009F6A27">
              <w:rPr>
                <w:rFonts w:ascii="Times New Roman" w:eastAsia="Times New Roman" w:hAnsi="Times New Roman" w:cs="Times New Roman"/>
              </w:rPr>
              <w:t xml:space="preserve"> века</w:t>
            </w:r>
          </w:p>
        </w:tc>
        <w:tc>
          <w:tcPr>
            <w:tcW w:w="2409" w:type="dxa"/>
          </w:tcPr>
          <w:p w:rsidR="007D6BC4" w:rsidRPr="009F6A27" w:rsidRDefault="007D6BC4" w:rsidP="000E0F55">
            <w:pPr>
              <w:rPr>
                <w:rFonts w:ascii="Times New Roman" w:eastAsia="Times New Roman" w:hAnsi="Times New Roman" w:cs="Times New Roman"/>
              </w:rPr>
            </w:pPr>
            <w:r w:rsidRPr="009F6A27">
              <w:rPr>
                <w:rFonts w:ascii="Times New Roman" w:eastAsia="Times New Roman" w:hAnsi="Times New Roman" w:cs="Times New Roman"/>
              </w:rPr>
              <w:t>д. Кошмаки</w:t>
            </w:r>
          </w:p>
        </w:tc>
        <w:tc>
          <w:tcPr>
            <w:tcW w:w="2552" w:type="dxa"/>
          </w:tcPr>
          <w:p w:rsidR="007D6BC4" w:rsidRPr="009F6A27" w:rsidRDefault="007D6BC4" w:rsidP="000E0F55">
            <w:pPr>
              <w:spacing w:line="220" w:lineRule="exact"/>
              <w:ind w:left="66" w:right="-108"/>
              <w:rPr>
                <w:rStyle w:val="211pt"/>
                <w:rFonts w:eastAsia="Impact"/>
                <w:sz w:val="24"/>
                <w:szCs w:val="24"/>
              </w:rPr>
            </w:pPr>
            <w:r w:rsidRPr="009F6A27">
              <w:rPr>
                <w:rStyle w:val="211pt"/>
                <w:rFonts w:eastAsia="Impact"/>
                <w:sz w:val="24"/>
                <w:szCs w:val="24"/>
              </w:rPr>
              <w:t>утрачен</w:t>
            </w:r>
          </w:p>
        </w:tc>
      </w:tr>
      <w:tr w:rsidR="007D6BC4" w:rsidTr="000E0F55">
        <w:trPr>
          <w:trHeight w:hRule="exact" w:val="411"/>
        </w:trPr>
        <w:tc>
          <w:tcPr>
            <w:tcW w:w="600" w:type="dxa"/>
          </w:tcPr>
          <w:p w:rsidR="007D6BC4" w:rsidRPr="009F6A27" w:rsidRDefault="007D6BC4" w:rsidP="000E0F55">
            <w:pPr>
              <w:spacing w:line="220" w:lineRule="exact"/>
              <w:ind w:left="-142" w:right="-183"/>
              <w:jc w:val="center"/>
              <w:rPr>
                <w:rStyle w:val="211pt"/>
                <w:rFonts w:eastAsia="Impact"/>
                <w:sz w:val="24"/>
                <w:szCs w:val="24"/>
              </w:rPr>
            </w:pPr>
            <w:r w:rsidRPr="009F6A27">
              <w:rPr>
                <w:rStyle w:val="211pt"/>
                <w:rFonts w:eastAsia="Impact"/>
                <w:sz w:val="24"/>
                <w:szCs w:val="24"/>
              </w:rPr>
              <w:t>8.</w:t>
            </w:r>
          </w:p>
        </w:tc>
        <w:tc>
          <w:tcPr>
            <w:tcW w:w="4470" w:type="dxa"/>
          </w:tcPr>
          <w:p w:rsidR="007D6BC4" w:rsidRPr="009F6A27" w:rsidRDefault="007D6BC4" w:rsidP="000E0F55">
            <w:pPr>
              <w:rPr>
                <w:rFonts w:ascii="Times New Roman" w:eastAsia="Times New Roman" w:hAnsi="Times New Roman" w:cs="Times New Roman"/>
              </w:rPr>
            </w:pPr>
            <w:r w:rsidRPr="009F6A27">
              <w:rPr>
                <w:rFonts w:ascii="Times New Roman" w:eastAsia="Times New Roman" w:hAnsi="Times New Roman" w:cs="Times New Roman"/>
              </w:rPr>
              <w:t xml:space="preserve">Клетская изба В.И. Серовой, </w:t>
            </w:r>
            <w:r w:rsidRPr="009F6A27">
              <w:rPr>
                <w:rFonts w:ascii="Times New Roman" w:eastAsia="Times New Roman" w:hAnsi="Times New Roman" w:cs="Times New Roman"/>
                <w:lang w:val="en-US"/>
              </w:rPr>
              <w:t>XIX</w:t>
            </w:r>
            <w:r w:rsidRPr="009F6A27">
              <w:rPr>
                <w:rFonts w:ascii="Times New Roman" w:eastAsia="Times New Roman" w:hAnsi="Times New Roman" w:cs="Times New Roman"/>
              </w:rPr>
              <w:t xml:space="preserve"> век</w:t>
            </w:r>
          </w:p>
        </w:tc>
        <w:tc>
          <w:tcPr>
            <w:tcW w:w="2409" w:type="dxa"/>
          </w:tcPr>
          <w:p w:rsidR="007D6BC4" w:rsidRPr="009F6A27" w:rsidRDefault="007D6BC4" w:rsidP="000E0F55">
            <w:pPr>
              <w:rPr>
                <w:rFonts w:ascii="Times New Roman" w:eastAsia="Times New Roman" w:hAnsi="Times New Roman" w:cs="Times New Roman"/>
              </w:rPr>
            </w:pPr>
            <w:r w:rsidRPr="009F6A27">
              <w:rPr>
                <w:rFonts w:ascii="Times New Roman" w:eastAsia="Times New Roman" w:hAnsi="Times New Roman" w:cs="Times New Roman"/>
              </w:rPr>
              <w:t>д. Линты-2</w:t>
            </w:r>
          </w:p>
        </w:tc>
        <w:tc>
          <w:tcPr>
            <w:tcW w:w="2552" w:type="dxa"/>
          </w:tcPr>
          <w:p w:rsidR="007D6BC4" w:rsidRPr="009F6A27" w:rsidRDefault="007D6BC4" w:rsidP="000E0F55">
            <w:pPr>
              <w:spacing w:line="220" w:lineRule="exact"/>
              <w:ind w:left="66" w:right="-108"/>
              <w:rPr>
                <w:rStyle w:val="211pt"/>
                <w:rFonts w:eastAsia="Impact"/>
                <w:sz w:val="24"/>
                <w:szCs w:val="24"/>
              </w:rPr>
            </w:pPr>
            <w:r>
              <w:rPr>
                <w:rStyle w:val="211pt"/>
                <w:rFonts w:eastAsia="Impact"/>
                <w:sz w:val="24"/>
                <w:szCs w:val="24"/>
              </w:rPr>
              <w:t>удовлетворительное</w:t>
            </w:r>
          </w:p>
        </w:tc>
      </w:tr>
      <w:tr w:rsidR="007D6BC4" w:rsidTr="000E0F55">
        <w:trPr>
          <w:trHeight w:hRule="exact" w:val="573"/>
        </w:trPr>
        <w:tc>
          <w:tcPr>
            <w:tcW w:w="600" w:type="dxa"/>
          </w:tcPr>
          <w:p w:rsidR="007D6BC4" w:rsidRPr="009F6A27" w:rsidRDefault="007D6BC4" w:rsidP="000E0F55">
            <w:pPr>
              <w:spacing w:line="220" w:lineRule="exact"/>
              <w:ind w:left="-142" w:right="-183"/>
              <w:jc w:val="center"/>
              <w:rPr>
                <w:rStyle w:val="211pt"/>
                <w:rFonts w:eastAsia="Impact"/>
                <w:sz w:val="24"/>
                <w:szCs w:val="24"/>
              </w:rPr>
            </w:pPr>
            <w:r w:rsidRPr="009F6A27">
              <w:rPr>
                <w:rStyle w:val="211pt"/>
                <w:rFonts w:eastAsia="Impact"/>
                <w:sz w:val="24"/>
                <w:szCs w:val="24"/>
              </w:rPr>
              <w:t>9.</w:t>
            </w:r>
          </w:p>
        </w:tc>
        <w:tc>
          <w:tcPr>
            <w:tcW w:w="4470" w:type="dxa"/>
          </w:tcPr>
          <w:p w:rsidR="007D6BC4" w:rsidRPr="009F6A27" w:rsidRDefault="007D6BC4" w:rsidP="000E0F55">
            <w:pPr>
              <w:rPr>
                <w:rFonts w:ascii="Times New Roman" w:eastAsia="Times New Roman" w:hAnsi="Times New Roman" w:cs="Times New Roman"/>
              </w:rPr>
            </w:pPr>
            <w:r w:rsidRPr="009F6A27">
              <w:rPr>
                <w:rFonts w:ascii="Times New Roman" w:eastAsia="Times New Roman" w:hAnsi="Times New Roman" w:cs="Times New Roman"/>
              </w:rPr>
              <w:t xml:space="preserve">Зерновой амбар общинного пользования, начало </w:t>
            </w:r>
            <w:r w:rsidRPr="009F6A27">
              <w:rPr>
                <w:rFonts w:ascii="Times New Roman" w:eastAsia="Times New Roman" w:hAnsi="Times New Roman" w:cs="Times New Roman"/>
                <w:lang w:val="en-US"/>
              </w:rPr>
              <w:t>XX</w:t>
            </w:r>
            <w:r w:rsidRPr="009F6A27">
              <w:rPr>
                <w:rFonts w:ascii="Times New Roman" w:eastAsia="Times New Roman" w:hAnsi="Times New Roman" w:cs="Times New Roman"/>
              </w:rPr>
              <w:t xml:space="preserve"> века</w:t>
            </w:r>
          </w:p>
        </w:tc>
        <w:tc>
          <w:tcPr>
            <w:tcW w:w="2409" w:type="dxa"/>
          </w:tcPr>
          <w:p w:rsidR="007D6BC4" w:rsidRPr="009F6A27" w:rsidRDefault="007D6BC4" w:rsidP="000E0F55">
            <w:pPr>
              <w:rPr>
                <w:rFonts w:ascii="Times New Roman" w:eastAsia="Times New Roman" w:hAnsi="Times New Roman" w:cs="Times New Roman"/>
              </w:rPr>
            </w:pPr>
            <w:r w:rsidRPr="009F6A27">
              <w:rPr>
                <w:rFonts w:ascii="Times New Roman" w:eastAsia="Times New Roman" w:hAnsi="Times New Roman" w:cs="Times New Roman"/>
              </w:rPr>
              <w:t>д. Петрово</w:t>
            </w:r>
          </w:p>
        </w:tc>
        <w:tc>
          <w:tcPr>
            <w:tcW w:w="2552" w:type="dxa"/>
          </w:tcPr>
          <w:p w:rsidR="007D6BC4" w:rsidRPr="009F6A27" w:rsidRDefault="007D6BC4" w:rsidP="000E0F55">
            <w:pPr>
              <w:spacing w:line="220" w:lineRule="exact"/>
              <w:ind w:left="66" w:right="-108"/>
              <w:rPr>
                <w:rStyle w:val="211pt"/>
                <w:rFonts w:eastAsia="Impact"/>
                <w:sz w:val="24"/>
                <w:szCs w:val="24"/>
              </w:rPr>
            </w:pPr>
            <w:r>
              <w:rPr>
                <w:rStyle w:val="211pt"/>
                <w:rFonts w:eastAsia="Impact"/>
                <w:sz w:val="24"/>
                <w:szCs w:val="24"/>
              </w:rPr>
              <w:t>удовлетворительное</w:t>
            </w:r>
          </w:p>
        </w:tc>
      </w:tr>
      <w:tr w:rsidR="007D6BC4" w:rsidTr="000E0F55">
        <w:trPr>
          <w:trHeight w:hRule="exact" w:val="567"/>
        </w:trPr>
        <w:tc>
          <w:tcPr>
            <w:tcW w:w="600" w:type="dxa"/>
          </w:tcPr>
          <w:p w:rsidR="007D6BC4" w:rsidRPr="009F6A27" w:rsidRDefault="007D6BC4" w:rsidP="000E0F55">
            <w:pPr>
              <w:spacing w:line="220" w:lineRule="exact"/>
              <w:ind w:left="-142" w:right="-183"/>
              <w:jc w:val="center"/>
              <w:rPr>
                <w:rStyle w:val="211pt"/>
                <w:rFonts w:eastAsia="Impact"/>
                <w:sz w:val="24"/>
                <w:szCs w:val="24"/>
              </w:rPr>
            </w:pPr>
            <w:r w:rsidRPr="009F6A27">
              <w:rPr>
                <w:rStyle w:val="211pt"/>
                <w:rFonts w:eastAsia="Impact"/>
                <w:sz w:val="24"/>
                <w:szCs w:val="24"/>
              </w:rPr>
              <w:t>10.</w:t>
            </w:r>
          </w:p>
        </w:tc>
        <w:tc>
          <w:tcPr>
            <w:tcW w:w="4470" w:type="dxa"/>
          </w:tcPr>
          <w:p w:rsidR="007D6BC4" w:rsidRPr="009F6A27" w:rsidRDefault="007D6BC4" w:rsidP="000E0F55">
            <w:pPr>
              <w:rPr>
                <w:rFonts w:ascii="Times New Roman" w:eastAsia="Times New Roman" w:hAnsi="Times New Roman" w:cs="Times New Roman"/>
              </w:rPr>
            </w:pPr>
            <w:r w:rsidRPr="009F6A27">
              <w:rPr>
                <w:rFonts w:ascii="Times New Roman" w:eastAsia="Times New Roman" w:hAnsi="Times New Roman" w:cs="Times New Roman"/>
              </w:rPr>
              <w:t xml:space="preserve">Баня-пятистенка, конец </w:t>
            </w:r>
            <w:r w:rsidRPr="009F6A27">
              <w:rPr>
                <w:rFonts w:ascii="Times New Roman" w:eastAsia="Times New Roman" w:hAnsi="Times New Roman" w:cs="Times New Roman"/>
                <w:lang w:val="en-US"/>
              </w:rPr>
              <w:t>XIX</w:t>
            </w:r>
            <w:r w:rsidRPr="009F6A27">
              <w:rPr>
                <w:rFonts w:ascii="Times New Roman" w:eastAsia="Times New Roman" w:hAnsi="Times New Roman" w:cs="Times New Roman"/>
              </w:rPr>
              <w:t xml:space="preserve"> века</w:t>
            </w:r>
          </w:p>
        </w:tc>
        <w:tc>
          <w:tcPr>
            <w:tcW w:w="2409" w:type="dxa"/>
          </w:tcPr>
          <w:p w:rsidR="007D6BC4" w:rsidRPr="009F6A27" w:rsidRDefault="007D6BC4" w:rsidP="000E0F55">
            <w:pPr>
              <w:rPr>
                <w:rFonts w:ascii="Times New Roman" w:eastAsia="Times New Roman" w:hAnsi="Times New Roman" w:cs="Times New Roman"/>
              </w:rPr>
            </w:pPr>
            <w:r w:rsidRPr="009F6A27">
              <w:rPr>
                <w:rFonts w:ascii="Times New Roman" w:eastAsia="Times New Roman" w:hAnsi="Times New Roman" w:cs="Times New Roman"/>
              </w:rPr>
              <w:t>д. Петрово</w:t>
            </w:r>
          </w:p>
        </w:tc>
        <w:tc>
          <w:tcPr>
            <w:tcW w:w="2552" w:type="dxa"/>
          </w:tcPr>
          <w:p w:rsidR="007D6BC4" w:rsidRPr="009F6A27" w:rsidRDefault="007D6BC4" w:rsidP="000E0F55">
            <w:pPr>
              <w:spacing w:line="220" w:lineRule="exact"/>
              <w:ind w:left="66" w:right="-108"/>
              <w:rPr>
                <w:rStyle w:val="211pt"/>
                <w:rFonts w:eastAsia="Impact"/>
                <w:sz w:val="24"/>
                <w:szCs w:val="24"/>
              </w:rPr>
            </w:pPr>
            <w:r w:rsidRPr="009F6A27">
              <w:rPr>
                <w:rStyle w:val="211pt"/>
                <w:rFonts w:eastAsia="Impact"/>
                <w:sz w:val="24"/>
                <w:szCs w:val="24"/>
              </w:rPr>
              <w:t>утрачен</w:t>
            </w:r>
          </w:p>
        </w:tc>
      </w:tr>
      <w:tr w:rsidR="007D6BC4" w:rsidTr="000E0F55">
        <w:trPr>
          <w:trHeight w:hRule="exact" w:val="561"/>
        </w:trPr>
        <w:tc>
          <w:tcPr>
            <w:tcW w:w="600" w:type="dxa"/>
          </w:tcPr>
          <w:p w:rsidR="007D6BC4" w:rsidRPr="009F6A27" w:rsidRDefault="007D6BC4" w:rsidP="000E0F55">
            <w:pPr>
              <w:spacing w:line="220" w:lineRule="exact"/>
              <w:ind w:left="-142" w:right="-183"/>
              <w:jc w:val="center"/>
              <w:rPr>
                <w:rStyle w:val="211pt"/>
                <w:rFonts w:eastAsia="Impact"/>
                <w:sz w:val="24"/>
                <w:szCs w:val="24"/>
              </w:rPr>
            </w:pPr>
            <w:r w:rsidRPr="009F6A27">
              <w:rPr>
                <w:rStyle w:val="211pt"/>
                <w:rFonts w:eastAsia="Impact"/>
                <w:sz w:val="24"/>
                <w:szCs w:val="24"/>
              </w:rPr>
              <w:t>11.</w:t>
            </w:r>
          </w:p>
        </w:tc>
        <w:tc>
          <w:tcPr>
            <w:tcW w:w="4470" w:type="dxa"/>
          </w:tcPr>
          <w:p w:rsidR="007D6BC4" w:rsidRPr="009F6A27" w:rsidRDefault="007D6BC4" w:rsidP="000E0F55">
            <w:pPr>
              <w:rPr>
                <w:rFonts w:ascii="Times New Roman" w:eastAsia="Times New Roman" w:hAnsi="Times New Roman" w:cs="Times New Roman"/>
              </w:rPr>
            </w:pPr>
            <w:r w:rsidRPr="009F6A27">
              <w:rPr>
                <w:rFonts w:ascii="Times New Roman" w:eastAsia="Times New Roman" w:hAnsi="Times New Roman" w:cs="Times New Roman"/>
              </w:rPr>
              <w:t>Ветряная мельница, 1908-1916 годы</w:t>
            </w:r>
          </w:p>
        </w:tc>
        <w:tc>
          <w:tcPr>
            <w:tcW w:w="2409" w:type="dxa"/>
          </w:tcPr>
          <w:p w:rsidR="007D6BC4" w:rsidRPr="009F6A27" w:rsidRDefault="007D6BC4" w:rsidP="000E0F55">
            <w:pPr>
              <w:rPr>
                <w:rFonts w:ascii="Times New Roman" w:eastAsia="Times New Roman" w:hAnsi="Times New Roman" w:cs="Times New Roman"/>
              </w:rPr>
            </w:pPr>
            <w:r w:rsidRPr="009F6A27">
              <w:rPr>
                <w:rFonts w:ascii="Times New Roman" w:eastAsia="Times New Roman" w:hAnsi="Times New Roman" w:cs="Times New Roman"/>
              </w:rPr>
              <w:t>50 км от р.п. Гари</w:t>
            </w:r>
          </w:p>
          <w:p w:rsidR="007D6BC4" w:rsidRPr="009F6A27" w:rsidRDefault="007D6BC4" w:rsidP="000E0F55">
            <w:pPr>
              <w:rPr>
                <w:rFonts w:ascii="Times New Roman" w:eastAsia="Times New Roman" w:hAnsi="Times New Roman" w:cs="Times New Roman"/>
              </w:rPr>
            </w:pPr>
            <w:r w:rsidRPr="009F6A27">
              <w:rPr>
                <w:rFonts w:ascii="Times New Roman" w:eastAsia="Times New Roman" w:hAnsi="Times New Roman" w:cs="Times New Roman"/>
              </w:rPr>
              <w:t>Бывшая д. Крутое</w:t>
            </w:r>
          </w:p>
        </w:tc>
        <w:tc>
          <w:tcPr>
            <w:tcW w:w="2552" w:type="dxa"/>
          </w:tcPr>
          <w:p w:rsidR="007D6BC4" w:rsidRPr="009F6A27" w:rsidRDefault="007D6BC4" w:rsidP="000E0F55">
            <w:pPr>
              <w:spacing w:line="220" w:lineRule="exact"/>
              <w:ind w:left="66" w:right="-108"/>
              <w:rPr>
                <w:rStyle w:val="211pt"/>
                <w:rFonts w:eastAsia="Impact"/>
                <w:sz w:val="24"/>
                <w:szCs w:val="24"/>
              </w:rPr>
            </w:pPr>
            <w:r w:rsidRPr="009F6A27">
              <w:rPr>
                <w:rStyle w:val="211pt"/>
                <w:rFonts w:eastAsia="Impact"/>
                <w:sz w:val="24"/>
                <w:szCs w:val="24"/>
              </w:rPr>
              <w:t>утрачен</w:t>
            </w:r>
          </w:p>
        </w:tc>
      </w:tr>
      <w:tr w:rsidR="007D6BC4" w:rsidTr="000E0F55">
        <w:trPr>
          <w:trHeight w:hRule="exact" w:val="569"/>
        </w:trPr>
        <w:tc>
          <w:tcPr>
            <w:tcW w:w="600" w:type="dxa"/>
          </w:tcPr>
          <w:p w:rsidR="007D6BC4" w:rsidRPr="009F6A27" w:rsidRDefault="007D6BC4" w:rsidP="000E0F55">
            <w:pPr>
              <w:spacing w:line="220" w:lineRule="exact"/>
              <w:ind w:left="-142" w:right="-183"/>
              <w:jc w:val="center"/>
              <w:rPr>
                <w:rStyle w:val="211pt"/>
                <w:rFonts w:eastAsia="Impact"/>
                <w:sz w:val="24"/>
                <w:szCs w:val="24"/>
              </w:rPr>
            </w:pPr>
            <w:r w:rsidRPr="009F6A27">
              <w:rPr>
                <w:rStyle w:val="211pt"/>
                <w:rFonts w:eastAsia="Impact"/>
                <w:sz w:val="24"/>
                <w:szCs w:val="24"/>
              </w:rPr>
              <w:t>12.</w:t>
            </w:r>
          </w:p>
        </w:tc>
        <w:tc>
          <w:tcPr>
            <w:tcW w:w="4470" w:type="dxa"/>
          </w:tcPr>
          <w:p w:rsidR="007D6BC4" w:rsidRPr="009F6A27" w:rsidRDefault="007D6BC4" w:rsidP="000E0F55">
            <w:pPr>
              <w:rPr>
                <w:rFonts w:ascii="Times New Roman" w:eastAsia="Times New Roman" w:hAnsi="Times New Roman" w:cs="Times New Roman"/>
              </w:rPr>
            </w:pPr>
            <w:r w:rsidRPr="009F6A27">
              <w:rPr>
                <w:rFonts w:ascii="Times New Roman" w:eastAsia="Times New Roman" w:hAnsi="Times New Roman" w:cs="Times New Roman"/>
              </w:rPr>
              <w:t xml:space="preserve">Зерновой однокамерный амбар (житница), конец </w:t>
            </w:r>
            <w:r w:rsidRPr="009F6A27">
              <w:rPr>
                <w:rFonts w:ascii="Times New Roman" w:eastAsia="Times New Roman" w:hAnsi="Times New Roman" w:cs="Times New Roman"/>
                <w:lang w:val="en-US"/>
              </w:rPr>
              <w:t>XIX</w:t>
            </w:r>
            <w:r w:rsidRPr="009F6A27">
              <w:rPr>
                <w:rFonts w:ascii="Times New Roman" w:eastAsia="Times New Roman" w:hAnsi="Times New Roman" w:cs="Times New Roman"/>
              </w:rPr>
              <w:t xml:space="preserve"> века</w:t>
            </w:r>
          </w:p>
        </w:tc>
        <w:tc>
          <w:tcPr>
            <w:tcW w:w="2409" w:type="dxa"/>
          </w:tcPr>
          <w:p w:rsidR="007D6BC4" w:rsidRPr="009F6A27" w:rsidRDefault="007D6BC4" w:rsidP="000E0F55">
            <w:pPr>
              <w:rPr>
                <w:rFonts w:ascii="Times New Roman" w:eastAsia="Times New Roman" w:hAnsi="Times New Roman" w:cs="Times New Roman"/>
              </w:rPr>
            </w:pPr>
            <w:r w:rsidRPr="009F6A27">
              <w:rPr>
                <w:rFonts w:ascii="Times New Roman" w:eastAsia="Times New Roman" w:hAnsi="Times New Roman" w:cs="Times New Roman"/>
              </w:rPr>
              <w:t>с. Старо - Зыково</w:t>
            </w:r>
          </w:p>
        </w:tc>
        <w:tc>
          <w:tcPr>
            <w:tcW w:w="2552" w:type="dxa"/>
          </w:tcPr>
          <w:p w:rsidR="007D6BC4" w:rsidRDefault="007D6BC4" w:rsidP="000E0F55">
            <w:pPr>
              <w:spacing w:line="220" w:lineRule="exact"/>
              <w:ind w:left="66" w:right="-108"/>
              <w:rPr>
                <w:rStyle w:val="211pt"/>
                <w:rFonts w:eastAsia="Impact"/>
              </w:rPr>
            </w:pPr>
            <w:r>
              <w:rPr>
                <w:rStyle w:val="211pt"/>
                <w:rFonts w:eastAsia="Impact"/>
              </w:rPr>
              <w:t>удовлетворительное</w:t>
            </w:r>
          </w:p>
        </w:tc>
      </w:tr>
    </w:tbl>
    <w:p w:rsidR="007D6BC4" w:rsidRDefault="007D6BC4" w:rsidP="007D6BC4">
      <w:pPr>
        <w:ind w:firstLine="740"/>
      </w:pPr>
    </w:p>
    <w:p w:rsidR="007D6BC4" w:rsidRPr="000E0F55" w:rsidRDefault="007D6BC4" w:rsidP="000E0F5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0F55">
        <w:rPr>
          <w:rFonts w:ascii="Times New Roman" w:hAnsi="Times New Roman" w:cs="Times New Roman"/>
          <w:sz w:val="28"/>
          <w:szCs w:val="28"/>
        </w:rPr>
        <w:t>Согласно Федеральному закону от 25 июня 2002 года № 73 «Об объектах культурного наследия (памятниках истории и культуры) народов Российской Федерации», функции по сохранению, использованию и популяризации объектов культурного наследия (памятников истории и культуры), находящихся в собственности городского округа, охране объектов культурного наследия (памятников истории и культуры) местного (муниципального) значения, расположенных на территории городского округа возложены на органы местного самоуправления.</w:t>
      </w:r>
    </w:p>
    <w:p w:rsidR="007D6BC4" w:rsidRPr="000E0F55" w:rsidRDefault="007D6BC4" w:rsidP="000E0F55">
      <w:pPr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0F55">
        <w:rPr>
          <w:rFonts w:ascii="Times New Roman" w:hAnsi="Times New Roman" w:cs="Times New Roman"/>
          <w:sz w:val="28"/>
          <w:szCs w:val="28"/>
        </w:rPr>
        <w:t>Обеспеченность населения учреждениями культуры соответствует нормативным рекомендациям (постановление Правительства Свердловской области от 29 декабря 2017 года № 1039-ПП). При этом наблюдается высокий износ зданий и материально-технической базы клубов. Так же проблемой Гаринского ГО на сегодня является отсутствие кинотеатров.</w:t>
      </w:r>
    </w:p>
    <w:p w:rsidR="007D6BC4" w:rsidRPr="000E0F55" w:rsidRDefault="007D6BC4" w:rsidP="000E0F55">
      <w:pPr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0F55">
        <w:rPr>
          <w:rFonts w:ascii="Times New Roman" w:hAnsi="Times New Roman" w:cs="Times New Roman"/>
          <w:sz w:val="28"/>
          <w:szCs w:val="28"/>
        </w:rPr>
        <w:t>Ввиду недостаточного финансирования в целом отрасли культуры наблюдаются следующие проблемы:</w:t>
      </w:r>
    </w:p>
    <w:p w:rsidR="007D6BC4" w:rsidRPr="000E0F55" w:rsidRDefault="007D6BC4" w:rsidP="000E0F55">
      <w:pPr>
        <w:numPr>
          <w:ilvl w:val="0"/>
          <w:numId w:val="35"/>
        </w:numPr>
        <w:tabs>
          <w:tab w:val="left" w:pos="1152"/>
        </w:tabs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0F55">
        <w:rPr>
          <w:rFonts w:ascii="Times New Roman" w:hAnsi="Times New Roman" w:cs="Times New Roman"/>
          <w:sz w:val="28"/>
          <w:szCs w:val="28"/>
        </w:rPr>
        <w:t>Здания учреждений культуры требуют текущих и капитальных ремонтов, а также замены действующих инженерных сетей и коммуникаций;</w:t>
      </w:r>
    </w:p>
    <w:p w:rsidR="007D6BC4" w:rsidRPr="000E0F55" w:rsidRDefault="007D6BC4" w:rsidP="000E0F55">
      <w:pPr>
        <w:numPr>
          <w:ilvl w:val="0"/>
          <w:numId w:val="35"/>
        </w:numPr>
        <w:tabs>
          <w:tab w:val="left" w:pos="1152"/>
        </w:tabs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0F55">
        <w:rPr>
          <w:rFonts w:ascii="Times New Roman" w:hAnsi="Times New Roman" w:cs="Times New Roman"/>
          <w:sz w:val="28"/>
          <w:szCs w:val="28"/>
        </w:rPr>
        <w:t>Устаревшие материально-технические ресурсы учреждений;</w:t>
      </w:r>
    </w:p>
    <w:p w:rsidR="007D6BC4" w:rsidRPr="00EE2D0B" w:rsidRDefault="007D6BC4" w:rsidP="007D6BC4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2D0B">
        <w:rPr>
          <w:rFonts w:ascii="Times New Roman" w:eastAsia="Times New Roman" w:hAnsi="Times New Roman" w:cs="Times New Roman"/>
          <w:sz w:val="28"/>
          <w:szCs w:val="28"/>
        </w:rPr>
        <w:t>2.1.4. Физическая культура и спорт.</w:t>
      </w:r>
    </w:p>
    <w:p w:rsidR="007D6BC4" w:rsidRPr="00EE2D0B" w:rsidRDefault="007D6BC4" w:rsidP="007D6BC4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2D0B">
        <w:rPr>
          <w:rFonts w:ascii="Times New Roman" w:eastAsia="Times New Roman" w:hAnsi="Times New Roman" w:cs="Times New Roman"/>
          <w:sz w:val="28"/>
          <w:szCs w:val="28"/>
        </w:rPr>
        <w:t xml:space="preserve">В Гаринском ГО создана достаточно развитая система физической культуры и </w:t>
      </w:r>
      <w:r w:rsidRPr="00EE2D0B">
        <w:rPr>
          <w:rFonts w:ascii="Times New Roman" w:eastAsia="Times New Roman" w:hAnsi="Times New Roman" w:cs="Times New Roman"/>
          <w:sz w:val="28"/>
          <w:szCs w:val="28"/>
        </w:rPr>
        <w:lastRenderedPageBreak/>
        <w:t>спорта, которая призвана обеспечить условия для активного отдыха и занятий физической культурой и спортом всех возрастных групп и категорий граждан, формирования потребности в здоровом образе жизни, и увеличение числа жителей, систематически занимающихся физической культурой и спортом.</w:t>
      </w:r>
    </w:p>
    <w:p w:rsidR="007D6BC4" w:rsidRPr="00EE2D0B" w:rsidRDefault="007D6BC4" w:rsidP="007D6BC4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2D0B">
        <w:rPr>
          <w:rFonts w:ascii="Times New Roman" w:eastAsia="Times New Roman" w:hAnsi="Times New Roman" w:cs="Times New Roman"/>
          <w:sz w:val="28"/>
          <w:szCs w:val="28"/>
        </w:rPr>
        <w:t>Гаринский ГО по основным показателям развития физической культуры и спорта показывает стабильные результаты. Но, вместе с тем существует негативная тенденция, обусловленная несоответствием уровня существующей спортивной инфраструктуры стоящим перед нами современным задачам развития.</w:t>
      </w:r>
    </w:p>
    <w:p w:rsidR="007D6BC4" w:rsidRPr="00EE2D0B" w:rsidRDefault="007D6BC4" w:rsidP="007D6BC4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2D0B">
        <w:rPr>
          <w:rFonts w:ascii="Times New Roman" w:eastAsia="Times New Roman" w:hAnsi="Times New Roman" w:cs="Times New Roman"/>
          <w:sz w:val="28"/>
          <w:szCs w:val="28"/>
        </w:rPr>
        <w:t>Наличие современных спортивных сооружений является наиболее значимым показателем развития отрасли и необходимым условием увеличения численности населения, систематически занимающегося физической культурой и спортом.</w:t>
      </w:r>
    </w:p>
    <w:p w:rsidR="007D6BC4" w:rsidRDefault="007D6BC4" w:rsidP="007D6BC4">
      <w:pPr>
        <w:spacing w:line="280" w:lineRule="exact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D6BC4" w:rsidRPr="002318A8" w:rsidRDefault="007D6BC4" w:rsidP="007D6BC4">
      <w:pPr>
        <w:spacing w:line="280" w:lineRule="exact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318A8">
        <w:rPr>
          <w:rFonts w:ascii="Times New Roman" w:eastAsia="Times New Roman" w:hAnsi="Times New Roman" w:cs="Times New Roman"/>
          <w:sz w:val="28"/>
          <w:szCs w:val="28"/>
        </w:rPr>
        <w:t>Таблица 6</w:t>
      </w:r>
    </w:p>
    <w:p w:rsidR="007D6BC4" w:rsidRPr="00EE2D0B" w:rsidRDefault="007D6BC4" w:rsidP="007D6BC4">
      <w:pPr>
        <w:spacing w:after="32" w:line="280" w:lineRule="exact"/>
        <w:ind w:left="2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E2D0B">
        <w:rPr>
          <w:rFonts w:ascii="Times New Roman" w:eastAsia="Times New Roman" w:hAnsi="Times New Roman" w:cs="Times New Roman"/>
          <w:sz w:val="28"/>
          <w:szCs w:val="28"/>
        </w:rPr>
        <w:t>Технико-экономические параметры учреждений физической культуры и спорта</w:t>
      </w:r>
    </w:p>
    <w:p w:rsidR="007D6BC4" w:rsidRDefault="007D6BC4" w:rsidP="007D6BC4">
      <w:pPr>
        <w:spacing w:line="280" w:lineRule="exact"/>
        <w:ind w:left="8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E2D0B">
        <w:rPr>
          <w:rFonts w:ascii="Times New Roman" w:eastAsia="Times New Roman" w:hAnsi="Times New Roman" w:cs="Times New Roman"/>
          <w:sz w:val="28"/>
          <w:szCs w:val="28"/>
        </w:rPr>
        <w:t>Гаринского ГО</w:t>
      </w:r>
    </w:p>
    <w:p w:rsidR="007D6BC4" w:rsidRDefault="007D6BC4" w:rsidP="007D6BC4">
      <w:pPr>
        <w:spacing w:line="280" w:lineRule="exact"/>
        <w:ind w:left="8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1"/>
        <w:gridCol w:w="1982"/>
        <w:gridCol w:w="1560"/>
        <w:gridCol w:w="1277"/>
        <w:gridCol w:w="1272"/>
        <w:gridCol w:w="1138"/>
        <w:gridCol w:w="1421"/>
        <w:gridCol w:w="835"/>
      </w:tblGrid>
      <w:tr w:rsidR="007D6BC4" w:rsidRPr="00EE2D0B" w:rsidTr="000E0F55">
        <w:trPr>
          <w:trHeight w:hRule="exact" w:val="84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6BC4" w:rsidRPr="00EE2D0B" w:rsidRDefault="007D6BC4" w:rsidP="000E0F55">
            <w:pPr>
              <w:spacing w:after="60" w:line="200" w:lineRule="exact"/>
              <w:ind w:left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E2D0B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№</w:t>
            </w:r>
          </w:p>
          <w:p w:rsidR="007D6BC4" w:rsidRPr="00EE2D0B" w:rsidRDefault="007D6BC4" w:rsidP="000E0F55">
            <w:pPr>
              <w:spacing w:before="60" w:line="200" w:lineRule="exact"/>
              <w:ind w:left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E2D0B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п/п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6BC4" w:rsidRPr="00EE2D0B" w:rsidRDefault="007D6BC4" w:rsidP="000E0F55">
            <w:pPr>
              <w:spacing w:after="60" w:line="20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E2D0B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Наименование</w:t>
            </w:r>
          </w:p>
          <w:p w:rsidR="007D6BC4" w:rsidRPr="00EE2D0B" w:rsidRDefault="007D6BC4" w:rsidP="000E0F55">
            <w:pPr>
              <w:spacing w:before="60" w:line="20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E2D0B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объекта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6BC4" w:rsidRPr="00EE2D0B" w:rsidRDefault="007D6BC4" w:rsidP="000E0F55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E2D0B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Адрес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6BC4" w:rsidRPr="00EE2D0B" w:rsidRDefault="007D6BC4" w:rsidP="000E0F55">
            <w:pPr>
              <w:spacing w:after="60" w:line="200" w:lineRule="exact"/>
              <w:ind w:left="2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E2D0B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Единица</w:t>
            </w:r>
          </w:p>
          <w:p w:rsidR="007D6BC4" w:rsidRPr="00EE2D0B" w:rsidRDefault="007D6BC4" w:rsidP="000E0F55">
            <w:pPr>
              <w:spacing w:before="60" w:line="20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E2D0B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измерения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6BC4" w:rsidRPr="00EE2D0B" w:rsidRDefault="007D6BC4" w:rsidP="000E0F55">
            <w:pPr>
              <w:spacing w:line="230" w:lineRule="exact"/>
              <w:ind w:left="20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E2D0B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Проектная</w:t>
            </w:r>
          </w:p>
          <w:p w:rsidR="007D6BC4" w:rsidRPr="00EE2D0B" w:rsidRDefault="007D6BC4" w:rsidP="000E0F55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E2D0B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мощность</w:t>
            </w:r>
          </w:p>
          <w:p w:rsidR="007D6BC4" w:rsidRPr="00EE2D0B" w:rsidRDefault="007D6BC4" w:rsidP="000E0F55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E2D0B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объекта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6BC4" w:rsidRPr="00EE2D0B" w:rsidRDefault="007D6BC4" w:rsidP="000E0F55">
            <w:pPr>
              <w:spacing w:line="230" w:lineRule="exact"/>
              <w:ind w:left="2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E2D0B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Загрузка</w:t>
            </w:r>
          </w:p>
          <w:p w:rsidR="007D6BC4" w:rsidRPr="00EE2D0B" w:rsidRDefault="007D6BC4" w:rsidP="000E0F55">
            <w:pPr>
              <w:spacing w:line="230" w:lineRule="exact"/>
              <w:ind w:left="2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E2D0B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объекта,</w:t>
            </w:r>
          </w:p>
          <w:p w:rsidR="007D6BC4" w:rsidRPr="00EE2D0B" w:rsidRDefault="007D6BC4" w:rsidP="000E0F55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E2D0B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%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6BC4" w:rsidRPr="00EE2D0B" w:rsidRDefault="007D6BC4" w:rsidP="000E0F55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Год ввода в эксплуатаци</w:t>
            </w:r>
            <w:r w:rsidRPr="00EE2D0B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ю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6BC4" w:rsidRPr="00EE2D0B" w:rsidRDefault="007D6BC4" w:rsidP="000E0F55">
            <w:pPr>
              <w:spacing w:after="60" w:line="20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E2D0B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Износ,</w:t>
            </w:r>
          </w:p>
          <w:p w:rsidR="007D6BC4" w:rsidRPr="00EE2D0B" w:rsidRDefault="007D6BC4" w:rsidP="000E0F55">
            <w:pPr>
              <w:spacing w:before="60" w:line="20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E2D0B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%</w:t>
            </w:r>
          </w:p>
        </w:tc>
      </w:tr>
      <w:tr w:rsidR="007D6BC4" w:rsidRPr="00EE2D0B" w:rsidTr="000E0F55">
        <w:trPr>
          <w:trHeight w:hRule="exact" w:val="307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6BC4" w:rsidRPr="00EE2D0B" w:rsidRDefault="007D6BC4" w:rsidP="000E0F55">
            <w:pPr>
              <w:spacing w:line="200" w:lineRule="exact"/>
              <w:ind w:right="24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E2D0B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6BC4" w:rsidRPr="00EE2D0B" w:rsidRDefault="007D6BC4" w:rsidP="000E0F55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E2D0B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6BC4" w:rsidRPr="00EE2D0B" w:rsidRDefault="007D6BC4" w:rsidP="000E0F55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E2D0B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6BC4" w:rsidRPr="00EE2D0B" w:rsidRDefault="007D6BC4" w:rsidP="000E0F55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E2D0B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6BC4" w:rsidRPr="00EE2D0B" w:rsidRDefault="007D6BC4" w:rsidP="000E0F55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E2D0B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6BC4" w:rsidRPr="00EE2D0B" w:rsidRDefault="007D6BC4" w:rsidP="000E0F55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E2D0B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6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6BC4" w:rsidRPr="00EE2D0B" w:rsidRDefault="007D6BC4" w:rsidP="000E0F55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E2D0B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7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D6BC4" w:rsidRPr="00EE2D0B" w:rsidRDefault="007D6BC4" w:rsidP="000E0F55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E2D0B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8</w:t>
            </w:r>
          </w:p>
        </w:tc>
      </w:tr>
      <w:tr w:rsidR="007D6BC4" w:rsidRPr="00EE2D0B" w:rsidTr="000E0F55">
        <w:trPr>
          <w:trHeight w:hRule="exact" w:val="439"/>
        </w:trPr>
        <w:tc>
          <w:tcPr>
            <w:tcW w:w="1005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D6BC4" w:rsidRPr="00EE2D0B" w:rsidRDefault="007D6BC4" w:rsidP="000E0F55">
            <w:pPr>
              <w:spacing w:line="19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E2D0B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Спортивные залы</w:t>
            </w:r>
          </w:p>
        </w:tc>
      </w:tr>
      <w:tr w:rsidR="007D6BC4" w:rsidRPr="00EE2D0B" w:rsidTr="000E0F55">
        <w:trPr>
          <w:trHeight w:hRule="exact" w:val="170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6BC4" w:rsidRPr="00EE2D0B" w:rsidRDefault="007D6BC4" w:rsidP="000E0F55">
            <w:pPr>
              <w:spacing w:line="200" w:lineRule="exact"/>
              <w:ind w:left="240"/>
              <w:rPr>
                <w:rFonts w:ascii="Times New Roman" w:eastAsia="Times New Roman" w:hAnsi="Times New Roman" w:cs="Times New Roman"/>
              </w:rPr>
            </w:pPr>
            <w:r w:rsidRPr="00EE2D0B">
              <w:rPr>
                <w:rFonts w:ascii="Times New Roman" w:eastAsia="Times New Roman" w:hAnsi="Times New Roman" w:cs="Times New Roman"/>
                <w:bCs/>
              </w:rPr>
              <w:t>1.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6BC4" w:rsidRPr="00EE2D0B" w:rsidRDefault="007D6BC4" w:rsidP="000E0F55">
            <w:pPr>
              <w:spacing w:line="230" w:lineRule="exact"/>
              <w:ind w:left="128"/>
              <w:rPr>
                <w:rFonts w:ascii="Times New Roman" w:eastAsia="Times New Roman" w:hAnsi="Times New Roman" w:cs="Times New Roman"/>
              </w:rPr>
            </w:pPr>
            <w:r w:rsidRPr="00EE2D0B">
              <w:rPr>
                <w:rFonts w:ascii="Times New Roman" w:eastAsia="Times New Roman" w:hAnsi="Times New Roman" w:cs="Times New Roman"/>
                <w:bCs/>
              </w:rPr>
              <w:t>Спортивный зал отделения МКУ ДО ДДТ ДЮСШ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6BC4" w:rsidRPr="00EE2D0B" w:rsidRDefault="007D6BC4" w:rsidP="000E0F55">
            <w:pPr>
              <w:spacing w:line="226" w:lineRule="exact"/>
              <w:ind w:left="131" w:right="134"/>
              <w:rPr>
                <w:rFonts w:ascii="Times New Roman" w:eastAsia="Times New Roman" w:hAnsi="Times New Roman" w:cs="Times New Roman"/>
              </w:rPr>
            </w:pPr>
            <w:r w:rsidRPr="00EE2D0B">
              <w:rPr>
                <w:rFonts w:ascii="Times New Roman" w:eastAsia="Times New Roman" w:hAnsi="Times New Roman" w:cs="Times New Roman"/>
              </w:rPr>
              <w:t>Свердловская область, Гаринский район, п.г.т. Гари, ул. Комсомольская, д. 29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6BC4" w:rsidRPr="00EE2D0B" w:rsidRDefault="007D6BC4" w:rsidP="000E0F55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7D6BC4" w:rsidRPr="00EE2D0B" w:rsidRDefault="007D6BC4" w:rsidP="000E0F55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EE2D0B">
              <w:rPr>
                <w:rFonts w:ascii="Times New Roman" w:eastAsia="Times New Roman" w:hAnsi="Times New Roman" w:cs="Times New Roman"/>
                <w:bCs/>
              </w:rPr>
              <w:t>кв. м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6BC4" w:rsidRPr="00EE2D0B" w:rsidRDefault="007D6BC4" w:rsidP="000E0F55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7D6BC4" w:rsidRPr="00EE2D0B" w:rsidRDefault="007D6BC4" w:rsidP="000E0F55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EE2D0B">
              <w:rPr>
                <w:rFonts w:ascii="Times New Roman" w:eastAsia="Times New Roman" w:hAnsi="Times New Roman" w:cs="Times New Roman"/>
                <w:bCs/>
              </w:rPr>
              <w:t>35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6BC4" w:rsidRPr="00EE2D0B" w:rsidRDefault="007D6BC4" w:rsidP="000E0F55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7D6BC4" w:rsidRPr="00EE2D0B" w:rsidRDefault="007D6BC4" w:rsidP="000E0F55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EE2D0B">
              <w:rPr>
                <w:rFonts w:ascii="Times New Roman" w:eastAsia="Times New Roman" w:hAnsi="Times New Roman" w:cs="Times New Roman"/>
                <w:bCs/>
              </w:rPr>
              <w:t>120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6BC4" w:rsidRPr="00EE2D0B" w:rsidRDefault="007D6BC4" w:rsidP="000E0F55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7D6BC4" w:rsidRPr="00EE2D0B" w:rsidRDefault="007D6BC4" w:rsidP="000E0F55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EE2D0B">
              <w:rPr>
                <w:rFonts w:ascii="Times New Roman" w:eastAsia="Times New Roman" w:hAnsi="Times New Roman" w:cs="Times New Roman"/>
                <w:bCs/>
              </w:rPr>
              <w:t>2001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6BC4" w:rsidRPr="00EE2D0B" w:rsidRDefault="007D6BC4" w:rsidP="000E0F55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7D6BC4" w:rsidRPr="00EE2D0B" w:rsidRDefault="007D6BC4" w:rsidP="000E0F55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EE2D0B">
              <w:rPr>
                <w:rFonts w:ascii="Times New Roman" w:eastAsia="Times New Roman" w:hAnsi="Times New Roman" w:cs="Times New Roman"/>
                <w:bCs/>
              </w:rPr>
              <w:t>40</w:t>
            </w:r>
          </w:p>
        </w:tc>
      </w:tr>
      <w:tr w:rsidR="007D6BC4" w:rsidRPr="00EE2D0B" w:rsidTr="000E0F55">
        <w:trPr>
          <w:trHeight w:hRule="exact" w:val="423"/>
        </w:trPr>
        <w:tc>
          <w:tcPr>
            <w:tcW w:w="1005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D6BC4" w:rsidRPr="00EE2D0B" w:rsidRDefault="007D6BC4" w:rsidP="000E0F55">
            <w:pPr>
              <w:spacing w:line="190" w:lineRule="exact"/>
              <w:ind w:left="128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E2D0B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Плоскостные спортивные сооружения</w:t>
            </w:r>
          </w:p>
        </w:tc>
      </w:tr>
      <w:tr w:rsidR="007D6BC4" w:rsidRPr="00EE2D0B" w:rsidTr="000E0F55">
        <w:trPr>
          <w:trHeight w:hRule="exact" w:val="1705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6BC4" w:rsidRPr="00EE2D0B" w:rsidRDefault="007D6BC4" w:rsidP="000E0F55">
            <w:pPr>
              <w:spacing w:line="200" w:lineRule="exact"/>
              <w:ind w:left="240"/>
              <w:rPr>
                <w:rFonts w:ascii="Times New Roman" w:eastAsia="Times New Roman" w:hAnsi="Times New Roman" w:cs="Times New Roman"/>
              </w:rPr>
            </w:pPr>
            <w:r w:rsidRPr="00EE2D0B">
              <w:rPr>
                <w:rFonts w:ascii="Times New Roman" w:eastAsia="Times New Roman" w:hAnsi="Times New Roman" w:cs="Times New Roman"/>
                <w:bCs/>
              </w:rPr>
              <w:t>1.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6BC4" w:rsidRPr="00EE2D0B" w:rsidRDefault="007D6BC4" w:rsidP="000E0F55">
            <w:pPr>
              <w:spacing w:line="230" w:lineRule="exact"/>
              <w:ind w:left="128"/>
              <w:rPr>
                <w:rFonts w:ascii="Times New Roman" w:eastAsia="Times New Roman" w:hAnsi="Times New Roman" w:cs="Times New Roman"/>
              </w:rPr>
            </w:pPr>
            <w:r w:rsidRPr="00EE2D0B">
              <w:rPr>
                <w:rFonts w:ascii="Times New Roman" w:eastAsia="Times New Roman" w:hAnsi="Times New Roman" w:cs="Times New Roman"/>
                <w:bCs/>
              </w:rPr>
              <w:t xml:space="preserve">Хоккейный корт </w:t>
            </w:r>
            <w:r w:rsidRPr="00EE2D0B">
              <w:rPr>
                <w:rFonts w:ascii="Times New Roman" w:eastAsia="Times New Roman" w:hAnsi="Times New Roman" w:cs="Times New Roman"/>
              </w:rPr>
              <w:t xml:space="preserve"> </w:t>
            </w:r>
            <w:r w:rsidRPr="00EE2D0B">
              <w:rPr>
                <w:rFonts w:ascii="Times New Roman" w:eastAsia="Times New Roman" w:hAnsi="Times New Roman" w:cs="Times New Roman"/>
                <w:bCs/>
              </w:rPr>
              <w:t>отделения МКУ ДО ДДТ ДЮСШ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6BC4" w:rsidRPr="00EE2D0B" w:rsidRDefault="007D6BC4" w:rsidP="000E0F55">
            <w:pPr>
              <w:spacing w:line="230" w:lineRule="exact"/>
              <w:ind w:left="131" w:right="134"/>
              <w:rPr>
                <w:rFonts w:ascii="Times New Roman" w:eastAsia="Times New Roman" w:hAnsi="Times New Roman" w:cs="Times New Roman"/>
              </w:rPr>
            </w:pPr>
            <w:r w:rsidRPr="00EE2D0B">
              <w:rPr>
                <w:rFonts w:ascii="Times New Roman" w:eastAsia="Times New Roman" w:hAnsi="Times New Roman" w:cs="Times New Roman"/>
              </w:rPr>
              <w:t>Свердловская область, Гаринский район, п.г.т. Гари, ул. Комсомольская, д. 29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6BC4" w:rsidRPr="00EE2D0B" w:rsidRDefault="007D6BC4" w:rsidP="000E0F55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7D6BC4" w:rsidRPr="00EE2D0B" w:rsidRDefault="007D6BC4" w:rsidP="000E0F55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EE2D0B">
              <w:rPr>
                <w:rFonts w:ascii="Times New Roman" w:eastAsia="Times New Roman" w:hAnsi="Times New Roman" w:cs="Times New Roman"/>
                <w:bCs/>
              </w:rPr>
              <w:t>кв. м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6BC4" w:rsidRPr="00EE2D0B" w:rsidRDefault="007D6BC4" w:rsidP="000E0F55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7D6BC4" w:rsidRPr="00EE2D0B" w:rsidRDefault="007D6BC4" w:rsidP="000E0F55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EE2D0B">
              <w:rPr>
                <w:rFonts w:ascii="Times New Roman" w:eastAsia="Times New Roman" w:hAnsi="Times New Roman" w:cs="Times New Roman"/>
                <w:bCs/>
              </w:rPr>
              <w:t>25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6BC4" w:rsidRPr="00EE2D0B" w:rsidRDefault="007D6BC4" w:rsidP="000E0F55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7D6BC4" w:rsidRPr="00EE2D0B" w:rsidRDefault="007D6BC4" w:rsidP="000E0F55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EE2D0B">
              <w:rPr>
                <w:rFonts w:ascii="Times New Roman" w:eastAsia="Times New Roman" w:hAnsi="Times New Roman" w:cs="Times New Roman"/>
                <w:bCs/>
              </w:rPr>
              <w:t>105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6BC4" w:rsidRPr="00EE2D0B" w:rsidRDefault="007D6BC4" w:rsidP="000E0F55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7D6BC4" w:rsidRPr="00EE2D0B" w:rsidRDefault="007D6BC4" w:rsidP="000E0F55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EE2D0B">
              <w:rPr>
                <w:rFonts w:ascii="Times New Roman" w:eastAsia="Times New Roman" w:hAnsi="Times New Roman" w:cs="Times New Roman"/>
                <w:bCs/>
              </w:rPr>
              <w:t>2008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BC4" w:rsidRPr="00EE2D0B" w:rsidRDefault="007D6BC4" w:rsidP="000E0F55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7D6BC4" w:rsidRPr="00EE2D0B" w:rsidRDefault="007D6BC4" w:rsidP="000E0F55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EE2D0B"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</w:tr>
      <w:tr w:rsidR="007D6BC4" w:rsidRPr="00EE2D0B" w:rsidTr="000E0F55">
        <w:trPr>
          <w:trHeight w:hRule="exact" w:val="170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6BC4" w:rsidRPr="00EE2D0B" w:rsidRDefault="007D6BC4" w:rsidP="000E0F55">
            <w:pPr>
              <w:spacing w:line="190" w:lineRule="exact"/>
              <w:ind w:left="240"/>
              <w:rPr>
                <w:rFonts w:ascii="Times New Roman" w:eastAsia="Times New Roman" w:hAnsi="Times New Roman" w:cs="Times New Roman"/>
              </w:rPr>
            </w:pPr>
            <w:r w:rsidRPr="00EE2D0B">
              <w:rPr>
                <w:rFonts w:ascii="Times New Roman" w:eastAsia="Times New Roman" w:hAnsi="Times New Roman" w:cs="Times New Roman"/>
                <w:iCs/>
              </w:rPr>
              <w:t>2.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6BC4" w:rsidRPr="00EE2D0B" w:rsidRDefault="007D6BC4" w:rsidP="000E0F55">
            <w:pPr>
              <w:spacing w:line="230" w:lineRule="exact"/>
              <w:ind w:left="128"/>
              <w:rPr>
                <w:rFonts w:ascii="Times New Roman" w:eastAsia="Times New Roman" w:hAnsi="Times New Roman" w:cs="Times New Roman"/>
              </w:rPr>
            </w:pPr>
            <w:r w:rsidRPr="00EE2D0B">
              <w:rPr>
                <w:rFonts w:ascii="Times New Roman" w:eastAsia="Times New Roman" w:hAnsi="Times New Roman" w:cs="Times New Roman"/>
                <w:bCs/>
              </w:rPr>
              <w:t xml:space="preserve">Футбольное поле </w:t>
            </w:r>
            <w:r w:rsidRPr="00EE2D0B">
              <w:rPr>
                <w:rFonts w:ascii="Times New Roman" w:eastAsia="Times New Roman" w:hAnsi="Times New Roman" w:cs="Times New Roman"/>
              </w:rPr>
              <w:t xml:space="preserve"> </w:t>
            </w:r>
            <w:r w:rsidRPr="00EE2D0B">
              <w:rPr>
                <w:rFonts w:ascii="Times New Roman" w:eastAsia="Times New Roman" w:hAnsi="Times New Roman" w:cs="Times New Roman"/>
                <w:bCs/>
              </w:rPr>
              <w:t>отделения МКУ ДО ДДТ ДЮСШ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6BC4" w:rsidRPr="00EE2D0B" w:rsidRDefault="007D6BC4" w:rsidP="000E0F55">
            <w:pPr>
              <w:spacing w:line="226" w:lineRule="exact"/>
              <w:ind w:left="131" w:right="134"/>
              <w:rPr>
                <w:rFonts w:ascii="Times New Roman" w:eastAsia="Times New Roman" w:hAnsi="Times New Roman" w:cs="Times New Roman"/>
              </w:rPr>
            </w:pPr>
            <w:r w:rsidRPr="00EE2D0B">
              <w:rPr>
                <w:rFonts w:ascii="Times New Roman" w:eastAsia="Times New Roman" w:hAnsi="Times New Roman" w:cs="Times New Roman"/>
              </w:rPr>
              <w:t>Свердловская область, Гаринский район, п.г.т. Гари, ул. Комсомольская, д. 29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6BC4" w:rsidRPr="00EE2D0B" w:rsidRDefault="007D6BC4" w:rsidP="000E0F55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7D6BC4" w:rsidRPr="00EE2D0B" w:rsidRDefault="007D6BC4" w:rsidP="000E0F55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EE2D0B">
              <w:rPr>
                <w:rFonts w:ascii="Times New Roman" w:eastAsia="Times New Roman" w:hAnsi="Times New Roman" w:cs="Times New Roman"/>
                <w:bCs/>
              </w:rPr>
              <w:t>кв. м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6BC4" w:rsidRPr="00EE2D0B" w:rsidRDefault="007D6BC4" w:rsidP="000E0F55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7D6BC4" w:rsidRPr="00EE2D0B" w:rsidRDefault="007D6BC4" w:rsidP="000E0F55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EE2D0B">
              <w:rPr>
                <w:rFonts w:ascii="Times New Roman" w:eastAsia="Times New Roman" w:hAnsi="Times New Roman" w:cs="Times New Roman"/>
                <w:bCs/>
              </w:rPr>
              <w:t>25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6BC4" w:rsidRPr="00EE2D0B" w:rsidRDefault="007D6BC4" w:rsidP="000E0F55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7D6BC4" w:rsidRPr="00EE2D0B" w:rsidRDefault="007D6BC4" w:rsidP="000E0F55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EE2D0B">
              <w:rPr>
                <w:rFonts w:ascii="Times New Roman" w:eastAsia="Times New Roman" w:hAnsi="Times New Roman" w:cs="Times New Roman"/>
                <w:bCs/>
              </w:rPr>
              <w:t>105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6BC4" w:rsidRPr="00EE2D0B" w:rsidRDefault="007D6BC4" w:rsidP="000E0F55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7D6BC4" w:rsidRPr="00EE2D0B" w:rsidRDefault="007D6BC4" w:rsidP="000E0F55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EE2D0B">
              <w:rPr>
                <w:rFonts w:ascii="Times New Roman" w:eastAsia="Times New Roman" w:hAnsi="Times New Roman" w:cs="Times New Roman"/>
                <w:bCs/>
              </w:rPr>
              <w:t>-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BC4" w:rsidRPr="00EE2D0B" w:rsidRDefault="007D6BC4" w:rsidP="000E0F55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7D6BC4" w:rsidRPr="00EE2D0B" w:rsidRDefault="007D6BC4" w:rsidP="000E0F55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EE2D0B">
              <w:rPr>
                <w:rFonts w:ascii="Times New Roman" w:eastAsia="Times New Roman" w:hAnsi="Times New Roman" w:cs="Times New Roman"/>
                <w:bCs/>
              </w:rPr>
              <w:t>10</w:t>
            </w:r>
          </w:p>
        </w:tc>
      </w:tr>
      <w:tr w:rsidR="007D6BC4" w:rsidRPr="00EE2D0B" w:rsidTr="000E0F55">
        <w:trPr>
          <w:trHeight w:hRule="exact" w:val="1697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6BC4" w:rsidRPr="00EE2D0B" w:rsidRDefault="007D6BC4" w:rsidP="000E0F55">
            <w:pPr>
              <w:spacing w:line="190" w:lineRule="exact"/>
              <w:ind w:left="240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EE2D0B">
              <w:rPr>
                <w:rFonts w:ascii="Times New Roman" w:eastAsia="Times New Roman" w:hAnsi="Times New Roman" w:cs="Times New Roman"/>
                <w:iCs/>
              </w:rPr>
              <w:t>3.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6BC4" w:rsidRPr="00EE2D0B" w:rsidRDefault="007D6BC4" w:rsidP="000E0F55">
            <w:pPr>
              <w:spacing w:line="230" w:lineRule="exact"/>
              <w:ind w:left="128"/>
              <w:rPr>
                <w:rFonts w:ascii="Times New Roman" w:eastAsia="Times New Roman" w:hAnsi="Times New Roman" w:cs="Times New Roman"/>
                <w:bCs/>
              </w:rPr>
            </w:pPr>
            <w:r w:rsidRPr="00EE2D0B">
              <w:rPr>
                <w:rFonts w:ascii="Times New Roman" w:eastAsia="Times New Roman" w:hAnsi="Times New Roman" w:cs="Times New Roman"/>
                <w:bCs/>
              </w:rPr>
              <w:t>Спортивная площадка ГТО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6BC4" w:rsidRPr="00EE2D0B" w:rsidRDefault="007D6BC4" w:rsidP="000E0F55">
            <w:pPr>
              <w:spacing w:line="226" w:lineRule="exact"/>
              <w:ind w:left="131" w:right="134"/>
              <w:rPr>
                <w:rFonts w:ascii="Times New Roman" w:eastAsia="Times New Roman" w:hAnsi="Times New Roman" w:cs="Times New Roman"/>
              </w:rPr>
            </w:pPr>
            <w:r w:rsidRPr="00EE2D0B">
              <w:rPr>
                <w:rFonts w:ascii="Times New Roman" w:eastAsia="Times New Roman" w:hAnsi="Times New Roman" w:cs="Times New Roman"/>
              </w:rPr>
              <w:t>Свердловская область, Гаринский район, п.г.т. Гари, ул. Комсомольская, д. 29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6BC4" w:rsidRPr="00EE2D0B" w:rsidRDefault="007D6BC4" w:rsidP="000E0F55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7D6BC4" w:rsidRPr="00EE2D0B" w:rsidRDefault="007D6BC4" w:rsidP="000E0F55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E2D0B">
              <w:rPr>
                <w:rFonts w:ascii="Times New Roman" w:eastAsia="Times New Roman" w:hAnsi="Times New Roman" w:cs="Times New Roman"/>
                <w:bCs/>
              </w:rPr>
              <w:t>кв. м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6BC4" w:rsidRPr="00EE2D0B" w:rsidRDefault="007D6BC4" w:rsidP="000E0F55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7D6BC4" w:rsidRPr="00EE2D0B" w:rsidRDefault="007D6BC4" w:rsidP="000E0F55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E2D0B">
              <w:rPr>
                <w:rFonts w:ascii="Times New Roman" w:eastAsia="Times New Roman" w:hAnsi="Times New Roman" w:cs="Times New Roman"/>
                <w:bCs/>
              </w:rPr>
              <w:t>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6BC4" w:rsidRPr="00EE2D0B" w:rsidRDefault="007D6BC4" w:rsidP="000E0F55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7D6BC4" w:rsidRPr="00EE2D0B" w:rsidRDefault="007D6BC4" w:rsidP="000E0F55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E2D0B">
              <w:rPr>
                <w:rFonts w:ascii="Times New Roman" w:eastAsia="Times New Roman" w:hAnsi="Times New Roman" w:cs="Times New Roman"/>
                <w:bCs/>
              </w:rPr>
              <w:t>7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6BC4" w:rsidRPr="00EE2D0B" w:rsidRDefault="007D6BC4" w:rsidP="000E0F55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7D6BC4" w:rsidRPr="00EE2D0B" w:rsidRDefault="007D6BC4" w:rsidP="000E0F55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E2D0B">
              <w:rPr>
                <w:rFonts w:ascii="Times New Roman" w:eastAsia="Times New Roman" w:hAnsi="Times New Roman" w:cs="Times New Roman"/>
                <w:bCs/>
              </w:rPr>
              <w:t>2019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BC4" w:rsidRPr="00EE2D0B" w:rsidRDefault="007D6BC4" w:rsidP="000E0F55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7D6BC4" w:rsidRPr="00EE2D0B" w:rsidRDefault="007D6BC4" w:rsidP="000E0F55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E2D0B"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</w:tr>
    </w:tbl>
    <w:p w:rsidR="007D6BC4" w:rsidRPr="00EE2D0B" w:rsidRDefault="007D6BC4" w:rsidP="007D6BC4">
      <w:pPr>
        <w:spacing w:before="261"/>
        <w:ind w:right="2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2D0B">
        <w:rPr>
          <w:rFonts w:ascii="Times New Roman" w:eastAsia="Times New Roman" w:hAnsi="Times New Roman" w:cs="Times New Roman"/>
          <w:sz w:val="28"/>
          <w:szCs w:val="28"/>
        </w:rPr>
        <w:t xml:space="preserve">Как видно из приведенной выше таблицы, население Гаринского ГО не в полной мере обеспеченно физкультурными и спортивными объектами. Также, следует отметить достаточно высокий уровень износа материальной базы сферы </w:t>
      </w:r>
      <w:r w:rsidRPr="00EE2D0B">
        <w:rPr>
          <w:rFonts w:ascii="Times New Roman" w:eastAsia="Times New Roman" w:hAnsi="Times New Roman" w:cs="Times New Roman"/>
          <w:sz w:val="28"/>
          <w:szCs w:val="28"/>
        </w:rPr>
        <w:lastRenderedPageBreak/>
        <w:t>физической культуры и спорта.</w:t>
      </w:r>
    </w:p>
    <w:p w:rsidR="007D6BC4" w:rsidRPr="00EE2D0B" w:rsidRDefault="007D6BC4" w:rsidP="007D6BC4">
      <w:pPr>
        <w:ind w:right="2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2D0B">
        <w:rPr>
          <w:rFonts w:ascii="Times New Roman" w:eastAsia="Times New Roman" w:hAnsi="Times New Roman" w:cs="Times New Roman"/>
          <w:sz w:val="28"/>
          <w:szCs w:val="28"/>
        </w:rPr>
        <w:t>В целях создания максимально благоприятных условий для занятий физической культурой и спортом, популяризации здорового образа жизни, требуется реконструкция существующих объектов.</w:t>
      </w:r>
    </w:p>
    <w:p w:rsidR="007D6BC4" w:rsidRDefault="007D6BC4" w:rsidP="007D6BC4">
      <w:pPr>
        <w:ind w:right="241" w:firstLine="567"/>
        <w:rPr>
          <w:highlight w:val="yellow"/>
        </w:rPr>
      </w:pPr>
    </w:p>
    <w:p w:rsidR="007D6BC4" w:rsidRPr="001B1C9A" w:rsidRDefault="007D6BC4" w:rsidP="007D6BC4">
      <w:pPr>
        <w:ind w:right="241" w:firstLine="567"/>
        <w:rPr>
          <w:sz w:val="2"/>
          <w:szCs w:val="2"/>
          <w:highlight w:val="yellow"/>
        </w:rPr>
      </w:pPr>
    </w:p>
    <w:p w:rsidR="007D6BC4" w:rsidRPr="007F74B6" w:rsidRDefault="007D6BC4" w:rsidP="007D6B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6" w:name="bookmark12"/>
      <w:r w:rsidRPr="007F74B6">
        <w:rPr>
          <w:rFonts w:ascii="Times New Roman" w:hAnsi="Times New Roman" w:cs="Times New Roman"/>
          <w:b/>
          <w:sz w:val="28"/>
          <w:szCs w:val="28"/>
        </w:rPr>
        <w:t>Глава 3. Прогнозируемый спрос на услуги социальной инфраструктуры</w:t>
      </w:r>
      <w:bookmarkEnd w:id="6"/>
    </w:p>
    <w:p w:rsidR="007D6BC4" w:rsidRPr="00620A0E" w:rsidRDefault="007D6BC4" w:rsidP="007D6BC4">
      <w:pPr>
        <w:widowControl/>
        <w:ind w:right="241" w:firstLine="567"/>
        <w:jc w:val="both"/>
        <w:rPr>
          <w:rFonts w:ascii="Times New Roman" w:eastAsia="Batang" w:hAnsi="Times New Roman" w:cs="Times New Roman"/>
          <w:color w:val="auto"/>
          <w:sz w:val="28"/>
          <w:szCs w:val="28"/>
          <w:lang w:eastAsia="ko-KR" w:bidi="ar-SA"/>
        </w:rPr>
      </w:pPr>
      <w:r w:rsidRPr="00083B7F">
        <w:rPr>
          <w:rFonts w:ascii="Times New Roman" w:hAnsi="Times New Roman" w:cs="Times New Roman"/>
          <w:sz w:val="28"/>
          <w:szCs w:val="28"/>
        </w:rPr>
        <w:t>3.1.</w:t>
      </w:r>
      <w:r w:rsidRPr="00083B7F">
        <w:t xml:space="preserve"> </w:t>
      </w:r>
      <w:r w:rsidRPr="00083B7F">
        <w:rPr>
          <w:rFonts w:ascii="Times New Roman" w:eastAsia="Batang" w:hAnsi="Times New Roman" w:cs="Times New Roman"/>
          <w:color w:val="auto"/>
          <w:sz w:val="28"/>
          <w:szCs w:val="28"/>
          <w:lang w:eastAsia="ko-KR" w:bidi="ar-SA"/>
        </w:rPr>
        <w:t>Градостроительство и жилищное строительство</w:t>
      </w:r>
      <w:r>
        <w:rPr>
          <w:rFonts w:ascii="Times New Roman" w:eastAsia="Batang" w:hAnsi="Times New Roman" w:cs="Times New Roman"/>
          <w:color w:val="auto"/>
          <w:sz w:val="28"/>
          <w:szCs w:val="28"/>
          <w:lang w:eastAsia="ko-KR" w:bidi="ar-SA"/>
        </w:rPr>
        <w:t>.</w:t>
      </w:r>
      <w:r w:rsidRPr="00BE59F2">
        <w:rPr>
          <w:rFonts w:ascii="Times New Roman" w:eastAsia="Batang" w:hAnsi="Times New Roman" w:cs="Times New Roman"/>
          <w:b/>
          <w:color w:val="auto"/>
          <w:sz w:val="28"/>
          <w:szCs w:val="28"/>
          <w:lang w:eastAsia="ko-KR" w:bidi="ar-SA"/>
        </w:rPr>
        <w:t xml:space="preserve"> </w:t>
      </w:r>
      <w:r w:rsidRPr="00620A0E">
        <w:rPr>
          <w:rFonts w:ascii="Times New Roman" w:eastAsia="Batang" w:hAnsi="Times New Roman" w:cs="Times New Roman"/>
          <w:color w:val="auto"/>
          <w:sz w:val="28"/>
          <w:szCs w:val="28"/>
          <w:lang w:eastAsia="ko-KR" w:bidi="ar-SA"/>
        </w:rPr>
        <w:t>В городском ок</w:t>
      </w:r>
      <w:r>
        <w:rPr>
          <w:rFonts w:ascii="Times New Roman" w:eastAsia="Batang" w:hAnsi="Times New Roman" w:cs="Times New Roman"/>
          <w:color w:val="auto"/>
          <w:sz w:val="28"/>
          <w:szCs w:val="28"/>
          <w:lang w:eastAsia="ko-KR" w:bidi="ar-SA"/>
        </w:rPr>
        <w:t>руге преобладает строительство двухквартирных</w:t>
      </w:r>
      <w:r w:rsidRPr="00620A0E">
        <w:rPr>
          <w:rFonts w:ascii="Times New Roman" w:eastAsia="Batang" w:hAnsi="Times New Roman" w:cs="Times New Roman"/>
          <w:color w:val="auto"/>
          <w:sz w:val="28"/>
          <w:szCs w:val="28"/>
          <w:lang w:eastAsia="ko-KR" w:bidi="ar-SA"/>
        </w:rPr>
        <w:t xml:space="preserve"> домов и индивидуального жилья, в течение </w:t>
      </w:r>
      <w:r>
        <w:rPr>
          <w:rFonts w:ascii="Times New Roman" w:eastAsia="Batang" w:hAnsi="Times New Roman" w:cs="Times New Roman"/>
          <w:color w:val="auto"/>
          <w:sz w:val="28"/>
          <w:szCs w:val="28"/>
          <w:lang w:eastAsia="ko-KR" w:bidi="ar-SA"/>
        </w:rPr>
        <w:t>2018 года</w:t>
      </w:r>
      <w:r w:rsidRPr="00620A0E">
        <w:rPr>
          <w:rFonts w:ascii="Times New Roman" w:eastAsia="Batang" w:hAnsi="Times New Roman" w:cs="Times New Roman"/>
          <w:color w:val="auto"/>
          <w:sz w:val="28"/>
          <w:szCs w:val="28"/>
          <w:lang w:eastAsia="ko-KR" w:bidi="ar-SA"/>
        </w:rPr>
        <w:t xml:space="preserve"> введено – </w:t>
      </w:r>
      <w:r w:rsidRPr="00C425EA">
        <w:rPr>
          <w:rFonts w:ascii="Times New Roman" w:eastAsia="Batang" w:hAnsi="Times New Roman" w:cs="Times New Roman"/>
          <w:color w:val="auto"/>
          <w:sz w:val="28"/>
          <w:szCs w:val="28"/>
          <w:lang w:eastAsia="ko-KR" w:bidi="ar-SA"/>
        </w:rPr>
        <w:t>674</w:t>
      </w:r>
      <w:r>
        <w:rPr>
          <w:rFonts w:ascii="Times New Roman" w:eastAsia="Batang" w:hAnsi="Times New Roman" w:cs="Times New Roman"/>
          <w:color w:val="auto"/>
          <w:sz w:val="28"/>
          <w:szCs w:val="28"/>
          <w:lang w:eastAsia="ko-KR" w:bidi="ar-SA"/>
        </w:rPr>
        <w:t xml:space="preserve"> </w:t>
      </w:r>
      <w:r w:rsidRPr="00620A0E">
        <w:rPr>
          <w:rFonts w:ascii="Times New Roman" w:eastAsia="Batang" w:hAnsi="Times New Roman" w:cs="Times New Roman"/>
          <w:color w:val="auto"/>
          <w:sz w:val="28"/>
          <w:szCs w:val="28"/>
          <w:lang w:eastAsia="ko-KR" w:bidi="ar-SA"/>
        </w:rPr>
        <w:t xml:space="preserve">кв. метров жилья. </w:t>
      </w:r>
    </w:p>
    <w:p w:rsidR="007D6BC4" w:rsidRPr="00620A0E" w:rsidRDefault="007D6BC4" w:rsidP="007D6BC4">
      <w:pPr>
        <w:widowControl/>
        <w:ind w:right="241" w:firstLine="567"/>
        <w:jc w:val="both"/>
        <w:rPr>
          <w:rFonts w:ascii="Times New Roman" w:eastAsia="Batang" w:hAnsi="Times New Roman" w:cs="Times New Roman"/>
          <w:color w:val="auto"/>
          <w:sz w:val="28"/>
          <w:szCs w:val="28"/>
          <w:lang w:eastAsia="ko-KR" w:bidi="ar-SA"/>
        </w:rPr>
      </w:pPr>
      <w:r w:rsidRPr="00620A0E">
        <w:rPr>
          <w:rFonts w:ascii="Times New Roman" w:eastAsia="Batang" w:hAnsi="Times New Roman" w:cs="Times New Roman"/>
          <w:color w:val="auto"/>
          <w:sz w:val="28"/>
          <w:szCs w:val="28"/>
          <w:lang w:eastAsia="ko-KR" w:bidi="ar-SA"/>
        </w:rPr>
        <w:t xml:space="preserve">За </w:t>
      </w:r>
      <w:r w:rsidRPr="00C425EA">
        <w:rPr>
          <w:rFonts w:ascii="Times New Roman" w:eastAsia="Batang" w:hAnsi="Times New Roman" w:cs="Times New Roman"/>
          <w:color w:val="auto"/>
          <w:sz w:val="28"/>
          <w:szCs w:val="28"/>
          <w:lang w:eastAsia="ko-KR" w:bidi="ar-SA"/>
        </w:rPr>
        <w:t>2018</w:t>
      </w:r>
      <w:r w:rsidRPr="00620A0E">
        <w:rPr>
          <w:rFonts w:ascii="Times New Roman" w:eastAsia="Batang" w:hAnsi="Times New Roman" w:cs="Times New Roman"/>
          <w:color w:val="auto"/>
          <w:sz w:val="28"/>
          <w:szCs w:val="28"/>
          <w:lang w:eastAsia="ko-KR" w:bidi="ar-SA"/>
        </w:rPr>
        <w:t xml:space="preserve"> год введено </w:t>
      </w:r>
      <w:r w:rsidRPr="00C425EA">
        <w:rPr>
          <w:rFonts w:ascii="Times New Roman" w:eastAsia="Batang" w:hAnsi="Times New Roman" w:cs="Times New Roman"/>
          <w:color w:val="auto"/>
          <w:sz w:val="28"/>
          <w:szCs w:val="28"/>
          <w:lang w:eastAsia="ko-KR" w:bidi="ar-SA"/>
        </w:rPr>
        <w:t>674</w:t>
      </w:r>
      <w:r w:rsidRPr="00620A0E">
        <w:rPr>
          <w:rFonts w:ascii="Times New Roman" w:eastAsia="Batang" w:hAnsi="Times New Roman" w:cs="Times New Roman"/>
          <w:color w:val="auto"/>
          <w:sz w:val="28"/>
          <w:szCs w:val="28"/>
          <w:lang w:eastAsia="ko-KR" w:bidi="ar-SA"/>
        </w:rPr>
        <w:t xml:space="preserve"> кв.м. жилья, по отношению к </w:t>
      </w:r>
      <w:r w:rsidRPr="00C425EA">
        <w:rPr>
          <w:rFonts w:ascii="Times New Roman" w:eastAsia="Batang" w:hAnsi="Times New Roman" w:cs="Times New Roman"/>
          <w:color w:val="auto"/>
          <w:sz w:val="28"/>
          <w:szCs w:val="28"/>
          <w:lang w:eastAsia="ko-KR" w:bidi="ar-SA"/>
        </w:rPr>
        <w:t>2017</w:t>
      </w:r>
      <w:r w:rsidRPr="00620A0E">
        <w:rPr>
          <w:rFonts w:ascii="Times New Roman" w:eastAsia="Batang" w:hAnsi="Times New Roman" w:cs="Times New Roman"/>
          <w:color w:val="auto"/>
          <w:sz w:val="28"/>
          <w:szCs w:val="28"/>
          <w:lang w:eastAsia="ko-KR" w:bidi="ar-SA"/>
        </w:rPr>
        <w:t xml:space="preserve"> году площадь введенного в эксплуатацию жилья уменьшилась в 1,5 раза. </w:t>
      </w:r>
    </w:p>
    <w:p w:rsidR="007D6BC4" w:rsidRPr="00620A0E" w:rsidRDefault="007D6BC4" w:rsidP="007D6BC4">
      <w:pPr>
        <w:widowControl/>
        <w:ind w:right="241" w:firstLine="567"/>
        <w:jc w:val="both"/>
        <w:rPr>
          <w:rFonts w:ascii="Times New Roman" w:eastAsia="Batang" w:hAnsi="Times New Roman" w:cs="Times New Roman"/>
          <w:color w:val="auto"/>
          <w:sz w:val="28"/>
          <w:szCs w:val="28"/>
          <w:lang w:eastAsia="ko-KR" w:bidi="ar-SA"/>
        </w:rPr>
      </w:pPr>
      <w:r w:rsidRPr="00620A0E">
        <w:rPr>
          <w:rFonts w:ascii="Times New Roman" w:eastAsia="Batang" w:hAnsi="Times New Roman" w:cs="Times New Roman"/>
          <w:color w:val="auto"/>
          <w:sz w:val="28"/>
          <w:szCs w:val="28"/>
          <w:lang w:eastAsia="ko-KR" w:bidi="ar-SA"/>
        </w:rPr>
        <w:t>С 2014 г</w:t>
      </w:r>
      <w:r>
        <w:rPr>
          <w:rFonts w:ascii="Times New Roman" w:eastAsia="Batang" w:hAnsi="Times New Roman" w:cs="Times New Roman"/>
          <w:color w:val="auto"/>
          <w:sz w:val="28"/>
          <w:szCs w:val="28"/>
          <w:lang w:eastAsia="ko-KR" w:bidi="ar-SA"/>
        </w:rPr>
        <w:t>ода в городском округе действовала</w:t>
      </w:r>
      <w:r w:rsidRPr="00620A0E">
        <w:rPr>
          <w:rFonts w:ascii="Times New Roman" w:eastAsia="Batang" w:hAnsi="Times New Roman" w:cs="Times New Roman"/>
          <w:color w:val="auto"/>
          <w:sz w:val="28"/>
          <w:szCs w:val="28"/>
          <w:lang w:eastAsia="ko-KR" w:bidi="ar-SA"/>
        </w:rPr>
        <w:t xml:space="preserve"> муниципальная программа «Доступное и комфортное жилье-гражданам России в Гаринском городском округе на </w:t>
      </w:r>
      <w:r w:rsidRPr="002C5201">
        <w:rPr>
          <w:rFonts w:ascii="Times New Roman" w:eastAsia="Batang" w:hAnsi="Times New Roman" w:cs="Times New Roman"/>
          <w:color w:val="auto"/>
          <w:sz w:val="28"/>
          <w:szCs w:val="28"/>
          <w:lang w:eastAsia="ko-KR" w:bidi="ar-SA"/>
        </w:rPr>
        <w:t>2015-2020</w:t>
      </w:r>
      <w:r w:rsidRPr="00620A0E">
        <w:rPr>
          <w:rFonts w:ascii="Times New Roman" w:eastAsia="Batang" w:hAnsi="Times New Roman" w:cs="Times New Roman"/>
          <w:color w:val="auto"/>
          <w:sz w:val="28"/>
          <w:szCs w:val="28"/>
          <w:lang w:eastAsia="ko-KR" w:bidi="ar-SA"/>
        </w:rPr>
        <w:t xml:space="preserve"> годы», утвержденная постановлением Главы Гаринского городского округа</w:t>
      </w:r>
      <w:r w:rsidRPr="00620A0E">
        <w:rPr>
          <w:rFonts w:ascii="Times New Roman" w:eastAsia="Batang" w:hAnsi="Times New Roman" w:cs="Times New Roman"/>
          <w:i/>
          <w:color w:val="auto"/>
          <w:sz w:val="28"/>
          <w:szCs w:val="28"/>
          <w:lang w:eastAsia="ko-KR" w:bidi="ar-SA"/>
        </w:rPr>
        <w:t xml:space="preserve"> </w:t>
      </w:r>
      <w:r w:rsidRPr="002C5201">
        <w:rPr>
          <w:rFonts w:ascii="Times New Roman" w:eastAsia="Batang" w:hAnsi="Times New Roman" w:cs="Times New Roman"/>
          <w:color w:val="auto"/>
          <w:sz w:val="28"/>
          <w:szCs w:val="28"/>
          <w:lang w:eastAsia="ko-KR" w:bidi="ar-SA"/>
        </w:rPr>
        <w:t>№ 436 от 21.10.2014</w:t>
      </w:r>
      <w:r w:rsidRPr="00620A0E">
        <w:rPr>
          <w:rFonts w:ascii="Times New Roman" w:eastAsia="Batang" w:hAnsi="Times New Roman" w:cs="Times New Roman"/>
          <w:color w:val="auto"/>
          <w:sz w:val="28"/>
          <w:szCs w:val="28"/>
          <w:lang w:eastAsia="ko-KR" w:bidi="ar-SA"/>
        </w:rPr>
        <w:t xml:space="preserve"> года.</w:t>
      </w:r>
      <w:r>
        <w:rPr>
          <w:rFonts w:ascii="Times New Roman" w:eastAsia="Batang" w:hAnsi="Times New Roman" w:cs="Times New Roman"/>
          <w:color w:val="auto"/>
          <w:sz w:val="28"/>
          <w:szCs w:val="28"/>
          <w:lang w:eastAsia="ko-KR" w:bidi="ar-SA"/>
        </w:rPr>
        <w:t xml:space="preserve"> С 2018 года в городском округе </w:t>
      </w:r>
      <w:r w:rsidRPr="00620A0E">
        <w:rPr>
          <w:rFonts w:ascii="Times New Roman" w:eastAsia="Batang" w:hAnsi="Times New Roman" w:cs="Times New Roman"/>
          <w:color w:val="auto"/>
          <w:sz w:val="28"/>
          <w:szCs w:val="28"/>
          <w:lang w:eastAsia="ko-KR" w:bidi="ar-SA"/>
        </w:rPr>
        <w:t xml:space="preserve">действует муниципальная программа «Доступное и комфортное жилье-гражданам России в Гаринском городском округе на </w:t>
      </w:r>
      <w:r w:rsidRPr="002C5201">
        <w:rPr>
          <w:rFonts w:ascii="Times New Roman" w:eastAsia="Batang" w:hAnsi="Times New Roman" w:cs="Times New Roman"/>
          <w:color w:val="auto"/>
          <w:sz w:val="28"/>
          <w:szCs w:val="28"/>
          <w:lang w:eastAsia="ko-KR" w:bidi="ar-SA"/>
        </w:rPr>
        <w:t>2019-2024</w:t>
      </w:r>
      <w:r w:rsidRPr="00620A0E">
        <w:rPr>
          <w:rFonts w:ascii="Times New Roman" w:eastAsia="Batang" w:hAnsi="Times New Roman" w:cs="Times New Roman"/>
          <w:color w:val="auto"/>
          <w:sz w:val="28"/>
          <w:szCs w:val="28"/>
          <w:lang w:eastAsia="ko-KR" w:bidi="ar-SA"/>
        </w:rPr>
        <w:t xml:space="preserve"> годы», у</w:t>
      </w:r>
      <w:r>
        <w:rPr>
          <w:rFonts w:ascii="Times New Roman" w:eastAsia="Batang" w:hAnsi="Times New Roman" w:cs="Times New Roman"/>
          <w:color w:val="auto"/>
          <w:sz w:val="28"/>
          <w:szCs w:val="28"/>
          <w:lang w:eastAsia="ko-KR" w:bidi="ar-SA"/>
        </w:rPr>
        <w:t>твержденная постановлением администрации</w:t>
      </w:r>
      <w:r w:rsidRPr="00620A0E">
        <w:rPr>
          <w:rFonts w:ascii="Times New Roman" w:eastAsia="Batang" w:hAnsi="Times New Roman" w:cs="Times New Roman"/>
          <w:color w:val="auto"/>
          <w:sz w:val="28"/>
          <w:szCs w:val="28"/>
          <w:lang w:eastAsia="ko-KR" w:bidi="ar-SA"/>
        </w:rPr>
        <w:t xml:space="preserve"> Гаринского городского округа</w:t>
      </w:r>
      <w:r w:rsidRPr="00620A0E">
        <w:rPr>
          <w:rFonts w:ascii="Times New Roman" w:eastAsia="Batang" w:hAnsi="Times New Roman" w:cs="Times New Roman"/>
          <w:i/>
          <w:color w:val="auto"/>
          <w:sz w:val="28"/>
          <w:szCs w:val="28"/>
          <w:lang w:eastAsia="ko-KR" w:bidi="ar-SA"/>
        </w:rPr>
        <w:t xml:space="preserve"> </w:t>
      </w:r>
      <w:r w:rsidRPr="002C5201">
        <w:rPr>
          <w:rFonts w:ascii="Times New Roman" w:eastAsia="Batang" w:hAnsi="Times New Roman" w:cs="Times New Roman"/>
          <w:color w:val="auto"/>
          <w:sz w:val="28"/>
          <w:szCs w:val="28"/>
          <w:lang w:eastAsia="ko-KR" w:bidi="ar-SA"/>
        </w:rPr>
        <w:t>№ 130 от 15.10.2018</w:t>
      </w:r>
      <w:r w:rsidRPr="00620A0E">
        <w:rPr>
          <w:rFonts w:ascii="Times New Roman" w:eastAsia="Batang" w:hAnsi="Times New Roman" w:cs="Times New Roman"/>
          <w:color w:val="auto"/>
          <w:sz w:val="28"/>
          <w:szCs w:val="28"/>
          <w:lang w:eastAsia="ko-KR" w:bidi="ar-SA"/>
        </w:rPr>
        <w:t xml:space="preserve"> года</w:t>
      </w:r>
      <w:r>
        <w:rPr>
          <w:rFonts w:ascii="Times New Roman" w:eastAsia="Batang" w:hAnsi="Times New Roman" w:cs="Times New Roman"/>
          <w:color w:val="auto"/>
          <w:sz w:val="28"/>
          <w:szCs w:val="28"/>
          <w:lang w:eastAsia="ko-KR" w:bidi="ar-SA"/>
        </w:rPr>
        <w:t xml:space="preserve">. </w:t>
      </w:r>
      <w:r w:rsidRPr="00620A0E">
        <w:rPr>
          <w:rFonts w:ascii="Times New Roman" w:eastAsia="Batang" w:hAnsi="Times New Roman" w:cs="Times New Roman"/>
          <w:color w:val="auto"/>
          <w:sz w:val="28"/>
          <w:szCs w:val="28"/>
          <w:lang w:eastAsia="ko-KR" w:bidi="ar-SA"/>
        </w:rPr>
        <w:t>Основной целью программы является создание условий для устойчивого, безопасного и комплексного развития территории городского округа в целях обеспечения благоприятной среды для проживания населения Гаринского ГО.</w:t>
      </w:r>
    </w:p>
    <w:p w:rsidR="007D6BC4" w:rsidRPr="00620A0E" w:rsidRDefault="007D6BC4" w:rsidP="007D6BC4">
      <w:pPr>
        <w:widowControl/>
        <w:ind w:right="241" w:firstLine="567"/>
        <w:jc w:val="both"/>
        <w:rPr>
          <w:rFonts w:ascii="Times New Roman" w:eastAsia="Batang" w:hAnsi="Times New Roman" w:cs="Times New Roman"/>
          <w:color w:val="auto"/>
          <w:sz w:val="28"/>
          <w:szCs w:val="28"/>
          <w:lang w:eastAsia="ko-KR" w:bidi="ar-SA"/>
        </w:rPr>
      </w:pPr>
      <w:r w:rsidRPr="00620A0E">
        <w:rPr>
          <w:rFonts w:ascii="Times New Roman" w:eastAsia="Batang" w:hAnsi="Times New Roman" w:cs="Times New Roman"/>
          <w:color w:val="auto"/>
          <w:sz w:val="28"/>
          <w:szCs w:val="28"/>
          <w:lang w:eastAsia="ko-KR" w:bidi="ar-SA"/>
        </w:rPr>
        <w:t xml:space="preserve">Генеральный план Гаринского городского округа утвержден Решением Думы городского округа от </w:t>
      </w:r>
      <w:r>
        <w:rPr>
          <w:rFonts w:ascii="Times New Roman" w:eastAsia="Batang" w:hAnsi="Times New Roman" w:cs="Times New Roman"/>
          <w:color w:val="auto"/>
          <w:sz w:val="28"/>
          <w:szCs w:val="28"/>
          <w:lang w:eastAsia="ko-KR" w:bidi="ar-SA"/>
        </w:rPr>
        <w:t>09.11.2010 № 290/39</w:t>
      </w:r>
      <w:r w:rsidRPr="00620A0E">
        <w:rPr>
          <w:rFonts w:ascii="Times New Roman" w:eastAsia="Batang" w:hAnsi="Times New Roman" w:cs="Times New Roman"/>
          <w:color w:val="auto"/>
          <w:sz w:val="28"/>
          <w:szCs w:val="28"/>
          <w:lang w:eastAsia="ko-KR" w:bidi="ar-SA"/>
        </w:rPr>
        <w:t>. Документы территориального планирования и градостроительного зонирования применительно к территориям населе</w:t>
      </w:r>
      <w:r>
        <w:rPr>
          <w:rFonts w:ascii="Times New Roman" w:eastAsia="Batang" w:hAnsi="Times New Roman" w:cs="Times New Roman"/>
          <w:color w:val="auto"/>
          <w:sz w:val="28"/>
          <w:szCs w:val="28"/>
          <w:lang w:eastAsia="ko-KR" w:bidi="ar-SA"/>
        </w:rPr>
        <w:t>нных пунктов городского округа</w:t>
      </w:r>
      <w:r w:rsidRPr="00620A0E">
        <w:rPr>
          <w:rFonts w:ascii="Times New Roman" w:eastAsia="Batang" w:hAnsi="Times New Roman" w:cs="Times New Roman"/>
          <w:color w:val="auto"/>
          <w:sz w:val="28"/>
          <w:szCs w:val="28"/>
          <w:lang w:eastAsia="ko-KR" w:bidi="ar-SA"/>
        </w:rPr>
        <w:t xml:space="preserve"> также утверждены Решениями Думы городского округа. </w:t>
      </w:r>
    </w:p>
    <w:p w:rsidR="007D6BC4" w:rsidRPr="00620A0E" w:rsidRDefault="007D6BC4" w:rsidP="007D6BC4">
      <w:pPr>
        <w:widowControl/>
        <w:ind w:right="241" w:firstLine="567"/>
        <w:jc w:val="both"/>
        <w:rPr>
          <w:rFonts w:ascii="Times New Roman" w:eastAsia="Batang" w:hAnsi="Times New Roman" w:cs="Times New Roman"/>
          <w:bCs/>
          <w:color w:val="auto"/>
          <w:sz w:val="28"/>
          <w:szCs w:val="28"/>
          <w:lang w:eastAsia="ko-KR" w:bidi="ar-SA"/>
        </w:rPr>
      </w:pPr>
      <w:r w:rsidRPr="00620A0E">
        <w:rPr>
          <w:rFonts w:ascii="Times New Roman" w:eastAsia="Batang" w:hAnsi="Times New Roman" w:cs="Times New Roman"/>
          <w:color w:val="auto"/>
          <w:sz w:val="28"/>
          <w:szCs w:val="28"/>
          <w:lang w:eastAsia="ko-KR" w:bidi="ar-SA"/>
        </w:rPr>
        <w:t xml:space="preserve">По программе «Обеспечение жильем молодых семей городского округа»  за период </w:t>
      </w:r>
      <w:r w:rsidRPr="00C425EA">
        <w:rPr>
          <w:rFonts w:ascii="Times New Roman" w:eastAsia="Batang" w:hAnsi="Times New Roman" w:cs="Times New Roman"/>
          <w:color w:val="auto"/>
          <w:sz w:val="28"/>
          <w:szCs w:val="28"/>
          <w:lang w:eastAsia="ko-KR" w:bidi="ar-SA"/>
        </w:rPr>
        <w:t>2017-2018</w:t>
      </w:r>
      <w:r w:rsidRPr="00620A0E">
        <w:rPr>
          <w:rFonts w:ascii="Times New Roman" w:eastAsia="Batang" w:hAnsi="Times New Roman" w:cs="Times New Roman"/>
          <w:color w:val="auto"/>
          <w:sz w:val="28"/>
          <w:szCs w:val="28"/>
          <w:lang w:eastAsia="ko-KR" w:bidi="ar-SA"/>
        </w:rPr>
        <w:t xml:space="preserve"> годы </w:t>
      </w:r>
      <w:r w:rsidRPr="00C425EA">
        <w:rPr>
          <w:rFonts w:ascii="Times New Roman" w:eastAsia="Batang" w:hAnsi="Times New Roman" w:cs="Times New Roman"/>
          <w:color w:val="auto"/>
          <w:sz w:val="28"/>
          <w:szCs w:val="28"/>
          <w:lang w:eastAsia="ko-KR" w:bidi="ar-SA"/>
        </w:rPr>
        <w:t>2</w:t>
      </w:r>
      <w:r w:rsidRPr="00C425EA">
        <w:rPr>
          <w:rFonts w:ascii="Times New Roman" w:eastAsia="Batang" w:hAnsi="Times New Roman" w:cs="Times New Roman"/>
          <w:bCs/>
          <w:color w:val="auto"/>
          <w:sz w:val="28"/>
          <w:szCs w:val="28"/>
          <w:lang w:eastAsia="ko-KR" w:bidi="ar-SA"/>
        </w:rPr>
        <w:t xml:space="preserve"> </w:t>
      </w:r>
      <w:r w:rsidRPr="00620A0E">
        <w:rPr>
          <w:rFonts w:ascii="Times New Roman" w:eastAsia="Batang" w:hAnsi="Times New Roman" w:cs="Times New Roman"/>
          <w:bCs/>
          <w:color w:val="auto"/>
          <w:sz w:val="28"/>
          <w:szCs w:val="28"/>
          <w:lang w:eastAsia="ko-KR" w:bidi="ar-SA"/>
        </w:rPr>
        <w:t xml:space="preserve">молодые семьи получили свидетельства о праве на получение социальной выплаты для приобретения жилого помещения или строительства жилого дома. </w:t>
      </w:r>
    </w:p>
    <w:p w:rsidR="007D6BC4" w:rsidRDefault="007D6BC4" w:rsidP="007D6BC4">
      <w:pPr>
        <w:ind w:right="241" w:firstLine="567"/>
        <w:jc w:val="center"/>
      </w:pPr>
    </w:p>
    <w:p w:rsidR="007D6BC4" w:rsidRPr="003955C5" w:rsidRDefault="007D6BC4" w:rsidP="003955C5">
      <w:pPr>
        <w:ind w:right="24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55C5">
        <w:rPr>
          <w:rFonts w:ascii="Times New Roman" w:hAnsi="Times New Roman" w:cs="Times New Roman"/>
          <w:b/>
          <w:sz w:val="28"/>
          <w:szCs w:val="28"/>
        </w:rPr>
        <w:t>Глава 4. Оценка нормативно-правовой базы, необходимой для функционирования и развития социальной инфраструктуры</w:t>
      </w:r>
    </w:p>
    <w:p w:rsidR="007D6BC4" w:rsidRPr="003955C5" w:rsidRDefault="007D6BC4" w:rsidP="003955C5">
      <w:pPr>
        <w:ind w:right="24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55C5">
        <w:rPr>
          <w:rFonts w:ascii="Times New Roman" w:hAnsi="Times New Roman" w:cs="Times New Roman"/>
          <w:b/>
          <w:sz w:val="28"/>
          <w:szCs w:val="28"/>
        </w:rPr>
        <w:t>Гаринского городского округа</w:t>
      </w:r>
    </w:p>
    <w:p w:rsidR="007D6BC4" w:rsidRPr="000E0F55" w:rsidRDefault="007D6BC4" w:rsidP="000E0F55">
      <w:pPr>
        <w:ind w:right="24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D6BC4" w:rsidRPr="000E0F55" w:rsidRDefault="007D6BC4" w:rsidP="000E0F55">
      <w:pPr>
        <w:numPr>
          <w:ilvl w:val="0"/>
          <w:numId w:val="46"/>
        </w:numPr>
        <w:tabs>
          <w:tab w:val="left" w:pos="709"/>
        </w:tabs>
        <w:ind w:left="426" w:right="241"/>
        <w:jc w:val="both"/>
        <w:rPr>
          <w:rFonts w:ascii="Times New Roman" w:hAnsi="Times New Roman" w:cs="Times New Roman"/>
          <w:sz w:val="28"/>
          <w:szCs w:val="28"/>
        </w:rPr>
      </w:pPr>
      <w:r w:rsidRPr="000E0F55">
        <w:rPr>
          <w:rFonts w:ascii="Times New Roman" w:hAnsi="Times New Roman" w:cs="Times New Roman"/>
          <w:sz w:val="28"/>
          <w:szCs w:val="28"/>
        </w:rPr>
        <w:t>Градостроительный кодекс Российской Федерации»;</w:t>
      </w:r>
    </w:p>
    <w:p w:rsidR="007D6BC4" w:rsidRPr="000E0F55" w:rsidRDefault="007D6BC4" w:rsidP="000E0F55">
      <w:pPr>
        <w:numPr>
          <w:ilvl w:val="0"/>
          <w:numId w:val="46"/>
        </w:numPr>
        <w:tabs>
          <w:tab w:val="left" w:pos="709"/>
          <w:tab w:val="left" w:pos="1690"/>
        </w:tabs>
        <w:ind w:right="24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E0F55">
        <w:rPr>
          <w:rFonts w:ascii="Times New Roman" w:hAnsi="Times New Roman" w:cs="Times New Roman"/>
          <w:sz w:val="28"/>
          <w:szCs w:val="28"/>
        </w:rPr>
        <w:t>Федеральный закон от 06 октября 2003 года № 131-ФЗ «Об общих принципах организации местного самоуправления в Российской Федерации»;</w:t>
      </w:r>
    </w:p>
    <w:p w:rsidR="007D6BC4" w:rsidRPr="000E0F55" w:rsidRDefault="007D6BC4" w:rsidP="000E0F55">
      <w:pPr>
        <w:numPr>
          <w:ilvl w:val="0"/>
          <w:numId w:val="46"/>
        </w:numPr>
        <w:tabs>
          <w:tab w:val="left" w:pos="709"/>
          <w:tab w:val="left" w:pos="1690"/>
        </w:tabs>
        <w:ind w:right="24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E0F55">
        <w:rPr>
          <w:rFonts w:ascii="Times New Roman" w:hAnsi="Times New Roman" w:cs="Times New Roman"/>
          <w:sz w:val="28"/>
          <w:szCs w:val="28"/>
        </w:rPr>
        <w:t>Федеральный закон от 28 июня 2014 года № 172-ФЗ «О стратегическом планировании в Российской Федерации»;</w:t>
      </w:r>
    </w:p>
    <w:p w:rsidR="007D6BC4" w:rsidRPr="000E0F55" w:rsidRDefault="007D6BC4" w:rsidP="000E0F55">
      <w:pPr>
        <w:tabs>
          <w:tab w:val="left" w:pos="993"/>
          <w:tab w:val="left" w:pos="1596"/>
        </w:tabs>
        <w:ind w:right="24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E0F55">
        <w:rPr>
          <w:rFonts w:ascii="Times New Roman" w:hAnsi="Times New Roman" w:cs="Times New Roman"/>
          <w:sz w:val="28"/>
          <w:szCs w:val="28"/>
        </w:rPr>
        <w:t>4. Генеральный план Гаринского городского округа утвержден решением Думы Гаринского ГО от 09.11.2010 № 290/39 «Об утверждении генерального плана Гаринского городского округа».</w:t>
      </w:r>
    </w:p>
    <w:p w:rsidR="007D6BC4" w:rsidRPr="000E0F55" w:rsidRDefault="007D6BC4" w:rsidP="000E0F55">
      <w:pPr>
        <w:tabs>
          <w:tab w:val="left" w:pos="709"/>
        </w:tabs>
        <w:ind w:right="24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E0F55">
        <w:rPr>
          <w:rFonts w:ascii="Times New Roman" w:hAnsi="Times New Roman" w:cs="Times New Roman"/>
          <w:sz w:val="28"/>
          <w:szCs w:val="28"/>
        </w:rPr>
        <w:t xml:space="preserve">    Сфера образования:</w:t>
      </w:r>
    </w:p>
    <w:p w:rsidR="007D6BC4" w:rsidRPr="000E0F55" w:rsidRDefault="007D6BC4" w:rsidP="000E0F55">
      <w:pPr>
        <w:numPr>
          <w:ilvl w:val="0"/>
          <w:numId w:val="36"/>
        </w:numPr>
        <w:tabs>
          <w:tab w:val="left" w:pos="709"/>
          <w:tab w:val="left" w:pos="1562"/>
        </w:tabs>
        <w:ind w:right="24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E0F55">
        <w:rPr>
          <w:rFonts w:ascii="Times New Roman" w:hAnsi="Times New Roman" w:cs="Times New Roman"/>
          <w:sz w:val="28"/>
          <w:szCs w:val="28"/>
        </w:rPr>
        <w:t xml:space="preserve">Федеральный закон от 29 декабря 2012 года № 273-ФЗ «Об образовании в </w:t>
      </w:r>
      <w:r w:rsidRPr="000E0F55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Федерации», Федеральный закон от 24 июля 1998 года № 124-ФЗ «Об основных гарантиях прав ребенка в Российской Федерации»;</w:t>
      </w:r>
    </w:p>
    <w:p w:rsidR="007D6BC4" w:rsidRPr="000E0F55" w:rsidRDefault="007D6BC4" w:rsidP="000E0F55">
      <w:pPr>
        <w:numPr>
          <w:ilvl w:val="0"/>
          <w:numId w:val="36"/>
        </w:numPr>
        <w:tabs>
          <w:tab w:val="left" w:pos="709"/>
          <w:tab w:val="left" w:pos="1562"/>
        </w:tabs>
        <w:ind w:right="24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E0F55">
        <w:rPr>
          <w:rFonts w:ascii="Times New Roman" w:hAnsi="Times New Roman" w:cs="Times New Roman"/>
          <w:sz w:val="28"/>
          <w:szCs w:val="28"/>
        </w:rPr>
        <w:t>Указ Президента Российской Федерации от 07 мая 2012 года № 597 «О мероприятиях по реализации государственной социальной политики»;</w:t>
      </w:r>
    </w:p>
    <w:p w:rsidR="007D6BC4" w:rsidRPr="000E0F55" w:rsidRDefault="007D6BC4" w:rsidP="000E0F55">
      <w:pPr>
        <w:numPr>
          <w:ilvl w:val="0"/>
          <w:numId w:val="36"/>
        </w:numPr>
        <w:tabs>
          <w:tab w:val="left" w:pos="709"/>
          <w:tab w:val="left" w:pos="1562"/>
        </w:tabs>
        <w:ind w:right="24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E0F55">
        <w:rPr>
          <w:rFonts w:ascii="Times New Roman" w:hAnsi="Times New Roman" w:cs="Times New Roman"/>
          <w:sz w:val="28"/>
          <w:szCs w:val="28"/>
        </w:rPr>
        <w:t>Указ Президента Российской Федерации от 07 мая 2012 года № 599 «О мерах по реализации государственной политики в области образования и науки»;</w:t>
      </w:r>
    </w:p>
    <w:p w:rsidR="007D6BC4" w:rsidRPr="000E0F55" w:rsidRDefault="007D6BC4" w:rsidP="000E0F55">
      <w:pPr>
        <w:numPr>
          <w:ilvl w:val="0"/>
          <w:numId w:val="36"/>
        </w:numPr>
        <w:tabs>
          <w:tab w:val="left" w:pos="709"/>
          <w:tab w:val="left" w:pos="1562"/>
        </w:tabs>
        <w:ind w:right="24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E0F55">
        <w:rPr>
          <w:rFonts w:ascii="Times New Roman" w:hAnsi="Times New Roman" w:cs="Times New Roman"/>
          <w:sz w:val="28"/>
          <w:szCs w:val="28"/>
        </w:rPr>
        <w:t>Закон Свердловской области от 15 июля 2013 года № 78-ОЗ «Об образовании в Свердловской области»;</w:t>
      </w:r>
    </w:p>
    <w:p w:rsidR="007D6BC4" w:rsidRPr="000E0F55" w:rsidRDefault="007D6BC4" w:rsidP="000E0F55">
      <w:pPr>
        <w:numPr>
          <w:ilvl w:val="0"/>
          <w:numId w:val="36"/>
        </w:numPr>
        <w:tabs>
          <w:tab w:val="left" w:pos="709"/>
          <w:tab w:val="left" w:pos="1562"/>
        </w:tabs>
        <w:ind w:right="24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E0F55">
        <w:rPr>
          <w:rFonts w:ascii="Times New Roman" w:hAnsi="Times New Roman" w:cs="Times New Roman"/>
          <w:sz w:val="28"/>
          <w:szCs w:val="28"/>
        </w:rPr>
        <w:t>Постановление Правительства Свердловской области от 31 мая 2018 года № 351 -ПП «Об утверждении комплекса мероприятий, направленных на создание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образования, в Свердловской области на 2018-2020 годы»;</w:t>
      </w:r>
    </w:p>
    <w:p w:rsidR="007D6BC4" w:rsidRPr="000E0F55" w:rsidRDefault="007D6BC4" w:rsidP="000E0F55">
      <w:pPr>
        <w:numPr>
          <w:ilvl w:val="0"/>
          <w:numId w:val="36"/>
        </w:numPr>
        <w:tabs>
          <w:tab w:val="left" w:pos="709"/>
          <w:tab w:val="left" w:pos="1562"/>
        </w:tabs>
        <w:ind w:right="24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E0F55">
        <w:rPr>
          <w:rFonts w:ascii="Times New Roman" w:hAnsi="Times New Roman" w:cs="Times New Roman"/>
          <w:sz w:val="28"/>
          <w:szCs w:val="28"/>
        </w:rPr>
        <w:t>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организаций»;</w:t>
      </w:r>
    </w:p>
    <w:p w:rsidR="007D6BC4" w:rsidRPr="000E0F55" w:rsidRDefault="007D6BC4" w:rsidP="000E0F55">
      <w:pPr>
        <w:numPr>
          <w:ilvl w:val="0"/>
          <w:numId w:val="36"/>
        </w:numPr>
        <w:tabs>
          <w:tab w:val="left" w:pos="709"/>
          <w:tab w:val="left" w:pos="1562"/>
        </w:tabs>
        <w:ind w:right="24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E0F55">
        <w:rPr>
          <w:rFonts w:ascii="Times New Roman" w:hAnsi="Times New Roman" w:cs="Times New Roman"/>
          <w:sz w:val="28"/>
          <w:szCs w:val="28"/>
        </w:rPr>
        <w:t>СанПиН 2.4.2.2821-10 «Санитарно-эпидемиологические требования к условиям и организации обучения в общеобразовательных учреждениях»;</w:t>
      </w:r>
    </w:p>
    <w:p w:rsidR="007D6BC4" w:rsidRPr="000E0F55" w:rsidRDefault="007D6BC4" w:rsidP="000E0F55">
      <w:pPr>
        <w:numPr>
          <w:ilvl w:val="0"/>
          <w:numId w:val="36"/>
        </w:numPr>
        <w:tabs>
          <w:tab w:val="left" w:pos="709"/>
          <w:tab w:val="left" w:pos="1562"/>
        </w:tabs>
        <w:ind w:right="24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E0F55">
        <w:rPr>
          <w:rFonts w:ascii="Times New Roman" w:hAnsi="Times New Roman" w:cs="Times New Roman"/>
          <w:sz w:val="28"/>
          <w:szCs w:val="28"/>
        </w:rPr>
        <w:t>СанПиН 2.4.2.3286-15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общеобразовательных программам для обучающихся с ограниченными возможностями здоровья»;</w:t>
      </w:r>
    </w:p>
    <w:p w:rsidR="007D6BC4" w:rsidRPr="000E0F55" w:rsidRDefault="007D6BC4" w:rsidP="000E0F55">
      <w:pPr>
        <w:numPr>
          <w:ilvl w:val="0"/>
          <w:numId w:val="36"/>
        </w:numPr>
        <w:tabs>
          <w:tab w:val="left" w:pos="709"/>
          <w:tab w:val="left" w:pos="1562"/>
        </w:tabs>
        <w:ind w:right="24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E0F55">
        <w:rPr>
          <w:rFonts w:ascii="Times New Roman" w:hAnsi="Times New Roman" w:cs="Times New Roman"/>
          <w:sz w:val="28"/>
          <w:szCs w:val="28"/>
        </w:rPr>
        <w:t>СанПиН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детей»;</w:t>
      </w:r>
    </w:p>
    <w:p w:rsidR="007D6BC4" w:rsidRPr="000E0F55" w:rsidRDefault="007D6BC4" w:rsidP="000E0F55">
      <w:pPr>
        <w:numPr>
          <w:ilvl w:val="0"/>
          <w:numId w:val="36"/>
        </w:numPr>
        <w:tabs>
          <w:tab w:val="left" w:pos="709"/>
          <w:tab w:val="left" w:pos="1562"/>
        </w:tabs>
        <w:ind w:right="24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E0F55">
        <w:rPr>
          <w:rFonts w:ascii="Times New Roman" w:hAnsi="Times New Roman" w:cs="Times New Roman"/>
          <w:sz w:val="28"/>
          <w:szCs w:val="28"/>
        </w:rPr>
        <w:t>Муниципальная программа «Развитие системы образования в Гаринском городском округе на 2019 - 2024 годы», утверждена Постановлением администрации Гаринского ГО от 30.12.2013 № 424;</w:t>
      </w:r>
    </w:p>
    <w:p w:rsidR="007D6BC4" w:rsidRPr="000E0F55" w:rsidRDefault="007D6BC4" w:rsidP="000E0F55">
      <w:pPr>
        <w:pStyle w:val="80"/>
        <w:shd w:val="clear" w:color="auto" w:fill="auto"/>
        <w:tabs>
          <w:tab w:val="left" w:pos="709"/>
        </w:tabs>
        <w:spacing w:line="240" w:lineRule="auto"/>
        <w:ind w:right="241" w:firstLine="426"/>
        <w:rPr>
          <w:i w:val="0"/>
        </w:rPr>
      </w:pPr>
      <w:r w:rsidRPr="000E0F55">
        <w:rPr>
          <w:i w:val="0"/>
        </w:rPr>
        <w:t>Сфера культуры:</w:t>
      </w:r>
    </w:p>
    <w:p w:rsidR="007D6BC4" w:rsidRPr="000E0F55" w:rsidRDefault="007D6BC4" w:rsidP="000E0F55">
      <w:pPr>
        <w:pStyle w:val="80"/>
        <w:shd w:val="clear" w:color="auto" w:fill="auto"/>
        <w:tabs>
          <w:tab w:val="left" w:pos="709"/>
        </w:tabs>
        <w:spacing w:line="240" w:lineRule="auto"/>
        <w:ind w:right="241" w:firstLine="426"/>
        <w:rPr>
          <w:i w:val="0"/>
        </w:rPr>
      </w:pPr>
      <w:r w:rsidRPr="000E0F55">
        <w:rPr>
          <w:i w:val="0"/>
        </w:rPr>
        <w:t>Закон РФ от 9 октября 1992 года № 3612-1 «Основы законодательства Российской Федерации о культуре»;</w:t>
      </w:r>
    </w:p>
    <w:p w:rsidR="007D6BC4" w:rsidRPr="000E0F55" w:rsidRDefault="007D6BC4" w:rsidP="000E0F55">
      <w:pPr>
        <w:numPr>
          <w:ilvl w:val="0"/>
          <w:numId w:val="36"/>
        </w:numPr>
        <w:tabs>
          <w:tab w:val="left" w:pos="709"/>
          <w:tab w:val="left" w:pos="1538"/>
        </w:tabs>
        <w:ind w:right="24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E0F55">
        <w:rPr>
          <w:rFonts w:ascii="Times New Roman" w:hAnsi="Times New Roman" w:cs="Times New Roman"/>
          <w:sz w:val="28"/>
          <w:szCs w:val="28"/>
        </w:rPr>
        <w:t>Указ Президента РФ от 24 декабря 2014 года № 808 «Об утверждении Основ государственной культурной политики»;</w:t>
      </w:r>
    </w:p>
    <w:p w:rsidR="007D6BC4" w:rsidRPr="000E0F55" w:rsidRDefault="007D6BC4" w:rsidP="000E0F55">
      <w:pPr>
        <w:numPr>
          <w:ilvl w:val="0"/>
          <w:numId w:val="36"/>
        </w:numPr>
        <w:tabs>
          <w:tab w:val="left" w:pos="709"/>
          <w:tab w:val="left" w:pos="1538"/>
        </w:tabs>
        <w:ind w:right="24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E0F55">
        <w:rPr>
          <w:rFonts w:ascii="Times New Roman" w:hAnsi="Times New Roman" w:cs="Times New Roman"/>
          <w:sz w:val="28"/>
          <w:szCs w:val="28"/>
        </w:rPr>
        <w:t>Федеральный закон от 25 июня 2002 года № 73-ФЗ «Об объектах культурного наследия (памятниках истории и культуры) народов Российской Федерации»;</w:t>
      </w:r>
    </w:p>
    <w:p w:rsidR="007D6BC4" w:rsidRPr="000E0F55" w:rsidRDefault="007D6BC4" w:rsidP="000E0F55">
      <w:pPr>
        <w:numPr>
          <w:ilvl w:val="0"/>
          <w:numId w:val="36"/>
        </w:numPr>
        <w:tabs>
          <w:tab w:val="left" w:pos="709"/>
          <w:tab w:val="left" w:pos="1538"/>
        </w:tabs>
        <w:ind w:right="24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E0F55">
        <w:rPr>
          <w:rFonts w:ascii="Times New Roman" w:hAnsi="Times New Roman" w:cs="Times New Roman"/>
          <w:sz w:val="28"/>
          <w:szCs w:val="28"/>
        </w:rPr>
        <w:t>Федеральный закон от 29 декабря 1994 года № 78-ФЗ «О библиотечном деле»;</w:t>
      </w:r>
    </w:p>
    <w:p w:rsidR="007D6BC4" w:rsidRPr="000E0F55" w:rsidRDefault="007D6BC4" w:rsidP="000E0F55">
      <w:pPr>
        <w:numPr>
          <w:ilvl w:val="0"/>
          <w:numId w:val="36"/>
        </w:numPr>
        <w:tabs>
          <w:tab w:val="left" w:pos="709"/>
          <w:tab w:val="left" w:pos="1538"/>
        </w:tabs>
        <w:ind w:right="24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E0F55">
        <w:rPr>
          <w:rFonts w:ascii="Times New Roman" w:hAnsi="Times New Roman" w:cs="Times New Roman"/>
          <w:sz w:val="28"/>
          <w:szCs w:val="28"/>
        </w:rPr>
        <w:t>Постановление Правительства Свердловской области от 29 декабря 2017 года № 1039-ПП «Об утверждении методических рекомендаций по развитию сети организаций культуры и обеспеченности населения услугами организаций культуры в Свердловской области»;</w:t>
      </w:r>
    </w:p>
    <w:p w:rsidR="007D6BC4" w:rsidRPr="000E0F55" w:rsidRDefault="007D6BC4" w:rsidP="000E0F55">
      <w:pPr>
        <w:numPr>
          <w:ilvl w:val="0"/>
          <w:numId w:val="36"/>
        </w:numPr>
        <w:tabs>
          <w:tab w:val="left" w:pos="709"/>
          <w:tab w:val="left" w:pos="1533"/>
        </w:tabs>
        <w:ind w:right="24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E0F55">
        <w:rPr>
          <w:rFonts w:ascii="Times New Roman" w:hAnsi="Times New Roman" w:cs="Times New Roman"/>
          <w:sz w:val="28"/>
          <w:szCs w:val="28"/>
        </w:rPr>
        <w:t xml:space="preserve">Муниципальная программа «Развитие культуры в Гаринском городском округе» на 2018-2024 годы, утвержденная постановлением администрации </w:t>
      </w:r>
      <w:r w:rsidRPr="000E0F55">
        <w:rPr>
          <w:rFonts w:ascii="Times New Roman" w:hAnsi="Times New Roman" w:cs="Times New Roman"/>
          <w:sz w:val="28"/>
          <w:szCs w:val="28"/>
        </w:rPr>
        <w:lastRenderedPageBreak/>
        <w:t>Гаринского ГО от 13.09.2018 № 70.</w:t>
      </w:r>
    </w:p>
    <w:p w:rsidR="007D6BC4" w:rsidRPr="000E0F55" w:rsidRDefault="007D6BC4" w:rsidP="000E0F55">
      <w:pPr>
        <w:tabs>
          <w:tab w:val="left" w:pos="709"/>
        </w:tabs>
        <w:ind w:right="241" w:firstLine="426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bookmarkStart w:id="7" w:name="bookmark14"/>
      <w:r w:rsidRPr="000E0F55">
        <w:rPr>
          <w:rFonts w:ascii="Times New Roman" w:eastAsia="Times New Roman" w:hAnsi="Times New Roman" w:cs="Times New Roman"/>
          <w:iCs/>
          <w:sz w:val="28"/>
          <w:szCs w:val="28"/>
        </w:rPr>
        <w:t>Сфера физической культуры и спорта:</w:t>
      </w:r>
    </w:p>
    <w:p w:rsidR="007D6BC4" w:rsidRPr="000E0F55" w:rsidRDefault="007D6BC4" w:rsidP="000E0F55">
      <w:pPr>
        <w:numPr>
          <w:ilvl w:val="0"/>
          <w:numId w:val="36"/>
        </w:numPr>
        <w:tabs>
          <w:tab w:val="left" w:pos="709"/>
          <w:tab w:val="left" w:pos="1529"/>
        </w:tabs>
        <w:ind w:right="241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0F55">
        <w:rPr>
          <w:rFonts w:ascii="Times New Roman" w:eastAsia="Times New Roman" w:hAnsi="Times New Roman" w:cs="Times New Roman"/>
          <w:sz w:val="28"/>
          <w:szCs w:val="28"/>
        </w:rPr>
        <w:t>Федеральный закон от 06 октября 2003 года № 131-ФЗ «Об общих принципах организации местного самоуправления в Российской Федерации»;</w:t>
      </w:r>
    </w:p>
    <w:p w:rsidR="007D6BC4" w:rsidRPr="000E0F55" w:rsidRDefault="007D6BC4" w:rsidP="000E0F55">
      <w:pPr>
        <w:numPr>
          <w:ilvl w:val="0"/>
          <w:numId w:val="36"/>
        </w:numPr>
        <w:tabs>
          <w:tab w:val="left" w:pos="709"/>
          <w:tab w:val="left" w:pos="1529"/>
        </w:tabs>
        <w:ind w:right="241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0F55">
        <w:rPr>
          <w:rFonts w:ascii="Times New Roman" w:eastAsia="Times New Roman" w:hAnsi="Times New Roman" w:cs="Times New Roman"/>
          <w:sz w:val="28"/>
          <w:szCs w:val="28"/>
        </w:rPr>
        <w:t>Федеральный закон от 04 декабря 2007 года № 329-ФЗ «О физической культуре и спорте в Российской Федерации»;</w:t>
      </w:r>
    </w:p>
    <w:p w:rsidR="007D6BC4" w:rsidRPr="000E0F55" w:rsidRDefault="007D6BC4" w:rsidP="000E0F55">
      <w:pPr>
        <w:numPr>
          <w:ilvl w:val="0"/>
          <w:numId w:val="36"/>
        </w:numPr>
        <w:tabs>
          <w:tab w:val="left" w:pos="709"/>
          <w:tab w:val="left" w:pos="1529"/>
        </w:tabs>
        <w:ind w:right="241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0F55">
        <w:rPr>
          <w:rFonts w:ascii="Times New Roman" w:eastAsia="Times New Roman" w:hAnsi="Times New Roman" w:cs="Times New Roman"/>
          <w:sz w:val="28"/>
          <w:szCs w:val="28"/>
        </w:rPr>
        <w:t>Муниципальная программа «</w:t>
      </w:r>
      <w:r w:rsidRPr="000E0F55">
        <w:rPr>
          <w:rFonts w:ascii="Times New Roman" w:eastAsia="Times New Roman" w:hAnsi="Times New Roman" w:cs="Times New Roman"/>
          <w:color w:val="000000" w:themeColor="text1"/>
          <w:spacing w:val="-5"/>
          <w:sz w:val="28"/>
          <w:szCs w:val="28"/>
        </w:rPr>
        <w:t>Развитие физической культуры и спорта, формирование здорового образа жизни в Гаринском городском округе на 2019 – 2024 годы</w:t>
      </w:r>
      <w:r w:rsidRPr="000E0F55">
        <w:rPr>
          <w:rFonts w:ascii="Times New Roman" w:eastAsia="Times New Roman" w:hAnsi="Times New Roman" w:cs="Times New Roman"/>
          <w:sz w:val="28"/>
          <w:szCs w:val="28"/>
        </w:rPr>
        <w:t>», утвержденная постановлением администрации Гаринского ГО от 13.09.2018 № 68.</w:t>
      </w:r>
    </w:p>
    <w:p w:rsidR="007D6BC4" w:rsidRPr="000E0F55" w:rsidRDefault="007D6BC4" w:rsidP="000E0F55">
      <w:pPr>
        <w:pStyle w:val="221"/>
        <w:keepNext/>
        <w:keepLines/>
        <w:shd w:val="clear" w:color="auto" w:fill="auto"/>
        <w:tabs>
          <w:tab w:val="left" w:pos="709"/>
        </w:tabs>
        <w:spacing w:after="0" w:line="240" w:lineRule="auto"/>
        <w:ind w:right="520"/>
        <w:jc w:val="both"/>
        <w:rPr>
          <w:b/>
        </w:rPr>
      </w:pPr>
    </w:p>
    <w:p w:rsidR="007D6BC4" w:rsidRPr="000E0F55" w:rsidRDefault="007D6BC4" w:rsidP="003955C5">
      <w:pPr>
        <w:pStyle w:val="221"/>
        <w:keepNext/>
        <w:keepLines/>
        <w:shd w:val="clear" w:color="auto" w:fill="auto"/>
        <w:spacing w:after="0" w:line="240" w:lineRule="auto"/>
        <w:ind w:right="-1"/>
        <w:rPr>
          <w:b/>
        </w:rPr>
      </w:pPr>
      <w:r w:rsidRPr="000E0F55">
        <w:rPr>
          <w:b/>
        </w:rPr>
        <w:t>РАЗДЕЛ 2. ПРОГНОЗИРОВАНИЕ РАЗВИТИЯ СОЦИАЛЬНОЙ</w:t>
      </w:r>
      <w:r w:rsidRPr="000E0F55">
        <w:rPr>
          <w:b/>
        </w:rPr>
        <w:br/>
        <w:t>ИНФРАСТРУКТУРЫ ГАРИНСКОГО ГОРОДСКОГО ОКРУГА</w:t>
      </w:r>
      <w:bookmarkEnd w:id="7"/>
    </w:p>
    <w:p w:rsidR="007D6BC4" w:rsidRPr="000E0F55" w:rsidRDefault="007D6BC4" w:rsidP="003955C5">
      <w:pPr>
        <w:pStyle w:val="221"/>
        <w:keepNext/>
        <w:keepLines/>
        <w:shd w:val="clear" w:color="auto" w:fill="auto"/>
        <w:spacing w:after="0" w:line="240" w:lineRule="auto"/>
        <w:ind w:right="-1"/>
        <w:rPr>
          <w:b/>
        </w:rPr>
      </w:pPr>
    </w:p>
    <w:p w:rsidR="007D6BC4" w:rsidRPr="000E0F55" w:rsidRDefault="007D6BC4" w:rsidP="003955C5">
      <w:pPr>
        <w:spacing w:after="360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0F55">
        <w:rPr>
          <w:rFonts w:ascii="Times New Roman" w:hAnsi="Times New Roman" w:cs="Times New Roman"/>
          <w:b/>
          <w:sz w:val="28"/>
          <w:szCs w:val="28"/>
        </w:rPr>
        <w:t>Глава 5. Перечень мероприятий (инвестиционных проектов) по проектированию, строительству и реконструкции объектов социальной инфраструктуры Гаринского городского округа</w:t>
      </w:r>
    </w:p>
    <w:p w:rsidR="007D6BC4" w:rsidRPr="000E0F55" w:rsidRDefault="007D6BC4" w:rsidP="000E0F55">
      <w:pPr>
        <w:numPr>
          <w:ilvl w:val="0"/>
          <w:numId w:val="40"/>
        </w:numPr>
        <w:tabs>
          <w:tab w:val="left" w:pos="851"/>
          <w:tab w:val="left" w:pos="5719"/>
          <w:tab w:val="left" w:pos="8882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E0F55">
        <w:rPr>
          <w:rFonts w:ascii="Times New Roman" w:hAnsi="Times New Roman" w:cs="Times New Roman"/>
          <w:sz w:val="28"/>
          <w:szCs w:val="28"/>
        </w:rPr>
        <w:t xml:space="preserve"> Программа является прогнозно-плановым документом, формулирующим и увязывающим по срокам, финансовым, трудовым, материальным и прочим ресурсам реализацию стратегических приоритетов Гаринского ГО, а также, формирующим плановую основу взаимодействия членов местного сообщества, обеспечивающего и реализацию стратегических приоритетов, и текущее сбалансированное функционирование экономического и социального секторов городского округа.</w:t>
      </w:r>
    </w:p>
    <w:p w:rsidR="007D6BC4" w:rsidRPr="000E0F55" w:rsidRDefault="007D6BC4" w:rsidP="000E0F55">
      <w:pPr>
        <w:tabs>
          <w:tab w:val="left" w:pos="2546"/>
          <w:tab w:val="left" w:pos="3050"/>
          <w:tab w:val="left" w:pos="5210"/>
          <w:tab w:val="left" w:pos="6646"/>
          <w:tab w:val="left" w:pos="8374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E0F55">
        <w:rPr>
          <w:rFonts w:ascii="Times New Roman" w:hAnsi="Times New Roman" w:cs="Times New Roman"/>
          <w:sz w:val="28"/>
          <w:szCs w:val="28"/>
        </w:rPr>
        <w:t>Перечень мероприятий (инвестиционных проектов) по проектированию, строительству и реконструкции объектов социальной инфраструктуры Гаринского ГО учитывает планируемые мероприятия по реконструкции объектов социальной инфраструктуры федерального значения, регионального значения, местного значения, а также мероприятий, реализация которых предусмотрена по иным основаниям за счет внебюджетных источников. Цель мероприятий по развитию в рамках настоящего приоритетного направления: обеспечение широкого доступа всех социальных слоев населения к услугам объектов социальной сферы.</w:t>
      </w:r>
    </w:p>
    <w:p w:rsidR="007D6BC4" w:rsidRPr="000E0F55" w:rsidRDefault="007D6BC4" w:rsidP="000E0F55">
      <w:pPr>
        <w:numPr>
          <w:ilvl w:val="0"/>
          <w:numId w:val="41"/>
        </w:numPr>
        <w:tabs>
          <w:tab w:val="left" w:pos="1134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E0F55">
        <w:rPr>
          <w:rFonts w:ascii="Times New Roman" w:hAnsi="Times New Roman" w:cs="Times New Roman"/>
          <w:sz w:val="28"/>
          <w:szCs w:val="28"/>
        </w:rPr>
        <w:t>Культура.</w:t>
      </w:r>
    </w:p>
    <w:p w:rsidR="007D6BC4" w:rsidRPr="000E0F55" w:rsidRDefault="007D6BC4" w:rsidP="000E0F55">
      <w:pPr>
        <w:numPr>
          <w:ilvl w:val="0"/>
          <w:numId w:val="41"/>
        </w:numPr>
        <w:tabs>
          <w:tab w:val="left" w:pos="1134"/>
          <w:tab w:val="left" w:pos="1533"/>
        </w:tabs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E0F55">
        <w:rPr>
          <w:rFonts w:ascii="Times New Roman" w:hAnsi="Times New Roman" w:cs="Times New Roman"/>
          <w:sz w:val="28"/>
          <w:szCs w:val="28"/>
        </w:rPr>
        <w:t>В области культуры Гаринского ГО с целью обеспечения населения нормативными показателями обеспеченности объектами культуры предусмотрены следующие мероприятия.</w:t>
      </w:r>
    </w:p>
    <w:p w:rsidR="007D6BC4" w:rsidRPr="000E0F55" w:rsidRDefault="007D6BC4" w:rsidP="000E0F55">
      <w:pPr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7D6BC4" w:rsidRPr="000E0F55" w:rsidRDefault="007D6BC4" w:rsidP="000E0F55">
      <w:pPr>
        <w:ind w:firstLine="425"/>
        <w:jc w:val="right"/>
        <w:rPr>
          <w:rFonts w:ascii="Times New Roman" w:hAnsi="Times New Roman" w:cs="Times New Roman"/>
          <w:sz w:val="28"/>
          <w:szCs w:val="28"/>
        </w:rPr>
      </w:pPr>
      <w:r w:rsidRPr="000E0F55">
        <w:rPr>
          <w:rFonts w:ascii="Times New Roman" w:hAnsi="Times New Roman" w:cs="Times New Roman"/>
          <w:sz w:val="28"/>
          <w:szCs w:val="28"/>
        </w:rPr>
        <w:t>Таблица 7</w:t>
      </w:r>
    </w:p>
    <w:p w:rsidR="007D6BC4" w:rsidRDefault="007D6BC4" w:rsidP="000E0F55">
      <w:pPr>
        <w:jc w:val="center"/>
        <w:rPr>
          <w:rFonts w:ascii="Times New Roman" w:hAnsi="Times New Roman" w:cs="Times New Roman"/>
          <w:sz w:val="28"/>
          <w:szCs w:val="28"/>
        </w:rPr>
      </w:pPr>
      <w:r w:rsidRPr="000E0F55">
        <w:rPr>
          <w:rFonts w:ascii="Times New Roman" w:hAnsi="Times New Roman" w:cs="Times New Roman"/>
          <w:sz w:val="28"/>
          <w:szCs w:val="28"/>
        </w:rPr>
        <w:t>Перечень мероприятий (инвестиционных проектов) по реконструкции объектов социальной инфраструктуры Гаринского ГО в сфере культуры</w:t>
      </w:r>
    </w:p>
    <w:p w:rsidR="000E0F55" w:rsidRPr="000E0F55" w:rsidRDefault="000E0F55" w:rsidP="000E0F55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12"/>
        <w:tblW w:w="10314" w:type="dxa"/>
        <w:tblLayout w:type="fixed"/>
        <w:tblLook w:val="04A0" w:firstRow="1" w:lastRow="0" w:firstColumn="1" w:lastColumn="0" w:noHBand="0" w:noVBand="1"/>
      </w:tblPr>
      <w:tblGrid>
        <w:gridCol w:w="797"/>
        <w:gridCol w:w="2670"/>
        <w:gridCol w:w="1876"/>
        <w:gridCol w:w="1771"/>
        <w:gridCol w:w="1358"/>
        <w:gridCol w:w="1842"/>
      </w:tblGrid>
      <w:tr w:rsidR="007D6BC4" w:rsidTr="000E0F55">
        <w:tc>
          <w:tcPr>
            <w:tcW w:w="797" w:type="dxa"/>
            <w:vAlign w:val="center"/>
          </w:tcPr>
          <w:p w:rsidR="007D6BC4" w:rsidRDefault="007D6BC4" w:rsidP="000E0F55">
            <w:pPr>
              <w:spacing w:after="60"/>
              <w:jc w:val="center"/>
            </w:pPr>
            <w:r>
              <w:rPr>
                <w:rStyle w:val="211pt"/>
                <w:rFonts w:eastAsia="Impact"/>
              </w:rPr>
              <w:t>№</w:t>
            </w:r>
          </w:p>
          <w:p w:rsidR="007D6BC4" w:rsidRDefault="007D6BC4" w:rsidP="000E0F55">
            <w:pPr>
              <w:spacing w:before="60"/>
              <w:jc w:val="center"/>
            </w:pPr>
            <w:r>
              <w:rPr>
                <w:rStyle w:val="211pt"/>
                <w:rFonts w:eastAsia="Impact"/>
              </w:rPr>
              <w:t>п/п</w:t>
            </w:r>
          </w:p>
        </w:tc>
        <w:tc>
          <w:tcPr>
            <w:tcW w:w="2670" w:type="dxa"/>
            <w:vAlign w:val="center"/>
          </w:tcPr>
          <w:p w:rsidR="007D6BC4" w:rsidRDefault="007D6BC4" w:rsidP="000E0F55">
            <w:pPr>
              <w:jc w:val="center"/>
            </w:pPr>
            <w:r>
              <w:rPr>
                <w:rStyle w:val="211pt"/>
                <w:rFonts w:eastAsia="Impact"/>
              </w:rPr>
              <w:t>Наименование</w:t>
            </w:r>
          </w:p>
          <w:p w:rsidR="007D6BC4" w:rsidRDefault="007D6BC4" w:rsidP="000E0F55">
            <w:pPr>
              <w:jc w:val="center"/>
            </w:pPr>
            <w:r>
              <w:rPr>
                <w:rStyle w:val="211pt"/>
                <w:rFonts w:eastAsia="Impact"/>
              </w:rPr>
              <w:t>мероприятия</w:t>
            </w:r>
          </w:p>
          <w:p w:rsidR="007D6BC4" w:rsidRDefault="007D6BC4" w:rsidP="000E0F55">
            <w:pPr>
              <w:jc w:val="center"/>
            </w:pPr>
            <w:r>
              <w:rPr>
                <w:rStyle w:val="211pt"/>
                <w:rFonts w:eastAsia="Impact"/>
              </w:rPr>
              <w:t>(инвестиционного проекта)</w:t>
            </w:r>
          </w:p>
        </w:tc>
        <w:tc>
          <w:tcPr>
            <w:tcW w:w="1876" w:type="dxa"/>
            <w:vAlign w:val="center"/>
          </w:tcPr>
          <w:p w:rsidR="007D6BC4" w:rsidRDefault="007D6BC4" w:rsidP="000E0F55">
            <w:pPr>
              <w:spacing w:after="120"/>
              <w:jc w:val="center"/>
            </w:pPr>
            <w:r>
              <w:rPr>
                <w:rStyle w:val="211pt"/>
                <w:rFonts w:eastAsia="Impact"/>
              </w:rPr>
              <w:t>Местоположение</w:t>
            </w:r>
          </w:p>
        </w:tc>
        <w:tc>
          <w:tcPr>
            <w:tcW w:w="1771" w:type="dxa"/>
            <w:vAlign w:val="center"/>
          </w:tcPr>
          <w:p w:rsidR="007D6BC4" w:rsidRDefault="007D6BC4" w:rsidP="000E0F55">
            <w:pPr>
              <w:jc w:val="center"/>
            </w:pPr>
            <w:r>
              <w:rPr>
                <w:rStyle w:val="211pt"/>
                <w:rFonts w:eastAsia="Impact"/>
              </w:rPr>
              <w:t>Технико</w:t>
            </w:r>
            <w:r>
              <w:rPr>
                <w:rStyle w:val="211pt"/>
                <w:rFonts w:eastAsia="Impact"/>
              </w:rPr>
              <w:softHyphen/>
              <w:t>экономические параметры</w:t>
            </w:r>
          </w:p>
        </w:tc>
        <w:tc>
          <w:tcPr>
            <w:tcW w:w="1358" w:type="dxa"/>
            <w:vAlign w:val="center"/>
          </w:tcPr>
          <w:p w:rsidR="007D6BC4" w:rsidRDefault="007D6BC4" w:rsidP="000E0F55">
            <w:pPr>
              <w:ind w:left="140"/>
              <w:jc w:val="center"/>
            </w:pPr>
            <w:r>
              <w:rPr>
                <w:rStyle w:val="211pt"/>
                <w:rFonts w:eastAsia="Impact"/>
              </w:rPr>
              <w:t>Сроки</w:t>
            </w:r>
          </w:p>
          <w:p w:rsidR="007D6BC4" w:rsidRDefault="007D6BC4" w:rsidP="000E0F55">
            <w:pPr>
              <w:ind w:left="140"/>
              <w:jc w:val="center"/>
            </w:pPr>
            <w:r>
              <w:rPr>
                <w:rStyle w:val="211pt"/>
                <w:rFonts w:eastAsia="Impact"/>
              </w:rPr>
              <w:t>реализации</w:t>
            </w:r>
          </w:p>
        </w:tc>
        <w:tc>
          <w:tcPr>
            <w:tcW w:w="1842" w:type="dxa"/>
            <w:vAlign w:val="center"/>
          </w:tcPr>
          <w:p w:rsidR="007D6BC4" w:rsidRDefault="007D6BC4" w:rsidP="000E0F55">
            <w:pPr>
              <w:spacing w:after="60"/>
              <w:ind w:right="180"/>
              <w:jc w:val="center"/>
            </w:pPr>
            <w:r>
              <w:rPr>
                <w:rStyle w:val="211pt"/>
                <w:rFonts w:eastAsia="Impact"/>
              </w:rPr>
              <w:t>Ответственный</w:t>
            </w:r>
          </w:p>
          <w:p w:rsidR="007D6BC4" w:rsidRDefault="007D6BC4" w:rsidP="000E0F55">
            <w:pPr>
              <w:spacing w:before="60"/>
              <w:jc w:val="center"/>
            </w:pPr>
            <w:r>
              <w:rPr>
                <w:rStyle w:val="211pt"/>
                <w:rFonts w:eastAsia="Impact"/>
              </w:rPr>
              <w:t>Исполнитель</w:t>
            </w:r>
          </w:p>
        </w:tc>
      </w:tr>
      <w:tr w:rsidR="007D6BC4" w:rsidTr="000E0F55">
        <w:tc>
          <w:tcPr>
            <w:tcW w:w="797" w:type="dxa"/>
          </w:tcPr>
          <w:p w:rsidR="007D6BC4" w:rsidRPr="000E0F55" w:rsidRDefault="007D6BC4" w:rsidP="000E0F55">
            <w:pPr>
              <w:spacing w:line="220" w:lineRule="exact"/>
              <w:ind w:left="-142" w:right="-126"/>
              <w:rPr>
                <w:rStyle w:val="211pt"/>
                <w:rFonts w:eastAsia="Impact"/>
                <w:sz w:val="24"/>
                <w:szCs w:val="24"/>
              </w:rPr>
            </w:pPr>
          </w:p>
          <w:p w:rsidR="007D6BC4" w:rsidRPr="000E0F55" w:rsidRDefault="007D6BC4" w:rsidP="000E0F55">
            <w:pPr>
              <w:spacing w:line="220" w:lineRule="exact"/>
              <w:ind w:left="240" w:right="-126"/>
              <w:rPr>
                <w:rFonts w:ascii="Times New Roman" w:hAnsi="Times New Roman" w:cs="Times New Roman"/>
              </w:rPr>
            </w:pPr>
            <w:r w:rsidRPr="000E0F5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670" w:type="dxa"/>
          </w:tcPr>
          <w:p w:rsidR="007D6BC4" w:rsidRPr="000E0F55" w:rsidRDefault="007D6BC4" w:rsidP="000E0F55">
            <w:pPr>
              <w:spacing w:line="274" w:lineRule="exact"/>
              <w:rPr>
                <w:rFonts w:ascii="Times New Roman" w:hAnsi="Times New Roman" w:cs="Times New Roman"/>
              </w:rPr>
            </w:pPr>
            <w:r w:rsidRPr="000E0F55">
              <w:rPr>
                <w:rStyle w:val="211pt"/>
                <w:rFonts w:eastAsia="Impact"/>
                <w:sz w:val="24"/>
                <w:szCs w:val="24"/>
              </w:rPr>
              <w:t xml:space="preserve">Текущий ремонт МКУК «КДЦ» Андрюшинский Дом </w:t>
            </w:r>
            <w:r w:rsidRPr="000E0F55">
              <w:rPr>
                <w:rStyle w:val="211pt"/>
                <w:rFonts w:eastAsia="Impact"/>
                <w:sz w:val="24"/>
                <w:szCs w:val="24"/>
              </w:rPr>
              <w:lastRenderedPageBreak/>
              <w:t xml:space="preserve">культуры </w:t>
            </w:r>
          </w:p>
        </w:tc>
        <w:tc>
          <w:tcPr>
            <w:tcW w:w="1876" w:type="dxa"/>
          </w:tcPr>
          <w:p w:rsidR="007D6BC4" w:rsidRPr="000E0F55" w:rsidRDefault="007D6BC4" w:rsidP="000E0F55">
            <w:pPr>
              <w:rPr>
                <w:rStyle w:val="211pt"/>
                <w:rFonts w:eastAsia="Impact"/>
                <w:sz w:val="24"/>
                <w:szCs w:val="24"/>
              </w:rPr>
            </w:pPr>
            <w:r w:rsidRPr="000E0F55">
              <w:rPr>
                <w:rStyle w:val="211pt"/>
                <w:rFonts w:eastAsia="Impact"/>
                <w:sz w:val="24"/>
                <w:szCs w:val="24"/>
              </w:rPr>
              <w:lastRenderedPageBreak/>
              <w:t>с. Андрюшино, ул. Трудовая,</w:t>
            </w:r>
          </w:p>
          <w:p w:rsidR="007D6BC4" w:rsidRPr="000E0F55" w:rsidRDefault="007D6BC4" w:rsidP="000E0F55">
            <w:pPr>
              <w:rPr>
                <w:rFonts w:ascii="Times New Roman" w:hAnsi="Times New Roman" w:cs="Times New Roman"/>
                <w:b/>
              </w:rPr>
            </w:pPr>
            <w:r w:rsidRPr="000E0F55">
              <w:rPr>
                <w:rStyle w:val="211pt"/>
                <w:rFonts w:eastAsia="Impact"/>
                <w:sz w:val="24"/>
                <w:szCs w:val="24"/>
              </w:rPr>
              <w:t xml:space="preserve"> д. 6</w:t>
            </w:r>
          </w:p>
        </w:tc>
        <w:tc>
          <w:tcPr>
            <w:tcW w:w="1771" w:type="dxa"/>
          </w:tcPr>
          <w:p w:rsidR="007D6BC4" w:rsidRPr="000E0F55" w:rsidRDefault="007D6BC4" w:rsidP="000E0F55">
            <w:pPr>
              <w:jc w:val="center"/>
              <w:rPr>
                <w:rFonts w:ascii="Times New Roman" w:hAnsi="Times New Roman" w:cs="Times New Roman"/>
              </w:rPr>
            </w:pPr>
            <w:r w:rsidRPr="000E0F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58" w:type="dxa"/>
          </w:tcPr>
          <w:p w:rsidR="007D6BC4" w:rsidRPr="000E0F55" w:rsidRDefault="007D6BC4" w:rsidP="000E0F55">
            <w:pPr>
              <w:spacing w:line="274" w:lineRule="exact"/>
              <w:jc w:val="center"/>
              <w:rPr>
                <w:rFonts w:ascii="Times New Roman" w:hAnsi="Times New Roman" w:cs="Times New Roman"/>
              </w:rPr>
            </w:pPr>
            <w:r w:rsidRPr="000E0F55">
              <w:rPr>
                <w:rStyle w:val="211pt"/>
                <w:rFonts w:eastAsia="Impact"/>
                <w:sz w:val="24"/>
                <w:szCs w:val="24"/>
              </w:rPr>
              <w:t>2020 г.</w:t>
            </w:r>
          </w:p>
        </w:tc>
        <w:tc>
          <w:tcPr>
            <w:tcW w:w="1842" w:type="dxa"/>
          </w:tcPr>
          <w:p w:rsidR="007D6BC4" w:rsidRPr="000E0F55" w:rsidRDefault="007D6BC4" w:rsidP="000E0F55">
            <w:pPr>
              <w:spacing w:line="278" w:lineRule="exact"/>
              <w:rPr>
                <w:rFonts w:ascii="Times New Roman" w:hAnsi="Times New Roman" w:cs="Times New Roman"/>
              </w:rPr>
            </w:pPr>
            <w:r w:rsidRPr="000E0F55">
              <w:rPr>
                <w:rFonts w:ascii="Times New Roman" w:hAnsi="Times New Roman" w:cs="Times New Roman"/>
              </w:rPr>
              <w:t>МКУК КДЦ» Гаринского ГО</w:t>
            </w:r>
          </w:p>
        </w:tc>
      </w:tr>
      <w:tr w:rsidR="007D6BC4" w:rsidTr="000E0F55">
        <w:trPr>
          <w:trHeight w:val="781"/>
        </w:trPr>
        <w:tc>
          <w:tcPr>
            <w:tcW w:w="797" w:type="dxa"/>
          </w:tcPr>
          <w:p w:rsidR="007D6BC4" w:rsidRPr="000E0F55" w:rsidRDefault="007D6BC4" w:rsidP="000E0F55">
            <w:pPr>
              <w:spacing w:after="406" w:line="370" w:lineRule="exact"/>
              <w:ind w:right="-126"/>
              <w:jc w:val="center"/>
              <w:rPr>
                <w:rFonts w:ascii="Times New Roman" w:hAnsi="Times New Roman" w:cs="Times New Roman"/>
              </w:rPr>
            </w:pPr>
            <w:r w:rsidRPr="000E0F5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670" w:type="dxa"/>
          </w:tcPr>
          <w:p w:rsidR="007D6BC4" w:rsidRPr="000E0F55" w:rsidRDefault="007D6BC4" w:rsidP="000E0F55">
            <w:pPr>
              <w:spacing w:after="406"/>
              <w:rPr>
                <w:rFonts w:ascii="Times New Roman" w:hAnsi="Times New Roman" w:cs="Times New Roman"/>
              </w:rPr>
            </w:pPr>
            <w:r w:rsidRPr="000E0F55">
              <w:rPr>
                <w:rStyle w:val="211pt"/>
                <w:rFonts w:eastAsia="Impact"/>
                <w:sz w:val="24"/>
                <w:szCs w:val="24"/>
              </w:rPr>
              <w:t>Текущий ремонт МКУК «КДЦ» Андрюшинский Дом культуры</w:t>
            </w:r>
          </w:p>
        </w:tc>
        <w:tc>
          <w:tcPr>
            <w:tcW w:w="1876" w:type="dxa"/>
          </w:tcPr>
          <w:p w:rsidR="007D6BC4" w:rsidRPr="000E0F55" w:rsidRDefault="007D6BC4" w:rsidP="000E0F55">
            <w:pPr>
              <w:spacing w:after="406"/>
              <w:rPr>
                <w:rFonts w:ascii="Times New Roman" w:hAnsi="Times New Roman" w:cs="Times New Roman"/>
              </w:rPr>
            </w:pPr>
            <w:r w:rsidRPr="000E0F55">
              <w:rPr>
                <w:rFonts w:ascii="Times New Roman" w:hAnsi="Times New Roman" w:cs="Times New Roman"/>
              </w:rPr>
              <w:t>д. Зыкова, ул. Центральная,   д. 10</w:t>
            </w:r>
          </w:p>
        </w:tc>
        <w:tc>
          <w:tcPr>
            <w:tcW w:w="1771" w:type="dxa"/>
          </w:tcPr>
          <w:p w:rsidR="007D6BC4" w:rsidRPr="000E0F55" w:rsidRDefault="007D6BC4" w:rsidP="000E0F55">
            <w:pPr>
              <w:spacing w:after="406" w:line="370" w:lineRule="exact"/>
              <w:jc w:val="center"/>
              <w:rPr>
                <w:rFonts w:ascii="Times New Roman" w:hAnsi="Times New Roman" w:cs="Times New Roman"/>
              </w:rPr>
            </w:pPr>
            <w:r w:rsidRPr="000E0F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58" w:type="dxa"/>
          </w:tcPr>
          <w:p w:rsidR="007D6BC4" w:rsidRPr="000E0F55" w:rsidRDefault="007D6BC4" w:rsidP="000E0F55">
            <w:pPr>
              <w:spacing w:line="274" w:lineRule="exact"/>
              <w:jc w:val="center"/>
              <w:rPr>
                <w:rFonts w:ascii="Times New Roman" w:hAnsi="Times New Roman" w:cs="Times New Roman"/>
              </w:rPr>
            </w:pPr>
            <w:r w:rsidRPr="000E0F55">
              <w:rPr>
                <w:rStyle w:val="211pt"/>
                <w:rFonts w:eastAsia="Impact"/>
                <w:sz w:val="24"/>
                <w:szCs w:val="24"/>
              </w:rPr>
              <w:t>2020 г.</w:t>
            </w:r>
          </w:p>
        </w:tc>
        <w:tc>
          <w:tcPr>
            <w:tcW w:w="1842" w:type="dxa"/>
          </w:tcPr>
          <w:p w:rsidR="007D6BC4" w:rsidRPr="000E0F55" w:rsidRDefault="007D6BC4" w:rsidP="000E0F55">
            <w:pPr>
              <w:spacing w:line="278" w:lineRule="exact"/>
              <w:ind w:right="33"/>
              <w:rPr>
                <w:rFonts w:ascii="Times New Roman" w:hAnsi="Times New Roman" w:cs="Times New Roman"/>
              </w:rPr>
            </w:pPr>
            <w:r w:rsidRPr="000E0F55">
              <w:rPr>
                <w:rFonts w:ascii="Times New Roman" w:hAnsi="Times New Roman" w:cs="Times New Roman"/>
              </w:rPr>
              <w:t>МКУК КДЦ» Гаринского ГО</w:t>
            </w:r>
          </w:p>
        </w:tc>
      </w:tr>
      <w:tr w:rsidR="007D6BC4" w:rsidTr="000E0F55">
        <w:trPr>
          <w:trHeight w:val="942"/>
        </w:trPr>
        <w:tc>
          <w:tcPr>
            <w:tcW w:w="797" w:type="dxa"/>
          </w:tcPr>
          <w:p w:rsidR="007D6BC4" w:rsidRPr="000E0F55" w:rsidRDefault="007D6BC4" w:rsidP="000E0F55">
            <w:pPr>
              <w:spacing w:after="406" w:line="370" w:lineRule="exact"/>
              <w:ind w:right="-126"/>
              <w:jc w:val="center"/>
              <w:rPr>
                <w:rFonts w:ascii="Times New Roman" w:hAnsi="Times New Roman" w:cs="Times New Roman"/>
              </w:rPr>
            </w:pPr>
            <w:r w:rsidRPr="000E0F5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670" w:type="dxa"/>
          </w:tcPr>
          <w:p w:rsidR="007D6BC4" w:rsidRPr="000E0F55" w:rsidRDefault="007D6BC4" w:rsidP="000E0F55">
            <w:pPr>
              <w:spacing w:after="406"/>
              <w:rPr>
                <w:rFonts w:ascii="Times New Roman" w:hAnsi="Times New Roman" w:cs="Times New Roman"/>
              </w:rPr>
            </w:pPr>
            <w:r w:rsidRPr="000E0F55">
              <w:rPr>
                <w:rFonts w:ascii="Times New Roman" w:hAnsi="Times New Roman" w:cs="Times New Roman"/>
              </w:rPr>
              <w:t>Текущий ремонт МКУК «КДЦ» Районный Дом культуры</w:t>
            </w:r>
          </w:p>
        </w:tc>
        <w:tc>
          <w:tcPr>
            <w:tcW w:w="1876" w:type="dxa"/>
          </w:tcPr>
          <w:p w:rsidR="007D6BC4" w:rsidRPr="000E0F55" w:rsidRDefault="007D6BC4" w:rsidP="000E0F55">
            <w:pPr>
              <w:spacing w:after="406"/>
              <w:rPr>
                <w:rFonts w:ascii="Times New Roman" w:hAnsi="Times New Roman" w:cs="Times New Roman"/>
              </w:rPr>
            </w:pPr>
            <w:r w:rsidRPr="000E0F55">
              <w:rPr>
                <w:rFonts w:ascii="Times New Roman" w:hAnsi="Times New Roman" w:cs="Times New Roman"/>
              </w:rPr>
              <w:t>п.г.т. Гари, ул. Комсомольская, д. 52</w:t>
            </w:r>
          </w:p>
        </w:tc>
        <w:tc>
          <w:tcPr>
            <w:tcW w:w="1771" w:type="dxa"/>
          </w:tcPr>
          <w:p w:rsidR="007D6BC4" w:rsidRPr="000E0F55" w:rsidRDefault="007D6BC4" w:rsidP="000E0F55">
            <w:pPr>
              <w:spacing w:after="406" w:line="370" w:lineRule="exact"/>
              <w:jc w:val="center"/>
              <w:rPr>
                <w:rFonts w:ascii="Times New Roman" w:hAnsi="Times New Roman" w:cs="Times New Roman"/>
              </w:rPr>
            </w:pPr>
            <w:r w:rsidRPr="000E0F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58" w:type="dxa"/>
          </w:tcPr>
          <w:p w:rsidR="007D6BC4" w:rsidRPr="000E0F55" w:rsidRDefault="007D6BC4" w:rsidP="000E0F55">
            <w:pPr>
              <w:spacing w:line="274" w:lineRule="exact"/>
              <w:jc w:val="center"/>
              <w:rPr>
                <w:rFonts w:ascii="Times New Roman" w:hAnsi="Times New Roman" w:cs="Times New Roman"/>
              </w:rPr>
            </w:pPr>
            <w:r w:rsidRPr="000E0F55">
              <w:rPr>
                <w:rStyle w:val="211pt"/>
                <w:rFonts w:eastAsia="Impact"/>
                <w:sz w:val="24"/>
                <w:szCs w:val="24"/>
              </w:rPr>
              <w:t>2021 г.</w:t>
            </w:r>
          </w:p>
        </w:tc>
        <w:tc>
          <w:tcPr>
            <w:tcW w:w="1842" w:type="dxa"/>
          </w:tcPr>
          <w:p w:rsidR="007D6BC4" w:rsidRPr="000E0F55" w:rsidRDefault="007D6BC4" w:rsidP="000E0F55">
            <w:pPr>
              <w:spacing w:line="278" w:lineRule="exact"/>
              <w:ind w:right="33"/>
              <w:rPr>
                <w:rFonts w:ascii="Times New Roman" w:hAnsi="Times New Roman" w:cs="Times New Roman"/>
              </w:rPr>
            </w:pPr>
            <w:r w:rsidRPr="000E0F55">
              <w:rPr>
                <w:rFonts w:ascii="Times New Roman" w:hAnsi="Times New Roman" w:cs="Times New Roman"/>
              </w:rPr>
              <w:t>МКУК КДЦ» Гаринского ГО</w:t>
            </w:r>
          </w:p>
        </w:tc>
      </w:tr>
      <w:tr w:rsidR="007D6BC4" w:rsidTr="000E0F55">
        <w:trPr>
          <w:trHeight w:val="846"/>
        </w:trPr>
        <w:tc>
          <w:tcPr>
            <w:tcW w:w="797" w:type="dxa"/>
          </w:tcPr>
          <w:p w:rsidR="007D6BC4" w:rsidRPr="000E0F55" w:rsidRDefault="007D6BC4" w:rsidP="000E0F55">
            <w:pPr>
              <w:spacing w:after="406" w:line="370" w:lineRule="exact"/>
              <w:ind w:right="-126"/>
              <w:jc w:val="center"/>
              <w:rPr>
                <w:rFonts w:ascii="Times New Roman" w:hAnsi="Times New Roman" w:cs="Times New Roman"/>
              </w:rPr>
            </w:pPr>
            <w:r w:rsidRPr="000E0F5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670" w:type="dxa"/>
          </w:tcPr>
          <w:p w:rsidR="007D6BC4" w:rsidRPr="000E0F55" w:rsidRDefault="007D6BC4" w:rsidP="000E0F55">
            <w:pPr>
              <w:spacing w:after="406"/>
              <w:rPr>
                <w:rFonts w:ascii="Times New Roman" w:hAnsi="Times New Roman" w:cs="Times New Roman"/>
              </w:rPr>
            </w:pPr>
            <w:r w:rsidRPr="000E0F55">
              <w:rPr>
                <w:rStyle w:val="211pt"/>
                <w:rFonts w:eastAsia="Impact"/>
                <w:sz w:val="24"/>
                <w:szCs w:val="24"/>
              </w:rPr>
              <w:t>Текущий ремонт МКУК «КДЦ» Нихворский Дом культуры</w:t>
            </w:r>
          </w:p>
        </w:tc>
        <w:tc>
          <w:tcPr>
            <w:tcW w:w="1876" w:type="dxa"/>
          </w:tcPr>
          <w:p w:rsidR="007D6BC4" w:rsidRPr="000E0F55" w:rsidRDefault="007D6BC4" w:rsidP="000E0F55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E0F55">
              <w:rPr>
                <w:rFonts w:ascii="Times New Roman" w:eastAsia="Times New Roman" w:hAnsi="Times New Roman" w:cs="Times New Roman"/>
                <w:color w:val="auto"/>
              </w:rPr>
              <w:t xml:space="preserve">с. Нихвор, </w:t>
            </w:r>
          </w:p>
          <w:p w:rsidR="007D6BC4" w:rsidRPr="000E0F55" w:rsidRDefault="007D6BC4" w:rsidP="000E0F55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E0F55">
              <w:rPr>
                <w:rFonts w:ascii="Times New Roman" w:eastAsia="Times New Roman" w:hAnsi="Times New Roman" w:cs="Times New Roman"/>
                <w:color w:val="auto"/>
              </w:rPr>
              <w:t xml:space="preserve">ул. Молодежная, </w:t>
            </w:r>
          </w:p>
          <w:p w:rsidR="007D6BC4" w:rsidRPr="000E0F55" w:rsidRDefault="007D6BC4" w:rsidP="000E0F55">
            <w:pPr>
              <w:spacing w:after="406"/>
              <w:rPr>
                <w:rFonts w:ascii="Times New Roman" w:hAnsi="Times New Roman" w:cs="Times New Roman"/>
              </w:rPr>
            </w:pPr>
            <w:r w:rsidRPr="000E0F55">
              <w:rPr>
                <w:rFonts w:ascii="Times New Roman" w:hAnsi="Times New Roman" w:cs="Times New Roman"/>
              </w:rPr>
              <w:t>д. 27</w:t>
            </w:r>
          </w:p>
        </w:tc>
        <w:tc>
          <w:tcPr>
            <w:tcW w:w="1771" w:type="dxa"/>
          </w:tcPr>
          <w:p w:rsidR="007D6BC4" w:rsidRPr="000E0F55" w:rsidRDefault="007D6BC4" w:rsidP="000E0F55">
            <w:pPr>
              <w:spacing w:after="406" w:line="370" w:lineRule="exact"/>
              <w:jc w:val="center"/>
              <w:rPr>
                <w:rFonts w:ascii="Times New Roman" w:hAnsi="Times New Roman" w:cs="Times New Roman"/>
              </w:rPr>
            </w:pPr>
            <w:r w:rsidRPr="000E0F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58" w:type="dxa"/>
          </w:tcPr>
          <w:p w:rsidR="007D6BC4" w:rsidRPr="000E0F55" w:rsidRDefault="007D6BC4" w:rsidP="000E0F55">
            <w:pPr>
              <w:spacing w:line="274" w:lineRule="exact"/>
              <w:jc w:val="center"/>
              <w:rPr>
                <w:rFonts w:ascii="Times New Roman" w:hAnsi="Times New Roman" w:cs="Times New Roman"/>
              </w:rPr>
            </w:pPr>
            <w:r w:rsidRPr="000E0F55">
              <w:rPr>
                <w:rStyle w:val="211pt"/>
                <w:rFonts w:eastAsia="Impact"/>
                <w:sz w:val="24"/>
                <w:szCs w:val="24"/>
              </w:rPr>
              <w:t>2022г.</w:t>
            </w:r>
          </w:p>
        </w:tc>
        <w:tc>
          <w:tcPr>
            <w:tcW w:w="1842" w:type="dxa"/>
          </w:tcPr>
          <w:p w:rsidR="007D6BC4" w:rsidRPr="000E0F55" w:rsidRDefault="007D6BC4" w:rsidP="000E0F55">
            <w:pPr>
              <w:spacing w:line="278" w:lineRule="exact"/>
              <w:ind w:right="33"/>
              <w:rPr>
                <w:rFonts w:ascii="Times New Roman" w:hAnsi="Times New Roman" w:cs="Times New Roman"/>
              </w:rPr>
            </w:pPr>
            <w:r w:rsidRPr="000E0F55">
              <w:rPr>
                <w:rFonts w:ascii="Times New Roman" w:hAnsi="Times New Roman" w:cs="Times New Roman"/>
              </w:rPr>
              <w:t>МКУК КДЦ» Гаринского ГО</w:t>
            </w:r>
          </w:p>
        </w:tc>
      </w:tr>
    </w:tbl>
    <w:p w:rsidR="007D6BC4" w:rsidRPr="000E0F55" w:rsidRDefault="007D6BC4" w:rsidP="000E0F55">
      <w:pPr>
        <w:spacing w:before="376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E0F55">
        <w:rPr>
          <w:rFonts w:ascii="Times New Roman" w:hAnsi="Times New Roman" w:cs="Times New Roman"/>
          <w:sz w:val="28"/>
          <w:szCs w:val="28"/>
        </w:rPr>
        <w:t xml:space="preserve">Реализация программных мероприятий позволит в полной мере обеспечить население объектами в сфере культуры и расширить возможность для культурно </w:t>
      </w:r>
      <w:r w:rsidRPr="000E0F55">
        <w:rPr>
          <w:rFonts w:ascii="Times New Roman" w:hAnsi="Times New Roman" w:cs="Times New Roman"/>
          <w:sz w:val="28"/>
          <w:szCs w:val="28"/>
        </w:rPr>
        <w:softHyphen/>
        <w:t>духовного развития жителей городского округа.</w:t>
      </w:r>
    </w:p>
    <w:p w:rsidR="007D6BC4" w:rsidRPr="000E0F55" w:rsidRDefault="007D6BC4" w:rsidP="000E0F55">
      <w:pPr>
        <w:numPr>
          <w:ilvl w:val="0"/>
          <w:numId w:val="41"/>
        </w:numPr>
        <w:tabs>
          <w:tab w:val="left" w:pos="1134"/>
        </w:tabs>
        <w:ind w:right="-1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0F55">
        <w:rPr>
          <w:rFonts w:ascii="Times New Roman" w:eastAsia="Times New Roman" w:hAnsi="Times New Roman" w:cs="Times New Roman"/>
          <w:sz w:val="28"/>
          <w:szCs w:val="28"/>
        </w:rPr>
        <w:t>Физическая культура и спорт.</w:t>
      </w:r>
    </w:p>
    <w:p w:rsidR="007D6BC4" w:rsidRPr="000E0F55" w:rsidRDefault="007D6BC4" w:rsidP="000E0F55">
      <w:pPr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0F55">
        <w:rPr>
          <w:rFonts w:ascii="Times New Roman" w:eastAsia="Times New Roman" w:hAnsi="Times New Roman" w:cs="Times New Roman"/>
          <w:sz w:val="28"/>
          <w:szCs w:val="28"/>
        </w:rPr>
        <w:t>В сфере физической культуры и спорта Гаринского ГО с целью обеспечения населения нормативными показателями обеспеченности объектами физической культуры и спорта предусмотрены следующие мероприятия.</w:t>
      </w:r>
    </w:p>
    <w:p w:rsidR="007D6BC4" w:rsidRDefault="007D6BC4" w:rsidP="007D6BC4">
      <w:pPr>
        <w:ind w:firstLine="425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D6BC4" w:rsidRPr="005E5E56" w:rsidRDefault="007D6BC4" w:rsidP="007D6BC4">
      <w:pPr>
        <w:ind w:firstLine="425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E5E56">
        <w:rPr>
          <w:rFonts w:ascii="Times New Roman" w:eastAsia="Times New Roman" w:hAnsi="Times New Roman" w:cs="Times New Roman"/>
          <w:sz w:val="28"/>
          <w:szCs w:val="28"/>
        </w:rPr>
        <w:t xml:space="preserve">Таблица 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</w:p>
    <w:p w:rsidR="007D6BC4" w:rsidRPr="00EE2D0B" w:rsidRDefault="007D6BC4" w:rsidP="007D6BC4">
      <w:pPr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E2D0B">
        <w:rPr>
          <w:rFonts w:ascii="Times New Roman" w:eastAsia="Times New Roman" w:hAnsi="Times New Roman" w:cs="Times New Roman"/>
          <w:sz w:val="28"/>
          <w:szCs w:val="28"/>
        </w:rPr>
        <w:t>Перечень мероприятий (инвестиционных проектов) по реконструкции объектов социальной инфраструктуры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E2D0B">
        <w:rPr>
          <w:rFonts w:ascii="Times New Roman" w:eastAsia="Times New Roman" w:hAnsi="Times New Roman" w:cs="Times New Roman"/>
          <w:sz w:val="28"/>
          <w:szCs w:val="28"/>
        </w:rPr>
        <w:t>Гаринского ГО в сфере физической культуры и спорта</w:t>
      </w:r>
    </w:p>
    <w:p w:rsidR="007D6BC4" w:rsidRPr="00EE2D0B" w:rsidRDefault="007D6BC4" w:rsidP="007D6BC4">
      <w:pPr>
        <w:ind w:left="6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1"/>
        <w:gridCol w:w="2582"/>
        <w:gridCol w:w="1944"/>
        <w:gridCol w:w="1752"/>
        <w:gridCol w:w="1224"/>
        <w:gridCol w:w="2040"/>
      </w:tblGrid>
      <w:tr w:rsidR="007D6BC4" w:rsidRPr="00EE2D0B" w:rsidTr="000E0F55">
        <w:trPr>
          <w:trHeight w:hRule="exact" w:val="950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6BC4" w:rsidRPr="00EE2D0B" w:rsidRDefault="007D6BC4" w:rsidP="000E0F55">
            <w:pPr>
              <w:spacing w:after="60"/>
              <w:ind w:left="-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2D0B">
              <w:rPr>
                <w:rFonts w:ascii="Times New Roman" w:eastAsia="Times New Roman" w:hAnsi="Times New Roman" w:cs="Times New Roman"/>
                <w:sz w:val="22"/>
                <w:szCs w:val="22"/>
              </w:rPr>
              <w:t>№</w:t>
            </w:r>
          </w:p>
          <w:p w:rsidR="007D6BC4" w:rsidRPr="00EE2D0B" w:rsidRDefault="007D6BC4" w:rsidP="000E0F55">
            <w:pPr>
              <w:spacing w:before="60"/>
              <w:ind w:left="-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2D0B">
              <w:rPr>
                <w:rFonts w:ascii="Times New Roman" w:eastAsia="Times New Roman" w:hAnsi="Times New Roman" w:cs="Times New Roman"/>
                <w:sz w:val="22"/>
                <w:szCs w:val="22"/>
              </w:rPr>
              <w:t>п/п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6BC4" w:rsidRPr="00EE2D0B" w:rsidRDefault="007D6BC4" w:rsidP="000E0F55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2D0B">
              <w:rPr>
                <w:rFonts w:ascii="Times New Roman" w:eastAsia="Times New Roman" w:hAnsi="Times New Roman" w:cs="Times New Roman"/>
                <w:sz w:val="22"/>
                <w:szCs w:val="22"/>
              </w:rPr>
              <w:t>Наименование</w:t>
            </w:r>
          </w:p>
          <w:p w:rsidR="007D6BC4" w:rsidRPr="00EE2D0B" w:rsidRDefault="007D6BC4" w:rsidP="000E0F55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2D0B">
              <w:rPr>
                <w:rFonts w:ascii="Times New Roman" w:eastAsia="Times New Roman" w:hAnsi="Times New Roman" w:cs="Times New Roman"/>
                <w:sz w:val="22"/>
                <w:szCs w:val="22"/>
              </w:rPr>
              <w:t>мероприятия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6BC4" w:rsidRPr="00EE2D0B" w:rsidRDefault="007D6BC4" w:rsidP="000E0F55">
            <w:pPr>
              <w:spacing w:after="120"/>
              <w:ind w:hanging="2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2D0B">
              <w:rPr>
                <w:rFonts w:ascii="Times New Roman" w:eastAsia="Times New Roman" w:hAnsi="Times New Roman" w:cs="Times New Roman"/>
                <w:sz w:val="22"/>
                <w:szCs w:val="22"/>
              </w:rPr>
              <w:t>Местоположение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6BC4" w:rsidRPr="00EE2D0B" w:rsidRDefault="007D6BC4" w:rsidP="000E0F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2D0B">
              <w:rPr>
                <w:rFonts w:ascii="Times New Roman" w:eastAsia="Times New Roman" w:hAnsi="Times New Roman" w:cs="Times New Roman"/>
                <w:sz w:val="22"/>
                <w:szCs w:val="22"/>
              </w:rPr>
              <w:t>Технико-</w:t>
            </w:r>
          </w:p>
          <w:p w:rsidR="007D6BC4" w:rsidRPr="00EE2D0B" w:rsidRDefault="007D6BC4" w:rsidP="000E0F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2D0B">
              <w:rPr>
                <w:rFonts w:ascii="Times New Roman" w:eastAsia="Times New Roman" w:hAnsi="Times New Roman" w:cs="Times New Roman"/>
                <w:sz w:val="22"/>
                <w:szCs w:val="22"/>
              </w:rPr>
              <w:t>экономические</w:t>
            </w:r>
          </w:p>
          <w:p w:rsidR="007D6BC4" w:rsidRPr="00EE2D0B" w:rsidRDefault="007D6BC4" w:rsidP="000E0F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2D0B">
              <w:rPr>
                <w:rFonts w:ascii="Times New Roman" w:eastAsia="Times New Roman" w:hAnsi="Times New Roman" w:cs="Times New Roman"/>
                <w:sz w:val="22"/>
                <w:szCs w:val="22"/>
              </w:rPr>
              <w:t>параметры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6BC4" w:rsidRPr="00EE2D0B" w:rsidRDefault="007D6BC4" w:rsidP="000E0F55">
            <w:pPr>
              <w:ind w:left="-3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2D0B">
              <w:rPr>
                <w:rFonts w:ascii="Times New Roman" w:eastAsia="Times New Roman" w:hAnsi="Times New Roman" w:cs="Times New Roman"/>
                <w:sz w:val="22"/>
                <w:szCs w:val="22"/>
              </w:rPr>
              <w:t>Сроки</w:t>
            </w:r>
          </w:p>
          <w:p w:rsidR="007D6BC4" w:rsidRPr="00EE2D0B" w:rsidRDefault="007D6BC4" w:rsidP="000E0F55">
            <w:pPr>
              <w:ind w:left="-3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2D0B">
              <w:rPr>
                <w:rFonts w:ascii="Times New Roman" w:eastAsia="Times New Roman" w:hAnsi="Times New Roman" w:cs="Times New Roman"/>
                <w:sz w:val="22"/>
                <w:szCs w:val="22"/>
              </w:rPr>
              <w:t>реализации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6BC4" w:rsidRPr="00EE2D0B" w:rsidRDefault="007D6BC4" w:rsidP="000E0F55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2D0B">
              <w:rPr>
                <w:rFonts w:ascii="Times New Roman" w:eastAsia="Times New Roman" w:hAnsi="Times New Roman" w:cs="Times New Roman"/>
                <w:sz w:val="22"/>
                <w:szCs w:val="22"/>
              </w:rPr>
              <w:t>Ответственный</w:t>
            </w:r>
          </w:p>
          <w:p w:rsidR="007D6BC4" w:rsidRPr="00EE2D0B" w:rsidRDefault="007D6BC4" w:rsidP="000E0F55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2D0B">
              <w:rPr>
                <w:rFonts w:ascii="Times New Roman" w:eastAsia="Times New Roman" w:hAnsi="Times New Roman" w:cs="Times New Roman"/>
                <w:sz w:val="22"/>
                <w:szCs w:val="22"/>
              </w:rPr>
              <w:t>исполнитель</w:t>
            </w:r>
          </w:p>
        </w:tc>
      </w:tr>
      <w:tr w:rsidR="007D6BC4" w:rsidRPr="00EE2D0B" w:rsidTr="000E0F55">
        <w:trPr>
          <w:trHeight w:hRule="exact" w:val="1982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6BC4" w:rsidRPr="00EE2D0B" w:rsidRDefault="007D6BC4" w:rsidP="000E0F55">
            <w:pPr>
              <w:ind w:left="260"/>
              <w:rPr>
                <w:rFonts w:ascii="Times New Roman" w:eastAsia="Times New Roman" w:hAnsi="Times New Roman" w:cs="Times New Roman"/>
              </w:rPr>
            </w:pPr>
            <w:r w:rsidRPr="00EE2D0B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6BC4" w:rsidRPr="00EE2D0B" w:rsidRDefault="007D6BC4" w:rsidP="000E0F55">
            <w:pPr>
              <w:ind w:left="20" w:right="132"/>
              <w:jc w:val="both"/>
              <w:rPr>
                <w:rFonts w:ascii="Times New Roman" w:eastAsia="Times New Roman" w:hAnsi="Times New Roman" w:cs="Times New Roman"/>
              </w:rPr>
            </w:pPr>
            <w:r w:rsidRPr="00EE2D0B">
              <w:rPr>
                <w:rFonts w:ascii="Times New Roman" w:eastAsia="Times New Roman" w:hAnsi="Times New Roman" w:cs="Times New Roman"/>
              </w:rPr>
              <w:t>Текущий ремонт отделения МКУ ДО ДДТ ДЮСШ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6BC4" w:rsidRPr="00EE2D0B" w:rsidRDefault="007D6BC4" w:rsidP="000E0F55">
            <w:pPr>
              <w:ind w:left="140"/>
              <w:rPr>
                <w:rFonts w:ascii="Times New Roman" w:eastAsia="Times New Roman" w:hAnsi="Times New Roman" w:cs="Times New Roman"/>
              </w:rPr>
            </w:pPr>
            <w:r w:rsidRPr="00EE2D0B">
              <w:rPr>
                <w:rFonts w:ascii="Times New Roman" w:eastAsia="Times New Roman" w:hAnsi="Times New Roman" w:cs="Times New Roman"/>
              </w:rPr>
              <w:t>Свердловская область, Гаринский район, п.г.т. Гари, ул. Комсомольская, д. 29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6BC4" w:rsidRPr="00EE2D0B" w:rsidRDefault="007D6BC4" w:rsidP="000E0F5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E2D0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6BC4" w:rsidRPr="00EE2D0B" w:rsidRDefault="007D6BC4" w:rsidP="000E0F5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E2D0B">
              <w:rPr>
                <w:rFonts w:ascii="Times New Roman" w:eastAsia="Times New Roman" w:hAnsi="Times New Roman" w:cs="Times New Roman"/>
              </w:rPr>
              <w:t>2020 - 2024 гг.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BC4" w:rsidRPr="00EE2D0B" w:rsidRDefault="007D6BC4" w:rsidP="000E0F5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E2D0B">
              <w:rPr>
                <w:rFonts w:ascii="Times New Roman" w:eastAsia="Times New Roman" w:hAnsi="Times New Roman" w:cs="Times New Roman"/>
              </w:rPr>
              <w:t>МКУ ДО ДДТ</w:t>
            </w:r>
          </w:p>
        </w:tc>
      </w:tr>
    </w:tbl>
    <w:p w:rsidR="007D6BC4" w:rsidRPr="001355E9" w:rsidRDefault="007D6BC4" w:rsidP="007D6BC4">
      <w:pPr>
        <w:spacing w:before="256" w:after="360"/>
        <w:ind w:right="200" w:firstLine="8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2D0B">
        <w:rPr>
          <w:rFonts w:ascii="Times New Roman" w:eastAsia="Times New Roman" w:hAnsi="Times New Roman" w:cs="Times New Roman"/>
          <w:sz w:val="28"/>
          <w:szCs w:val="28"/>
        </w:rPr>
        <w:t>Реализация программных мероприятий позволит обеспечить увеличение числа населения занимающихся спортом, путем увеличения современных специализированных объектов спорта в нормативном радиусе доступности таких учреждений и нормативным количеством мест.</w:t>
      </w:r>
    </w:p>
    <w:p w:rsidR="007D6BC4" w:rsidRDefault="007D6BC4" w:rsidP="007D6BC4">
      <w:pPr>
        <w:jc w:val="center"/>
        <w:rPr>
          <w:b/>
        </w:rPr>
      </w:pPr>
    </w:p>
    <w:p w:rsidR="007D6BC4" w:rsidRDefault="007D6BC4" w:rsidP="007D6BC4">
      <w:pPr>
        <w:jc w:val="center"/>
        <w:rPr>
          <w:b/>
        </w:rPr>
      </w:pPr>
    </w:p>
    <w:p w:rsidR="007D6BC4" w:rsidRPr="000E0F55" w:rsidRDefault="007D6BC4" w:rsidP="007D6B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0F55">
        <w:rPr>
          <w:rFonts w:ascii="Times New Roman" w:hAnsi="Times New Roman" w:cs="Times New Roman"/>
          <w:b/>
          <w:sz w:val="28"/>
          <w:szCs w:val="28"/>
        </w:rPr>
        <w:lastRenderedPageBreak/>
        <w:t>Глава 6. Оценка объемов и источников финансирования мероприятий (инвестиционных проектов) по проектированию, строительству и реконструкции объектов социальной инфраструктуры</w:t>
      </w:r>
      <w:bookmarkStart w:id="8" w:name="bookmark16"/>
      <w:r w:rsidRPr="000E0F55">
        <w:rPr>
          <w:rFonts w:ascii="Times New Roman" w:hAnsi="Times New Roman" w:cs="Times New Roman"/>
          <w:b/>
          <w:sz w:val="28"/>
          <w:szCs w:val="28"/>
        </w:rPr>
        <w:t xml:space="preserve"> Гаринского городского округа</w:t>
      </w:r>
      <w:bookmarkEnd w:id="8"/>
    </w:p>
    <w:p w:rsidR="007D6BC4" w:rsidRPr="000E0F55" w:rsidRDefault="007D6BC4" w:rsidP="007D6BC4">
      <w:pPr>
        <w:spacing w:line="370" w:lineRule="exact"/>
        <w:ind w:left="520" w:firstLine="1300"/>
        <w:rPr>
          <w:rFonts w:ascii="Times New Roman" w:hAnsi="Times New Roman" w:cs="Times New Roman"/>
          <w:sz w:val="28"/>
          <w:szCs w:val="28"/>
        </w:rPr>
      </w:pPr>
    </w:p>
    <w:p w:rsidR="007D6BC4" w:rsidRPr="000E0F55" w:rsidRDefault="007D6BC4" w:rsidP="007D6BC4">
      <w:pPr>
        <w:ind w:right="200" w:firstLine="840"/>
        <w:rPr>
          <w:rFonts w:ascii="Times New Roman" w:hAnsi="Times New Roman" w:cs="Times New Roman"/>
          <w:sz w:val="28"/>
          <w:szCs w:val="28"/>
        </w:rPr>
      </w:pPr>
      <w:r w:rsidRPr="000E0F55">
        <w:rPr>
          <w:rFonts w:ascii="Times New Roman" w:hAnsi="Times New Roman" w:cs="Times New Roman"/>
          <w:sz w:val="28"/>
          <w:szCs w:val="28"/>
        </w:rPr>
        <w:t>6.1. В качестве источников финансирования в целях реализации Программы могут применяться следующие источники финансирования: бюджетные средства.</w:t>
      </w:r>
    </w:p>
    <w:p w:rsidR="007D6BC4" w:rsidRPr="000E0F55" w:rsidRDefault="007D6BC4" w:rsidP="007D6BC4">
      <w:pPr>
        <w:ind w:firstLine="840"/>
        <w:rPr>
          <w:rFonts w:ascii="Times New Roman" w:hAnsi="Times New Roman" w:cs="Times New Roman"/>
          <w:sz w:val="28"/>
          <w:szCs w:val="28"/>
        </w:rPr>
      </w:pPr>
      <w:r w:rsidRPr="000E0F55">
        <w:rPr>
          <w:rFonts w:ascii="Times New Roman" w:hAnsi="Times New Roman" w:cs="Times New Roman"/>
          <w:sz w:val="28"/>
          <w:szCs w:val="28"/>
        </w:rPr>
        <w:t>Бюджетные средства включают следующие уровни бюджетов:</w:t>
      </w:r>
    </w:p>
    <w:p w:rsidR="007D6BC4" w:rsidRPr="000E0F55" w:rsidRDefault="007D6BC4" w:rsidP="007D6BC4">
      <w:pPr>
        <w:numPr>
          <w:ilvl w:val="0"/>
          <w:numId w:val="42"/>
        </w:numPr>
        <w:tabs>
          <w:tab w:val="left" w:pos="1146"/>
        </w:tabs>
        <w:ind w:left="840"/>
        <w:rPr>
          <w:rFonts w:ascii="Times New Roman" w:hAnsi="Times New Roman" w:cs="Times New Roman"/>
          <w:sz w:val="28"/>
          <w:szCs w:val="28"/>
        </w:rPr>
      </w:pPr>
      <w:r w:rsidRPr="000E0F55">
        <w:rPr>
          <w:rFonts w:ascii="Times New Roman" w:hAnsi="Times New Roman" w:cs="Times New Roman"/>
          <w:sz w:val="28"/>
          <w:szCs w:val="28"/>
        </w:rPr>
        <w:t>Местный бюджет - бюджет муниципального образования Гаринского ГО. Объем капитальных вложений, требуемый для развития социальной</w:t>
      </w:r>
    </w:p>
    <w:p w:rsidR="007D6BC4" w:rsidRPr="000E0F55" w:rsidRDefault="007D6BC4" w:rsidP="007D6BC4">
      <w:pPr>
        <w:rPr>
          <w:rFonts w:ascii="Times New Roman" w:hAnsi="Times New Roman" w:cs="Times New Roman"/>
          <w:sz w:val="28"/>
          <w:szCs w:val="28"/>
        </w:rPr>
      </w:pPr>
      <w:r w:rsidRPr="000E0F55">
        <w:rPr>
          <w:rFonts w:ascii="Times New Roman" w:hAnsi="Times New Roman" w:cs="Times New Roman"/>
          <w:sz w:val="28"/>
          <w:szCs w:val="28"/>
        </w:rPr>
        <w:t>инфраструктуры Гаринского ГО, распределенный по источникам финансирования, представлен в Таблице 9.</w:t>
      </w:r>
    </w:p>
    <w:p w:rsidR="007D6BC4" w:rsidRPr="000E0F55" w:rsidRDefault="007D6BC4" w:rsidP="007D6BC4">
      <w:pPr>
        <w:ind w:firstLine="740"/>
        <w:rPr>
          <w:rFonts w:ascii="Times New Roman" w:hAnsi="Times New Roman" w:cs="Times New Roman"/>
          <w:sz w:val="28"/>
          <w:szCs w:val="28"/>
        </w:rPr>
      </w:pPr>
      <w:r w:rsidRPr="000E0F55">
        <w:rPr>
          <w:rFonts w:ascii="Times New Roman" w:hAnsi="Times New Roman" w:cs="Times New Roman"/>
          <w:sz w:val="28"/>
          <w:szCs w:val="28"/>
        </w:rPr>
        <w:t>Всего инвести</w:t>
      </w:r>
      <w:r w:rsidRPr="000E0F55">
        <w:rPr>
          <w:rStyle w:val="20"/>
          <w:rFonts w:eastAsia="Arial Unicode MS"/>
        </w:rPr>
        <w:t>ц</w:t>
      </w:r>
      <w:r w:rsidRPr="000E0F55">
        <w:rPr>
          <w:rFonts w:ascii="Times New Roman" w:hAnsi="Times New Roman" w:cs="Times New Roman"/>
          <w:sz w:val="28"/>
          <w:szCs w:val="28"/>
        </w:rPr>
        <w:t>ий для модернизации и реконструкции объектов социальной инфраструктуры Гаринского ГО на 2019 - 2030 годы необходимо в размере 3804,5 тыс. руб., в т.ч. по сферам социальной инфраструктуры:</w:t>
      </w:r>
    </w:p>
    <w:p w:rsidR="007D6BC4" w:rsidRPr="000E0F55" w:rsidRDefault="007D6BC4" w:rsidP="007D6BC4">
      <w:pPr>
        <w:numPr>
          <w:ilvl w:val="0"/>
          <w:numId w:val="36"/>
        </w:numPr>
        <w:tabs>
          <w:tab w:val="left" w:pos="1009"/>
        </w:tabs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0E0F55">
        <w:rPr>
          <w:rFonts w:ascii="Times New Roman" w:hAnsi="Times New Roman" w:cs="Times New Roman"/>
          <w:sz w:val="28"/>
          <w:szCs w:val="28"/>
        </w:rPr>
        <w:t>культура</w:t>
      </w:r>
      <w:r w:rsidR="003955C5">
        <w:rPr>
          <w:rFonts w:ascii="Times New Roman" w:hAnsi="Times New Roman" w:cs="Times New Roman"/>
          <w:sz w:val="28"/>
          <w:szCs w:val="28"/>
        </w:rPr>
        <w:t xml:space="preserve"> – 3 млн. 599 тыс. руб. (94,6% </w:t>
      </w:r>
      <w:r w:rsidRPr="000E0F55">
        <w:rPr>
          <w:rFonts w:ascii="Times New Roman" w:hAnsi="Times New Roman" w:cs="Times New Roman"/>
          <w:sz w:val="28"/>
          <w:szCs w:val="28"/>
        </w:rPr>
        <w:t>от общего объема финансирования);</w:t>
      </w:r>
    </w:p>
    <w:p w:rsidR="007D6BC4" w:rsidRPr="001E2C7E" w:rsidRDefault="007D6BC4" w:rsidP="007D6BC4">
      <w:pPr>
        <w:numPr>
          <w:ilvl w:val="0"/>
          <w:numId w:val="36"/>
        </w:numPr>
        <w:tabs>
          <w:tab w:val="left" w:pos="979"/>
        </w:tabs>
        <w:ind w:firstLine="740"/>
        <w:jc w:val="both"/>
        <w:sectPr w:rsidR="007D6BC4" w:rsidRPr="001E2C7E" w:rsidSect="000E0F55">
          <w:headerReference w:type="even" r:id="rId9"/>
          <w:headerReference w:type="default" r:id="rId10"/>
          <w:headerReference w:type="first" r:id="rId11"/>
          <w:pgSz w:w="11900" w:h="16840"/>
          <w:pgMar w:top="738" w:right="560" w:bottom="993" w:left="1276" w:header="0" w:footer="57" w:gutter="0"/>
          <w:cols w:space="720"/>
          <w:noEndnote/>
          <w:titlePg/>
          <w:docGrid w:linePitch="360"/>
        </w:sectPr>
      </w:pPr>
      <w:r w:rsidRPr="000E0F55">
        <w:rPr>
          <w:rFonts w:ascii="Times New Roman" w:hAnsi="Times New Roman" w:cs="Times New Roman"/>
          <w:sz w:val="28"/>
          <w:szCs w:val="28"/>
        </w:rPr>
        <w:t>физическая культура и спорт - 205,5 тыс. руб. (5,4%</w:t>
      </w:r>
      <w:r w:rsidRPr="000E0F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E0F55">
        <w:rPr>
          <w:rFonts w:ascii="Times New Roman" w:hAnsi="Times New Roman" w:cs="Times New Roman"/>
          <w:sz w:val="28"/>
          <w:szCs w:val="28"/>
        </w:rPr>
        <w:t>от общего объема финансирования).</w:t>
      </w:r>
    </w:p>
    <w:p w:rsidR="007D6BC4" w:rsidRPr="000E0F55" w:rsidRDefault="007D6BC4" w:rsidP="007D6BC4">
      <w:pPr>
        <w:spacing w:after="397" w:line="280" w:lineRule="exact"/>
        <w:ind w:right="220"/>
        <w:jc w:val="right"/>
        <w:rPr>
          <w:rFonts w:ascii="Times New Roman" w:hAnsi="Times New Roman" w:cs="Times New Roman"/>
          <w:sz w:val="28"/>
          <w:szCs w:val="28"/>
        </w:rPr>
      </w:pPr>
      <w:r w:rsidRPr="000E0F55">
        <w:rPr>
          <w:rFonts w:ascii="Times New Roman" w:hAnsi="Times New Roman" w:cs="Times New Roman"/>
          <w:sz w:val="28"/>
          <w:szCs w:val="28"/>
        </w:rPr>
        <w:lastRenderedPageBreak/>
        <w:t>Таблица 9</w:t>
      </w:r>
    </w:p>
    <w:p w:rsidR="007D6BC4" w:rsidRPr="000E0F55" w:rsidRDefault="007D6BC4" w:rsidP="007D6BC4">
      <w:pPr>
        <w:spacing w:after="37" w:line="280" w:lineRule="exact"/>
        <w:ind w:left="1180"/>
        <w:jc w:val="center"/>
        <w:rPr>
          <w:rFonts w:ascii="Times New Roman" w:hAnsi="Times New Roman" w:cs="Times New Roman"/>
          <w:sz w:val="28"/>
          <w:szCs w:val="28"/>
        </w:rPr>
      </w:pPr>
      <w:r w:rsidRPr="000E0F55">
        <w:rPr>
          <w:rFonts w:ascii="Times New Roman" w:hAnsi="Times New Roman" w:cs="Times New Roman"/>
          <w:sz w:val="28"/>
          <w:szCs w:val="28"/>
        </w:rPr>
        <w:t>Объемы и источники финансирования инвестиционных проектов по  реконструкции</w:t>
      </w:r>
    </w:p>
    <w:p w:rsidR="007D6BC4" w:rsidRPr="000E0F55" w:rsidRDefault="007D6BC4" w:rsidP="007D6BC4">
      <w:pPr>
        <w:ind w:right="221"/>
        <w:jc w:val="center"/>
        <w:rPr>
          <w:rFonts w:ascii="Times New Roman" w:hAnsi="Times New Roman" w:cs="Times New Roman"/>
          <w:sz w:val="28"/>
          <w:szCs w:val="28"/>
        </w:rPr>
      </w:pPr>
      <w:r w:rsidRPr="000E0F55">
        <w:rPr>
          <w:rFonts w:ascii="Times New Roman" w:hAnsi="Times New Roman" w:cs="Times New Roman"/>
          <w:sz w:val="28"/>
          <w:szCs w:val="28"/>
        </w:rPr>
        <w:t>объектов социальной инфраструктуры Гаринского ГО</w:t>
      </w:r>
    </w:p>
    <w:p w:rsidR="007D6BC4" w:rsidRDefault="007D6BC4" w:rsidP="007D6BC4">
      <w:pPr>
        <w:ind w:right="221"/>
        <w:jc w:val="center"/>
      </w:pPr>
    </w:p>
    <w:tbl>
      <w:tblPr>
        <w:tblW w:w="16417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6"/>
        <w:gridCol w:w="49"/>
        <w:gridCol w:w="3010"/>
        <w:gridCol w:w="59"/>
        <w:gridCol w:w="709"/>
        <w:gridCol w:w="82"/>
        <w:gridCol w:w="1052"/>
        <w:gridCol w:w="62"/>
        <w:gridCol w:w="20"/>
        <w:gridCol w:w="910"/>
        <w:gridCol w:w="22"/>
        <w:gridCol w:w="828"/>
        <w:gridCol w:w="127"/>
        <w:gridCol w:w="866"/>
        <w:gridCol w:w="84"/>
        <w:gridCol w:w="908"/>
        <w:gridCol w:w="42"/>
        <w:gridCol w:w="950"/>
        <w:gridCol w:w="10"/>
        <w:gridCol w:w="982"/>
        <w:gridCol w:w="12"/>
        <w:gridCol w:w="981"/>
        <w:gridCol w:w="13"/>
        <w:gridCol w:w="837"/>
        <w:gridCol w:w="32"/>
        <w:gridCol w:w="821"/>
        <w:gridCol w:w="708"/>
        <w:gridCol w:w="113"/>
        <w:gridCol w:w="738"/>
        <w:gridCol w:w="11"/>
        <w:gridCol w:w="773"/>
        <w:gridCol w:w="40"/>
      </w:tblGrid>
      <w:tr w:rsidR="007D6BC4" w:rsidRPr="00AB3AC5" w:rsidTr="00790870">
        <w:trPr>
          <w:trHeight w:hRule="exact" w:val="624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6BC4" w:rsidRPr="008A7DE8" w:rsidRDefault="007D6BC4" w:rsidP="00790870">
            <w:pPr>
              <w:spacing w:after="240" w:line="2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DE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№</w:t>
            </w:r>
          </w:p>
          <w:p w:rsidR="007D6BC4" w:rsidRPr="008A7DE8" w:rsidRDefault="007D6BC4" w:rsidP="00790870">
            <w:pPr>
              <w:spacing w:before="240" w:after="60" w:line="2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DE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п/п</w:t>
            </w:r>
          </w:p>
        </w:tc>
        <w:tc>
          <w:tcPr>
            <w:tcW w:w="30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6BC4" w:rsidRPr="008A7DE8" w:rsidRDefault="007D6BC4" w:rsidP="000E0F55">
            <w:pPr>
              <w:spacing w:after="60" w:line="2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DE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Наименование</w:t>
            </w:r>
          </w:p>
          <w:p w:rsidR="007D6BC4" w:rsidRPr="008A7DE8" w:rsidRDefault="007D6BC4" w:rsidP="000E0F55">
            <w:pPr>
              <w:spacing w:before="60" w:line="2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DE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мероприятия</w:t>
            </w:r>
          </w:p>
        </w:tc>
        <w:tc>
          <w:tcPr>
            <w:tcW w:w="8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6BC4" w:rsidRPr="008A7DE8" w:rsidRDefault="007D6BC4" w:rsidP="000E0F55">
            <w:pPr>
              <w:spacing w:line="206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DE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Сроки</w:t>
            </w:r>
          </w:p>
          <w:p w:rsidR="007D6BC4" w:rsidRPr="008A7DE8" w:rsidRDefault="007D6BC4" w:rsidP="000E0F55">
            <w:pPr>
              <w:spacing w:line="206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DE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реал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</w:t>
            </w:r>
          </w:p>
          <w:p w:rsidR="007D6BC4" w:rsidRPr="008A7DE8" w:rsidRDefault="007D6BC4" w:rsidP="000E0F55">
            <w:pPr>
              <w:spacing w:line="206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DE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зации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D6BC4" w:rsidRPr="008A7DE8" w:rsidRDefault="007D6BC4" w:rsidP="000E0F55">
            <w:pPr>
              <w:spacing w:line="206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DE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Всего</w:t>
            </w:r>
          </w:p>
          <w:p w:rsidR="007D6BC4" w:rsidRPr="008A7DE8" w:rsidRDefault="007D6BC4" w:rsidP="000E0F55">
            <w:pPr>
              <w:spacing w:line="206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DE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капиталь</w:t>
            </w:r>
          </w:p>
          <w:p w:rsidR="007D6BC4" w:rsidRPr="008A7DE8" w:rsidRDefault="007D6BC4" w:rsidP="000E0F55">
            <w:pPr>
              <w:spacing w:line="206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DE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ных</w:t>
            </w:r>
          </w:p>
          <w:p w:rsidR="007D6BC4" w:rsidRPr="008A7DE8" w:rsidRDefault="007D6BC4" w:rsidP="000E0F55">
            <w:pPr>
              <w:spacing w:line="206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DE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вложений,</w:t>
            </w:r>
          </w:p>
          <w:p w:rsidR="007D6BC4" w:rsidRPr="008A7DE8" w:rsidRDefault="007D6BC4" w:rsidP="000E0F55">
            <w:pPr>
              <w:spacing w:line="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D6BC4" w:rsidRPr="008A7DE8" w:rsidRDefault="007D6BC4" w:rsidP="000E0F55">
            <w:pPr>
              <w:spacing w:line="200" w:lineRule="exact"/>
              <w:ind w:left="1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DE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тыс. руб.</w:t>
            </w:r>
          </w:p>
        </w:tc>
        <w:tc>
          <w:tcPr>
            <w:tcW w:w="1080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6BC4" w:rsidRPr="008A7DE8" w:rsidRDefault="007D6BC4" w:rsidP="000E0F55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DE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Объемы капитальных вложений по годам, тыс. руб.</w:t>
            </w:r>
          </w:p>
        </w:tc>
      </w:tr>
      <w:tr w:rsidR="007D6BC4" w:rsidRPr="00AB3AC5" w:rsidTr="00790870">
        <w:trPr>
          <w:trHeight w:hRule="exact" w:val="936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6BC4" w:rsidRPr="008A7DE8" w:rsidRDefault="007D6BC4" w:rsidP="000E0F55"/>
        </w:tc>
        <w:tc>
          <w:tcPr>
            <w:tcW w:w="30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6BC4" w:rsidRPr="008A7DE8" w:rsidRDefault="007D6BC4" w:rsidP="000E0F55"/>
        </w:tc>
        <w:tc>
          <w:tcPr>
            <w:tcW w:w="8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6BC4" w:rsidRPr="008A7DE8" w:rsidRDefault="007D6BC4" w:rsidP="000E0F55"/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D6BC4" w:rsidRPr="008A7DE8" w:rsidRDefault="007D6BC4" w:rsidP="000E0F55"/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6BC4" w:rsidRPr="008A7DE8" w:rsidRDefault="007D6BC4" w:rsidP="000E0F55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DE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2019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6BC4" w:rsidRPr="008A7DE8" w:rsidRDefault="007D6BC4" w:rsidP="000E0F55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DE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2020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6BC4" w:rsidRPr="008A7DE8" w:rsidRDefault="007D6BC4" w:rsidP="000E0F55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DE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2021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6BC4" w:rsidRPr="008A7DE8" w:rsidRDefault="007D6BC4" w:rsidP="000E0F55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DE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2022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6BC4" w:rsidRPr="008A7DE8" w:rsidRDefault="007D6BC4" w:rsidP="000E0F55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DE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2023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6BC4" w:rsidRPr="008A7DE8" w:rsidRDefault="007D6BC4" w:rsidP="000E0F55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DE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2024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6BC4" w:rsidRPr="008A7DE8" w:rsidRDefault="007D6BC4" w:rsidP="000E0F55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DE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2025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6BC4" w:rsidRPr="008A7DE8" w:rsidRDefault="007D6BC4" w:rsidP="000E0F55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DE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2026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6BC4" w:rsidRPr="008A7DE8" w:rsidRDefault="007D6BC4" w:rsidP="000E0F55">
            <w:pPr>
              <w:spacing w:line="200" w:lineRule="exact"/>
              <w:ind w:left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DE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2027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6BC4" w:rsidRPr="008A7DE8" w:rsidRDefault="007D6BC4" w:rsidP="000E0F55">
            <w:pPr>
              <w:spacing w:line="200" w:lineRule="exact"/>
              <w:ind w:left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DE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2028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6BC4" w:rsidRPr="008A7DE8" w:rsidRDefault="007D6BC4" w:rsidP="000E0F55">
            <w:pPr>
              <w:spacing w:line="200" w:lineRule="exact"/>
              <w:ind w:left="2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DE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2029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6BC4" w:rsidRPr="008A7DE8" w:rsidRDefault="007D6BC4" w:rsidP="000E0F55">
            <w:pPr>
              <w:spacing w:line="20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DE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2030</w:t>
            </w:r>
          </w:p>
        </w:tc>
      </w:tr>
      <w:tr w:rsidR="007D6BC4" w:rsidRPr="00AB3AC5" w:rsidTr="00790870">
        <w:trPr>
          <w:trHeight w:hRule="exact" w:val="312"/>
        </w:trPr>
        <w:tc>
          <w:tcPr>
            <w:tcW w:w="3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D6BC4" w:rsidRPr="00B33339" w:rsidRDefault="007D6BC4" w:rsidP="000E0F55">
            <w:pPr>
              <w:spacing w:line="2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333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Всего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D6BC4" w:rsidRPr="00AB3AC5" w:rsidRDefault="007D6BC4" w:rsidP="000E0F55">
            <w:pPr>
              <w:spacing w:line="20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D6BC4" w:rsidRPr="00AB3AC5" w:rsidRDefault="007D6BC4" w:rsidP="000E0F55">
            <w:pPr>
              <w:spacing w:line="170" w:lineRule="exact"/>
              <w:ind w:left="1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D6BC4" w:rsidRPr="00AB3AC5" w:rsidRDefault="007D6BC4" w:rsidP="000E0F55">
            <w:pPr>
              <w:spacing w:line="170" w:lineRule="exact"/>
              <w:ind w:left="1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D6BC4" w:rsidRPr="00AB3AC5" w:rsidRDefault="007D6BC4" w:rsidP="000E0F55">
            <w:pPr>
              <w:spacing w:line="170" w:lineRule="exact"/>
              <w:ind w:left="1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D6BC4" w:rsidRPr="00AB3AC5" w:rsidRDefault="007D6BC4" w:rsidP="000E0F55">
            <w:pPr>
              <w:spacing w:line="170" w:lineRule="exact"/>
              <w:ind w:left="1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D6BC4" w:rsidRPr="00AB3AC5" w:rsidRDefault="007D6BC4" w:rsidP="000E0F55">
            <w:pPr>
              <w:spacing w:line="170" w:lineRule="exact"/>
              <w:ind w:left="1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D6BC4" w:rsidRPr="00AB3AC5" w:rsidRDefault="007D6BC4" w:rsidP="000E0F55">
            <w:pPr>
              <w:spacing w:line="170" w:lineRule="exact"/>
              <w:ind w:lef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D6BC4" w:rsidRPr="00AB3AC5" w:rsidRDefault="007D6BC4" w:rsidP="000E0F55">
            <w:pPr>
              <w:spacing w:line="170" w:lineRule="exact"/>
              <w:ind w:left="1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D6BC4" w:rsidRPr="00294F70" w:rsidRDefault="007D6BC4" w:rsidP="000E0F55">
            <w:pPr>
              <w:spacing w:line="170" w:lineRule="exact"/>
              <w:ind w:left="2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D6BC4" w:rsidRPr="00294F70" w:rsidRDefault="007D6BC4" w:rsidP="000E0F55">
            <w:pPr>
              <w:spacing w:line="170" w:lineRule="exact"/>
              <w:ind w:left="1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D6BC4" w:rsidRPr="00294F70" w:rsidRDefault="007D6BC4" w:rsidP="000E0F55">
            <w:pPr>
              <w:spacing w:line="17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D6BC4" w:rsidRPr="00294F70" w:rsidRDefault="007D6BC4" w:rsidP="000E0F55">
            <w:pPr>
              <w:spacing w:line="17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D6BC4" w:rsidRPr="00294F70" w:rsidRDefault="007D6BC4" w:rsidP="000E0F55">
            <w:pPr>
              <w:spacing w:line="17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D6BC4" w:rsidRPr="00294F70" w:rsidRDefault="007D6BC4" w:rsidP="000E0F55">
            <w:pPr>
              <w:spacing w:line="170" w:lineRule="exact"/>
              <w:ind w:left="1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7D6BC4" w:rsidRPr="00AB3AC5" w:rsidTr="00790870">
        <w:trPr>
          <w:trHeight w:hRule="exact" w:val="317"/>
        </w:trPr>
        <w:tc>
          <w:tcPr>
            <w:tcW w:w="3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6BC4" w:rsidRPr="00B33339" w:rsidRDefault="007D6BC4" w:rsidP="000E0F55">
            <w:pPr>
              <w:spacing w:line="2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333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6BC4" w:rsidRPr="00AB3AC5" w:rsidRDefault="007D6BC4" w:rsidP="000E0F55">
            <w:pPr>
              <w:spacing w:line="20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6BC4" w:rsidRPr="00AB3AC5" w:rsidRDefault="007D6BC4" w:rsidP="000E0F55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3A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6BC4" w:rsidRPr="00AB3AC5" w:rsidRDefault="007D6BC4" w:rsidP="000E0F55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3A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  <w:p w:rsidR="007D6BC4" w:rsidRPr="00AB3AC5" w:rsidRDefault="007D6BC4" w:rsidP="000E0F55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3A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6BC4" w:rsidRPr="00AB3AC5" w:rsidRDefault="007D6BC4" w:rsidP="000E0F55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3A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6BC4" w:rsidRPr="00AB3AC5" w:rsidRDefault="007D6BC4" w:rsidP="000E0F55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3A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6BC4" w:rsidRPr="00AB3AC5" w:rsidRDefault="007D6BC4" w:rsidP="000E0F55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3A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6BC4" w:rsidRPr="00AB3AC5" w:rsidRDefault="007D6BC4" w:rsidP="000E0F55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3A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6BC4" w:rsidRPr="00AB3AC5" w:rsidRDefault="007D6BC4" w:rsidP="000E0F55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3A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6BC4" w:rsidRPr="00AB3AC5" w:rsidRDefault="007D6BC4" w:rsidP="000E0F55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3A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6BC4" w:rsidRPr="00AB3AC5" w:rsidRDefault="007D6BC4" w:rsidP="000E0F55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3A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6BC4" w:rsidRPr="00AB3AC5" w:rsidRDefault="007D6BC4" w:rsidP="000E0F55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3A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6BC4" w:rsidRPr="00AB3AC5" w:rsidRDefault="007D6BC4" w:rsidP="000E0F55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3A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6BC4" w:rsidRPr="00AB3AC5" w:rsidRDefault="007D6BC4" w:rsidP="000E0F55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3A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6BC4" w:rsidRPr="00AB3AC5" w:rsidRDefault="007D6BC4" w:rsidP="000E0F55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3A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</w:tr>
      <w:tr w:rsidR="007D6BC4" w:rsidRPr="00AB3AC5" w:rsidTr="00790870">
        <w:trPr>
          <w:trHeight w:hRule="exact" w:val="302"/>
        </w:trPr>
        <w:tc>
          <w:tcPr>
            <w:tcW w:w="3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D6BC4" w:rsidRPr="00B33339" w:rsidRDefault="007D6BC4" w:rsidP="000E0F55">
            <w:pPr>
              <w:spacing w:line="2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333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D6BC4" w:rsidRPr="00AB3AC5" w:rsidRDefault="007D6BC4" w:rsidP="000E0F55">
            <w:pPr>
              <w:spacing w:line="20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D6BC4" w:rsidRPr="00294F70" w:rsidRDefault="007D6BC4" w:rsidP="000E0F55">
            <w:pPr>
              <w:spacing w:line="17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D6BC4" w:rsidRPr="00294F70" w:rsidRDefault="007D6BC4" w:rsidP="000E0F55">
            <w:pPr>
              <w:spacing w:line="170" w:lineRule="exact"/>
              <w:ind w:left="1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D6BC4" w:rsidRPr="00294F70" w:rsidRDefault="007D6BC4" w:rsidP="000E0F55">
            <w:pPr>
              <w:spacing w:line="170" w:lineRule="exact"/>
              <w:ind w:left="1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D6BC4" w:rsidRPr="00294F70" w:rsidRDefault="007D6BC4" w:rsidP="000E0F55">
            <w:pPr>
              <w:spacing w:line="170" w:lineRule="exact"/>
              <w:ind w:left="1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D6BC4" w:rsidRPr="00294F70" w:rsidRDefault="007D6BC4" w:rsidP="000E0F55">
            <w:pPr>
              <w:spacing w:line="170" w:lineRule="exact"/>
              <w:ind w:left="1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D6BC4" w:rsidRPr="00294F70" w:rsidRDefault="007D6BC4" w:rsidP="000E0F55">
            <w:pPr>
              <w:spacing w:line="170" w:lineRule="exact"/>
              <w:ind w:left="1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D6BC4" w:rsidRPr="00294F70" w:rsidRDefault="007D6BC4" w:rsidP="000E0F55">
            <w:pPr>
              <w:spacing w:line="170" w:lineRule="exact"/>
              <w:ind w:left="1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D6BC4" w:rsidRPr="00294F70" w:rsidRDefault="007D6BC4" w:rsidP="000E0F55">
            <w:pPr>
              <w:spacing w:line="170" w:lineRule="exact"/>
              <w:ind w:left="2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D6BC4" w:rsidRPr="00294F70" w:rsidRDefault="007D6BC4" w:rsidP="000E0F55">
            <w:pPr>
              <w:spacing w:line="170" w:lineRule="exact"/>
              <w:ind w:left="1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D6BC4" w:rsidRPr="00294F70" w:rsidRDefault="007D6BC4" w:rsidP="000E0F55">
            <w:pPr>
              <w:spacing w:line="17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D6BC4" w:rsidRPr="00294F70" w:rsidRDefault="007D6BC4" w:rsidP="000E0F55">
            <w:pPr>
              <w:spacing w:line="17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D6BC4" w:rsidRPr="00294F70" w:rsidRDefault="007D6BC4" w:rsidP="000E0F55">
            <w:pPr>
              <w:spacing w:line="17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D6BC4" w:rsidRPr="00294F70" w:rsidRDefault="007D6BC4" w:rsidP="000E0F55">
            <w:pPr>
              <w:spacing w:line="170" w:lineRule="exact"/>
              <w:ind w:left="1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7D6BC4" w:rsidRPr="00AB3AC5" w:rsidTr="00790870">
        <w:trPr>
          <w:trHeight w:hRule="exact" w:val="312"/>
        </w:trPr>
        <w:tc>
          <w:tcPr>
            <w:tcW w:w="3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D6BC4" w:rsidRPr="00B33339" w:rsidRDefault="007D6BC4" w:rsidP="000E0F55">
            <w:pPr>
              <w:spacing w:line="2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333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Местный бюджет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D6BC4" w:rsidRPr="00AB3AC5" w:rsidRDefault="007D6BC4" w:rsidP="000E0F55">
            <w:pPr>
              <w:spacing w:line="20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D6BC4" w:rsidRPr="00AB3AC5" w:rsidRDefault="007D6BC4" w:rsidP="000E0F55">
            <w:pPr>
              <w:spacing w:line="170" w:lineRule="exact"/>
              <w:ind w:left="1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D6BC4" w:rsidRPr="00AB3AC5" w:rsidRDefault="007D6BC4" w:rsidP="000E0F55">
            <w:pPr>
              <w:spacing w:line="170" w:lineRule="exact"/>
              <w:ind w:left="2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D6BC4" w:rsidRPr="00AB3AC5" w:rsidRDefault="007D6BC4" w:rsidP="000E0F55">
            <w:pPr>
              <w:spacing w:line="170" w:lineRule="exact"/>
              <w:ind w:left="1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D6BC4" w:rsidRPr="00AB3AC5" w:rsidRDefault="007D6BC4" w:rsidP="000E0F55">
            <w:pPr>
              <w:spacing w:line="170" w:lineRule="exact"/>
              <w:ind w:left="1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D6BC4" w:rsidRPr="00AB3AC5" w:rsidRDefault="007D6BC4" w:rsidP="000E0F55">
            <w:pPr>
              <w:spacing w:line="170" w:lineRule="exact"/>
              <w:ind w:left="1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D6BC4" w:rsidRPr="00AB3AC5" w:rsidRDefault="007D6BC4" w:rsidP="000E0F55">
            <w:pPr>
              <w:spacing w:line="170" w:lineRule="exact"/>
              <w:ind w:left="2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D6BC4" w:rsidRPr="00AB3AC5" w:rsidRDefault="007D6BC4" w:rsidP="000E0F55">
            <w:pPr>
              <w:spacing w:line="170" w:lineRule="exact"/>
              <w:ind w:left="2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D6BC4" w:rsidRPr="00294F70" w:rsidRDefault="007D6BC4" w:rsidP="000E0F55">
            <w:pPr>
              <w:spacing w:line="170" w:lineRule="exact"/>
              <w:ind w:left="2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D6BC4" w:rsidRPr="00294F70" w:rsidRDefault="007D6BC4" w:rsidP="000E0F55">
            <w:pPr>
              <w:spacing w:line="170" w:lineRule="exact"/>
              <w:ind w:left="2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D6BC4" w:rsidRPr="00294F70" w:rsidRDefault="007D6BC4" w:rsidP="000E0F55">
            <w:pPr>
              <w:spacing w:line="170" w:lineRule="exact"/>
              <w:ind w:left="1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D6BC4" w:rsidRPr="00294F70" w:rsidRDefault="007D6BC4" w:rsidP="000E0F55">
            <w:pPr>
              <w:spacing w:line="170" w:lineRule="exact"/>
              <w:ind w:left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6BC4" w:rsidRPr="00AB3AC5" w:rsidRDefault="007D6BC4" w:rsidP="000E0F55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3A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6BC4" w:rsidRPr="00AB3AC5" w:rsidRDefault="007D6BC4" w:rsidP="000E0F55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3A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</w:tr>
      <w:tr w:rsidR="007D6BC4" w:rsidRPr="00AB3AC5" w:rsidTr="00790870">
        <w:trPr>
          <w:trHeight w:hRule="exact" w:val="312"/>
        </w:trPr>
        <w:tc>
          <w:tcPr>
            <w:tcW w:w="3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6BC4" w:rsidRPr="00B33339" w:rsidRDefault="007D6BC4" w:rsidP="000E0F55">
            <w:pPr>
              <w:spacing w:line="2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333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Внебюджетные средства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6BC4" w:rsidRPr="00AB3AC5" w:rsidRDefault="007D6BC4" w:rsidP="000E0F55">
            <w:pPr>
              <w:spacing w:line="20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6BC4" w:rsidRPr="00AB3AC5" w:rsidRDefault="007D6BC4" w:rsidP="000E0F55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3A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6BC4" w:rsidRPr="00AB3AC5" w:rsidRDefault="007D6BC4" w:rsidP="000E0F55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3A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  <w:p w:rsidR="007D6BC4" w:rsidRPr="00AB3AC5" w:rsidRDefault="007D6BC4" w:rsidP="000E0F55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3A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6BC4" w:rsidRPr="00AB3AC5" w:rsidRDefault="007D6BC4" w:rsidP="000E0F55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3A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6BC4" w:rsidRPr="00AB3AC5" w:rsidRDefault="007D6BC4" w:rsidP="000E0F55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3A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6BC4" w:rsidRPr="00AB3AC5" w:rsidRDefault="007D6BC4" w:rsidP="000E0F55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3A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6BC4" w:rsidRPr="00AB3AC5" w:rsidRDefault="007D6BC4" w:rsidP="000E0F55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3A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6BC4" w:rsidRPr="00AB3AC5" w:rsidRDefault="007D6BC4" w:rsidP="000E0F55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3A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6BC4" w:rsidRPr="00AB3AC5" w:rsidRDefault="007D6BC4" w:rsidP="000E0F55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3A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6BC4" w:rsidRPr="00AB3AC5" w:rsidRDefault="007D6BC4" w:rsidP="000E0F55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3A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6BC4" w:rsidRPr="00AB3AC5" w:rsidRDefault="007D6BC4" w:rsidP="000E0F55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3A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6BC4" w:rsidRPr="00AB3AC5" w:rsidRDefault="007D6BC4" w:rsidP="000E0F55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3A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6BC4" w:rsidRPr="00AB3AC5" w:rsidRDefault="007D6BC4" w:rsidP="000E0F55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3A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6BC4" w:rsidRPr="00AB3AC5" w:rsidRDefault="007D6BC4" w:rsidP="000E0F55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3A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</w:tr>
      <w:tr w:rsidR="007D6BC4" w:rsidRPr="00AB3AC5" w:rsidTr="00790870">
        <w:trPr>
          <w:trHeight w:hRule="exact" w:val="384"/>
        </w:trPr>
        <w:tc>
          <w:tcPr>
            <w:tcW w:w="16417" w:type="dxa"/>
            <w:gridSpan w:val="3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D6BC4" w:rsidRPr="00BC73F2" w:rsidRDefault="007D6BC4" w:rsidP="000E0F55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73F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Культура</w:t>
            </w:r>
          </w:p>
        </w:tc>
      </w:tr>
      <w:tr w:rsidR="007D6BC4" w:rsidRPr="00AB3AC5" w:rsidTr="00790870">
        <w:trPr>
          <w:trHeight w:hRule="exact" w:val="48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6BC4" w:rsidRPr="00AB3AC5" w:rsidRDefault="007D6BC4" w:rsidP="000E0F55">
            <w:pPr>
              <w:rPr>
                <w:sz w:val="10"/>
                <w:szCs w:val="10"/>
              </w:rPr>
            </w:pPr>
          </w:p>
        </w:tc>
        <w:tc>
          <w:tcPr>
            <w:tcW w:w="30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6BC4" w:rsidRPr="00DB0854" w:rsidRDefault="007D6BC4" w:rsidP="000E0F55">
            <w:pPr>
              <w:spacing w:line="206" w:lineRule="exact"/>
              <w:ind w:left="43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B0854">
              <w:rPr>
                <w:rStyle w:val="211pt"/>
                <w:rFonts w:eastAsia="Arial Unicode MS"/>
                <w:sz w:val="18"/>
                <w:szCs w:val="18"/>
              </w:rPr>
              <w:t>Текущий ремонт МКУК «КДЦ» Андрюшинский Дом культуры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6BC4" w:rsidRPr="00EE2D0B" w:rsidRDefault="007D6BC4" w:rsidP="000E0F55">
            <w:pPr>
              <w:rPr>
                <w:b/>
                <w:sz w:val="10"/>
                <w:szCs w:val="10"/>
              </w:rPr>
            </w:pP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6BC4" w:rsidRPr="00C770B3" w:rsidRDefault="007D6BC4" w:rsidP="000E0F55">
            <w:pPr>
              <w:spacing w:line="17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0B3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015,</w:t>
            </w:r>
            <w:r w:rsidRPr="00C770B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  <w:p w:rsidR="007D6BC4" w:rsidRPr="00C770B3" w:rsidRDefault="007D6BC4" w:rsidP="000E0F55">
            <w:pPr>
              <w:spacing w:line="17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5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6BC4" w:rsidRPr="005363E2" w:rsidRDefault="007D6BC4" w:rsidP="000E0F55">
            <w:pPr>
              <w:spacing w:line="170" w:lineRule="exact"/>
              <w:ind w:left="1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63E2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6BC4" w:rsidRPr="00C770B3" w:rsidRDefault="007D6BC4" w:rsidP="000E0F55">
            <w:pPr>
              <w:spacing w:line="17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0B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015</w:t>
            </w:r>
            <w:r w:rsidRPr="00C770B3">
              <w:rPr>
                <w:rFonts w:ascii="Times New Roman" w:eastAsia="Times New Roman" w:hAnsi="Times New Roman" w:cs="Times New Roman"/>
                <w:sz w:val="18"/>
                <w:szCs w:val="18"/>
              </w:rPr>
              <w:t>,0</w:t>
            </w:r>
          </w:p>
          <w:p w:rsidR="007D6BC4" w:rsidRPr="00C770B3" w:rsidRDefault="007D6BC4" w:rsidP="000E0F55">
            <w:pPr>
              <w:spacing w:line="17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6BC4" w:rsidRPr="00AB3AC5" w:rsidRDefault="007D6BC4" w:rsidP="000E0F55">
            <w:pPr>
              <w:spacing w:line="17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3AC5">
              <w:rPr>
                <w:rFonts w:ascii="Times New Roman" w:eastAsia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6BC4" w:rsidRPr="00AB3AC5" w:rsidRDefault="007D6BC4" w:rsidP="000E0F55">
            <w:pPr>
              <w:spacing w:line="17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3AC5">
              <w:rPr>
                <w:rFonts w:ascii="Times New Roman" w:eastAsia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6BC4" w:rsidRPr="00AB3AC5" w:rsidRDefault="007D6BC4" w:rsidP="000E0F55">
            <w:pPr>
              <w:spacing w:line="17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3AC5">
              <w:rPr>
                <w:rFonts w:ascii="Times New Roman" w:eastAsia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6BC4" w:rsidRPr="00AB3AC5" w:rsidRDefault="007D6BC4" w:rsidP="000E0F55">
            <w:pPr>
              <w:spacing w:line="17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3AC5">
              <w:rPr>
                <w:rFonts w:ascii="Times New Roman" w:eastAsia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6BC4" w:rsidRPr="00AB3AC5" w:rsidRDefault="007D6BC4" w:rsidP="000E0F55">
            <w:pPr>
              <w:spacing w:line="17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3AC5">
              <w:rPr>
                <w:rFonts w:ascii="Times New Roman" w:eastAsia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6BC4" w:rsidRPr="00AB3AC5" w:rsidRDefault="007D6BC4" w:rsidP="000E0F55">
            <w:pPr>
              <w:spacing w:line="17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3AC5">
              <w:rPr>
                <w:rFonts w:ascii="Times New Roman" w:eastAsia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6BC4" w:rsidRPr="00AB3AC5" w:rsidRDefault="007D6BC4" w:rsidP="000E0F55">
            <w:pPr>
              <w:spacing w:line="17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3AC5">
              <w:rPr>
                <w:rFonts w:ascii="Times New Roman" w:eastAsia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6BC4" w:rsidRPr="00AB3AC5" w:rsidRDefault="007D6BC4" w:rsidP="000E0F55">
            <w:pPr>
              <w:spacing w:line="17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3AC5">
              <w:rPr>
                <w:rFonts w:ascii="Times New Roman" w:eastAsia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6BC4" w:rsidRPr="00AB3AC5" w:rsidRDefault="007D6BC4" w:rsidP="000E0F55">
            <w:pPr>
              <w:spacing w:line="17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3AC5">
              <w:rPr>
                <w:rFonts w:ascii="Times New Roman" w:eastAsia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6BC4" w:rsidRPr="00AB3AC5" w:rsidRDefault="007D6BC4" w:rsidP="000E0F55">
            <w:pPr>
              <w:spacing w:line="17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3AC5">
              <w:rPr>
                <w:rFonts w:ascii="Times New Roman" w:eastAsia="Times New Roman" w:hAnsi="Times New Roman" w:cs="Times New Roman"/>
                <w:sz w:val="17"/>
                <w:szCs w:val="17"/>
              </w:rPr>
              <w:t>-</w:t>
            </w:r>
          </w:p>
        </w:tc>
      </w:tr>
      <w:tr w:rsidR="007D6BC4" w:rsidRPr="00AB3AC5" w:rsidTr="00790870">
        <w:trPr>
          <w:trHeight w:hRule="exact" w:val="270"/>
        </w:trPr>
        <w:tc>
          <w:tcPr>
            <w:tcW w:w="5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D6BC4" w:rsidRPr="00AB3AC5" w:rsidRDefault="007D6BC4" w:rsidP="000E0F55">
            <w:pPr>
              <w:spacing w:line="170" w:lineRule="exact"/>
              <w:ind w:left="1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3AC5">
              <w:rPr>
                <w:rFonts w:ascii="Times New Roman" w:eastAsia="Times New Roman" w:hAnsi="Times New Roman" w:cs="Times New Roman"/>
                <w:sz w:val="17"/>
                <w:szCs w:val="17"/>
              </w:rPr>
              <w:t>1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.</w:t>
            </w:r>
          </w:p>
        </w:tc>
        <w:tc>
          <w:tcPr>
            <w:tcW w:w="30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6BC4" w:rsidRPr="00DB0854" w:rsidRDefault="007D6BC4" w:rsidP="000E0F55">
            <w:pPr>
              <w:spacing w:line="170" w:lineRule="exact"/>
              <w:ind w:left="4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0854">
              <w:rPr>
                <w:rFonts w:ascii="Times New Roman" w:eastAsia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0" w:type="dxa"/>
            <w:gridSpan w:val="3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7D6BC4" w:rsidRPr="00C770B3" w:rsidRDefault="007D6BC4" w:rsidP="000E0F55">
            <w:pPr>
              <w:spacing w:before="60" w:line="17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0B3">
              <w:rPr>
                <w:rFonts w:ascii="Times New Roman" w:eastAsia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6BC4" w:rsidRPr="00C770B3" w:rsidRDefault="007D6BC4" w:rsidP="000E0F55">
            <w:pPr>
              <w:spacing w:line="17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0B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  <w:p w:rsidR="007D6BC4" w:rsidRPr="00C770B3" w:rsidRDefault="007D6BC4" w:rsidP="000E0F55">
            <w:pPr>
              <w:spacing w:line="17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0B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5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6BC4" w:rsidRPr="005363E2" w:rsidRDefault="007D6BC4" w:rsidP="000E0F55">
            <w:pPr>
              <w:spacing w:line="17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63E2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6BC4" w:rsidRPr="00C770B3" w:rsidRDefault="007D6BC4" w:rsidP="000E0F55">
            <w:pPr>
              <w:spacing w:line="17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0B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6BC4" w:rsidRPr="00AB3AC5" w:rsidRDefault="007D6BC4" w:rsidP="000E0F55">
            <w:pPr>
              <w:spacing w:line="17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3AC5">
              <w:rPr>
                <w:rFonts w:ascii="Times New Roman" w:eastAsia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6BC4" w:rsidRPr="00AB3AC5" w:rsidRDefault="007D6BC4" w:rsidP="000E0F55">
            <w:pPr>
              <w:spacing w:line="17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3AC5">
              <w:rPr>
                <w:rFonts w:ascii="Times New Roman" w:eastAsia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6BC4" w:rsidRPr="00AB3AC5" w:rsidRDefault="007D6BC4" w:rsidP="000E0F55">
            <w:pPr>
              <w:spacing w:line="17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3AC5">
              <w:rPr>
                <w:rFonts w:ascii="Times New Roman" w:eastAsia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6BC4" w:rsidRPr="00AB3AC5" w:rsidRDefault="007D6BC4" w:rsidP="000E0F55">
            <w:pPr>
              <w:spacing w:line="17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3AC5">
              <w:rPr>
                <w:rFonts w:ascii="Times New Roman" w:eastAsia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6BC4" w:rsidRPr="00AB3AC5" w:rsidRDefault="007D6BC4" w:rsidP="000E0F55">
            <w:pPr>
              <w:spacing w:line="17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3AC5">
              <w:rPr>
                <w:rFonts w:ascii="Times New Roman" w:eastAsia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6BC4" w:rsidRPr="00AB3AC5" w:rsidRDefault="007D6BC4" w:rsidP="000E0F55">
            <w:pPr>
              <w:spacing w:line="17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3AC5">
              <w:rPr>
                <w:rFonts w:ascii="Times New Roman" w:eastAsia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6BC4" w:rsidRPr="00AB3AC5" w:rsidRDefault="007D6BC4" w:rsidP="000E0F55">
            <w:pPr>
              <w:spacing w:line="17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3AC5">
              <w:rPr>
                <w:rFonts w:ascii="Times New Roman" w:eastAsia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6BC4" w:rsidRPr="00AB3AC5" w:rsidRDefault="007D6BC4" w:rsidP="000E0F55">
            <w:pPr>
              <w:spacing w:line="17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3AC5">
              <w:rPr>
                <w:rFonts w:ascii="Times New Roman" w:eastAsia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6BC4" w:rsidRPr="00AB3AC5" w:rsidRDefault="007D6BC4" w:rsidP="000E0F55">
            <w:pPr>
              <w:spacing w:line="17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3AC5">
              <w:rPr>
                <w:rFonts w:ascii="Times New Roman" w:eastAsia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6BC4" w:rsidRPr="00AB3AC5" w:rsidRDefault="007D6BC4" w:rsidP="000E0F55">
            <w:pPr>
              <w:spacing w:line="17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3AC5">
              <w:rPr>
                <w:rFonts w:ascii="Times New Roman" w:eastAsia="Times New Roman" w:hAnsi="Times New Roman" w:cs="Times New Roman"/>
                <w:sz w:val="17"/>
                <w:szCs w:val="17"/>
              </w:rPr>
              <w:t>-</w:t>
            </w:r>
          </w:p>
        </w:tc>
      </w:tr>
      <w:tr w:rsidR="007D6BC4" w:rsidRPr="00AB3AC5" w:rsidTr="00790870">
        <w:trPr>
          <w:trHeight w:hRule="exact" w:val="287"/>
        </w:trPr>
        <w:tc>
          <w:tcPr>
            <w:tcW w:w="566" w:type="dxa"/>
            <w:tcBorders>
              <w:left w:val="single" w:sz="4" w:space="0" w:color="auto"/>
            </w:tcBorders>
            <w:shd w:val="clear" w:color="auto" w:fill="FFFFFF"/>
          </w:tcPr>
          <w:p w:rsidR="007D6BC4" w:rsidRPr="00AB3AC5" w:rsidRDefault="007D6BC4" w:rsidP="000E0F55">
            <w:pPr>
              <w:rPr>
                <w:sz w:val="10"/>
                <w:szCs w:val="10"/>
              </w:rPr>
            </w:pPr>
          </w:p>
        </w:tc>
        <w:tc>
          <w:tcPr>
            <w:tcW w:w="30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6BC4" w:rsidRPr="00DB0854" w:rsidRDefault="007D6BC4" w:rsidP="000E0F55">
            <w:pPr>
              <w:spacing w:line="170" w:lineRule="exact"/>
              <w:ind w:left="4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0854">
              <w:rPr>
                <w:rFonts w:ascii="Times New Roman" w:eastAsia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850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7D6BC4" w:rsidRPr="00EE2D0B" w:rsidRDefault="007D6BC4" w:rsidP="000E0F55">
            <w:pPr>
              <w:rPr>
                <w:b/>
              </w:rPr>
            </w:pP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6BC4" w:rsidRPr="00C770B3" w:rsidRDefault="007D6BC4" w:rsidP="000E0F55">
            <w:pPr>
              <w:spacing w:line="17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0B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  <w:p w:rsidR="007D6BC4" w:rsidRPr="00C770B3" w:rsidRDefault="007D6BC4" w:rsidP="000E0F55">
            <w:pPr>
              <w:spacing w:line="17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0B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5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6BC4" w:rsidRPr="005363E2" w:rsidRDefault="007D6BC4" w:rsidP="000E0F55">
            <w:pPr>
              <w:spacing w:line="17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63E2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6BC4" w:rsidRPr="00C770B3" w:rsidRDefault="007D6BC4" w:rsidP="000E0F55">
            <w:pPr>
              <w:spacing w:line="17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0B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6BC4" w:rsidRPr="00AB3AC5" w:rsidRDefault="007D6BC4" w:rsidP="000E0F55">
            <w:pPr>
              <w:spacing w:line="17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3AC5">
              <w:rPr>
                <w:rFonts w:ascii="Times New Roman" w:eastAsia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6BC4" w:rsidRPr="00AB3AC5" w:rsidRDefault="007D6BC4" w:rsidP="000E0F55">
            <w:pPr>
              <w:spacing w:line="17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3AC5">
              <w:rPr>
                <w:rFonts w:ascii="Times New Roman" w:eastAsia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6BC4" w:rsidRPr="00AB3AC5" w:rsidRDefault="007D6BC4" w:rsidP="000E0F55">
            <w:pPr>
              <w:spacing w:line="17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3AC5">
              <w:rPr>
                <w:rFonts w:ascii="Times New Roman" w:eastAsia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6BC4" w:rsidRPr="00AB3AC5" w:rsidRDefault="007D6BC4" w:rsidP="000E0F55">
            <w:pPr>
              <w:spacing w:line="17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3AC5">
              <w:rPr>
                <w:rFonts w:ascii="Times New Roman" w:eastAsia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6BC4" w:rsidRPr="00AB3AC5" w:rsidRDefault="007D6BC4" w:rsidP="000E0F55">
            <w:pPr>
              <w:spacing w:line="17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3AC5">
              <w:rPr>
                <w:rFonts w:ascii="Times New Roman" w:eastAsia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6BC4" w:rsidRPr="00AB3AC5" w:rsidRDefault="007D6BC4" w:rsidP="000E0F55">
            <w:pPr>
              <w:spacing w:line="17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3AC5">
              <w:rPr>
                <w:rFonts w:ascii="Times New Roman" w:eastAsia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6BC4" w:rsidRPr="00AB3AC5" w:rsidRDefault="007D6BC4" w:rsidP="000E0F55">
            <w:pPr>
              <w:spacing w:line="17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3AC5">
              <w:rPr>
                <w:rFonts w:ascii="Times New Roman" w:eastAsia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6BC4" w:rsidRPr="00AB3AC5" w:rsidRDefault="007D6BC4" w:rsidP="000E0F55">
            <w:pPr>
              <w:spacing w:line="17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3AC5">
              <w:rPr>
                <w:rFonts w:ascii="Times New Roman" w:eastAsia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6BC4" w:rsidRPr="00AB3AC5" w:rsidRDefault="007D6BC4" w:rsidP="000E0F55">
            <w:pPr>
              <w:spacing w:line="17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3AC5">
              <w:rPr>
                <w:rFonts w:ascii="Times New Roman" w:eastAsia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6BC4" w:rsidRPr="00AB3AC5" w:rsidRDefault="007D6BC4" w:rsidP="000E0F55">
            <w:pPr>
              <w:spacing w:line="17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3AC5">
              <w:rPr>
                <w:rFonts w:ascii="Times New Roman" w:eastAsia="Times New Roman" w:hAnsi="Times New Roman" w:cs="Times New Roman"/>
                <w:sz w:val="17"/>
                <w:szCs w:val="17"/>
              </w:rPr>
              <w:t>-</w:t>
            </w:r>
          </w:p>
        </w:tc>
      </w:tr>
      <w:tr w:rsidR="007D6BC4" w:rsidRPr="00AB3AC5" w:rsidTr="00790870">
        <w:trPr>
          <w:trHeight w:hRule="exact" w:val="278"/>
        </w:trPr>
        <w:tc>
          <w:tcPr>
            <w:tcW w:w="566" w:type="dxa"/>
            <w:tcBorders>
              <w:left w:val="single" w:sz="4" w:space="0" w:color="auto"/>
            </w:tcBorders>
            <w:shd w:val="clear" w:color="auto" w:fill="FFFFFF"/>
          </w:tcPr>
          <w:p w:rsidR="007D6BC4" w:rsidRPr="00AB3AC5" w:rsidRDefault="007D6BC4" w:rsidP="000E0F55">
            <w:pPr>
              <w:rPr>
                <w:sz w:val="10"/>
                <w:szCs w:val="10"/>
              </w:rPr>
            </w:pPr>
          </w:p>
        </w:tc>
        <w:tc>
          <w:tcPr>
            <w:tcW w:w="30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6BC4" w:rsidRPr="00DB0854" w:rsidRDefault="007D6BC4" w:rsidP="000E0F55">
            <w:pPr>
              <w:spacing w:line="170" w:lineRule="exact"/>
              <w:ind w:left="4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0854">
              <w:rPr>
                <w:rFonts w:ascii="Times New Roman" w:eastAsia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850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7D6BC4" w:rsidRPr="00EE2D0B" w:rsidRDefault="007D6BC4" w:rsidP="000E0F55">
            <w:pPr>
              <w:rPr>
                <w:b/>
                <w:sz w:val="10"/>
                <w:szCs w:val="10"/>
              </w:rPr>
            </w:pP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6BC4" w:rsidRPr="00C770B3" w:rsidRDefault="007D6BC4" w:rsidP="000E0F55">
            <w:pPr>
              <w:spacing w:line="17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0B3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015,</w:t>
            </w:r>
            <w:r w:rsidRPr="00C770B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  <w:p w:rsidR="007D6BC4" w:rsidRPr="00C770B3" w:rsidRDefault="007D6BC4" w:rsidP="000E0F55">
            <w:pPr>
              <w:spacing w:line="17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5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6BC4" w:rsidRPr="005363E2" w:rsidRDefault="007D6BC4" w:rsidP="000E0F55">
            <w:pPr>
              <w:spacing w:line="170" w:lineRule="exact"/>
              <w:ind w:left="1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63E2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6BC4" w:rsidRPr="00C770B3" w:rsidRDefault="007D6BC4" w:rsidP="000E0F55">
            <w:pPr>
              <w:spacing w:line="17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0B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015,</w:t>
            </w:r>
            <w:r w:rsidRPr="00C770B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  <w:p w:rsidR="007D6BC4" w:rsidRPr="00C770B3" w:rsidRDefault="007D6BC4" w:rsidP="000E0F55">
            <w:pPr>
              <w:spacing w:line="17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0B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6BC4" w:rsidRPr="00AB3AC5" w:rsidRDefault="007D6BC4" w:rsidP="000E0F55">
            <w:pPr>
              <w:spacing w:line="17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3AC5">
              <w:rPr>
                <w:rFonts w:ascii="Times New Roman" w:eastAsia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6BC4" w:rsidRPr="00AB3AC5" w:rsidRDefault="007D6BC4" w:rsidP="000E0F55">
            <w:pPr>
              <w:spacing w:line="17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3AC5">
              <w:rPr>
                <w:rFonts w:ascii="Times New Roman" w:eastAsia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6BC4" w:rsidRPr="00AB3AC5" w:rsidRDefault="007D6BC4" w:rsidP="000E0F55">
            <w:pPr>
              <w:spacing w:line="17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3AC5">
              <w:rPr>
                <w:rFonts w:ascii="Times New Roman" w:eastAsia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6BC4" w:rsidRPr="00AB3AC5" w:rsidRDefault="007D6BC4" w:rsidP="000E0F55">
            <w:pPr>
              <w:spacing w:line="17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3AC5">
              <w:rPr>
                <w:rFonts w:ascii="Times New Roman" w:eastAsia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6BC4" w:rsidRPr="00AB3AC5" w:rsidRDefault="007D6BC4" w:rsidP="000E0F55">
            <w:pPr>
              <w:spacing w:line="17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3AC5">
              <w:rPr>
                <w:rFonts w:ascii="Times New Roman" w:eastAsia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6BC4" w:rsidRPr="00AB3AC5" w:rsidRDefault="007D6BC4" w:rsidP="000E0F55">
            <w:pPr>
              <w:spacing w:line="17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3AC5">
              <w:rPr>
                <w:rFonts w:ascii="Times New Roman" w:eastAsia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6BC4" w:rsidRPr="00AB3AC5" w:rsidRDefault="007D6BC4" w:rsidP="000E0F55">
            <w:pPr>
              <w:spacing w:line="17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3AC5">
              <w:rPr>
                <w:rFonts w:ascii="Times New Roman" w:eastAsia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6BC4" w:rsidRPr="00AB3AC5" w:rsidRDefault="007D6BC4" w:rsidP="000E0F55">
            <w:pPr>
              <w:spacing w:line="17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3AC5">
              <w:rPr>
                <w:rFonts w:ascii="Times New Roman" w:eastAsia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6BC4" w:rsidRPr="00AB3AC5" w:rsidRDefault="007D6BC4" w:rsidP="000E0F55">
            <w:pPr>
              <w:spacing w:line="17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3AC5">
              <w:rPr>
                <w:rFonts w:ascii="Times New Roman" w:eastAsia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6BC4" w:rsidRPr="00AB3AC5" w:rsidRDefault="007D6BC4" w:rsidP="000E0F55">
            <w:pPr>
              <w:spacing w:line="17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3AC5">
              <w:rPr>
                <w:rFonts w:ascii="Times New Roman" w:eastAsia="Times New Roman" w:hAnsi="Times New Roman" w:cs="Times New Roman"/>
                <w:sz w:val="17"/>
                <w:szCs w:val="17"/>
              </w:rPr>
              <w:t>-</w:t>
            </w:r>
          </w:p>
        </w:tc>
      </w:tr>
      <w:tr w:rsidR="007D6BC4" w:rsidRPr="00AB3AC5" w:rsidTr="00790870">
        <w:trPr>
          <w:trHeight w:hRule="exact" w:val="295"/>
        </w:trPr>
        <w:tc>
          <w:tcPr>
            <w:tcW w:w="566" w:type="dxa"/>
            <w:tcBorders>
              <w:left w:val="single" w:sz="4" w:space="0" w:color="auto"/>
            </w:tcBorders>
            <w:shd w:val="clear" w:color="auto" w:fill="FFFFFF"/>
          </w:tcPr>
          <w:p w:rsidR="007D6BC4" w:rsidRPr="00AB3AC5" w:rsidRDefault="007D6BC4" w:rsidP="000E0F55">
            <w:pPr>
              <w:rPr>
                <w:sz w:val="10"/>
                <w:szCs w:val="10"/>
              </w:rPr>
            </w:pPr>
          </w:p>
        </w:tc>
        <w:tc>
          <w:tcPr>
            <w:tcW w:w="30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6BC4" w:rsidRPr="00DB0854" w:rsidRDefault="007D6BC4" w:rsidP="000E0F55">
            <w:pPr>
              <w:spacing w:line="170" w:lineRule="exact"/>
              <w:ind w:left="4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0854">
              <w:rPr>
                <w:rFonts w:ascii="Times New Roman" w:eastAsia="Times New Roman" w:hAnsi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850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7D6BC4" w:rsidRPr="00EE2D0B" w:rsidRDefault="007D6BC4" w:rsidP="000E0F55">
            <w:pPr>
              <w:rPr>
                <w:b/>
                <w:sz w:val="10"/>
                <w:szCs w:val="10"/>
              </w:rPr>
            </w:pP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6BC4" w:rsidRPr="00C770B3" w:rsidRDefault="007D6BC4" w:rsidP="000E0F55">
            <w:pPr>
              <w:spacing w:line="170" w:lineRule="exac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770B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  <w:p w:rsidR="007D6BC4" w:rsidRPr="00C770B3" w:rsidRDefault="007D6BC4" w:rsidP="000E0F55">
            <w:pPr>
              <w:spacing w:line="170" w:lineRule="exac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5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6BC4" w:rsidRPr="00EE2D0B" w:rsidRDefault="007D6BC4" w:rsidP="000E0F55">
            <w:pPr>
              <w:spacing w:line="17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E2D0B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-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6BC4" w:rsidRPr="00C770B3" w:rsidRDefault="007D6BC4" w:rsidP="000E0F55">
            <w:pPr>
              <w:spacing w:line="17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0B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6BC4" w:rsidRPr="00AB3AC5" w:rsidRDefault="007D6BC4" w:rsidP="000E0F55">
            <w:pPr>
              <w:spacing w:line="17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3AC5">
              <w:rPr>
                <w:rFonts w:ascii="Times New Roman" w:eastAsia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6BC4" w:rsidRPr="00AB3AC5" w:rsidRDefault="007D6BC4" w:rsidP="000E0F55">
            <w:pPr>
              <w:spacing w:line="17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3AC5">
              <w:rPr>
                <w:rFonts w:ascii="Times New Roman" w:eastAsia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6BC4" w:rsidRPr="00AB3AC5" w:rsidRDefault="007D6BC4" w:rsidP="000E0F55">
            <w:pPr>
              <w:spacing w:line="17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3AC5">
              <w:rPr>
                <w:rFonts w:ascii="Times New Roman" w:eastAsia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6BC4" w:rsidRPr="00AB3AC5" w:rsidRDefault="007D6BC4" w:rsidP="000E0F55">
            <w:pPr>
              <w:spacing w:line="17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3AC5">
              <w:rPr>
                <w:rFonts w:ascii="Times New Roman" w:eastAsia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6BC4" w:rsidRPr="00AB3AC5" w:rsidRDefault="007D6BC4" w:rsidP="000E0F55">
            <w:pPr>
              <w:spacing w:line="17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3AC5">
              <w:rPr>
                <w:rFonts w:ascii="Times New Roman" w:eastAsia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6BC4" w:rsidRPr="00AB3AC5" w:rsidRDefault="007D6BC4" w:rsidP="000E0F55">
            <w:pPr>
              <w:spacing w:line="17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3AC5">
              <w:rPr>
                <w:rFonts w:ascii="Times New Roman" w:eastAsia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6BC4" w:rsidRPr="00AB3AC5" w:rsidRDefault="007D6BC4" w:rsidP="000E0F55">
            <w:pPr>
              <w:spacing w:line="17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3AC5">
              <w:rPr>
                <w:rFonts w:ascii="Times New Roman" w:eastAsia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6BC4" w:rsidRPr="00AB3AC5" w:rsidRDefault="007D6BC4" w:rsidP="000E0F55">
            <w:pPr>
              <w:spacing w:line="17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3AC5">
              <w:rPr>
                <w:rFonts w:ascii="Times New Roman" w:eastAsia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6BC4" w:rsidRPr="00AB3AC5" w:rsidRDefault="007D6BC4" w:rsidP="000E0F55">
            <w:pPr>
              <w:spacing w:line="17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3AC5">
              <w:rPr>
                <w:rFonts w:ascii="Times New Roman" w:eastAsia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6BC4" w:rsidRPr="00AB3AC5" w:rsidRDefault="007D6BC4" w:rsidP="000E0F55">
            <w:pPr>
              <w:spacing w:line="17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3AC5">
              <w:rPr>
                <w:rFonts w:ascii="Times New Roman" w:eastAsia="Times New Roman" w:hAnsi="Times New Roman" w:cs="Times New Roman"/>
                <w:sz w:val="17"/>
                <w:szCs w:val="17"/>
              </w:rPr>
              <w:t>-</w:t>
            </w:r>
          </w:p>
        </w:tc>
      </w:tr>
      <w:tr w:rsidR="007D6BC4" w:rsidRPr="00AB3AC5" w:rsidTr="00790870">
        <w:trPr>
          <w:trHeight w:hRule="exact" w:val="41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6BC4" w:rsidRPr="00AB3AC5" w:rsidRDefault="007D6BC4" w:rsidP="000E0F55">
            <w:pPr>
              <w:rPr>
                <w:sz w:val="10"/>
                <w:szCs w:val="10"/>
              </w:rPr>
            </w:pPr>
          </w:p>
        </w:tc>
        <w:tc>
          <w:tcPr>
            <w:tcW w:w="30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6BC4" w:rsidRPr="00DB0854" w:rsidRDefault="007D6BC4" w:rsidP="000E0F55">
            <w:pPr>
              <w:spacing w:line="206" w:lineRule="exact"/>
              <w:ind w:left="4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0854">
              <w:rPr>
                <w:rStyle w:val="211pt"/>
                <w:rFonts w:eastAsia="Arial Unicode MS"/>
                <w:sz w:val="18"/>
                <w:szCs w:val="18"/>
              </w:rPr>
              <w:t>Текущий ремонт МКУК «КДЦ» Андрюшинский Дом культуры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6BC4" w:rsidRPr="00AB3AC5" w:rsidRDefault="007D6BC4" w:rsidP="000E0F55">
            <w:pPr>
              <w:rPr>
                <w:sz w:val="10"/>
                <w:szCs w:val="10"/>
              </w:rPr>
            </w:pP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6BC4" w:rsidRPr="00C770B3" w:rsidRDefault="007D6BC4" w:rsidP="000E0F55">
            <w:pPr>
              <w:spacing w:line="17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0B3">
              <w:rPr>
                <w:rFonts w:ascii="Times New Roman" w:eastAsia="Times New Roman" w:hAnsi="Times New Roman" w:cs="Times New Roman"/>
                <w:sz w:val="18"/>
                <w:szCs w:val="18"/>
              </w:rPr>
              <w:t>300,0</w:t>
            </w:r>
          </w:p>
          <w:p w:rsidR="007D6BC4" w:rsidRPr="00C770B3" w:rsidRDefault="007D6BC4" w:rsidP="000E0F55">
            <w:pPr>
              <w:spacing w:line="17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0B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5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6BC4" w:rsidRPr="00AB3AC5" w:rsidRDefault="007D6BC4" w:rsidP="000E0F55">
            <w:pPr>
              <w:spacing w:line="17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3AC5">
              <w:rPr>
                <w:rFonts w:ascii="Times New Roman" w:eastAsia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6BC4" w:rsidRPr="00C770B3" w:rsidRDefault="007D6BC4" w:rsidP="000E0F55">
            <w:pPr>
              <w:spacing w:line="17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0B3">
              <w:rPr>
                <w:rFonts w:ascii="Times New Roman" w:eastAsia="Times New Roman" w:hAnsi="Times New Roman" w:cs="Times New Roman"/>
                <w:sz w:val="18"/>
                <w:szCs w:val="18"/>
              </w:rPr>
              <w:t>300,0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6BC4" w:rsidRPr="00AB3AC5" w:rsidRDefault="007D6BC4" w:rsidP="000E0F55">
            <w:pPr>
              <w:spacing w:line="17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3AC5">
              <w:rPr>
                <w:rFonts w:ascii="Times New Roman" w:eastAsia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6BC4" w:rsidRPr="00AB3AC5" w:rsidRDefault="007D6BC4" w:rsidP="000E0F55">
            <w:pPr>
              <w:spacing w:line="17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3AC5">
              <w:rPr>
                <w:rFonts w:ascii="Times New Roman" w:eastAsia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6BC4" w:rsidRPr="00AB3AC5" w:rsidRDefault="007D6BC4" w:rsidP="000E0F55">
            <w:pPr>
              <w:spacing w:line="17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3AC5">
              <w:rPr>
                <w:rFonts w:ascii="Times New Roman" w:eastAsia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6BC4" w:rsidRPr="00AB3AC5" w:rsidRDefault="007D6BC4" w:rsidP="000E0F55">
            <w:pPr>
              <w:spacing w:line="17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3AC5">
              <w:rPr>
                <w:rFonts w:ascii="Times New Roman" w:eastAsia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6BC4" w:rsidRPr="00AB3AC5" w:rsidRDefault="007D6BC4" w:rsidP="000E0F55">
            <w:pPr>
              <w:spacing w:line="17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3AC5">
              <w:rPr>
                <w:rFonts w:ascii="Times New Roman" w:eastAsia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6BC4" w:rsidRPr="00AB3AC5" w:rsidRDefault="007D6BC4" w:rsidP="000E0F55">
            <w:pPr>
              <w:spacing w:line="17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3AC5">
              <w:rPr>
                <w:rFonts w:ascii="Times New Roman" w:eastAsia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6BC4" w:rsidRPr="00AB3AC5" w:rsidRDefault="007D6BC4" w:rsidP="000E0F55">
            <w:pPr>
              <w:spacing w:line="17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3AC5">
              <w:rPr>
                <w:rFonts w:ascii="Times New Roman" w:eastAsia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6BC4" w:rsidRPr="00AB3AC5" w:rsidRDefault="007D6BC4" w:rsidP="000E0F55">
            <w:pPr>
              <w:spacing w:line="17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3AC5">
              <w:rPr>
                <w:rFonts w:ascii="Times New Roman" w:eastAsia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6BC4" w:rsidRPr="00AB3AC5" w:rsidRDefault="007D6BC4" w:rsidP="000E0F55">
            <w:pPr>
              <w:spacing w:line="17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3AC5">
              <w:rPr>
                <w:rFonts w:ascii="Times New Roman" w:eastAsia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6BC4" w:rsidRPr="00AB3AC5" w:rsidRDefault="007D6BC4" w:rsidP="000E0F55">
            <w:pPr>
              <w:spacing w:line="17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3AC5">
              <w:rPr>
                <w:rFonts w:ascii="Times New Roman" w:eastAsia="Times New Roman" w:hAnsi="Times New Roman" w:cs="Times New Roman"/>
                <w:sz w:val="17"/>
                <w:szCs w:val="17"/>
              </w:rPr>
              <w:t>-</w:t>
            </w:r>
          </w:p>
        </w:tc>
      </w:tr>
      <w:tr w:rsidR="007D6BC4" w:rsidRPr="00AB3AC5" w:rsidTr="00790870">
        <w:trPr>
          <w:trHeight w:hRule="exact" w:val="366"/>
        </w:trPr>
        <w:tc>
          <w:tcPr>
            <w:tcW w:w="566" w:type="dxa"/>
            <w:tcBorders>
              <w:left w:val="single" w:sz="4" w:space="0" w:color="auto"/>
            </w:tcBorders>
            <w:shd w:val="clear" w:color="auto" w:fill="FFFFFF"/>
          </w:tcPr>
          <w:p w:rsidR="007D6BC4" w:rsidRPr="00AB3AC5" w:rsidRDefault="007D6BC4" w:rsidP="000E0F55">
            <w:pPr>
              <w:rPr>
                <w:sz w:val="10"/>
                <w:szCs w:val="10"/>
              </w:rPr>
            </w:pPr>
          </w:p>
        </w:tc>
        <w:tc>
          <w:tcPr>
            <w:tcW w:w="30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6BC4" w:rsidRPr="00DB0854" w:rsidRDefault="007D6BC4" w:rsidP="000E0F55">
            <w:pPr>
              <w:spacing w:line="170" w:lineRule="exact"/>
              <w:ind w:left="4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0854">
              <w:rPr>
                <w:rFonts w:ascii="Times New Roman" w:eastAsia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0" w:type="dxa"/>
            <w:gridSpan w:val="3"/>
            <w:vMerge w:val="restart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D6BC4" w:rsidRPr="00C770B3" w:rsidRDefault="007D6BC4" w:rsidP="000E0F55">
            <w:pPr>
              <w:spacing w:after="60" w:line="17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0B3">
              <w:rPr>
                <w:rFonts w:ascii="Times New Roman" w:eastAsia="Times New Roman" w:hAnsi="Times New Roman" w:cs="Times New Roman"/>
                <w:sz w:val="18"/>
                <w:szCs w:val="18"/>
              </w:rPr>
              <w:t>2020</w:t>
            </w:r>
            <w:r w:rsidRPr="00C770B3"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</w:r>
          </w:p>
          <w:p w:rsidR="007D6BC4" w:rsidRPr="00C770B3" w:rsidRDefault="007D6BC4" w:rsidP="000E0F55">
            <w:pPr>
              <w:spacing w:before="60" w:line="17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6BC4" w:rsidRPr="00C770B3" w:rsidRDefault="007D6BC4" w:rsidP="000E0F55">
            <w:pPr>
              <w:spacing w:line="17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0B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  <w:p w:rsidR="007D6BC4" w:rsidRPr="00C770B3" w:rsidRDefault="007D6BC4" w:rsidP="000E0F55">
            <w:pPr>
              <w:spacing w:line="17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0B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5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6BC4" w:rsidRPr="00AB3AC5" w:rsidRDefault="007D6BC4" w:rsidP="000E0F55">
            <w:pPr>
              <w:spacing w:line="17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3AC5">
              <w:rPr>
                <w:rFonts w:ascii="Times New Roman" w:eastAsia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6BC4" w:rsidRPr="00C770B3" w:rsidRDefault="007D6BC4" w:rsidP="000E0F55">
            <w:pPr>
              <w:spacing w:line="17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0B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6BC4" w:rsidRPr="00AB3AC5" w:rsidRDefault="007D6BC4" w:rsidP="000E0F55">
            <w:pPr>
              <w:spacing w:line="17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3AC5">
              <w:rPr>
                <w:rFonts w:ascii="Times New Roman" w:eastAsia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6BC4" w:rsidRPr="00AB3AC5" w:rsidRDefault="007D6BC4" w:rsidP="000E0F55">
            <w:pPr>
              <w:spacing w:line="17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3AC5">
              <w:rPr>
                <w:rFonts w:ascii="Times New Roman" w:eastAsia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6BC4" w:rsidRPr="00AB3AC5" w:rsidRDefault="007D6BC4" w:rsidP="000E0F55">
            <w:pPr>
              <w:spacing w:line="17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3AC5">
              <w:rPr>
                <w:rFonts w:ascii="Times New Roman" w:eastAsia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6BC4" w:rsidRPr="00AB3AC5" w:rsidRDefault="007D6BC4" w:rsidP="000E0F55">
            <w:pPr>
              <w:spacing w:line="17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3AC5">
              <w:rPr>
                <w:rFonts w:ascii="Times New Roman" w:eastAsia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6BC4" w:rsidRPr="00AB3AC5" w:rsidRDefault="007D6BC4" w:rsidP="000E0F55">
            <w:pPr>
              <w:spacing w:line="17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3AC5">
              <w:rPr>
                <w:rFonts w:ascii="Times New Roman" w:eastAsia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6BC4" w:rsidRPr="00AB3AC5" w:rsidRDefault="007D6BC4" w:rsidP="000E0F55">
            <w:pPr>
              <w:spacing w:line="17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3AC5">
              <w:rPr>
                <w:rFonts w:ascii="Times New Roman" w:eastAsia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6BC4" w:rsidRPr="00AB3AC5" w:rsidRDefault="007D6BC4" w:rsidP="000E0F55">
            <w:pPr>
              <w:spacing w:line="17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3AC5">
              <w:rPr>
                <w:rFonts w:ascii="Times New Roman" w:eastAsia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6BC4" w:rsidRPr="00AB3AC5" w:rsidRDefault="007D6BC4" w:rsidP="000E0F55">
            <w:pPr>
              <w:spacing w:line="17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3AC5">
              <w:rPr>
                <w:rFonts w:ascii="Times New Roman" w:eastAsia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6BC4" w:rsidRPr="00AB3AC5" w:rsidRDefault="007D6BC4" w:rsidP="000E0F55">
            <w:pPr>
              <w:spacing w:line="17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3AC5">
              <w:rPr>
                <w:rFonts w:ascii="Times New Roman" w:eastAsia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6BC4" w:rsidRPr="00AB3AC5" w:rsidRDefault="007D6BC4" w:rsidP="000E0F55">
            <w:pPr>
              <w:spacing w:line="17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3AC5">
              <w:rPr>
                <w:rFonts w:ascii="Times New Roman" w:eastAsia="Times New Roman" w:hAnsi="Times New Roman" w:cs="Times New Roman"/>
                <w:sz w:val="17"/>
                <w:szCs w:val="17"/>
              </w:rPr>
              <w:t>-</w:t>
            </w:r>
          </w:p>
        </w:tc>
      </w:tr>
      <w:tr w:rsidR="007D6BC4" w:rsidRPr="00AB3AC5" w:rsidTr="00790870">
        <w:trPr>
          <w:trHeight w:hRule="exact" w:val="285"/>
        </w:trPr>
        <w:tc>
          <w:tcPr>
            <w:tcW w:w="56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D6BC4" w:rsidRPr="00AB3AC5" w:rsidRDefault="007D6BC4" w:rsidP="000E0F55">
            <w:pPr>
              <w:spacing w:line="170" w:lineRule="exact"/>
              <w:ind w:left="1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3AC5">
              <w:rPr>
                <w:rFonts w:ascii="Times New Roman" w:eastAsia="Times New Roman" w:hAnsi="Times New Roman" w:cs="Times New Roman"/>
                <w:sz w:val="17"/>
                <w:szCs w:val="17"/>
              </w:rPr>
              <w:t>2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.</w:t>
            </w:r>
          </w:p>
        </w:tc>
        <w:tc>
          <w:tcPr>
            <w:tcW w:w="30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6BC4" w:rsidRPr="00DB0854" w:rsidRDefault="007D6BC4" w:rsidP="000E0F55">
            <w:pPr>
              <w:spacing w:line="170" w:lineRule="exact"/>
              <w:ind w:left="4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0854">
              <w:rPr>
                <w:rFonts w:ascii="Times New Roman" w:eastAsia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850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D6BC4" w:rsidRPr="00C770B3" w:rsidRDefault="007D6BC4" w:rsidP="000E0F55">
            <w:pPr>
              <w:rPr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6BC4" w:rsidRPr="00C770B3" w:rsidRDefault="007D6BC4" w:rsidP="000E0F55">
            <w:pPr>
              <w:spacing w:line="17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0B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  <w:p w:rsidR="007D6BC4" w:rsidRPr="00C770B3" w:rsidRDefault="007D6BC4" w:rsidP="000E0F55">
            <w:pPr>
              <w:spacing w:line="17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0B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5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6BC4" w:rsidRPr="00AB3AC5" w:rsidRDefault="007D6BC4" w:rsidP="000E0F55">
            <w:pPr>
              <w:spacing w:line="17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3AC5">
              <w:rPr>
                <w:rFonts w:ascii="Times New Roman" w:eastAsia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6BC4" w:rsidRPr="00C770B3" w:rsidRDefault="007D6BC4" w:rsidP="000E0F55">
            <w:pPr>
              <w:spacing w:line="17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0B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6BC4" w:rsidRPr="00AB3AC5" w:rsidRDefault="007D6BC4" w:rsidP="000E0F55">
            <w:pPr>
              <w:spacing w:line="17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3AC5">
              <w:rPr>
                <w:rFonts w:ascii="Times New Roman" w:eastAsia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6BC4" w:rsidRPr="00AB3AC5" w:rsidRDefault="007D6BC4" w:rsidP="000E0F55">
            <w:pPr>
              <w:spacing w:line="17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3AC5">
              <w:rPr>
                <w:rFonts w:ascii="Times New Roman" w:eastAsia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6BC4" w:rsidRPr="00AB3AC5" w:rsidRDefault="007D6BC4" w:rsidP="000E0F55">
            <w:pPr>
              <w:spacing w:line="17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3AC5">
              <w:rPr>
                <w:rFonts w:ascii="Times New Roman" w:eastAsia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6BC4" w:rsidRPr="00AB3AC5" w:rsidRDefault="007D6BC4" w:rsidP="000E0F55">
            <w:pPr>
              <w:spacing w:line="17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3AC5">
              <w:rPr>
                <w:rFonts w:ascii="Times New Roman" w:eastAsia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6BC4" w:rsidRPr="00AB3AC5" w:rsidRDefault="007D6BC4" w:rsidP="000E0F55">
            <w:pPr>
              <w:spacing w:line="17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3AC5">
              <w:rPr>
                <w:rFonts w:ascii="Times New Roman" w:eastAsia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6BC4" w:rsidRPr="00AB3AC5" w:rsidRDefault="007D6BC4" w:rsidP="000E0F55">
            <w:pPr>
              <w:spacing w:line="17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3AC5">
              <w:rPr>
                <w:rFonts w:ascii="Times New Roman" w:eastAsia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6BC4" w:rsidRPr="00AB3AC5" w:rsidRDefault="007D6BC4" w:rsidP="000E0F55">
            <w:pPr>
              <w:spacing w:line="17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3AC5">
              <w:rPr>
                <w:rFonts w:ascii="Times New Roman" w:eastAsia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6BC4" w:rsidRPr="00AB3AC5" w:rsidRDefault="007D6BC4" w:rsidP="000E0F55">
            <w:pPr>
              <w:spacing w:line="17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3AC5">
              <w:rPr>
                <w:rFonts w:ascii="Times New Roman" w:eastAsia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6BC4" w:rsidRPr="00AB3AC5" w:rsidRDefault="007D6BC4" w:rsidP="000E0F55">
            <w:pPr>
              <w:spacing w:line="17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3AC5">
              <w:rPr>
                <w:rFonts w:ascii="Times New Roman" w:eastAsia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6BC4" w:rsidRPr="00AB3AC5" w:rsidRDefault="007D6BC4" w:rsidP="000E0F55">
            <w:pPr>
              <w:spacing w:line="17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3AC5">
              <w:rPr>
                <w:rFonts w:ascii="Times New Roman" w:eastAsia="Times New Roman" w:hAnsi="Times New Roman" w:cs="Times New Roman"/>
                <w:sz w:val="17"/>
                <w:szCs w:val="17"/>
              </w:rPr>
              <w:t>-</w:t>
            </w:r>
          </w:p>
        </w:tc>
      </w:tr>
      <w:tr w:rsidR="007D6BC4" w:rsidRPr="00AB3AC5" w:rsidTr="00790870">
        <w:trPr>
          <w:trHeight w:hRule="exact" w:val="276"/>
        </w:trPr>
        <w:tc>
          <w:tcPr>
            <w:tcW w:w="566" w:type="dxa"/>
            <w:tcBorders>
              <w:left w:val="single" w:sz="4" w:space="0" w:color="auto"/>
            </w:tcBorders>
            <w:shd w:val="clear" w:color="auto" w:fill="FFFFFF"/>
          </w:tcPr>
          <w:p w:rsidR="007D6BC4" w:rsidRPr="00AB3AC5" w:rsidRDefault="007D6BC4" w:rsidP="000E0F55">
            <w:pPr>
              <w:rPr>
                <w:sz w:val="10"/>
                <w:szCs w:val="10"/>
              </w:rPr>
            </w:pPr>
          </w:p>
        </w:tc>
        <w:tc>
          <w:tcPr>
            <w:tcW w:w="30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6BC4" w:rsidRPr="00DB0854" w:rsidRDefault="007D6BC4" w:rsidP="000E0F55">
            <w:pPr>
              <w:spacing w:line="170" w:lineRule="exact"/>
              <w:ind w:left="4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0854">
              <w:rPr>
                <w:rFonts w:ascii="Times New Roman" w:eastAsia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850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7D6BC4" w:rsidRPr="00C770B3" w:rsidRDefault="007D6BC4" w:rsidP="000E0F55">
            <w:pPr>
              <w:rPr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6BC4" w:rsidRPr="00C770B3" w:rsidRDefault="007D6BC4" w:rsidP="000E0F55">
            <w:pPr>
              <w:spacing w:line="17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0B3">
              <w:rPr>
                <w:rFonts w:ascii="Times New Roman" w:eastAsia="Times New Roman" w:hAnsi="Times New Roman" w:cs="Times New Roman"/>
                <w:sz w:val="18"/>
                <w:szCs w:val="18"/>
              </w:rPr>
              <w:t>300,0</w:t>
            </w:r>
          </w:p>
          <w:p w:rsidR="007D6BC4" w:rsidRPr="00C770B3" w:rsidRDefault="007D6BC4" w:rsidP="000E0F55">
            <w:pPr>
              <w:spacing w:line="17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0B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5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6BC4" w:rsidRPr="00AB3AC5" w:rsidRDefault="007D6BC4" w:rsidP="000E0F55">
            <w:pPr>
              <w:spacing w:line="17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3AC5">
              <w:rPr>
                <w:rFonts w:ascii="Times New Roman" w:eastAsia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6BC4" w:rsidRPr="00C770B3" w:rsidRDefault="007D6BC4" w:rsidP="000E0F55">
            <w:pPr>
              <w:spacing w:line="17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0B3">
              <w:rPr>
                <w:rFonts w:ascii="Times New Roman" w:eastAsia="Times New Roman" w:hAnsi="Times New Roman" w:cs="Times New Roman"/>
                <w:sz w:val="18"/>
                <w:szCs w:val="18"/>
              </w:rPr>
              <w:t>300,0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6BC4" w:rsidRPr="00AB3AC5" w:rsidRDefault="007D6BC4" w:rsidP="000E0F55">
            <w:pPr>
              <w:spacing w:line="17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3AC5">
              <w:rPr>
                <w:rFonts w:ascii="Times New Roman" w:eastAsia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6BC4" w:rsidRPr="00AB3AC5" w:rsidRDefault="007D6BC4" w:rsidP="000E0F55">
            <w:pPr>
              <w:spacing w:line="17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3AC5">
              <w:rPr>
                <w:rFonts w:ascii="Times New Roman" w:eastAsia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6BC4" w:rsidRPr="00AB3AC5" w:rsidRDefault="007D6BC4" w:rsidP="000E0F55">
            <w:pPr>
              <w:spacing w:line="17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3AC5">
              <w:rPr>
                <w:rFonts w:ascii="Times New Roman" w:eastAsia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6BC4" w:rsidRPr="00AB3AC5" w:rsidRDefault="007D6BC4" w:rsidP="000E0F55">
            <w:pPr>
              <w:spacing w:line="17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3AC5">
              <w:rPr>
                <w:rFonts w:ascii="Times New Roman" w:eastAsia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6BC4" w:rsidRPr="00AB3AC5" w:rsidRDefault="007D6BC4" w:rsidP="000E0F55">
            <w:pPr>
              <w:spacing w:line="17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3AC5">
              <w:rPr>
                <w:rFonts w:ascii="Times New Roman" w:eastAsia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6BC4" w:rsidRPr="00AB3AC5" w:rsidRDefault="007D6BC4" w:rsidP="000E0F55">
            <w:pPr>
              <w:spacing w:line="17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3AC5">
              <w:rPr>
                <w:rFonts w:ascii="Times New Roman" w:eastAsia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6BC4" w:rsidRPr="00AB3AC5" w:rsidRDefault="007D6BC4" w:rsidP="000E0F55">
            <w:pPr>
              <w:spacing w:line="17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3AC5">
              <w:rPr>
                <w:rFonts w:ascii="Times New Roman" w:eastAsia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6BC4" w:rsidRPr="00AB3AC5" w:rsidRDefault="007D6BC4" w:rsidP="000E0F55">
            <w:pPr>
              <w:spacing w:line="17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3AC5">
              <w:rPr>
                <w:rFonts w:ascii="Times New Roman" w:eastAsia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6BC4" w:rsidRPr="00AB3AC5" w:rsidRDefault="007D6BC4" w:rsidP="000E0F55">
            <w:pPr>
              <w:spacing w:line="17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3AC5">
              <w:rPr>
                <w:rFonts w:ascii="Times New Roman" w:eastAsia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6BC4" w:rsidRPr="00AB3AC5" w:rsidRDefault="007D6BC4" w:rsidP="000E0F55">
            <w:pPr>
              <w:spacing w:line="17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3AC5">
              <w:rPr>
                <w:rFonts w:ascii="Times New Roman" w:eastAsia="Times New Roman" w:hAnsi="Times New Roman" w:cs="Times New Roman"/>
                <w:sz w:val="17"/>
                <w:szCs w:val="17"/>
              </w:rPr>
              <w:t>-</w:t>
            </w:r>
          </w:p>
        </w:tc>
      </w:tr>
      <w:tr w:rsidR="007D6BC4" w:rsidRPr="00AB3AC5" w:rsidTr="00790870">
        <w:trPr>
          <w:trHeight w:hRule="exact" w:val="293"/>
        </w:trPr>
        <w:tc>
          <w:tcPr>
            <w:tcW w:w="566" w:type="dxa"/>
            <w:tcBorders>
              <w:left w:val="single" w:sz="4" w:space="0" w:color="auto"/>
            </w:tcBorders>
            <w:shd w:val="clear" w:color="auto" w:fill="FFFFFF"/>
          </w:tcPr>
          <w:p w:rsidR="007D6BC4" w:rsidRPr="00AB3AC5" w:rsidRDefault="007D6BC4" w:rsidP="000E0F55">
            <w:pPr>
              <w:rPr>
                <w:sz w:val="10"/>
                <w:szCs w:val="10"/>
              </w:rPr>
            </w:pPr>
          </w:p>
        </w:tc>
        <w:tc>
          <w:tcPr>
            <w:tcW w:w="30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6BC4" w:rsidRPr="00DB0854" w:rsidRDefault="007D6BC4" w:rsidP="000E0F55">
            <w:pPr>
              <w:spacing w:line="170" w:lineRule="exact"/>
              <w:ind w:left="4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0854">
              <w:rPr>
                <w:rFonts w:ascii="Times New Roman" w:eastAsia="Times New Roman" w:hAnsi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850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7D6BC4" w:rsidRPr="00C770B3" w:rsidRDefault="007D6BC4" w:rsidP="000E0F55">
            <w:pPr>
              <w:rPr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6BC4" w:rsidRPr="00C770B3" w:rsidRDefault="007D6BC4" w:rsidP="000E0F55">
            <w:pPr>
              <w:spacing w:line="17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0B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  <w:p w:rsidR="007D6BC4" w:rsidRPr="00C770B3" w:rsidRDefault="007D6BC4" w:rsidP="000E0F55">
            <w:pPr>
              <w:spacing w:line="17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5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6BC4" w:rsidRPr="00AB3AC5" w:rsidRDefault="007D6BC4" w:rsidP="000E0F55">
            <w:pPr>
              <w:spacing w:line="17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3AC5">
              <w:rPr>
                <w:rFonts w:ascii="Times New Roman" w:eastAsia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6BC4" w:rsidRPr="00C770B3" w:rsidRDefault="007D6BC4" w:rsidP="000E0F55">
            <w:pPr>
              <w:spacing w:line="17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0B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6BC4" w:rsidRPr="00AB3AC5" w:rsidRDefault="007D6BC4" w:rsidP="000E0F55">
            <w:pPr>
              <w:spacing w:line="17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3AC5">
              <w:rPr>
                <w:rFonts w:ascii="Times New Roman" w:eastAsia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6BC4" w:rsidRPr="00AB3AC5" w:rsidRDefault="007D6BC4" w:rsidP="000E0F55">
            <w:pPr>
              <w:spacing w:line="17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3AC5">
              <w:rPr>
                <w:rFonts w:ascii="Times New Roman" w:eastAsia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6BC4" w:rsidRPr="00AB3AC5" w:rsidRDefault="007D6BC4" w:rsidP="000E0F55">
            <w:pPr>
              <w:spacing w:line="17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3AC5">
              <w:rPr>
                <w:rFonts w:ascii="Times New Roman" w:eastAsia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6BC4" w:rsidRPr="00AB3AC5" w:rsidRDefault="007D6BC4" w:rsidP="000E0F55">
            <w:pPr>
              <w:spacing w:line="17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3AC5">
              <w:rPr>
                <w:rFonts w:ascii="Times New Roman" w:eastAsia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6BC4" w:rsidRPr="00AB3AC5" w:rsidRDefault="007D6BC4" w:rsidP="000E0F55">
            <w:pPr>
              <w:spacing w:line="17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3AC5">
              <w:rPr>
                <w:rFonts w:ascii="Times New Roman" w:eastAsia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6BC4" w:rsidRPr="00AB3AC5" w:rsidRDefault="007D6BC4" w:rsidP="000E0F55">
            <w:pPr>
              <w:spacing w:line="17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3AC5">
              <w:rPr>
                <w:rFonts w:ascii="Times New Roman" w:eastAsia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6BC4" w:rsidRPr="00AB3AC5" w:rsidRDefault="007D6BC4" w:rsidP="000E0F55">
            <w:pPr>
              <w:spacing w:line="17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3AC5">
              <w:rPr>
                <w:rFonts w:ascii="Times New Roman" w:eastAsia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6BC4" w:rsidRPr="00AB3AC5" w:rsidRDefault="007D6BC4" w:rsidP="000E0F55">
            <w:pPr>
              <w:spacing w:line="17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3AC5">
              <w:rPr>
                <w:rFonts w:ascii="Times New Roman" w:eastAsia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6BC4" w:rsidRPr="00AB3AC5" w:rsidRDefault="007D6BC4" w:rsidP="000E0F55">
            <w:pPr>
              <w:spacing w:line="17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3AC5">
              <w:rPr>
                <w:rFonts w:ascii="Times New Roman" w:eastAsia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6BC4" w:rsidRPr="00AB3AC5" w:rsidRDefault="007D6BC4" w:rsidP="000E0F55">
            <w:pPr>
              <w:spacing w:line="17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3AC5">
              <w:rPr>
                <w:rFonts w:ascii="Times New Roman" w:eastAsia="Times New Roman" w:hAnsi="Times New Roman" w:cs="Times New Roman"/>
                <w:sz w:val="17"/>
                <w:szCs w:val="17"/>
              </w:rPr>
              <w:t>-</w:t>
            </w:r>
          </w:p>
        </w:tc>
      </w:tr>
      <w:tr w:rsidR="007D6BC4" w:rsidRPr="00AB3AC5" w:rsidTr="00790870">
        <w:trPr>
          <w:trHeight w:hRule="exact" w:val="53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6BC4" w:rsidRPr="00AB3AC5" w:rsidRDefault="007D6BC4" w:rsidP="000E0F55">
            <w:pPr>
              <w:rPr>
                <w:sz w:val="10"/>
                <w:szCs w:val="10"/>
              </w:rPr>
            </w:pPr>
          </w:p>
        </w:tc>
        <w:tc>
          <w:tcPr>
            <w:tcW w:w="30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6BC4" w:rsidRPr="00DB0854" w:rsidRDefault="007D6BC4" w:rsidP="000E0F55">
            <w:pPr>
              <w:spacing w:line="206" w:lineRule="exact"/>
              <w:ind w:left="4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0854">
              <w:rPr>
                <w:rFonts w:ascii="Times New Roman" w:hAnsi="Times New Roman" w:cs="Times New Roman"/>
                <w:sz w:val="18"/>
                <w:szCs w:val="18"/>
              </w:rPr>
              <w:t>Текущий ремонт МКУК «КДЦ» Районный Дом</w:t>
            </w:r>
            <w:r w:rsidRPr="00DB0854">
              <w:rPr>
                <w:sz w:val="18"/>
                <w:szCs w:val="18"/>
              </w:rPr>
              <w:t xml:space="preserve"> </w:t>
            </w:r>
            <w:r w:rsidRPr="00DB0854">
              <w:rPr>
                <w:rFonts w:ascii="Times New Roman" w:hAnsi="Times New Roman" w:cs="Times New Roman"/>
                <w:sz w:val="18"/>
                <w:szCs w:val="18"/>
              </w:rPr>
              <w:t>культуры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6BC4" w:rsidRPr="00C770B3" w:rsidRDefault="007D6BC4" w:rsidP="000E0F55">
            <w:pPr>
              <w:rPr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6BC4" w:rsidRPr="00C770B3" w:rsidRDefault="007D6BC4" w:rsidP="000E0F55">
            <w:pPr>
              <w:spacing w:line="17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0B3">
              <w:rPr>
                <w:rFonts w:ascii="Times New Roman" w:eastAsia="Times New Roman" w:hAnsi="Times New Roman" w:cs="Times New Roman"/>
                <w:sz w:val="18"/>
                <w:szCs w:val="18"/>
              </w:rPr>
              <w:t>1 203,0</w:t>
            </w:r>
          </w:p>
        </w:tc>
        <w:tc>
          <w:tcPr>
            <w:tcW w:w="95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6BC4" w:rsidRPr="00AB3AC5" w:rsidRDefault="007D6BC4" w:rsidP="000E0F55">
            <w:pPr>
              <w:spacing w:line="17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3AC5">
              <w:rPr>
                <w:rFonts w:ascii="Times New Roman" w:eastAsia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6BC4" w:rsidRPr="00C770B3" w:rsidRDefault="007D6BC4" w:rsidP="000E0F55">
            <w:pPr>
              <w:spacing w:line="17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0B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6BC4" w:rsidRPr="00C770B3" w:rsidRDefault="007D6BC4" w:rsidP="000E0F55">
            <w:pPr>
              <w:spacing w:line="17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0B3">
              <w:rPr>
                <w:rFonts w:ascii="Times New Roman" w:eastAsia="Times New Roman" w:hAnsi="Times New Roman" w:cs="Times New Roman"/>
                <w:sz w:val="18"/>
                <w:szCs w:val="18"/>
              </w:rPr>
              <w:t>1 203,0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6BC4" w:rsidRPr="00C770B3" w:rsidRDefault="007D6BC4" w:rsidP="000E0F55">
            <w:pPr>
              <w:spacing w:line="170" w:lineRule="exact"/>
              <w:ind w:left="2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0B3">
              <w:rPr>
                <w:rFonts w:ascii="Times New Roman" w:eastAsia="Times New Roman" w:hAnsi="Times New Roman" w:cs="Times New Roman"/>
                <w:sz w:val="18"/>
                <w:szCs w:val="18"/>
              </w:rPr>
              <w:t>_-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6BC4" w:rsidRPr="00AB3AC5" w:rsidRDefault="007D6BC4" w:rsidP="000E0F55">
            <w:pPr>
              <w:spacing w:line="17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3AC5">
              <w:rPr>
                <w:rFonts w:ascii="Times New Roman" w:eastAsia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6BC4" w:rsidRPr="00AB3AC5" w:rsidRDefault="007D6BC4" w:rsidP="000E0F55">
            <w:pPr>
              <w:spacing w:line="17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3AC5">
              <w:rPr>
                <w:rFonts w:ascii="Times New Roman" w:eastAsia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6BC4" w:rsidRPr="00AB3AC5" w:rsidRDefault="007D6BC4" w:rsidP="000E0F55">
            <w:pPr>
              <w:spacing w:line="17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3AC5">
              <w:rPr>
                <w:rFonts w:ascii="Times New Roman" w:eastAsia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6BC4" w:rsidRPr="00AB3AC5" w:rsidRDefault="007D6BC4" w:rsidP="000E0F55">
            <w:pPr>
              <w:spacing w:line="17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3AC5">
              <w:rPr>
                <w:rFonts w:ascii="Times New Roman" w:eastAsia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6BC4" w:rsidRPr="00AB3AC5" w:rsidRDefault="007D6BC4" w:rsidP="000E0F55">
            <w:pPr>
              <w:spacing w:line="17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3AC5">
              <w:rPr>
                <w:rFonts w:ascii="Times New Roman" w:eastAsia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6BC4" w:rsidRPr="00AB3AC5" w:rsidRDefault="007D6BC4" w:rsidP="000E0F55">
            <w:pPr>
              <w:spacing w:line="17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3AC5">
              <w:rPr>
                <w:rFonts w:ascii="Times New Roman" w:eastAsia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6BC4" w:rsidRPr="00AB3AC5" w:rsidRDefault="007D6BC4" w:rsidP="000E0F55">
            <w:pPr>
              <w:spacing w:line="17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3AC5">
              <w:rPr>
                <w:rFonts w:ascii="Times New Roman" w:eastAsia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6BC4" w:rsidRPr="00AB3AC5" w:rsidRDefault="007D6BC4" w:rsidP="000E0F55">
            <w:pPr>
              <w:spacing w:line="17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3AC5">
              <w:rPr>
                <w:rFonts w:ascii="Times New Roman" w:eastAsia="Times New Roman" w:hAnsi="Times New Roman" w:cs="Times New Roman"/>
                <w:sz w:val="17"/>
                <w:szCs w:val="17"/>
              </w:rPr>
              <w:t>-</w:t>
            </w:r>
          </w:p>
        </w:tc>
      </w:tr>
      <w:tr w:rsidR="007D6BC4" w:rsidRPr="00AB3AC5" w:rsidTr="00790870">
        <w:trPr>
          <w:trHeight w:hRule="exact" w:val="350"/>
        </w:trPr>
        <w:tc>
          <w:tcPr>
            <w:tcW w:w="566" w:type="dxa"/>
            <w:tcBorders>
              <w:left w:val="single" w:sz="4" w:space="0" w:color="auto"/>
            </w:tcBorders>
            <w:shd w:val="clear" w:color="auto" w:fill="FFFFFF"/>
          </w:tcPr>
          <w:p w:rsidR="007D6BC4" w:rsidRPr="00AB3AC5" w:rsidRDefault="007D6BC4" w:rsidP="000E0F55">
            <w:pPr>
              <w:rPr>
                <w:sz w:val="10"/>
                <w:szCs w:val="10"/>
              </w:rPr>
            </w:pPr>
          </w:p>
        </w:tc>
        <w:tc>
          <w:tcPr>
            <w:tcW w:w="30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6BC4" w:rsidRPr="00DB0854" w:rsidRDefault="007D6BC4" w:rsidP="000E0F55">
            <w:pPr>
              <w:spacing w:line="170" w:lineRule="exact"/>
              <w:ind w:left="4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0854">
              <w:rPr>
                <w:rFonts w:ascii="Times New Roman" w:eastAsia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0" w:type="dxa"/>
            <w:gridSpan w:val="3"/>
            <w:vMerge w:val="restart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D6BC4" w:rsidRPr="00C770B3" w:rsidRDefault="007D6BC4" w:rsidP="000E0F55">
            <w:pPr>
              <w:spacing w:after="60" w:line="17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0B3">
              <w:rPr>
                <w:rFonts w:ascii="Times New Roman" w:eastAsia="Times New Roman" w:hAnsi="Times New Roman" w:cs="Times New Roman"/>
                <w:sz w:val="18"/>
                <w:szCs w:val="18"/>
              </w:rPr>
              <w:t>2021</w:t>
            </w:r>
            <w:r w:rsidRPr="00C770B3"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</w:r>
          </w:p>
          <w:p w:rsidR="007D6BC4" w:rsidRPr="00C770B3" w:rsidRDefault="007D6BC4" w:rsidP="000E0F55">
            <w:pPr>
              <w:spacing w:before="60" w:line="17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6BC4" w:rsidRPr="00C770B3" w:rsidRDefault="007D6BC4" w:rsidP="000E0F55">
            <w:pPr>
              <w:spacing w:line="17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D6BC4" w:rsidRPr="00C770B3" w:rsidRDefault="007D6BC4" w:rsidP="000E0F55">
            <w:pPr>
              <w:spacing w:line="17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0B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5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6BC4" w:rsidRPr="00AB3AC5" w:rsidRDefault="007D6BC4" w:rsidP="000E0F55">
            <w:pPr>
              <w:spacing w:line="17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3AC5">
              <w:rPr>
                <w:rFonts w:ascii="Times New Roman" w:eastAsia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6BC4" w:rsidRPr="00C770B3" w:rsidRDefault="007D6BC4" w:rsidP="000E0F55">
            <w:pPr>
              <w:spacing w:line="17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0B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6BC4" w:rsidRPr="00C770B3" w:rsidRDefault="007D6BC4" w:rsidP="000E0F55">
            <w:pPr>
              <w:spacing w:line="17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0B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6BC4" w:rsidRPr="00C770B3" w:rsidRDefault="007D6BC4" w:rsidP="000E0F55">
            <w:pPr>
              <w:spacing w:line="17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0B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6BC4" w:rsidRPr="00AB3AC5" w:rsidRDefault="007D6BC4" w:rsidP="000E0F55">
            <w:pPr>
              <w:spacing w:line="17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3AC5">
              <w:rPr>
                <w:rFonts w:ascii="Times New Roman" w:eastAsia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6BC4" w:rsidRPr="00AB3AC5" w:rsidRDefault="007D6BC4" w:rsidP="000E0F55">
            <w:pPr>
              <w:spacing w:line="17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3AC5">
              <w:rPr>
                <w:rFonts w:ascii="Times New Roman" w:eastAsia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6BC4" w:rsidRPr="00AB3AC5" w:rsidRDefault="007D6BC4" w:rsidP="000E0F55">
            <w:pPr>
              <w:spacing w:line="17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3AC5">
              <w:rPr>
                <w:rFonts w:ascii="Times New Roman" w:eastAsia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6BC4" w:rsidRPr="00AB3AC5" w:rsidRDefault="007D6BC4" w:rsidP="000E0F55">
            <w:pPr>
              <w:spacing w:line="17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3AC5">
              <w:rPr>
                <w:rFonts w:ascii="Times New Roman" w:eastAsia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6BC4" w:rsidRPr="00AB3AC5" w:rsidRDefault="007D6BC4" w:rsidP="000E0F55">
            <w:pPr>
              <w:spacing w:line="17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3AC5">
              <w:rPr>
                <w:rFonts w:ascii="Times New Roman" w:eastAsia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6BC4" w:rsidRPr="00AB3AC5" w:rsidRDefault="007D6BC4" w:rsidP="000E0F55">
            <w:pPr>
              <w:spacing w:line="17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3AC5">
              <w:rPr>
                <w:rFonts w:ascii="Times New Roman" w:eastAsia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6BC4" w:rsidRPr="00AB3AC5" w:rsidRDefault="007D6BC4" w:rsidP="000E0F55">
            <w:pPr>
              <w:spacing w:line="17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3AC5">
              <w:rPr>
                <w:rFonts w:ascii="Times New Roman" w:eastAsia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6BC4" w:rsidRPr="00AB3AC5" w:rsidRDefault="007D6BC4" w:rsidP="000E0F55">
            <w:pPr>
              <w:spacing w:line="17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3AC5">
              <w:rPr>
                <w:rFonts w:ascii="Times New Roman" w:eastAsia="Times New Roman" w:hAnsi="Times New Roman" w:cs="Times New Roman"/>
                <w:sz w:val="17"/>
                <w:szCs w:val="17"/>
              </w:rPr>
              <w:t>-</w:t>
            </w:r>
          </w:p>
        </w:tc>
      </w:tr>
      <w:tr w:rsidR="007D6BC4" w:rsidRPr="00AB3AC5" w:rsidTr="00790870">
        <w:trPr>
          <w:trHeight w:hRule="exact" w:val="270"/>
        </w:trPr>
        <w:tc>
          <w:tcPr>
            <w:tcW w:w="566" w:type="dxa"/>
            <w:tcBorders>
              <w:left w:val="single" w:sz="4" w:space="0" w:color="auto"/>
            </w:tcBorders>
            <w:shd w:val="clear" w:color="auto" w:fill="FFFFFF"/>
          </w:tcPr>
          <w:p w:rsidR="007D6BC4" w:rsidRPr="00AB3AC5" w:rsidRDefault="007D6BC4" w:rsidP="000E0F55">
            <w:pPr>
              <w:spacing w:line="170" w:lineRule="exact"/>
              <w:ind w:left="1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3AC5">
              <w:rPr>
                <w:rFonts w:ascii="Times New Roman" w:eastAsia="Times New Roman" w:hAnsi="Times New Roman" w:cs="Times New Roman"/>
                <w:sz w:val="17"/>
                <w:szCs w:val="17"/>
              </w:rPr>
              <w:t>3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.</w:t>
            </w:r>
          </w:p>
        </w:tc>
        <w:tc>
          <w:tcPr>
            <w:tcW w:w="30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6BC4" w:rsidRPr="00DB0854" w:rsidRDefault="007D6BC4" w:rsidP="000E0F55">
            <w:pPr>
              <w:spacing w:line="170" w:lineRule="exact"/>
              <w:ind w:left="4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0854">
              <w:rPr>
                <w:rFonts w:ascii="Times New Roman" w:eastAsia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850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D6BC4" w:rsidRPr="00C770B3" w:rsidRDefault="007D6BC4" w:rsidP="000E0F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6BC4" w:rsidRPr="00C770B3" w:rsidRDefault="007D6BC4" w:rsidP="000E0F55">
            <w:pPr>
              <w:spacing w:line="17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0B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  <w:p w:rsidR="007D6BC4" w:rsidRPr="00C770B3" w:rsidRDefault="007D6BC4" w:rsidP="000E0F55">
            <w:pPr>
              <w:spacing w:line="17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0B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5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6BC4" w:rsidRPr="00AB3AC5" w:rsidRDefault="007D6BC4" w:rsidP="000E0F55">
            <w:pPr>
              <w:spacing w:line="17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3AC5">
              <w:rPr>
                <w:rFonts w:ascii="Times New Roman" w:eastAsia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6BC4" w:rsidRPr="00C770B3" w:rsidRDefault="007D6BC4" w:rsidP="000E0F55">
            <w:pPr>
              <w:spacing w:line="17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0B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6BC4" w:rsidRPr="00C770B3" w:rsidRDefault="007D6BC4" w:rsidP="000E0F55">
            <w:pPr>
              <w:spacing w:line="17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0B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6BC4" w:rsidRPr="00C770B3" w:rsidRDefault="007D6BC4" w:rsidP="000E0F55">
            <w:pPr>
              <w:spacing w:line="17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0B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6BC4" w:rsidRPr="00AB3AC5" w:rsidRDefault="007D6BC4" w:rsidP="000E0F55">
            <w:pPr>
              <w:spacing w:line="17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3AC5">
              <w:rPr>
                <w:rFonts w:ascii="Times New Roman" w:eastAsia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6BC4" w:rsidRPr="00AB3AC5" w:rsidRDefault="007D6BC4" w:rsidP="000E0F55">
            <w:pPr>
              <w:spacing w:line="17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3AC5">
              <w:rPr>
                <w:rFonts w:ascii="Times New Roman" w:eastAsia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6BC4" w:rsidRPr="00AB3AC5" w:rsidRDefault="007D6BC4" w:rsidP="000E0F55">
            <w:pPr>
              <w:spacing w:line="17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3AC5">
              <w:rPr>
                <w:rFonts w:ascii="Times New Roman" w:eastAsia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6BC4" w:rsidRPr="00AB3AC5" w:rsidRDefault="007D6BC4" w:rsidP="000E0F55">
            <w:pPr>
              <w:spacing w:line="17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3AC5">
              <w:rPr>
                <w:rFonts w:ascii="Times New Roman" w:eastAsia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6BC4" w:rsidRPr="00AB3AC5" w:rsidRDefault="007D6BC4" w:rsidP="000E0F55">
            <w:pPr>
              <w:spacing w:line="17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3AC5">
              <w:rPr>
                <w:rFonts w:ascii="Times New Roman" w:eastAsia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6BC4" w:rsidRPr="00AB3AC5" w:rsidRDefault="007D6BC4" w:rsidP="000E0F55">
            <w:pPr>
              <w:spacing w:line="17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3AC5">
              <w:rPr>
                <w:rFonts w:ascii="Times New Roman" w:eastAsia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6BC4" w:rsidRPr="00AB3AC5" w:rsidRDefault="007D6BC4" w:rsidP="000E0F55">
            <w:pPr>
              <w:spacing w:line="17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3AC5">
              <w:rPr>
                <w:rFonts w:ascii="Times New Roman" w:eastAsia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6BC4" w:rsidRPr="00AB3AC5" w:rsidRDefault="007D6BC4" w:rsidP="000E0F55">
            <w:pPr>
              <w:spacing w:line="17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3AC5">
              <w:rPr>
                <w:rFonts w:ascii="Times New Roman" w:eastAsia="Times New Roman" w:hAnsi="Times New Roman" w:cs="Times New Roman"/>
                <w:sz w:val="17"/>
                <w:szCs w:val="17"/>
              </w:rPr>
              <w:t>-</w:t>
            </w:r>
          </w:p>
        </w:tc>
      </w:tr>
      <w:tr w:rsidR="007D6BC4" w:rsidRPr="00AB3AC5" w:rsidTr="00790870">
        <w:trPr>
          <w:trHeight w:hRule="exact" w:val="287"/>
        </w:trPr>
        <w:tc>
          <w:tcPr>
            <w:tcW w:w="566" w:type="dxa"/>
            <w:tcBorders>
              <w:left w:val="single" w:sz="4" w:space="0" w:color="auto"/>
            </w:tcBorders>
            <w:shd w:val="clear" w:color="auto" w:fill="FFFFFF"/>
          </w:tcPr>
          <w:p w:rsidR="007D6BC4" w:rsidRPr="00AB3AC5" w:rsidRDefault="007D6BC4" w:rsidP="000E0F55">
            <w:pPr>
              <w:rPr>
                <w:sz w:val="10"/>
                <w:szCs w:val="10"/>
              </w:rPr>
            </w:pPr>
          </w:p>
        </w:tc>
        <w:tc>
          <w:tcPr>
            <w:tcW w:w="30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6BC4" w:rsidRPr="00DB0854" w:rsidRDefault="007D6BC4" w:rsidP="000E0F55">
            <w:pPr>
              <w:spacing w:line="170" w:lineRule="exact"/>
              <w:ind w:left="4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0854">
              <w:rPr>
                <w:rFonts w:ascii="Times New Roman" w:eastAsia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850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7D6BC4" w:rsidRPr="00C770B3" w:rsidRDefault="007D6BC4" w:rsidP="000E0F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6BC4" w:rsidRPr="00C770B3" w:rsidRDefault="007D6BC4" w:rsidP="000E0F55">
            <w:pPr>
              <w:spacing w:line="17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0B3">
              <w:rPr>
                <w:rFonts w:ascii="Times New Roman" w:eastAsia="Times New Roman" w:hAnsi="Times New Roman" w:cs="Times New Roman"/>
                <w:sz w:val="18"/>
                <w:szCs w:val="18"/>
              </w:rPr>
              <w:t>1 203,0</w:t>
            </w:r>
          </w:p>
        </w:tc>
        <w:tc>
          <w:tcPr>
            <w:tcW w:w="95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6BC4" w:rsidRPr="00AB3AC5" w:rsidRDefault="007D6BC4" w:rsidP="000E0F55">
            <w:pPr>
              <w:spacing w:line="17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3AC5">
              <w:rPr>
                <w:rFonts w:ascii="Times New Roman" w:eastAsia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6BC4" w:rsidRPr="00C770B3" w:rsidRDefault="007D6BC4" w:rsidP="000E0F55">
            <w:pPr>
              <w:spacing w:line="17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0B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6BC4" w:rsidRPr="00C770B3" w:rsidRDefault="007D6BC4" w:rsidP="000E0F55">
            <w:pPr>
              <w:spacing w:line="17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0B3">
              <w:rPr>
                <w:rFonts w:ascii="Times New Roman" w:eastAsia="Times New Roman" w:hAnsi="Times New Roman" w:cs="Times New Roman"/>
                <w:sz w:val="18"/>
                <w:szCs w:val="18"/>
              </w:rPr>
              <w:t>1 203,0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6BC4" w:rsidRPr="00C770B3" w:rsidRDefault="007D6BC4" w:rsidP="000E0F55">
            <w:pPr>
              <w:spacing w:line="170" w:lineRule="exact"/>
              <w:ind w:left="2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0B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6BC4" w:rsidRPr="00AB3AC5" w:rsidRDefault="007D6BC4" w:rsidP="000E0F55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6BC4" w:rsidRPr="00AB3AC5" w:rsidRDefault="007D6BC4" w:rsidP="000E0F55">
            <w:pPr>
              <w:spacing w:line="17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3AC5">
              <w:rPr>
                <w:rFonts w:ascii="Times New Roman" w:eastAsia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6BC4" w:rsidRPr="00AB3AC5" w:rsidRDefault="007D6BC4" w:rsidP="000E0F55">
            <w:pPr>
              <w:spacing w:line="17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3AC5">
              <w:rPr>
                <w:rFonts w:ascii="Times New Roman" w:eastAsia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6BC4" w:rsidRPr="00AB3AC5" w:rsidRDefault="007D6BC4" w:rsidP="000E0F55">
            <w:pPr>
              <w:spacing w:line="17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3AC5">
              <w:rPr>
                <w:rFonts w:ascii="Times New Roman" w:eastAsia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6BC4" w:rsidRPr="00AB3AC5" w:rsidRDefault="007D6BC4" w:rsidP="000E0F55">
            <w:pPr>
              <w:spacing w:line="17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3AC5">
              <w:rPr>
                <w:rFonts w:ascii="Times New Roman" w:eastAsia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6BC4" w:rsidRPr="00AB3AC5" w:rsidRDefault="007D6BC4" w:rsidP="000E0F55">
            <w:pPr>
              <w:spacing w:line="17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3AC5">
              <w:rPr>
                <w:rFonts w:ascii="Times New Roman" w:eastAsia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6BC4" w:rsidRPr="00AB3AC5" w:rsidRDefault="007D6BC4" w:rsidP="000E0F55">
            <w:pPr>
              <w:spacing w:line="17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3AC5">
              <w:rPr>
                <w:rFonts w:ascii="Times New Roman" w:eastAsia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6BC4" w:rsidRPr="00AB3AC5" w:rsidRDefault="007D6BC4" w:rsidP="000E0F55">
            <w:pPr>
              <w:spacing w:line="17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3AC5">
              <w:rPr>
                <w:rFonts w:ascii="Times New Roman" w:eastAsia="Times New Roman" w:hAnsi="Times New Roman" w:cs="Times New Roman"/>
                <w:sz w:val="17"/>
                <w:szCs w:val="17"/>
              </w:rPr>
              <w:t>-</w:t>
            </w:r>
          </w:p>
        </w:tc>
      </w:tr>
      <w:tr w:rsidR="007D6BC4" w:rsidRPr="00AB3AC5" w:rsidTr="00790870">
        <w:trPr>
          <w:trHeight w:hRule="exact" w:val="292"/>
        </w:trPr>
        <w:tc>
          <w:tcPr>
            <w:tcW w:w="566" w:type="dxa"/>
            <w:tcBorders>
              <w:left w:val="single" w:sz="4" w:space="0" w:color="auto"/>
            </w:tcBorders>
            <w:shd w:val="clear" w:color="auto" w:fill="FFFFFF"/>
          </w:tcPr>
          <w:p w:rsidR="007D6BC4" w:rsidRPr="00AB3AC5" w:rsidRDefault="007D6BC4" w:rsidP="000E0F55">
            <w:pPr>
              <w:rPr>
                <w:sz w:val="10"/>
                <w:szCs w:val="10"/>
              </w:rPr>
            </w:pPr>
          </w:p>
        </w:tc>
        <w:tc>
          <w:tcPr>
            <w:tcW w:w="30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6BC4" w:rsidRPr="00DB0854" w:rsidRDefault="007D6BC4" w:rsidP="000E0F55">
            <w:pPr>
              <w:spacing w:line="170" w:lineRule="exact"/>
              <w:ind w:left="4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0854">
              <w:rPr>
                <w:rFonts w:ascii="Times New Roman" w:eastAsia="Times New Roman" w:hAnsi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850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7D6BC4" w:rsidRPr="00C770B3" w:rsidRDefault="007D6BC4" w:rsidP="000E0F55">
            <w:pPr>
              <w:rPr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6BC4" w:rsidRPr="00C770B3" w:rsidRDefault="007D6BC4" w:rsidP="000E0F55">
            <w:pPr>
              <w:spacing w:line="17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0B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  <w:p w:rsidR="007D6BC4" w:rsidRPr="00C770B3" w:rsidRDefault="007D6BC4" w:rsidP="000E0F55">
            <w:pPr>
              <w:spacing w:line="17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0B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5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6BC4" w:rsidRPr="00AB3AC5" w:rsidRDefault="007D6BC4" w:rsidP="000E0F55">
            <w:pPr>
              <w:spacing w:line="17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3AC5">
              <w:rPr>
                <w:rFonts w:ascii="Times New Roman" w:eastAsia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6BC4" w:rsidRPr="00C770B3" w:rsidRDefault="007D6BC4" w:rsidP="000E0F55">
            <w:pPr>
              <w:spacing w:line="17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0B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6BC4" w:rsidRPr="00C770B3" w:rsidRDefault="007D6BC4" w:rsidP="000E0F55">
            <w:pPr>
              <w:spacing w:line="17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0B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6BC4" w:rsidRPr="00C770B3" w:rsidRDefault="007D6BC4" w:rsidP="000E0F55">
            <w:pPr>
              <w:spacing w:line="17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0B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6BC4" w:rsidRPr="00AB3AC5" w:rsidRDefault="007D6BC4" w:rsidP="000E0F55">
            <w:pPr>
              <w:spacing w:line="17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3AC5">
              <w:rPr>
                <w:rFonts w:ascii="Times New Roman" w:eastAsia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6BC4" w:rsidRPr="00AB3AC5" w:rsidRDefault="007D6BC4" w:rsidP="000E0F55">
            <w:pPr>
              <w:spacing w:line="17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3AC5">
              <w:rPr>
                <w:rFonts w:ascii="Times New Roman" w:eastAsia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6BC4" w:rsidRPr="00AB3AC5" w:rsidRDefault="007D6BC4" w:rsidP="000E0F55">
            <w:pPr>
              <w:spacing w:line="17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3AC5">
              <w:rPr>
                <w:rFonts w:ascii="Times New Roman" w:eastAsia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6BC4" w:rsidRPr="00AB3AC5" w:rsidRDefault="007D6BC4" w:rsidP="000E0F55">
            <w:pPr>
              <w:spacing w:line="17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3AC5">
              <w:rPr>
                <w:rFonts w:ascii="Times New Roman" w:eastAsia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6BC4" w:rsidRPr="00AB3AC5" w:rsidRDefault="007D6BC4" w:rsidP="000E0F55">
            <w:pPr>
              <w:spacing w:line="17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3AC5">
              <w:rPr>
                <w:rFonts w:ascii="Times New Roman" w:eastAsia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6BC4" w:rsidRPr="00AB3AC5" w:rsidRDefault="007D6BC4" w:rsidP="000E0F55">
            <w:pPr>
              <w:spacing w:line="17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3AC5">
              <w:rPr>
                <w:rFonts w:ascii="Times New Roman" w:eastAsia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6BC4" w:rsidRPr="00AB3AC5" w:rsidRDefault="007D6BC4" w:rsidP="000E0F55">
            <w:pPr>
              <w:spacing w:line="17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3AC5">
              <w:rPr>
                <w:rFonts w:ascii="Times New Roman" w:eastAsia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6BC4" w:rsidRPr="00AB3AC5" w:rsidRDefault="007D6BC4" w:rsidP="000E0F55">
            <w:pPr>
              <w:spacing w:line="17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3AC5">
              <w:rPr>
                <w:rFonts w:ascii="Times New Roman" w:eastAsia="Times New Roman" w:hAnsi="Times New Roman" w:cs="Times New Roman"/>
                <w:sz w:val="17"/>
                <w:szCs w:val="17"/>
              </w:rPr>
              <w:t>-</w:t>
            </w:r>
          </w:p>
        </w:tc>
      </w:tr>
      <w:tr w:rsidR="007D6BC4" w:rsidRPr="00AB3AC5" w:rsidTr="00790870">
        <w:trPr>
          <w:trHeight w:hRule="exact" w:val="42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6BC4" w:rsidRPr="00AB3AC5" w:rsidRDefault="007D6BC4" w:rsidP="000E0F55">
            <w:pPr>
              <w:rPr>
                <w:sz w:val="10"/>
                <w:szCs w:val="10"/>
              </w:rPr>
            </w:pPr>
          </w:p>
        </w:tc>
        <w:tc>
          <w:tcPr>
            <w:tcW w:w="30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6BC4" w:rsidRPr="00DB0854" w:rsidRDefault="007D6BC4" w:rsidP="000E0F55">
            <w:pPr>
              <w:spacing w:line="206" w:lineRule="exact"/>
              <w:ind w:left="4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0854">
              <w:rPr>
                <w:rStyle w:val="211pt"/>
                <w:rFonts w:eastAsia="Arial Unicode MS"/>
                <w:sz w:val="18"/>
                <w:szCs w:val="18"/>
              </w:rPr>
              <w:t>Текущий ремонт МКУК «КДЦ» Нихворский Дом культуры</w:t>
            </w:r>
          </w:p>
        </w:tc>
        <w:tc>
          <w:tcPr>
            <w:tcW w:w="8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6BC4" w:rsidRPr="00C770B3" w:rsidRDefault="007D6BC4" w:rsidP="000E0F55">
            <w:pPr>
              <w:spacing w:after="60" w:line="17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0B3">
              <w:rPr>
                <w:rFonts w:ascii="Times New Roman" w:eastAsia="Times New Roman" w:hAnsi="Times New Roman" w:cs="Times New Roman"/>
                <w:sz w:val="18"/>
                <w:szCs w:val="18"/>
              </w:rPr>
              <w:t>2022</w:t>
            </w:r>
            <w:r w:rsidRPr="00C770B3"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</w:r>
          </w:p>
          <w:p w:rsidR="007D6BC4" w:rsidRPr="00C770B3" w:rsidRDefault="007D6BC4" w:rsidP="000E0F55">
            <w:pPr>
              <w:spacing w:before="60" w:line="17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6BC4" w:rsidRPr="00C770B3" w:rsidRDefault="007D6BC4" w:rsidP="000E0F55">
            <w:pPr>
              <w:spacing w:line="17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0B3">
              <w:rPr>
                <w:rFonts w:ascii="Times New Roman" w:eastAsia="Times New Roman" w:hAnsi="Times New Roman" w:cs="Times New Roman"/>
                <w:sz w:val="18"/>
                <w:szCs w:val="18"/>
              </w:rPr>
              <w:t>1 081,0</w:t>
            </w:r>
          </w:p>
        </w:tc>
        <w:tc>
          <w:tcPr>
            <w:tcW w:w="95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6BC4" w:rsidRPr="00AB3AC5" w:rsidRDefault="007D6BC4" w:rsidP="000E0F55">
            <w:pPr>
              <w:spacing w:line="17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3AC5">
              <w:rPr>
                <w:rFonts w:ascii="Times New Roman" w:eastAsia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6BC4" w:rsidRPr="00C770B3" w:rsidRDefault="007D6BC4" w:rsidP="000E0F55">
            <w:pPr>
              <w:spacing w:line="17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0B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6BC4" w:rsidRPr="00C770B3" w:rsidRDefault="007D6BC4" w:rsidP="000E0F55">
            <w:pPr>
              <w:spacing w:line="17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0B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6BC4" w:rsidRPr="00C770B3" w:rsidRDefault="007D6BC4" w:rsidP="000E0F55">
            <w:pPr>
              <w:spacing w:line="17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0B3">
              <w:rPr>
                <w:rFonts w:ascii="Times New Roman" w:eastAsia="Times New Roman" w:hAnsi="Times New Roman" w:cs="Times New Roman"/>
                <w:sz w:val="18"/>
                <w:szCs w:val="18"/>
              </w:rPr>
              <w:t>1 081,0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6BC4" w:rsidRPr="00B96D53" w:rsidRDefault="007D6BC4" w:rsidP="000E0F55">
            <w:pPr>
              <w:spacing w:line="170" w:lineRule="exact"/>
              <w:ind w:left="2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6D5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6BC4" w:rsidRPr="00AB3AC5" w:rsidRDefault="007D6BC4" w:rsidP="000E0F55">
            <w:pPr>
              <w:spacing w:line="17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3AC5">
              <w:rPr>
                <w:rFonts w:ascii="Times New Roman" w:eastAsia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6BC4" w:rsidRPr="00AB3AC5" w:rsidRDefault="007D6BC4" w:rsidP="000E0F55">
            <w:pPr>
              <w:spacing w:line="17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3AC5">
              <w:rPr>
                <w:rFonts w:ascii="Times New Roman" w:eastAsia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6BC4" w:rsidRPr="00AB3AC5" w:rsidRDefault="007D6BC4" w:rsidP="000E0F55">
            <w:pPr>
              <w:spacing w:line="17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3AC5">
              <w:rPr>
                <w:rFonts w:ascii="Times New Roman" w:eastAsia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6BC4" w:rsidRPr="00AB3AC5" w:rsidRDefault="007D6BC4" w:rsidP="000E0F55">
            <w:pPr>
              <w:spacing w:line="17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3AC5">
              <w:rPr>
                <w:rFonts w:ascii="Times New Roman" w:eastAsia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6BC4" w:rsidRPr="00AB3AC5" w:rsidRDefault="007D6BC4" w:rsidP="000E0F55">
            <w:pPr>
              <w:spacing w:line="17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3AC5">
              <w:rPr>
                <w:rFonts w:ascii="Times New Roman" w:eastAsia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6BC4" w:rsidRPr="00AB3AC5" w:rsidRDefault="007D6BC4" w:rsidP="000E0F55">
            <w:pPr>
              <w:spacing w:line="17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3AC5">
              <w:rPr>
                <w:rFonts w:ascii="Times New Roman" w:eastAsia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6BC4" w:rsidRPr="00AB3AC5" w:rsidRDefault="007D6BC4" w:rsidP="000E0F55">
            <w:pPr>
              <w:spacing w:line="17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3AC5">
              <w:rPr>
                <w:rFonts w:ascii="Times New Roman" w:eastAsia="Times New Roman" w:hAnsi="Times New Roman" w:cs="Times New Roman"/>
                <w:sz w:val="17"/>
                <w:szCs w:val="17"/>
              </w:rPr>
              <w:t>-</w:t>
            </w:r>
          </w:p>
        </w:tc>
      </w:tr>
      <w:tr w:rsidR="007D6BC4" w:rsidRPr="00AB3AC5" w:rsidTr="00790870">
        <w:trPr>
          <w:trHeight w:hRule="exact" w:val="347"/>
        </w:trPr>
        <w:tc>
          <w:tcPr>
            <w:tcW w:w="566" w:type="dxa"/>
            <w:tcBorders>
              <w:left w:val="single" w:sz="4" w:space="0" w:color="auto"/>
            </w:tcBorders>
            <w:shd w:val="clear" w:color="auto" w:fill="FFFFFF"/>
          </w:tcPr>
          <w:p w:rsidR="007D6BC4" w:rsidRPr="00AB3AC5" w:rsidRDefault="007D6BC4" w:rsidP="000E0F55">
            <w:pPr>
              <w:spacing w:line="170" w:lineRule="exact"/>
              <w:ind w:left="1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3AC5">
              <w:rPr>
                <w:rFonts w:ascii="Times New Roman" w:eastAsia="Times New Roman" w:hAnsi="Times New Roman" w:cs="Times New Roman"/>
                <w:sz w:val="17"/>
                <w:szCs w:val="17"/>
              </w:rPr>
              <w:t>4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.</w:t>
            </w:r>
          </w:p>
        </w:tc>
        <w:tc>
          <w:tcPr>
            <w:tcW w:w="30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6BC4" w:rsidRPr="00DB0854" w:rsidRDefault="007D6BC4" w:rsidP="000E0F55">
            <w:pPr>
              <w:spacing w:line="170" w:lineRule="exact"/>
              <w:ind w:left="4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0854">
              <w:rPr>
                <w:rFonts w:ascii="Times New Roman" w:eastAsia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0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D6BC4" w:rsidRPr="00AB3AC5" w:rsidRDefault="007D6BC4" w:rsidP="000E0F55"/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6BC4" w:rsidRPr="00C770B3" w:rsidRDefault="007D6BC4" w:rsidP="000E0F55">
            <w:pPr>
              <w:spacing w:line="17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0B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5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6BC4" w:rsidRPr="00AB3AC5" w:rsidRDefault="007D6BC4" w:rsidP="000E0F55">
            <w:pPr>
              <w:spacing w:line="17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3AC5">
              <w:rPr>
                <w:rFonts w:ascii="Times New Roman" w:eastAsia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6BC4" w:rsidRPr="00C770B3" w:rsidRDefault="007D6BC4" w:rsidP="000E0F55">
            <w:pPr>
              <w:spacing w:line="17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0B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6BC4" w:rsidRPr="00C770B3" w:rsidRDefault="007D6BC4" w:rsidP="000E0F55">
            <w:pPr>
              <w:spacing w:line="17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0B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6BC4" w:rsidRPr="00C770B3" w:rsidRDefault="007D6BC4" w:rsidP="000E0F55">
            <w:pPr>
              <w:spacing w:line="17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0B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6BC4" w:rsidRPr="00AB3AC5" w:rsidRDefault="007D6BC4" w:rsidP="000E0F55">
            <w:pPr>
              <w:spacing w:line="17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3AC5">
              <w:rPr>
                <w:rFonts w:ascii="Times New Roman" w:eastAsia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6BC4" w:rsidRPr="00AB3AC5" w:rsidRDefault="007D6BC4" w:rsidP="000E0F55">
            <w:pPr>
              <w:spacing w:line="17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3AC5">
              <w:rPr>
                <w:rFonts w:ascii="Times New Roman" w:eastAsia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6BC4" w:rsidRPr="00AB3AC5" w:rsidRDefault="007D6BC4" w:rsidP="000E0F55">
            <w:pPr>
              <w:spacing w:line="17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3AC5">
              <w:rPr>
                <w:rFonts w:ascii="Times New Roman" w:eastAsia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6BC4" w:rsidRPr="00AB3AC5" w:rsidRDefault="007D6BC4" w:rsidP="000E0F55">
            <w:pPr>
              <w:spacing w:line="17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3AC5">
              <w:rPr>
                <w:rFonts w:ascii="Times New Roman" w:eastAsia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6BC4" w:rsidRPr="00AB3AC5" w:rsidRDefault="007D6BC4" w:rsidP="000E0F55">
            <w:pPr>
              <w:spacing w:line="17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3AC5">
              <w:rPr>
                <w:rFonts w:ascii="Times New Roman" w:eastAsia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6BC4" w:rsidRPr="00AB3AC5" w:rsidRDefault="007D6BC4" w:rsidP="000E0F55">
            <w:pPr>
              <w:spacing w:line="17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3AC5">
              <w:rPr>
                <w:rFonts w:ascii="Times New Roman" w:eastAsia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6BC4" w:rsidRPr="00AB3AC5" w:rsidRDefault="007D6BC4" w:rsidP="000E0F55">
            <w:pPr>
              <w:spacing w:line="17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3AC5">
              <w:rPr>
                <w:rFonts w:ascii="Times New Roman" w:eastAsia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6BC4" w:rsidRPr="00AB3AC5" w:rsidRDefault="007D6BC4" w:rsidP="000E0F55">
            <w:pPr>
              <w:spacing w:line="17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3AC5">
              <w:rPr>
                <w:rFonts w:ascii="Times New Roman" w:eastAsia="Times New Roman" w:hAnsi="Times New Roman" w:cs="Times New Roman"/>
                <w:sz w:val="17"/>
                <w:szCs w:val="17"/>
              </w:rPr>
              <w:t>-</w:t>
            </w:r>
          </w:p>
        </w:tc>
      </w:tr>
      <w:tr w:rsidR="007D6BC4" w:rsidRPr="00AB3AC5" w:rsidTr="00790870">
        <w:trPr>
          <w:trHeight w:hRule="exact" w:val="282"/>
        </w:trPr>
        <w:tc>
          <w:tcPr>
            <w:tcW w:w="566" w:type="dxa"/>
            <w:tcBorders>
              <w:left w:val="single" w:sz="4" w:space="0" w:color="auto"/>
            </w:tcBorders>
            <w:shd w:val="clear" w:color="auto" w:fill="FFFFFF"/>
          </w:tcPr>
          <w:p w:rsidR="007D6BC4" w:rsidRPr="00AB3AC5" w:rsidRDefault="007D6BC4" w:rsidP="000E0F55">
            <w:pPr>
              <w:rPr>
                <w:sz w:val="10"/>
                <w:szCs w:val="10"/>
              </w:rPr>
            </w:pPr>
          </w:p>
        </w:tc>
        <w:tc>
          <w:tcPr>
            <w:tcW w:w="3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6BC4" w:rsidRPr="00DB0854" w:rsidRDefault="007D6BC4" w:rsidP="000E0F55">
            <w:pPr>
              <w:spacing w:line="170" w:lineRule="exact"/>
              <w:ind w:left="4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0854">
              <w:rPr>
                <w:rFonts w:ascii="Times New Roman" w:eastAsia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850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7D6BC4" w:rsidRPr="00AB3AC5" w:rsidRDefault="007D6BC4" w:rsidP="000E0F55">
            <w:pPr>
              <w:rPr>
                <w:sz w:val="10"/>
                <w:szCs w:val="10"/>
              </w:rPr>
            </w:pP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6BC4" w:rsidRPr="00C770B3" w:rsidRDefault="007D6BC4" w:rsidP="000E0F55">
            <w:pPr>
              <w:spacing w:line="17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0B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6BC4" w:rsidRPr="00AB3AC5" w:rsidRDefault="007D6BC4" w:rsidP="000E0F55">
            <w:pPr>
              <w:spacing w:line="17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3AC5">
              <w:rPr>
                <w:rFonts w:ascii="Times New Roman" w:eastAsia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6BC4" w:rsidRPr="00C770B3" w:rsidRDefault="007D6BC4" w:rsidP="000E0F55">
            <w:pPr>
              <w:spacing w:line="17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0B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6BC4" w:rsidRPr="00C770B3" w:rsidRDefault="007D6BC4" w:rsidP="000E0F55">
            <w:pPr>
              <w:spacing w:line="17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0B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6BC4" w:rsidRPr="00C770B3" w:rsidRDefault="007D6BC4" w:rsidP="000E0F55">
            <w:pPr>
              <w:spacing w:line="17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0B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6BC4" w:rsidRPr="00AB3AC5" w:rsidRDefault="007D6BC4" w:rsidP="000E0F55">
            <w:pPr>
              <w:spacing w:line="17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3AC5">
              <w:rPr>
                <w:rFonts w:ascii="Times New Roman" w:eastAsia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6BC4" w:rsidRPr="00AB3AC5" w:rsidRDefault="007D6BC4" w:rsidP="000E0F55">
            <w:pPr>
              <w:spacing w:line="17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3AC5">
              <w:rPr>
                <w:rFonts w:ascii="Times New Roman" w:eastAsia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6BC4" w:rsidRPr="00AB3AC5" w:rsidRDefault="007D6BC4" w:rsidP="000E0F55">
            <w:pPr>
              <w:spacing w:line="17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3AC5">
              <w:rPr>
                <w:rFonts w:ascii="Times New Roman" w:eastAsia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6BC4" w:rsidRPr="00AB3AC5" w:rsidRDefault="007D6BC4" w:rsidP="000E0F55">
            <w:pPr>
              <w:spacing w:line="17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3AC5">
              <w:rPr>
                <w:rFonts w:ascii="Times New Roman" w:eastAsia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6BC4" w:rsidRPr="00AB3AC5" w:rsidRDefault="007D6BC4" w:rsidP="000E0F55">
            <w:pPr>
              <w:spacing w:line="17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3AC5">
              <w:rPr>
                <w:rFonts w:ascii="Times New Roman" w:eastAsia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6BC4" w:rsidRPr="00AB3AC5" w:rsidRDefault="007D6BC4" w:rsidP="000E0F55">
            <w:pPr>
              <w:spacing w:line="17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3AC5">
              <w:rPr>
                <w:rFonts w:ascii="Times New Roman" w:eastAsia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6BC4" w:rsidRPr="00AB3AC5" w:rsidRDefault="007D6BC4" w:rsidP="000E0F55">
            <w:pPr>
              <w:spacing w:line="17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3AC5">
              <w:rPr>
                <w:rFonts w:ascii="Times New Roman" w:eastAsia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6BC4" w:rsidRPr="00AB3AC5" w:rsidRDefault="007D6BC4" w:rsidP="000E0F55">
            <w:pPr>
              <w:spacing w:line="17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3AC5">
              <w:rPr>
                <w:rFonts w:ascii="Times New Roman" w:eastAsia="Times New Roman" w:hAnsi="Times New Roman" w:cs="Times New Roman"/>
                <w:sz w:val="17"/>
                <w:szCs w:val="17"/>
              </w:rPr>
              <w:t>-</w:t>
            </w:r>
          </w:p>
        </w:tc>
      </w:tr>
      <w:tr w:rsidR="007D6BC4" w:rsidRPr="00AB3AC5" w:rsidTr="00790870">
        <w:trPr>
          <w:trHeight w:hRule="exact" w:val="282"/>
        </w:trPr>
        <w:tc>
          <w:tcPr>
            <w:tcW w:w="566" w:type="dxa"/>
            <w:tcBorders>
              <w:left w:val="single" w:sz="4" w:space="0" w:color="auto"/>
            </w:tcBorders>
            <w:shd w:val="clear" w:color="auto" w:fill="FFFFFF"/>
          </w:tcPr>
          <w:p w:rsidR="007D6BC4" w:rsidRPr="00AB3AC5" w:rsidRDefault="007D6BC4" w:rsidP="000E0F55">
            <w:pPr>
              <w:rPr>
                <w:sz w:val="10"/>
                <w:szCs w:val="10"/>
              </w:rPr>
            </w:pPr>
          </w:p>
        </w:tc>
        <w:tc>
          <w:tcPr>
            <w:tcW w:w="3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6BC4" w:rsidRPr="00DB0854" w:rsidRDefault="007D6BC4" w:rsidP="000E0F55">
            <w:pPr>
              <w:spacing w:line="170" w:lineRule="exact"/>
              <w:ind w:left="4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0854">
              <w:rPr>
                <w:rFonts w:ascii="Times New Roman" w:eastAsia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850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7D6BC4" w:rsidRPr="00AB3AC5" w:rsidRDefault="007D6BC4" w:rsidP="000E0F55">
            <w:pPr>
              <w:rPr>
                <w:sz w:val="10"/>
                <w:szCs w:val="10"/>
              </w:rPr>
            </w:pP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6BC4" w:rsidRPr="00C770B3" w:rsidRDefault="007D6BC4" w:rsidP="000E0F55">
            <w:pPr>
              <w:spacing w:line="17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0B3">
              <w:rPr>
                <w:rFonts w:ascii="Times New Roman" w:eastAsia="Times New Roman" w:hAnsi="Times New Roman" w:cs="Times New Roman"/>
                <w:sz w:val="18"/>
                <w:szCs w:val="18"/>
              </w:rPr>
              <w:t>1 081,0</w:t>
            </w:r>
          </w:p>
        </w:tc>
        <w:tc>
          <w:tcPr>
            <w:tcW w:w="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6BC4" w:rsidRPr="00AB3AC5" w:rsidRDefault="007D6BC4" w:rsidP="000E0F55">
            <w:pPr>
              <w:spacing w:line="170" w:lineRule="exact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6BC4" w:rsidRPr="00C770B3" w:rsidRDefault="007D6BC4" w:rsidP="000E0F55">
            <w:pPr>
              <w:spacing w:line="17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6BC4" w:rsidRPr="00C770B3" w:rsidRDefault="007D6BC4" w:rsidP="000E0F55">
            <w:pPr>
              <w:spacing w:line="17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6BC4" w:rsidRPr="00C770B3" w:rsidRDefault="007D6BC4" w:rsidP="000E0F55">
            <w:pPr>
              <w:spacing w:line="17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0B3">
              <w:rPr>
                <w:rFonts w:ascii="Times New Roman" w:eastAsia="Times New Roman" w:hAnsi="Times New Roman" w:cs="Times New Roman"/>
                <w:sz w:val="18"/>
                <w:szCs w:val="18"/>
              </w:rPr>
              <w:t>1 081,0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6BC4" w:rsidRPr="00AB3AC5" w:rsidRDefault="007D6BC4" w:rsidP="000E0F55">
            <w:pPr>
              <w:spacing w:line="170" w:lineRule="exact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6BC4" w:rsidRPr="00AB3AC5" w:rsidRDefault="007D6BC4" w:rsidP="000E0F55">
            <w:pPr>
              <w:spacing w:line="170" w:lineRule="exact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6BC4" w:rsidRPr="00AB3AC5" w:rsidRDefault="007D6BC4" w:rsidP="000E0F55">
            <w:pPr>
              <w:spacing w:line="170" w:lineRule="exact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6BC4" w:rsidRPr="00AB3AC5" w:rsidRDefault="007D6BC4" w:rsidP="000E0F55">
            <w:pPr>
              <w:spacing w:line="170" w:lineRule="exact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6BC4" w:rsidRPr="00AB3AC5" w:rsidRDefault="007D6BC4" w:rsidP="000E0F55">
            <w:pPr>
              <w:spacing w:line="170" w:lineRule="exact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6BC4" w:rsidRPr="00AB3AC5" w:rsidRDefault="007D6BC4" w:rsidP="000E0F55">
            <w:pPr>
              <w:spacing w:line="170" w:lineRule="exact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6BC4" w:rsidRPr="00AB3AC5" w:rsidRDefault="007D6BC4" w:rsidP="000E0F55">
            <w:pPr>
              <w:spacing w:line="170" w:lineRule="exact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6BC4" w:rsidRPr="00AB3AC5" w:rsidRDefault="007D6BC4" w:rsidP="000E0F55">
            <w:pPr>
              <w:spacing w:line="170" w:lineRule="exact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-</w:t>
            </w:r>
          </w:p>
        </w:tc>
      </w:tr>
      <w:tr w:rsidR="007D6BC4" w:rsidRPr="00AB3AC5" w:rsidTr="00790870">
        <w:trPr>
          <w:trHeight w:hRule="exact" w:val="282"/>
        </w:trPr>
        <w:tc>
          <w:tcPr>
            <w:tcW w:w="5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6BC4" w:rsidRPr="00AB3AC5" w:rsidRDefault="007D6BC4" w:rsidP="000E0F55">
            <w:pPr>
              <w:rPr>
                <w:sz w:val="10"/>
                <w:szCs w:val="10"/>
              </w:rPr>
            </w:pPr>
          </w:p>
        </w:tc>
        <w:tc>
          <w:tcPr>
            <w:tcW w:w="3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6BC4" w:rsidRPr="00DB0854" w:rsidRDefault="007D6BC4" w:rsidP="000E0F55">
            <w:pPr>
              <w:spacing w:line="170" w:lineRule="exact"/>
              <w:ind w:left="4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0854">
              <w:rPr>
                <w:rFonts w:ascii="Times New Roman" w:eastAsia="Times New Roman" w:hAnsi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850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6BC4" w:rsidRPr="00AB3AC5" w:rsidRDefault="007D6BC4" w:rsidP="000E0F55">
            <w:pPr>
              <w:rPr>
                <w:sz w:val="10"/>
                <w:szCs w:val="10"/>
              </w:rPr>
            </w:pP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6BC4" w:rsidRPr="00AB3AC5" w:rsidRDefault="007D6BC4" w:rsidP="000E0F55">
            <w:pPr>
              <w:spacing w:line="170" w:lineRule="exact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6BC4" w:rsidRPr="00AB3AC5" w:rsidRDefault="007D6BC4" w:rsidP="000E0F55">
            <w:pPr>
              <w:spacing w:line="170" w:lineRule="exact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6BC4" w:rsidRPr="00C770B3" w:rsidRDefault="007D6BC4" w:rsidP="000E0F55">
            <w:pPr>
              <w:spacing w:line="17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0B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6BC4" w:rsidRPr="00C770B3" w:rsidRDefault="007D6BC4" w:rsidP="000E0F55">
            <w:pPr>
              <w:spacing w:line="17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0B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6BC4" w:rsidRPr="00C770B3" w:rsidRDefault="007D6BC4" w:rsidP="000E0F55">
            <w:pPr>
              <w:spacing w:line="17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0B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6BC4" w:rsidRPr="00AB3AC5" w:rsidRDefault="007D6BC4" w:rsidP="000E0F55">
            <w:pPr>
              <w:spacing w:line="170" w:lineRule="exact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6BC4" w:rsidRPr="00AB3AC5" w:rsidRDefault="007D6BC4" w:rsidP="000E0F55">
            <w:pPr>
              <w:spacing w:line="170" w:lineRule="exact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6BC4" w:rsidRPr="00AB3AC5" w:rsidRDefault="007D6BC4" w:rsidP="000E0F55">
            <w:pPr>
              <w:spacing w:line="170" w:lineRule="exact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6BC4" w:rsidRPr="00AB3AC5" w:rsidRDefault="007D6BC4" w:rsidP="000E0F55">
            <w:pPr>
              <w:spacing w:line="170" w:lineRule="exact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6BC4" w:rsidRPr="00AB3AC5" w:rsidRDefault="007D6BC4" w:rsidP="000E0F55">
            <w:pPr>
              <w:spacing w:line="170" w:lineRule="exact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6BC4" w:rsidRPr="00AB3AC5" w:rsidRDefault="007D6BC4" w:rsidP="000E0F55">
            <w:pPr>
              <w:spacing w:line="170" w:lineRule="exact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6BC4" w:rsidRPr="00AB3AC5" w:rsidRDefault="007D6BC4" w:rsidP="000E0F55">
            <w:pPr>
              <w:spacing w:line="170" w:lineRule="exact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6BC4" w:rsidRPr="00AB3AC5" w:rsidRDefault="007D6BC4" w:rsidP="000E0F55">
            <w:pPr>
              <w:spacing w:line="170" w:lineRule="exact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-</w:t>
            </w:r>
          </w:p>
        </w:tc>
      </w:tr>
      <w:tr w:rsidR="007D6BC4" w:rsidRPr="00AB3AC5" w:rsidTr="00790870">
        <w:tblPrEx>
          <w:jc w:val="center"/>
          <w:tblInd w:w="0" w:type="dxa"/>
        </w:tblPrEx>
        <w:trPr>
          <w:gridAfter w:val="1"/>
          <w:wAfter w:w="40" w:type="dxa"/>
          <w:trHeight w:hRule="exact" w:val="389"/>
          <w:jc w:val="center"/>
        </w:trPr>
        <w:tc>
          <w:tcPr>
            <w:tcW w:w="16377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6BC4" w:rsidRPr="00704F1D" w:rsidRDefault="007D6BC4" w:rsidP="000E0F55">
            <w:pPr>
              <w:spacing w:line="17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04F1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Физическая культура и спорт</w:t>
            </w:r>
          </w:p>
        </w:tc>
      </w:tr>
      <w:tr w:rsidR="007D6BC4" w:rsidRPr="00704F1D" w:rsidTr="00790870">
        <w:tblPrEx>
          <w:jc w:val="center"/>
          <w:tblInd w:w="0" w:type="dxa"/>
        </w:tblPrEx>
        <w:trPr>
          <w:gridAfter w:val="1"/>
          <w:wAfter w:w="40" w:type="dxa"/>
          <w:trHeight w:hRule="exact" w:val="389"/>
          <w:jc w:val="center"/>
        </w:trPr>
        <w:tc>
          <w:tcPr>
            <w:tcW w:w="6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6BC4" w:rsidRPr="00704F1D" w:rsidRDefault="00790870" w:rsidP="00790870">
            <w:pPr>
              <w:ind w:right="-24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7D6BC4" w:rsidRPr="00704F1D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6BC4" w:rsidRPr="00704F1D" w:rsidRDefault="007D6BC4" w:rsidP="000E0F55">
            <w:pPr>
              <w:spacing w:line="170" w:lineRule="exact"/>
              <w:ind w:left="42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704F1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Текущий ремонт отделения МКУ ДО ДДТ ДЮСШ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6BC4" w:rsidRPr="00704F1D" w:rsidRDefault="007D6BC4" w:rsidP="000E0F55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04F1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2020</w:t>
            </w:r>
          </w:p>
          <w:p w:rsidR="007D6BC4" w:rsidRPr="00704F1D" w:rsidRDefault="007D6BC4" w:rsidP="000E0F55">
            <w:pPr>
              <w:jc w:val="center"/>
              <w:rPr>
                <w:color w:val="auto"/>
                <w:sz w:val="18"/>
                <w:szCs w:val="18"/>
              </w:rPr>
            </w:pPr>
            <w:r w:rsidRPr="00704F1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6BC4" w:rsidRPr="00704F1D" w:rsidRDefault="007D6BC4" w:rsidP="000E0F55">
            <w:pPr>
              <w:spacing w:line="17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4F1D">
              <w:rPr>
                <w:rFonts w:ascii="Times New Roman" w:eastAsia="Times New Roman" w:hAnsi="Times New Roman" w:cs="Times New Roman"/>
                <w:sz w:val="18"/>
                <w:szCs w:val="18"/>
              </w:rPr>
              <w:t>205,5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6BC4" w:rsidRPr="00704F1D" w:rsidRDefault="007D6BC4" w:rsidP="000E0F55">
            <w:pPr>
              <w:spacing w:line="17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4F1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  <w:p w:rsidR="007D6BC4" w:rsidRPr="00704F1D" w:rsidRDefault="007D6BC4" w:rsidP="000E0F55">
            <w:pPr>
              <w:spacing w:line="17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4F1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6BC4" w:rsidRPr="00704F1D" w:rsidRDefault="007D6BC4" w:rsidP="000E0F55">
            <w:pPr>
              <w:spacing w:line="17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4F1D">
              <w:rPr>
                <w:rFonts w:ascii="Times New Roman" w:eastAsia="Times New Roman" w:hAnsi="Times New Roman" w:cs="Times New Roman"/>
                <w:sz w:val="18"/>
                <w:szCs w:val="18"/>
              </w:rPr>
              <w:t>28,5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6BC4" w:rsidRPr="00704F1D" w:rsidRDefault="007D6BC4" w:rsidP="000E0F55">
            <w:pPr>
              <w:spacing w:line="17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4F1D">
              <w:rPr>
                <w:rFonts w:ascii="Times New Roman" w:eastAsia="Times New Roman" w:hAnsi="Times New Roman" w:cs="Times New Roman"/>
                <w:sz w:val="18"/>
                <w:szCs w:val="18"/>
              </w:rPr>
              <w:t>21,5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6BC4" w:rsidRPr="00704F1D" w:rsidRDefault="007D6BC4" w:rsidP="000E0F55">
            <w:pPr>
              <w:spacing w:line="17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4F1D">
              <w:rPr>
                <w:rFonts w:ascii="Times New Roman" w:eastAsia="Times New Roman" w:hAnsi="Times New Roman" w:cs="Times New Roman"/>
                <w:sz w:val="18"/>
                <w:szCs w:val="18"/>
              </w:rPr>
              <w:t>18,5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6BC4" w:rsidRPr="00704F1D" w:rsidRDefault="007D6BC4" w:rsidP="000E0F55">
            <w:pPr>
              <w:spacing w:line="17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4F1D">
              <w:rPr>
                <w:rFonts w:ascii="Times New Roman" w:eastAsia="Times New Roman" w:hAnsi="Times New Roman" w:cs="Times New Roman"/>
                <w:sz w:val="18"/>
                <w:szCs w:val="18"/>
              </w:rPr>
              <w:t>68,5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6BC4" w:rsidRPr="00704F1D" w:rsidRDefault="007D6BC4" w:rsidP="000E0F55">
            <w:pPr>
              <w:spacing w:line="17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4F1D">
              <w:rPr>
                <w:rFonts w:ascii="Times New Roman" w:eastAsia="Times New Roman" w:hAnsi="Times New Roman" w:cs="Times New Roman"/>
                <w:sz w:val="18"/>
                <w:szCs w:val="18"/>
              </w:rPr>
              <w:t>68,5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6BC4" w:rsidRPr="00704F1D" w:rsidRDefault="007D6BC4" w:rsidP="000E0F55">
            <w:pPr>
              <w:spacing w:line="170" w:lineRule="exact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04F1D">
              <w:rPr>
                <w:rFonts w:ascii="Times New Roman" w:eastAsia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6BC4" w:rsidRPr="00704F1D" w:rsidRDefault="007D6BC4" w:rsidP="000E0F55">
            <w:pPr>
              <w:spacing w:line="170" w:lineRule="exact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04F1D">
              <w:rPr>
                <w:rFonts w:ascii="Times New Roman" w:eastAsia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6BC4" w:rsidRPr="00704F1D" w:rsidRDefault="007D6BC4" w:rsidP="000E0F55">
            <w:pPr>
              <w:spacing w:line="170" w:lineRule="exact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04F1D">
              <w:rPr>
                <w:rFonts w:ascii="Times New Roman" w:eastAsia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6BC4" w:rsidRPr="00704F1D" w:rsidRDefault="007D6BC4" w:rsidP="000E0F55">
            <w:pPr>
              <w:spacing w:line="170" w:lineRule="exact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04F1D">
              <w:rPr>
                <w:rFonts w:ascii="Times New Roman" w:eastAsia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6BC4" w:rsidRPr="00704F1D" w:rsidRDefault="007D6BC4" w:rsidP="000E0F55">
            <w:pPr>
              <w:spacing w:line="170" w:lineRule="exact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04F1D">
              <w:rPr>
                <w:rFonts w:ascii="Times New Roman" w:eastAsia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6BC4" w:rsidRPr="00704F1D" w:rsidRDefault="007D6BC4" w:rsidP="000E0F55">
            <w:pPr>
              <w:spacing w:line="170" w:lineRule="exact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04F1D">
              <w:rPr>
                <w:rFonts w:ascii="Times New Roman" w:eastAsia="Times New Roman" w:hAnsi="Times New Roman" w:cs="Times New Roman"/>
                <w:sz w:val="17"/>
                <w:szCs w:val="17"/>
              </w:rPr>
              <w:t>-</w:t>
            </w:r>
          </w:p>
        </w:tc>
      </w:tr>
      <w:tr w:rsidR="007D6BC4" w:rsidRPr="00704F1D" w:rsidTr="00790870">
        <w:tblPrEx>
          <w:jc w:val="center"/>
          <w:tblInd w:w="0" w:type="dxa"/>
        </w:tblPrEx>
        <w:trPr>
          <w:gridAfter w:val="1"/>
          <w:wAfter w:w="40" w:type="dxa"/>
          <w:trHeight w:hRule="exact" w:val="358"/>
          <w:jc w:val="center"/>
        </w:trPr>
        <w:tc>
          <w:tcPr>
            <w:tcW w:w="615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7D6BC4" w:rsidRPr="00AB3AC5" w:rsidRDefault="007D6BC4" w:rsidP="000E0F55">
            <w:pPr>
              <w:rPr>
                <w:highlight w:val="cyan"/>
              </w:rPr>
            </w:pPr>
          </w:p>
        </w:tc>
        <w:tc>
          <w:tcPr>
            <w:tcW w:w="3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6BC4" w:rsidRPr="00704F1D" w:rsidRDefault="007D6BC4" w:rsidP="000E0F55">
            <w:pPr>
              <w:spacing w:line="170" w:lineRule="exact"/>
              <w:ind w:left="42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704F1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Федеральный бюджет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7D6BC4" w:rsidRPr="00704F1D" w:rsidRDefault="007D6BC4" w:rsidP="000E0F55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6BC4" w:rsidRPr="00704F1D" w:rsidRDefault="007D6BC4" w:rsidP="000E0F55">
            <w:pPr>
              <w:spacing w:line="17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4F1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6BC4" w:rsidRPr="00704F1D" w:rsidRDefault="007D6BC4" w:rsidP="000E0F55">
            <w:pPr>
              <w:spacing w:line="17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4F1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  <w:p w:rsidR="007D6BC4" w:rsidRPr="00704F1D" w:rsidRDefault="007D6BC4" w:rsidP="000E0F55">
            <w:pPr>
              <w:spacing w:line="17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4F1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6BC4" w:rsidRPr="00704F1D" w:rsidRDefault="007D6BC4" w:rsidP="000E0F55">
            <w:pPr>
              <w:spacing w:line="17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4F1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6BC4" w:rsidRPr="00704F1D" w:rsidRDefault="007D6BC4" w:rsidP="000E0F55">
            <w:pPr>
              <w:spacing w:line="17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4F1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6BC4" w:rsidRPr="00704F1D" w:rsidRDefault="007D6BC4" w:rsidP="000E0F55">
            <w:pPr>
              <w:spacing w:line="17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4F1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6BC4" w:rsidRPr="00704F1D" w:rsidRDefault="007D6BC4" w:rsidP="000E0F55">
            <w:pPr>
              <w:spacing w:line="17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4F1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6BC4" w:rsidRPr="00704F1D" w:rsidRDefault="007D6BC4" w:rsidP="000E0F55">
            <w:pPr>
              <w:spacing w:line="17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4F1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6BC4" w:rsidRPr="00704F1D" w:rsidRDefault="007D6BC4" w:rsidP="000E0F55">
            <w:pPr>
              <w:spacing w:line="170" w:lineRule="exact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04F1D">
              <w:rPr>
                <w:rFonts w:ascii="Times New Roman" w:eastAsia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6BC4" w:rsidRPr="00704F1D" w:rsidRDefault="007D6BC4" w:rsidP="000E0F55">
            <w:pPr>
              <w:spacing w:line="170" w:lineRule="exact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04F1D">
              <w:rPr>
                <w:rFonts w:ascii="Times New Roman" w:eastAsia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6BC4" w:rsidRPr="00704F1D" w:rsidRDefault="007D6BC4" w:rsidP="000E0F55">
            <w:pPr>
              <w:spacing w:line="170" w:lineRule="exact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04F1D">
              <w:rPr>
                <w:rFonts w:ascii="Times New Roman" w:eastAsia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6BC4" w:rsidRPr="00704F1D" w:rsidRDefault="007D6BC4" w:rsidP="000E0F55">
            <w:pPr>
              <w:spacing w:line="170" w:lineRule="exact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04F1D">
              <w:rPr>
                <w:rFonts w:ascii="Times New Roman" w:eastAsia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6BC4" w:rsidRPr="00704F1D" w:rsidRDefault="007D6BC4" w:rsidP="000E0F55">
            <w:pPr>
              <w:spacing w:line="170" w:lineRule="exact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04F1D">
              <w:rPr>
                <w:rFonts w:ascii="Times New Roman" w:eastAsia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6BC4" w:rsidRPr="00704F1D" w:rsidRDefault="007D6BC4" w:rsidP="000E0F55">
            <w:pPr>
              <w:spacing w:line="170" w:lineRule="exact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04F1D">
              <w:rPr>
                <w:rFonts w:ascii="Times New Roman" w:eastAsia="Times New Roman" w:hAnsi="Times New Roman" w:cs="Times New Roman"/>
                <w:sz w:val="17"/>
                <w:szCs w:val="17"/>
              </w:rPr>
              <w:t>-</w:t>
            </w:r>
          </w:p>
        </w:tc>
      </w:tr>
      <w:tr w:rsidR="007D6BC4" w:rsidRPr="00704F1D" w:rsidTr="00790870">
        <w:tblPrEx>
          <w:jc w:val="center"/>
          <w:tblInd w:w="0" w:type="dxa"/>
        </w:tblPrEx>
        <w:trPr>
          <w:gridAfter w:val="1"/>
          <w:wAfter w:w="40" w:type="dxa"/>
          <w:trHeight w:hRule="exact" w:val="277"/>
          <w:jc w:val="center"/>
        </w:trPr>
        <w:tc>
          <w:tcPr>
            <w:tcW w:w="615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7D6BC4" w:rsidRPr="00AB3AC5" w:rsidRDefault="007D6BC4" w:rsidP="000E0F55">
            <w:pPr>
              <w:rPr>
                <w:highlight w:val="cyan"/>
              </w:rPr>
            </w:pPr>
          </w:p>
        </w:tc>
        <w:tc>
          <w:tcPr>
            <w:tcW w:w="3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6BC4" w:rsidRPr="00704F1D" w:rsidRDefault="007D6BC4" w:rsidP="000E0F55">
            <w:pPr>
              <w:spacing w:line="170" w:lineRule="exact"/>
              <w:ind w:left="42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704F1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Областной бюджет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7D6BC4" w:rsidRPr="00704F1D" w:rsidRDefault="007D6BC4" w:rsidP="000E0F55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6BC4" w:rsidRPr="00704F1D" w:rsidRDefault="007D6BC4" w:rsidP="000E0F55">
            <w:pPr>
              <w:spacing w:line="17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4F1D">
              <w:rPr>
                <w:rFonts w:ascii="Times New Roman" w:eastAsia="Times New Roman" w:hAnsi="Times New Roman" w:cs="Times New Roman"/>
                <w:sz w:val="18"/>
                <w:szCs w:val="18"/>
              </w:rPr>
              <w:t>--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6BC4" w:rsidRPr="00704F1D" w:rsidRDefault="007D6BC4" w:rsidP="000E0F55">
            <w:pPr>
              <w:spacing w:line="17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4F1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  <w:p w:rsidR="007D6BC4" w:rsidRPr="00704F1D" w:rsidRDefault="007D6BC4" w:rsidP="000E0F55">
            <w:pPr>
              <w:spacing w:line="17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4F1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6BC4" w:rsidRPr="00704F1D" w:rsidRDefault="007D6BC4" w:rsidP="000E0F55">
            <w:pPr>
              <w:spacing w:line="17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4F1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6BC4" w:rsidRPr="00704F1D" w:rsidRDefault="007D6BC4" w:rsidP="000E0F55">
            <w:pPr>
              <w:spacing w:line="17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4F1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6BC4" w:rsidRPr="00704F1D" w:rsidRDefault="007D6BC4" w:rsidP="000E0F55">
            <w:pPr>
              <w:spacing w:line="17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4F1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6BC4" w:rsidRPr="00704F1D" w:rsidRDefault="007D6BC4" w:rsidP="000E0F55">
            <w:pPr>
              <w:spacing w:line="17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4F1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6BC4" w:rsidRPr="00704F1D" w:rsidRDefault="007D6BC4" w:rsidP="000E0F55">
            <w:pPr>
              <w:spacing w:line="17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4F1D">
              <w:rPr>
                <w:rFonts w:ascii="Times New Roman" w:eastAsia="Times New Roman" w:hAnsi="Times New Roman" w:cs="Times New Roman"/>
                <w:sz w:val="18"/>
                <w:szCs w:val="18"/>
              </w:rPr>
              <w:t>--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6BC4" w:rsidRPr="00704F1D" w:rsidRDefault="007D6BC4" w:rsidP="000E0F55">
            <w:pPr>
              <w:spacing w:line="170" w:lineRule="exact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04F1D">
              <w:rPr>
                <w:rFonts w:ascii="Times New Roman" w:eastAsia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6BC4" w:rsidRPr="00704F1D" w:rsidRDefault="007D6BC4" w:rsidP="000E0F55">
            <w:pPr>
              <w:spacing w:line="170" w:lineRule="exact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04F1D">
              <w:rPr>
                <w:rFonts w:ascii="Times New Roman" w:eastAsia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6BC4" w:rsidRPr="00704F1D" w:rsidRDefault="007D6BC4" w:rsidP="000E0F55">
            <w:pPr>
              <w:spacing w:line="170" w:lineRule="exact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04F1D">
              <w:rPr>
                <w:rFonts w:ascii="Times New Roman" w:eastAsia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6BC4" w:rsidRPr="00704F1D" w:rsidRDefault="007D6BC4" w:rsidP="000E0F55">
            <w:pPr>
              <w:spacing w:line="170" w:lineRule="exact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04F1D">
              <w:rPr>
                <w:rFonts w:ascii="Times New Roman" w:eastAsia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6BC4" w:rsidRPr="00704F1D" w:rsidRDefault="007D6BC4" w:rsidP="000E0F55">
            <w:pPr>
              <w:spacing w:line="170" w:lineRule="exact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04F1D">
              <w:rPr>
                <w:rFonts w:ascii="Times New Roman" w:eastAsia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6BC4" w:rsidRPr="00704F1D" w:rsidRDefault="007D6BC4" w:rsidP="000E0F55">
            <w:pPr>
              <w:spacing w:line="170" w:lineRule="exact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04F1D">
              <w:rPr>
                <w:rFonts w:ascii="Times New Roman" w:eastAsia="Times New Roman" w:hAnsi="Times New Roman" w:cs="Times New Roman"/>
                <w:sz w:val="17"/>
                <w:szCs w:val="17"/>
              </w:rPr>
              <w:t>-</w:t>
            </w:r>
          </w:p>
        </w:tc>
      </w:tr>
      <w:tr w:rsidR="007D6BC4" w:rsidRPr="00704F1D" w:rsidTr="00790870">
        <w:tblPrEx>
          <w:jc w:val="center"/>
          <w:tblInd w:w="0" w:type="dxa"/>
        </w:tblPrEx>
        <w:trPr>
          <w:gridAfter w:val="1"/>
          <w:wAfter w:w="40" w:type="dxa"/>
          <w:trHeight w:hRule="exact" w:val="268"/>
          <w:jc w:val="center"/>
        </w:trPr>
        <w:tc>
          <w:tcPr>
            <w:tcW w:w="615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7D6BC4" w:rsidRPr="00AB3AC5" w:rsidRDefault="007D6BC4" w:rsidP="000E0F55">
            <w:pPr>
              <w:rPr>
                <w:highlight w:val="cyan"/>
              </w:rPr>
            </w:pPr>
          </w:p>
        </w:tc>
        <w:tc>
          <w:tcPr>
            <w:tcW w:w="3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6BC4" w:rsidRPr="00704F1D" w:rsidRDefault="007D6BC4" w:rsidP="000E0F55">
            <w:pPr>
              <w:spacing w:line="170" w:lineRule="exact"/>
              <w:ind w:left="42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704F1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Местный бюджет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7D6BC4" w:rsidRPr="00704F1D" w:rsidRDefault="007D6BC4" w:rsidP="000E0F55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6BC4" w:rsidRPr="00704F1D" w:rsidRDefault="007D6BC4" w:rsidP="000E0F55">
            <w:pPr>
              <w:spacing w:line="17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4F1D">
              <w:rPr>
                <w:rFonts w:ascii="Times New Roman" w:eastAsia="Times New Roman" w:hAnsi="Times New Roman" w:cs="Times New Roman"/>
                <w:sz w:val="18"/>
                <w:szCs w:val="18"/>
              </w:rPr>
              <w:t>205,5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6BC4" w:rsidRPr="00704F1D" w:rsidRDefault="007D6BC4" w:rsidP="000E0F55">
            <w:pPr>
              <w:spacing w:line="17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4F1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  <w:p w:rsidR="007D6BC4" w:rsidRPr="00704F1D" w:rsidRDefault="007D6BC4" w:rsidP="000E0F55">
            <w:pPr>
              <w:spacing w:line="17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4F1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6BC4" w:rsidRPr="00704F1D" w:rsidRDefault="007D6BC4" w:rsidP="000E0F55">
            <w:pPr>
              <w:spacing w:line="17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4F1D">
              <w:rPr>
                <w:rFonts w:ascii="Times New Roman" w:eastAsia="Times New Roman" w:hAnsi="Times New Roman" w:cs="Times New Roman"/>
                <w:sz w:val="18"/>
                <w:szCs w:val="18"/>
              </w:rPr>
              <w:t>28,5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6BC4" w:rsidRPr="00704F1D" w:rsidRDefault="007D6BC4" w:rsidP="000E0F55">
            <w:pPr>
              <w:spacing w:line="17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4F1D">
              <w:rPr>
                <w:rFonts w:ascii="Times New Roman" w:eastAsia="Times New Roman" w:hAnsi="Times New Roman" w:cs="Times New Roman"/>
                <w:sz w:val="18"/>
                <w:szCs w:val="18"/>
              </w:rPr>
              <w:t>21,5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6BC4" w:rsidRPr="00704F1D" w:rsidRDefault="007D6BC4" w:rsidP="000E0F55">
            <w:pPr>
              <w:spacing w:line="17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4F1D">
              <w:rPr>
                <w:rFonts w:ascii="Times New Roman" w:eastAsia="Times New Roman" w:hAnsi="Times New Roman" w:cs="Times New Roman"/>
                <w:sz w:val="18"/>
                <w:szCs w:val="18"/>
              </w:rPr>
              <w:t>18,5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6BC4" w:rsidRPr="00704F1D" w:rsidRDefault="007D6BC4" w:rsidP="000E0F55">
            <w:pPr>
              <w:spacing w:line="17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4F1D">
              <w:rPr>
                <w:rFonts w:ascii="Times New Roman" w:eastAsia="Times New Roman" w:hAnsi="Times New Roman" w:cs="Times New Roman"/>
                <w:sz w:val="18"/>
                <w:szCs w:val="18"/>
              </w:rPr>
              <w:t>68,5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6BC4" w:rsidRPr="00704F1D" w:rsidRDefault="007D6BC4" w:rsidP="000E0F55">
            <w:pPr>
              <w:spacing w:line="17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4F1D">
              <w:rPr>
                <w:rFonts w:ascii="Times New Roman" w:eastAsia="Times New Roman" w:hAnsi="Times New Roman" w:cs="Times New Roman"/>
                <w:sz w:val="18"/>
                <w:szCs w:val="18"/>
              </w:rPr>
              <w:t>68,5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6BC4" w:rsidRPr="00704F1D" w:rsidRDefault="007D6BC4" w:rsidP="000E0F55">
            <w:pPr>
              <w:spacing w:line="170" w:lineRule="exact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04F1D">
              <w:rPr>
                <w:rFonts w:ascii="Times New Roman" w:eastAsia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6BC4" w:rsidRPr="00704F1D" w:rsidRDefault="007D6BC4" w:rsidP="000E0F55">
            <w:pPr>
              <w:spacing w:line="170" w:lineRule="exact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04F1D">
              <w:rPr>
                <w:rFonts w:ascii="Times New Roman" w:eastAsia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6BC4" w:rsidRPr="00704F1D" w:rsidRDefault="007D6BC4" w:rsidP="000E0F55">
            <w:pPr>
              <w:spacing w:line="170" w:lineRule="exact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04F1D">
              <w:rPr>
                <w:rFonts w:ascii="Times New Roman" w:eastAsia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6BC4" w:rsidRPr="00704F1D" w:rsidRDefault="007D6BC4" w:rsidP="000E0F55">
            <w:pPr>
              <w:spacing w:line="170" w:lineRule="exact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04F1D">
              <w:rPr>
                <w:rFonts w:ascii="Times New Roman" w:eastAsia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6BC4" w:rsidRPr="00704F1D" w:rsidRDefault="007D6BC4" w:rsidP="000E0F55">
            <w:pPr>
              <w:spacing w:line="170" w:lineRule="exact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04F1D">
              <w:rPr>
                <w:rFonts w:ascii="Times New Roman" w:eastAsia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6BC4" w:rsidRPr="00704F1D" w:rsidRDefault="007D6BC4" w:rsidP="000E0F55">
            <w:pPr>
              <w:spacing w:line="170" w:lineRule="exact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04F1D">
              <w:rPr>
                <w:rFonts w:ascii="Times New Roman" w:eastAsia="Times New Roman" w:hAnsi="Times New Roman" w:cs="Times New Roman"/>
                <w:sz w:val="17"/>
                <w:szCs w:val="17"/>
              </w:rPr>
              <w:t>-</w:t>
            </w:r>
          </w:p>
        </w:tc>
      </w:tr>
      <w:tr w:rsidR="007D6BC4" w:rsidRPr="00704F1D" w:rsidTr="00790870">
        <w:tblPrEx>
          <w:jc w:val="center"/>
          <w:tblInd w:w="0" w:type="dxa"/>
        </w:tblPrEx>
        <w:trPr>
          <w:gridAfter w:val="1"/>
          <w:wAfter w:w="40" w:type="dxa"/>
          <w:trHeight w:hRule="exact" w:val="389"/>
          <w:jc w:val="center"/>
        </w:trPr>
        <w:tc>
          <w:tcPr>
            <w:tcW w:w="61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6BC4" w:rsidRPr="00BC73F2" w:rsidRDefault="007D6BC4" w:rsidP="000E0F55">
            <w:pPr>
              <w:rPr>
                <w:sz w:val="18"/>
                <w:szCs w:val="18"/>
                <w:highlight w:val="cyan"/>
              </w:rPr>
            </w:pPr>
          </w:p>
        </w:tc>
        <w:tc>
          <w:tcPr>
            <w:tcW w:w="3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6BC4" w:rsidRPr="00704F1D" w:rsidRDefault="007D6BC4" w:rsidP="000E0F55">
            <w:pPr>
              <w:spacing w:line="170" w:lineRule="exact"/>
              <w:ind w:left="42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704F1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Внебюджетные средства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6BC4" w:rsidRPr="00704F1D" w:rsidRDefault="007D6BC4" w:rsidP="000E0F55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6BC4" w:rsidRPr="00704F1D" w:rsidRDefault="007D6BC4" w:rsidP="000E0F55">
            <w:pPr>
              <w:spacing w:line="170" w:lineRule="exact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04F1D">
              <w:rPr>
                <w:rFonts w:ascii="Times New Roman" w:eastAsia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6BC4" w:rsidRPr="00704F1D" w:rsidRDefault="007D6BC4" w:rsidP="000E0F55">
            <w:pPr>
              <w:spacing w:line="170" w:lineRule="exact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04F1D">
              <w:rPr>
                <w:rFonts w:ascii="Times New Roman" w:eastAsia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6BC4" w:rsidRPr="00704F1D" w:rsidRDefault="007D6BC4" w:rsidP="000E0F55">
            <w:pPr>
              <w:spacing w:line="17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4F1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6BC4" w:rsidRPr="00704F1D" w:rsidRDefault="007D6BC4" w:rsidP="000E0F55">
            <w:pPr>
              <w:spacing w:line="17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4F1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6BC4" w:rsidRPr="00704F1D" w:rsidRDefault="007D6BC4" w:rsidP="000E0F55">
            <w:pPr>
              <w:spacing w:line="17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4F1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6BC4" w:rsidRPr="00704F1D" w:rsidRDefault="007D6BC4" w:rsidP="000E0F55">
            <w:pPr>
              <w:spacing w:line="170" w:lineRule="exact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04F1D">
              <w:rPr>
                <w:rFonts w:ascii="Times New Roman" w:eastAsia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6BC4" w:rsidRPr="00704F1D" w:rsidRDefault="007D6BC4" w:rsidP="000E0F55">
            <w:pPr>
              <w:spacing w:line="170" w:lineRule="exact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04F1D">
              <w:rPr>
                <w:rFonts w:ascii="Times New Roman" w:eastAsia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6BC4" w:rsidRPr="00704F1D" w:rsidRDefault="007D6BC4" w:rsidP="000E0F55">
            <w:pPr>
              <w:spacing w:line="170" w:lineRule="exact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04F1D">
              <w:rPr>
                <w:rFonts w:ascii="Times New Roman" w:eastAsia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6BC4" w:rsidRPr="00704F1D" w:rsidRDefault="007D6BC4" w:rsidP="000E0F55">
            <w:pPr>
              <w:spacing w:line="170" w:lineRule="exact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04F1D">
              <w:rPr>
                <w:rFonts w:ascii="Times New Roman" w:eastAsia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6BC4" w:rsidRPr="00704F1D" w:rsidRDefault="007D6BC4" w:rsidP="000E0F55">
            <w:pPr>
              <w:spacing w:line="170" w:lineRule="exact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04F1D">
              <w:rPr>
                <w:rFonts w:ascii="Times New Roman" w:eastAsia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6BC4" w:rsidRPr="00704F1D" w:rsidRDefault="007D6BC4" w:rsidP="000E0F55">
            <w:pPr>
              <w:spacing w:line="170" w:lineRule="exact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04F1D">
              <w:rPr>
                <w:rFonts w:ascii="Times New Roman" w:eastAsia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6BC4" w:rsidRPr="00704F1D" w:rsidRDefault="007D6BC4" w:rsidP="000E0F55">
            <w:pPr>
              <w:spacing w:line="170" w:lineRule="exact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04F1D">
              <w:rPr>
                <w:rFonts w:ascii="Times New Roman" w:eastAsia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6BC4" w:rsidRPr="00704F1D" w:rsidRDefault="007D6BC4" w:rsidP="000E0F55">
            <w:pPr>
              <w:spacing w:line="170" w:lineRule="exact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04F1D">
              <w:rPr>
                <w:rFonts w:ascii="Times New Roman" w:eastAsia="Times New Roman" w:hAnsi="Times New Roman" w:cs="Times New Roman"/>
                <w:sz w:val="17"/>
                <w:szCs w:val="17"/>
              </w:rPr>
              <w:t>-</w:t>
            </w:r>
          </w:p>
        </w:tc>
      </w:tr>
    </w:tbl>
    <w:p w:rsidR="007D6BC4" w:rsidRDefault="007D6BC4" w:rsidP="007D6BC4">
      <w:pPr>
        <w:ind w:right="221"/>
        <w:jc w:val="center"/>
        <w:sectPr w:rsidR="007D6BC4" w:rsidSect="000E0F55">
          <w:headerReference w:type="even" r:id="rId12"/>
          <w:headerReference w:type="default" r:id="rId13"/>
          <w:headerReference w:type="first" r:id="rId14"/>
          <w:pgSz w:w="16840" w:h="11900" w:orient="landscape"/>
          <w:pgMar w:top="1134" w:right="284" w:bottom="284" w:left="284" w:header="0" w:footer="6" w:gutter="0"/>
          <w:cols w:space="720"/>
          <w:noEndnote/>
          <w:titlePg/>
          <w:docGrid w:linePitch="360"/>
        </w:sectPr>
      </w:pPr>
    </w:p>
    <w:p w:rsidR="007D6BC4" w:rsidRPr="00AB3AC5" w:rsidRDefault="007D6BC4" w:rsidP="007D6BC4">
      <w:pPr>
        <w:rPr>
          <w:sz w:val="2"/>
          <w:szCs w:val="2"/>
        </w:rPr>
      </w:pPr>
    </w:p>
    <w:p w:rsidR="007D6BC4" w:rsidRPr="00AB3AC5" w:rsidRDefault="007D6BC4" w:rsidP="007D6BC4">
      <w:pPr>
        <w:rPr>
          <w:sz w:val="2"/>
          <w:szCs w:val="2"/>
        </w:rPr>
      </w:pPr>
      <w:r>
        <w:rPr>
          <w:sz w:val="2"/>
          <w:szCs w:val="2"/>
        </w:rPr>
        <w:t>-</w:t>
      </w:r>
    </w:p>
    <w:p w:rsidR="007D6BC4" w:rsidRPr="00AB3AC5" w:rsidRDefault="007D6BC4" w:rsidP="007D6BC4">
      <w:pPr>
        <w:framePr w:w="15907" w:wrap="notBeside" w:vAnchor="text" w:hAnchor="text" w:xAlign="center" w:y="1"/>
        <w:rPr>
          <w:sz w:val="2"/>
          <w:szCs w:val="2"/>
        </w:rPr>
      </w:pPr>
      <w:r>
        <w:rPr>
          <w:sz w:val="2"/>
          <w:szCs w:val="2"/>
        </w:rPr>
        <w:t>-</w:t>
      </w:r>
    </w:p>
    <w:p w:rsidR="007D6BC4" w:rsidRPr="00D82415" w:rsidRDefault="007D6BC4" w:rsidP="00D82415">
      <w:pPr>
        <w:pStyle w:val="24"/>
        <w:keepNext/>
        <w:keepLines/>
        <w:shd w:val="clear" w:color="auto" w:fill="auto"/>
        <w:spacing w:line="240" w:lineRule="auto"/>
        <w:ind w:firstLine="0"/>
      </w:pPr>
      <w:bookmarkStart w:id="9" w:name="bookmark17"/>
      <w:r w:rsidRPr="00D82415">
        <w:t>Глава 7. Целевые индикаторы программы, включающие</w:t>
      </w:r>
      <w:bookmarkEnd w:id="9"/>
    </w:p>
    <w:p w:rsidR="007D6BC4" w:rsidRPr="00D82415" w:rsidRDefault="007D6BC4" w:rsidP="00D82415">
      <w:pPr>
        <w:spacing w:after="30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0" w:name="bookmark18"/>
      <w:r w:rsidRPr="00D82415">
        <w:rPr>
          <w:rFonts w:ascii="Times New Roman" w:hAnsi="Times New Roman" w:cs="Times New Roman"/>
          <w:b/>
          <w:sz w:val="28"/>
          <w:szCs w:val="28"/>
        </w:rPr>
        <w:t>технико-экономические, финансовые и социально-экономические</w:t>
      </w:r>
      <w:r w:rsidRPr="00D82415">
        <w:rPr>
          <w:rFonts w:ascii="Times New Roman" w:hAnsi="Times New Roman" w:cs="Times New Roman"/>
          <w:b/>
          <w:sz w:val="28"/>
          <w:szCs w:val="28"/>
        </w:rPr>
        <w:br/>
        <w:t>показатели развития социальной инфраструктуры</w:t>
      </w:r>
      <w:bookmarkEnd w:id="10"/>
    </w:p>
    <w:p w:rsidR="007D6BC4" w:rsidRPr="000E0F55" w:rsidRDefault="007D6BC4" w:rsidP="000E0F55">
      <w:pPr>
        <w:tabs>
          <w:tab w:val="left" w:pos="1843"/>
          <w:tab w:val="left" w:pos="5040"/>
          <w:tab w:val="left" w:pos="8726"/>
        </w:tabs>
        <w:ind w:right="2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E0F55">
        <w:rPr>
          <w:rFonts w:ascii="Times New Roman" w:hAnsi="Times New Roman" w:cs="Times New Roman"/>
          <w:sz w:val="28"/>
          <w:szCs w:val="28"/>
        </w:rPr>
        <w:t>7.1. Основными факторами, определяющими направления разработки Программы,</w:t>
      </w:r>
      <w:r w:rsidRPr="000E0F55">
        <w:rPr>
          <w:rFonts w:ascii="Times New Roman" w:hAnsi="Times New Roman" w:cs="Times New Roman"/>
          <w:sz w:val="28"/>
          <w:szCs w:val="28"/>
        </w:rPr>
        <w:tab/>
        <w:t>являются тенденции</w:t>
      </w:r>
      <w:r w:rsidRPr="000E0F55">
        <w:rPr>
          <w:rFonts w:ascii="Times New Roman" w:hAnsi="Times New Roman" w:cs="Times New Roman"/>
          <w:sz w:val="28"/>
          <w:szCs w:val="28"/>
        </w:rPr>
        <w:tab/>
        <w:t>социально-экономического</w:t>
      </w:r>
      <w:r w:rsidRPr="000E0F55">
        <w:rPr>
          <w:rFonts w:ascii="Times New Roman" w:hAnsi="Times New Roman" w:cs="Times New Roman"/>
          <w:sz w:val="28"/>
          <w:szCs w:val="28"/>
        </w:rPr>
        <w:tab/>
        <w:t>развития,</w:t>
      </w:r>
    </w:p>
    <w:p w:rsidR="007D6BC4" w:rsidRPr="000E0F55" w:rsidRDefault="007D6BC4" w:rsidP="000E0F55">
      <w:pPr>
        <w:ind w:right="2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E0F55">
        <w:rPr>
          <w:rFonts w:ascii="Times New Roman" w:hAnsi="Times New Roman" w:cs="Times New Roman"/>
          <w:sz w:val="28"/>
          <w:szCs w:val="28"/>
        </w:rPr>
        <w:t>характеризующиеся созданием устойчивого рынка труда, увеличением численности населения, развитием рынка жилья, сфер обслуживания.</w:t>
      </w:r>
    </w:p>
    <w:p w:rsidR="007D6BC4" w:rsidRPr="000E0F55" w:rsidRDefault="007D6BC4" w:rsidP="000E0F55">
      <w:pPr>
        <w:ind w:right="2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E0F55">
        <w:rPr>
          <w:rFonts w:ascii="Times New Roman" w:hAnsi="Times New Roman" w:cs="Times New Roman"/>
          <w:sz w:val="28"/>
          <w:szCs w:val="28"/>
        </w:rPr>
        <w:t>Реализация Программы должна создать предпосылки для устойчивого развития Гаринского ГО. Реализация инвестиционных проектов заложит основы социальных условий для развития способностей каждого человека, они будут обеспечены за счет повышения качества и доступности социальных услуг, а именно образования, культуры и социального обеспечения для всех категорий жителей.</w:t>
      </w:r>
    </w:p>
    <w:p w:rsidR="007D6BC4" w:rsidRPr="000E0F55" w:rsidRDefault="007D6BC4" w:rsidP="000E0F55">
      <w:pPr>
        <w:ind w:right="2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E0F55">
        <w:rPr>
          <w:rFonts w:ascii="Times New Roman" w:hAnsi="Times New Roman" w:cs="Times New Roman"/>
          <w:sz w:val="28"/>
          <w:szCs w:val="28"/>
        </w:rPr>
        <w:t>Выполнение включенных в Программу организационных мероприятий и инвестиционных проектов, при условии разработки эффективных механизмов их реализации, позволит достичь целевых показателей программы комплексного развития социальной инфраструктуры на расчетный срок. Достижение целевых индикаторов в результате реализации программы комплексного развития характеризует будущую модель социальной инфраструктуры Гаринского ГО.</w:t>
      </w:r>
    </w:p>
    <w:p w:rsidR="007D6BC4" w:rsidRDefault="007D6BC4" w:rsidP="000E0F55">
      <w:pPr>
        <w:ind w:right="23" w:firstLine="426"/>
        <w:jc w:val="both"/>
        <w:sectPr w:rsidR="007D6BC4" w:rsidSect="000E0F55">
          <w:pgSz w:w="11900" w:h="16840"/>
          <w:pgMar w:top="1282" w:right="536" w:bottom="1282" w:left="1276" w:header="0" w:footer="3" w:gutter="0"/>
          <w:cols w:space="720"/>
          <w:noEndnote/>
          <w:titlePg/>
          <w:docGrid w:linePitch="360"/>
        </w:sectPr>
      </w:pPr>
      <w:r w:rsidRPr="000E0F55">
        <w:rPr>
          <w:rFonts w:ascii="Times New Roman" w:hAnsi="Times New Roman" w:cs="Times New Roman"/>
          <w:sz w:val="28"/>
          <w:szCs w:val="28"/>
        </w:rPr>
        <w:t>Целевые индикаторы и показатели программы представлены в Таблице 10</w:t>
      </w:r>
      <w:r w:rsidRPr="000E0F55">
        <w:rPr>
          <w:rFonts w:ascii="Times New Roman" w:hAnsi="Times New Roman" w:cs="Times New Roman"/>
          <w:b/>
          <w:sz w:val="28"/>
          <w:szCs w:val="28"/>
        </w:rPr>
        <w:t>.</w:t>
      </w:r>
    </w:p>
    <w:p w:rsidR="007D6BC4" w:rsidRPr="00D82415" w:rsidRDefault="007D6BC4" w:rsidP="007D6BC4">
      <w:pPr>
        <w:spacing w:after="397" w:line="28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D82415">
        <w:rPr>
          <w:rFonts w:ascii="Times New Roman" w:hAnsi="Times New Roman" w:cs="Times New Roman"/>
          <w:sz w:val="28"/>
          <w:szCs w:val="28"/>
        </w:rPr>
        <w:lastRenderedPageBreak/>
        <w:t>Таблица 10</w:t>
      </w:r>
    </w:p>
    <w:p w:rsidR="007D6BC4" w:rsidRPr="00D82415" w:rsidRDefault="007D6BC4" w:rsidP="007D6BC4">
      <w:pPr>
        <w:ind w:left="2659"/>
        <w:rPr>
          <w:rFonts w:ascii="Times New Roman" w:hAnsi="Times New Roman" w:cs="Times New Roman"/>
          <w:sz w:val="28"/>
          <w:szCs w:val="28"/>
        </w:rPr>
      </w:pPr>
      <w:r w:rsidRPr="00D82415">
        <w:rPr>
          <w:rFonts w:ascii="Times New Roman" w:hAnsi="Times New Roman" w:cs="Times New Roman"/>
          <w:sz w:val="28"/>
          <w:szCs w:val="28"/>
        </w:rPr>
        <w:t>Целевые индикаторы программы развития социальной инфраструктуры Гаринского ГО</w:t>
      </w:r>
    </w:p>
    <w:p w:rsidR="007D6BC4" w:rsidRDefault="007D6BC4" w:rsidP="007D6BC4">
      <w:pPr>
        <w:ind w:left="2659"/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3126"/>
        <w:gridCol w:w="1276"/>
        <w:gridCol w:w="850"/>
        <w:gridCol w:w="851"/>
        <w:gridCol w:w="992"/>
        <w:gridCol w:w="850"/>
        <w:gridCol w:w="851"/>
        <w:gridCol w:w="992"/>
        <w:gridCol w:w="875"/>
        <w:gridCol w:w="802"/>
        <w:gridCol w:w="850"/>
        <w:gridCol w:w="720"/>
        <w:gridCol w:w="725"/>
        <w:gridCol w:w="768"/>
      </w:tblGrid>
      <w:tr w:rsidR="007D6BC4" w:rsidRPr="00623687" w:rsidTr="000E0F55">
        <w:trPr>
          <w:trHeight w:hRule="exact" w:val="322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6BC4" w:rsidRPr="00623687" w:rsidRDefault="007D6BC4" w:rsidP="0079087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3687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  <w:p w:rsidR="007D6BC4" w:rsidRPr="00623687" w:rsidRDefault="007D6BC4" w:rsidP="0079087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3687">
              <w:rPr>
                <w:rFonts w:ascii="Times New Roman" w:hAnsi="Times New Roman" w:cs="Times New Roman"/>
                <w:sz w:val="22"/>
                <w:szCs w:val="22"/>
              </w:rPr>
              <w:t>п/п</w:t>
            </w:r>
          </w:p>
        </w:tc>
        <w:tc>
          <w:tcPr>
            <w:tcW w:w="31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6BC4" w:rsidRPr="00623687" w:rsidRDefault="007D6BC4" w:rsidP="004D678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3687"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</w:p>
          <w:p w:rsidR="007D6BC4" w:rsidRPr="00623687" w:rsidRDefault="007D6BC4" w:rsidP="004D678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3687">
              <w:rPr>
                <w:rFonts w:ascii="Times New Roman" w:hAnsi="Times New Roman" w:cs="Times New Roman"/>
                <w:sz w:val="22"/>
                <w:szCs w:val="22"/>
              </w:rPr>
              <w:t>индикатора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6BC4" w:rsidRPr="00623687" w:rsidRDefault="007D6BC4" w:rsidP="004D678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3687">
              <w:rPr>
                <w:rFonts w:ascii="Times New Roman" w:hAnsi="Times New Roman" w:cs="Times New Roman"/>
                <w:sz w:val="22"/>
                <w:szCs w:val="22"/>
              </w:rPr>
              <w:t>Единица</w:t>
            </w:r>
          </w:p>
          <w:p w:rsidR="007D6BC4" w:rsidRPr="00623687" w:rsidRDefault="007D6BC4" w:rsidP="004D678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3687">
              <w:rPr>
                <w:rFonts w:ascii="Times New Roman" w:hAnsi="Times New Roman" w:cs="Times New Roman"/>
                <w:sz w:val="22"/>
                <w:szCs w:val="22"/>
              </w:rPr>
              <w:t>измерения</w:t>
            </w:r>
          </w:p>
        </w:tc>
        <w:tc>
          <w:tcPr>
            <w:tcW w:w="10126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D6BC4" w:rsidRPr="00623687" w:rsidRDefault="007D6BC4" w:rsidP="004D678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3687">
              <w:rPr>
                <w:rFonts w:ascii="Times New Roman" w:hAnsi="Times New Roman" w:cs="Times New Roman"/>
                <w:sz w:val="22"/>
                <w:szCs w:val="22"/>
              </w:rPr>
              <w:t>Показатели по годам</w:t>
            </w:r>
          </w:p>
        </w:tc>
      </w:tr>
      <w:tr w:rsidR="007D6BC4" w:rsidRPr="00623687" w:rsidTr="000E0F55">
        <w:trPr>
          <w:trHeight w:hRule="exact" w:val="302"/>
        </w:trPr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D6BC4" w:rsidRPr="00623687" w:rsidRDefault="007D6BC4" w:rsidP="000E0F5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26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D6BC4" w:rsidRPr="00623687" w:rsidRDefault="007D6BC4" w:rsidP="000E0F5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D6BC4" w:rsidRPr="00623687" w:rsidRDefault="007D6BC4" w:rsidP="000E0F5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6BC4" w:rsidRPr="00623687" w:rsidRDefault="007D6BC4" w:rsidP="00716D5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3687">
              <w:rPr>
                <w:rFonts w:ascii="Times New Roman" w:hAnsi="Times New Roman" w:cs="Times New Roman"/>
                <w:sz w:val="22"/>
                <w:szCs w:val="22"/>
              </w:rPr>
              <w:t>2019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6BC4" w:rsidRPr="00623687" w:rsidRDefault="007D6BC4" w:rsidP="00716D5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3687"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6BC4" w:rsidRPr="00623687" w:rsidRDefault="007D6BC4" w:rsidP="00716D5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3687"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6BC4" w:rsidRPr="00623687" w:rsidRDefault="007D6BC4" w:rsidP="00716D5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3687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6BC4" w:rsidRPr="00623687" w:rsidRDefault="007D6BC4" w:rsidP="00716D5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3687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6BC4" w:rsidRPr="00623687" w:rsidRDefault="007D6BC4" w:rsidP="00716D5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3687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6BC4" w:rsidRPr="00623687" w:rsidRDefault="007D6BC4" w:rsidP="00716D5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3687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6BC4" w:rsidRPr="00623687" w:rsidRDefault="007D6BC4" w:rsidP="00716D5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3687"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6BC4" w:rsidRPr="00623687" w:rsidRDefault="007D6BC4" w:rsidP="00716D5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3687">
              <w:rPr>
                <w:rFonts w:ascii="Times New Roman" w:hAnsi="Times New Roman" w:cs="Times New Roman"/>
                <w:sz w:val="22"/>
                <w:szCs w:val="22"/>
              </w:rPr>
              <w:t>2027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6BC4" w:rsidRPr="00623687" w:rsidRDefault="007D6BC4" w:rsidP="00716D5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3687">
              <w:rPr>
                <w:rFonts w:ascii="Times New Roman" w:hAnsi="Times New Roman" w:cs="Times New Roman"/>
                <w:sz w:val="22"/>
                <w:szCs w:val="22"/>
              </w:rPr>
              <w:t>2028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6BC4" w:rsidRPr="00623687" w:rsidRDefault="007D6BC4" w:rsidP="00716D5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3687">
              <w:rPr>
                <w:rFonts w:ascii="Times New Roman" w:hAnsi="Times New Roman" w:cs="Times New Roman"/>
                <w:sz w:val="22"/>
                <w:szCs w:val="22"/>
              </w:rPr>
              <w:t>2029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6BC4" w:rsidRPr="00623687" w:rsidRDefault="007D6BC4" w:rsidP="00716D5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3687">
              <w:rPr>
                <w:rFonts w:ascii="Times New Roman" w:hAnsi="Times New Roman" w:cs="Times New Roman"/>
                <w:sz w:val="22"/>
                <w:szCs w:val="22"/>
              </w:rPr>
              <w:t>2030</w:t>
            </w:r>
          </w:p>
        </w:tc>
      </w:tr>
      <w:tr w:rsidR="007D6BC4" w:rsidRPr="00623687" w:rsidTr="000E0F55">
        <w:trPr>
          <w:trHeight w:hRule="exact" w:val="335"/>
        </w:trPr>
        <w:tc>
          <w:tcPr>
            <w:tcW w:w="15090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6BC4" w:rsidRPr="00623687" w:rsidRDefault="007D6BC4" w:rsidP="000E0F5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3687">
              <w:rPr>
                <w:rFonts w:ascii="Times New Roman" w:hAnsi="Times New Roman" w:cs="Times New Roman"/>
                <w:sz w:val="22"/>
                <w:szCs w:val="22"/>
              </w:rPr>
              <w:t>Образование</w:t>
            </w:r>
          </w:p>
        </w:tc>
      </w:tr>
      <w:tr w:rsidR="007D6BC4" w:rsidRPr="00623687" w:rsidTr="000E0F55">
        <w:trPr>
          <w:trHeight w:hRule="exact" w:val="85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6BC4" w:rsidRPr="00623687" w:rsidRDefault="007D6BC4" w:rsidP="0079087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3687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6BC4" w:rsidRPr="00623687" w:rsidRDefault="007D6BC4" w:rsidP="000E0F5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23687">
              <w:rPr>
                <w:rFonts w:ascii="Times New Roman" w:hAnsi="Times New Roman" w:cs="Times New Roman"/>
                <w:sz w:val="22"/>
                <w:szCs w:val="22"/>
              </w:rPr>
              <w:t>Доля детей, в возрасте от 3 до 7 лет, охваченных дошкольным образованием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6BC4" w:rsidRPr="00623687" w:rsidRDefault="007D6BC4" w:rsidP="00716D5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3687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6BC4" w:rsidRPr="00623687" w:rsidRDefault="007D6BC4" w:rsidP="00716D5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3687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  <w:p w:rsidR="007D6BC4" w:rsidRPr="00623687" w:rsidRDefault="007D6BC4" w:rsidP="00716D5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6BC4" w:rsidRPr="00623687" w:rsidRDefault="007D6BC4" w:rsidP="00716D5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3687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6BC4" w:rsidRPr="00623687" w:rsidRDefault="007D6BC4" w:rsidP="00716D5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3687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6BC4" w:rsidRPr="00623687" w:rsidRDefault="007D6BC4" w:rsidP="00716D5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3687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6BC4" w:rsidRPr="00623687" w:rsidRDefault="007D6BC4" w:rsidP="00716D5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3687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6BC4" w:rsidRPr="00623687" w:rsidRDefault="007D6BC4" w:rsidP="00716D5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3687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6BC4" w:rsidRPr="00623687" w:rsidRDefault="007D6BC4" w:rsidP="00716D5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3687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6BC4" w:rsidRPr="00623687" w:rsidRDefault="007D6BC4" w:rsidP="00716D5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3687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6BC4" w:rsidRPr="00623687" w:rsidRDefault="007D6BC4" w:rsidP="00716D5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3687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6BC4" w:rsidRPr="00623687" w:rsidRDefault="007D6BC4" w:rsidP="00716D5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3687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6BC4" w:rsidRPr="00623687" w:rsidRDefault="007D6BC4" w:rsidP="00716D5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3687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6BC4" w:rsidRPr="00623687" w:rsidRDefault="007D6BC4" w:rsidP="00716D5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3687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7D6BC4" w:rsidRPr="00623687" w:rsidTr="000E0F55">
        <w:trPr>
          <w:trHeight w:hRule="exact" w:val="254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6BC4" w:rsidRPr="00623687" w:rsidRDefault="007D6BC4" w:rsidP="0079087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3687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6BC4" w:rsidRPr="00623687" w:rsidRDefault="007D6BC4" w:rsidP="000E0F5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23687">
              <w:rPr>
                <w:rFonts w:ascii="Times New Roman" w:hAnsi="Times New Roman" w:cs="Times New Roman"/>
                <w:sz w:val="22"/>
                <w:szCs w:val="22"/>
              </w:rPr>
              <w:t>Доля детей школьного возраста муниципальных общеобразовательных организаций городского округа, охваченных образовательными услугами в рамках государственного образовательного стандарта и федерального государственного стандарта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6BC4" w:rsidRPr="00623687" w:rsidRDefault="007D6BC4" w:rsidP="00716D5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3687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6BC4" w:rsidRPr="00623687" w:rsidRDefault="007D6BC4" w:rsidP="00716D5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3687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  <w:p w:rsidR="007D6BC4" w:rsidRPr="00623687" w:rsidRDefault="007D6BC4" w:rsidP="00716D5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6BC4" w:rsidRPr="00623687" w:rsidRDefault="007D6BC4" w:rsidP="00716D5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3687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6BC4" w:rsidRPr="00623687" w:rsidRDefault="007D6BC4" w:rsidP="00716D5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3687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6BC4" w:rsidRPr="00623687" w:rsidRDefault="007D6BC4" w:rsidP="00716D5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3687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6BC4" w:rsidRPr="00623687" w:rsidRDefault="007D6BC4" w:rsidP="00716D5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3687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6BC4" w:rsidRPr="00623687" w:rsidRDefault="007D6BC4" w:rsidP="00716D5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3687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6BC4" w:rsidRPr="00623687" w:rsidRDefault="007D6BC4" w:rsidP="00716D5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3687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6BC4" w:rsidRPr="00623687" w:rsidRDefault="007D6BC4" w:rsidP="00716D5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3687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6BC4" w:rsidRPr="00623687" w:rsidRDefault="007D6BC4" w:rsidP="00716D5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3687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6BC4" w:rsidRPr="00623687" w:rsidRDefault="007D6BC4" w:rsidP="00716D5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3687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6BC4" w:rsidRPr="00623687" w:rsidRDefault="007D6BC4" w:rsidP="00716D5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3687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6BC4" w:rsidRPr="00623687" w:rsidRDefault="007D6BC4" w:rsidP="00716D5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3687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7D6BC4" w:rsidRPr="00623687" w:rsidTr="000E0F55">
        <w:trPr>
          <w:trHeight w:hRule="exact" w:val="184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6BC4" w:rsidRPr="00623687" w:rsidRDefault="007D6BC4" w:rsidP="0079087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3687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6BC4" w:rsidRPr="00623687" w:rsidRDefault="007D6BC4" w:rsidP="000E0F5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23687">
              <w:rPr>
                <w:rFonts w:ascii="Times New Roman" w:hAnsi="Times New Roman" w:cs="Times New Roman"/>
                <w:sz w:val="22"/>
                <w:szCs w:val="22"/>
              </w:rPr>
              <w:t>Доля обучающихся в общеобразовательных учреждениях, занимающихся во вторую (третью) смену, в общей численности обучающихся в общеобразовательных учреждениях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6BC4" w:rsidRPr="00623687" w:rsidRDefault="007D6BC4" w:rsidP="00716D5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3687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6BC4" w:rsidRPr="00623687" w:rsidRDefault="007D6BC4" w:rsidP="00716D5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368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6BC4" w:rsidRPr="00623687" w:rsidRDefault="007D6BC4" w:rsidP="00716D5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368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6BC4" w:rsidRPr="00623687" w:rsidRDefault="007D6BC4" w:rsidP="00716D5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368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6BC4" w:rsidRPr="00623687" w:rsidRDefault="007D6BC4" w:rsidP="00716D5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368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6BC4" w:rsidRPr="00623687" w:rsidRDefault="007D6BC4" w:rsidP="00716D5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368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6BC4" w:rsidRPr="00623687" w:rsidRDefault="007D6BC4" w:rsidP="00716D5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368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6BC4" w:rsidRPr="00623687" w:rsidRDefault="007D6BC4" w:rsidP="00716D5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368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6BC4" w:rsidRPr="00623687" w:rsidRDefault="007D6BC4" w:rsidP="00716D5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368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6BC4" w:rsidRPr="00623687" w:rsidRDefault="007D6BC4" w:rsidP="00716D5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368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6BC4" w:rsidRPr="00623687" w:rsidRDefault="007D6BC4" w:rsidP="00716D5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368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6BC4" w:rsidRPr="00623687" w:rsidRDefault="007D6BC4" w:rsidP="00716D5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368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6BC4" w:rsidRPr="00623687" w:rsidRDefault="007D6BC4" w:rsidP="00716D5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368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7D6BC4" w:rsidRPr="00623687" w:rsidTr="000E0F55">
        <w:trPr>
          <w:trHeight w:hRule="exact" w:val="128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6BC4" w:rsidRPr="00623687" w:rsidRDefault="007D6BC4" w:rsidP="0079087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3687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6BC4" w:rsidRPr="00623687" w:rsidRDefault="007D6BC4" w:rsidP="000E0F5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23687">
              <w:rPr>
                <w:rFonts w:ascii="Times New Roman" w:hAnsi="Times New Roman" w:cs="Times New Roman"/>
                <w:sz w:val="22"/>
                <w:szCs w:val="22"/>
              </w:rPr>
              <w:t>Количество построенных и реконструированных учреждений общего образования, введенных в эксплуатацию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6BC4" w:rsidRPr="00623687" w:rsidRDefault="007D6BC4" w:rsidP="00716D5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3687">
              <w:rPr>
                <w:rFonts w:ascii="Times New Roman" w:hAnsi="Times New Roman" w:cs="Times New Roman"/>
                <w:sz w:val="22"/>
                <w:szCs w:val="22"/>
              </w:rPr>
              <w:t>объект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6BC4" w:rsidRPr="00623687" w:rsidRDefault="007D6BC4" w:rsidP="00716D5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368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  <w:p w:rsidR="007D6BC4" w:rsidRPr="00623687" w:rsidRDefault="007D6BC4" w:rsidP="00716D5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6BC4" w:rsidRPr="00623687" w:rsidRDefault="007D6BC4" w:rsidP="00716D5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368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6BC4" w:rsidRPr="00623687" w:rsidRDefault="007D6BC4" w:rsidP="00716D5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368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6BC4" w:rsidRPr="00623687" w:rsidRDefault="007D6BC4" w:rsidP="00716D5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368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6BC4" w:rsidRPr="00623687" w:rsidRDefault="007D6BC4" w:rsidP="00716D5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368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6BC4" w:rsidRPr="00623687" w:rsidRDefault="007D6BC4" w:rsidP="00716D5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368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6BC4" w:rsidRPr="00623687" w:rsidRDefault="007D6BC4" w:rsidP="00716D5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368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6BC4" w:rsidRPr="00623687" w:rsidRDefault="007D6BC4" w:rsidP="00716D5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368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6BC4" w:rsidRPr="00623687" w:rsidRDefault="007D6BC4" w:rsidP="00716D5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368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6BC4" w:rsidRPr="00623687" w:rsidRDefault="007D6BC4" w:rsidP="00716D5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368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6BC4" w:rsidRPr="00623687" w:rsidRDefault="007D6BC4" w:rsidP="00716D5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368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6BC4" w:rsidRPr="00623687" w:rsidRDefault="007D6BC4" w:rsidP="00716D5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368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7D6BC4" w:rsidRPr="00623687" w:rsidTr="000E0F55">
        <w:trPr>
          <w:trHeight w:hRule="exact" w:val="128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6BC4" w:rsidRPr="00623687" w:rsidRDefault="007D6BC4" w:rsidP="0079087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368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5.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6BC4" w:rsidRPr="00623687" w:rsidRDefault="007D6BC4" w:rsidP="000E0F5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23687">
              <w:rPr>
                <w:rFonts w:ascii="Times New Roman" w:hAnsi="Times New Roman" w:cs="Times New Roman"/>
                <w:sz w:val="22"/>
                <w:szCs w:val="22"/>
              </w:rPr>
              <w:t>Доля детей, охваченных муниципальными программами дополнительного образования, в общей численности граждан от 5 до 18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6BC4" w:rsidRPr="00623687" w:rsidRDefault="007D6BC4" w:rsidP="00716D5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3687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6BC4" w:rsidRPr="00623687" w:rsidRDefault="007D6BC4" w:rsidP="00905B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3687">
              <w:rPr>
                <w:rFonts w:ascii="Times New Roman" w:hAnsi="Times New Roman" w:cs="Times New Roman"/>
                <w:sz w:val="22"/>
                <w:szCs w:val="22"/>
              </w:rPr>
              <w:t>75,0</w:t>
            </w:r>
          </w:p>
          <w:p w:rsidR="007D6BC4" w:rsidRPr="00623687" w:rsidRDefault="007D6BC4" w:rsidP="00905B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6BC4" w:rsidRPr="00623687" w:rsidRDefault="007D6BC4" w:rsidP="00905B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3687">
              <w:rPr>
                <w:rFonts w:ascii="Times New Roman" w:hAnsi="Times New Roman" w:cs="Times New Roman"/>
                <w:sz w:val="22"/>
                <w:szCs w:val="22"/>
              </w:rPr>
              <w:t>75,0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6BC4" w:rsidRPr="00623687" w:rsidRDefault="007D6BC4" w:rsidP="00905B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3687">
              <w:rPr>
                <w:rFonts w:ascii="Times New Roman" w:hAnsi="Times New Roman" w:cs="Times New Roman"/>
                <w:sz w:val="22"/>
                <w:szCs w:val="22"/>
              </w:rPr>
              <w:t>75,0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6BC4" w:rsidRPr="00623687" w:rsidRDefault="007D6BC4" w:rsidP="00905B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3687">
              <w:rPr>
                <w:rFonts w:ascii="Times New Roman" w:hAnsi="Times New Roman" w:cs="Times New Roman"/>
                <w:sz w:val="22"/>
                <w:szCs w:val="22"/>
              </w:rPr>
              <w:t>75,0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6BC4" w:rsidRPr="00623687" w:rsidRDefault="007D6BC4" w:rsidP="00905B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3687">
              <w:rPr>
                <w:rFonts w:ascii="Times New Roman" w:hAnsi="Times New Roman" w:cs="Times New Roman"/>
                <w:sz w:val="22"/>
                <w:szCs w:val="22"/>
              </w:rPr>
              <w:t>75,0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6BC4" w:rsidRPr="00623687" w:rsidRDefault="007D6BC4" w:rsidP="00905B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3687">
              <w:rPr>
                <w:rFonts w:ascii="Times New Roman" w:hAnsi="Times New Roman" w:cs="Times New Roman"/>
                <w:sz w:val="22"/>
                <w:szCs w:val="22"/>
              </w:rPr>
              <w:t>75,0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6BC4" w:rsidRPr="00623687" w:rsidRDefault="007D6BC4" w:rsidP="00905B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3687">
              <w:rPr>
                <w:rFonts w:ascii="Times New Roman" w:hAnsi="Times New Roman" w:cs="Times New Roman"/>
                <w:sz w:val="22"/>
                <w:szCs w:val="22"/>
              </w:rPr>
              <w:t>75,0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6BC4" w:rsidRPr="00623687" w:rsidRDefault="007D6BC4" w:rsidP="00905B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3687">
              <w:rPr>
                <w:rFonts w:ascii="Times New Roman" w:hAnsi="Times New Roman" w:cs="Times New Roman"/>
                <w:sz w:val="22"/>
                <w:szCs w:val="22"/>
              </w:rPr>
              <w:t>75,0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6BC4" w:rsidRPr="00623687" w:rsidRDefault="007D6BC4" w:rsidP="00905B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3687">
              <w:rPr>
                <w:rFonts w:ascii="Times New Roman" w:hAnsi="Times New Roman" w:cs="Times New Roman"/>
                <w:sz w:val="22"/>
                <w:szCs w:val="22"/>
              </w:rPr>
              <w:t>75,0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6BC4" w:rsidRPr="00623687" w:rsidRDefault="007D6BC4" w:rsidP="00905B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3687">
              <w:rPr>
                <w:rFonts w:ascii="Times New Roman" w:hAnsi="Times New Roman" w:cs="Times New Roman"/>
                <w:sz w:val="22"/>
                <w:szCs w:val="22"/>
              </w:rPr>
              <w:t>75,0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6BC4" w:rsidRPr="00623687" w:rsidRDefault="007D6BC4" w:rsidP="00905B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3687">
              <w:rPr>
                <w:rFonts w:ascii="Times New Roman" w:hAnsi="Times New Roman" w:cs="Times New Roman"/>
                <w:sz w:val="22"/>
                <w:szCs w:val="22"/>
              </w:rPr>
              <w:t>75,0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6BC4" w:rsidRPr="00623687" w:rsidRDefault="007D6BC4" w:rsidP="00905B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3687">
              <w:rPr>
                <w:rFonts w:ascii="Times New Roman" w:hAnsi="Times New Roman" w:cs="Times New Roman"/>
                <w:sz w:val="22"/>
                <w:szCs w:val="22"/>
              </w:rPr>
              <w:t>75,0</w:t>
            </w:r>
          </w:p>
        </w:tc>
      </w:tr>
      <w:tr w:rsidR="007D6BC4" w:rsidRPr="00623687" w:rsidTr="000E0F55">
        <w:trPr>
          <w:trHeight w:hRule="exact" w:val="441"/>
        </w:trPr>
        <w:tc>
          <w:tcPr>
            <w:tcW w:w="15090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6BC4" w:rsidRPr="00623687" w:rsidRDefault="007D6BC4" w:rsidP="00716D5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3687">
              <w:rPr>
                <w:rFonts w:ascii="Times New Roman" w:hAnsi="Times New Roman" w:cs="Times New Roman"/>
                <w:sz w:val="22"/>
                <w:szCs w:val="22"/>
              </w:rPr>
              <w:t>Культура</w:t>
            </w:r>
          </w:p>
        </w:tc>
      </w:tr>
      <w:tr w:rsidR="007D6BC4" w:rsidRPr="00623687" w:rsidTr="000E0F55">
        <w:trPr>
          <w:trHeight w:hRule="exact" w:val="111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6BC4" w:rsidRPr="00623687" w:rsidRDefault="007D6BC4" w:rsidP="0079087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3687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6BC4" w:rsidRPr="00623687" w:rsidRDefault="007D6BC4" w:rsidP="000E0F5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23687">
              <w:rPr>
                <w:rFonts w:ascii="Times New Roman" w:hAnsi="Times New Roman" w:cs="Times New Roman"/>
                <w:sz w:val="22"/>
                <w:szCs w:val="22"/>
              </w:rPr>
              <w:t>Доля населения, обеспеченная объектами культуры в соответствии с нормативными значениями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6BC4" w:rsidRPr="00623687" w:rsidRDefault="007D6BC4" w:rsidP="00716D5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3687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6BC4" w:rsidRPr="00623687" w:rsidRDefault="007D6BC4" w:rsidP="00905B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3687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  <w:p w:rsidR="007D6BC4" w:rsidRPr="00623687" w:rsidRDefault="007D6BC4" w:rsidP="00905B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6BC4" w:rsidRPr="00623687" w:rsidRDefault="007D6BC4" w:rsidP="00905B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3687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6BC4" w:rsidRPr="00623687" w:rsidRDefault="007D6BC4" w:rsidP="00905B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3687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6BC4" w:rsidRPr="00623687" w:rsidRDefault="007D6BC4" w:rsidP="00905B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3687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6BC4" w:rsidRPr="00623687" w:rsidRDefault="007D6BC4" w:rsidP="00905B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3687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6BC4" w:rsidRPr="00623687" w:rsidRDefault="007D6BC4" w:rsidP="00905B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3687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6BC4" w:rsidRPr="00623687" w:rsidRDefault="007D6BC4" w:rsidP="00905B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3687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6BC4" w:rsidRPr="00623687" w:rsidRDefault="007D6BC4" w:rsidP="00905B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3687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6BC4" w:rsidRPr="00623687" w:rsidRDefault="007D6BC4" w:rsidP="00905B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3687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6BC4" w:rsidRPr="00623687" w:rsidRDefault="007D6BC4" w:rsidP="00905B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3687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6BC4" w:rsidRPr="00623687" w:rsidRDefault="007D6BC4" w:rsidP="00905B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3687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6BC4" w:rsidRPr="00623687" w:rsidRDefault="007D6BC4" w:rsidP="00905B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3687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7D6BC4" w:rsidRPr="00623687" w:rsidTr="000E0F55">
        <w:trPr>
          <w:trHeight w:hRule="exact" w:val="1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6BC4" w:rsidRPr="00623687" w:rsidRDefault="007D6BC4" w:rsidP="0079087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3687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6BC4" w:rsidRPr="00623687" w:rsidRDefault="007D6BC4" w:rsidP="000E0F5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23687">
              <w:rPr>
                <w:rFonts w:ascii="Times New Roman" w:hAnsi="Times New Roman" w:cs="Times New Roman"/>
                <w:sz w:val="22"/>
                <w:szCs w:val="22"/>
              </w:rPr>
              <w:t>Доля муниципальных учреждений культуры, находящихся в удовлетворительном состоянии, в общем количестве таких учреждений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6BC4" w:rsidRPr="00623687" w:rsidRDefault="007D6BC4" w:rsidP="00716D5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3687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6BC4" w:rsidRPr="00623687" w:rsidRDefault="007D6BC4" w:rsidP="00905B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3687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  <w:p w:rsidR="007D6BC4" w:rsidRPr="00623687" w:rsidRDefault="007D6BC4" w:rsidP="00905B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6BC4" w:rsidRPr="00623687" w:rsidRDefault="007D6BC4" w:rsidP="00905B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3687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6BC4" w:rsidRPr="00623687" w:rsidRDefault="007D6BC4" w:rsidP="00905B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3687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6BC4" w:rsidRPr="00623687" w:rsidRDefault="007D6BC4" w:rsidP="00905B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3687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6BC4" w:rsidRPr="00623687" w:rsidRDefault="007D6BC4" w:rsidP="00905B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3687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6BC4" w:rsidRPr="00623687" w:rsidRDefault="007D6BC4" w:rsidP="00905B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3687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6BC4" w:rsidRPr="00623687" w:rsidRDefault="007D6BC4" w:rsidP="00905B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3687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6BC4" w:rsidRPr="00623687" w:rsidRDefault="007D6BC4" w:rsidP="00905B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3687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6BC4" w:rsidRPr="00623687" w:rsidRDefault="007D6BC4" w:rsidP="00905B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3687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6BC4" w:rsidRPr="00623687" w:rsidRDefault="007D6BC4" w:rsidP="00905B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3687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6BC4" w:rsidRPr="00623687" w:rsidRDefault="007D6BC4" w:rsidP="00905B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3687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6BC4" w:rsidRPr="00623687" w:rsidRDefault="007D6BC4" w:rsidP="00905B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3687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7D6BC4" w:rsidRPr="00623687" w:rsidTr="000E0F55">
        <w:trPr>
          <w:trHeight w:hRule="exact" w:val="112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6BC4" w:rsidRPr="00623687" w:rsidRDefault="007D6BC4" w:rsidP="0079087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3687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6BC4" w:rsidRPr="00623687" w:rsidRDefault="007D6BC4" w:rsidP="000E0F5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23687">
              <w:rPr>
                <w:rFonts w:ascii="Times New Roman" w:hAnsi="Times New Roman" w:cs="Times New Roman"/>
                <w:sz w:val="22"/>
                <w:szCs w:val="22"/>
              </w:rPr>
              <w:t>Количество построенных и реконструированных учреждений культуры, введенных в эксплуатацию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6BC4" w:rsidRPr="00623687" w:rsidRDefault="007D6BC4" w:rsidP="00716D5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3687">
              <w:rPr>
                <w:rFonts w:ascii="Times New Roman" w:hAnsi="Times New Roman" w:cs="Times New Roman"/>
                <w:sz w:val="22"/>
                <w:szCs w:val="22"/>
              </w:rPr>
              <w:t>объект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6BC4" w:rsidRPr="00623687" w:rsidRDefault="007D6BC4" w:rsidP="00905B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368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  <w:p w:rsidR="007D6BC4" w:rsidRPr="00623687" w:rsidRDefault="007D6BC4" w:rsidP="00905B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6BC4" w:rsidRPr="00623687" w:rsidRDefault="007D6BC4" w:rsidP="00905B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368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6BC4" w:rsidRPr="00623687" w:rsidRDefault="007D6BC4" w:rsidP="00905B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368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6BC4" w:rsidRPr="00623687" w:rsidRDefault="007D6BC4" w:rsidP="00905B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368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6BC4" w:rsidRPr="00623687" w:rsidRDefault="007D6BC4" w:rsidP="00905B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368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6BC4" w:rsidRPr="00623687" w:rsidRDefault="007D6BC4" w:rsidP="00905B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368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6BC4" w:rsidRPr="00623687" w:rsidRDefault="007D6BC4" w:rsidP="00905B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368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6BC4" w:rsidRPr="00623687" w:rsidRDefault="007D6BC4" w:rsidP="00905B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368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6BC4" w:rsidRPr="00623687" w:rsidRDefault="007D6BC4" w:rsidP="00905B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368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6BC4" w:rsidRPr="00623687" w:rsidRDefault="007D6BC4" w:rsidP="00905B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368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6BC4" w:rsidRPr="00623687" w:rsidRDefault="007D6BC4" w:rsidP="00905B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368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6BC4" w:rsidRPr="00623687" w:rsidRDefault="007D6BC4" w:rsidP="00905B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368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7D6BC4" w:rsidRPr="00623687" w:rsidTr="000E0F55">
        <w:trPr>
          <w:trHeight w:hRule="exact" w:val="54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6BC4" w:rsidRPr="00623687" w:rsidRDefault="007D6BC4" w:rsidP="0079087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3687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6BC4" w:rsidRPr="00623687" w:rsidRDefault="007D6BC4" w:rsidP="000E0F5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23687">
              <w:rPr>
                <w:rFonts w:ascii="Times New Roman" w:hAnsi="Times New Roman" w:cs="Times New Roman"/>
                <w:sz w:val="22"/>
                <w:szCs w:val="22"/>
              </w:rPr>
              <w:t>Посещаемость муниципальных общедоступных библиотек в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6BC4" w:rsidRPr="00623687" w:rsidRDefault="007D6BC4" w:rsidP="00716D5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3687">
              <w:rPr>
                <w:rFonts w:ascii="Times New Roman" w:hAnsi="Times New Roman" w:cs="Times New Roman"/>
                <w:sz w:val="22"/>
                <w:szCs w:val="22"/>
              </w:rPr>
              <w:t>тыс. 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6BC4" w:rsidRPr="00623687" w:rsidRDefault="007D6BC4" w:rsidP="00905B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3687">
              <w:rPr>
                <w:rFonts w:ascii="Times New Roman" w:hAnsi="Times New Roman" w:cs="Times New Roman"/>
                <w:sz w:val="22"/>
                <w:szCs w:val="22"/>
              </w:rPr>
              <w:t>18,97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6BC4" w:rsidRPr="00623687" w:rsidRDefault="007D6BC4" w:rsidP="00905B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3687">
              <w:rPr>
                <w:rFonts w:ascii="Times New Roman" w:hAnsi="Times New Roman" w:cs="Times New Roman"/>
                <w:sz w:val="22"/>
                <w:szCs w:val="22"/>
              </w:rPr>
              <w:t>19,34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6BC4" w:rsidRPr="00623687" w:rsidRDefault="007D6BC4" w:rsidP="00905B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3687">
              <w:rPr>
                <w:rFonts w:ascii="Times New Roman" w:hAnsi="Times New Roman" w:cs="Times New Roman"/>
                <w:sz w:val="22"/>
                <w:szCs w:val="22"/>
              </w:rPr>
              <w:t>19,72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6BC4" w:rsidRPr="00623687" w:rsidRDefault="007D6BC4" w:rsidP="00905B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3687">
              <w:rPr>
                <w:rFonts w:ascii="Times New Roman" w:hAnsi="Times New Roman" w:cs="Times New Roman"/>
                <w:sz w:val="22"/>
                <w:szCs w:val="22"/>
              </w:rPr>
              <w:t>20,27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6BC4" w:rsidRPr="00623687" w:rsidRDefault="007D6BC4" w:rsidP="00905B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3687">
              <w:rPr>
                <w:rFonts w:ascii="Times New Roman" w:hAnsi="Times New Roman" w:cs="Times New Roman"/>
                <w:sz w:val="22"/>
                <w:szCs w:val="22"/>
              </w:rPr>
              <w:t>20,83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6BC4" w:rsidRPr="00623687" w:rsidRDefault="007D6BC4" w:rsidP="00905B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3687">
              <w:rPr>
                <w:rFonts w:ascii="Times New Roman" w:hAnsi="Times New Roman" w:cs="Times New Roman"/>
                <w:sz w:val="22"/>
                <w:szCs w:val="22"/>
              </w:rPr>
              <w:t>21,39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6BC4" w:rsidRPr="00623687" w:rsidRDefault="007D6BC4" w:rsidP="00905B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3687">
              <w:rPr>
                <w:rFonts w:ascii="Times New Roman" w:hAnsi="Times New Roman" w:cs="Times New Roman"/>
                <w:sz w:val="22"/>
                <w:szCs w:val="22"/>
              </w:rPr>
              <w:t>21,39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6BC4" w:rsidRPr="00623687" w:rsidRDefault="007D6BC4" w:rsidP="00905B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3687">
              <w:rPr>
                <w:rFonts w:ascii="Times New Roman" w:hAnsi="Times New Roman" w:cs="Times New Roman"/>
                <w:sz w:val="22"/>
                <w:szCs w:val="22"/>
              </w:rPr>
              <w:t>21,39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6BC4" w:rsidRPr="00623687" w:rsidRDefault="007D6BC4" w:rsidP="00905B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3687">
              <w:rPr>
                <w:rFonts w:ascii="Times New Roman" w:hAnsi="Times New Roman" w:cs="Times New Roman"/>
                <w:sz w:val="22"/>
                <w:szCs w:val="22"/>
              </w:rPr>
              <w:t>21,39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6BC4" w:rsidRPr="00623687" w:rsidRDefault="007D6BC4" w:rsidP="00905B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3687">
              <w:rPr>
                <w:rFonts w:ascii="Times New Roman" w:hAnsi="Times New Roman" w:cs="Times New Roman"/>
                <w:sz w:val="22"/>
                <w:szCs w:val="22"/>
              </w:rPr>
              <w:t>21,39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6BC4" w:rsidRPr="00623687" w:rsidRDefault="007D6BC4" w:rsidP="00905B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3687">
              <w:rPr>
                <w:rFonts w:ascii="Times New Roman" w:hAnsi="Times New Roman" w:cs="Times New Roman"/>
                <w:sz w:val="22"/>
                <w:szCs w:val="22"/>
              </w:rPr>
              <w:t>21,39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6BC4" w:rsidRPr="00623687" w:rsidRDefault="007D6BC4" w:rsidP="00905B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3687">
              <w:rPr>
                <w:rFonts w:ascii="Times New Roman" w:hAnsi="Times New Roman" w:cs="Times New Roman"/>
                <w:sz w:val="22"/>
                <w:szCs w:val="22"/>
              </w:rPr>
              <w:t>21,39</w:t>
            </w:r>
          </w:p>
        </w:tc>
      </w:tr>
      <w:tr w:rsidR="007D6BC4" w:rsidRPr="00623687" w:rsidTr="000E0F55">
        <w:trPr>
          <w:trHeight w:hRule="exact" w:val="101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6BC4" w:rsidRPr="00623687" w:rsidRDefault="007D6BC4" w:rsidP="0079087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3687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6BC4" w:rsidRPr="00623687" w:rsidRDefault="007D6BC4" w:rsidP="000E0F5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23687">
              <w:rPr>
                <w:rFonts w:ascii="Times New Roman" w:hAnsi="Times New Roman" w:cs="Times New Roman"/>
                <w:sz w:val="22"/>
                <w:szCs w:val="22"/>
              </w:rPr>
              <w:t>Количество объектов культурного наследия, находящихся в удовлетворительном состоянии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6BC4" w:rsidRPr="00623687" w:rsidRDefault="007D6BC4" w:rsidP="00716D5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3687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6BC4" w:rsidRPr="00623687" w:rsidRDefault="007D6BC4" w:rsidP="00905B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3687">
              <w:rPr>
                <w:rFonts w:ascii="Times New Roman" w:hAnsi="Times New Roman" w:cs="Times New Roman"/>
                <w:sz w:val="22"/>
                <w:szCs w:val="22"/>
              </w:rPr>
              <w:t>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6BC4" w:rsidRPr="00623687" w:rsidRDefault="007D6BC4" w:rsidP="00905B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3687">
              <w:rPr>
                <w:rFonts w:ascii="Times New Roman" w:hAnsi="Times New Roman" w:cs="Times New Roman"/>
                <w:sz w:val="22"/>
                <w:szCs w:val="22"/>
              </w:rPr>
              <w:t>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6BC4" w:rsidRPr="00623687" w:rsidRDefault="007D6BC4" w:rsidP="00905B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3687">
              <w:rPr>
                <w:rFonts w:ascii="Times New Roman" w:hAnsi="Times New Roman" w:cs="Times New Roman"/>
                <w:sz w:val="22"/>
                <w:szCs w:val="22"/>
              </w:rPr>
              <w:t>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6BC4" w:rsidRPr="00623687" w:rsidRDefault="007D6BC4" w:rsidP="00905B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3687">
              <w:rPr>
                <w:rFonts w:ascii="Times New Roman" w:hAnsi="Times New Roman" w:cs="Times New Roman"/>
                <w:sz w:val="22"/>
                <w:szCs w:val="22"/>
              </w:rPr>
              <w:t>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6BC4" w:rsidRPr="00623687" w:rsidRDefault="007D6BC4" w:rsidP="00905B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3687">
              <w:rPr>
                <w:rFonts w:ascii="Times New Roman" w:hAnsi="Times New Roman" w:cs="Times New Roman"/>
                <w:sz w:val="22"/>
                <w:szCs w:val="22"/>
              </w:rPr>
              <w:t>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6BC4" w:rsidRPr="00623687" w:rsidRDefault="007D6BC4" w:rsidP="00905B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3687">
              <w:rPr>
                <w:rFonts w:ascii="Times New Roman" w:hAnsi="Times New Roman" w:cs="Times New Roman"/>
                <w:sz w:val="22"/>
                <w:szCs w:val="22"/>
              </w:rPr>
              <w:t>64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6BC4" w:rsidRPr="00623687" w:rsidRDefault="007D6BC4" w:rsidP="00905B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3687">
              <w:rPr>
                <w:rFonts w:ascii="Times New Roman" w:hAnsi="Times New Roman" w:cs="Times New Roman"/>
                <w:sz w:val="22"/>
                <w:szCs w:val="22"/>
              </w:rPr>
              <w:t>64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6BC4" w:rsidRPr="00623687" w:rsidRDefault="007D6BC4" w:rsidP="00905B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3687">
              <w:rPr>
                <w:rFonts w:ascii="Times New Roman" w:hAnsi="Times New Roman" w:cs="Times New Roman"/>
                <w:sz w:val="22"/>
                <w:szCs w:val="22"/>
              </w:rPr>
              <w:t>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6BC4" w:rsidRPr="00623687" w:rsidRDefault="007D6BC4" w:rsidP="00905B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3687">
              <w:rPr>
                <w:rFonts w:ascii="Times New Roman" w:hAnsi="Times New Roman" w:cs="Times New Roman"/>
                <w:sz w:val="22"/>
                <w:szCs w:val="22"/>
              </w:rPr>
              <w:t>64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6BC4" w:rsidRPr="00623687" w:rsidRDefault="007D6BC4" w:rsidP="00905B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3687">
              <w:rPr>
                <w:rFonts w:ascii="Times New Roman" w:hAnsi="Times New Roman" w:cs="Times New Roman"/>
                <w:sz w:val="22"/>
                <w:szCs w:val="22"/>
              </w:rPr>
              <w:t>64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6BC4" w:rsidRPr="00623687" w:rsidRDefault="007D6BC4" w:rsidP="00905B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3687">
              <w:rPr>
                <w:rFonts w:ascii="Times New Roman" w:hAnsi="Times New Roman" w:cs="Times New Roman"/>
                <w:sz w:val="22"/>
                <w:szCs w:val="22"/>
              </w:rPr>
              <w:t>64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6BC4" w:rsidRPr="00623687" w:rsidRDefault="007D6BC4" w:rsidP="00905B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3687">
              <w:rPr>
                <w:rFonts w:ascii="Times New Roman" w:hAnsi="Times New Roman" w:cs="Times New Roman"/>
                <w:sz w:val="22"/>
                <w:szCs w:val="22"/>
              </w:rPr>
              <w:t>64</w:t>
            </w:r>
          </w:p>
        </w:tc>
      </w:tr>
    </w:tbl>
    <w:p w:rsidR="007D6BC4" w:rsidRDefault="007D6BC4" w:rsidP="007D6BC4">
      <w:pPr>
        <w:rPr>
          <w:rFonts w:ascii="Times New Roman" w:hAnsi="Times New Roman" w:cs="Times New Roman"/>
          <w:sz w:val="20"/>
          <w:szCs w:val="20"/>
        </w:rPr>
      </w:pPr>
    </w:p>
    <w:p w:rsidR="007D6BC4" w:rsidRDefault="007D6BC4" w:rsidP="007D6BC4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12"/>
        <w:tblpPr w:leftFromText="180" w:rightFromText="180" w:vertAnchor="text" w:horzAnchor="margin" w:tblpX="-68" w:tblpY="-752"/>
        <w:tblW w:w="15457" w:type="dxa"/>
        <w:tblLayout w:type="fixed"/>
        <w:tblLook w:val="04A0" w:firstRow="1" w:lastRow="0" w:firstColumn="1" w:lastColumn="0" w:noHBand="0" w:noVBand="1"/>
      </w:tblPr>
      <w:tblGrid>
        <w:gridCol w:w="817"/>
        <w:gridCol w:w="3191"/>
        <w:gridCol w:w="1276"/>
        <w:gridCol w:w="850"/>
        <w:gridCol w:w="851"/>
        <w:gridCol w:w="992"/>
        <w:gridCol w:w="851"/>
        <w:gridCol w:w="850"/>
        <w:gridCol w:w="992"/>
        <w:gridCol w:w="945"/>
        <w:gridCol w:w="852"/>
        <w:gridCol w:w="853"/>
        <w:gridCol w:w="709"/>
        <w:gridCol w:w="710"/>
        <w:gridCol w:w="718"/>
      </w:tblGrid>
      <w:tr w:rsidR="007D6BC4" w:rsidRPr="00623687" w:rsidTr="000E0F55">
        <w:trPr>
          <w:trHeight w:hRule="exact" w:val="579"/>
        </w:trPr>
        <w:tc>
          <w:tcPr>
            <w:tcW w:w="15457" w:type="dxa"/>
            <w:gridSpan w:val="15"/>
            <w:vAlign w:val="center"/>
          </w:tcPr>
          <w:p w:rsidR="007D6BC4" w:rsidRPr="00623687" w:rsidRDefault="007D6BC4" w:rsidP="000E0F5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368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Физическая культура и спорт</w:t>
            </w:r>
          </w:p>
        </w:tc>
      </w:tr>
      <w:tr w:rsidR="007D6BC4" w:rsidRPr="00623687" w:rsidTr="000E0F55">
        <w:trPr>
          <w:trHeight w:hRule="exact" w:val="1834"/>
        </w:trPr>
        <w:tc>
          <w:tcPr>
            <w:tcW w:w="817" w:type="dxa"/>
          </w:tcPr>
          <w:p w:rsidR="007D6BC4" w:rsidRPr="00623687" w:rsidRDefault="007D6BC4" w:rsidP="000E0F5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23687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3191" w:type="dxa"/>
          </w:tcPr>
          <w:p w:rsidR="007D6BC4" w:rsidRPr="00623687" w:rsidRDefault="007D6BC4" w:rsidP="000E0F5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23687">
              <w:rPr>
                <w:rFonts w:ascii="Times New Roman" w:hAnsi="Times New Roman" w:cs="Times New Roman"/>
                <w:sz w:val="22"/>
                <w:szCs w:val="22"/>
              </w:rPr>
              <w:t>Доля населения, Гаринского ГО, систематически занимающегося физической культурой и спортом, в общей численности населения Гаринского ГО в возрасте 3-79 лет</w:t>
            </w:r>
          </w:p>
        </w:tc>
        <w:tc>
          <w:tcPr>
            <w:tcW w:w="1276" w:type="dxa"/>
            <w:vAlign w:val="center"/>
          </w:tcPr>
          <w:p w:rsidR="007D6BC4" w:rsidRPr="00623687" w:rsidRDefault="007D6BC4" w:rsidP="00905B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3687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850" w:type="dxa"/>
            <w:vAlign w:val="center"/>
          </w:tcPr>
          <w:p w:rsidR="007D6BC4" w:rsidRPr="00623687" w:rsidRDefault="007D6BC4" w:rsidP="00905B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3687">
              <w:rPr>
                <w:rFonts w:ascii="Times New Roman" w:hAnsi="Times New Roman" w:cs="Times New Roman"/>
                <w:sz w:val="22"/>
                <w:szCs w:val="22"/>
              </w:rPr>
              <w:t>13,6</w:t>
            </w:r>
          </w:p>
        </w:tc>
        <w:tc>
          <w:tcPr>
            <w:tcW w:w="851" w:type="dxa"/>
            <w:vAlign w:val="center"/>
          </w:tcPr>
          <w:p w:rsidR="007D6BC4" w:rsidRPr="00623687" w:rsidRDefault="007D6BC4" w:rsidP="00905B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3687">
              <w:rPr>
                <w:rFonts w:ascii="Times New Roman" w:hAnsi="Times New Roman" w:cs="Times New Roman"/>
                <w:sz w:val="22"/>
                <w:szCs w:val="22"/>
              </w:rPr>
              <w:t>13,6</w:t>
            </w:r>
          </w:p>
        </w:tc>
        <w:tc>
          <w:tcPr>
            <w:tcW w:w="992" w:type="dxa"/>
            <w:vAlign w:val="center"/>
          </w:tcPr>
          <w:p w:rsidR="007D6BC4" w:rsidRPr="00623687" w:rsidRDefault="007D6BC4" w:rsidP="00905B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3687">
              <w:rPr>
                <w:rFonts w:ascii="Times New Roman" w:hAnsi="Times New Roman" w:cs="Times New Roman"/>
                <w:sz w:val="22"/>
                <w:szCs w:val="22"/>
              </w:rPr>
              <w:t>13,6</w:t>
            </w:r>
          </w:p>
        </w:tc>
        <w:tc>
          <w:tcPr>
            <w:tcW w:w="851" w:type="dxa"/>
            <w:vAlign w:val="center"/>
          </w:tcPr>
          <w:p w:rsidR="007D6BC4" w:rsidRPr="00623687" w:rsidRDefault="007D6BC4" w:rsidP="00905B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3687">
              <w:rPr>
                <w:rFonts w:ascii="Times New Roman" w:hAnsi="Times New Roman" w:cs="Times New Roman"/>
                <w:sz w:val="22"/>
                <w:szCs w:val="22"/>
              </w:rPr>
              <w:t>13,6</w:t>
            </w:r>
          </w:p>
        </w:tc>
        <w:tc>
          <w:tcPr>
            <w:tcW w:w="850" w:type="dxa"/>
            <w:vAlign w:val="center"/>
          </w:tcPr>
          <w:p w:rsidR="007D6BC4" w:rsidRPr="00623687" w:rsidRDefault="007D6BC4" w:rsidP="00905B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3687">
              <w:rPr>
                <w:rFonts w:ascii="Times New Roman" w:hAnsi="Times New Roman" w:cs="Times New Roman"/>
                <w:sz w:val="22"/>
                <w:szCs w:val="22"/>
              </w:rPr>
              <w:t>14,0</w:t>
            </w:r>
          </w:p>
        </w:tc>
        <w:tc>
          <w:tcPr>
            <w:tcW w:w="992" w:type="dxa"/>
            <w:vAlign w:val="center"/>
          </w:tcPr>
          <w:p w:rsidR="007D6BC4" w:rsidRPr="00623687" w:rsidRDefault="007D6BC4" w:rsidP="00905B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3687">
              <w:rPr>
                <w:rFonts w:ascii="Times New Roman" w:hAnsi="Times New Roman" w:cs="Times New Roman"/>
                <w:sz w:val="22"/>
                <w:szCs w:val="22"/>
              </w:rPr>
              <w:t>14,3</w:t>
            </w:r>
          </w:p>
        </w:tc>
        <w:tc>
          <w:tcPr>
            <w:tcW w:w="945" w:type="dxa"/>
            <w:vAlign w:val="center"/>
          </w:tcPr>
          <w:p w:rsidR="007D6BC4" w:rsidRPr="00623687" w:rsidRDefault="007D6BC4" w:rsidP="00905B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3687">
              <w:rPr>
                <w:rFonts w:ascii="Times New Roman" w:hAnsi="Times New Roman" w:cs="Times New Roman"/>
                <w:sz w:val="22"/>
                <w:szCs w:val="22"/>
              </w:rPr>
              <w:t>14,3</w:t>
            </w:r>
          </w:p>
        </w:tc>
        <w:tc>
          <w:tcPr>
            <w:tcW w:w="852" w:type="dxa"/>
            <w:vAlign w:val="center"/>
          </w:tcPr>
          <w:p w:rsidR="007D6BC4" w:rsidRPr="00623687" w:rsidRDefault="007D6BC4" w:rsidP="00905B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3687">
              <w:rPr>
                <w:rFonts w:ascii="Times New Roman" w:hAnsi="Times New Roman" w:cs="Times New Roman"/>
                <w:sz w:val="22"/>
                <w:szCs w:val="22"/>
              </w:rPr>
              <w:t>14,3</w:t>
            </w:r>
          </w:p>
        </w:tc>
        <w:tc>
          <w:tcPr>
            <w:tcW w:w="853" w:type="dxa"/>
            <w:vAlign w:val="center"/>
          </w:tcPr>
          <w:p w:rsidR="007D6BC4" w:rsidRPr="00623687" w:rsidRDefault="007D6BC4" w:rsidP="00905B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3687">
              <w:rPr>
                <w:rFonts w:ascii="Times New Roman" w:hAnsi="Times New Roman" w:cs="Times New Roman"/>
                <w:sz w:val="22"/>
                <w:szCs w:val="22"/>
              </w:rPr>
              <w:t>14,3</w:t>
            </w:r>
          </w:p>
        </w:tc>
        <w:tc>
          <w:tcPr>
            <w:tcW w:w="709" w:type="dxa"/>
            <w:vAlign w:val="center"/>
          </w:tcPr>
          <w:p w:rsidR="007D6BC4" w:rsidRPr="00623687" w:rsidRDefault="007D6BC4" w:rsidP="00905B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3687">
              <w:rPr>
                <w:rFonts w:ascii="Times New Roman" w:hAnsi="Times New Roman" w:cs="Times New Roman"/>
                <w:sz w:val="22"/>
                <w:szCs w:val="22"/>
              </w:rPr>
              <w:t>14,3</w:t>
            </w:r>
          </w:p>
        </w:tc>
        <w:tc>
          <w:tcPr>
            <w:tcW w:w="710" w:type="dxa"/>
            <w:vAlign w:val="center"/>
          </w:tcPr>
          <w:p w:rsidR="007D6BC4" w:rsidRPr="00623687" w:rsidRDefault="007D6BC4" w:rsidP="00905B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3687">
              <w:rPr>
                <w:rFonts w:ascii="Times New Roman" w:hAnsi="Times New Roman" w:cs="Times New Roman"/>
                <w:sz w:val="22"/>
                <w:szCs w:val="22"/>
              </w:rPr>
              <w:t>14,3</w:t>
            </w:r>
          </w:p>
        </w:tc>
        <w:tc>
          <w:tcPr>
            <w:tcW w:w="718" w:type="dxa"/>
            <w:vAlign w:val="center"/>
          </w:tcPr>
          <w:p w:rsidR="007D6BC4" w:rsidRPr="00623687" w:rsidRDefault="007D6BC4" w:rsidP="00905B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3687">
              <w:rPr>
                <w:rFonts w:ascii="Times New Roman" w:hAnsi="Times New Roman" w:cs="Times New Roman"/>
                <w:sz w:val="22"/>
                <w:szCs w:val="22"/>
              </w:rPr>
              <w:t>14,3</w:t>
            </w:r>
          </w:p>
        </w:tc>
      </w:tr>
      <w:tr w:rsidR="007D6BC4" w:rsidRPr="00623687" w:rsidTr="000E0F55">
        <w:trPr>
          <w:trHeight w:hRule="exact" w:val="1279"/>
        </w:trPr>
        <w:tc>
          <w:tcPr>
            <w:tcW w:w="817" w:type="dxa"/>
          </w:tcPr>
          <w:p w:rsidR="007D6BC4" w:rsidRPr="00623687" w:rsidRDefault="007D6BC4" w:rsidP="000E0F5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23687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3191" w:type="dxa"/>
          </w:tcPr>
          <w:p w:rsidR="007D6BC4" w:rsidRPr="00623687" w:rsidRDefault="007D6BC4" w:rsidP="000E0F5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23687">
              <w:rPr>
                <w:rFonts w:ascii="Times New Roman" w:hAnsi="Times New Roman" w:cs="Times New Roman"/>
                <w:sz w:val="22"/>
                <w:szCs w:val="22"/>
              </w:rPr>
              <w:t>Доля учащихся, систематически занимающихся  физической культурой и спортом, в общей численности  учащихся</w:t>
            </w:r>
          </w:p>
        </w:tc>
        <w:tc>
          <w:tcPr>
            <w:tcW w:w="1276" w:type="dxa"/>
            <w:vAlign w:val="center"/>
          </w:tcPr>
          <w:p w:rsidR="007D6BC4" w:rsidRPr="00623687" w:rsidRDefault="007D6BC4" w:rsidP="00905B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3687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850" w:type="dxa"/>
            <w:vAlign w:val="center"/>
          </w:tcPr>
          <w:p w:rsidR="007D6BC4" w:rsidRPr="00623687" w:rsidRDefault="007D6BC4" w:rsidP="00905B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3687">
              <w:rPr>
                <w:rFonts w:ascii="Times New Roman" w:hAnsi="Times New Roman" w:cs="Times New Roman"/>
                <w:sz w:val="22"/>
                <w:szCs w:val="22"/>
              </w:rPr>
              <w:t>37</w:t>
            </w:r>
          </w:p>
        </w:tc>
        <w:tc>
          <w:tcPr>
            <w:tcW w:w="851" w:type="dxa"/>
            <w:vAlign w:val="center"/>
          </w:tcPr>
          <w:p w:rsidR="007D6BC4" w:rsidRPr="00623687" w:rsidRDefault="007D6BC4" w:rsidP="00905B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3687">
              <w:rPr>
                <w:rFonts w:ascii="Times New Roman" w:hAnsi="Times New Roman" w:cs="Times New Roman"/>
                <w:sz w:val="22"/>
                <w:szCs w:val="22"/>
              </w:rPr>
              <w:t>37</w:t>
            </w:r>
          </w:p>
        </w:tc>
        <w:tc>
          <w:tcPr>
            <w:tcW w:w="992" w:type="dxa"/>
            <w:vAlign w:val="center"/>
          </w:tcPr>
          <w:p w:rsidR="007D6BC4" w:rsidRPr="00623687" w:rsidRDefault="007D6BC4" w:rsidP="00905B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3687">
              <w:rPr>
                <w:rFonts w:ascii="Times New Roman" w:hAnsi="Times New Roman" w:cs="Times New Roman"/>
                <w:sz w:val="22"/>
                <w:szCs w:val="22"/>
              </w:rPr>
              <w:t>38</w:t>
            </w:r>
          </w:p>
        </w:tc>
        <w:tc>
          <w:tcPr>
            <w:tcW w:w="851" w:type="dxa"/>
            <w:vAlign w:val="center"/>
          </w:tcPr>
          <w:p w:rsidR="007D6BC4" w:rsidRPr="00623687" w:rsidRDefault="007D6BC4" w:rsidP="00905B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3687">
              <w:rPr>
                <w:rFonts w:ascii="Times New Roman" w:hAnsi="Times New Roman" w:cs="Times New Roman"/>
                <w:sz w:val="22"/>
                <w:szCs w:val="22"/>
              </w:rPr>
              <w:t>38</w:t>
            </w:r>
          </w:p>
        </w:tc>
        <w:tc>
          <w:tcPr>
            <w:tcW w:w="850" w:type="dxa"/>
            <w:vAlign w:val="center"/>
          </w:tcPr>
          <w:p w:rsidR="007D6BC4" w:rsidRPr="00623687" w:rsidRDefault="007D6BC4" w:rsidP="00905B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3687">
              <w:rPr>
                <w:rFonts w:ascii="Times New Roman" w:hAnsi="Times New Roman" w:cs="Times New Roman"/>
                <w:sz w:val="22"/>
                <w:szCs w:val="22"/>
              </w:rPr>
              <w:t>39</w:t>
            </w:r>
          </w:p>
        </w:tc>
        <w:tc>
          <w:tcPr>
            <w:tcW w:w="992" w:type="dxa"/>
            <w:vAlign w:val="center"/>
          </w:tcPr>
          <w:p w:rsidR="007D6BC4" w:rsidRPr="00623687" w:rsidRDefault="007D6BC4" w:rsidP="00905B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3687">
              <w:rPr>
                <w:rFonts w:ascii="Times New Roman" w:hAnsi="Times New Roman" w:cs="Times New Roman"/>
                <w:sz w:val="22"/>
                <w:szCs w:val="22"/>
              </w:rPr>
              <w:t>39</w:t>
            </w:r>
          </w:p>
        </w:tc>
        <w:tc>
          <w:tcPr>
            <w:tcW w:w="945" w:type="dxa"/>
            <w:vAlign w:val="center"/>
          </w:tcPr>
          <w:p w:rsidR="007D6BC4" w:rsidRPr="00623687" w:rsidRDefault="007D6BC4" w:rsidP="00905B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3687">
              <w:rPr>
                <w:rFonts w:ascii="Times New Roman" w:hAnsi="Times New Roman" w:cs="Times New Roman"/>
                <w:sz w:val="22"/>
                <w:szCs w:val="22"/>
              </w:rPr>
              <w:t>39</w:t>
            </w:r>
          </w:p>
        </w:tc>
        <w:tc>
          <w:tcPr>
            <w:tcW w:w="852" w:type="dxa"/>
            <w:vAlign w:val="center"/>
          </w:tcPr>
          <w:p w:rsidR="007D6BC4" w:rsidRPr="00623687" w:rsidRDefault="007D6BC4" w:rsidP="00905B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3687">
              <w:rPr>
                <w:rFonts w:ascii="Times New Roman" w:hAnsi="Times New Roman" w:cs="Times New Roman"/>
                <w:sz w:val="22"/>
                <w:szCs w:val="22"/>
              </w:rPr>
              <w:t>39</w:t>
            </w:r>
          </w:p>
        </w:tc>
        <w:tc>
          <w:tcPr>
            <w:tcW w:w="853" w:type="dxa"/>
            <w:vAlign w:val="center"/>
          </w:tcPr>
          <w:p w:rsidR="007D6BC4" w:rsidRPr="00623687" w:rsidRDefault="007D6BC4" w:rsidP="00905B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3687">
              <w:rPr>
                <w:rFonts w:ascii="Times New Roman" w:hAnsi="Times New Roman" w:cs="Times New Roman"/>
                <w:sz w:val="22"/>
                <w:szCs w:val="22"/>
              </w:rPr>
              <w:t>39</w:t>
            </w:r>
          </w:p>
        </w:tc>
        <w:tc>
          <w:tcPr>
            <w:tcW w:w="709" w:type="dxa"/>
            <w:vAlign w:val="center"/>
          </w:tcPr>
          <w:p w:rsidR="007D6BC4" w:rsidRPr="00623687" w:rsidRDefault="007D6BC4" w:rsidP="00905B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3687">
              <w:rPr>
                <w:rFonts w:ascii="Times New Roman" w:hAnsi="Times New Roman" w:cs="Times New Roman"/>
                <w:sz w:val="22"/>
                <w:szCs w:val="22"/>
              </w:rPr>
              <w:t>39</w:t>
            </w:r>
          </w:p>
        </w:tc>
        <w:tc>
          <w:tcPr>
            <w:tcW w:w="710" w:type="dxa"/>
            <w:vAlign w:val="center"/>
          </w:tcPr>
          <w:p w:rsidR="007D6BC4" w:rsidRPr="00623687" w:rsidRDefault="007D6BC4" w:rsidP="00905B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3687">
              <w:rPr>
                <w:rFonts w:ascii="Times New Roman" w:hAnsi="Times New Roman" w:cs="Times New Roman"/>
                <w:sz w:val="22"/>
                <w:szCs w:val="22"/>
              </w:rPr>
              <w:t>39</w:t>
            </w:r>
          </w:p>
        </w:tc>
        <w:tc>
          <w:tcPr>
            <w:tcW w:w="718" w:type="dxa"/>
            <w:vAlign w:val="center"/>
          </w:tcPr>
          <w:p w:rsidR="007D6BC4" w:rsidRPr="00623687" w:rsidRDefault="007D6BC4" w:rsidP="00905B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3687">
              <w:rPr>
                <w:rFonts w:ascii="Times New Roman" w:hAnsi="Times New Roman" w:cs="Times New Roman"/>
                <w:sz w:val="22"/>
                <w:szCs w:val="22"/>
              </w:rPr>
              <w:t>39</w:t>
            </w:r>
          </w:p>
        </w:tc>
      </w:tr>
      <w:tr w:rsidR="007D6BC4" w:rsidRPr="00623687" w:rsidTr="000E0F55">
        <w:trPr>
          <w:trHeight w:hRule="exact" w:val="1095"/>
        </w:trPr>
        <w:tc>
          <w:tcPr>
            <w:tcW w:w="817" w:type="dxa"/>
          </w:tcPr>
          <w:p w:rsidR="007D6BC4" w:rsidRPr="00623687" w:rsidRDefault="007D6BC4" w:rsidP="000E0F5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23687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3191" w:type="dxa"/>
          </w:tcPr>
          <w:p w:rsidR="007D6BC4" w:rsidRPr="00623687" w:rsidRDefault="007D6BC4" w:rsidP="000E0F5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23687">
              <w:rPr>
                <w:rFonts w:ascii="Times New Roman" w:hAnsi="Times New Roman" w:cs="Times New Roman"/>
                <w:sz w:val="22"/>
                <w:szCs w:val="22"/>
              </w:rPr>
              <w:t>Количество спортивно-массовых и физкультурно-оздоровительных мероприятий</w:t>
            </w:r>
          </w:p>
        </w:tc>
        <w:tc>
          <w:tcPr>
            <w:tcW w:w="1276" w:type="dxa"/>
            <w:vAlign w:val="center"/>
          </w:tcPr>
          <w:p w:rsidR="007D6BC4" w:rsidRPr="00623687" w:rsidRDefault="007D6BC4" w:rsidP="00905B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3687">
              <w:rPr>
                <w:rFonts w:ascii="Times New Roman" w:hAnsi="Times New Roman" w:cs="Times New Roman"/>
                <w:sz w:val="22"/>
                <w:szCs w:val="22"/>
              </w:rPr>
              <w:t>единиц</w:t>
            </w:r>
          </w:p>
        </w:tc>
        <w:tc>
          <w:tcPr>
            <w:tcW w:w="850" w:type="dxa"/>
            <w:vAlign w:val="center"/>
          </w:tcPr>
          <w:p w:rsidR="007D6BC4" w:rsidRPr="00623687" w:rsidRDefault="007D6BC4" w:rsidP="00905B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3687"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851" w:type="dxa"/>
            <w:vAlign w:val="center"/>
          </w:tcPr>
          <w:p w:rsidR="007D6BC4" w:rsidRPr="00623687" w:rsidRDefault="007D6BC4" w:rsidP="00905B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3687"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992" w:type="dxa"/>
            <w:vAlign w:val="center"/>
          </w:tcPr>
          <w:p w:rsidR="007D6BC4" w:rsidRPr="00623687" w:rsidRDefault="007D6BC4" w:rsidP="00905B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3687"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851" w:type="dxa"/>
            <w:vAlign w:val="center"/>
          </w:tcPr>
          <w:p w:rsidR="007D6BC4" w:rsidRPr="00623687" w:rsidRDefault="007D6BC4" w:rsidP="00905B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3687"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850" w:type="dxa"/>
            <w:vAlign w:val="center"/>
          </w:tcPr>
          <w:p w:rsidR="007D6BC4" w:rsidRPr="00623687" w:rsidRDefault="007D6BC4" w:rsidP="00905B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3687"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992" w:type="dxa"/>
            <w:vAlign w:val="center"/>
          </w:tcPr>
          <w:p w:rsidR="007D6BC4" w:rsidRPr="00623687" w:rsidRDefault="007D6BC4" w:rsidP="00905B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3687"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945" w:type="dxa"/>
            <w:vAlign w:val="center"/>
          </w:tcPr>
          <w:p w:rsidR="007D6BC4" w:rsidRPr="00623687" w:rsidRDefault="007D6BC4" w:rsidP="00905B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3687"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852" w:type="dxa"/>
            <w:vAlign w:val="center"/>
          </w:tcPr>
          <w:p w:rsidR="007D6BC4" w:rsidRPr="00623687" w:rsidRDefault="007D6BC4" w:rsidP="00905B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3687"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853" w:type="dxa"/>
            <w:vAlign w:val="center"/>
          </w:tcPr>
          <w:p w:rsidR="007D6BC4" w:rsidRPr="00623687" w:rsidRDefault="007D6BC4" w:rsidP="00905B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3687"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709" w:type="dxa"/>
            <w:vAlign w:val="center"/>
          </w:tcPr>
          <w:p w:rsidR="007D6BC4" w:rsidRPr="00623687" w:rsidRDefault="007D6BC4" w:rsidP="00905B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3687"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710" w:type="dxa"/>
            <w:vAlign w:val="center"/>
          </w:tcPr>
          <w:p w:rsidR="007D6BC4" w:rsidRPr="00623687" w:rsidRDefault="007D6BC4" w:rsidP="00905B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3687"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718" w:type="dxa"/>
            <w:vAlign w:val="center"/>
          </w:tcPr>
          <w:p w:rsidR="007D6BC4" w:rsidRPr="00623687" w:rsidRDefault="007D6BC4" w:rsidP="00905B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3687"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</w:tr>
      <w:tr w:rsidR="007D6BC4" w:rsidRPr="00623687" w:rsidTr="000E0F55">
        <w:trPr>
          <w:trHeight w:hRule="exact" w:val="1610"/>
        </w:trPr>
        <w:tc>
          <w:tcPr>
            <w:tcW w:w="817" w:type="dxa"/>
          </w:tcPr>
          <w:p w:rsidR="007D6BC4" w:rsidRPr="00623687" w:rsidRDefault="007D6BC4" w:rsidP="000E0F5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23687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3191" w:type="dxa"/>
          </w:tcPr>
          <w:p w:rsidR="007D6BC4" w:rsidRPr="00623687" w:rsidRDefault="007D6BC4" w:rsidP="000E0F5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23687">
              <w:rPr>
                <w:rFonts w:ascii="Times New Roman" w:hAnsi="Times New Roman" w:cs="Times New Roman"/>
                <w:sz w:val="22"/>
                <w:szCs w:val="22"/>
              </w:rPr>
              <w:t>Доля населения Гаринского ГО, занятого в экономике занимающегося  физической культурой и спортом, в общей численности населения, занятого в экономике</w:t>
            </w:r>
          </w:p>
        </w:tc>
        <w:tc>
          <w:tcPr>
            <w:tcW w:w="1276" w:type="dxa"/>
            <w:vAlign w:val="center"/>
          </w:tcPr>
          <w:p w:rsidR="007D6BC4" w:rsidRPr="00623687" w:rsidRDefault="007D6BC4" w:rsidP="00905B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3687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850" w:type="dxa"/>
            <w:vAlign w:val="center"/>
          </w:tcPr>
          <w:p w:rsidR="007D6BC4" w:rsidRPr="00623687" w:rsidRDefault="007D6BC4" w:rsidP="00905B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D6BC4" w:rsidRPr="00623687" w:rsidRDefault="007D6BC4" w:rsidP="00905B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3687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851" w:type="dxa"/>
            <w:vAlign w:val="center"/>
          </w:tcPr>
          <w:p w:rsidR="007D6BC4" w:rsidRPr="00623687" w:rsidRDefault="007D6BC4" w:rsidP="00905B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3687">
              <w:rPr>
                <w:rFonts w:ascii="Times New Roman" w:hAnsi="Times New Roman" w:cs="Times New Roman"/>
                <w:sz w:val="22"/>
                <w:szCs w:val="22"/>
              </w:rPr>
              <w:t>20,1</w:t>
            </w:r>
          </w:p>
        </w:tc>
        <w:tc>
          <w:tcPr>
            <w:tcW w:w="992" w:type="dxa"/>
            <w:vAlign w:val="center"/>
          </w:tcPr>
          <w:p w:rsidR="007D6BC4" w:rsidRPr="00623687" w:rsidRDefault="007D6BC4" w:rsidP="00905B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3687">
              <w:rPr>
                <w:rFonts w:ascii="Times New Roman" w:hAnsi="Times New Roman" w:cs="Times New Roman"/>
                <w:sz w:val="22"/>
                <w:szCs w:val="22"/>
              </w:rPr>
              <w:t>20,1</w:t>
            </w:r>
          </w:p>
        </w:tc>
        <w:tc>
          <w:tcPr>
            <w:tcW w:w="851" w:type="dxa"/>
            <w:vAlign w:val="center"/>
          </w:tcPr>
          <w:p w:rsidR="007D6BC4" w:rsidRPr="00623687" w:rsidRDefault="007D6BC4" w:rsidP="00905B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3687">
              <w:rPr>
                <w:rFonts w:ascii="Times New Roman" w:hAnsi="Times New Roman" w:cs="Times New Roman"/>
                <w:sz w:val="22"/>
                <w:szCs w:val="22"/>
              </w:rPr>
              <w:t>20,2</w:t>
            </w:r>
          </w:p>
        </w:tc>
        <w:tc>
          <w:tcPr>
            <w:tcW w:w="850" w:type="dxa"/>
            <w:vAlign w:val="center"/>
          </w:tcPr>
          <w:p w:rsidR="007D6BC4" w:rsidRPr="00623687" w:rsidRDefault="007D6BC4" w:rsidP="00905B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3687">
              <w:rPr>
                <w:rFonts w:ascii="Times New Roman" w:hAnsi="Times New Roman" w:cs="Times New Roman"/>
                <w:sz w:val="22"/>
                <w:szCs w:val="22"/>
              </w:rPr>
              <w:t>20,2</w:t>
            </w:r>
          </w:p>
        </w:tc>
        <w:tc>
          <w:tcPr>
            <w:tcW w:w="992" w:type="dxa"/>
            <w:vAlign w:val="center"/>
          </w:tcPr>
          <w:p w:rsidR="007D6BC4" w:rsidRPr="00623687" w:rsidRDefault="007D6BC4" w:rsidP="00905B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3687">
              <w:rPr>
                <w:rFonts w:ascii="Times New Roman" w:hAnsi="Times New Roman" w:cs="Times New Roman"/>
                <w:sz w:val="22"/>
                <w:szCs w:val="22"/>
              </w:rPr>
              <w:t>20,3</w:t>
            </w:r>
          </w:p>
        </w:tc>
        <w:tc>
          <w:tcPr>
            <w:tcW w:w="945" w:type="dxa"/>
            <w:vAlign w:val="center"/>
          </w:tcPr>
          <w:p w:rsidR="007D6BC4" w:rsidRPr="00623687" w:rsidRDefault="007D6BC4" w:rsidP="00905B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3687">
              <w:rPr>
                <w:rFonts w:ascii="Times New Roman" w:hAnsi="Times New Roman" w:cs="Times New Roman"/>
                <w:sz w:val="22"/>
                <w:szCs w:val="22"/>
              </w:rPr>
              <w:t>20,2</w:t>
            </w:r>
          </w:p>
        </w:tc>
        <w:tc>
          <w:tcPr>
            <w:tcW w:w="852" w:type="dxa"/>
            <w:vAlign w:val="center"/>
          </w:tcPr>
          <w:p w:rsidR="007D6BC4" w:rsidRPr="00623687" w:rsidRDefault="007D6BC4" w:rsidP="00905B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3687">
              <w:rPr>
                <w:rFonts w:ascii="Times New Roman" w:hAnsi="Times New Roman" w:cs="Times New Roman"/>
                <w:sz w:val="22"/>
                <w:szCs w:val="22"/>
              </w:rPr>
              <w:t>20,2</w:t>
            </w:r>
          </w:p>
        </w:tc>
        <w:tc>
          <w:tcPr>
            <w:tcW w:w="853" w:type="dxa"/>
            <w:vAlign w:val="center"/>
          </w:tcPr>
          <w:p w:rsidR="007D6BC4" w:rsidRPr="00623687" w:rsidRDefault="007D6BC4" w:rsidP="00905B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3687">
              <w:rPr>
                <w:rFonts w:ascii="Times New Roman" w:hAnsi="Times New Roman" w:cs="Times New Roman"/>
                <w:sz w:val="22"/>
                <w:szCs w:val="22"/>
              </w:rPr>
              <w:t>20,2</w:t>
            </w:r>
          </w:p>
        </w:tc>
        <w:tc>
          <w:tcPr>
            <w:tcW w:w="709" w:type="dxa"/>
            <w:vAlign w:val="center"/>
          </w:tcPr>
          <w:p w:rsidR="007D6BC4" w:rsidRPr="00623687" w:rsidRDefault="007D6BC4" w:rsidP="00905B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3687">
              <w:rPr>
                <w:rFonts w:ascii="Times New Roman" w:hAnsi="Times New Roman" w:cs="Times New Roman"/>
                <w:sz w:val="22"/>
                <w:szCs w:val="22"/>
              </w:rPr>
              <w:t>20,3</w:t>
            </w:r>
          </w:p>
        </w:tc>
        <w:tc>
          <w:tcPr>
            <w:tcW w:w="710" w:type="dxa"/>
            <w:vAlign w:val="center"/>
          </w:tcPr>
          <w:p w:rsidR="007D6BC4" w:rsidRPr="00623687" w:rsidRDefault="007D6BC4" w:rsidP="00905B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3687">
              <w:rPr>
                <w:rFonts w:ascii="Times New Roman" w:hAnsi="Times New Roman" w:cs="Times New Roman"/>
                <w:sz w:val="22"/>
                <w:szCs w:val="22"/>
              </w:rPr>
              <w:t>20,3</w:t>
            </w:r>
          </w:p>
        </w:tc>
        <w:tc>
          <w:tcPr>
            <w:tcW w:w="718" w:type="dxa"/>
            <w:vAlign w:val="center"/>
          </w:tcPr>
          <w:p w:rsidR="007D6BC4" w:rsidRPr="00623687" w:rsidRDefault="007D6BC4" w:rsidP="00905B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3687">
              <w:rPr>
                <w:rFonts w:ascii="Times New Roman" w:hAnsi="Times New Roman" w:cs="Times New Roman"/>
                <w:sz w:val="22"/>
                <w:szCs w:val="22"/>
              </w:rPr>
              <w:t>20,3</w:t>
            </w:r>
          </w:p>
        </w:tc>
      </w:tr>
      <w:tr w:rsidR="007D6BC4" w:rsidRPr="00623687" w:rsidTr="000E0F55">
        <w:trPr>
          <w:trHeight w:hRule="exact" w:val="1407"/>
        </w:trPr>
        <w:tc>
          <w:tcPr>
            <w:tcW w:w="817" w:type="dxa"/>
          </w:tcPr>
          <w:p w:rsidR="007D6BC4" w:rsidRPr="00623687" w:rsidRDefault="007D6BC4" w:rsidP="000E0F5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23687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3191" w:type="dxa"/>
          </w:tcPr>
          <w:p w:rsidR="007D6BC4" w:rsidRPr="00623687" w:rsidRDefault="007D6BC4" w:rsidP="000E0F5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23687">
              <w:rPr>
                <w:rFonts w:ascii="Times New Roman" w:hAnsi="Times New Roman" w:cs="Times New Roman"/>
                <w:sz w:val="22"/>
                <w:szCs w:val="22"/>
              </w:rPr>
              <w:t>Число жителей Гаринского городского округа, систематически занимающихся физической культурой и спортом (ежегодно)</w:t>
            </w:r>
          </w:p>
        </w:tc>
        <w:tc>
          <w:tcPr>
            <w:tcW w:w="1276" w:type="dxa"/>
            <w:vAlign w:val="center"/>
          </w:tcPr>
          <w:p w:rsidR="007D6BC4" w:rsidRPr="00623687" w:rsidRDefault="007D6BC4" w:rsidP="00905B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3687">
              <w:rPr>
                <w:rFonts w:ascii="Times New Roman" w:hAnsi="Times New Roman" w:cs="Times New Roman"/>
                <w:sz w:val="22"/>
                <w:szCs w:val="22"/>
              </w:rPr>
              <w:t>единиц</w:t>
            </w:r>
          </w:p>
        </w:tc>
        <w:tc>
          <w:tcPr>
            <w:tcW w:w="850" w:type="dxa"/>
            <w:vAlign w:val="center"/>
          </w:tcPr>
          <w:p w:rsidR="007D6BC4" w:rsidRPr="00623687" w:rsidRDefault="007D6BC4" w:rsidP="00905B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3687">
              <w:rPr>
                <w:rFonts w:ascii="Times New Roman" w:hAnsi="Times New Roman" w:cs="Times New Roman"/>
                <w:sz w:val="22"/>
                <w:szCs w:val="22"/>
              </w:rPr>
              <w:t>506</w:t>
            </w:r>
          </w:p>
        </w:tc>
        <w:tc>
          <w:tcPr>
            <w:tcW w:w="851" w:type="dxa"/>
            <w:vAlign w:val="center"/>
          </w:tcPr>
          <w:p w:rsidR="007D6BC4" w:rsidRPr="00623687" w:rsidRDefault="007D6BC4" w:rsidP="00905B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3687">
              <w:rPr>
                <w:rFonts w:ascii="Times New Roman" w:hAnsi="Times New Roman" w:cs="Times New Roman"/>
                <w:sz w:val="22"/>
                <w:szCs w:val="22"/>
              </w:rPr>
              <w:t>506</w:t>
            </w:r>
          </w:p>
        </w:tc>
        <w:tc>
          <w:tcPr>
            <w:tcW w:w="992" w:type="dxa"/>
            <w:vAlign w:val="center"/>
          </w:tcPr>
          <w:p w:rsidR="007D6BC4" w:rsidRPr="00623687" w:rsidRDefault="007D6BC4" w:rsidP="00905B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3687">
              <w:rPr>
                <w:rFonts w:ascii="Times New Roman" w:hAnsi="Times New Roman" w:cs="Times New Roman"/>
                <w:sz w:val="22"/>
                <w:szCs w:val="22"/>
              </w:rPr>
              <w:t>506</w:t>
            </w:r>
          </w:p>
        </w:tc>
        <w:tc>
          <w:tcPr>
            <w:tcW w:w="851" w:type="dxa"/>
            <w:vAlign w:val="center"/>
          </w:tcPr>
          <w:p w:rsidR="007D6BC4" w:rsidRPr="00623687" w:rsidRDefault="007D6BC4" w:rsidP="00905B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3687">
              <w:rPr>
                <w:rFonts w:ascii="Times New Roman" w:hAnsi="Times New Roman" w:cs="Times New Roman"/>
                <w:sz w:val="22"/>
                <w:szCs w:val="22"/>
              </w:rPr>
              <w:t>506</w:t>
            </w:r>
          </w:p>
        </w:tc>
        <w:tc>
          <w:tcPr>
            <w:tcW w:w="850" w:type="dxa"/>
            <w:vAlign w:val="center"/>
          </w:tcPr>
          <w:p w:rsidR="007D6BC4" w:rsidRPr="00623687" w:rsidRDefault="007D6BC4" w:rsidP="00905B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3687">
              <w:rPr>
                <w:rFonts w:ascii="Times New Roman" w:hAnsi="Times New Roman" w:cs="Times New Roman"/>
                <w:sz w:val="22"/>
                <w:szCs w:val="22"/>
              </w:rPr>
              <w:t>519</w:t>
            </w:r>
          </w:p>
        </w:tc>
        <w:tc>
          <w:tcPr>
            <w:tcW w:w="992" w:type="dxa"/>
            <w:vAlign w:val="center"/>
          </w:tcPr>
          <w:p w:rsidR="007D6BC4" w:rsidRPr="00623687" w:rsidRDefault="007D6BC4" w:rsidP="00905B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3687">
              <w:rPr>
                <w:rFonts w:ascii="Times New Roman" w:hAnsi="Times New Roman" w:cs="Times New Roman"/>
                <w:sz w:val="22"/>
                <w:szCs w:val="22"/>
              </w:rPr>
              <w:t>533</w:t>
            </w:r>
          </w:p>
        </w:tc>
        <w:tc>
          <w:tcPr>
            <w:tcW w:w="945" w:type="dxa"/>
            <w:vAlign w:val="center"/>
          </w:tcPr>
          <w:p w:rsidR="007D6BC4" w:rsidRPr="00623687" w:rsidRDefault="007D6BC4" w:rsidP="00905B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3687">
              <w:rPr>
                <w:rFonts w:ascii="Times New Roman" w:hAnsi="Times New Roman" w:cs="Times New Roman"/>
                <w:sz w:val="22"/>
                <w:szCs w:val="22"/>
              </w:rPr>
              <w:t>533</w:t>
            </w:r>
          </w:p>
        </w:tc>
        <w:tc>
          <w:tcPr>
            <w:tcW w:w="852" w:type="dxa"/>
            <w:vAlign w:val="center"/>
          </w:tcPr>
          <w:p w:rsidR="007D6BC4" w:rsidRPr="00623687" w:rsidRDefault="007D6BC4" w:rsidP="00905B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3687">
              <w:rPr>
                <w:rFonts w:ascii="Times New Roman" w:hAnsi="Times New Roman" w:cs="Times New Roman"/>
                <w:sz w:val="22"/>
                <w:szCs w:val="22"/>
              </w:rPr>
              <w:t>533</w:t>
            </w:r>
          </w:p>
        </w:tc>
        <w:tc>
          <w:tcPr>
            <w:tcW w:w="853" w:type="dxa"/>
            <w:vAlign w:val="center"/>
          </w:tcPr>
          <w:p w:rsidR="007D6BC4" w:rsidRPr="00623687" w:rsidRDefault="007D6BC4" w:rsidP="00905B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3687">
              <w:rPr>
                <w:rFonts w:ascii="Times New Roman" w:hAnsi="Times New Roman" w:cs="Times New Roman"/>
                <w:sz w:val="22"/>
                <w:szCs w:val="22"/>
              </w:rPr>
              <w:t>533</w:t>
            </w:r>
          </w:p>
        </w:tc>
        <w:tc>
          <w:tcPr>
            <w:tcW w:w="709" w:type="dxa"/>
            <w:vAlign w:val="center"/>
          </w:tcPr>
          <w:p w:rsidR="007D6BC4" w:rsidRPr="00623687" w:rsidRDefault="007D6BC4" w:rsidP="00905B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3687">
              <w:rPr>
                <w:rFonts w:ascii="Times New Roman" w:hAnsi="Times New Roman" w:cs="Times New Roman"/>
                <w:sz w:val="22"/>
                <w:szCs w:val="22"/>
              </w:rPr>
              <w:t>533</w:t>
            </w:r>
          </w:p>
        </w:tc>
        <w:tc>
          <w:tcPr>
            <w:tcW w:w="710" w:type="dxa"/>
            <w:vAlign w:val="center"/>
          </w:tcPr>
          <w:p w:rsidR="007D6BC4" w:rsidRPr="00623687" w:rsidRDefault="007D6BC4" w:rsidP="00905B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3687">
              <w:rPr>
                <w:rFonts w:ascii="Times New Roman" w:hAnsi="Times New Roman" w:cs="Times New Roman"/>
                <w:sz w:val="22"/>
                <w:szCs w:val="22"/>
              </w:rPr>
              <w:t>533</w:t>
            </w:r>
          </w:p>
        </w:tc>
        <w:tc>
          <w:tcPr>
            <w:tcW w:w="718" w:type="dxa"/>
            <w:vAlign w:val="center"/>
          </w:tcPr>
          <w:p w:rsidR="007D6BC4" w:rsidRPr="00623687" w:rsidRDefault="007D6BC4" w:rsidP="00905B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3687">
              <w:rPr>
                <w:rFonts w:ascii="Times New Roman" w:hAnsi="Times New Roman" w:cs="Times New Roman"/>
                <w:sz w:val="22"/>
                <w:szCs w:val="22"/>
              </w:rPr>
              <w:t>533</w:t>
            </w:r>
          </w:p>
        </w:tc>
      </w:tr>
      <w:tr w:rsidR="007D6BC4" w:rsidRPr="00623687" w:rsidTr="000E0F55">
        <w:trPr>
          <w:trHeight w:hRule="exact" w:val="2143"/>
        </w:trPr>
        <w:tc>
          <w:tcPr>
            <w:tcW w:w="817" w:type="dxa"/>
          </w:tcPr>
          <w:p w:rsidR="007D6BC4" w:rsidRPr="00623687" w:rsidRDefault="007D6BC4" w:rsidP="000E0F5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23687">
              <w:rPr>
                <w:rFonts w:ascii="Times New Roman" w:hAnsi="Times New Roman" w:cs="Times New Roman"/>
                <w:sz w:val="22"/>
                <w:szCs w:val="22"/>
              </w:rPr>
              <w:t>6.</w:t>
            </w:r>
          </w:p>
        </w:tc>
        <w:tc>
          <w:tcPr>
            <w:tcW w:w="3191" w:type="dxa"/>
          </w:tcPr>
          <w:p w:rsidR="007D6BC4" w:rsidRPr="00623687" w:rsidRDefault="007D6BC4" w:rsidP="000E0F5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23687">
              <w:rPr>
                <w:rFonts w:ascii="Times New Roman" w:hAnsi="Times New Roman" w:cs="Times New Roman"/>
                <w:sz w:val="22"/>
                <w:szCs w:val="22"/>
              </w:rPr>
              <w:t>Доля сельского населения, систематически занимающегося физической культурой и спортом, в общей численности сельского населения Гаринского городского округа в возрасте</w:t>
            </w:r>
            <w:r w:rsidR="003955C5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Pr="00623687">
              <w:rPr>
                <w:rFonts w:ascii="Times New Roman" w:hAnsi="Times New Roman" w:cs="Times New Roman"/>
                <w:sz w:val="22"/>
                <w:szCs w:val="22"/>
              </w:rPr>
              <w:t xml:space="preserve"> 3 – 79 лет</w:t>
            </w:r>
          </w:p>
        </w:tc>
        <w:tc>
          <w:tcPr>
            <w:tcW w:w="1276" w:type="dxa"/>
            <w:vAlign w:val="center"/>
          </w:tcPr>
          <w:p w:rsidR="007D6BC4" w:rsidRPr="00623687" w:rsidRDefault="007D6BC4" w:rsidP="00905B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3687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850" w:type="dxa"/>
            <w:vAlign w:val="center"/>
          </w:tcPr>
          <w:p w:rsidR="007D6BC4" w:rsidRPr="00623687" w:rsidRDefault="007D6BC4" w:rsidP="00905B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3687">
              <w:rPr>
                <w:rFonts w:ascii="Times New Roman" w:hAnsi="Times New Roman" w:cs="Times New Roman"/>
                <w:sz w:val="22"/>
                <w:szCs w:val="22"/>
              </w:rPr>
              <w:t>5,5</w:t>
            </w:r>
          </w:p>
        </w:tc>
        <w:tc>
          <w:tcPr>
            <w:tcW w:w="851" w:type="dxa"/>
            <w:vAlign w:val="center"/>
          </w:tcPr>
          <w:p w:rsidR="007D6BC4" w:rsidRPr="00623687" w:rsidRDefault="007D6BC4" w:rsidP="00905B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3687">
              <w:rPr>
                <w:rFonts w:ascii="Times New Roman" w:hAnsi="Times New Roman" w:cs="Times New Roman"/>
                <w:sz w:val="22"/>
                <w:szCs w:val="22"/>
              </w:rPr>
              <w:t>5,5</w:t>
            </w:r>
          </w:p>
        </w:tc>
        <w:tc>
          <w:tcPr>
            <w:tcW w:w="992" w:type="dxa"/>
            <w:vAlign w:val="center"/>
          </w:tcPr>
          <w:p w:rsidR="007D6BC4" w:rsidRPr="00623687" w:rsidRDefault="007D6BC4" w:rsidP="00905B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3687">
              <w:rPr>
                <w:rFonts w:ascii="Times New Roman" w:hAnsi="Times New Roman" w:cs="Times New Roman"/>
                <w:sz w:val="22"/>
                <w:szCs w:val="22"/>
              </w:rPr>
              <w:t>5,5</w:t>
            </w:r>
          </w:p>
        </w:tc>
        <w:tc>
          <w:tcPr>
            <w:tcW w:w="851" w:type="dxa"/>
            <w:vAlign w:val="center"/>
          </w:tcPr>
          <w:p w:rsidR="007D6BC4" w:rsidRPr="00623687" w:rsidRDefault="007D6BC4" w:rsidP="00905B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3687">
              <w:rPr>
                <w:rFonts w:ascii="Times New Roman" w:hAnsi="Times New Roman" w:cs="Times New Roman"/>
                <w:sz w:val="22"/>
                <w:szCs w:val="22"/>
              </w:rPr>
              <w:t>5,5</w:t>
            </w:r>
          </w:p>
        </w:tc>
        <w:tc>
          <w:tcPr>
            <w:tcW w:w="850" w:type="dxa"/>
            <w:vAlign w:val="center"/>
          </w:tcPr>
          <w:p w:rsidR="007D6BC4" w:rsidRPr="00623687" w:rsidRDefault="007D6BC4" w:rsidP="00905B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3687">
              <w:rPr>
                <w:rFonts w:ascii="Times New Roman" w:hAnsi="Times New Roman" w:cs="Times New Roman"/>
                <w:sz w:val="22"/>
                <w:szCs w:val="22"/>
              </w:rPr>
              <w:t>6,0</w:t>
            </w:r>
          </w:p>
        </w:tc>
        <w:tc>
          <w:tcPr>
            <w:tcW w:w="992" w:type="dxa"/>
            <w:vAlign w:val="center"/>
          </w:tcPr>
          <w:p w:rsidR="007D6BC4" w:rsidRPr="00623687" w:rsidRDefault="007D6BC4" w:rsidP="00905B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3687">
              <w:rPr>
                <w:rFonts w:ascii="Times New Roman" w:hAnsi="Times New Roman" w:cs="Times New Roman"/>
                <w:sz w:val="22"/>
                <w:szCs w:val="22"/>
              </w:rPr>
              <w:t>6,4</w:t>
            </w:r>
          </w:p>
        </w:tc>
        <w:tc>
          <w:tcPr>
            <w:tcW w:w="945" w:type="dxa"/>
            <w:vAlign w:val="center"/>
          </w:tcPr>
          <w:p w:rsidR="007D6BC4" w:rsidRPr="00623687" w:rsidRDefault="007D6BC4" w:rsidP="00905B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3687">
              <w:rPr>
                <w:rFonts w:ascii="Times New Roman" w:hAnsi="Times New Roman" w:cs="Times New Roman"/>
                <w:sz w:val="22"/>
                <w:szCs w:val="22"/>
              </w:rPr>
              <w:t>6,4</w:t>
            </w:r>
          </w:p>
        </w:tc>
        <w:tc>
          <w:tcPr>
            <w:tcW w:w="852" w:type="dxa"/>
            <w:vAlign w:val="center"/>
          </w:tcPr>
          <w:p w:rsidR="007D6BC4" w:rsidRPr="00623687" w:rsidRDefault="007D6BC4" w:rsidP="00905B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3687">
              <w:rPr>
                <w:rFonts w:ascii="Times New Roman" w:hAnsi="Times New Roman" w:cs="Times New Roman"/>
                <w:sz w:val="22"/>
                <w:szCs w:val="22"/>
              </w:rPr>
              <w:t>6,4</w:t>
            </w:r>
          </w:p>
        </w:tc>
        <w:tc>
          <w:tcPr>
            <w:tcW w:w="853" w:type="dxa"/>
            <w:vAlign w:val="center"/>
          </w:tcPr>
          <w:p w:rsidR="007D6BC4" w:rsidRPr="00623687" w:rsidRDefault="007D6BC4" w:rsidP="00905B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3687">
              <w:rPr>
                <w:rFonts w:ascii="Times New Roman" w:hAnsi="Times New Roman" w:cs="Times New Roman"/>
                <w:sz w:val="22"/>
                <w:szCs w:val="22"/>
              </w:rPr>
              <w:t>6,4</w:t>
            </w:r>
          </w:p>
        </w:tc>
        <w:tc>
          <w:tcPr>
            <w:tcW w:w="709" w:type="dxa"/>
            <w:vAlign w:val="center"/>
          </w:tcPr>
          <w:p w:rsidR="007D6BC4" w:rsidRPr="00623687" w:rsidRDefault="007D6BC4" w:rsidP="00905B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3687">
              <w:rPr>
                <w:rFonts w:ascii="Times New Roman" w:hAnsi="Times New Roman" w:cs="Times New Roman"/>
                <w:sz w:val="22"/>
                <w:szCs w:val="22"/>
              </w:rPr>
              <w:t>6,4</w:t>
            </w:r>
          </w:p>
        </w:tc>
        <w:tc>
          <w:tcPr>
            <w:tcW w:w="710" w:type="dxa"/>
            <w:vAlign w:val="center"/>
          </w:tcPr>
          <w:p w:rsidR="007D6BC4" w:rsidRPr="00623687" w:rsidRDefault="007D6BC4" w:rsidP="00905B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3687">
              <w:rPr>
                <w:rFonts w:ascii="Times New Roman" w:hAnsi="Times New Roman" w:cs="Times New Roman"/>
                <w:sz w:val="22"/>
                <w:szCs w:val="22"/>
              </w:rPr>
              <w:t>6,4</w:t>
            </w:r>
          </w:p>
        </w:tc>
        <w:tc>
          <w:tcPr>
            <w:tcW w:w="718" w:type="dxa"/>
            <w:vAlign w:val="center"/>
          </w:tcPr>
          <w:p w:rsidR="007D6BC4" w:rsidRPr="00623687" w:rsidRDefault="007D6BC4" w:rsidP="00905B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3687">
              <w:rPr>
                <w:rFonts w:ascii="Times New Roman" w:hAnsi="Times New Roman" w:cs="Times New Roman"/>
                <w:sz w:val="22"/>
                <w:szCs w:val="22"/>
              </w:rPr>
              <w:t>6,4</w:t>
            </w:r>
          </w:p>
        </w:tc>
      </w:tr>
      <w:tr w:rsidR="007D6BC4" w:rsidRPr="00623687" w:rsidTr="000E0F55">
        <w:trPr>
          <w:trHeight w:hRule="exact" w:val="1265"/>
        </w:trPr>
        <w:tc>
          <w:tcPr>
            <w:tcW w:w="817" w:type="dxa"/>
          </w:tcPr>
          <w:p w:rsidR="007D6BC4" w:rsidRPr="00623687" w:rsidRDefault="007D6BC4" w:rsidP="000E0F5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2368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7.</w:t>
            </w:r>
          </w:p>
        </w:tc>
        <w:tc>
          <w:tcPr>
            <w:tcW w:w="3191" w:type="dxa"/>
          </w:tcPr>
          <w:p w:rsidR="007D6BC4" w:rsidRPr="00623687" w:rsidRDefault="007D6BC4" w:rsidP="000E0F5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23687">
              <w:rPr>
                <w:rFonts w:ascii="Times New Roman" w:hAnsi="Times New Roman" w:cs="Times New Roman"/>
                <w:sz w:val="22"/>
                <w:szCs w:val="22"/>
              </w:rPr>
              <w:t>Доля граждан старшего поколения, занимающихся физической культурой и спортом в общей численности граждан старшего поколения</w:t>
            </w:r>
          </w:p>
        </w:tc>
        <w:tc>
          <w:tcPr>
            <w:tcW w:w="1276" w:type="dxa"/>
            <w:vAlign w:val="center"/>
          </w:tcPr>
          <w:p w:rsidR="007D6BC4" w:rsidRPr="00623687" w:rsidRDefault="007D6BC4" w:rsidP="00905B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3687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850" w:type="dxa"/>
            <w:vAlign w:val="center"/>
          </w:tcPr>
          <w:p w:rsidR="007D6BC4" w:rsidRPr="00623687" w:rsidRDefault="007D6BC4" w:rsidP="00905B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3687">
              <w:rPr>
                <w:rFonts w:ascii="Times New Roman" w:hAnsi="Times New Roman" w:cs="Times New Roman"/>
                <w:sz w:val="22"/>
                <w:szCs w:val="22"/>
              </w:rPr>
              <w:t>6,0</w:t>
            </w:r>
          </w:p>
        </w:tc>
        <w:tc>
          <w:tcPr>
            <w:tcW w:w="851" w:type="dxa"/>
            <w:vAlign w:val="center"/>
          </w:tcPr>
          <w:p w:rsidR="007D6BC4" w:rsidRPr="00623687" w:rsidRDefault="007D6BC4" w:rsidP="00905B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3687">
              <w:rPr>
                <w:rFonts w:ascii="Times New Roman" w:hAnsi="Times New Roman" w:cs="Times New Roman"/>
                <w:sz w:val="22"/>
                <w:szCs w:val="22"/>
              </w:rPr>
              <w:t>6,0</w:t>
            </w:r>
          </w:p>
        </w:tc>
        <w:tc>
          <w:tcPr>
            <w:tcW w:w="992" w:type="dxa"/>
            <w:vAlign w:val="center"/>
          </w:tcPr>
          <w:p w:rsidR="007D6BC4" w:rsidRPr="00623687" w:rsidRDefault="007D6BC4" w:rsidP="00905B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3687">
              <w:rPr>
                <w:rFonts w:ascii="Times New Roman" w:hAnsi="Times New Roman" w:cs="Times New Roman"/>
                <w:sz w:val="22"/>
                <w:szCs w:val="22"/>
              </w:rPr>
              <w:t>6,0</w:t>
            </w:r>
          </w:p>
        </w:tc>
        <w:tc>
          <w:tcPr>
            <w:tcW w:w="851" w:type="dxa"/>
            <w:vAlign w:val="center"/>
          </w:tcPr>
          <w:p w:rsidR="007D6BC4" w:rsidRPr="00623687" w:rsidRDefault="007D6BC4" w:rsidP="00905B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3687">
              <w:rPr>
                <w:rFonts w:ascii="Times New Roman" w:hAnsi="Times New Roman" w:cs="Times New Roman"/>
                <w:sz w:val="22"/>
                <w:szCs w:val="22"/>
              </w:rPr>
              <w:t>6,0</w:t>
            </w:r>
          </w:p>
        </w:tc>
        <w:tc>
          <w:tcPr>
            <w:tcW w:w="850" w:type="dxa"/>
            <w:vAlign w:val="center"/>
          </w:tcPr>
          <w:p w:rsidR="007D6BC4" w:rsidRPr="00623687" w:rsidRDefault="007D6BC4" w:rsidP="00905B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3687">
              <w:rPr>
                <w:rFonts w:ascii="Times New Roman" w:hAnsi="Times New Roman" w:cs="Times New Roman"/>
                <w:sz w:val="22"/>
                <w:szCs w:val="22"/>
              </w:rPr>
              <w:t>6,0</w:t>
            </w:r>
          </w:p>
        </w:tc>
        <w:tc>
          <w:tcPr>
            <w:tcW w:w="992" w:type="dxa"/>
            <w:vAlign w:val="center"/>
          </w:tcPr>
          <w:p w:rsidR="007D6BC4" w:rsidRPr="00623687" w:rsidRDefault="007D6BC4" w:rsidP="00905B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3687">
              <w:rPr>
                <w:rFonts w:ascii="Times New Roman" w:hAnsi="Times New Roman" w:cs="Times New Roman"/>
                <w:sz w:val="22"/>
                <w:szCs w:val="22"/>
              </w:rPr>
              <w:t>6,0</w:t>
            </w:r>
          </w:p>
        </w:tc>
        <w:tc>
          <w:tcPr>
            <w:tcW w:w="945" w:type="dxa"/>
            <w:vAlign w:val="center"/>
          </w:tcPr>
          <w:p w:rsidR="007D6BC4" w:rsidRPr="00623687" w:rsidRDefault="007D6BC4" w:rsidP="00905B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3687">
              <w:rPr>
                <w:rFonts w:ascii="Times New Roman" w:hAnsi="Times New Roman" w:cs="Times New Roman"/>
                <w:sz w:val="22"/>
                <w:szCs w:val="22"/>
              </w:rPr>
              <w:t>6,0</w:t>
            </w:r>
          </w:p>
        </w:tc>
        <w:tc>
          <w:tcPr>
            <w:tcW w:w="852" w:type="dxa"/>
            <w:vAlign w:val="center"/>
          </w:tcPr>
          <w:p w:rsidR="007D6BC4" w:rsidRPr="00623687" w:rsidRDefault="007D6BC4" w:rsidP="00905B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3687">
              <w:rPr>
                <w:rFonts w:ascii="Times New Roman" w:hAnsi="Times New Roman" w:cs="Times New Roman"/>
                <w:sz w:val="22"/>
                <w:szCs w:val="22"/>
              </w:rPr>
              <w:t>6,0</w:t>
            </w:r>
          </w:p>
        </w:tc>
        <w:tc>
          <w:tcPr>
            <w:tcW w:w="853" w:type="dxa"/>
            <w:vAlign w:val="center"/>
          </w:tcPr>
          <w:p w:rsidR="007D6BC4" w:rsidRPr="00623687" w:rsidRDefault="007D6BC4" w:rsidP="00905B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3687">
              <w:rPr>
                <w:rFonts w:ascii="Times New Roman" w:hAnsi="Times New Roman" w:cs="Times New Roman"/>
                <w:sz w:val="22"/>
                <w:szCs w:val="22"/>
              </w:rPr>
              <w:t>6,0</w:t>
            </w:r>
          </w:p>
        </w:tc>
        <w:tc>
          <w:tcPr>
            <w:tcW w:w="709" w:type="dxa"/>
            <w:vAlign w:val="center"/>
          </w:tcPr>
          <w:p w:rsidR="007D6BC4" w:rsidRPr="00623687" w:rsidRDefault="007D6BC4" w:rsidP="00905B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3687">
              <w:rPr>
                <w:rFonts w:ascii="Times New Roman" w:hAnsi="Times New Roman" w:cs="Times New Roman"/>
                <w:sz w:val="22"/>
                <w:szCs w:val="22"/>
              </w:rPr>
              <w:t>6,0</w:t>
            </w:r>
          </w:p>
        </w:tc>
        <w:tc>
          <w:tcPr>
            <w:tcW w:w="710" w:type="dxa"/>
            <w:vAlign w:val="center"/>
          </w:tcPr>
          <w:p w:rsidR="007D6BC4" w:rsidRPr="00623687" w:rsidRDefault="007D6BC4" w:rsidP="00905B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3687">
              <w:rPr>
                <w:rFonts w:ascii="Times New Roman" w:hAnsi="Times New Roman" w:cs="Times New Roman"/>
                <w:sz w:val="22"/>
                <w:szCs w:val="22"/>
              </w:rPr>
              <w:t>6,0</w:t>
            </w:r>
          </w:p>
        </w:tc>
        <w:tc>
          <w:tcPr>
            <w:tcW w:w="718" w:type="dxa"/>
            <w:vAlign w:val="center"/>
          </w:tcPr>
          <w:p w:rsidR="007D6BC4" w:rsidRPr="00623687" w:rsidRDefault="007D6BC4" w:rsidP="00905B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3687">
              <w:rPr>
                <w:rFonts w:ascii="Times New Roman" w:hAnsi="Times New Roman" w:cs="Times New Roman"/>
                <w:sz w:val="22"/>
                <w:szCs w:val="22"/>
              </w:rPr>
              <w:t>6,0</w:t>
            </w:r>
          </w:p>
        </w:tc>
      </w:tr>
      <w:tr w:rsidR="007D6BC4" w:rsidRPr="00623687" w:rsidTr="000E0F55">
        <w:trPr>
          <w:trHeight w:hRule="exact" w:val="1837"/>
        </w:trPr>
        <w:tc>
          <w:tcPr>
            <w:tcW w:w="817" w:type="dxa"/>
          </w:tcPr>
          <w:p w:rsidR="007D6BC4" w:rsidRPr="00623687" w:rsidRDefault="007D6BC4" w:rsidP="000E0F5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23687">
              <w:rPr>
                <w:rFonts w:ascii="Times New Roman" w:hAnsi="Times New Roman" w:cs="Times New Roman"/>
                <w:sz w:val="22"/>
                <w:szCs w:val="22"/>
              </w:rPr>
              <w:t>8.</w:t>
            </w:r>
          </w:p>
        </w:tc>
        <w:tc>
          <w:tcPr>
            <w:tcW w:w="3191" w:type="dxa"/>
          </w:tcPr>
          <w:p w:rsidR="007D6BC4" w:rsidRPr="00623687" w:rsidRDefault="007D6BC4" w:rsidP="000E0F5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23687">
              <w:rPr>
                <w:rFonts w:ascii="Times New Roman" w:hAnsi="Times New Roman" w:cs="Times New Roman"/>
                <w:sz w:val="22"/>
                <w:szCs w:val="22"/>
              </w:rP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</w:t>
            </w:r>
          </w:p>
        </w:tc>
        <w:tc>
          <w:tcPr>
            <w:tcW w:w="1276" w:type="dxa"/>
            <w:vAlign w:val="center"/>
          </w:tcPr>
          <w:p w:rsidR="007D6BC4" w:rsidRPr="00623687" w:rsidRDefault="007D6BC4" w:rsidP="00905B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3687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850" w:type="dxa"/>
            <w:vAlign w:val="center"/>
          </w:tcPr>
          <w:p w:rsidR="007D6BC4" w:rsidRPr="00623687" w:rsidRDefault="007D6BC4" w:rsidP="00905B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D6BC4" w:rsidRPr="00623687" w:rsidRDefault="007D6BC4" w:rsidP="00905B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3687">
              <w:rPr>
                <w:rFonts w:ascii="Times New Roman" w:hAnsi="Times New Roman" w:cs="Times New Roman"/>
                <w:sz w:val="22"/>
                <w:szCs w:val="22"/>
              </w:rPr>
              <w:t>7,3</w:t>
            </w:r>
          </w:p>
        </w:tc>
        <w:tc>
          <w:tcPr>
            <w:tcW w:w="851" w:type="dxa"/>
            <w:vAlign w:val="center"/>
          </w:tcPr>
          <w:p w:rsidR="007D6BC4" w:rsidRPr="00623687" w:rsidRDefault="007D6BC4" w:rsidP="00905B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D6BC4" w:rsidRPr="00623687" w:rsidRDefault="007D6BC4" w:rsidP="00905B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3687">
              <w:rPr>
                <w:rFonts w:ascii="Times New Roman" w:hAnsi="Times New Roman" w:cs="Times New Roman"/>
                <w:sz w:val="22"/>
                <w:szCs w:val="22"/>
              </w:rPr>
              <w:t>7,3</w:t>
            </w:r>
          </w:p>
        </w:tc>
        <w:tc>
          <w:tcPr>
            <w:tcW w:w="992" w:type="dxa"/>
            <w:vAlign w:val="center"/>
          </w:tcPr>
          <w:p w:rsidR="007D6BC4" w:rsidRPr="00623687" w:rsidRDefault="007D6BC4" w:rsidP="00905B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D6BC4" w:rsidRPr="00623687" w:rsidRDefault="007D6BC4" w:rsidP="00905B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3687">
              <w:rPr>
                <w:rFonts w:ascii="Times New Roman" w:hAnsi="Times New Roman" w:cs="Times New Roman"/>
                <w:sz w:val="22"/>
                <w:szCs w:val="22"/>
              </w:rPr>
              <w:t>7,3</w:t>
            </w:r>
          </w:p>
        </w:tc>
        <w:tc>
          <w:tcPr>
            <w:tcW w:w="851" w:type="dxa"/>
            <w:vAlign w:val="center"/>
          </w:tcPr>
          <w:p w:rsidR="007D6BC4" w:rsidRPr="00623687" w:rsidRDefault="007D6BC4" w:rsidP="00905B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D6BC4" w:rsidRPr="00623687" w:rsidRDefault="007D6BC4" w:rsidP="00905B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3687">
              <w:rPr>
                <w:rFonts w:ascii="Times New Roman" w:hAnsi="Times New Roman" w:cs="Times New Roman"/>
                <w:sz w:val="22"/>
                <w:szCs w:val="22"/>
              </w:rPr>
              <w:t>7,5</w:t>
            </w:r>
          </w:p>
        </w:tc>
        <w:tc>
          <w:tcPr>
            <w:tcW w:w="850" w:type="dxa"/>
            <w:vAlign w:val="center"/>
          </w:tcPr>
          <w:p w:rsidR="007D6BC4" w:rsidRPr="00623687" w:rsidRDefault="007D6BC4" w:rsidP="00905B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D6BC4" w:rsidRPr="00623687" w:rsidRDefault="007D6BC4" w:rsidP="00905B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3687">
              <w:rPr>
                <w:rFonts w:ascii="Times New Roman" w:hAnsi="Times New Roman" w:cs="Times New Roman"/>
                <w:sz w:val="22"/>
                <w:szCs w:val="22"/>
              </w:rPr>
              <w:t>7,5</w:t>
            </w:r>
          </w:p>
        </w:tc>
        <w:tc>
          <w:tcPr>
            <w:tcW w:w="992" w:type="dxa"/>
            <w:vAlign w:val="center"/>
          </w:tcPr>
          <w:p w:rsidR="007D6BC4" w:rsidRPr="00623687" w:rsidRDefault="007D6BC4" w:rsidP="00905B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D6BC4" w:rsidRPr="00623687" w:rsidRDefault="007D6BC4" w:rsidP="00905B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3687">
              <w:rPr>
                <w:rFonts w:ascii="Times New Roman" w:hAnsi="Times New Roman" w:cs="Times New Roman"/>
                <w:sz w:val="22"/>
                <w:szCs w:val="22"/>
              </w:rPr>
              <w:t>8,0</w:t>
            </w:r>
          </w:p>
        </w:tc>
        <w:tc>
          <w:tcPr>
            <w:tcW w:w="945" w:type="dxa"/>
            <w:vAlign w:val="center"/>
          </w:tcPr>
          <w:p w:rsidR="007D6BC4" w:rsidRPr="00623687" w:rsidRDefault="007D6BC4" w:rsidP="00905B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D6BC4" w:rsidRPr="00623687" w:rsidRDefault="007D6BC4" w:rsidP="00905B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3687">
              <w:rPr>
                <w:rFonts w:ascii="Times New Roman" w:hAnsi="Times New Roman" w:cs="Times New Roman"/>
                <w:sz w:val="22"/>
                <w:szCs w:val="22"/>
              </w:rPr>
              <w:t>8,0</w:t>
            </w:r>
          </w:p>
        </w:tc>
        <w:tc>
          <w:tcPr>
            <w:tcW w:w="852" w:type="dxa"/>
            <w:vAlign w:val="center"/>
          </w:tcPr>
          <w:p w:rsidR="007D6BC4" w:rsidRPr="00623687" w:rsidRDefault="007D6BC4" w:rsidP="00905B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3687">
              <w:rPr>
                <w:rFonts w:ascii="Times New Roman" w:hAnsi="Times New Roman" w:cs="Times New Roman"/>
                <w:sz w:val="22"/>
                <w:szCs w:val="22"/>
              </w:rPr>
              <w:t>8,0</w:t>
            </w:r>
          </w:p>
        </w:tc>
        <w:tc>
          <w:tcPr>
            <w:tcW w:w="853" w:type="dxa"/>
            <w:vAlign w:val="center"/>
          </w:tcPr>
          <w:p w:rsidR="007D6BC4" w:rsidRPr="00623687" w:rsidRDefault="007D6BC4" w:rsidP="00905B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3687">
              <w:rPr>
                <w:rFonts w:ascii="Times New Roman" w:hAnsi="Times New Roman" w:cs="Times New Roman"/>
                <w:sz w:val="22"/>
                <w:szCs w:val="22"/>
              </w:rPr>
              <w:t>8,0</w:t>
            </w:r>
          </w:p>
        </w:tc>
        <w:tc>
          <w:tcPr>
            <w:tcW w:w="709" w:type="dxa"/>
            <w:vAlign w:val="center"/>
          </w:tcPr>
          <w:p w:rsidR="007D6BC4" w:rsidRPr="00623687" w:rsidRDefault="007D6BC4" w:rsidP="00905B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3687">
              <w:rPr>
                <w:rFonts w:ascii="Times New Roman" w:hAnsi="Times New Roman" w:cs="Times New Roman"/>
                <w:sz w:val="22"/>
                <w:szCs w:val="22"/>
              </w:rPr>
              <w:t>8,0</w:t>
            </w:r>
          </w:p>
        </w:tc>
        <w:tc>
          <w:tcPr>
            <w:tcW w:w="710" w:type="dxa"/>
            <w:vAlign w:val="center"/>
          </w:tcPr>
          <w:p w:rsidR="007D6BC4" w:rsidRPr="00623687" w:rsidRDefault="007D6BC4" w:rsidP="00905B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3687">
              <w:rPr>
                <w:rFonts w:ascii="Times New Roman" w:hAnsi="Times New Roman" w:cs="Times New Roman"/>
                <w:sz w:val="22"/>
                <w:szCs w:val="22"/>
              </w:rPr>
              <w:t>8,0</w:t>
            </w:r>
          </w:p>
        </w:tc>
        <w:tc>
          <w:tcPr>
            <w:tcW w:w="718" w:type="dxa"/>
            <w:vAlign w:val="center"/>
          </w:tcPr>
          <w:p w:rsidR="007D6BC4" w:rsidRPr="00623687" w:rsidRDefault="007D6BC4" w:rsidP="00905B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3687">
              <w:rPr>
                <w:rFonts w:ascii="Times New Roman" w:hAnsi="Times New Roman" w:cs="Times New Roman"/>
                <w:sz w:val="22"/>
                <w:szCs w:val="22"/>
              </w:rPr>
              <w:t>8,0</w:t>
            </w:r>
          </w:p>
        </w:tc>
      </w:tr>
      <w:tr w:rsidR="007D6BC4" w:rsidRPr="00623687" w:rsidTr="000E0F55">
        <w:trPr>
          <w:trHeight w:hRule="exact" w:val="2132"/>
        </w:trPr>
        <w:tc>
          <w:tcPr>
            <w:tcW w:w="817" w:type="dxa"/>
          </w:tcPr>
          <w:p w:rsidR="007D6BC4" w:rsidRPr="00623687" w:rsidRDefault="007D6BC4" w:rsidP="000E0F5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23687">
              <w:rPr>
                <w:rFonts w:ascii="Times New Roman" w:hAnsi="Times New Roman" w:cs="Times New Roman"/>
                <w:sz w:val="22"/>
                <w:szCs w:val="22"/>
              </w:rPr>
              <w:t>9.</w:t>
            </w:r>
          </w:p>
        </w:tc>
        <w:tc>
          <w:tcPr>
            <w:tcW w:w="3191" w:type="dxa"/>
          </w:tcPr>
          <w:p w:rsidR="007D6BC4" w:rsidRPr="00623687" w:rsidRDefault="007D6BC4" w:rsidP="000E0F5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A1A38">
              <w:rPr>
                <w:rFonts w:ascii="Times New Roman" w:hAnsi="Times New Roman" w:cs="Times New Roman"/>
                <w:sz w:val="22"/>
                <w:szCs w:val="22"/>
              </w:rPr>
              <w:t>Доля лиц с ограниченными возможностями здоровья и инвалидов в возрасте от 6 до 18 лет, систематически занимающихся физической культурой и спортом, в общей численности данной категории</w:t>
            </w:r>
            <w:r w:rsidRPr="00623687">
              <w:rPr>
                <w:rFonts w:ascii="Times New Roman" w:hAnsi="Times New Roman" w:cs="Times New Roman"/>
                <w:sz w:val="22"/>
                <w:szCs w:val="22"/>
              </w:rPr>
              <w:t xml:space="preserve"> населения в Гаринском ГО</w:t>
            </w:r>
          </w:p>
        </w:tc>
        <w:tc>
          <w:tcPr>
            <w:tcW w:w="1276" w:type="dxa"/>
            <w:vAlign w:val="center"/>
          </w:tcPr>
          <w:p w:rsidR="007D6BC4" w:rsidRPr="00623687" w:rsidRDefault="007D6BC4" w:rsidP="00905B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3687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850" w:type="dxa"/>
            <w:vAlign w:val="center"/>
          </w:tcPr>
          <w:p w:rsidR="007D6BC4" w:rsidRPr="00623687" w:rsidRDefault="007D6BC4" w:rsidP="00905B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3687">
              <w:rPr>
                <w:rFonts w:ascii="Times New Roman" w:hAnsi="Times New Roman" w:cs="Times New Roman"/>
                <w:sz w:val="22"/>
                <w:szCs w:val="22"/>
              </w:rPr>
              <w:t>64,0</w:t>
            </w:r>
          </w:p>
        </w:tc>
        <w:tc>
          <w:tcPr>
            <w:tcW w:w="851" w:type="dxa"/>
            <w:vAlign w:val="center"/>
          </w:tcPr>
          <w:p w:rsidR="007D6BC4" w:rsidRPr="00623687" w:rsidRDefault="007D6BC4" w:rsidP="00905B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3687">
              <w:rPr>
                <w:rFonts w:ascii="Times New Roman" w:hAnsi="Times New Roman" w:cs="Times New Roman"/>
                <w:sz w:val="22"/>
                <w:szCs w:val="22"/>
              </w:rPr>
              <w:t>64,0</w:t>
            </w:r>
          </w:p>
        </w:tc>
        <w:tc>
          <w:tcPr>
            <w:tcW w:w="992" w:type="dxa"/>
            <w:vAlign w:val="center"/>
          </w:tcPr>
          <w:p w:rsidR="007D6BC4" w:rsidRPr="00623687" w:rsidRDefault="007D6BC4" w:rsidP="00905B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3687">
              <w:rPr>
                <w:rFonts w:ascii="Times New Roman" w:hAnsi="Times New Roman" w:cs="Times New Roman"/>
                <w:sz w:val="22"/>
                <w:szCs w:val="22"/>
              </w:rPr>
              <w:t>64,0</w:t>
            </w:r>
          </w:p>
        </w:tc>
        <w:tc>
          <w:tcPr>
            <w:tcW w:w="851" w:type="dxa"/>
            <w:vAlign w:val="center"/>
          </w:tcPr>
          <w:p w:rsidR="007D6BC4" w:rsidRPr="00623687" w:rsidRDefault="007D6BC4" w:rsidP="00905B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3687">
              <w:rPr>
                <w:rFonts w:ascii="Times New Roman" w:hAnsi="Times New Roman" w:cs="Times New Roman"/>
                <w:sz w:val="22"/>
                <w:szCs w:val="22"/>
              </w:rPr>
              <w:t>64,0</w:t>
            </w:r>
          </w:p>
        </w:tc>
        <w:tc>
          <w:tcPr>
            <w:tcW w:w="850" w:type="dxa"/>
            <w:vAlign w:val="center"/>
          </w:tcPr>
          <w:p w:rsidR="007D6BC4" w:rsidRPr="00623687" w:rsidRDefault="007D6BC4" w:rsidP="00905B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3687">
              <w:rPr>
                <w:rFonts w:ascii="Times New Roman" w:hAnsi="Times New Roman" w:cs="Times New Roman"/>
                <w:sz w:val="22"/>
                <w:szCs w:val="22"/>
              </w:rPr>
              <w:t>64,0</w:t>
            </w:r>
          </w:p>
        </w:tc>
        <w:tc>
          <w:tcPr>
            <w:tcW w:w="992" w:type="dxa"/>
            <w:vAlign w:val="center"/>
          </w:tcPr>
          <w:p w:rsidR="007D6BC4" w:rsidRPr="00623687" w:rsidRDefault="007D6BC4" w:rsidP="00905B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3687">
              <w:rPr>
                <w:rFonts w:ascii="Times New Roman" w:hAnsi="Times New Roman" w:cs="Times New Roman"/>
                <w:sz w:val="22"/>
                <w:szCs w:val="22"/>
              </w:rPr>
              <w:t>64,0</w:t>
            </w:r>
          </w:p>
        </w:tc>
        <w:tc>
          <w:tcPr>
            <w:tcW w:w="945" w:type="dxa"/>
            <w:vAlign w:val="center"/>
          </w:tcPr>
          <w:p w:rsidR="007D6BC4" w:rsidRPr="00623687" w:rsidRDefault="007D6BC4" w:rsidP="00905B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3687">
              <w:rPr>
                <w:rFonts w:ascii="Times New Roman" w:hAnsi="Times New Roman" w:cs="Times New Roman"/>
                <w:sz w:val="22"/>
                <w:szCs w:val="22"/>
              </w:rPr>
              <w:t>64,0</w:t>
            </w:r>
          </w:p>
        </w:tc>
        <w:tc>
          <w:tcPr>
            <w:tcW w:w="852" w:type="dxa"/>
            <w:vAlign w:val="center"/>
          </w:tcPr>
          <w:p w:rsidR="007D6BC4" w:rsidRPr="00623687" w:rsidRDefault="007D6BC4" w:rsidP="00905B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3687">
              <w:rPr>
                <w:rFonts w:ascii="Times New Roman" w:hAnsi="Times New Roman" w:cs="Times New Roman"/>
                <w:sz w:val="22"/>
                <w:szCs w:val="22"/>
              </w:rPr>
              <w:t>64,0</w:t>
            </w:r>
          </w:p>
        </w:tc>
        <w:tc>
          <w:tcPr>
            <w:tcW w:w="853" w:type="dxa"/>
            <w:vAlign w:val="center"/>
          </w:tcPr>
          <w:p w:rsidR="007D6BC4" w:rsidRPr="00623687" w:rsidRDefault="007D6BC4" w:rsidP="00905B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3687">
              <w:rPr>
                <w:rFonts w:ascii="Times New Roman" w:hAnsi="Times New Roman" w:cs="Times New Roman"/>
                <w:sz w:val="22"/>
                <w:szCs w:val="22"/>
              </w:rPr>
              <w:t>64,0</w:t>
            </w:r>
          </w:p>
        </w:tc>
        <w:tc>
          <w:tcPr>
            <w:tcW w:w="709" w:type="dxa"/>
            <w:vAlign w:val="center"/>
          </w:tcPr>
          <w:p w:rsidR="007D6BC4" w:rsidRPr="00623687" w:rsidRDefault="007D6BC4" w:rsidP="00905B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3687">
              <w:rPr>
                <w:rFonts w:ascii="Times New Roman" w:hAnsi="Times New Roman" w:cs="Times New Roman"/>
                <w:sz w:val="22"/>
                <w:szCs w:val="22"/>
              </w:rPr>
              <w:t>64,0</w:t>
            </w:r>
          </w:p>
        </w:tc>
        <w:tc>
          <w:tcPr>
            <w:tcW w:w="710" w:type="dxa"/>
            <w:vAlign w:val="center"/>
          </w:tcPr>
          <w:p w:rsidR="007D6BC4" w:rsidRPr="00623687" w:rsidRDefault="007D6BC4" w:rsidP="00905B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3687">
              <w:rPr>
                <w:rFonts w:ascii="Times New Roman" w:hAnsi="Times New Roman" w:cs="Times New Roman"/>
                <w:sz w:val="22"/>
                <w:szCs w:val="22"/>
              </w:rPr>
              <w:t>64,0</w:t>
            </w:r>
          </w:p>
        </w:tc>
        <w:tc>
          <w:tcPr>
            <w:tcW w:w="718" w:type="dxa"/>
            <w:vAlign w:val="center"/>
          </w:tcPr>
          <w:p w:rsidR="007D6BC4" w:rsidRPr="00623687" w:rsidRDefault="007D6BC4" w:rsidP="00905B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3687">
              <w:rPr>
                <w:rFonts w:ascii="Times New Roman" w:hAnsi="Times New Roman" w:cs="Times New Roman"/>
                <w:sz w:val="22"/>
                <w:szCs w:val="22"/>
              </w:rPr>
              <w:t>64,0</w:t>
            </w:r>
          </w:p>
        </w:tc>
      </w:tr>
      <w:tr w:rsidR="007D6BC4" w:rsidRPr="00623687" w:rsidTr="000E0F55">
        <w:trPr>
          <w:trHeight w:hRule="exact" w:val="3564"/>
        </w:trPr>
        <w:tc>
          <w:tcPr>
            <w:tcW w:w="817" w:type="dxa"/>
          </w:tcPr>
          <w:p w:rsidR="007D6BC4" w:rsidRPr="00623687" w:rsidRDefault="007D6BC4" w:rsidP="000E0F5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23687">
              <w:rPr>
                <w:rFonts w:ascii="Times New Roman" w:hAnsi="Times New Roman" w:cs="Times New Roman"/>
                <w:sz w:val="22"/>
                <w:szCs w:val="22"/>
              </w:rPr>
              <w:t>10.</w:t>
            </w:r>
          </w:p>
        </w:tc>
        <w:tc>
          <w:tcPr>
            <w:tcW w:w="3191" w:type="dxa"/>
          </w:tcPr>
          <w:p w:rsidR="007D6BC4" w:rsidRPr="00623687" w:rsidRDefault="007D6BC4" w:rsidP="000E0F5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23687">
              <w:rPr>
                <w:rFonts w:ascii="Times New Roman" w:hAnsi="Times New Roman" w:cs="Times New Roman"/>
                <w:sz w:val="22"/>
                <w:szCs w:val="22"/>
              </w:rPr>
              <w:t>Доля населения Гаринского городского округа, выполнившего нормативы Всероссийского физкультурно-спортивного комплекса «Готов к труду и обороне» (ГТО), в общей численности населения, принявшего участие в выполнении нормативов Всероссийского физкультурно-спортивного комплекса «Готов к труду и обороне» (ГТО).</w:t>
            </w:r>
          </w:p>
        </w:tc>
        <w:tc>
          <w:tcPr>
            <w:tcW w:w="1276" w:type="dxa"/>
            <w:vAlign w:val="center"/>
          </w:tcPr>
          <w:p w:rsidR="007D6BC4" w:rsidRPr="00623687" w:rsidRDefault="007D6BC4" w:rsidP="00905B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D6BC4" w:rsidRPr="00623687" w:rsidRDefault="007D6BC4" w:rsidP="00905B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3687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850" w:type="dxa"/>
            <w:vAlign w:val="center"/>
          </w:tcPr>
          <w:p w:rsidR="007D6BC4" w:rsidRPr="00623687" w:rsidRDefault="007D6BC4" w:rsidP="00905B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D6BC4" w:rsidRPr="00623687" w:rsidRDefault="007D6BC4" w:rsidP="00905B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3687">
              <w:rPr>
                <w:rFonts w:ascii="Times New Roman" w:hAnsi="Times New Roman" w:cs="Times New Roman"/>
                <w:sz w:val="22"/>
                <w:szCs w:val="22"/>
              </w:rPr>
              <w:t>40</w:t>
            </w:r>
          </w:p>
        </w:tc>
        <w:tc>
          <w:tcPr>
            <w:tcW w:w="851" w:type="dxa"/>
            <w:vAlign w:val="center"/>
          </w:tcPr>
          <w:p w:rsidR="007D6BC4" w:rsidRPr="00623687" w:rsidRDefault="007D6BC4" w:rsidP="00905B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3687">
              <w:rPr>
                <w:rFonts w:ascii="Times New Roman" w:hAnsi="Times New Roman" w:cs="Times New Roman"/>
                <w:sz w:val="22"/>
                <w:szCs w:val="22"/>
              </w:rPr>
              <w:t>40</w:t>
            </w:r>
          </w:p>
        </w:tc>
        <w:tc>
          <w:tcPr>
            <w:tcW w:w="992" w:type="dxa"/>
            <w:vAlign w:val="center"/>
          </w:tcPr>
          <w:p w:rsidR="007D6BC4" w:rsidRPr="00623687" w:rsidRDefault="007D6BC4" w:rsidP="00905B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3687">
              <w:rPr>
                <w:rFonts w:ascii="Times New Roman" w:hAnsi="Times New Roman" w:cs="Times New Roman"/>
                <w:sz w:val="22"/>
                <w:szCs w:val="22"/>
              </w:rPr>
              <w:t>40</w:t>
            </w:r>
          </w:p>
        </w:tc>
        <w:tc>
          <w:tcPr>
            <w:tcW w:w="851" w:type="dxa"/>
            <w:vAlign w:val="center"/>
          </w:tcPr>
          <w:p w:rsidR="007D6BC4" w:rsidRPr="00623687" w:rsidRDefault="007D6BC4" w:rsidP="00905B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3687">
              <w:rPr>
                <w:rFonts w:ascii="Times New Roman" w:hAnsi="Times New Roman" w:cs="Times New Roman"/>
                <w:sz w:val="22"/>
                <w:szCs w:val="22"/>
              </w:rPr>
              <w:t>40</w:t>
            </w:r>
          </w:p>
        </w:tc>
        <w:tc>
          <w:tcPr>
            <w:tcW w:w="850" w:type="dxa"/>
            <w:vAlign w:val="center"/>
          </w:tcPr>
          <w:p w:rsidR="007D6BC4" w:rsidRPr="00623687" w:rsidRDefault="007D6BC4" w:rsidP="00905B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3687">
              <w:rPr>
                <w:rFonts w:ascii="Times New Roman" w:hAnsi="Times New Roman" w:cs="Times New Roman"/>
                <w:sz w:val="22"/>
                <w:szCs w:val="22"/>
              </w:rPr>
              <w:t>40</w:t>
            </w:r>
          </w:p>
        </w:tc>
        <w:tc>
          <w:tcPr>
            <w:tcW w:w="992" w:type="dxa"/>
            <w:vAlign w:val="center"/>
          </w:tcPr>
          <w:p w:rsidR="007D6BC4" w:rsidRPr="00623687" w:rsidRDefault="007D6BC4" w:rsidP="00905B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3687">
              <w:rPr>
                <w:rFonts w:ascii="Times New Roman" w:hAnsi="Times New Roman" w:cs="Times New Roman"/>
                <w:sz w:val="22"/>
                <w:szCs w:val="22"/>
              </w:rPr>
              <w:t>40</w:t>
            </w:r>
          </w:p>
        </w:tc>
        <w:tc>
          <w:tcPr>
            <w:tcW w:w="945" w:type="dxa"/>
            <w:vAlign w:val="center"/>
          </w:tcPr>
          <w:p w:rsidR="007D6BC4" w:rsidRPr="00623687" w:rsidRDefault="007D6BC4" w:rsidP="00905B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3687">
              <w:rPr>
                <w:rFonts w:ascii="Times New Roman" w:hAnsi="Times New Roman" w:cs="Times New Roman"/>
                <w:sz w:val="22"/>
                <w:szCs w:val="22"/>
              </w:rPr>
              <w:t>40</w:t>
            </w:r>
          </w:p>
        </w:tc>
        <w:tc>
          <w:tcPr>
            <w:tcW w:w="852" w:type="dxa"/>
            <w:vAlign w:val="center"/>
          </w:tcPr>
          <w:p w:rsidR="007D6BC4" w:rsidRPr="00623687" w:rsidRDefault="007D6BC4" w:rsidP="00905B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3687">
              <w:rPr>
                <w:rFonts w:ascii="Times New Roman" w:hAnsi="Times New Roman" w:cs="Times New Roman"/>
                <w:sz w:val="22"/>
                <w:szCs w:val="22"/>
              </w:rPr>
              <w:t>40</w:t>
            </w:r>
          </w:p>
        </w:tc>
        <w:tc>
          <w:tcPr>
            <w:tcW w:w="853" w:type="dxa"/>
            <w:vAlign w:val="center"/>
          </w:tcPr>
          <w:p w:rsidR="007D6BC4" w:rsidRPr="00623687" w:rsidRDefault="007D6BC4" w:rsidP="00905B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3687">
              <w:rPr>
                <w:rFonts w:ascii="Times New Roman" w:hAnsi="Times New Roman" w:cs="Times New Roman"/>
                <w:sz w:val="22"/>
                <w:szCs w:val="22"/>
              </w:rPr>
              <w:t>40</w:t>
            </w:r>
          </w:p>
        </w:tc>
        <w:tc>
          <w:tcPr>
            <w:tcW w:w="709" w:type="dxa"/>
            <w:vAlign w:val="center"/>
          </w:tcPr>
          <w:p w:rsidR="007D6BC4" w:rsidRPr="00623687" w:rsidRDefault="007D6BC4" w:rsidP="00905B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3687">
              <w:rPr>
                <w:rFonts w:ascii="Times New Roman" w:hAnsi="Times New Roman" w:cs="Times New Roman"/>
                <w:sz w:val="22"/>
                <w:szCs w:val="22"/>
              </w:rPr>
              <w:t>40</w:t>
            </w:r>
          </w:p>
        </w:tc>
        <w:tc>
          <w:tcPr>
            <w:tcW w:w="710" w:type="dxa"/>
            <w:vAlign w:val="center"/>
          </w:tcPr>
          <w:p w:rsidR="007D6BC4" w:rsidRPr="00623687" w:rsidRDefault="007D6BC4" w:rsidP="00905B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3687">
              <w:rPr>
                <w:rFonts w:ascii="Times New Roman" w:hAnsi="Times New Roman" w:cs="Times New Roman"/>
                <w:sz w:val="22"/>
                <w:szCs w:val="22"/>
              </w:rPr>
              <w:t>40</w:t>
            </w:r>
          </w:p>
        </w:tc>
        <w:tc>
          <w:tcPr>
            <w:tcW w:w="718" w:type="dxa"/>
            <w:vAlign w:val="center"/>
          </w:tcPr>
          <w:p w:rsidR="007D6BC4" w:rsidRPr="00623687" w:rsidRDefault="007D6BC4" w:rsidP="00905B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3687">
              <w:rPr>
                <w:rFonts w:ascii="Times New Roman" w:hAnsi="Times New Roman" w:cs="Times New Roman"/>
                <w:sz w:val="22"/>
                <w:szCs w:val="22"/>
              </w:rPr>
              <w:t>40</w:t>
            </w:r>
          </w:p>
        </w:tc>
      </w:tr>
    </w:tbl>
    <w:p w:rsidR="007D6BC4" w:rsidRPr="00623687" w:rsidRDefault="007D6BC4" w:rsidP="007D6BC4">
      <w:pPr>
        <w:rPr>
          <w:rFonts w:ascii="Times New Roman" w:hAnsi="Times New Roman" w:cs="Times New Roman"/>
          <w:sz w:val="20"/>
          <w:szCs w:val="20"/>
        </w:rPr>
      </w:pPr>
    </w:p>
    <w:p w:rsidR="007D6BC4" w:rsidRDefault="007D6BC4" w:rsidP="007D6BC4">
      <w:pPr>
        <w:rPr>
          <w:sz w:val="2"/>
          <w:szCs w:val="2"/>
        </w:rPr>
      </w:pPr>
    </w:p>
    <w:p w:rsidR="007D6BC4" w:rsidRDefault="007D6BC4" w:rsidP="007D6BC4">
      <w:pPr>
        <w:rPr>
          <w:sz w:val="2"/>
          <w:szCs w:val="2"/>
        </w:rPr>
        <w:sectPr w:rsidR="007D6BC4">
          <w:pgSz w:w="16840" w:h="11900" w:orient="landscape"/>
          <w:pgMar w:top="1146" w:right="642" w:bottom="1164" w:left="901" w:header="0" w:footer="3" w:gutter="0"/>
          <w:cols w:space="720"/>
          <w:noEndnote/>
          <w:docGrid w:linePitch="360"/>
        </w:sectPr>
      </w:pPr>
    </w:p>
    <w:p w:rsidR="007D6BC4" w:rsidRPr="00D82415" w:rsidRDefault="007D6BC4" w:rsidP="007D6BC4">
      <w:pPr>
        <w:spacing w:after="30" w:line="28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1" w:name="bookmark19"/>
      <w:r w:rsidRPr="00D82415">
        <w:rPr>
          <w:rFonts w:ascii="Times New Roman" w:hAnsi="Times New Roman" w:cs="Times New Roman"/>
          <w:b/>
          <w:sz w:val="28"/>
          <w:szCs w:val="28"/>
        </w:rPr>
        <w:lastRenderedPageBreak/>
        <w:t>Глава 8. Оценка эффективности мероприятий, включенных в</w:t>
      </w:r>
      <w:bookmarkEnd w:id="11"/>
    </w:p>
    <w:p w:rsidR="007D6BC4" w:rsidRPr="00D82415" w:rsidRDefault="007D6BC4" w:rsidP="007D6BC4">
      <w:pPr>
        <w:spacing w:after="325" w:line="28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2415">
        <w:rPr>
          <w:rFonts w:ascii="Times New Roman" w:hAnsi="Times New Roman" w:cs="Times New Roman"/>
          <w:b/>
          <w:sz w:val="28"/>
          <w:szCs w:val="28"/>
        </w:rPr>
        <w:t>программу</w:t>
      </w:r>
    </w:p>
    <w:p w:rsidR="007D6BC4" w:rsidRPr="00D82415" w:rsidRDefault="007D6BC4" w:rsidP="00D82415">
      <w:pPr>
        <w:spacing w:line="370" w:lineRule="exac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82415">
        <w:rPr>
          <w:rFonts w:ascii="Times New Roman" w:hAnsi="Times New Roman" w:cs="Times New Roman"/>
          <w:sz w:val="28"/>
          <w:szCs w:val="28"/>
        </w:rPr>
        <w:t xml:space="preserve">8.1. Программа комплексного развития социальной инфраструктуры Гаринского городского округа на 2019-2030 годы разработана в целях обеспечения пространственного развития территории, соответствующего качеству жизни населения, предусмотренному документами социально-экономического развития округа, определяющими и содержащими цели и задачи социально </w:t>
      </w:r>
      <w:r w:rsidRPr="00D82415">
        <w:rPr>
          <w:rFonts w:ascii="Times New Roman" w:hAnsi="Times New Roman" w:cs="Times New Roman"/>
          <w:sz w:val="28"/>
          <w:szCs w:val="28"/>
        </w:rPr>
        <w:softHyphen/>
        <w:t>экономического развития территории.</w:t>
      </w:r>
    </w:p>
    <w:p w:rsidR="007D6BC4" w:rsidRPr="00D82415" w:rsidRDefault="007D6BC4" w:rsidP="00D82415">
      <w:pPr>
        <w:spacing w:line="370" w:lineRule="exac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82415">
        <w:rPr>
          <w:rFonts w:ascii="Times New Roman" w:hAnsi="Times New Roman" w:cs="Times New Roman"/>
          <w:sz w:val="28"/>
          <w:szCs w:val="28"/>
        </w:rPr>
        <w:t>Оценка эффективности мероприятий Программы включает оценку социально-экономической эффективности, а также оценку соответствия местным нормативам градостроительного проектирования Гаринского ГО. Местные нормативы градостроительного проектирования Гаринского ГО позволяют обеспечить согласованность решений и показателей развития территории, устанавливаемых в документах социально-экономического развития и территориального планирования.</w:t>
      </w:r>
    </w:p>
    <w:p w:rsidR="007D6BC4" w:rsidRPr="00D82415" w:rsidRDefault="007D6BC4" w:rsidP="00D82415">
      <w:pPr>
        <w:tabs>
          <w:tab w:val="left" w:pos="2137"/>
          <w:tab w:val="left" w:pos="5876"/>
        </w:tabs>
        <w:spacing w:line="370" w:lineRule="exac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82415">
        <w:rPr>
          <w:rFonts w:ascii="Times New Roman" w:hAnsi="Times New Roman" w:cs="Times New Roman"/>
          <w:sz w:val="28"/>
          <w:szCs w:val="28"/>
        </w:rPr>
        <w:t>Оценка социально-экономической эффективности мероприятий выражается:</w:t>
      </w:r>
    </w:p>
    <w:p w:rsidR="007D6BC4" w:rsidRPr="00D82415" w:rsidRDefault="007D6BC4" w:rsidP="00D82415">
      <w:pPr>
        <w:numPr>
          <w:ilvl w:val="0"/>
          <w:numId w:val="43"/>
        </w:numPr>
        <w:tabs>
          <w:tab w:val="left" w:pos="709"/>
        </w:tabs>
        <w:spacing w:line="370" w:lineRule="exac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82415">
        <w:rPr>
          <w:rFonts w:ascii="Times New Roman" w:hAnsi="Times New Roman" w:cs="Times New Roman"/>
          <w:sz w:val="28"/>
          <w:szCs w:val="28"/>
        </w:rPr>
        <w:t>в улучшении условий жизни населения Гаринского ГО;</w:t>
      </w:r>
    </w:p>
    <w:p w:rsidR="007D6BC4" w:rsidRPr="00D82415" w:rsidRDefault="007D6BC4" w:rsidP="00D82415">
      <w:pPr>
        <w:numPr>
          <w:ilvl w:val="0"/>
          <w:numId w:val="43"/>
        </w:numPr>
        <w:tabs>
          <w:tab w:val="left" w:pos="709"/>
          <w:tab w:val="left" w:pos="990"/>
        </w:tabs>
        <w:spacing w:line="370" w:lineRule="exac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82415">
        <w:rPr>
          <w:rFonts w:ascii="Times New Roman" w:hAnsi="Times New Roman" w:cs="Times New Roman"/>
          <w:sz w:val="28"/>
          <w:szCs w:val="28"/>
        </w:rPr>
        <w:t>в повышении уровня комфорта жизни за счет обеспеченности граждан услугами здравоохранения, образования, культуры, физической культуры и спорта в необходимом объеме;</w:t>
      </w:r>
    </w:p>
    <w:p w:rsidR="007D6BC4" w:rsidRPr="00D82415" w:rsidRDefault="007D6BC4" w:rsidP="00D82415">
      <w:pPr>
        <w:numPr>
          <w:ilvl w:val="0"/>
          <w:numId w:val="43"/>
        </w:numPr>
        <w:tabs>
          <w:tab w:val="left" w:pos="709"/>
          <w:tab w:val="left" w:pos="985"/>
        </w:tabs>
        <w:spacing w:line="370" w:lineRule="exac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82415">
        <w:rPr>
          <w:rFonts w:ascii="Times New Roman" w:hAnsi="Times New Roman" w:cs="Times New Roman"/>
          <w:sz w:val="28"/>
          <w:szCs w:val="28"/>
        </w:rPr>
        <w:t>в повышении доступности объектов социальной инфраструктуры для населения Гаринского ГО.</w:t>
      </w:r>
    </w:p>
    <w:p w:rsidR="007D6BC4" w:rsidRPr="00D82415" w:rsidRDefault="007D6BC4" w:rsidP="00D82415">
      <w:pPr>
        <w:spacing w:line="370" w:lineRule="exac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82415">
        <w:rPr>
          <w:rFonts w:ascii="Times New Roman" w:hAnsi="Times New Roman" w:cs="Times New Roman"/>
          <w:sz w:val="28"/>
          <w:szCs w:val="28"/>
        </w:rPr>
        <w:t>Оценка эффективности реализации Программы осуществляется по итогам ежегодного выполнения Программы ответственными исполнителями.</w:t>
      </w:r>
    </w:p>
    <w:p w:rsidR="007D6BC4" w:rsidRPr="00D82415" w:rsidRDefault="007D6BC4" w:rsidP="00D82415">
      <w:pPr>
        <w:spacing w:line="370" w:lineRule="exac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12" w:name="bookmark20"/>
      <w:r w:rsidRPr="00D82415">
        <w:rPr>
          <w:rFonts w:ascii="Times New Roman" w:hAnsi="Times New Roman" w:cs="Times New Roman"/>
          <w:sz w:val="28"/>
          <w:szCs w:val="28"/>
        </w:rPr>
        <w:t>Целью и задачами оценки эффективности реализации Программы являются: выявление соответствия выполнения программных мероприятий (инвестиционных проектов) по проектированию, строительству и реконструкции объектов социальной инфраструктуры, установленным в Программе параметрам и нормативам градостроительного проектирования, своевременное выявление и корректировка отклонений от утвержденных целей и задач Программы. Оценка эффективности реализации Программы проводится на основе анализа выполнения программных мероприятий и достижения значений целевых индикаторов Программы и определяется при достижении целевых индикаторов.</w:t>
      </w:r>
      <w:bookmarkEnd w:id="12"/>
    </w:p>
    <w:p w:rsidR="007D6BC4" w:rsidRPr="00D82415" w:rsidRDefault="007D6BC4" w:rsidP="00D82415">
      <w:pPr>
        <w:spacing w:line="370" w:lineRule="exact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7D6BC4" w:rsidRPr="00D82415" w:rsidRDefault="007D6BC4" w:rsidP="00D82415">
      <w:pPr>
        <w:spacing w:line="370" w:lineRule="exact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7D6BC4" w:rsidRPr="00D82415" w:rsidRDefault="007D6BC4" w:rsidP="00D82415">
      <w:pPr>
        <w:spacing w:line="370" w:lineRule="exact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7D6BC4" w:rsidRPr="00D82415" w:rsidRDefault="007D6BC4" w:rsidP="00D82415">
      <w:pPr>
        <w:spacing w:line="370" w:lineRule="exact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7D6BC4" w:rsidRPr="00363E9D" w:rsidRDefault="007D6BC4" w:rsidP="007D6BC4">
      <w:pPr>
        <w:pStyle w:val="221"/>
        <w:keepNext/>
        <w:keepLines/>
        <w:shd w:val="clear" w:color="auto" w:fill="auto"/>
        <w:spacing w:after="304" w:line="240" w:lineRule="auto"/>
        <w:rPr>
          <w:b/>
        </w:rPr>
      </w:pPr>
      <w:bookmarkStart w:id="13" w:name="bookmark21"/>
      <w:r w:rsidRPr="00363E9D">
        <w:rPr>
          <w:b/>
        </w:rPr>
        <w:lastRenderedPageBreak/>
        <w:t>Глава 9. Предложения по совершенствованию нормативно-правового</w:t>
      </w:r>
      <w:r w:rsidRPr="00363E9D">
        <w:rPr>
          <w:b/>
        </w:rPr>
        <w:br/>
        <w:t>и информационного обеспечения развития социальной инфраструктуры</w:t>
      </w:r>
      <w:bookmarkEnd w:id="13"/>
    </w:p>
    <w:p w:rsidR="007D6BC4" w:rsidRPr="00D82415" w:rsidRDefault="007D6BC4" w:rsidP="00D82415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82415">
        <w:rPr>
          <w:rFonts w:ascii="Times New Roman" w:hAnsi="Times New Roman" w:cs="Times New Roman"/>
          <w:sz w:val="28"/>
          <w:szCs w:val="28"/>
        </w:rPr>
        <w:t>9.1. Основными направлениями совершенствования нормативно-правовой базы, необходимой для функционирования и развития социальной инфраструктуры Гаринского ГО, являются:</w:t>
      </w:r>
    </w:p>
    <w:p w:rsidR="007D6BC4" w:rsidRPr="00D82415" w:rsidRDefault="007D6BC4" w:rsidP="00D82415">
      <w:pPr>
        <w:numPr>
          <w:ilvl w:val="0"/>
          <w:numId w:val="44"/>
        </w:numPr>
        <w:tabs>
          <w:tab w:val="left" w:pos="851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82415">
        <w:rPr>
          <w:rFonts w:ascii="Times New Roman" w:hAnsi="Times New Roman" w:cs="Times New Roman"/>
          <w:sz w:val="28"/>
          <w:szCs w:val="28"/>
        </w:rPr>
        <w:t>внесение изменений в Генеральный план Гаринского городского округа:</w:t>
      </w:r>
    </w:p>
    <w:p w:rsidR="007D6BC4" w:rsidRPr="00D82415" w:rsidRDefault="007D6BC4" w:rsidP="00D82415">
      <w:pPr>
        <w:numPr>
          <w:ilvl w:val="0"/>
          <w:numId w:val="43"/>
        </w:numPr>
        <w:tabs>
          <w:tab w:val="left" w:pos="851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82415">
        <w:rPr>
          <w:rFonts w:ascii="Times New Roman" w:hAnsi="Times New Roman" w:cs="Times New Roman"/>
          <w:sz w:val="28"/>
          <w:szCs w:val="28"/>
        </w:rPr>
        <w:t>при выявлении новых, необходимых к реализации мероприятий Программы;</w:t>
      </w:r>
    </w:p>
    <w:p w:rsidR="007D6BC4" w:rsidRPr="00D82415" w:rsidRDefault="007D6BC4" w:rsidP="00D82415">
      <w:pPr>
        <w:numPr>
          <w:ilvl w:val="0"/>
          <w:numId w:val="43"/>
        </w:numPr>
        <w:tabs>
          <w:tab w:val="left" w:pos="851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82415">
        <w:rPr>
          <w:rFonts w:ascii="Times New Roman" w:hAnsi="Times New Roman" w:cs="Times New Roman"/>
          <w:sz w:val="28"/>
          <w:szCs w:val="28"/>
        </w:rPr>
        <w:t>при появлении новых инвестиционных проектов, особо значимых для территории;</w:t>
      </w:r>
    </w:p>
    <w:p w:rsidR="007D6BC4" w:rsidRPr="00D82415" w:rsidRDefault="007D6BC4" w:rsidP="00D82415">
      <w:pPr>
        <w:numPr>
          <w:ilvl w:val="0"/>
          <w:numId w:val="43"/>
        </w:numPr>
        <w:tabs>
          <w:tab w:val="left" w:pos="851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82415">
        <w:rPr>
          <w:rFonts w:ascii="Times New Roman" w:hAnsi="Times New Roman" w:cs="Times New Roman"/>
          <w:sz w:val="28"/>
          <w:szCs w:val="28"/>
        </w:rPr>
        <w:t>при наступлении событий, выявляющих новые приоритеты в развитии поселения, а также вызывающих потерю своей значимости отдельных мероприятий;</w:t>
      </w:r>
    </w:p>
    <w:p w:rsidR="007D6BC4" w:rsidRPr="00D82415" w:rsidRDefault="007D6BC4" w:rsidP="00D82415">
      <w:pPr>
        <w:numPr>
          <w:ilvl w:val="0"/>
          <w:numId w:val="44"/>
        </w:numPr>
        <w:tabs>
          <w:tab w:val="left" w:pos="851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82415">
        <w:rPr>
          <w:rFonts w:ascii="Times New Roman" w:hAnsi="Times New Roman" w:cs="Times New Roman"/>
          <w:sz w:val="28"/>
          <w:szCs w:val="28"/>
        </w:rPr>
        <w:t>применение экономических мер, стимулирующих инвестиции в объекты социальной инфраструктуры;</w:t>
      </w:r>
    </w:p>
    <w:p w:rsidR="007D6BC4" w:rsidRPr="00D82415" w:rsidRDefault="007D6BC4" w:rsidP="00D82415">
      <w:pPr>
        <w:numPr>
          <w:ilvl w:val="0"/>
          <w:numId w:val="44"/>
        </w:numPr>
        <w:tabs>
          <w:tab w:val="left" w:pos="851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82415">
        <w:rPr>
          <w:rFonts w:ascii="Times New Roman" w:hAnsi="Times New Roman" w:cs="Times New Roman"/>
          <w:sz w:val="28"/>
          <w:szCs w:val="28"/>
        </w:rPr>
        <w:t>координация мероприятий и проектов строительства и реконструкции объектов социальной инфраструктуры между органами государственной власти (по уровню вертикальной интеграции) и бизнеса;</w:t>
      </w:r>
    </w:p>
    <w:p w:rsidR="007D6BC4" w:rsidRPr="00D82415" w:rsidRDefault="007D6BC4" w:rsidP="00D82415">
      <w:pPr>
        <w:numPr>
          <w:ilvl w:val="0"/>
          <w:numId w:val="44"/>
        </w:numPr>
        <w:tabs>
          <w:tab w:val="left" w:pos="851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82415">
        <w:rPr>
          <w:rFonts w:ascii="Times New Roman" w:hAnsi="Times New Roman" w:cs="Times New Roman"/>
          <w:sz w:val="28"/>
          <w:szCs w:val="28"/>
        </w:rPr>
        <w:t>координация усилий федеральных органов исполнительной власти, органов исполнительной власти Свердловской области, органов местного самоуправления, представителей бизнеса и общественных организаций в решении задач реализации мероприятий (инвестиционных проектов);</w:t>
      </w:r>
    </w:p>
    <w:p w:rsidR="007D6BC4" w:rsidRPr="00D82415" w:rsidRDefault="007D6BC4" w:rsidP="00D82415">
      <w:pPr>
        <w:numPr>
          <w:ilvl w:val="0"/>
          <w:numId w:val="44"/>
        </w:numPr>
        <w:tabs>
          <w:tab w:val="left" w:pos="851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82415">
        <w:rPr>
          <w:rFonts w:ascii="Times New Roman" w:hAnsi="Times New Roman" w:cs="Times New Roman"/>
          <w:sz w:val="28"/>
          <w:szCs w:val="28"/>
        </w:rPr>
        <w:t>запуск системы статистического наблюдения и мониторинга необходимой обеспеченности учреждениями социальной инфраструктуры городского округа в соответствии с утвержденными и обновляющимися нормативами;</w:t>
      </w:r>
    </w:p>
    <w:p w:rsidR="007D6BC4" w:rsidRPr="00D82415" w:rsidRDefault="007D6BC4" w:rsidP="00D82415">
      <w:pPr>
        <w:numPr>
          <w:ilvl w:val="0"/>
          <w:numId w:val="44"/>
        </w:numPr>
        <w:tabs>
          <w:tab w:val="left" w:pos="851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82415">
        <w:rPr>
          <w:rFonts w:ascii="Times New Roman" w:hAnsi="Times New Roman" w:cs="Times New Roman"/>
          <w:sz w:val="28"/>
          <w:szCs w:val="28"/>
        </w:rPr>
        <w:t>разработка стандартов и регламентов эксплуатации и (или) использования объектов социальной инфраструктуры на всех этапах жизненного цикла объектов.</w:t>
      </w:r>
    </w:p>
    <w:p w:rsidR="007D6BC4" w:rsidRPr="00D82415" w:rsidRDefault="007D6BC4" w:rsidP="00D82415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82415">
        <w:rPr>
          <w:rFonts w:ascii="Times New Roman" w:hAnsi="Times New Roman" w:cs="Times New Roman"/>
          <w:sz w:val="28"/>
          <w:szCs w:val="28"/>
        </w:rPr>
        <w:t>С целью финансового обеспечения реализации мероприятий, установленных Программой комплексного развития социальной инфраструктуры Гаринского ГО, необходимо принятие муниципальных правовых актов, регламентирующих порядок их финансирования.</w:t>
      </w:r>
    </w:p>
    <w:p w:rsidR="007D6BC4" w:rsidRPr="00D82415" w:rsidRDefault="007D6BC4" w:rsidP="00D82415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82415">
        <w:rPr>
          <w:rFonts w:ascii="Times New Roman" w:hAnsi="Times New Roman" w:cs="Times New Roman"/>
          <w:sz w:val="28"/>
          <w:szCs w:val="28"/>
        </w:rPr>
        <w:t>Кроме того, целесообразно внесение изменений в существующие муниципальные программы, устанавливающие перечни мероприятий по реконструкции объектов социальной инфраструктуры местного значения.</w:t>
      </w:r>
    </w:p>
    <w:p w:rsidR="007D6BC4" w:rsidRPr="00D82415" w:rsidRDefault="007D6BC4" w:rsidP="00D82415">
      <w:pPr>
        <w:tabs>
          <w:tab w:val="left" w:pos="2438"/>
          <w:tab w:val="left" w:pos="6830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82415">
        <w:rPr>
          <w:rFonts w:ascii="Times New Roman" w:hAnsi="Times New Roman" w:cs="Times New Roman"/>
          <w:sz w:val="28"/>
          <w:szCs w:val="28"/>
        </w:rPr>
        <w:t>Развитие информационного обеспечения деятельности в сфере реконструкции объектов социальной инфраструктуры связано, в первую очередь, с необходимостью оперативного обеспечения граждан и организаций достоверной, актуальной, юридически значимой информацией о современном и планируемом состоянии территории Гаринского ГО в электронном виде, реализацией возможности получить в электронном виде ключевые документы, необходимые для осуществления инвестиционной деятельности по реализации социальных проектов, от разработки градостроительной документации и предоставления земельного участка до ввода объекта в эксплуатацию.</w:t>
      </w:r>
    </w:p>
    <w:p w:rsidR="007D6BC4" w:rsidRPr="00D82415" w:rsidRDefault="007D6BC4" w:rsidP="00D82415">
      <w:pPr>
        <w:tabs>
          <w:tab w:val="left" w:pos="2438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82415">
        <w:rPr>
          <w:rFonts w:ascii="Times New Roman" w:hAnsi="Times New Roman" w:cs="Times New Roman"/>
          <w:sz w:val="28"/>
          <w:szCs w:val="28"/>
        </w:rPr>
        <w:t>Таким образом, в качестве предложений по совершенствованию информационного</w:t>
      </w:r>
      <w:r w:rsidRPr="00D82415">
        <w:rPr>
          <w:rFonts w:ascii="Times New Roman" w:hAnsi="Times New Roman" w:cs="Times New Roman"/>
          <w:sz w:val="28"/>
          <w:szCs w:val="28"/>
        </w:rPr>
        <w:tab/>
        <w:t xml:space="preserve">обеспечения деятельности в сфере </w:t>
      </w:r>
    </w:p>
    <w:p w:rsidR="007D6BC4" w:rsidRPr="00D82415" w:rsidRDefault="007D6BC4" w:rsidP="00D82415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82415">
        <w:rPr>
          <w:rFonts w:ascii="Times New Roman" w:hAnsi="Times New Roman" w:cs="Times New Roman"/>
          <w:sz w:val="28"/>
          <w:szCs w:val="28"/>
        </w:rPr>
        <w:lastRenderedPageBreak/>
        <w:t>реконструкции объектов социальной инфраструктуры рекомендуется:</w:t>
      </w:r>
    </w:p>
    <w:p w:rsidR="007D6BC4" w:rsidRPr="00D82415" w:rsidRDefault="007D6BC4" w:rsidP="00D82415">
      <w:pPr>
        <w:numPr>
          <w:ilvl w:val="0"/>
          <w:numId w:val="45"/>
        </w:numPr>
        <w:tabs>
          <w:tab w:val="left" w:pos="851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82415">
        <w:rPr>
          <w:rFonts w:ascii="Times New Roman" w:hAnsi="Times New Roman" w:cs="Times New Roman"/>
          <w:sz w:val="28"/>
          <w:szCs w:val="28"/>
        </w:rPr>
        <w:t>проведение целевого блока мероприятий в средствах массовой информации, включающих организацию пресс-конференций, в том числе выездных на место строительства (реконструкции), рассказывающих о ходе реализации программы;</w:t>
      </w:r>
    </w:p>
    <w:p w:rsidR="007D6BC4" w:rsidRPr="00D82415" w:rsidRDefault="007D6BC4" w:rsidP="00D82415">
      <w:pPr>
        <w:numPr>
          <w:ilvl w:val="0"/>
          <w:numId w:val="45"/>
        </w:numPr>
        <w:tabs>
          <w:tab w:val="left" w:pos="851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82415">
        <w:rPr>
          <w:rFonts w:ascii="Times New Roman" w:hAnsi="Times New Roman" w:cs="Times New Roman"/>
          <w:sz w:val="28"/>
          <w:szCs w:val="28"/>
        </w:rPr>
        <w:t>подготовка постоянных публикаций в прессе, серии репортажей о проведении отдельных мероприятий Программы.</w:t>
      </w:r>
    </w:p>
    <w:p w:rsidR="000E0F55" w:rsidRPr="00D82415" w:rsidRDefault="000E0F55" w:rsidP="00D8241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E0F55" w:rsidRPr="00D82415" w:rsidSect="000E0F55">
      <w:headerReference w:type="even" r:id="rId15"/>
      <w:headerReference w:type="default" r:id="rId16"/>
      <w:headerReference w:type="first" r:id="rId17"/>
      <w:pgSz w:w="11900" w:h="16840"/>
      <w:pgMar w:top="1135" w:right="538" w:bottom="1479" w:left="127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5208" w:rsidRDefault="00CD5208">
      <w:r>
        <w:separator/>
      </w:r>
    </w:p>
  </w:endnote>
  <w:endnote w:type="continuationSeparator" w:id="0">
    <w:p w:rsidR="00CD5208" w:rsidRDefault="00CD5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5208" w:rsidRDefault="00CD5208">
      <w:r>
        <w:separator/>
      </w:r>
    </w:p>
  </w:footnote>
  <w:footnote w:type="continuationSeparator" w:id="0">
    <w:p w:rsidR="00CD5208" w:rsidRDefault="00CD52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0F55" w:rsidRDefault="000E0F55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6192" behindDoc="1" locked="0" layoutInCell="1" allowOverlap="1" wp14:anchorId="67D4B680" wp14:editId="666A2EBB">
              <wp:simplePos x="0" y="0"/>
              <wp:positionH relativeFrom="page">
                <wp:posOffset>3989070</wp:posOffset>
              </wp:positionH>
              <wp:positionV relativeFrom="page">
                <wp:posOffset>494030</wp:posOffset>
              </wp:positionV>
              <wp:extent cx="127635" cy="146050"/>
              <wp:effectExtent l="0" t="0" r="3810" b="0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63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E0F55" w:rsidRDefault="000E0F55"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FD6D4F">
                            <w:rPr>
                              <w:rStyle w:val="10pt"/>
                              <w:rFonts w:eastAsia="Arial Unicode MS"/>
                              <w:noProof/>
                            </w:rPr>
                            <w:t>32</w:t>
                          </w:r>
                          <w:r>
                            <w:rPr>
                              <w:rStyle w:val="10pt"/>
                              <w:rFonts w:eastAsia="Arial Unicode MS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D4B680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7" type="#_x0000_t202" style="position:absolute;margin-left:314.1pt;margin-top:38.9pt;width:10.05pt;height:11.5pt;z-index:-25166028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" filled="f" stroked="f">
              <v:textbox style="mso-fit-shape-to-text:t" inset="0,0,0,0">
                <w:txbxContent>
                  <w:p w:rsidR="000E0F55" w:rsidRDefault="000E0F55"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FD6D4F">
                      <w:rPr>
                        <w:rStyle w:val="10pt"/>
                        <w:rFonts w:eastAsia="Arial Unicode MS"/>
                        <w:noProof/>
                      </w:rPr>
                      <w:t>32</w:t>
                    </w:r>
                    <w:r>
                      <w:rPr>
                        <w:rStyle w:val="10pt"/>
                        <w:rFonts w:eastAsia="Arial Unicode MS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0F55" w:rsidRDefault="000E0F55">
    <w:pPr>
      <w:rPr>
        <w:rFonts w:ascii="Times New Roman" w:hAnsi="Times New Roman" w:cs="Times New Roman"/>
        <w:sz w:val="22"/>
        <w:szCs w:val="22"/>
        <w:lang w:bidi="ar-SA"/>
      </w:rPr>
    </w:pPr>
  </w:p>
  <w:p w:rsidR="000E0F55" w:rsidRPr="00FD6D4F" w:rsidRDefault="000E0F55">
    <w:pPr>
      <w:rPr>
        <w:rFonts w:ascii="Times New Roman" w:hAnsi="Times New Roman" w:cs="Times New Roman"/>
        <w:sz w:val="22"/>
        <w:szCs w:val="22"/>
        <w:lang w:bidi="ar-S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0F55" w:rsidRDefault="000E0F55">
    <w:pPr>
      <w:rPr>
        <w:sz w:val="2"/>
        <w:szCs w:val="2"/>
      </w:rPr>
    </w:pPr>
  </w:p>
  <w:p w:rsidR="000E0F55" w:rsidRDefault="000E0F55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8240" behindDoc="1" locked="0" layoutInCell="1" allowOverlap="1" wp14:anchorId="128F9ACC" wp14:editId="2A3235F0">
              <wp:simplePos x="0" y="0"/>
              <wp:positionH relativeFrom="page">
                <wp:posOffset>2239010</wp:posOffset>
              </wp:positionH>
              <wp:positionV relativeFrom="page">
                <wp:posOffset>966470</wp:posOffset>
              </wp:positionV>
              <wp:extent cx="3580130" cy="204470"/>
              <wp:effectExtent l="635" t="4445" r="0" b="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80130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E0F55" w:rsidRDefault="000E0F55"/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8F9ACC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8" type="#_x0000_t202" style="position:absolute;margin-left:176.3pt;margin-top:76.1pt;width:281.9pt;height:16.1pt;z-index:-25165824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" filled="f" stroked="f">
              <v:textbox style="mso-fit-shape-to-text:t" inset="0,0,0,0">
                <w:txbxContent>
                  <w:p w:rsidR="000E0F55" w:rsidRDefault="000E0F55"/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0F55" w:rsidRDefault="000E0F55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634C0A02" wp14:editId="7728D60D">
              <wp:simplePos x="0" y="0"/>
              <wp:positionH relativeFrom="page">
                <wp:posOffset>5551170</wp:posOffset>
              </wp:positionH>
              <wp:positionV relativeFrom="page">
                <wp:posOffset>492760</wp:posOffset>
              </wp:positionV>
              <wp:extent cx="127635" cy="146050"/>
              <wp:effectExtent l="0" t="0" r="4445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63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E0F55" w:rsidRDefault="000E0F55"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8E0D42">
                            <w:rPr>
                              <w:rStyle w:val="10pt"/>
                              <w:rFonts w:eastAsia="Arial Unicode MS"/>
                              <w:noProof/>
                            </w:rPr>
                            <w:t>68</w:t>
                          </w:r>
                          <w:r>
                            <w:rPr>
                              <w:rStyle w:val="10pt"/>
                              <w:rFonts w:eastAsia="Arial Unicode MS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4C0A02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437.1pt;margin-top:38.8pt;width:10.05pt;height:11.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" filled="f" stroked="f">
              <v:textbox style="mso-fit-shape-to-text:t" inset="0,0,0,0">
                <w:txbxContent>
                  <w:p w:rsidR="000E0F55" w:rsidRDefault="000E0F55"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8E0D42">
                      <w:rPr>
                        <w:rStyle w:val="10pt"/>
                        <w:rFonts w:eastAsia="Arial Unicode MS"/>
                        <w:noProof/>
                      </w:rPr>
                      <w:t>68</w:t>
                    </w:r>
                    <w:r>
                      <w:rPr>
                        <w:rStyle w:val="10pt"/>
                        <w:rFonts w:eastAsia="Arial Unicode MS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0F55" w:rsidRDefault="000E0F55">
    <w:pPr>
      <w:rPr>
        <w:sz w:val="2"/>
        <w:szCs w:val="2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0F55" w:rsidRDefault="000E0F55">
    <w:pPr>
      <w:rPr>
        <w:sz w:val="2"/>
        <w:szCs w:val="2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0F55" w:rsidRDefault="000E0F55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216" behindDoc="1" locked="0" layoutInCell="1" allowOverlap="1" wp14:anchorId="3D1AE9CA" wp14:editId="4C87C4D2">
              <wp:simplePos x="0" y="0"/>
              <wp:positionH relativeFrom="page">
                <wp:posOffset>3982085</wp:posOffset>
              </wp:positionH>
              <wp:positionV relativeFrom="page">
                <wp:posOffset>491490</wp:posOffset>
              </wp:positionV>
              <wp:extent cx="127635" cy="146050"/>
              <wp:effectExtent l="635" t="0" r="1905" b="127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63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E0F55" w:rsidRDefault="000E0F55"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8E0D42">
                            <w:rPr>
                              <w:rStyle w:val="10pt"/>
                              <w:rFonts w:eastAsia="Arial Unicode MS"/>
                              <w:noProof/>
                            </w:rPr>
                            <w:t>70</w:t>
                          </w:r>
                          <w:r>
                            <w:rPr>
                              <w:rStyle w:val="10pt"/>
                              <w:rFonts w:eastAsia="Arial Unicode MS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1AE9C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style="position:absolute;margin-left:313.55pt;margin-top:38.7pt;width:10.05pt;height:11.5pt;z-index:-2516592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" filled="f" stroked="f">
              <v:textbox style="mso-fit-shape-to-text:t" inset="0,0,0,0">
                <w:txbxContent>
                  <w:p w:rsidR="000E0F55" w:rsidRDefault="000E0F55"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8E0D42">
                      <w:rPr>
                        <w:rStyle w:val="10pt"/>
                        <w:rFonts w:eastAsia="Arial Unicode MS"/>
                        <w:noProof/>
                      </w:rPr>
                      <w:t>70</w:t>
                    </w:r>
                    <w:r>
                      <w:rPr>
                        <w:rStyle w:val="10pt"/>
                        <w:rFonts w:eastAsia="Arial Unicode MS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0F55" w:rsidRDefault="000E0F55">
    <w:pPr>
      <w:rPr>
        <w:sz w:val="2"/>
        <w:szCs w:val="2"/>
      </w:rPr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0F55" w:rsidRDefault="000E0F5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A6E4C"/>
    <w:multiLevelType w:val="multilevel"/>
    <w:tmpl w:val="43A0D8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9F071D4"/>
    <w:multiLevelType w:val="multilevel"/>
    <w:tmpl w:val="2E5E280E"/>
    <w:lvl w:ilvl="0">
      <w:start w:val="1"/>
      <w:numFmt w:val="decimal"/>
      <w:lvlText w:val="5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B184B4E"/>
    <w:multiLevelType w:val="multilevel"/>
    <w:tmpl w:val="87FE84B8"/>
    <w:lvl w:ilvl="0">
      <w:start w:val="2016"/>
      <w:numFmt w:val="decimal"/>
      <w:lvlText w:val="11.08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B7A6F4C"/>
    <w:multiLevelType w:val="multilevel"/>
    <w:tmpl w:val="098A758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BEC1A9C"/>
    <w:multiLevelType w:val="multilevel"/>
    <w:tmpl w:val="26AA94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D9C4CBA"/>
    <w:multiLevelType w:val="multilevel"/>
    <w:tmpl w:val="9C46AC28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FD52134"/>
    <w:multiLevelType w:val="multilevel"/>
    <w:tmpl w:val="1742BDCC"/>
    <w:lvl w:ilvl="0">
      <w:start w:val="2016"/>
      <w:numFmt w:val="decimal"/>
      <w:lvlText w:val="19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0B405B0"/>
    <w:multiLevelType w:val="multilevel"/>
    <w:tmpl w:val="B832E7B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17C7FC8"/>
    <w:multiLevelType w:val="multilevel"/>
    <w:tmpl w:val="06BA779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64746CA"/>
    <w:multiLevelType w:val="multilevel"/>
    <w:tmpl w:val="D4F0851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65035FF"/>
    <w:multiLevelType w:val="multilevel"/>
    <w:tmpl w:val="47F8526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8B057E2"/>
    <w:multiLevelType w:val="multilevel"/>
    <w:tmpl w:val="91E6A46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B584486"/>
    <w:multiLevelType w:val="multilevel"/>
    <w:tmpl w:val="FF667C40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D980B09"/>
    <w:multiLevelType w:val="multilevel"/>
    <w:tmpl w:val="0E7282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0F167A3"/>
    <w:multiLevelType w:val="multilevel"/>
    <w:tmpl w:val="555AB1A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37161FC"/>
    <w:multiLevelType w:val="multilevel"/>
    <w:tmpl w:val="8FF05EA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AC87DCA"/>
    <w:multiLevelType w:val="multilevel"/>
    <w:tmpl w:val="9B0824D0"/>
    <w:lvl w:ilvl="0">
      <w:start w:val="2016"/>
      <w:numFmt w:val="decimal"/>
      <w:lvlText w:val="22.12.%1,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BBB5A5A"/>
    <w:multiLevelType w:val="multilevel"/>
    <w:tmpl w:val="06F2DB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BBC7E88"/>
    <w:multiLevelType w:val="multilevel"/>
    <w:tmpl w:val="17D4854C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4416537"/>
    <w:multiLevelType w:val="multilevel"/>
    <w:tmpl w:val="6784B04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A870AB3"/>
    <w:multiLevelType w:val="multilevel"/>
    <w:tmpl w:val="551C75B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FDB7BE0"/>
    <w:multiLevelType w:val="multilevel"/>
    <w:tmpl w:val="4B9C2EF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0C75B66"/>
    <w:multiLevelType w:val="multilevel"/>
    <w:tmpl w:val="432654F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4010B0A"/>
    <w:multiLevelType w:val="multilevel"/>
    <w:tmpl w:val="5142A06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A130F62"/>
    <w:multiLevelType w:val="multilevel"/>
    <w:tmpl w:val="A79CAD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C813ED6"/>
    <w:multiLevelType w:val="multilevel"/>
    <w:tmpl w:val="B3789B5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EF67F7F"/>
    <w:multiLevelType w:val="multilevel"/>
    <w:tmpl w:val="2164710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0371F00"/>
    <w:multiLevelType w:val="multilevel"/>
    <w:tmpl w:val="FF1C6B7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2A1230A"/>
    <w:multiLevelType w:val="multilevel"/>
    <w:tmpl w:val="F342ABC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2F54C10"/>
    <w:multiLevelType w:val="multilevel"/>
    <w:tmpl w:val="17D4854C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31B6935"/>
    <w:multiLevelType w:val="multilevel"/>
    <w:tmpl w:val="E72871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57951D7"/>
    <w:multiLevelType w:val="multilevel"/>
    <w:tmpl w:val="E268665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63737CF"/>
    <w:multiLevelType w:val="multilevel"/>
    <w:tmpl w:val="8D625E8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59571897"/>
    <w:multiLevelType w:val="multilevel"/>
    <w:tmpl w:val="292CC52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59891A2B"/>
    <w:multiLevelType w:val="multilevel"/>
    <w:tmpl w:val="2520C2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5A8A358D"/>
    <w:multiLevelType w:val="multilevel"/>
    <w:tmpl w:val="3EDC010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5BEB1C60"/>
    <w:multiLevelType w:val="multilevel"/>
    <w:tmpl w:val="83E8E62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5D45785E"/>
    <w:multiLevelType w:val="multilevel"/>
    <w:tmpl w:val="08306AE4"/>
    <w:lvl w:ilvl="0">
      <w:start w:val="2015"/>
      <w:numFmt w:val="decimal"/>
      <w:lvlText w:val="01.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5F9D4D35"/>
    <w:multiLevelType w:val="multilevel"/>
    <w:tmpl w:val="40BCEB1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60BE279C"/>
    <w:multiLevelType w:val="multilevel"/>
    <w:tmpl w:val="71F658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620C322B"/>
    <w:multiLevelType w:val="multilevel"/>
    <w:tmpl w:val="BC465CA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6BFE3637"/>
    <w:multiLevelType w:val="multilevel"/>
    <w:tmpl w:val="3D0A2F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05F2E06"/>
    <w:multiLevelType w:val="multilevel"/>
    <w:tmpl w:val="8B640C80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76F14A07"/>
    <w:multiLevelType w:val="multilevel"/>
    <w:tmpl w:val="4C5019E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7A556246"/>
    <w:multiLevelType w:val="multilevel"/>
    <w:tmpl w:val="CBECB5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7B485172"/>
    <w:multiLevelType w:val="multilevel"/>
    <w:tmpl w:val="6D68ABB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5"/>
  </w:num>
  <w:num w:numId="3">
    <w:abstractNumId w:val="37"/>
  </w:num>
  <w:num w:numId="4">
    <w:abstractNumId w:val="6"/>
  </w:num>
  <w:num w:numId="5">
    <w:abstractNumId w:val="35"/>
  </w:num>
  <w:num w:numId="6">
    <w:abstractNumId w:val="36"/>
  </w:num>
  <w:num w:numId="7">
    <w:abstractNumId w:val="26"/>
  </w:num>
  <w:num w:numId="8">
    <w:abstractNumId w:val="33"/>
  </w:num>
  <w:num w:numId="9">
    <w:abstractNumId w:val="11"/>
  </w:num>
  <w:num w:numId="10">
    <w:abstractNumId w:val="22"/>
  </w:num>
  <w:num w:numId="11">
    <w:abstractNumId w:val="20"/>
  </w:num>
  <w:num w:numId="12">
    <w:abstractNumId w:val="38"/>
  </w:num>
  <w:num w:numId="13">
    <w:abstractNumId w:val="27"/>
  </w:num>
  <w:num w:numId="14">
    <w:abstractNumId w:val="42"/>
  </w:num>
  <w:num w:numId="15">
    <w:abstractNumId w:val="45"/>
  </w:num>
  <w:num w:numId="16">
    <w:abstractNumId w:val="12"/>
  </w:num>
  <w:num w:numId="17">
    <w:abstractNumId w:val="8"/>
  </w:num>
  <w:num w:numId="18">
    <w:abstractNumId w:val="34"/>
  </w:num>
  <w:num w:numId="19">
    <w:abstractNumId w:val="31"/>
  </w:num>
  <w:num w:numId="20">
    <w:abstractNumId w:val="43"/>
  </w:num>
  <w:num w:numId="21">
    <w:abstractNumId w:val="28"/>
  </w:num>
  <w:num w:numId="22">
    <w:abstractNumId w:val="9"/>
  </w:num>
  <w:num w:numId="23">
    <w:abstractNumId w:val="15"/>
  </w:num>
  <w:num w:numId="24">
    <w:abstractNumId w:val="30"/>
  </w:num>
  <w:num w:numId="25">
    <w:abstractNumId w:val="4"/>
  </w:num>
  <w:num w:numId="26">
    <w:abstractNumId w:val="17"/>
  </w:num>
  <w:num w:numId="27">
    <w:abstractNumId w:val="23"/>
  </w:num>
  <w:num w:numId="28">
    <w:abstractNumId w:val="32"/>
  </w:num>
  <w:num w:numId="29">
    <w:abstractNumId w:val="41"/>
  </w:num>
  <w:num w:numId="30">
    <w:abstractNumId w:val="24"/>
  </w:num>
  <w:num w:numId="31">
    <w:abstractNumId w:val="21"/>
  </w:num>
  <w:num w:numId="32">
    <w:abstractNumId w:val="40"/>
  </w:num>
  <w:num w:numId="33">
    <w:abstractNumId w:val="19"/>
  </w:num>
  <w:num w:numId="34">
    <w:abstractNumId w:val="7"/>
  </w:num>
  <w:num w:numId="35">
    <w:abstractNumId w:val="13"/>
  </w:num>
  <w:num w:numId="36">
    <w:abstractNumId w:val="39"/>
  </w:num>
  <w:num w:numId="37">
    <w:abstractNumId w:val="29"/>
  </w:num>
  <w:num w:numId="38">
    <w:abstractNumId w:val="16"/>
  </w:num>
  <w:num w:numId="39">
    <w:abstractNumId w:val="2"/>
  </w:num>
  <w:num w:numId="40">
    <w:abstractNumId w:val="5"/>
  </w:num>
  <w:num w:numId="41">
    <w:abstractNumId w:val="1"/>
  </w:num>
  <w:num w:numId="42">
    <w:abstractNumId w:val="3"/>
  </w:num>
  <w:num w:numId="43">
    <w:abstractNumId w:val="10"/>
  </w:num>
  <w:num w:numId="44">
    <w:abstractNumId w:val="44"/>
  </w:num>
  <w:num w:numId="45">
    <w:abstractNumId w:val="14"/>
  </w:num>
  <w:num w:numId="4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E05"/>
    <w:rsid w:val="000E0F55"/>
    <w:rsid w:val="001F5631"/>
    <w:rsid w:val="00230ED2"/>
    <w:rsid w:val="002A4703"/>
    <w:rsid w:val="003955C5"/>
    <w:rsid w:val="003B063C"/>
    <w:rsid w:val="004D6786"/>
    <w:rsid w:val="00505AC7"/>
    <w:rsid w:val="00716D5B"/>
    <w:rsid w:val="00790870"/>
    <w:rsid w:val="007D6BC4"/>
    <w:rsid w:val="0085181A"/>
    <w:rsid w:val="008543B1"/>
    <w:rsid w:val="00866FF8"/>
    <w:rsid w:val="00905BF3"/>
    <w:rsid w:val="00961E05"/>
    <w:rsid w:val="00A22630"/>
    <w:rsid w:val="00CD5208"/>
    <w:rsid w:val="00D82415"/>
    <w:rsid w:val="00DD64C2"/>
    <w:rsid w:val="00FD7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C779A0-8EC7-4362-97C5-36C97CEC3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D6BC4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D6BC4"/>
    <w:rPr>
      <w:color w:val="0066CC"/>
      <w:u w:val="single"/>
    </w:rPr>
  </w:style>
  <w:style w:type="character" w:customStyle="1" w:styleId="2Exact">
    <w:name w:val="Основной текст (2) Exact"/>
    <w:basedOn w:val="a0"/>
    <w:rsid w:val="007D6B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rsid w:val="007D6B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30">
    <w:name w:val="Основной текст (3)"/>
    <w:basedOn w:val="3"/>
    <w:rsid w:val="007D6B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single"/>
      <w:lang w:val="ru-RU" w:eastAsia="ru-RU" w:bidi="ru-RU"/>
    </w:rPr>
  </w:style>
  <w:style w:type="character" w:customStyle="1" w:styleId="1">
    <w:name w:val="Заголовок №1_"/>
    <w:basedOn w:val="a0"/>
    <w:link w:val="10"/>
    <w:rsid w:val="007D6BC4"/>
    <w:rPr>
      <w:rFonts w:ascii="Times New Roman" w:eastAsia="Times New Roman" w:hAnsi="Times New Roman" w:cs="Times New Roman"/>
      <w:b/>
      <w:bCs/>
      <w:sz w:val="40"/>
      <w:szCs w:val="40"/>
      <w:shd w:val="clear" w:color="auto" w:fill="FFFFFF"/>
    </w:rPr>
  </w:style>
  <w:style w:type="character" w:customStyle="1" w:styleId="4">
    <w:name w:val="Основной текст (4)_"/>
    <w:basedOn w:val="a0"/>
    <w:rsid w:val="007D6B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0">
    <w:name w:val="Основной текст (4) + Не полужирный"/>
    <w:basedOn w:val="4"/>
    <w:rsid w:val="007D6B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1">
    <w:name w:val="Основной текст (4)"/>
    <w:basedOn w:val="4"/>
    <w:rsid w:val="007D6B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7D6BC4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7D6BC4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rsid w:val="007D6B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basedOn w:val="2"/>
    <w:rsid w:val="007D6B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a4">
    <w:name w:val="Колонтитул_"/>
    <w:basedOn w:val="a0"/>
    <w:rsid w:val="007D6B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pt">
    <w:name w:val="Колонтитул + 10 pt;Полужирный"/>
    <w:basedOn w:val="a4"/>
    <w:rsid w:val="007D6B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7">
    <w:name w:val="Основной текст (7)_"/>
    <w:basedOn w:val="a0"/>
    <w:rsid w:val="007D6B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70"/>
      <w:szCs w:val="70"/>
      <w:u w:val="none"/>
    </w:rPr>
  </w:style>
  <w:style w:type="character" w:customStyle="1" w:styleId="70">
    <w:name w:val="Основной текст (7)"/>
    <w:basedOn w:val="7"/>
    <w:rsid w:val="007D6B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70"/>
      <w:szCs w:val="70"/>
      <w:u w:val="none"/>
      <w:lang w:val="ru-RU" w:eastAsia="ru-RU" w:bidi="ru-RU"/>
    </w:rPr>
  </w:style>
  <w:style w:type="character" w:customStyle="1" w:styleId="21">
    <w:name w:val="Оглавление 2 Знак"/>
    <w:basedOn w:val="a0"/>
    <w:link w:val="22"/>
    <w:rsid w:val="007D6BC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5">
    <w:name w:val="Оглавление + Полужирный"/>
    <w:basedOn w:val="21"/>
    <w:rsid w:val="007D6BC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3">
    <w:name w:val="Заголовок №2_"/>
    <w:basedOn w:val="a0"/>
    <w:link w:val="24"/>
    <w:rsid w:val="007D6BC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5">
    <w:name w:val="Основной текст (2) + Полужирный"/>
    <w:basedOn w:val="2"/>
    <w:rsid w:val="007D6B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0">
    <w:name w:val="Заголовок №2 (2)_"/>
    <w:basedOn w:val="a0"/>
    <w:link w:val="221"/>
    <w:rsid w:val="007D6BC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6">
    <w:name w:val="Подпись к таблице_"/>
    <w:basedOn w:val="a0"/>
    <w:link w:val="a7"/>
    <w:rsid w:val="007D6BC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8">
    <w:name w:val="Колонтитул"/>
    <w:basedOn w:val="a4"/>
    <w:rsid w:val="007D6B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Exact">
    <w:name w:val="Подпись к картинке Exact"/>
    <w:basedOn w:val="a0"/>
    <w:link w:val="a9"/>
    <w:rsid w:val="007D6BC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Exact0">
    <w:name w:val="Заголовок №2 Exact"/>
    <w:basedOn w:val="a0"/>
    <w:rsid w:val="007D6B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1pt">
    <w:name w:val="Основной текст (2) + 11 pt"/>
    <w:basedOn w:val="2"/>
    <w:rsid w:val="007D6B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0pt">
    <w:name w:val="Основной текст (2) + 10 pt;Полужирный"/>
    <w:basedOn w:val="2"/>
    <w:rsid w:val="007D6B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95pt">
    <w:name w:val="Основной текст (2) + 9;5 pt;Полужирный"/>
    <w:basedOn w:val="2"/>
    <w:rsid w:val="007D6B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95pt0">
    <w:name w:val="Основной текст (2) + 9;5 pt;Курсив"/>
    <w:basedOn w:val="2"/>
    <w:rsid w:val="007D6BC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7D6BC4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4pt">
    <w:name w:val="Основной текст (2) + 4 pt;Курсив"/>
    <w:basedOn w:val="2"/>
    <w:rsid w:val="007D6BC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105pt">
    <w:name w:val="Основной текст (2) + 10;5 pt"/>
    <w:basedOn w:val="2"/>
    <w:rsid w:val="007D6B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Impact4pt">
    <w:name w:val="Основной текст (2) + Impact;4 pt;Курсив"/>
    <w:basedOn w:val="2"/>
    <w:rsid w:val="007D6BC4"/>
    <w:rPr>
      <w:rFonts w:ascii="Impact" w:eastAsia="Impact" w:hAnsi="Impact" w:cs="Impact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85pt">
    <w:name w:val="Основной текст (2) + 8;5 pt"/>
    <w:basedOn w:val="2"/>
    <w:rsid w:val="007D6B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rsid w:val="007D6BC4"/>
    <w:pPr>
      <w:shd w:val="clear" w:color="auto" w:fill="FFFFFF"/>
      <w:spacing w:before="420"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40"/>
      <w:szCs w:val="40"/>
      <w:lang w:eastAsia="en-US" w:bidi="ar-SA"/>
    </w:rPr>
  </w:style>
  <w:style w:type="paragraph" w:customStyle="1" w:styleId="50">
    <w:name w:val="Основной текст (5)"/>
    <w:basedOn w:val="a"/>
    <w:link w:val="5"/>
    <w:rsid w:val="007D6BC4"/>
    <w:pPr>
      <w:shd w:val="clear" w:color="auto" w:fill="FFFFFF"/>
      <w:spacing w:before="180" w:after="720" w:line="0" w:lineRule="atLeast"/>
      <w:jc w:val="both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en-US" w:bidi="ar-SA"/>
    </w:rPr>
  </w:style>
  <w:style w:type="paragraph" w:customStyle="1" w:styleId="60">
    <w:name w:val="Основной текст (6)"/>
    <w:basedOn w:val="a"/>
    <w:link w:val="6"/>
    <w:rsid w:val="007D6BC4"/>
    <w:pPr>
      <w:shd w:val="clear" w:color="auto" w:fill="FFFFFF"/>
      <w:spacing w:before="720" w:after="300" w:line="322" w:lineRule="exact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eastAsia="en-US" w:bidi="ar-SA"/>
    </w:rPr>
  </w:style>
  <w:style w:type="paragraph" w:styleId="22">
    <w:name w:val="toc 2"/>
    <w:basedOn w:val="a"/>
    <w:link w:val="21"/>
    <w:autoRedefine/>
    <w:rsid w:val="007D6BC4"/>
    <w:pPr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24">
    <w:name w:val="Заголовок №2"/>
    <w:basedOn w:val="a"/>
    <w:link w:val="23"/>
    <w:rsid w:val="007D6BC4"/>
    <w:pPr>
      <w:shd w:val="clear" w:color="auto" w:fill="FFFFFF"/>
      <w:spacing w:line="370" w:lineRule="exact"/>
      <w:ind w:hanging="320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221">
    <w:name w:val="Заголовок №2 (2)"/>
    <w:basedOn w:val="a"/>
    <w:link w:val="220"/>
    <w:rsid w:val="007D6BC4"/>
    <w:pPr>
      <w:shd w:val="clear" w:color="auto" w:fill="FFFFFF"/>
      <w:spacing w:after="480" w:line="0" w:lineRule="atLeast"/>
      <w:jc w:val="center"/>
      <w:outlineLvl w:val="1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a7">
    <w:name w:val="Подпись к таблице"/>
    <w:basedOn w:val="a"/>
    <w:link w:val="a6"/>
    <w:rsid w:val="007D6BC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a9">
    <w:name w:val="Подпись к картинке"/>
    <w:basedOn w:val="a"/>
    <w:link w:val="Exact"/>
    <w:rsid w:val="007D6BC4"/>
    <w:pPr>
      <w:shd w:val="clear" w:color="auto" w:fill="FFFFFF"/>
      <w:spacing w:line="787" w:lineRule="exact"/>
      <w:jc w:val="right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80">
    <w:name w:val="Основной текст (8)"/>
    <w:basedOn w:val="a"/>
    <w:link w:val="8"/>
    <w:rsid w:val="007D6BC4"/>
    <w:pPr>
      <w:shd w:val="clear" w:color="auto" w:fill="FFFFFF"/>
      <w:spacing w:line="370" w:lineRule="exact"/>
      <w:ind w:firstLine="700"/>
      <w:jc w:val="both"/>
    </w:pPr>
    <w:rPr>
      <w:rFonts w:ascii="Times New Roman" w:eastAsia="Times New Roman" w:hAnsi="Times New Roman" w:cs="Times New Roman"/>
      <w:i/>
      <w:iCs/>
      <w:color w:val="auto"/>
      <w:sz w:val="28"/>
      <w:szCs w:val="28"/>
      <w:lang w:eastAsia="en-US" w:bidi="ar-SA"/>
    </w:rPr>
  </w:style>
  <w:style w:type="paragraph" w:styleId="aa">
    <w:name w:val="Balloon Text"/>
    <w:basedOn w:val="a"/>
    <w:link w:val="ab"/>
    <w:uiPriority w:val="99"/>
    <w:semiHidden/>
    <w:unhideWhenUsed/>
    <w:rsid w:val="007D6BC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D6BC4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paragraph" w:styleId="ac">
    <w:name w:val="footer"/>
    <w:basedOn w:val="a"/>
    <w:link w:val="ad"/>
    <w:uiPriority w:val="99"/>
    <w:unhideWhenUsed/>
    <w:rsid w:val="007D6BC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7D6BC4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e">
    <w:name w:val="header"/>
    <w:basedOn w:val="a"/>
    <w:link w:val="af"/>
    <w:uiPriority w:val="99"/>
    <w:unhideWhenUsed/>
    <w:rsid w:val="007D6BC4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7D6BC4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table" w:styleId="af0">
    <w:name w:val="Table Grid"/>
    <w:basedOn w:val="a1"/>
    <w:uiPriority w:val="59"/>
    <w:rsid w:val="007D6BC4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ody Text Indent"/>
    <w:basedOn w:val="a"/>
    <w:link w:val="af2"/>
    <w:rsid w:val="007D6BC4"/>
    <w:pPr>
      <w:widowControl/>
      <w:spacing w:after="120"/>
      <w:ind w:left="283"/>
    </w:pPr>
    <w:rPr>
      <w:rFonts w:ascii="Times New Roman" w:eastAsia="Batang" w:hAnsi="Times New Roman" w:cs="Times New Roman"/>
      <w:color w:val="auto"/>
      <w:lang w:eastAsia="ko-KR" w:bidi="ar-SA"/>
    </w:rPr>
  </w:style>
  <w:style w:type="character" w:customStyle="1" w:styleId="af2">
    <w:name w:val="Основной текст с отступом Знак"/>
    <w:basedOn w:val="a0"/>
    <w:link w:val="af1"/>
    <w:rsid w:val="007D6BC4"/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af3">
    <w:name w:val="No Spacing"/>
    <w:link w:val="af4"/>
    <w:uiPriority w:val="99"/>
    <w:qFormat/>
    <w:rsid w:val="007D6BC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4">
    <w:name w:val="Без интервала Знак"/>
    <w:basedOn w:val="a0"/>
    <w:link w:val="af3"/>
    <w:uiPriority w:val="99"/>
    <w:locked/>
    <w:rsid w:val="007D6BC4"/>
    <w:rPr>
      <w:rFonts w:ascii="Calibri" w:eastAsia="Calibri" w:hAnsi="Calibri" w:cs="Times New Roman"/>
    </w:rPr>
  </w:style>
  <w:style w:type="numbering" w:customStyle="1" w:styleId="11">
    <w:name w:val="Нет списка1"/>
    <w:next w:val="a2"/>
    <w:uiPriority w:val="99"/>
    <w:semiHidden/>
    <w:unhideWhenUsed/>
    <w:rsid w:val="007D6BC4"/>
  </w:style>
  <w:style w:type="table" w:customStyle="1" w:styleId="12">
    <w:name w:val="Сетка таблицы1"/>
    <w:basedOn w:val="a1"/>
    <w:next w:val="af0"/>
    <w:uiPriority w:val="59"/>
    <w:rsid w:val="007D6BC4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Subtitle"/>
    <w:basedOn w:val="a"/>
    <w:next w:val="a"/>
    <w:link w:val="af6"/>
    <w:uiPriority w:val="11"/>
    <w:qFormat/>
    <w:rsid w:val="007D6BC4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</w:rPr>
  </w:style>
  <w:style w:type="character" w:customStyle="1" w:styleId="af6">
    <w:name w:val="Подзаголовок Знак"/>
    <w:basedOn w:val="a0"/>
    <w:link w:val="af5"/>
    <w:uiPriority w:val="11"/>
    <w:rsid w:val="007D6BC4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 w:bidi="ru-RU"/>
    </w:rPr>
  </w:style>
  <w:style w:type="paragraph" w:styleId="af7">
    <w:name w:val="List Paragraph"/>
    <w:basedOn w:val="a"/>
    <w:uiPriority w:val="34"/>
    <w:qFormat/>
    <w:rsid w:val="007D6B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5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7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DE8D4C-30B9-4C00-99EA-E3C61DC99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34</Pages>
  <Words>9001</Words>
  <Characters>51307</Characters>
  <Application>Microsoft Office Word</Application>
  <DocSecurity>0</DocSecurity>
  <Lines>427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Хозяин</cp:lastModifiedBy>
  <cp:revision>15</cp:revision>
  <dcterms:created xsi:type="dcterms:W3CDTF">2019-10-11T11:57:00Z</dcterms:created>
  <dcterms:modified xsi:type="dcterms:W3CDTF">2019-10-11T12:31:00Z</dcterms:modified>
</cp:coreProperties>
</file>