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7A3FCE">
            <w:pPr>
              <w:jc w:val="both"/>
              <w:rPr>
                <w:sz w:val="24"/>
              </w:rPr>
            </w:pPr>
            <w:hyperlink r:id="rId6" w:history="1">
              <w:r w:rsidR="00C55514">
                <w:rPr>
                  <w:rStyle w:val="ab"/>
                  <w:sz w:val="24"/>
                </w:rPr>
                <w:t>natabusi@mail.ru</w:t>
              </w:r>
            </w:hyperlink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7A3FCE" w:rsidRDefault="007A3FCE" w:rsidP="007A3FC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bCs/>
          <w:kern w:val="36"/>
          <w:sz w:val="24"/>
          <w:szCs w:val="24"/>
        </w:rPr>
        <w:t>О правах на налоговые льготы необходимо заявить своевременно</w:t>
      </w:r>
    </w:p>
    <w:p w:rsidR="007A3FCE" w:rsidRDefault="007A3FCE" w:rsidP="007A3FCE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</w:t>
      </w:r>
      <w:r>
        <w:rPr>
          <w:sz w:val="24"/>
          <w:szCs w:val="24"/>
        </w:rPr>
        <w:t>рекомендуют гражданам, у которых имеется право на налоговую льготу, и которые ранее о ней не заявляли, направить в налоговые органы соответствующее заявление в срок до 1 апреля 2020 года.</w:t>
      </w:r>
    </w:p>
    <w:p w:rsidR="007A3FCE" w:rsidRDefault="007A3FCE" w:rsidP="007A3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Гражданам,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на льготу не нужно. </w:t>
      </w:r>
    </w:p>
    <w:p w:rsidR="007A3FCE" w:rsidRDefault="007A3FCE" w:rsidP="007A3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Налогоплательщику, имеющему право на налоговую льготу, необходимо обратиться с заявлением о предоставлении налоговой льготы по установленной форме (форма утверждена приказом ФНС России от 14.11.2017 №ММВ-7-21/897@) любым удобным способом:</w:t>
      </w:r>
    </w:p>
    <w:p w:rsidR="007A3FCE" w:rsidRDefault="007A3FCE" w:rsidP="007A3FC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 в любой налоговый орган;</w:t>
      </w:r>
    </w:p>
    <w:p w:rsidR="007A3FCE" w:rsidRDefault="007A3FCE" w:rsidP="007A3FC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почте;</w:t>
      </w:r>
    </w:p>
    <w:p w:rsidR="007A3FCE" w:rsidRDefault="007A3FCE" w:rsidP="007A3FC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электронном виде через </w:t>
      </w:r>
      <w:hyperlink r:id="rId7" w:history="1">
        <w:r>
          <w:rPr>
            <w:rStyle w:val="ab"/>
            <w:sz w:val="24"/>
            <w:szCs w:val="24"/>
          </w:rPr>
          <w:t>Личный кабинет</w:t>
        </w:r>
      </w:hyperlink>
      <w:r>
        <w:rPr>
          <w:sz w:val="24"/>
          <w:szCs w:val="24"/>
        </w:rPr>
        <w:t xml:space="preserve"> на сайте ФНС России;</w:t>
      </w:r>
    </w:p>
    <w:p w:rsidR="007A3FCE" w:rsidRDefault="007A3FCE" w:rsidP="007A3FC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помощью мобильного приложения "Налоги ФЛ".</w:t>
      </w:r>
    </w:p>
    <w:p w:rsidR="007A3FCE" w:rsidRDefault="007A3FCE" w:rsidP="007A3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рекомендуем приложить документы, подтверждающие право на льготу. </w:t>
      </w:r>
    </w:p>
    <w:p w:rsidR="007A3FCE" w:rsidRDefault="007A3FCE" w:rsidP="007A3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льготы по имущественным налогам установлены Налоговым кодексом Российской Федерации, а также по транспортному налогу - Законом Свердловской области №43-ОЗ от 29.11.2002, по налогу на имущество физических лиц и по земельному налогу – решениями представительных органов муниципальных образований.</w:t>
      </w:r>
    </w:p>
    <w:p w:rsidR="007A3FCE" w:rsidRDefault="007A3FCE" w:rsidP="007A3FCE">
      <w:pPr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Ознакомиться с полным перечнем налоговых льгот (налоговых вычетов) по всем имущественным налогам можно с помощью интернет - сервиса ФНС России </w:t>
      </w:r>
      <w:hyperlink r:id="rId8" w:history="1">
        <w:r>
          <w:rPr>
            <w:rStyle w:val="ab"/>
            <w:sz w:val="24"/>
            <w:szCs w:val="24"/>
          </w:rPr>
          <w:t>"Справочная информация о ставках и льготах по имущественным налогам"</w:t>
        </w:r>
      </w:hyperlink>
      <w:r>
        <w:rPr>
          <w:szCs w:val="28"/>
        </w:rPr>
        <w:t>.</w:t>
      </w:r>
    </w:p>
    <w:p w:rsidR="00A83FB4" w:rsidRPr="004D2A58" w:rsidRDefault="00A83FB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83FB4" w:rsidRPr="007A3FCE" w:rsidRDefault="00A83FB4">
      <w:pPr>
        <w:ind w:firstLine="709"/>
        <w:jc w:val="both"/>
        <w:rPr>
          <w:sz w:val="24"/>
        </w:rPr>
      </w:pPr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1E4B73"/>
    <w:rsid w:val="004D2A58"/>
    <w:rsid w:val="007A3FCE"/>
    <w:rsid w:val="00A83FB4"/>
    <w:rsid w:val="00BD5763"/>
    <w:rsid w:val="00C5551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</cp:revision>
  <dcterms:created xsi:type="dcterms:W3CDTF">2020-02-20T12:13:00Z</dcterms:created>
  <dcterms:modified xsi:type="dcterms:W3CDTF">2020-03-04T10:54:00Z</dcterms:modified>
</cp:coreProperties>
</file>