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2" w:rsidRDefault="00A64192" w:rsidP="00A64192">
      <w:r>
        <w:t>Новое в КоАП РФ</w:t>
      </w:r>
    </w:p>
    <w:p w:rsidR="00A64192" w:rsidRDefault="00A64192" w:rsidP="00A64192"/>
    <w:p w:rsidR="00A64192" w:rsidRDefault="00A64192" w:rsidP="00A64192">
      <w:r>
        <w:t>С 01 сентября 2013 года вступил в силу Федеральный закон от 23.07.2013 № 196-ФЗ «О внесении изменений в Кодекс РФ об административных правонарушениях и ст. 28 Федерального закона «О безопасности дорожного движения».</w:t>
      </w:r>
    </w:p>
    <w:p w:rsidR="00A64192" w:rsidRDefault="00A64192" w:rsidP="00A64192">
      <w:r>
        <w:t>Указанный закон содержит ряд нововведений в сфере регулирования ответственности за нарушение Правил дорожного движения.</w:t>
      </w:r>
    </w:p>
    <w:p w:rsidR="00A64192" w:rsidRDefault="00A64192" w:rsidP="00A64192">
      <w:r>
        <w:t xml:space="preserve">В частности, отменено «нулевое промилле». </w:t>
      </w:r>
      <w:proofErr w:type="gramStart"/>
      <w:r>
        <w:t>В соответствии со ст. 12.8 КоАП РФ административная ответственность за управление транспортным средством водителем, находящимся в состоянии опьянения,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</w:t>
      </w:r>
      <w:proofErr w:type="gramEnd"/>
      <w:r>
        <w:t xml:space="preserve"> </w:t>
      </w:r>
      <w:proofErr w:type="gramStart"/>
      <w:r>
        <w:t>организме</w:t>
      </w:r>
      <w:proofErr w:type="gramEnd"/>
      <w:r>
        <w:t xml:space="preserve"> человека.</w:t>
      </w:r>
    </w:p>
    <w:p w:rsidR="00A64192" w:rsidRDefault="00A64192" w:rsidP="00A64192">
      <w:r>
        <w:t xml:space="preserve"> </w:t>
      </w:r>
    </w:p>
    <w:p w:rsidR="00A64192" w:rsidRDefault="00A64192" w:rsidP="00A64192">
      <w:r>
        <w:t>Усилена ответственность на нарушение Правил дорожного движения. Теперь минимальная сумма штрафа за нарушение ПДД составит 500 рублей.</w:t>
      </w:r>
    </w:p>
    <w:p w:rsidR="00A64192" w:rsidRDefault="00A64192" w:rsidP="00A64192">
      <w:r>
        <w:t>Кроме того, установлена возможность по ряду составов нарушений ПДД использовать наказание в виде лишения специального права (права управления транспортным средством) в качестве дополнительного наказания наряду с денежным штрафом.</w:t>
      </w:r>
    </w:p>
    <w:p w:rsidR="00A64192" w:rsidRDefault="00A64192" w:rsidP="00A64192">
      <w:proofErr w:type="gramStart"/>
      <w:r>
        <w:t xml:space="preserve">Например, в соответствии с частями 1 и 2 ст. 12.8 КоАП РФ за управление транспортным средством водителем, находящимся в состоянии опьянения, или передачу управления транспортным средством лицу, находящемуся в состоянии опьянения, предусмотрена административная ответственность в виде штрафа в размере тридцати тысяч рублей с лишением </w:t>
      </w:r>
      <w:r>
        <w:lastRenderedPageBreak/>
        <w:t>права управления транспортными средствами на срок от полутора до двух лет.</w:t>
      </w:r>
      <w:proofErr w:type="gramEnd"/>
    </w:p>
    <w:p w:rsidR="00A64192" w:rsidRDefault="00A64192" w:rsidP="00A64192">
      <w:r>
        <w:t>Повторное совершение указанных правонарушений повлечет наложение административного штрафа в размере пятидесяти тысяч рублей с лишением права управления транспортными средствами на срок три года.</w:t>
      </w:r>
    </w:p>
    <w:p w:rsidR="00A64192" w:rsidRDefault="00A64192" w:rsidP="00A64192">
      <w:r>
        <w:t>Изменена и процедура возврата водительских удостоверений.</w:t>
      </w:r>
    </w:p>
    <w:p w:rsidR="00A64192" w:rsidRDefault="00A64192" w:rsidP="00A64192">
      <w:r>
        <w:t>В соответствии с ч. 4.1 ст. 32.6 КоАП РФ возврат водительских удостоверений, изъятых у водителей, которые были лишены права управления транспортным средством, будет осуществляться только после проверки знания ПДД.</w:t>
      </w:r>
    </w:p>
    <w:p w:rsidR="00A64192" w:rsidRDefault="00A64192" w:rsidP="00A64192">
      <w:r>
        <w:t>Возврат водительских удостоверений после лишения права управления за управление транспортным средством в состоянии опьянения и отказ от медицинского освидетельствования на состояние опьянения (совершение административных правонарушений, предусмотренных частями 1 и 4 статьи 12.8, частью 1 статьи 12.26 и частью 3 статьи 12.27 КоАП РФ) будет осуществляться после проведения медицинского освидетельствования.</w:t>
      </w:r>
    </w:p>
    <w:p w:rsidR="00A64192" w:rsidRDefault="00A64192" w:rsidP="00A64192">
      <w:r>
        <w:t>Предусмотрено, что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порядке, установленном Правительством РФ, то есть после сдачи экзамена.</w:t>
      </w:r>
    </w:p>
    <w:p w:rsidR="00A64192" w:rsidRDefault="00A64192" w:rsidP="00A64192"/>
    <w:p w:rsidR="006B6654" w:rsidRDefault="00A64192" w:rsidP="00A64192">
      <w:r>
        <w:t>Прокуратура Гаринского района</w:t>
      </w:r>
      <w:bookmarkStart w:id="0" w:name="_GoBack"/>
      <w:bookmarkEnd w:id="0"/>
    </w:p>
    <w:sectPr w:rsidR="006B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92"/>
    <w:rsid w:val="006B6654"/>
    <w:rsid w:val="00A64192"/>
    <w:rsid w:val="00B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1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1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2013-09-30T11:46:00Z</dcterms:created>
  <dcterms:modified xsi:type="dcterms:W3CDTF">2013-09-30T11:46:00Z</dcterms:modified>
</cp:coreProperties>
</file>