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EC" w:rsidRPr="00C573EC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E3CFD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Технологическая схема </w:t>
      </w:r>
    </w:p>
    <w:p w:rsidR="00C573EC" w:rsidRPr="003D406B" w:rsidRDefault="00C573EC" w:rsidP="005E3CFD">
      <w:pPr>
        <w:jc w:val="center"/>
        <w:rPr>
          <w:rFonts w:eastAsia="Calibri"/>
          <w:sz w:val="24"/>
          <w:szCs w:val="24"/>
          <w:lang w:eastAsia="en-US"/>
        </w:rPr>
      </w:pPr>
      <w:r w:rsidRPr="003D406B">
        <w:rPr>
          <w:rFonts w:eastAsia="Calibri"/>
          <w:sz w:val="24"/>
          <w:szCs w:val="24"/>
          <w:lang w:eastAsia="en-US"/>
        </w:rPr>
        <w:t>предоставления муниципальной услуги «</w:t>
      </w:r>
      <w:r w:rsidR="005E3CFD" w:rsidRPr="003D406B">
        <w:rPr>
          <w:rFonts w:eastAsia="Calibri"/>
          <w:bCs/>
          <w:sz w:val="24"/>
          <w:szCs w:val="24"/>
        </w:rPr>
        <w:t>Выдача разрешения</w:t>
      </w:r>
      <w:r w:rsidRPr="003D406B">
        <w:rPr>
          <w:rFonts w:eastAsia="Calibri"/>
          <w:bCs/>
          <w:sz w:val="24"/>
          <w:szCs w:val="24"/>
        </w:rPr>
        <w:t xml:space="preserve"> на использование земель или земельного участка, находящихся в</w:t>
      </w:r>
      <w:r w:rsidR="005E3CFD" w:rsidRPr="003D406B">
        <w:rPr>
          <w:rFonts w:eastAsia="Calibri"/>
          <w:bCs/>
          <w:sz w:val="24"/>
          <w:szCs w:val="24"/>
        </w:rPr>
        <w:t xml:space="preserve"> государственной или муниципальной</w:t>
      </w:r>
      <w:r w:rsidRPr="003D406B">
        <w:rPr>
          <w:rFonts w:eastAsia="Calibri"/>
          <w:bCs/>
          <w:sz w:val="24"/>
          <w:szCs w:val="24"/>
        </w:rPr>
        <w:t xml:space="preserve"> собственности</w:t>
      </w:r>
      <w:r w:rsidRPr="003D406B">
        <w:rPr>
          <w:rFonts w:eastAsia="Calibri"/>
          <w:sz w:val="24"/>
          <w:szCs w:val="24"/>
          <w:lang w:eastAsia="en-US"/>
        </w:rPr>
        <w:t>»</w:t>
      </w:r>
    </w:p>
    <w:p w:rsidR="00C573EC" w:rsidRPr="00C573EC" w:rsidRDefault="00C573EC" w:rsidP="00C573EC">
      <w:pPr>
        <w:rPr>
          <w:rFonts w:eastAsia="Calibri"/>
          <w:b/>
          <w:sz w:val="24"/>
          <w:szCs w:val="24"/>
          <w:lang w:eastAsia="en-US"/>
        </w:rPr>
      </w:pPr>
    </w:p>
    <w:p w:rsidR="00C573EC" w:rsidRPr="00C573EC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C573EC">
        <w:rPr>
          <w:rFonts w:eastAsia="Calibri"/>
          <w:b/>
          <w:sz w:val="24"/>
          <w:szCs w:val="24"/>
          <w:lang w:val="en-US" w:eastAsia="en-US"/>
        </w:rPr>
        <w:t>I</w:t>
      </w:r>
      <w:r w:rsidRPr="00C573EC">
        <w:rPr>
          <w:rFonts w:eastAsia="Calibri"/>
          <w:sz w:val="24"/>
          <w:szCs w:val="24"/>
          <w:lang w:eastAsia="en-US"/>
        </w:rPr>
        <w:t>.</w:t>
      </w:r>
      <w:r w:rsidRPr="00C573EC">
        <w:rPr>
          <w:rFonts w:eastAsia="Calibri"/>
          <w:b/>
          <w:sz w:val="24"/>
          <w:szCs w:val="24"/>
          <w:lang w:eastAsia="en-US"/>
        </w:rPr>
        <w:t xml:space="preserve"> Общие сведения о (государственной) муниципальной услуге</w:t>
      </w:r>
    </w:p>
    <w:p w:rsidR="00C573EC" w:rsidRPr="00C573EC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C573EC" w:rsidRPr="00C573EC" w:rsidTr="00874FF5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573EC">
              <w:rPr>
                <w:rFonts w:eastAsia="Calibri"/>
                <w:b/>
                <w:sz w:val="20"/>
                <w:lang w:eastAsia="en-US"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573EC">
              <w:rPr>
                <w:rFonts w:eastAsia="Calibri"/>
                <w:b/>
                <w:sz w:val="20"/>
                <w:lang w:eastAsia="en-US"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573EC">
              <w:rPr>
                <w:rFonts w:eastAsia="Calibri"/>
                <w:b/>
                <w:sz w:val="20"/>
                <w:lang w:eastAsia="en-US"/>
              </w:rPr>
              <w:t>Значение параметра/состояние</w:t>
            </w:r>
          </w:p>
        </w:tc>
      </w:tr>
      <w:tr w:rsidR="00C573EC" w:rsidRPr="00C573EC" w:rsidTr="00874FF5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573EC">
              <w:rPr>
                <w:rFonts w:eastAsia="Calibri"/>
                <w:b/>
                <w:sz w:val="20"/>
                <w:lang w:eastAsia="en-US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573EC">
              <w:rPr>
                <w:rFonts w:eastAsia="Calibri"/>
                <w:b/>
                <w:sz w:val="20"/>
                <w:lang w:eastAsia="en-US"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C573EC">
              <w:rPr>
                <w:rFonts w:eastAsia="Calibri"/>
                <w:b/>
                <w:sz w:val="20"/>
                <w:lang w:eastAsia="en-US"/>
              </w:rPr>
              <w:t>3</w:t>
            </w:r>
          </w:p>
        </w:tc>
      </w:tr>
      <w:tr w:rsidR="00C573EC" w:rsidRPr="00C573EC" w:rsidTr="00874FF5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C573EC" w:rsidRPr="00C573EC" w:rsidRDefault="005E3CFD" w:rsidP="00C573EC">
            <w:pPr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Администрация Гаринского городского округа</w:t>
            </w:r>
          </w:p>
        </w:tc>
      </w:tr>
      <w:tr w:rsidR="00C573EC" w:rsidRPr="00C573EC" w:rsidTr="00874FF5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C573EC" w:rsidRPr="00C573EC" w:rsidRDefault="00C86662" w:rsidP="005E3CFD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C86662">
              <w:rPr>
                <w:rFonts w:eastAsia="Calibri"/>
                <w:sz w:val="20"/>
                <w:lang w:eastAsia="en-US"/>
              </w:rPr>
              <w:t>6600000010000261635</w:t>
            </w:r>
            <w:bookmarkStart w:id="0" w:name="_GoBack"/>
            <w:bookmarkEnd w:id="0"/>
          </w:p>
        </w:tc>
      </w:tr>
      <w:tr w:rsidR="00C573EC" w:rsidRPr="00C573EC" w:rsidTr="00874FF5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C573EC" w:rsidRPr="00C573EC" w:rsidRDefault="003D406B" w:rsidP="00C573EC">
            <w:pPr>
              <w:contextualSpacing/>
              <w:jc w:val="both"/>
              <w:rPr>
                <w:rFonts w:eastAsia="Calibri"/>
                <w:sz w:val="20"/>
                <w:lang w:eastAsia="en-US"/>
              </w:rPr>
            </w:pPr>
            <w:r w:rsidRPr="003D406B">
              <w:rPr>
                <w:rFonts w:eastAsia="Calibri"/>
                <w:bCs/>
                <w:sz w:val="24"/>
                <w:szCs w:val="24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собственности </w:t>
            </w:r>
          </w:p>
        </w:tc>
      </w:tr>
      <w:tr w:rsidR="00C573EC" w:rsidRPr="00C573EC" w:rsidTr="00874FF5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C573EC" w:rsidRPr="00C573EC" w:rsidRDefault="003D406B" w:rsidP="00C573EC">
            <w:pPr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3D406B">
              <w:rPr>
                <w:rFonts w:eastAsia="Calibri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</w:p>
        </w:tc>
      </w:tr>
      <w:tr w:rsidR="00C573EC" w:rsidRPr="00C573EC" w:rsidTr="00874FF5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C573EC" w:rsidRPr="00C573EC" w:rsidRDefault="00C573EC" w:rsidP="003D406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573EC">
              <w:rPr>
                <w:rFonts w:eastAsia="Calibri"/>
                <w:sz w:val="24"/>
                <w:szCs w:val="24"/>
                <w:lang w:eastAsia="en-US"/>
              </w:rPr>
              <w:t>Административный регламент предоставления муниципальной услуги «</w:t>
            </w:r>
            <w:r w:rsidR="003D406B" w:rsidRPr="003D406B">
              <w:rPr>
                <w:rFonts w:eastAsia="Calibri"/>
                <w:sz w:val="24"/>
                <w:szCs w:val="24"/>
                <w:lang w:eastAsia="en-US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</w:t>
            </w:r>
            <w:r w:rsidRPr="00C573EC">
              <w:rPr>
                <w:rFonts w:eastAsia="Calibri"/>
                <w:sz w:val="24"/>
                <w:szCs w:val="24"/>
                <w:lang w:eastAsia="en-US"/>
              </w:rPr>
              <w:t>», у</w:t>
            </w:r>
            <w:r w:rsidR="003D406B">
              <w:rPr>
                <w:rFonts w:eastAsia="Calibri"/>
                <w:sz w:val="24"/>
                <w:szCs w:val="24"/>
                <w:lang w:eastAsia="en-US"/>
              </w:rPr>
              <w:t xml:space="preserve">твержден </w:t>
            </w:r>
            <w:r w:rsidRPr="00C573EC">
              <w:rPr>
                <w:rFonts w:eastAsia="Calibri"/>
                <w:sz w:val="24"/>
                <w:szCs w:val="24"/>
                <w:lang w:eastAsia="en-US"/>
              </w:rPr>
              <w:t xml:space="preserve"> постановлением администрации </w:t>
            </w:r>
            <w:r w:rsidR="003D406B">
              <w:rPr>
                <w:rFonts w:eastAsia="Calibri"/>
                <w:sz w:val="24"/>
                <w:szCs w:val="24"/>
                <w:lang w:eastAsia="en-US"/>
              </w:rPr>
              <w:t xml:space="preserve">Гаринского </w:t>
            </w:r>
            <w:r w:rsidRPr="00C573EC">
              <w:rPr>
                <w:rFonts w:eastAsia="Calibri"/>
                <w:sz w:val="24"/>
                <w:szCs w:val="24"/>
                <w:lang w:eastAsia="en-US"/>
              </w:rPr>
              <w:t>городского округа от 1</w:t>
            </w:r>
            <w:r w:rsidR="003D406B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C573EC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3D406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C573EC">
              <w:rPr>
                <w:rFonts w:eastAsia="Calibri"/>
                <w:sz w:val="24"/>
                <w:szCs w:val="24"/>
                <w:lang w:eastAsia="en-US"/>
              </w:rPr>
              <w:t>.201</w:t>
            </w:r>
            <w:r w:rsidR="003D406B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C573EC">
              <w:rPr>
                <w:rFonts w:eastAsia="Calibri"/>
                <w:sz w:val="24"/>
                <w:szCs w:val="24"/>
                <w:lang w:eastAsia="en-US"/>
              </w:rPr>
              <w:t xml:space="preserve"> г. №</w:t>
            </w:r>
            <w:r w:rsidR="003D406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573E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3D406B">
              <w:rPr>
                <w:rFonts w:eastAsia="Calibri"/>
                <w:sz w:val="24"/>
                <w:szCs w:val="24"/>
                <w:lang w:eastAsia="en-US"/>
              </w:rPr>
              <w:t>61</w:t>
            </w:r>
            <w:r w:rsidRPr="00C573E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573EC" w:rsidRPr="00C573EC" w:rsidTr="00874FF5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Перечень «подуслуг»</w:t>
            </w:r>
          </w:p>
        </w:tc>
        <w:tc>
          <w:tcPr>
            <w:tcW w:w="11404" w:type="dxa"/>
            <w:shd w:val="clear" w:color="auto" w:fill="auto"/>
          </w:tcPr>
          <w:p w:rsidR="00C573EC" w:rsidRPr="00C573EC" w:rsidRDefault="003D406B" w:rsidP="00C573EC">
            <w:pPr>
              <w:contextualSpacing/>
              <w:rPr>
                <w:rFonts w:eastAsia="Calibri"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lang w:eastAsia="en-US"/>
              </w:rPr>
              <w:t>нет</w:t>
            </w:r>
          </w:p>
        </w:tc>
      </w:tr>
      <w:tr w:rsidR="00C573EC" w:rsidRPr="00C573EC" w:rsidTr="00874FF5">
        <w:trPr>
          <w:trHeight w:val="1190"/>
        </w:trPr>
        <w:tc>
          <w:tcPr>
            <w:tcW w:w="574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jc w:val="center"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573EC" w:rsidRPr="00C573EC" w:rsidRDefault="00C573EC" w:rsidP="00C573EC">
            <w:pPr>
              <w:contextualSpacing/>
              <w:rPr>
                <w:rFonts w:eastAsia="Calibri"/>
                <w:sz w:val="20"/>
                <w:lang w:eastAsia="en-US"/>
              </w:rPr>
            </w:pPr>
            <w:r w:rsidRPr="00C573EC">
              <w:rPr>
                <w:rFonts w:eastAsia="Calibri"/>
                <w:sz w:val="20"/>
                <w:lang w:eastAsia="en-US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C573EC" w:rsidRPr="00C573EC" w:rsidRDefault="00C573EC" w:rsidP="00C573EC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73EC">
              <w:rPr>
                <w:rFonts w:eastAsia="Calibri"/>
                <w:sz w:val="24"/>
                <w:szCs w:val="24"/>
                <w:lang w:eastAsia="en-US"/>
              </w:rPr>
              <w:t xml:space="preserve">телефонная связь </w:t>
            </w:r>
          </w:p>
          <w:p w:rsidR="00C573EC" w:rsidRPr="00C573EC" w:rsidRDefault="00C573EC" w:rsidP="00C573EC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73EC">
              <w:rPr>
                <w:rFonts w:eastAsia="Calibri"/>
                <w:sz w:val="24"/>
                <w:szCs w:val="24"/>
                <w:lang w:eastAsia="en-US"/>
              </w:rPr>
              <w:t xml:space="preserve">портал муниципальных услуг </w:t>
            </w:r>
          </w:p>
          <w:p w:rsidR="00C573EC" w:rsidRPr="00C573EC" w:rsidRDefault="00C573EC" w:rsidP="00C573EC">
            <w:pPr>
              <w:contextualSpacing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73EC">
              <w:rPr>
                <w:rFonts w:eastAsia="Calibri"/>
                <w:sz w:val="24"/>
                <w:szCs w:val="24"/>
                <w:lang w:eastAsia="en-US"/>
              </w:rPr>
              <w:t xml:space="preserve">официальный сайт органа </w:t>
            </w:r>
          </w:p>
          <w:p w:rsidR="00C573EC" w:rsidRPr="00C573EC" w:rsidRDefault="00C573EC" w:rsidP="00C573EC">
            <w:pPr>
              <w:contextualSpacing/>
              <w:rPr>
                <w:rFonts w:eastAsia="Calibri"/>
                <w:color w:val="000000"/>
                <w:sz w:val="20"/>
                <w:lang w:eastAsia="en-US"/>
              </w:rPr>
            </w:pPr>
            <w:r w:rsidRPr="00C573EC">
              <w:rPr>
                <w:rFonts w:eastAsia="Calibri"/>
                <w:sz w:val="24"/>
                <w:szCs w:val="24"/>
                <w:lang w:eastAsia="en-US"/>
              </w:rPr>
              <w:t>другие способы</w:t>
            </w:r>
            <w:r w:rsidRPr="00C573EC">
              <w:rPr>
                <w:rFonts w:eastAsia="Calibri"/>
                <w:sz w:val="20"/>
                <w:lang w:eastAsia="en-US"/>
              </w:rPr>
              <w:t xml:space="preserve"> </w:t>
            </w:r>
          </w:p>
        </w:tc>
      </w:tr>
    </w:tbl>
    <w:p w:rsidR="00C573EC" w:rsidRPr="00C573EC" w:rsidRDefault="00C573EC" w:rsidP="00C573EC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C573EC">
        <w:rPr>
          <w:rFonts w:eastAsia="Calibri"/>
          <w:b/>
          <w:sz w:val="24"/>
          <w:szCs w:val="24"/>
          <w:lang w:val="en-US" w:eastAsia="en-US"/>
        </w:rPr>
        <w:t>II</w:t>
      </w:r>
      <w:r w:rsidR="003D406B">
        <w:rPr>
          <w:rFonts w:eastAsia="Calibri"/>
          <w:b/>
          <w:sz w:val="24"/>
          <w:szCs w:val="24"/>
          <w:lang w:eastAsia="en-US"/>
        </w:rPr>
        <w:t>. Общие сведения о «</w:t>
      </w:r>
      <w:r w:rsidRPr="00C573EC">
        <w:rPr>
          <w:rFonts w:eastAsia="Calibri"/>
          <w:b/>
          <w:sz w:val="24"/>
          <w:szCs w:val="24"/>
          <w:lang w:eastAsia="en-US"/>
        </w:rPr>
        <w:t>услуг</w:t>
      </w:r>
      <w:r w:rsidR="003D406B">
        <w:rPr>
          <w:rFonts w:eastAsia="Calibri"/>
          <w:b/>
          <w:sz w:val="24"/>
          <w:szCs w:val="24"/>
          <w:lang w:eastAsia="en-US"/>
        </w:rPr>
        <w:t>е</w:t>
      </w:r>
      <w:r w:rsidRPr="00C573EC">
        <w:rPr>
          <w:rFonts w:eastAsia="Calibri"/>
          <w:b/>
          <w:sz w:val="24"/>
          <w:szCs w:val="24"/>
          <w:lang w:eastAsia="en-US"/>
        </w:rPr>
        <w:t>»</w:t>
      </w:r>
    </w:p>
    <w:p w:rsidR="00C573EC" w:rsidRPr="00C573EC" w:rsidRDefault="00C573EC" w:rsidP="00C573EC">
      <w:pPr>
        <w:spacing w:after="200" w:line="276" w:lineRule="auto"/>
        <w:contextualSpacing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92"/>
        <w:gridCol w:w="992"/>
        <w:gridCol w:w="1418"/>
        <w:gridCol w:w="2126"/>
        <w:gridCol w:w="1559"/>
        <w:gridCol w:w="709"/>
        <w:gridCol w:w="709"/>
        <w:gridCol w:w="850"/>
        <w:gridCol w:w="865"/>
        <w:gridCol w:w="1792"/>
        <w:gridCol w:w="1832"/>
      </w:tblGrid>
      <w:tr w:rsidR="00C573EC" w:rsidRPr="00C573EC" w:rsidTr="00874FF5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 xml:space="preserve">Основания для отказа в </w:t>
            </w:r>
            <w:r w:rsidR="00962837">
              <w:rPr>
                <w:b/>
                <w:sz w:val="16"/>
                <w:szCs w:val="16"/>
              </w:rPr>
              <w:t>предоставлении «</w:t>
            </w:r>
            <w:r w:rsidRPr="00C573EC">
              <w:rPr>
                <w:b/>
                <w:sz w:val="16"/>
                <w:szCs w:val="16"/>
              </w:rPr>
              <w:t>услуги»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Основания при</w:t>
            </w:r>
            <w:r w:rsidR="00962837">
              <w:rPr>
                <w:b/>
                <w:sz w:val="16"/>
                <w:szCs w:val="16"/>
              </w:rPr>
              <w:t>остановления предоставления «</w:t>
            </w:r>
            <w:r w:rsidRPr="00C573EC">
              <w:rPr>
                <w:b/>
                <w:sz w:val="16"/>
                <w:szCs w:val="16"/>
              </w:rPr>
              <w:t>услуги»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73EC" w:rsidRPr="00C573EC" w:rsidRDefault="00962837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 приостановления «</w:t>
            </w:r>
            <w:r w:rsidR="00C573EC" w:rsidRPr="00C573EC">
              <w:rPr>
                <w:b/>
                <w:sz w:val="16"/>
                <w:szCs w:val="16"/>
              </w:rPr>
              <w:t>услуги»</w:t>
            </w:r>
          </w:p>
        </w:tc>
        <w:tc>
          <w:tcPr>
            <w:tcW w:w="2424" w:type="dxa"/>
            <w:gridSpan w:val="3"/>
            <w:shd w:val="clear" w:color="auto" w:fill="auto"/>
          </w:tcPr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Плата за предоставление</w:t>
            </w:r>
          </w:p>
          <w:p w:rsidR="00C573EC" w:rsidRPr="00C573EC" w:rsidRDefault="00962837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="00C573EC" w:rsidRPr="00C573EC">
              <w:rPr>
                <w:b/>
                <w:sz w:val="16"/>
                <w:szCs w:val="16"/>
              </w:rPr>
              <w:t>услуги»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 xml:space="preserve">Способ </w:t>
            </w:r>
          </w:p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обращения</w:t>
            </w:r>
          </w:p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 xml:space="preserve"> за </w:t>
            </w:r>
          </w:p>
          <w:p w:rsidR="00C573EC" w:rsidRPr="00C573EC" w:rsidRDefault="00962837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получением «</w:t>
            </w:r>
            <w:r w:rsidR="00C573EC" w:rsidRPr="00C573EC">
              <w:rPr>
                <w:b/>
                <w:sz w:val="16"/>
                <w:szCs w:val="16"/>
              </w:rPr>
              <w:t>услуги»</w:t>
            </w:r>
          </w:p>
        </w:tc>
        <w:tc>
          <w:tcPr>
            <w:tcW w:w="1832" w:type="dxa"/>
            <w:vMerge w:val="restart"/>
            <w:shd w:val="clear" w:color="auto" w:fill="auto"/>
          </w:tcPr>
          <w:p w:rsidR="00C573EC" w:rsidRPr="00C573EC" w:rsidRDefault="00C573EC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 xml:space="preserve">Способ </w:t>
            </w:r>
          </w:p>
          <w:p w:rsidR="00C573EC" w:rsidRPr="00C573EC" w:rsidRDefault="00962837" w:rsidP="00C573EC">
            <w:pPr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получения результата «</w:t>
            </w:r>
            <w:r w:rsidR="00C573EC" w:rsidRPr="00C573EC">
              <w:rPr>
                <w:b/>
                <w:sz w:val="16"/>
                <w:szCs w:val="16"/>
              </w:rPr>
              <w:t>услуги»</w:t>
            </w:r>
          </w:p>
        </w:tc>
      </w:tr>
      <w:tr w:rsidR="00C573EC" w:rsidRPr="00C573EC" w:rsidTr="00874FF5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 xml:space="preserve">При подаче заявления по месту жительства (месту </w:t>
            </w:r>
            <w:r w:rsidRPr="00C573EC">
              <w:rPr>
                <w:b/>
                <w:sz w:val="16"/>
                <w:szCs w:val="16"/>
              </w:rPr>
              <w:lastRenderedPageBreak/>
              <w:t>нахождения юридического лица)</w:t>
            </w:r>
          </w:p>
        </w:tc>
        <w:tc>
          <w:tcPr>
            <w:tcW w:w="99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lastRenderedPageBreak/>
              <w:t>При подаче заявления не по месту жительств</w:t>
            </w:r>
            <w:r w:rsidRPr="00C573EC">
              <w:rPr>
                <w:b/>
                <w:sz w:val="16"/>
                <w:szCs w:val="16"/>
              </w:rPr>
              <w:lastRenderedPageBreak/>
              <w:t>а (по месту обращения)</w:t>
            </w:r>
          </w:p>
        </w:tc>
        <w:tc>
          <w:tcPr>
            <w:tcW w:w="1418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 xml:space="preserve">наличие платы (государственной </w:t>
            </w:r>
            <w:r w:rsidRPr="00C573EC">
              <w:rPr>
                <w:b/>
                <w:sz w:val="16"/>
                <w:szCs w:val="16"/>
              </w:rPr>
              <w:lastRenderedPageBreak/>
              <w:t>пошлины)</w:t>
            </w:r>
          </w:p>
        </w:tc>
        <w:tc>
          <w:tcPr>
            <w:tcW w:w="850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lastRenderedPageBreak/>
              <w:t xml:space="preserve">реквизиты нормативного правового акта, </w:t>
            </w:r>
            <w:r w:rsidRPr="00C573EC">
              <w:rPr>
                <w:b/>
                <w:sz w:val="16"/>
                <w:szCs w:val="16"/>
              </w:rPr>
              <w:lastRenderedPageBreak/>
              <w:t>являющегося основанием для взимания платы (гос. пошлины)</w:t>
            </w:r>
          </w:p>
        </w:tc>
        <w:tc>
          <w:tcPr>
            <w:tcW w:w="865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lastRenderedPageBreak/>
              <w:t xml:space="preserve">КБК для взимания платы (государственной </w:t>
            </w:r>
            <w:r w:rsidRPr="00C573EC">
              <w:rPr>
                <w:b/>
                <w:sz w:val="16"/>
                <w:szCs w:val="16"/>
              </w:rPr>
              <w:lastRenderedPageBreak/>
              <w:t>пошлины), в том числе для МФЦ</w:t>
            </w:r>
          </w:p>
        </w:tc>
        <w:tc>
          <w:tcPr>
            <w:tcW w:w="1792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573EC" w:rsidRPr="00C573EC" w:rsidTr="00874FF5">
        <w:trPr>
          <w:jc w:val="center"/>
        </w:trPr>
        <w:tc>
          <w:tcPr>
            <w:tcW w:w="410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65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9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8"/>
                <w:szCs w:val="18"/>
              </w:rPr>
            </w:pPr>
            <w:r w:rsidRPr="00C573EC">
              <w:rPr>
                <w:b/>
                <w:sz w:val="18"/>
                <w:szCs w:val="18"/>
              </w:rPr>
              <w:t>13</w:t>
            </w:r>
          </w:p>
        </w:tc>
      </w:tr>
      <w:tr w:rsidR="00C573EC" w:rsidRPr="00C573EC" w:rsidTr="00874FF5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</w:t>
            </w:r>
          </w:p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73EC" w:rsidRPr="00C573EC" w:rsidRDefault="00962837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73EC" w:rsidRPr="00C573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рабочих</w:t>
            </w:r>
            <w:r w:rsidR="00C573EC" w:rsidRPr="00C573EC">
              <w:rPr>
                <w:sz w:val="16"/>
                <w:szCs w:val="16"/>
              </w:rPr>
              <w:t xml:space="preserve"> дней со дня поступления заявления в орган</w:t>
            </w:r>
          </w:p>
          <w:p w:rsidR="00C573EC" w:rsidRPr="00C573EC" w:rsidRDefault="00C573EC" w:rsidP="00C573EC">
            <w:pPr>
              <w:widowControl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573EC" w:rsidRPr="00C573EC" w:rsidRDefault="00962837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73EC" w:rsidRPr="00C573EC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рабочих</w:t>
            </w:r>
            <w:r w:rsidR="00C573EC" w:rsidRPr="00C573EC">
              <w:rPr>
                <w:sz w:val="16"/>
                <w:szCs w:val="16"/>
              </w:rPr>
              <w:t xml:space="preserve"> дней со дня поступления заявления в орган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F4052" w:rsidRPr="005F4052" w:rsidRDefault="005F4052" w:rsidP="005F40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052">
              <w:rPr>
                <w:sz w:val="16"/>
                <w:szCs w:val="16"/>
              </w:rPr>
              <w:t>1) заявление подано с нарушением требований, установленных пунктом 15 настоящего Административного регламента;</w:t>
            </w:r>
          </w:p>
          <w:p w:rsidR="005F4052" w:rsidRPr="005F4052" w:rsidRDefault="005F4052" w:rsidP="005F40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052">
              <w:rPr>
                <w:sz w:val="16"/>
                <w:szCs w:val="16"/>
              </w:rPr>
              <w:t>2) в заявлении указаны цели использования земель или земельного участка или объекты, предполагаемые к размещению, не предусмотренные законодательством Российской Федерации;</w:t>
            </w:r>
          </w:p>
          <w:p w:rsidR="00C573EC" w:rsidRPr="00C573EC" w:rsidRDefault="005F4052" w:rsidP="005F4052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F4052">
              <w:rPr>
                <w:sz w:val="16"/>
                <w:szCs w:val="16"/>
              </w:rPr>
              <w:t>3) земельный участок, на использование которого испрашивается разрешение, предоставлен физическому или юридическому лицу.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573EC" w:rsidRPr="00C573EC" w:rsidRDefault="00C573EC" w:rsidP="00C573E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865" w:type="dxa"/>
            <w:vMerge w:val="restart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1792" w:type="dxa"/>
            <w:vMerge w:val="restart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а) в Администрацию: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 посредством личного обращения заявителя, по почте;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б) в МФЦ посредством личного обращения заявителя 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в) с использованием информационно-телекоммуникационных технологий, включая использование Единого портала государственных и муниципальных услуг (функций), Портала государственных и муниципальных услуг (функций) Свердловской области (при наличии возможности предоставления муниципальной услуги через указанные порталы) в порядке, установленном действующим законодательством.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</w:tc>
        <w:tc>
          <w:tcPr>
            <w:tcW w:w="1832" w:type="dxa"/>
            <w:tcBorders>
              <w:bottom w:val="nil"/>
            </w:tcBorders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1) при личном обращении в Администрацию;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2) </w:t>
            </w:r>
            <w:r w:rsidRPr="00C573EC">
              <w:rPr>
                <w:color w:val="000000"/>
                <w:sz w:val="16"/>
                <w:szCs w:val="16"/>
              </w:rPr>
              <w:t>при личном обращении в МФЦ;</w:t>
            </w:r>
            <w:r w:rsidRPr="00C573EC">
              <w:rPr>
                <w:color w:val="FF0000"/>
                <w:sz w:val="16"/>
                <w:szCs w:val="16"/>
              </w:rPr>
              <w:t xml:space="preserve"> 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3) посредством почтового отправления на адрес заявителя, указанный в заявлении;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</w:tc>
      </w:tr>
      <w:tr w:rsidR="00C573EC" w:rsidRPr="00C573EC" w:rsidTr="00874FF5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865" w:type="dxa"/>
            <w:vMerge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</w:tcBorders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</w:tr>
    </w:tbl>
    <w:p w:rsidR="00C573EC" w:rsidRPr="00C573EC" w:rsidRDefault="00C573EC" w:rsidP="00C573EC">
      <w:pPr>
        <w:rPr>
          <w:rFonts w:eastAsia="Calibri"/>
          <w:b/>
          <w:sz w:val="24"/>
          <w:szCs w:val="24"/>
          <w:lang w:eastAsia="en-US"/>
        </w:rPr>
      </w:pPr>
    </w:p>
    <w:p w:rsidR="00C573EC" w:rsidRPr="00C573EC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C573EC" w:rsidRPr="00C573EC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C573EC">
        <w:rPr>
          <w:rFonts w:eastAsia="Calibri"/>
          <w:b/>
          <w:sz w:val="24"/>
          <w:szCs w:val="24"/>
          <w:lang w:val="en-US" w:eastAsia="en-US"/>
        </w:rPr>
        <w:t>III</w:t>
      </w:r>
      <w:r w:rsidR="005F4052">
        <w:rPr>
          <w:rFonts w:eastAsia="Calibri"/>
          <w:b/>
          <w:sz w:val="24"/>
          <w:szCs w:val="24"/>
          <w:lang w:eastAsia="en-US"/>
        </w:rPr>
        <w:t>. Сведения о заявителях «</w:t>
      </w:r>
      <w:r w:rsidRPr="00C573EC">
        <w:rPr>
          <w:rFonts w:eastAsia="Calibri"/>
          <w:b/>
          <w:sz w:val="24"/>
          <w:szCs w:val="24"/>
          <w:lang w:eastAsia="en-US"/>
        </w:rPr>
        <w:t>услуги»</w:t>
      </w:r>
    </w:p>
    <w:p w:rsidR="00C573EC" w:rsidRPr="00C573EC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1863"/>
        <w:gridCol w:w="1952"/>
        <w:gridCol w:w="2067"/>
        <w:gridCol w:w="1884"/>
        <w:gridCol w:w="2377"/>
        <w:gridCol w:w="2409"/>
        <w:gridCol w:w="2269"/>
      </w:tblGrid>
      <w:tr w:rsidR="00C573EC" w:rsidRPr="00C573EC" w:rsidTr="00874FF5">
        <w:tc>
          <w:tcPr>
            <w:tcW w:w="63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№</w:t>
            </w:r>
          </w:p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863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Категории лиц,</w:t>
            </w:r>
            <w:r w:rsidR="005F4052">
              <w:rPr>
                <w:b/>
                <w:color w:val="000000"/>
                <w:sz w:val="16"/>
                <w:szCs w:val="16"/>
              </w:rPr>
              <w:t xml:space="preserve"> имеющих право на получение «</w:t>
            </w:r>
            <w:r w:rsidRPr="00C573EC">
              <w:rPr>
                <w:b/>
                <w:color w:val="000000"/>
                <w:sz w:val="16"/>
                <w:szCs w:val="16"/>
              </w:rPr>
              <w:t>услуги»</w:t>
            </w:r>
          </w:p>
        </w:tc>
        <w:tc>
          <w:tcPr>
            <w:tcW w:w="195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Документ, подтверждающий правомочие заявителя соответству</w:t>
            </w:r>
            <w:r w:rsidR="005F4052">
              <w:rPr>
                <w:b/>
                <w:color w:val="000000"/>
                <w:sz w:val="16"/>
                <w:szCs w:val="16"/>
              </w:rPr>
              <w:t>ющей категории на получение «</w:t>
            </w:r>
            <w:r w:rsidRPr="00C573EC">
              <w:rPr>
                <w:b/>
                <w:color w:val="000000"/>
                <w:sz w:val="16"/>
                <w:szCs w:val="16"/>
              </w:rPr>
              <w:t>услуги»</w:t>
            </w:r>
          </w:p>
        </w:tc>
        <w:tc>
          <w:tcPr>
            <w:tcW w:w="20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</w:t>
            </w:r>
            <w:r w:rsidR="005F4052">
              <w:rPr>
                <w:b/>
                <w:color w:val="000000"/>
                <w:sz w:val="16"/>
                <w:szCs w:val="16"/>
              </w:rPr>
              <w:t>ющей категории на получение «</w:t>
            </w:r>
            <w:r w:rsidRPr="00C573EC">
              <w:rPr>
                <w:b/>
                <w:color w:val="000000"/>
                <w:sz w:val="16"/>
                <w:szCs w:val="16"/>
              </w:rPr>
              <w:t>услуги»</w:t>
            </w:r>
          </w:p>
        </w:tc>
        <w:tc>
          <w:tcPr>
            <w:tcW w:w="188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 xml:space="preserve">Наличие возможности подачи </w:t>
            </w:r>
            <w:r w:rsidR="005F4052">
              <w:rPr>
                <w:b/>
                <w:color w:val="000000"/>
                <w:sz w:val="16"/>
                <w:szCs w:val="16"/>
              </w:rPr>
              <w:t>заявления на предоставление «</w:t>
            </w:r>
            <w:r w:rsidRPr="00C573EC">
              <w:rPr>
                <w:b/>
                <w:color w:val="000000"/>
                <w:sz w:val="16"/>
                <w:szCs w:val="16"/>
              </w:rPr>
              <w:t>услуги» представителями заявителя</w:t>
            </w:r>
          </w:p>
        </w:tc>
        <w:tc>
          <w:tcPr>
            <w:tcW w:w="237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573EC" w:rsidRPr="00C573EC" w:rsidTr="00874FF5">
        <w:trPr>
          <w:trHeight w:val="203"/>
        </w:trPr>
        <w:tc>
          <w:tcPr>
            <w:tcW w:w="63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0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37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573EC" w:rsidRPr="00C573EC" w:rsidTr="00874FF5">
        <w:trPr>
          <w:trHeight w:val="843"/>
        </w:trPr>
        <w:tc>
          <w:tcPr>
            <w:tcW w:w="63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</w:t>
            </w:r>
          </w:p>
        </w:tc>
        <w:tc>
          <w:tcPr>
            <w:tcW w:w="1863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Физические, юридические лица, индивидуальные предприниматели </w:t>
            </w:r>
          </w:p>
        </w:tc>
        <w:tc>
          <w:tcPr>
            <w:tcW w:w="1952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2. Копия документа, удостоверяющего права (полномочия) представителя заявителя, если с заявлением обращается представитель заявителя (заявителей).</w:t>
            </w:r>
          </w:p>
        </w:tc>
        <w:tc>
          <w:tcPr>
            <w:tcW w:w="206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Копии документов, заверенные надлежащим образом</w:t>
            </w:r>
          </w:p>
        </w:tc>
        <w:tc>
          <w:tcPr>
            <w:tcW w:w="1884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Да</w:t>
            </w:r>
          </w:p>
        </w:tc>
        <w:tc>
          <w:tcPr>
            <w:tcW w:w="2377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От имени заявителя могут действовать любые заинтересованные лица в соответствии с законодательством РФ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Доверенность </w:t>
            </w:r>
          </w:p>
        </w:tc>
        <w:tc>
          <w:tcPr>
            <w:tcW w:w="2269" w:type="dxa"/>
            <w:shd w:val="clear" w:color="auto" w:fill="auto"/>
          </w:tcPr>
          <w:p w:rsidR="00C573EC" w:rsidRPr="00C573EC" w:rsidRDefault="00C573EC" w:rsidP="00C573EC">
            <w:pPr>
              <w:rPr>
                <w:color w:val="FF0000"/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простая письменная или нотариально заверенная доверенность</w:t>
            </w:r>
          </w:p>
        </w:tc>
      </w:tr>
    </w:tbl>
    <w:p w:rsidR="00C573EC" w:rsidRPr="00C573EC" w:rsidRDefault="00C573EC" w:rsidP="00C573EC">
      <w:pPr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p w:rsidR="00C573EC" w:rsidRPr="00C573EC" w:rsidRDefault="00C573EC" w:rsidP="00C573EC">
      <w:pPr>
        <w:ind w:right="-82"/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C573EC">
        <w:rPr>
          <w:rFonts w:eastAsia="Calibri"/>
          <w:b/>
          <w:sz w:val="24"/>
          <w:szCs w:val="24"/>
          <w:lang w:val="en-US" w:eastAsia="en-US"/>
        </w:rPr>
        <w:t>IV</w:t>
      </w:r>
      <w:r w:rsidRPr="00C573EC">
        <w:rPr>
          <w:rFonts w:eastAsia="Calibri"/>
          <w:b/>
          <w:sz w:val="24"/>
          <w:szCs w:val="24"/>
          <w:lang w:eastAsia="en-US"/>
        </w:rPr>
        <w:t>. Документы, предоставляем</w:t>
      </w:r>
      <w:r w:rsidR="005F4052">
        <w:rPr>
          <w:rFonts w:eastAsia="Calibri"/>
          <w:b/>
          <w:sz w:val="24"/>
          <w:szCs w:val="24"/>
          <w:lang w:eastAsia="en-US"/>
        </w:rPr>
        <w:t>ые заявителем для получения «</w:t>
      </w:r>
      <w:r w:rsidRPr="00C573EC">
        <w:rPr>
          <w:rFonts w:eastAsia="Calibri"/>
          <w:b/>
          <w:sz w:val="24"/>
          <w:szCs w:val="24"/>
          <w:lang w:eastAsia="en-US"/>
        </w:rPr>
        <w:t>услуги»</w:t>
      </w:r>
    </w:p>
    <w:p w:rsidR="00C573EC" w:rsidRPr="00C573EC" w:rsidRDefault="00C573EC" w:rsidP="00C573EC">
      <w:pPr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20"/>
        <w:gridCol w:w="1842"/>
        <w:gridCol w:w="1276"/>
        <w:gridCol w:w="851"/>
        <w:gridCol w:w="4889"/>
        <w:gridCol w:w="1418"/>
        <w:gridCol w:w="1417"/>
      </w:tblGrid>
      <w:tr w:rsidR="00C573EC" w:rsidRPr="00C573EC" w:rsidTr="00874FF5">
        <w:tc>
          <w:tcPr>
            <w:tcW w:w="5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120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Наименование документов, которые представляет заявитель для получения «подуслуги»</w:t>
            </w:r>
          </w:p>
        </w:tc>
        <w:tc>
          <w:tcPr>
            <w:tcW w:w="1276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</w:t>
            </w:r>
          </w:p>
          <w:p w:rsidR="00C573EC" w:rsidRPr="00C573EC" w:rsidRDefault="00C573EC" w:rsidP="00C573EC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/копия</w:t>
            </w:r>
          </w:p>
        </w:tc>
        <w:tc>
          <w:tcPr>
            <w:tcW w:w="85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Документ, предоставляемый по условию</w:t>
            </w:r>
          </w:p>
        </w:tc>
        <w:tc>
          <w:tcPr>
            <w:tcW w:w="488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C573EC" w:rsidRPr="00C573EC" w:rsidTr="00874FF5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573EC" w:rsidRPr="00C573EC" w:rsidTr="00874FF5">
        <w:trPr>
          <w:trHeight w:val="241"/>
        </w:trPr>
        <w:tc>
          <w:tcPr>
            <w:tcW w:w="5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Заявление 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Заявление о выдаче разрешения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муниципального образования, без предоставления земельных участков и установления сервитута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в случае если планируется использование земель или части земельного участка</w:t>
            </w:r>
            <w:r w:rsidRPr="00C573EC">
              <w:rPr>
                <w:rFonts w:eastAsia="Calibri"/>
                <w:sz w:val="20"/>
                <w:lang w:eastAsia="en-US"/>
              </w:rPr>
              <w:t xml:space="preserve"> </w:t>
            </w:r>
            <w:r w:rsidRPr="00C573EC">
              <w:rPr>
                <w:rFonts w:eastAsia="Calibri"/>
                <w:sz w:val="16"/>
                <w:szCs w:val="16"/>
                <w:lang w:eastAsia="en-US"/>
              </w:rPr>
              <w:t>(представляется в подлиннике)</w:t>
            </w:r>
          </w:p>
        </w:tc>
        <w:tc>
          <w:tcPr>
            <w:tcW w:w="1276" w:type="dxa"/>
            <w:shd w:val="clear" w:color="auto" w:fill="auto"/>
          </w:tcPr>
          <w:p w:rsidR="00C573EC" w:rsidRPr="00C573EC" w:rsidRDefault="00C573EC" w:rsidP="00C573EC">
            <w:pPr>
              <w:rPr>
                <w:color w:val="FF0000"/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1/0 заявление формируется в дело</w:t>
            </w:r>
          </w:p>
        </w:tc>
        <w:tc>
          <w:tcPr>
            <w:tcW w:w="85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В заявлении должны быть указаны: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 почтовый адрес, адрес электронной почты, номер телефона для связи с заявителем или представителем заявителя;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 предполагаемые цели использования земель или земельного участка в соответствии с законодательством Российской Федерации;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 кадастровый номер земельного участка - в случае, если планируется использование всего земельного участка или его части;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 срок использования земель или земельного участка (в пределах сроков, установленных законодательством Российской Федерации и Свердловской области).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5F4052">
            <w:pPr>
              <w:spacing w:after="200" w:line="276" w:lineRule="auto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Приложение № 1 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5F4052" w:rsidP="00C573EC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573EC" w:rsidRPr="00C573EC" w:rsidTr="00874FF5">
        <w:trPr>
          <w:trHeight w:val="499"/>
        </w:trPr>
        <w:tc>
          <w:tcPr>
            <w:tcW w:w="5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</w:t>
            </w:r>
          </w:p>
        </w:tc>
        <w:tc>
          <w:tcPr>
            <w:tcW w:w="3120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Документ, удостоверяющий личность заявителя и представителя заявителя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rPr>
                <w:i/>
                <w:color w:val="FF0000"/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-паспорт гражданина Российской Федерации, удостоверение личности военнослужащего Российской Федерации, военный билет солдата, матроса, сержанта, старшины, прапорщика, мичмана, временное удостоверение личности гражданина Российской Федерации по форме № 2П, свидетельство о рождении, вид на жительство в Российской Федерации, разрешение на временное проживание, удостоверение беженца или свидетельство о рассмотрении ходатайства о признании беженцем на территории Российской Федерации, свидетельство о предоставлении временного убежища на территории 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color w:val="FF0000"/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0/1 сверка копии с оригиналом и возврат заявителю подлинника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</w:tr>
      <w:tr w:rsidR="00C573EC" w:rsidRPr="00C573EC" w:rsidTr="00874FF5">
        <w:trPr>
          <w:trHeight w:val="499"/>
        </w:trPr>
        <w:tc>
          <w:tcPr>
            <w:tcW w:w="5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3</w:t>
            </w:r>
          </w:p>
        </w:tc>
        <w:tc>
          <w:tcPr>
            <w:tcW w:w="3120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Доверенность</w:t>
            </w:r>
          </w:p>
        </w:tc>
        <w:tc>
          <w:tcPr>
            <w:tcW w:w="1276" w:type="dxa"/>
            <w:shd w:val="clear" w:color="auto" w:fill="auto"/>
          </w:tcPr>
          <w:p w:rsidR="00C573EC" w:rsidRPr="00C573EC" w:rsidRDefault="00C573EC" w:rsidP="00C573EC">
            <w:pPr>
              <w:rPr>
                <w:color w:val="FF0000"/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0/1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</w:tr>
      <w:tr w:rsidR="00C573EC" w:rsidRPr="00C573EC" w:rsidTr="00874FF5">
        <w:trPr>
          <w:trHeight w:val="499"/>
        </w:trPr>
        <w:tc>
          <w:tcPr>
            <w:tcW w:w="5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</w:t>
            </w:r>
          </w:p>
        </w:tc>
        <w:tc>
          <w:tcPr>
            <w:tcW w:w="3120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Документ, подтверждающий наличие согласия доверителя или его законного представителя на обработку персональных данных</w:t>
            </w:r>
          </w:p>
        </w:tc>
        <w:tc>
          <w:tcPr>
            <w:tcW w:w="1276" w:type="dxa"/>
            <w:shd w:val="clear" w:color="auto" w:fill="auto"/>
          </w:tcPr>
          <w:p w:rsidR="00C573EC" w:rsidRPr="00C573EC" w:rsidRDefault="00C573EC" w:rsidP="00C573EC">
            <w:pPr>
              <w:rPr>
                <w:color w:val="FF0000"/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1/0 формируется в дело</w:t>
            </w:r>
          </w:p>
        </w:tc>
        <w:tc>
          <w:tcPr>
            <w:tcW w:w="85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Федеральный закон от 27 июля 2006 года № 152-ФЗ "О персональных данных"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</w:tr>
      <w:tr w:rsidR="00C573EC" w:rsidRPr="00C573EC" w:rsidTr="00874FF5">
        <w:trPr>
          <w:trHeight w:val="499"/>
        </w:trPr>
        <w:tc>
          <w:tcPr>
            <w:tcW w:w="5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</w:t>
            </w:r>
          </w:p>
        </w:tc>
        <w:tc>
          <w:tcPr>
            <w:tcW w:w="3120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Заверенный перевод на русский язык</w:t>
            </w:r>
          </w:p>
        </w:tc>
        <w:tc>
          <w:tcPr>
            <w:tcW w:w="1276" w:type="dxa"/>
            <w:shd w:val="clear" w:color="auto" w:fill="auto"/>
          </w:tcPr>
          <w:p w:rsidR="00C573EC" w:rsidRPr="00C573EC" w:rsidRDefault="00C573EC" w:rsidP="00C573EC">
            <w:pPr>
              <w:rPr>
                <w:color w:val="FF0000"/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0/1 сверка копии с оригиналом и возврат заявителю подлинника</w:t>
            </w:r>
          </w:p>
        </w:tc>
        <w:tc>
          <w:tcPr>
            <w:tcW w:w="85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488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</w:tr>
      <w:tr w:rsidR="00C573EC" w:rsidRPr="00C573EC" w:rsidTr="00874FF5">
        <w:trPr>
          <w:trHeight w:val="499"/>
        </w:trPr>
        <w:tc>
          <w:tcPr>
            <w:tcW w:w="56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6</w:t>
            </w:r>
          </w:p>
        </w:tc>
        <w:tc>
          <w:tcPr>
            <w:tcW w:w="3120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ind w:right="-107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Схема 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ind w:right="-107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Схема границ предполагаемых к использованию земель, земельного участка или части земельного участка на кадастровом плане территории </w:t>
            </w:r>
            <w:r w:rsidRPr="00C573EC">
              <w:rPr>
                <w:sz w:val="16"/>
                <w:szCs w:val="16"/>
              </w:rPr>
              <w:br/>
              <w:t>с указанием координат характерных точек границ территории</w:t>
            </w:r>
          </w:p>
        </w:tc>
        <w:tc>
          <w:tcPr>
            <w:tcW w:w="1276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ind w:right="-83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3/0</w:t>
            </w:r>
          </w:p>
          <w:p w:rsidR="00C573EC" w:rsidRPr="00C573EC" w:rsidRDefault="00C573EC" w:rsidP="00C573EC">
            <w:pPr>
              <w:spacing w:after="200" w:line="276" w:lineRule="auto"/>
              <w:ind w:right="-83"/>
              <w:rPr>
                <w:color w:val="FF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предоставляется только в том случае, если планируется использовать земли или часть земельного участка</w:t>
            </w:r>
          </w:p>
        </w:tc>
        <w:tc>
          <w:tcPr>
            <w:tcW w:w="4889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spacing w:after="200" w:line="276" w:lineRule="auto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Должна быть выполнена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 МСК 66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</w:tr>
    </w:tbl>
    <w:p w:rsidR="00C573EC" w:rsidRPr="00C573EC" w:rsidRDefault="00C573EC" w:rsidP="00C573EC">
      <w:pPr>
        <w:ind w:right="-82"/>
        <w:jc w:val="center"/>
        <w:rPr>
          <w:rFonts w:eastAsia="Calibri"/>
          <w:b/>
          <w:sz w:val="24"/>
          <w:szCs w:val="24"/>
          <w:lang w:eastAsia="en-US"/>
        </w:rPr>
      </w:pPr>
    </w:p>
    <w:p w:rsidR="00C573EC" w:rsidRPr="00C573EC" w:rsidRDefault="00C573EC" w:rsidP="00C573EC">
      <w:pPr>
        <w:ind w:right="-82"/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C573EC">
        <w:rPr>
          <w:rFonts w:eastAsia="Calibri"/>
          <w:b/>
          <w:sz w:val="24"/>
          <w:szCs w:val="24"/>
          <w:lang w:val="en-US" w:eastAsia="en-US"/>
        </w:rPr>
        <w:t>V</w:t>
      </w:r>
      <w:r w:rsidRPr="00C573EC">
        <w:rPr>
          <w:rFonts w:eastAsia="Calibri"/>
          <w:b/>
          <w:sz w:val="24"/>
          <w:szCs w:val="24"/>
          <w:lang w:eastAsia="en-US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65"/>
        <w:gridCol w:w="2009"/>
        <w:gridCol w:w="1683"/>
        <w:gridCol w:w="2037"/>
        <w:gridCol w:w="1372"/>
        <w:gridCol w:w="2081"/>
        <w:gridCol w:w="1937"/>
        <w:gridCol w:w="1786"/>
      </w:tblGrid>
      <w:tr w:rsidR="00C573EC" w:rsidRPr="00C573EC" w:rsidTr="00874FF5">
        <w:trPr>
          <w:jc w:val="center"/>
        </w:trPr>
        <w:tc>
          <w:tcPr>
            <w:tcW w:w="524" w:type="dxa"/>
            <w:shd w:val="clear" w:color="auto" w:fill="auto"/>
          </w:tcPr>
          <w:p w:rsidR="00C573EC" w:rsidRPr="00C573EC" w:rsidRDefault="00C573EC" w:rsidP="00C573EC">
            <w:pPr>
              <w:ind w:right="-14183"/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5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20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83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Образец заполнения формы межведомственного запроса</w:t>
            </w:r>
          </w:p>
        </w:tc>
      </w:tr>
      <w:tr w:rsidR="00C573EC" w:rsidRPr="00C573EC" w:rsidTr="00874FF5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9</w:t>
            </w:r>
          </w:p>
        </w:tc>
      </w:tr>
      <w:tr w:rsidR="00C573EC" w:rsidRPr="00C573EC" w:rsidTr="00874FF5">
        <w:trPr>
          <w:jc w:val="center"/>
        </w:trPr>
        <w:tc>
          <w:tcPr>
            <w:tcW w:w="52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Кадастровый паспорт земельного участка</w:t>
            </w:r>
          </w:p>
        </w:tc>
        <w:tc>
          <w:tcPr>
            <w:tcW w:w="200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1. Кадастровый номер;          2. Адрес;                                 3. Площадь;                            4. Наименование объекта;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5. Иные сведения.</w:t>
            </w:r>
          </w:p>
        </w:tc>
        <w:tc>
          <w:tcPr>
            <w:tcW w:w="1683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</w:tr>
      <w:tr w:rsidR="00C573EC" w:rsidRPr="00C573EC" w:rsidTr="00874FF5">
        <w:trPr>
          <w:jc w:val="center"/>
        </w:trPr>
        <w:tc>
          <w:tcPr>
            <w:tcW w:w="52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Выписка из Единого реестра прав недвижимости (далее - ЕРН) о правах на земельный участок или уведомление об отсутствии в ЕРН сведений о зарегистрированных правах на земельный участок</w:t>
            </w:r>
          </w:p>
        </w:tc>
        <w:tc>
          <w:tcPr>
            <w:tcW w:w="200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1. Кадастровый номер;            2. Адрес;                                 3. Площадь;                            4. Наименование объекта;       5. Сведения о собственнике</w:t>
            </w:r>
            <w:r w:rsidRPr="00C573EC">
              <w:rPr>
                <w:sz w:val="16"/>
                <w:szCs w:val="16"/>
                <w:lang w:val="en-US"/>
              </w:rPr>
              <w:t>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6. Иные сведения.</w:t>
            </w:r>
          </w:p>
        </w:tc>
        <w:tc>
          <w:tcPr>
            <w:tcW w:w="1683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</w:tr>
      <w:tr w:rsidR="00C573EC" w:rsidRPr="00C573EC" w:rsidTr="00874FF5">
        <w:trPr>
          <w:jc w:val="center"/>
        </w:trPr>
        <w:tc>
          <w:tcPr>
            <w:tcW w:w="52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Выписка из Единого государственного реестра юридических лиц (в случае, если заявитель является юридическим лицом) или выписка из Единого государственного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0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1. ИНН;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2. ОГРН;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3. Юридический адрес;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4. Сведения о правоспособности;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5. Иные сведения.</w:t>
            </w:r>
          </w:p>
        </w:tc>
        <w:tc>
          <w:tcPr>
            <w:tcW w:w="1683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 xml:space="preserve">Управление Федеральной налоговой службы по </w:t>
            </w:r>
            <w:r w:rsidRPr="00C573EC">
              <w:rPr>
                <w:rFonts w:eastAsia="Calibri"/>
                <w:sz w:val="16"/>
                <w:szCs w:val="16"/>
                <w:lang w:eastAsia="en-US"/>
              </w:rPr>
              <w:t>Свердловской области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</w:tr>
      <w:tr w:rsidR="00C573EC" w:rsidRPr="00C573EC" w:rsidTr="00874FF5">
        <w:trPr>
          <w:jc w:val="center"/>
        </w:trPr>
        <w:tc>
          <w:tcPr>
            <w:tcW w:w="52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</w:t>
            </w:r>
          </w:p>
        </w:tc>
        <w:tc>
          <w:tcPr>
            <w:tcW w:w="2065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Лицензия, удостоверяющая право проведения работ по геологическому изучению недр (в случае, если земли или земельный участок испрашиваются в целях, предусмотренных подпунктом пунктом 1 статьи 39.34 Земельного кодекса Российской Федерации)</w:t>
            </w:r>
          </w:p>
        </w:tc>
        <w:tc>
          <w:tcPr>
            <w:tcW w:w="2009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1683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ОМС</w:t>
            </w:r>
          </w:p>
        </w:tc>
        <w:tc>
          <w:tcPr>
            <w:tcW w:w="2037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Лицензирующий орган</w:t>
            </w:r>
          </w:p>
        </w:tc>
        <w:tc>
          <w:tcPr>
            <w:tcW w:w="137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>Заполняется в оболочке СМЭВ</w:t>
            </w:r>
          </w:p>
        </w:tc>
      </w:tr>
    </w:tbl>
    <w:p w:rsidR="00C573EC" w:rsidRPr="00C573EC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C573EC">
        <w:rPr>
          <w:rFonts w:eastAsia="Calibri"/>
          <w:b/>
          <w:sz w:val="24"/>
          <w:szCs w:val="24"/>
          <w:lang w:val="en-US" w:eastAsia="en-US"/>
        </w:rPr>
        <w:t>VI</w:t>
      </w:r>
      <w:r w:rsidR="005F4052">
        <w:rPr>
          <w:rFonts w:eastAsia="Calibri"/>
          <w:b/>
          <w:sz w:val="24"/>
          <w:szCs w:val="24"/>
          <w:lang w:eastAsia="en-US"/>
        </w:rPr>
        <w:t>. Результат «</w:t>
      </w:r>
      <w:r w:rsidRPr="00C573EC">
        <w:rPr>
          <w:rFonts w:eastAsia="Calibri"/>
          <w:b/>
          <w:sz w:val="24"/>
          <w:szCs w:val="24"/>
          <w:lang w:eastAsia="en-US"/>
        </w:rPr>
        <w:t>услуги»</w:t>
      </w:r>
    </w:p>
    <w:p w:rsidR="00C573EC" w:rsidRPr="00C573EC" w:rsidRDefault="00C573EC" w:rsidP="00C573EC">
      <w:pPr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C573EC" w:rsidRPr="00C573EC" w:rsidTr="00874FF5">
        <w:tc>
          <w:tcPr>
            <w:tcW w:w="409" w:type="dxa"/>
            <w:vMerge w:val="restart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Документ/ документы, являющиеся результатом «подуслуги»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Характеристика результата (положительный/отрицательный)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Форма документа/ документов, являющихся результатом «подуслуги»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Образец документа/ документов, являющихся результатом «подуслуги»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Срок хранения невостребованных заявителем результатов</w:t>
            </w:r>
          </w:p>
        </w:tc>
      </w:tr>
      <w:tr w:rsidR="00C573EC" w:rsidRPr="00C573EC" w:rsidTr="00874FF5">
        <w:tc>
          <w:tcPr>
            <w:tcW w:w="409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в МФЦ</w:t>
            </w:r>
          </w:p>
        </w:tc>
      </w:tr>
      <w:tr w:rsidR="00C573EC" w:rsidRPr="00C573EC" w:rsidTr="00874FF5">
        <w:trPr>
          <w:trHeight w:val="240"/>
        </w:trPr>
        <w:tc>
          <w:tcPr>
            <w:tcW w:w="4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sz w:val="16"/>
                <w:szCs w:val="16"/>
              </w:rPr>
            </w:pPr>
            <w:r w:rsidRPr="00C573EC">
              <w:rPr>
                <w:b/>
                <w:sz w:val="16"/>
                <w:szCs w:val="16"/>
              </w:rPr>
              <w:t>9</w:t>
            </w:r>
          </w:p>
        </w:tc>
      </w:tr>
      <w:tr w:rsidR="00C573EC" w:rsidRPr="00C573EC" w:rsidTr="00874FF5">
        <w:trPr>
          <w:trHeight w:val="510"/>
        </w:trPr>
        <w:tc>
          <w:tcPr>
            <w:tcW w:w="4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Акт ОМС о выдаче разрешения на использование земель или земельного участка</w:t>
            </w:r>
          </w:p>
        </w:tc>
        <w:tc>
          <w:tcPr>
            <w:tcW w:w="4002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В разрешении на использование земель или земельного участка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 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Решение о выдаче разрешения должно содержать: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а)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б)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      </w:r>
          </w:p>
        </w:tc>
        <w:tc>
          <w:tcPr>
            <w:tcW w:w="1843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1) при личном обращении в Администрацию;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2) при личном обращении в МФЦ;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3) посредством почтового отправления на адрес заявителя, указанный в заявлении;</w:t>
            </w:r>
          </w:p>
          <w:p w:rsidR="00C573EC" w:rsidRPr="00C573EC" w:rsidRDefault="00C573EC" w:rsidP="00C573EC">
            <w:pPr>
              <w:rPr>
                <w:color w:val="FF0000"/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</w:tc>
        <w:tc>
          <w:tcPr>
            <w:tcW w:w="1134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C573EC" w:rsidRPr="00C573EC" w:rsidRDefault="00C573EC" w:rsidP="00C573EC">
            <w:pPr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 xml:space="preserve">В </w:t>
            </w:r>
            <w:r w:rsidRPr="00C573EC">
              <w:rPr>
                <w:sz w:val="16"/>
                <w:szCs w:val="16"/>
              </w:rPr>
              <w:t>течение 3 месяцев</w:t>
            </w:r>
            <w:r w:rsidRPr="00C573EC">
              <w:rPr>
                <w:color w:val="000000"/>
                <w:sz w:val="16"/>
                <w:szCs w:val="16"/>
              </w:rPr>
              <w:t xml:space="preserve"> с даты, указанной в расписке, специалист МФЦ пересылает курьером результат предоставления услуги в ОМС</w:t>
            </w:r>
          </w:p>
          <w:p w:rsidR="00C573EC" w:rsidRPr="00C573EC" w:rsidRDefault="00C573EC" w:rsidP="00C573EC">
            <w:pPr>
              <w:rPr>
                <w:color w:val="FF0000"/>
                <w:sz w:val="16"/>
                <w:szCs w:val="16"/>
              </w:rPr>
            </w:pPr>
          </w:p>
        </w:tc>
      </w:tr>
      <w:tr w:rsidR="00C573EC" w:rsidRPr="00C573EC" w:rsidTr="00874FF5">
        <w:trPr>
          <w:trHeight w:val="510"/>
        </w:trPr>
        <w:tc>
          <w:tcPr>
            <w:tcW w:w="40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C573EC">
              <w:rPr>
                <w:sz w:val="16"/>
                <w:szCs w:val="16"/>
              </w:rPr>
              <w:t>Решение об отказе в выдаче разрешения 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муниципального образования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4002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C573EC">
              <w:rPr>
                <w:rFonts w:eastAsia="Calibri"/>
                <w:sz w:val="16"/>
                <w:szCs w:val="16"/>
              </w:rPr>
              <w:t xml:space="preserve">В решении об отказе в выдаче разрешения </w:t>
            </w:r>
            <w:r w:rsidRPr="00C573EC">
              <w:rPr>
                <w:sz w:val="16"/>
                <w:szCs w:val="16"/>
              </w:rPr>
              <w:t>на использование земель или земельных участков из состава земель, государственная собственность на которые не разграничена, и земель, находящихся в собственности муниципального образования</w:t>
            </w:r>
            <w:r w:rsidRPr="00C573EC">
              <w:rPr>
                <w:rFonts w:eastAsia="Calibri"/>
                <w:sz w:val="16"/>
                <w:szCs w:val="16"/>
              </w:rPr>
              <w:t xml:space="preserve"> должны </w:t>
            </w:r>
            <w:r w:rsidRPr="00C573EC">
              <w:rPr>
                <w:sz w:val="16"/>
                <w:szCs w:val="16"/>
              </w:rPr>
              <w:t xml:space="preserve">быть указаны основания для отказа, предусмотренные </w:t>
            </w:r>
            <w:hyperlink r:id="rId9" w:history="1">
              <w:r w:rsidRPr="00C573EC">
                <w:rPr>
                  <w:sz w:val="16"/>
                  <w:szCs w:val="16"/>
                </w:rPr>
                <w:t>пунктом 9</w:t>
              </w:r>
            </w:hyperlink>
            <w:r w:rsidRPr="00C573EC">
              <w:rPr>
                <w:sz w:val="16"/>
                <w:szCs w:val="16"/>
              </w:rPr>
              <w:t xml:space="preserve"> Правил</w:t>
            </w:r>
            <w:r w:rsidRPr="00C573EC">
              <w:rPr>
                <w:rFonts w:eastAsia="Calibri"/>
                <w:sz w:val="16"/>
                <w:szCs w:val="16"/>
              </w:rPr>
              <w:t xml:space="preserve"> выдачи разрешения на использование земель или земельного участка, находящихся в государственной или муниципальной собственности, утверждённых Постановление Правительства Российской Федерации от 27.11.2014 № 1244, пунктом 10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утвержденных постановление Правительства Свердловской области от 10.06.2015 N 482-ПП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Нет</w:t>
            </w:r>
          </w:p>
        </w:tc>
        <w:tc>
          <w:tcPr>
            <w:tcW w:w="2410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1) при личном обращении в Администрацию;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2) при личном обращении в МФЦ;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3) посредством почтового отправления на адрес заявителя, указанный в заявлении;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4) при наличии возможности предоставления муниципальной услуги в электронной форме через личный кабинет на Портале государственных и муниципальных услуг (функций) Свердловской области, на Едином портале государственных и муниципальных услуг (функций).</w:t>
            </w:r>
          </w:p>
        </w:tc>
        <w:tc>
          <w:tcPr>
            <w:tcW w:w="1134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C573EC" w:rsidRPr="00C573EC" w:rsidRDefault="00C573EC" w:rsidP="00C573EC">
            <w:pPr>
              <w:rPr>
                <w:color w:val="000000"/>
                <w:sz w:val="16"/>
                <w:szCs w:val="16"/>
              </w:rPr>
            </w:pPr>
            <w:r w:rsidRPr="00C573EC">
              <w:rPr>
                <w:color w:val="000000"/>
                <w:sz w:val="16"/>
                <w:szCs w:val="16"/>
              </w:rPr>
              <w:t xml:space="preserve">В </w:t>
            </w:r>
            <w:r w:rsidRPr="00C573EC">
              <w:rPr>
                <w:sz w:val="16"/>
                <w:szCs w:val="16"/>
              </w:rPr>
              <w:t>течение 3 месяцев</w:t>
            </w:r>
            <w:r w:rsidRPr="00C573EC">
              <w:rPr>
                <w:color w:val="000000"/>
                <w:sz w:val="16"/>
                <w:szCs w:val="16"/>
              </w:rPr>
              <w:t xml:space="preserve"> с даты, указанной в расписке, специалист МФЦ пересылает курьером результат предоставления услуги в ОМС</w:t>
            </w:r>
          </w:p>
          <w:p w:rsidR="00C573EC" w:rsidRPr="00C573EC" w:rsidRDefault="00C573EC" w:rsidP="00C573EC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C573EC" w:rsidRPr="00C573EC" w:rsidRDefault="00C573EC" w:rsidP="00C573EC">
      <w:pPr>
        <w:ind w:right="-82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C573EC" w:rsidRPr="00C573EC" w:rsidRDefault="00C573EC" w:rsidP="00C573EC">
      <w:pPr>
        <w:ind w:right="-82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C573EC">
        <w:rPr>
          <w:rFonts w:eastAsia="Calibri"/>
          <w:b/>
          <w:sz w:val="24"/>
          <w:szCs w:val="24"/>
          <w:lang w:val="en-US" w:eastAsia="en-US"/>
        </w:rPr>
        <w:t>VII</w:t>
      </w:r>
      <w:r w:rsidRPr="00C573EC">
        <w:rPr>
          <w:rFonts w:eastAsia="Calibri"/>
          <w:b/>
          <w:sz w:val="24"/>
          <w:szCs w:val="24"/>
          <w:lang w:eastAsia="en-US"/>
        </w:rPr>
        <w:t>. Технологические процессы предоставления «подуслуги»</w:t>
      </w:r>
    </w:p>
    <w:p w:rsidR="00C573EC" w:rsidRPr="00C573EC" w:rsidRDefault="00C573EC" w:rsidP="00C573EC">
      <w:pPr>
        <w:ind w:right="-82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070"/>
        <w:gridCol w:w="1418"/>
        <w:gridCol w:w="2126"/>
        <w:gridCol w:w="1985"/>
        <w:gridCol w:w="1842"/>
      </w:tblGrid>
      <w:tr w:rsidR="00C573EC" w:rsidRPr="00C573EC" w:rsidTr="00874FF5">
        <w:tc>
          <w:tcPr>
            <w:tcW w:w="56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 xml:space="preserve">№ </w:t>
            </w:r>
          </w:p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230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Формы документов, необходимые для выполнения процедуры и процесса</w:t>
            </w:r>
          </w:p>
        </w:tc>
      </w:tr>
      <w:tr w:rsidR="00C573EC" w:rsidRPr="00C573EC" w:rsidTr="00874FF5">
        <w:tc>
          <w:tcPr>
            <w:tcW w:w="56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C573EC" w:rsidRPr="00C573EC" w:rsidTr="00874FF5">
        <w:tc>
          <w:tcPr>
            <w:tcW w:w="56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Прием и регистрация заявления</w:t>
            </w:r>
          </w:p>
        </w:tc>
        <w:tc>
          <w:tcPr>
            <w:tcW w:w="5070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Работник, в обязанности которого входит принятие документов: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2) сообщает Заявителю номер и дату регистрации заявления (документов) (при личном обращении Заявителя)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При электронном взаимодействии - 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Специалист многофункционального центра: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3) направляет заявление и документы, необходимые для предоставления муниципальной услуги, в Администрацию;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 рабочий день</w:t>
            </w: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573EC" w:rsidRPr="00C573EC" w:rsidRDefault="00C573EC" w:rsidP="00C573E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5F4052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  <w:lang w:eastAsia="en-US"/>
              </w:rPr>
              <w:t xml:space="preserve">Администрация </w:t>
            </w:r>
            <w:r w:rsidR="005F4052">
              <w:rPr>
                <w:sz w:val="16"/>
                <w:szCs w:val="16"/>
                <w:lang w:eastAsia="en-US"/>
              </w:rPr>
              <w:t xml:space="preserve">Гаринского </w:t>
            </w:r>
            <w:r w:rsidRPr="00C573EC">
              <w:rPr>
                <w:sz w:val="16"/>
                <w:szCs w:val="16"/>
                <w:lang w:eastAsia="en-US"/>
              </w:rPr>
              <w:t xml:space="preserve"> городского округа, МФЦ</w:t>
            </w:r>
          </w:p>
        </w:tc>
        <w:tc>
          <w:tcPr>
            <w:tcW w:w="1985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color w:val="1E1E1E"/>
                <w:sz w:val="16"/>
                <w:szCs w:val="16"/>
              </w:rPr>
              <w:t>Документационное обеспечение;</w:t>
            </w:r>
            <w:r w:rsidRPr="00C573EC">
              <w:rPr>
                <w:color w:val="1E1E1E"/>
                <w:sz w:val="16"/>
                <w:szCs w:val="16"/>
              </w:rPr>
              <w:br/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spacing w:before="100" w:beforeAutospacing="1" w:after="100" w:afterAutospacing="1" w:line="255" w:lineRule="atLeast"/>
              <w:ind w:firstLine="33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Приложение № 1 к административному регламенту</w:t>
            </w:r>
          </w:p>
        </w:tc>
      </w:tr>
      <w:tr w:rsidR="00C573EC" w:rsidRPr="00C573EC" w:rsidTr="00874FF5">
        <w:tc>
          <w:tcPr>
            <w:tcW w:w="56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>Проведение экспертизы заявления и документов, необходимых для предоставления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Работник, ответственный за рассмотрение документов: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– проводит экспертизу заявления и документов, необходимых для предоставления муниципальной услуги;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– принимает решение о предоставлении муниципальной услуги или </w:t>
            </w:r>
            <w:r w:rsidRPr="00C573EC">
              <w:rPr>
                <w:sz w:val="16"/>
                <w:szCs w:val="16"/>
              </w:rPr>
              <w:br/>
              <w:t>об отказе в предоставлении муниципальной услуги.</w:t>
            </w:r>
          </w:p>
          <w:p w:rsidR="00C573EC" w:rsidRPr="00C573EC" w:rsidRDefault="00C573EC" w:rsidP="00C573E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более 5 календарных дней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5F4052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  <w:lang w:eastAsia="en-US"/>
              </w:rPr>
              <w:t xml:space="preserve">Администрация </w:t>
            </w:r>
            <w:r w:rsidR="005F4052">
              <w:rPr>
                <w:sz w:val="16"/>
                <w:szCs w:val="16"/>
                <w:lang w:eastAsia="en-US"/>
              </w:rPr>
              <w:t>Гаринского</w:t>
            </w:r>
            <w:r w:rsidRPr="00C573EC">
              <w:rPr>
                <w:sz w:val="16"/>
                <w:szCs w:val="16"/>
                <w:lang w:eastAsia="en-US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Технологическое обеспечение (наличие доступа к автоматизированным системам, наличие принтера, МФУ)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spacing w:before="100" w:beforeAutospacing="1" w:after="100" w:afterAutospacing="1" w:line="255" w:lineRule="atLeast"/>
              <w:ind w:firstLine="33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-</w:t>
            </w:r>
          </w:p>
        </w:tc>
      </w:tr>
      <w:tr w:rsidR="00C573EC" w:rsidRPr="00C573EC" w:rsidTr="00874FF5">
        <w:trPr>
          <w:trHeight w:val="268"/>
        </w:trPr>
        <w:tc>
          <w:tcPr>
            <w:tcW w:w="56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5 рабочих дней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5F4052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  <w:lang w:eastAsia="en-US"/>
              </w:rPr>
              <w:t xml:space="preserve">Администрация </w:t>
            </w:r>
            <w:r w:rsidR="005F4052">
              <w:rPr>
                <w:sz w:val="16"/>
                <w:szCs w:val="16"/>
                <w:lang w:eastAsia="en-US"/>
              </w:rPr>
              <w:t>Гаринского</w:t>
            </w:r>
            <w:r w:rsidRPr="00C573EC">
              <w:rPr>
                <w:sz w:val="16"/>
                <w:szCs w:val="16"/>
                <w:lang w:eastAsia="en-US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</w:p>
        </w:tc>
      </w:tr>
      <w:tr w:rsidR="00C573EC" w:rsidRPr="00C573EC" w:rsidTr="00874FF5">
        <w:trPr>
          <w:trHeight w:val="1205"/>
        </w:trPr>
        <w:tc>
          <w:tcPr>
            <w:tcW w:w="56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4</w:t>
            </w:r>
          </w:p>
        </w:tc>
        <w:tc>
          <w:tcPr>
            <w:tcW w:w="2301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>Принятие решения о предоставлении либо об отказе в предоставлении муниципальной услуги</w:t>
            </w:r>
          </w:p>
        </w:tc>
        <w:tc>
          <w:tcPr>
            <w:tcW w:w="5070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Работник, ответственный за рассмотрение документов: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– подготавливает проект решения о выдаче разрешения на использование земель или земельных участков;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>– в случае наличия оснований для отказа в предоставлении муниципальной услуги принимает решение об отказе в выдаче разрешения на использование земель или земельных участков и обеспечивает его подписание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Не более 25 дней со дня поступления заявления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5F4052">
            <w:pPr>
              <w:spacing w:after="200" w:line="276" w:lineRule="auto"/>
              <w:jc w:val="both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  <w:lang w:eastAsia="en-US"/>
              </w:rPr>
              <w:t xml:space="preserve">Администрация </w:t>
            </w:r>
            <w:r w:rsidR="005F4052">
              <w:rPr>
                <w:sz w:val="16"/>
                <w:szCs w:val="16"/>
                <w:lang w:eastAsia="en-US"/>
              </w:rPr>
              <w:t xml:space="preserve">Гаринского </w:t>
            </w:r>
            <w:r w:rsidRPr="00C573EC">
              <w:rPr>
                <w:sz w:val="16"/>
                <w:szCs w:val="16"/>
                <w:lang w:eastAsia="en-US"/>
              </w:rPr>
              <w:t>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color w:val="1E1E1E"/>
                <w:sz w:val="16"/>
                <w:szCs w:val="16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 xml:space="preserve">- </w:t>
            </w:r>
          </w:p>
        </w:tc>
      </w:tr>
      <w:tr w:rsidR="00C573EC" w:rsidRPr="00C573EC" w:rsidTr="00874FF5">
        <w:trPr>
          <w:trHeight w:val="345"/>
        </w:trPr>
        <w:tc>
          <w:tcPr>
            <w:tcW w:w="56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>Направление заявителю результата предоставления муниципальной услуги, а также направление копии подписанного разрешения на использование земель или земельного участка в адрес 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5070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Работник, ответственный за рассмотрение документов, в течение трех рабочих дней со дня принятия решения направляет заявителю разрешение на использование либо отказ в использовании земель или земельного участка заказным письмом с приложением представленных им документов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3 рабочих дня со дня принятия решения об утверждении схемы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5F4052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  <w:lang w:eastAsia="en-US"/>
              </w:rPr>
              <w:t xml:space="preserve">Администрация </w:t>
            </w:r>
            <w:r w:rsidR="005F4052">
              <w:rPr>
                <w:sz w:val="16"/>
                <w:szCs w:val="16"/>
                <w:lang w:eastAsia="en-US"/>
              </w:rPr>
              <w:t>Гаринского</w:t>
            </w:r>
            <w:r w:rsidRPr="00C573EC">
              <w:rPr>
                <w:sz w:val="16"/>
                <w:szCs w:val="16"/>
                <w:lang w:eastAsia="en-US"/>
              </w:rPr>
              <w:t xml:space="preserve">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color w:val="1E1E1E"/>
                <w:sz w:val="16"/>
                <w:szCs w:val="16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  <w:tr w:rsidR="00C573EC" w:rsidRPr="00C573EC" w:rsidTr="00874FF5">
        <w:trPr>
          <w:trHeight w:val="2329"/>
        </w:trPr>
        <w:tc>
          <w:tcPr>
            <w:tcW w:w="568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spacing w:after="200" w:line="276" w:lineRule="auto"/>
              <w:outlineLvl w:val="1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Направление копии решения об утверждении схемы расположения земельного участка или земельных участков на кадастровом плане территории в 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5070" w:type="dxa"/>
            <w:shd w:val="clear" w:color="auto" w:fill="auto"/>
          </w:tcPr>
          <w:p w:rsidR="00C573EC" w:rsidRPr="00C573EC" w:rsidRDefault="00C573EC" w:rsidP="00C573E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 xml:space="preserve">Работник, ответственный за рассмотрение документов, направляет в </w:t>
            </w: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Управление Федеральной службы государственной регистрации, кадастра и картографии по Свердловской области копию</w:t>
            </w:r>
            <w:r w:rsidRPr="00C573EC">
              <w:rPr>
                <w:sz w:val="16"/>
                <w:szCs w:val="16"/>
              </w:rPr>
              <w:t xml:space="preserve"> решения об утверждении схемы расположения земельного участка или земельных участков на кадастровом плане территории.</w:t>
            </w:r>
          </w:p>
          <w:p w:rsidR="00C573EC" w:rsidRPr="00C573EC" w:rsidRDefault="00C573EC" w:rsidP="00C573EC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Копия решения о выдаче разрешения на использование земель или земельного участка направляется в адрес Управления Федеральной службы государственной регистрации, кадастра и картографии по Свердловской области</w:t>
            </w:r>
          </w:p>
        </w:tc>
        <w:tc>
          <w:tcPr>
            <w:tcW w:w="1418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>10 календарных дней с момента подписания решения о выдаче разрешения на использование земель или земельного участка</w:t>
            </w:r>
          </w:p>
        </w:tc>
        <w:tc>
          <w:tcPr>
            <w:tcW w:w="2126" w:type="dxa"/>
            <w:shd w:val="clear" w:color="auto" w:fill="auto"/>
          </w:tcPr>
          <w:p w:rsidR="00C573EC" w:rsidRPr="00C573EC" w:rsidRDefault="00C573EC" w:rsidP="005F4052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  <w:lang w:eastAsia="en-US"/>
              </w:rPr>
              <w:t xml:space="preserve">Администрация </w:t>
            </w:r>
            <w:r w:rsidR="005F4052">
              <w:rPr>
                <w:sz w:val="16"/>
                <w:szCs w:val="16"/>
                <w:lang w:eastAsia="en-US"/>
              </w:rPr>
              <w:t>Гаринског</w:t>
            </w:r>
            <w:r w:rsidRPr="00C573EC">
              <w:rPr>
                <w:sz w:val="16"/>
                <w:szCs w:val="16"/>
                <w:lang w:eastAsia="en-US"/>
              </w:rPr>
              <w:t>о городского округа</w:t>
            </w:r>
          </w:p>
        </w:tc>
        <w:tc>
          <w:tcPr>
            <w:tcW w:w="1985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color w:val="1E1E1E"/>
                <w:sz w:val="16"/>
                <w:szCs w:val="16"/>
              </w:rPr>
            </w:pPr>
            <w:r w:rsidRPr="00C573EC">
              <w:rPr>
                <w:color w:val="1E1E1E"/>
                <w:sz w:val="16"/>
                <w:szCs w:val="16"/>
              </w:rPr>
              <w:t>Документационное обеспечение;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</w:tc>
      </w:tr>
    </w:tbl>
    <w:p w:rsidR="00C573EC" w:rsidRPr="00C573EC" w:rsidRDefault="00C573EC" w:rsidP="00C573EC">
      <w:pPr>
        <w:ind w:right="-82" w:firstLine="567"/>
        <w:jc w:val="center"/>
        <w:rPr>
          <w:rFonts w:eastAsia="Calibri"/>
          <w:b/>
          <w:sz w:val="24"/>
          <w:szCs w:val="24"/>
          <w:lang w:eastAsia="en-US"/>
        </w:rPr>
      </w:pPr>
    </w:p>
    <w:p w:rsidR="00C573EC" w:rsidRPr="00C573EC" w:rsidRDefault="00C573EC" w:rsidP="00C573EC">
      <w:pPr>
        <w:ind w:right="-82" w:firstLine="567"/>
        <w:jc w:val="center"/>
        <w:rPr>
          <w:rFonts w:eastAsia="Calibri"/>
          <w:b/>
          <w:sz w:val="24"/>
          <w:szCs w:val="24"/>
          <w:lang w:eastAsia="en-US"/>
        </w:rPr>
      </w:pPr>
      <w:r w:rsidRPr="00C573EC">
        <w:rPr>
          <w:rFonts w:eastAsia="Calibri"/>
          <w:b/>
          <w:sz w:val="24"/>
          <w:szCs w:val="24"/>
          <w:lang w:eastAsia="en-US"/>
        </w:rPr>
        <w:t xml:space="preserve">Раздел </w:t>
      </w:r>
      <w:r w:rsidRPr="00C573EC">
        <w:rPr>
          <w:rFonts w:eastAsia="Calibri"/>
          <w:b/>
          <w:sz w:val="24"/>
          <w:szCs w:val="24"/>
          <w:lang w:val="en-US" w:eastAsia="en-US"/>
        </w:rPr>
        <w:t>VIII</w:t>
      </w:r>
      <w:r w:rsidRPr="00C573EC">
        <w:rPr>
          <w:rFonts w:eastAsia="Calibri"/>
          <w:b/>
          <w:sz w:val="24"/>
          <w:szCs w:val="24"/>
          <w:lang w:eastAsia="en-US"/>
        </w:rPr>
        <w:t>.</w:t>
      </w:r>
      <w:r w:rsidR="005F4052">
        <w:rPr>
          <w:rFonts w:eastAsia="Calibri"/>
          <w:b/>
          <w:sz w:val="24"/>
          <w:szCs w:val="24"/>
          <w:lang w:eastAsia="en-US"/>
        </w:rPr>
        <w:t xml:space="preserve"> Особенности предоставления «</w:t>
      </w:r>
      <w:r w:rsidRPr="00C573EC">
        <w:rPr>
          <w:rFonts w:eastAsia="Calibri"/>
          <w:b/>
          <w:sz w:val="24"/>
          <w:szCs w:val="24"/>
          <w:lang w:eastAsia="en-US"/>
        </w:rPr>
        <w:t>услуги» в электронной форме</w:t>
      </w:r>
    </w:p>
    <w:p w:rsidR="00C573EC" w:rsidRPr="00C573EC" w:rsidRDefault="00C573EC" w:rsidP="00C573EC">
      <w:pPr>
        <w:ind w:right="-82" w:firstLine="567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152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1"/>
        <w:gridCol w:w="2507"/>
        <w:gridCol w:w="1864"/>
        <w:gridCol w:w="2189"/>
        <w:gridCol w:w="2133"/>
        <w:gridCol w:w="2117"/>
        <w:gridCol w:w="2354"/>
      </w:tblGrid>
      <w:tr w:rsidR="00C573EC" w:rsidRPr="00C573EC" w:rsidTr="00874FF5">
        <w:tc>
          <w:tcPr>
            <w:tcW w:w="2081" w:type="dxa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0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86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Способ записи на прием в орган</w:t>
            </w:r>
          </w:p>
        </w:tc>
        <w:tc>
          <w:tcPr>
            <w:tcW w:w="218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133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Способ оплаты заявителем государственной пошлины или иной платы, взимаемой за предоставление «подуслуги»</w:t>
            </w:r>
          </w:p>
        </w:tc>
        <w:tc>
          <w:tcPr>
            <w:tcW w:w="211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Способ получение сведений о ходе выполнения запроса о предоставлении «подуслуги»</w:t>
            </w:r>
          </w:p>
        </w:tc>
        <w:tc>
          <w:tcPr>
            <w:tcW w:w="235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C573EC" w:rsidRPr="00C573EC" w:rsidTr="00874FF5">
        <w:tc>
          <w:tcPr>
            <w:tcW w:w="2081" w:type="dxa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189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133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2117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354" w:type="dxa"/>
            <w:shd w:val="clear" w:color="auto" w:fill="auto"/>
          </w:tcPr>
          <w:p w:rsidR="00C573EC" w:rsidRPr="00C573EC" w:rsidRDefault="00C573EC" w:rsidP="00C573E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3EC">
              <w:rPr>
                <w:b/>
                <w:color w:val="000000"/>
                <w:sz w:val="16"/>
                <w:szCs w:val="16"/>
              </w:rPr>
              <w:t>7</w:t>
            </w:r>
          </w:p>
        </w:tc>
      </w:tr>
      <w:tr w:rsidR="00C573EC" w:rsidRPr="00C573EC" w:rsidTr="00874FF5">
        <w:tc>
          <w:tcPr>
            <w:tcW w:w="2081" w:type="dxa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1</w:t>
            </w:r>
          </w:p>
        </w:tc>
        <w:tc>
          <w:tcPr>
            <w:tcW w:w="2507" w:type="dxa"/>
            <w:shd w:val="clear" w:color="auto" w:fill="auto"/>
          </w:tcPr>
          <w:p w:rsidR="00C573EC" w:rsidRPr="00C573EC" w:rsidRDefault="00C573EC" w:rsidP="00C573EC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Официальный сайт </w:t>
            </w:r>
            <w:r w:rsidR="005F4052">
              <w:rPr>
                <w:sz w:val="16"/>
                <w:szCs w:val="16"/>
                <w:lang w:eastAsia="en-US"/>
              </w:rPr>
              <w:t>Гаринского</w:t>
            </w:r>
            <w:r w:rsidRPr="00C573EC">
              <w:rPr>
                <w:sz w:val="16"/>
                <w:szCs w:val="16"/>
                <w:lang w:eastAsia="en-US"/>
              </w:rPr>
              <w:t xml:space="preserve"> городского округа</w:t>
            </w:r>
            <w:r w:rsidR="005F405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официальный сайт МФЦ</w:t>
            </w:r>
          </w:p>
          <w:p w:rsidR="00C573EC" w:rsidRPr="00C573EC" w:rsidRDefault="00C573EC" w:rsidP="00C573EC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64" w:type="dxa"/>
            <w:shd w:val="clear" w:color="auto" w:fill="auto"/>
          </w:tcPr>
          <w:p w:rsidR="00C573EC" w:rsidRPr="00C573EC" w:rsidRDefault="00C573EC" w:rsidP="005F405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Официальный сайт </w:t>
            </w:r>
          </w:p>
        </w:tc>
        <w:tc>
          <w:tcPr>
            <w:tcW w:w="2189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33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21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Электронная почта,</w:t>
            </w:r>
          </w:p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>личный кабинет заявителя на официальном сайте ОМС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C573EC" w:rsidRPr="00C573EC" w:rsidRDefault="00C573EC" w:rsidP="00C573E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>Жалоба подаётся в адрес исполнителя муниципальной услуги, предоставляющего муниципальную услугу через: -</w:t>
            </w:r>
            <w:r w:rsidRPr="00C573EC">
              <w:rPr>
                <w:rFonts w:eastAsia="Calibri"/>
                <w:sz w:val="16"/>
                <w:szCs w:val="16"/>
                <w:lang w:eastAsia="en-US"/>
              </w:rPr>
              <w:t>Официальный сайт органа местного самоуправления;</w:t>
            </w:r>
          </w:p>
          <w:p w:rsidR="00C573EC" w:rsidRPr="00C573EC" w:rsidRDefault="00C573EC" w:rsidP="00C573E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-Единый портал государственных и муниципальных услуг;</w:t>
            </w:r>
          </w:p>
          <w:p w:rsidR="00C573EC" w:rsidRPr="00C573EC" w:rsidRDefault="00C573EC" w:rsidP="00C573EC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-Региональный портал государственных                   и муниципальных услуг;</w:t>
            </w:r>
          </w:p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rFonts w:eastAsia="Calibri"/>
                <w:sz w:val="16"/>
                <w:szCs w:val="16"/>
                <w:lang w:eastAsia="en-US"/>
              </w:rPr>
              <w:t>-официальный сайт МФЦ</w:t>
            </w:r>
          </w:p>
        </w:tc>
      </w:tr>
      <w:tr w:rsidR="00C573EC" w:rsidRPr="00C573EC" w:rsidTr="00874FF5">
        <w:tc>
          <w:tcPr>
            <w:tcW w:w="2081" w:type="dxa"/>
          </w:tcPr>
          <w:p w:rsidR="00C573EC" w:rsidRPr="00C573EC" w:rsidRDefault="00C573EC" w:rsidP="00C573EC">
            <w:pPr>
              <w:jc w:val="center"/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2</w:t>
            </w:r>
          </w:p>
        </w:tc>
        <w:tc>
          <w:tcPr>
            <w:tcW w:w="2507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Единый портал государственных услуг</w:t>
            </w:r>
          </w:p>
        </w:tc>
        <w:tc>
          <w:tcPr>
            <w:tcW w:w="1864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 </w:t>
            </w:r>
            <w:r w:rsidRPr="00C573EC">
              <w:rPr>
                <w:rFonts w:eastAsia="Calibri"/>
                <w:color w:val="000000"/>
                <w:sz w:val="16"/>
                <w:szCs w:val="16"/>
                <w:lang w:val="en-US" w:eastAsia="en-US"/>
              </w:rPr>
              <w:t>www.</w:t>
            </w: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gosuslugi.ru</w:t>
            </w:r>
          </w:p>
        </w:tc>
        <w:tc>
          <w:tcPr>
            <w:tcW w:w="2189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133" w:type="dxa"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rFonts w:eastAsia="Calibri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117" w:type="dxa"/>
            <w:shd w:val="clear" w:color="auto" w:fill="auto"/>
          </w:tcPr>
          <w:p w:rsidR="00C573EC" w:rsidRPr="00C573EC" w:rsidRDefault="00C573EC" w:rsidP="00C573EC">
            <w:pPr>
              <w:rPr>
                <w:sz w:val="16"/>
                <w:szCs w:val="16"/>
              </w:rPr>
            </w:pPr>
            <w:r w:rsidRPr="00C573EC">
              <w:rPr>
                <w:sz w:val="16"/>
                <w:szCs w:val="16"/>
              </w:rPr>
              <w:t>Электронная почта,</w:t>
            </w:r>
          </w:p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C573EC">
              <w:rPr>
                <w:sz w:val="16"/>
                <w:szCs w:val="16"/>
              </w:rPr>
              <w:t xml:space="preserve">личный кабинет заявителя </w:t>
            </w:r>
          </w:p>
        </w:tc>
        <w:tc>
          <w:tcPr>
            <w:tcW w:w="2354" w:type="dxa"/>
            <w:vMerge/>
            <w:shd w:val="clear" w:color="auto" w:fill="auto"/>
          </w:tcPr>
          <w:p w:rsidR="00C573EC" w:rsidRPr="00C573EC" w:rsidRDefault="00C573EC" w:rsidP="00C573EC">
            <w:pPr>
              <w:spacing w:after="200"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C573EC" w:rsidRPr="00C573EC" w:rsidRDefault="00C573EC" w:rsidP="005F4052">
      <w:pPr>
        <w:ind w:right="-82"/>
        <w:jc w:val="both"/>
        <w:rPr>
          <w:rFonts w:eastAsia="Calibri"/>
          <w:szCs w:val="28"/>
          <w:lang w:eastAsia="en-US"/>
        </w:rPr>
        <w:sectPr w:rsidR="00C573EC" w:rsidRPr="00C573EC" w:rsidSect="00453F8E">
          <w:footerReference w:type="default" r:id="rId10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C573EC" w:rsidRPr="008866A6" w:rsidRDefault="00C573EC" w:rsidP="005F4052">
      <w:pPr>
        <w:rPr>
          <w:szCs w:val="28"/>
        </w:rPr>
      </w:pPr>
    </w:p>
    <w:sectPr w:rsidR="00C573EC" w:rsidRPr="008866A6" w:rsidSect="001C58D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68" w:rsidRDefault="00E91F68">
      <w:r>
        <w:separator/>
      </w:r>
    </w:p>
  </w:endnote>
  <w:endnote w:type="continuationSeparator" w:id="0">
    <w:p w:rsidR="00E91F68" w:rsidRDefault="00E9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4E" w:rsidRDefault="008426E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91F68">
      <w:rPr>
        <w:noProof/>
      </w:rPr>
      <w:t>1</w:t>
    </w:r>
    <w:r>
      <w:fldChar w:fldCharType="end"/>
    </w:r>
  </w:p>
  <w:p w:rsidR="00340A4E" w:rsidRPr="00D97CF6" w:rsidRDefault="00E91F68" w:rsidP="00460D9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68" w:rsidRDefault="00E91F68">
      <w:r>
        <w:separator/>
      </w:r>
    </w:p>
  </w:footnote>
  <w:footnote w:type="continuationSeparator" w:id="0">
    <w:p w:rsidR="00E91F68" w:rsidRDefault="00E91F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3AA"/>
    <w:multiLevelType w:val="multilevel"/>
    <w:tmpl w:val="A548310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1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29D42AC"/>
    <w:multiLevelType w:val="hybridMultilevel"/>
    <w:tmpl w:val="7E620FDC"/>
    <w:lvl w:ilvl="0" w:tplc="DE32B7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6D7DCF"/>
    <w:multiLevelType w:val="hybridMultilevel"/>
    <w:tmpl w:val="2EB8B8C2"/>
    <w:lvl w:ilvl="0" w:tplc="D7B4A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3C0656"/>
    <w:multiLevelType w:val="multilevel"/>
    <w:tmpl w:val="A548310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1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C354376"/>
    <w:multiLevelType w:val="hybridMultilevel"/>
    <w:tmpl w:val="DBDE5ABE"/>
    <w:lvl w:ilvl="0" w:tplc="F200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8D097E"/>
    <w:multiLevelType w:val="hybridMultilevel"/>
    <w:tmpl w:val="2E5AAC5C"/>
    <w:lvl w:ilvl="0" w:tplc="5BE4B2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384F43"/>
    <w:multiLevelType w:val="hybridMultilevel"/>
    <w:tmpl w:val="05C2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44892"/>
    <w:multiLevelType w:val="hybridMultilevel"/>
    <w:tmpl w:val="BD46A590"/>
    <w:lvl w:ilvl="0" w:tplc="F6D28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5E659D"/>
    <w:multiLevelType w:val="hybridMultilevel"/>
    <w:tmpl w:val="EBB4E4BC"/>
    <w:lvl w:ilvl="0" w:tplc="095A45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B66B28"/>
    <w:multiLevelType w:val="hybridMultilevel"/>
    <w:tmpl w:val="B2FC10FC"/>
    <w:lvl w:ilvl="0" w:tplc="4ED0EF6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EA5E08"/>
    <w:multiLevelType w:val="hybridMultilevel"/>
    <w:tmpl w:val="B1B01DFE"/>
    <w:lvl w:ilvl="0" w:tplc="C79C5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02B2D50"/>
    <w:multiLevelType w:val="hybridMultilevel"/>
    <w:tmpl w:val="6BD42C44"/>
    <w:lvl w:ilvl="0" w:tplc="41DE5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BD4C61"/>
    <w:multiLevelType w:val="multilevel"/>
    <w:tmpl w:val="A548310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1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48860AD"/>
    <w:multiLevelType w:val="hybridMultilevel"/>
    <w:tmpl w:val="4EC66F7A"/>
    <w:lvl w:ilvl="0" w:tplc="7D8CFC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5916F0"/>
    <w:multiLevelType w:val="hybridMultilevel"/>
    <w:tmpl w:val="F1EC80F2"/>
    <w:lvl w:ilvl="0" w:tplc="DD1AC5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2D555B"/>
    <w:multiLevelType w:val="hybridMultilevel"/>
    <w:tmpl w:val="2C841962"/>
    <w:lvl w:ilvl="0" w:tplc="0A4A20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84EFF10">
      <w:numFmt w:val="none"/>
      <w:lvlText w:val=""/>
      <w:lvlJc w:val="left"/>
      <w:pPr>
        <w:tabs>
          <w:tab w:val="num" w:pos="426"/>
        </w:tabs>
      </w:pPr>
    </w:lvl>
    <w:lvl w:ilvl="2" w:tplc="D6F63A7C">
      <w:numFmt w:val="none"/>
      <w:lvlText w:val=""/>
      <w:lvlJc w:val="left"/>
      <w:pPr>
        <w:tabs>
          <w:tab w:val="num" w:pos="426"/>
        </w:tabs>
      </w:pPr>
    </w:lvl>
    <w:lvl w:ilvl="3" w:tplc="37AAD10C">
      <w:numFmt w:val="none"/>
      <w:lvlText w:val=""/>
      <w:lvlJc w:val="left"/>
      <w:pPr>
        <w:tabs>
          <w:tab w:val="num" w:pos="426"/>
        </w:tabs>
      </w:pPr>
    </w:lvl>
    <w:lvl w:ilvl="4" w:tplc="6BE48E74">
      <w:numFmt w:val="none"/>
      <w:lvlText w:val=""/>
      <w:lvlJc w:val="left"/>
      <w:pPr>
        <w:tabs>
          <w:tab w:val="num" w:pos="426"/>
        </w:tabs>
      </w:pPr>
    </w:lvl>
    <w:lvl w:ilvl="5" w:tplc="74BE06C0">
      <w:numFmt w:val="none"/>
      <w:lvlText w:val=""/>
      <w:lvlJc w:val="left"/>
      <w:pPr>
        <w:tabs>
          <w:tab w:val="num" w:pos="426"/>
        </w:tabs>
      </w:pPr>
    </w:lvl>
    <w:lvl w:ilvl="6" w:tplc="68BC8628">
      <w:numFmt w:val="none"/>
      <w:lvlText w:val=""/>
      <w:lvlJc w:val="left"/>
      <w:pPr>
        <w:tabs>
          <w:tab w:val="num" w:pos="426"/>
        </w:tabs>
      </w:pPr>
    </w:lvl>
    <w:lvl w:ilvl="7" w:tplc="56A6B920">
      <w:numFmt w:val="none"/>
      <w:lvlText w:val=""/>
      <w:lvlJc w:val="left"/>
      <w:pPr>
        <w:tabs>
          <w:tab w:val="num" w:pos="426"/>
        </w:tabs>
      </w:pPr>
    </w:lvl>
    <w:lvl w:ilvl="8" w:tplc="AEE8907A">
      <w:numFmt w:val="none"/>
      <w:lvlText w:val=""/>
      <w:lvlJc w:val="left"/>
      <w:pPr>
        <w:tabs>
          <w:tab w:val="num" w:pos="426"/>
        </w:tabs>
      </w:pPr>
    </w:lvl>
  </w:abstractNum>
  <w:abstractNum w:abstractNumId="16">
    <w:nsid w:val="7AC24650"/>
    <w:multiLevelType w:val="hybridMultilevel"/>
    <w:tmpl w:val="C8088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726EC5"/>
    <w:multiLevelType w:val="hybridMultilevel"/>
    <w:tmpl w:val="155E15F8"/>
    <w:lvl w:ilvl="0" w:tplc="16144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E21F16"/>
    <w:multiLevelType w:val="hybridMultilevel"/>
    <w:tmpl w:val="CC706104"/>
    <w:lvl w:ilvl="0" w:tplc="1162506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EBC5494"/>
    <w:multiLevelType w:val="hybridMultilevel"/>
    <w:tmpl w:val="0DEC9B32"/>
    <w:lvl w:ilvl="0" w:tplc="6F86C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F35130"/>
    <w:multiLevelType w:val="multilevel"/>
    <w:tmpl w:val="B72A59F2"/>
    <w:lvl w:ilvl="0">
      <w:start w:val="1"/>
      <w:numFmt w:val="decimal"/>
      <w:lvlText w:val="%1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1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10"/>
  </w:num>
  <w:num w:numId="5">
    <w:abstractNumId w:val="13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7"/>
  </w:num>
  <w:num w:numId="13">
    <w:abstractNumId w:val="7"/>
  </w:num>
  <w:num w:numId="14">
    <w:abstractNumId w:val="5"/>
  </w:num>
  <w:num w:numId="15">
    <w:abstractNumId w:val="19"/>
  </w:num>
  <w:num w:numId="16">
    <w:abstractNumId w:val="11"/>
  </w:num>
  <w:num w:numId="17">
    <w:abstractNumId w:val="2"/>
  </w:num>
  <w:num w:numId="18">
    <w:abstractNumId w:val="9"/>
  </w:num>
  <w:num w:numId="19">
    <w:abstractNumId w:val="16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D8"/>
    <w:rsid w:val="00063F5E"/>
    <w:rsid w:val="00090EAC"/>
    <w:rsid w:val="00091C53"/>
    <w:rsid w:val="00096B50"/>
    <w:rsid w:val="000A0480"/>
    <w:rsid w:val="000B0F5F"/>
    <w:rsid w:val="000B4DDD"/>
    <w:rsid w:val="000B504E"/>
    <w:rsid w:val="000B6C27"/>
    <w:rsid w:val="000B6CF2"/>
    <w:rsid w:val="000C29DF"/>
    <w:rsid w:val="00151AA0"/>
    <w:rsid w:val="0018529B"/>
    <w:rsid w:val="00191791"/>
    <w:rsid w:val="00192CD9"/>
    <w:rsid w:val="001A5ADE"/>
    <w:rsid w:val="001C58D8"/>
    <w:rsid w:val="001C60B1"/>
    <w:rsid w:val="00216217"/>
    <w:rsid w:val="00230814"/>
    <w:rsid w:val="00255178"/>
    <w:rsid w:val="0026222D"/>
    <w:rsid w:val="00264528"/>
    <w:rsid w:val="00280165"/>
    <w:rsid w:val="002951B6"/>
    <w:rsid w:val="002A4FE3"/>
    <w:rsid w:val="002E239A"/>
    <w:rsid w:val="003067E6"/>
    <w:rsid w:val="0032491B"/>
    <w:rsid w:val="00324BE8"/>
    <w:rsid w:val="003377A2"/>
    <w:rsid w:val="00345249"/>
    <w:rsid w:val="003852F4"/>
    <w:rsid w:val="003877F9"/>
    <w:rsid w:val="003958DB"/>
    <w:rsid w:val="003962EA"/>
    <w:rsid w:val="003A354F"/>
    <w:rsid w:val="003C0138"/>
    <w:rsid w:val="003C0AEF"/>
    <w:rsid w:val="003C1410"/>
    <w:rsid w:val="003D406B"/>
    <w:rsid w:val="004240AD"/>
    <w:rsid w:val="00432696"/>
    <w:rsid w:val="004473FF"/>
    <w:rsid w:val="004A5E92"/>
    <w:rsid w:val="004A6F4C"/>
    <w:rsid w:val="004C0A01"/>
    <w:rsid w:val="004E03B1"/>
    <w:rsid w:val="00525E0F"/>
    <w:rsid w:val="00543E14"/>
    <w:rsid w:val="00562536"/>
    <w:rsid w:val="0058489C"/>
    <w:rsid w:val="005862AF"/>
    <w:rsid w:val="005A0AD3"/>
    <w:rsid w:val="005E3CFD"/>
    <w:rsid w:val="005E5752"/>
    <w:rsid w:val="005F4052"/>
    <w:rsid w:val="00603D28"/>
    <w:rsid w:val="006511DB"/>
    <w:rsid w:val="0066329F"/>
    <w:rsid w:val="006715EE"/>
    <w:rsid w:val="006742F7"/>
    <w:rsid w:val="006B75A1"/>
    <w:rsid w:val="006C077A"/>
    <w:rsid w:val="006D3C8E"/>
    <w:rsid w:val="006E2CA0"/>
    <w:rsid w:val="006E4DE4"/>
    <w:rsid w:val="006E5E26"/>
    <w:rsid w:val="00716571"/>
    <w:rsid w:val="00720D87"/>
    <w:rsid w:val="00740245"/>
    <w:rsid w:val="0079155D"/>
    <w:rsid w:val="007D0020"/>
    <w:rsid w:val="007E2560"/>
    <w:rsid w:val="007E6A56"/>
    <w:rsid w:val="008426E2"/>
    <w:rsid w:val="008443FA"/>
    <w:rsid w:val="00844F6F"/>
    <w:rsid w:val="008866A6"/>
    <w:rsid w:val="008938C1"/>
    <w:rsid w:val="008A30F9"/>
    <w:rsid w:val="00900C82"/>
    <w:rsid w:val="00916391"/>
    <w:rsid w:val="00917DD1"/>
    <w:rsid w:val="00943A7F"/>
    <w:rsid w:val="00962837"/>
    <w:rsid w:val="00992A86"/>
    <w:rsid w:val="009B24E4"/>
    <w:rsid w:val="009B6D58"/>
    <w:rsid w:val="009C40CB"/>
    <w:rsid w:val="00A12BA3"/>
    <w:rsid w:val="00A13C8D"/>
    <w:rsid w:val="00A43721"/>
    <w:rsid w:val="00A773F1"/>
    <w:rsid w:val="00AD42C9"/>
    <w:rsid w:val="00B0192E"/>
    <w:rsid w:val="00B07C90"/>
    <w:rsid w:val="00B124CB"/>
    <w:rsid w:val="00B26624"/>
    <w:rsid w:val="00B37403"/>
    <w:rsid w:val="00B37F9A"/>
    <w:rsid w:val="00B85055"/>
    <w:rsid w:val="00BA6D2B"/>
    <w:rsid w:val="00BD0A59"/>
    <w:rsid w:val="00BE182C"/>
    <w:rsid w:val="00BE3115"/>
    <w:rsid w:val="00BE654F"/>
    <w:rsid w:val="00C2250E"/>
    <w:rsid w:val="00C264BD"/>
    <w:rsid w:val="00C573EC"/>
    <w:rsid w:val="00C60DE4"/>
    <w:rsid w:val="00C655DE"/>
    <w:rsid w:val="00C742B9"/>
    <w:rsid w:val="00C86662"/>
    <w:rsid w:val="00C94E19"/>
    <w:rsid w:val="00C97860"/>
    <w:rsid w:val="00CC30FA"/>
    <w:rsid w:val="00CE3F0F"/>
    <w:rsid w:val="00D20BC0"/>
    <w:rsid w:val="00D31BBD"/>
    <w:rsid w:val="00DB06D9"/>
    <w:rsid w:val="00DD16B2"/>
    <w:rsid w:val="00E316BC"/>
    <w:rsid w:val="00E42902"/>
    <w:rsid w:val="00E442C7"/>
    <w:rsid w:val="00E716C3"/>
    <w:rsid w:val="00E90DE4"/>
    <w:rsid w:val="00E91F68"/>
    <w:rsid w:val="00EB694B"/>
    <w:rsid w:val="00EC1D95"/>
    <w:rsid w:val="00EE1992"/>
    <w:rsid w:val="00F44ACF"/>
    <w:rsid w:val="00F57B64"/>
    <w:rsid w:val="00F656E7"/>
    <w:rsid w:val="00F85331"/>
    <w:rsid w:val="00FC0815"/>
    <w:rsid w:val="00FC6B47"/>
    <w:rsid w:val="00FD0844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58D8"/>
    <w:pPr>
      <w:spacing w:after="0" w:line="240" w:lineRule="auto"/>
    </w:pPr>
  </w:style>
  <w:style w:type="paragraph" w:styleId="a6">
    <w:name w:val="Normal (Web)"/>
    <w:basedOn w:val="a"/>
    <w:rsid w:val="008866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97860"/>
    <w:pPr>
      <w:ind w:left="720"/>
      <w:contextualSpacing/>
    </w:pPr>
  </w:style>
  <w:style w:type="table" w:styleId="a8">
    <w:name w:val="Table Grid"/>
    <w:basedOn w:val="a1"/>
    <w:uiPriority w:val="59"/>
    <w:rsid w:val="0066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2560"/>
    <w:rPr>
      <w:color w:val="0000FF" w:themeColor="hyperlink"/>
      <w:u w:val="single"/>
    </w:rPr>
  </w:style>
  <w:style w:type="paragraph" w:customStyle="1" w:styleId="ConsPlusTitle">
    <w:name w:val="ConsPlusTitle"/>
    <w:rsid w:val="006E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E2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7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7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8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C58D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C58D8"/>
    <w:pPr>
      <w:spacing w:after="0" w:line="240" w:lineRule="auto"/>
    </w:pPr>
  </w:style>
  <w:style w:type="paragraph" w:styleId="a6">
    <w:name w:val="Normal (Web)"/>
    <w:basedOn w:val="a"/>
    <w:rsid w:val="008866A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97860"/>
    <w:pPr>
      <w:ind w:left="720"/>
      <w:contextualSpacing/>
    </w:pPr>
  </w:style>
  <w:style w:type="table" w:styleId="a8">
    <w:name w:val="Table Grid"/>
    <w:basedOn w:val="a1"/>
    <w:uiPriority w:val="59"/>
    <w:rsid w:val="0066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7E2560"/>
    <w:rPr>
      <w:color w:val="0000FF" w:themeColor="hyperlink"/>
      <w:u w:val="single"/>
    </w:rPr>
  </w:style>
  <w:style w:type="paragraph" w:customStyle="1" w:styleId="ConsPlusTitle">
    <w:name w:val="ConsPlusTitle"/>
    <w:rsid w:val="006E2C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E2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73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73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5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2F6AF63D74F818B001E60691ED92C9B2BDA41AF2D3319177183D08B4FD68434E85022015A05BE4a0x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66CA9-6784-4819-9BF9-ACF66F3D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6</cp:revision>
  <cp:lastPrinted>2016-12-19T03:28:00Z</cp:lastPrinted>
  <dcterms:created xsi:type="dcterms:W3CDTF">2019-11-20T11:14:00Z</dcterms:created>
  <dcterms:modified xsi:type="dcterms:W3CDTF">2019-11-21T04:09:00Z</dcterms:modified>
</cp:coreProperties>
</file>