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1FD" w:rsidRPr="00274785" w:rsidRDefault="009A21FD" w:rsidP="009A21FD">
      <w:pPr>
        <w:shd w:val="clear" w:color="auto" w:fill="FFFFFF"/>
        <w:jc w:val="right"/>
        <w:rPr>
          <w:sz w:val="16"/>
          <w:szCs w:val="16"/>
        </w:rPr>
      </w:pPr>
      <w:r w:rsidRPr="00274785">
        <w:rPr>
          <w:sz w:val="16"/>
          <w:szCs w:val="16"/>
        </w:rPr>
        <w:t>Приложение</w:t>
      </w:r>
    </w:p>
    <w:p w:rsidR="009A21FD" w:rsidRPr="009A21FD" w:rsidRDefault="009A21FD" w:rsidP="009A21FD">
      <w:pPr>
        <w:jc w:val="right"/>
        <w:rPr>
          <w:sz w:val="16"/>
          <w:szCs w:val="16"/>
          <w:lang w:val="ru-RU"/>
        </w:rPr>
      </w:pPr>
      <w:r>
        <w:rPr>
          <w:sz w:val="16"/>
          <w:szCs w:val="16"/>
        </w:rPr>
        <w:t xml:space="preserve">к постановлению </w:t>
      </w:r>
      <w:r>
        <w:rPr>
          <w:sz w:val="16"/>
          <w:szCs w:val="16"/>
          <w:lang w:val="ru-RU"/>
        </w:rPr>
        <w:t>администрации</w:t>
      </w:r>
    </w:p>
    <w:p w:rsidR="009A21FD" w:rsidRDefault="009A21FD" w:rsidP="009A21FD">
      <w:pPr>
        <w:jc w:val="right"/>
        <w:rPr>
          <w:sz w:val="16"/>
          <w:szCs w:val="16"/>
        </w:rPr>
      </w:pPr>
      <w:r>
        <w:rPr>
          <w:sz w:val="16"/>
          <w:szCs w:val="16"/>
        </w:rPr>
        <w:t>Гаринского городского округа</w:t>
      </w:r>
    </w:p>
    <w:p w:rsidR="009A21FD" w:rsidRPr="000A0F17" w:rsidRDefault="009A21FD" w:rsidP="009A21FD">
      <w:pPr>
        <w:jc w:val="right"/>
        <w:rPr>
          <w:sz w:val="16"/>
          <w:szCs w:val="16"/>
          <w:lang w:val="ru-RU"/>
        </w:rPr>
      </w:pPr>
      <w:r>
        <w:rPr>
          <w:sz w:val="16"/>
          <w:szCs w:val="16"/>
        </w:rPr>
        <w:t xml:space="preserve">от </w:t>
      </w:r>
      <w:r w:rsidR="000A0F17">
        <w:rPr>
          <w:sz w:val="16"/>
          <w:szCs w:val="16"/>
        </w:rPr>
        <w:t>.</w:t>
      </w:r>
      <w:r w:rsidR="000A0F17">
        <w:rPr>
          <w:sz w:val="16"/>
          <w:szCs w:val="16"/>
          <w:lang w:val="ru-RU"/>
        </w:rPr>
        <w:t>22.08</w:t>
      </w:r>
      <w:r>
        <w:rPr>
          <w:sz w:val="16"/>
          <w:szCs w:val="16"/>
        </w:rPr>
        <w:t>.201</w:t>
      </w:r>
      <w:r>
        <w:rPr>
          <w:sz w:val="16"/>
          <w:szCs w:val="16"/>
          <w:lang w:val="ru-RU"/>
        </w:rPr>
        <w:t>9</w:t>
      </w:r>
      <w:r>
        <w:rPr>
          <w:sz w:val="16"/>
          <w:szCs w:val="16"/>
        </w:rPr>
        <w:t xml:space="preserve"> г. №</w:t>
      </w:r>
      <w:r w:rsidR="000A0F17">
        <w:rPr>
          <w:sz w:val="16"/>
          <w:szCs w:val="16"/>
          <w:lang w:val="ru-RU"/>
        </w:rPr>
        <w:t>373</w:t>
      </w:r>
    </w:p>
    <w:p w:rsidR="00A96040" w:rsidRPr="00093423" w:rsidRDefault="00177A9B" w:rsidP="009A21FD">
      <w:pPr>
        <w:ind w:right="512"/>
        <w:jc w:val="right"/>
        <w:rPr>
          <w:b/>
          <w:bCs/>
          <w:color w:val="000000"/>
          <w:u w:val="single"/>
        </w:rPr>
      </w:pPr>
      <w:r>
        <w:rPr>
          <w:noProof/>
          <w:lang w:val="ru-RU"/>
        </w:rPr>
        <w:drawing>
          <wp:anchor distT="0" distB="0" distL="114300" distR="114300" simplePos="0" relativeHeight="251660288" behindDoc="0" locked="0" layoutInCell="1" allowOverlap="1">
            <wp:simplePos x="0" y="0"/>
            <wp:positionH relativeFrom="margin">
              <wp:posOffset>1366520</wp:posOffset>
            </wp:positionH>
            <wp:positionV relativeFrom="margin">
              <wp:posOffset>598805</wp:posOffset>
            </wp:positionV>
            <wp:extent cx="2741295" cy="3333750"/>
            <wp:effectExtent l="19050" t="0" r="1905" b="0"/>
            <wp:wrapSquare wrapText="bothSides"/>
            <wp:docPr id="29" name="Рисунок 1" descr="ga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ari-g"/>
                    <pic:cNvPicPr>
                      <a:picLocks noChangeAspect="1" noChangeArrowheads="1"/>
                    </pic:cNvPicPr>
                  </pic:nvPicPr>
                  <pic:blipFill>
                    <a:blip r:embed="rId8" cstate="print"/>
                    <a:srcRect/>
                    <a:stretch>
                      <a:fillRect/>
                    </a:stretch>
                  </pic:blipFill>
                  <pic:spPr bwMode="auto">
                    <a:xfrm>
                      <a:off x="0" y="0"/>
                      <a:ext cx="2741295" cy="3333750"/>
                    </a:xfrm>
                    <a:prstGeom prst="rect">
                      <a:avLst/>
                    </a:prstGeom>
                    <a:noFill/>
                    <a:ln w="9525">
                      <a:noFill/>
                      <a:miter lim="800000"/>
                      <a:headEnd/>
                      <a:tailEnd/>
                    </a:ln>
                  </pic:spPr>
                </pic:pic>
              </a:graphicData>
            </a:graphic>
          </wp:anchor>
        </w:drawing>
      </w:r>
    </w:p>
    <w:p w:rsidR="00A96040" w:rsidRPr="00093423" w:rsidRDefault="00A96040" w:rsidP="00A96040">
      <w:pPr>
        <w:ind w:right="512"/>
        <w:rPr>
          <w:b/>
          <w:bCs/>
          <w:color w:val="000000"/>
          <w:u w:val="single"/>
        </w:rPr>
      </w:pPr>
    </w:p>
    <w:p w:rsidR="00A96040" w:rsidRPr="00093423" w:rsidRDefault="00A96040" w:rsidP="00A96040">
      <w:pPr>
        <w:ind w:right="512"/>
        <w:rPr>
          <w:b/>
          <w:bCs/>
          <w:color w:val="000000"/>
          <w:u w:val="single"/>
        </w:rPr>
      </w:pPr>
    </w:p>
    <w:p w:rsidR="00A96040" w:rsidRPr="00093423" w:rsidRDefault="00A96040" w:rsidP="00A96040">
      <w:pPr>
        <w:ind w:right="512"/>
        <w:rPr>
          <w:b/>
          <w:bCs/>
          <w:color w:val="000000"/>
          <w:u w:val="single"/>
        </w:rPr>
      </w:pPr>
    </w:p>
    <w:p w:rsidR="00A96040" w:rsidRPr="00093423" w:rsidRDefault="00A96040" w:rsidP="00A96040">
      <w:pPr>
        <w:ind w:right="512"/>
        <w:rPr>
          <w:b/>
          <w:bCs/>
          <w:color w:val="000000"/>
          <w:u w:val="single"/>
        </w:rPr>
      </w:pPr>
    </w:p>
    <w:p w:rsidR="00A96040" w:rsidRPr="00093423" w:rsidRDefault="00A96040" w:rsidP="00A96040">
      <w:pPr>
        <w:rPr>
          <w:b/>
          <w:bCs/>
          <w:color w:val="000000"/>
        </w:rPr>
      </w:pPr>
    </w:p>
    <w:p w:rsidR="00A96040" w:rsidRPr="00093423" w:rsidRDefault="00A96040" w:rsidP="00A96040">
      <w:pPr>
        <w:rPr>
          <w:b/>
          <w:bCs/>
          <w:color w:val="000000"/>
        </w:rPr>
      </w:pPr>
    </w:p>
    <w:p w:rsidR="00A96040" w:rsidRPr="00093423" w:rsidRDefault="00A96040" w:rsidP="00A96040">
      <w:pPr>
        <w:rPr>
          <w:b/>
          <w:bCs/>
          <w:color w:val="000000"/>
        </w:rPr>
      </w:pPr>
    </w:p>
    <w:p w:rsidR="00A96040" w:rsidRPr="00093423" w:rsidRDefault="00A96040" w:rsidP="00A96040">
      <w:pPr>
        <w:rPr>
          <w:color w:val="000000"/>
        </w:rPr>
      </w:pPr>
    </w:p>
    <w:p w:rsidR="00A96040" w:rsidRPr="00093423" w:rsidRDefault="00A96040" w:rsidP="00A96040">
      <w:pPr>
        <w:pStyle w:val="6"/>
        <w:ind w:firstLine="0"/>
        <w:rPr>
          <w:color w:val="000000"/>
          <w:sz w:val="40"/>
          <w:szCs w:val="40"/>
        </w:rPr>
      </w:pPr>
    </w:p>
    <w:p w:rsidR="00A96040" w:rsidRPr="00093423" w:rsidRDefault="00A96040" w:rsidP="00A96040">
      <w:pPr>
        <w:pStyle w:val="6"/>
        <w:ind w:firstLine="0"/>
        <w:jc w:val="center"/>
        <w:rPr>
          <w:color w:val="000000"/>
          <w:sz w:val="40"/>
          <w:szCs w:val="40"/>
        </w:rPr>
      </w:pPr>
    </w:p>
    <w:p w:rsidR="009A21FD" w:rsidRDefault="009A21FD" w:rsidP="00A96040">
      <w:pPr>
        <w:spacing w:line="360" w:lineRule="auto"/>
        <w:jc w:val="center"/>
        <w:rPr>
          <w:b/>
          <w:color w:val="000000"/>
          <w:sz w:val="40"/>
          <w:szCs w:val="40"/>
          <w:lang w:val="ru-RU"/>
        </w:rPr>
      </w:pPr>
    </w:p>
    <w:p w:rsidR="009A21FD" w:rsidRDefault="009A21FD" w:rsidP="00A96040">
      <w:pPr>
        <w:spacing w:line="360" w:lineRule="auto"/>
        <w:jc w:val="center"/>
        <w:rPr>
          <w:b/>
          <w:color w:val="000000"/>
          <w:sz w:val="40"/>
          <w:szCs w:val="40"/>
          <w:lang w:val="ru-RU"/>
        </w:rPr>
      </w:pPr>
    </w:p>
    <w:p w:rsidR="009A21FD" w:rsidRDefault="009A21FD" w:rsidP="00A96040">
      <w:pPr>
        <w:spacing w:line="360" w:lineRule="auto"/>
        <w:jc w:val="center"/>
        <w:rPr>
          <w:b/>
          <w:color w:val="000000"/>
          <w:sz w:val="40"/>
          <w:szCs w:val="40"/>
          <w:lang w:val="ru-RU"/>
        </w:rPr>
      </w:pPr>
    </w:p>
    <w:p w:rsidR="009A21FD" w:rsidRDefault="009A21FD" w:rsidP="00A96040">
      <w:pPr>
        <w:spacing w:line="360" w:lineRule="auto"/>
        <w:jc w:val="center"/>
        <w:rPr>
          <w:b/>
          <w:color w:val="000000"/>
          <w:sz w:val="40"/>
          <w:szCs w:val="40"/>
          <w:lang w:val="ru-RU"/>
        </w:rPr>
      </w:pPr>
    </w:p>
    <w:p w:rsidR="009A21FD" w:rsidRDefault="009A21FD" w:rsidP="00A96040">
      <w:pPr>
        <w:spacing w:line="360" w:lineRule="auto"/>
        <w:jc w:val="center"/>
        <w:rPr>
          <w:b/>
          <w:color w:val="000000"/>
          <w:sz w:val="40"/>
          <w:szCs w:val="40"/>
          <w:lang w:val="ru-RU"/>
        </w:rPr>
      </w:pPr>
      <w:r>
        <w:rPr>
          <w:b/>
          <w:color w:val="000000"/>
          <w:sz w:val="40"/>
          <w:szCs w:val="40"/>
          <w:lang w:val="ru-RU"/>
        </w:rPr>
        <w:t>ГЕНЕРАЛЬНАЯ СХЕМА ОЧИСТКИ НАСЕЛЕННЫХ ПУНКТОВ</w:t>
      </w:r>
    </w:p>
    <w:p w:rsidR="009A21FD" w:rsidRDefault="009A21FD" w:rsidP="00A96040">
      <w:pPr>
        <w:spacing w:line="360" w:lineRule="auto"/>
        <w:jc w:val="center"/>
        <w:rPr>
          <w:b/>
          <w:color w:val="000000"/>
          <w:sz w:val="40"/>
          <w:szCs w:val="40"/>
          <w:lang w:val="ru-RU"/>
        </w:rPr>
      </w:pPr>
      <w:r>
        <w:rPr>
          <w:b/>
          <w:color w:val="000000"/>
          <w:sz w:val="40"/>
          <w:szCs w:val="40"/>
          <w:lang w:val="ru-RU"/>
        </w:rPr>
        <w:t xml:space="preserve"> ГАРИНСКОГО ГОРОДСКОГО ОКРУГА</w:t>
      </w:r>
    </w:p>
    <w:p w:rsidR="00A96040" w:rsidRPr="00093423" w:rsidRDefault="009A21FD" w:rsidP="00A96040">
      <w:pPr>
        <w:spacing w:line="360" w:lineRule="auto"/>
        <w:jc w:val="center"/>
        <w:rPr>
          <w:b/>
          <w:bCs/>
          <w:color w:val="000000"/>
          <w:sz w:val="40"/>
          <w:szCs w:val="40"/>
        </w:rPr>
      </w:pPr>
      <w:r>
        <w:rPr>
          <w:b/>
          <w:color w:val="000000"/>
          <w:sz w:val="40"/>
          <w:szCs w:val="40"/>
          <w:lang w:val="ru-RU"/>
        </w:rPr>
        <w:t xml:space="preserve">СВЕРДЛОВСКОЙ ОБЛАСТИ </w:t>
      </w:r>
      <w:r w:rsidR="00A96040" w:rsidRPr="00093423">
        <w:rPr>
          <w:b/>
          <w:color w:val="000000"/>
          <w:sz w:val="40"/>
          <w:szCs w:val="40"/>
        </w:rPr>
        <w:t xml:space="preserve"> </w:t>
      </w:r>
    </w:p>
    <w:p w:rsidR="00A96040" w:rsidRPr="00093423" w:rsidRDefault="00A96040" w:rsidP="00A96040">
      <w:pPr>
        <w:rPr>
          <w:b/>
          <w:bCs/>
          <w:color w:val="000000"/>
        </w:rPr>
      </w:pPr>
    </w:p>
    <w:p w:rsidR="00A96040" w:rsidRPr="00093423" w:rsidRDefault="00A96040" w:rsidP="00A96040">
      <w:pPr>
        <w:rPr>
          <w:b/>
          <w:bCs/>
          <w:color w:val="000000"/>
        </w:rPr>
      </w:pPr>
    </w:p>
    <w:p w:rsidR="00A96040" w:rsidRPr="00093423" w:rsidRDefault="00A96040" w:rsidP="00A96040">
      <w:pPr>
        <w:rPr>
          <w:b/>
          <w:bCs/>
          <w:color w:val="000000"/>
        </w:rPr>
      </w:pPr>
    </w:p>
    <w:p w:rsidR="00A96040" w:rsidRPr="00093423" w:rsidRDefault="00A96040" w:rsidP="00A96040">
      <w:pPr>
        <w:rPr>
          <w:b/>
          <w:bCs/>
          <w:color w:val="000000"/>
        </w:rPr>
      </w:pPr>
    </w:p>
    <w:p w:rsidR="00A96040" w:rsidRPr="00093423" w:rsidRDefault="00A96040" w:rsidP="00A96040">
      <w:pPr>
        <w:rPr>
          <w:b/>
          <w:bCs/>
          <w:color w:val="000000"/>
        </w:rPr>
      </w:pPr>
    </w:p>
    <w:p w:rsidR="00A96040" w:rsidRPr="00093423" w:rsidRDefault="00A96040" w:rsidP="00A96040">
      <w:pPr>
        <w:rPr>
          <w:b/>
          <w:bCs/>
          <w:color w:val="000000"/>
        </w:rPr>
      </w:pPr>
    </w:p>
    <w:p w:rsidR="00A96040" w:rsidRPr="00093423" w:rsidRDefault="00A96040" w:rsidP="00A96040">
      <w:pPr>
        <w:rPr>
          <w:bCs/>
          <w:color w:val="000000"/>
          <w:spacing w:val="30"/>
          <w:szCs w:val="28"/>
        </w:rPr>
      </w:pPr>
    </w:p>
    <w:p w:rsidR="00A96040" w:rsidRPr="00093423" w:rsidRDefault="00A96040" w:rsidP="00A96040">
      <w:pPr>
        <w:rPr>
          <w:bCs/>
          <w:color w:val="000000"/>
          <w:spacing w:val="30"/>
          <w:szCs w:val="28"/>
        </w:rPr>
      </w:pPr>
    </w:p>
    <w:p w:rsidR="008856D4" w:rsidRDefault="008856D4" w:rsidP="00A96040">
      <w:pPr>
        <w:jc w:val="center"/>
        <w:rPr>
          <w:b/>
          <w:szCs w:val="28"/>
          <w:lang w:val="ru-RU"/>
        </w:rPr>
      </w:pPr>
    </w:p>
    <w:p w:rsidR="008856D4" w:rsidRDefault="008856D4" w:rsidP="00A96040">
      <w:pPr>
        <w:jc w:val="center"/>
        <w:rPr>
          <w:b/>
          <w:szCs w:val="28"/>
          <w:lang w:val="ru-RU"/>
        </w:rPr>
      </w:pPr>
    </w:p>
    <w:p w:rsidR="008856D4" w:rsidRDefault="008856D4" w:rsidP="009A21FD">
      <w:pPr>
        <w:rPr>
          <w:b/>
          <w:szCs w:val="28"/>
          <w:lang w:val="ru-RU"/>
        </w:rPr>
      </w:pPr>
    </w:p>
    <w:p w:rsidR="008856D4" w:rsidRDefault="008856D4" w:rsidP="00A96040">
      <w:pPr>
        <w:jc w:val="center"/>
        <w:rPr>
          <w:b/>
          <w:szCs w:val="28"/>
          <w:lang w:val="ru-RU"/>
        </w:rPr>
      </w:pPr>
    </w:p>
    <w:p w:rsidR="008856D4" w:rsidRDefault="008856D4" w:rsidP="00A96040">
      <w:pPr>
        <w:jc w:val="center"/>
        <w:rPr>
          <w:b/>
          <w:szCs w:val="28"/>
          <w:lang w:val="ru-RU"/>
        </w:rPr>
      </w:pPr>
    </w:p>
    <w:p w:rsidR="008856D4" w:rsidRDefault="009A21FD" w:rsidP="00A96040">
      <w:pPr>
        <w:jc w:val="center"/>
        <w:rPr>
          <w:b/>
          <w:szCs w:val="28"/>
          <w:lang w:val="ru-RU"/>
        </w:rPr>
      </w:pPr>
      <w:r>
        <w:rPr>
          <w:b/>
          <w:szCs w:val="28"/>
          <w:lang w:val="ru-RU"/>
        </w:rPr>
        <w:t>2019</w:t>
      </w:r>
      <w:r w:rsidR="0034121B">
        <w:rPr>
          <w:b/>
          <w:szCs w:val="28"/>
          <w:lang w:val="ru-RU"/>
        </w:rPr>
        <w:t xml:space="preserve"> год</w:t>
      </w:r>
    </w:p>
    <w:p w:rsidR="0053056C" w:rsidRDefault="0053056C" w:rsidP="00A96040">
      <w:pPr>
        <w:jc w:val="center"/>
        <w:rPr>
          <w:b/>
          <w:szCs w:val="28"/>
          <w:lang w:val="ru-RU"/>
        </w:rPr>
      </w:pPr>
    </w:p>
    <w:p w:rsidR="0053056C" w:rsidRDefault="0053056C" w:rsidP="00A96040">
      <w:pPr>
        <w:jc w:val="center"/>
        <w:rPr>
          <w:b/>
          <w:szCs w:val="28"/>
          <w:lang w:val="ru-RU"/>
        </w:rPr>
      </w:pPr>
    </w:p>
    <w:p w:rsidR="0053056C" w:rsidRDefault="0053056C" w:rsidP="00A96040">
      <w:pPr>
        <w:jc w:val="center"/>
        <w:rPr>
          <w:b/>
          <w:szCs w:val="28"/>
          <w:lang w:val="ru-RU"/>
        </w:rPr>
      </w:pPr>
    </w:p>
    <w:p w:rsidR="0053056C" w:rsidRDefault="0053056C" w:rsidP="00A96040">
      <w:pPr>
        <w:jc w:val="center"/>
        <w:rPr>
          <w:b/>
          <w:szCs w:val="28"/>
          <w:lang w:val="ru-RU"/>
        </w:rPr>
      </w:pPr>
    </w:p>
    <w:p w:rsidR="00A96040" w:rsidRPr="00B948B5" w:rsidRDefault="00A96040" w:rsidP="00A96040">
      <w:pPr>
        <w:jc w:val="center"/>
        <w:rPr>
          <w:b/>
          <w:szCs w:val="28"/>
          <w:lang w:val="ru-RU"/>
        </w:rPr>
      </w:pPr>
      <w:r w:rsidRPr="00B948B5">
        <w:rPr>
          <w:b/>
          <w:szCs w:val="28"/>
          <w:lang w:val="ru-RU"/>
        </w:rPr>
        <w:t>Содержание</w:t>
      </w:r>
    </w:p>
    <w:p w:rsidR="00A96040" w:rsidRPr="00B948B5" w:rsidRDefault="00A96040" w:rsidP="00A96040">
      <w:pPr>
        <w:shd w:val="clear" w:color="auto" w:fill="FFFFFF"/>
        <w:ind w:left="567" w:right="-50" w:hanging="27"/>
        <w:jc w:val="center"/>
        <w:outlineLvl w:val="1"/>
        <w:rPr>
          <w:spacing w:val="-2"/>
          <w:sz w:val="24"/>
          <w:szCs w:val="24"/>
          <w:lang w:val="ru-RU"/>
        </w:rPr>
      </w:pPr>
    </w:p>
    <w:bookmarkStart w:id="0" w:name="_Toc220837677"/>
    <w:bookmarkStart w:id="1" w:name="_Toc181532924"/>
    <w:bookmarkStart w:id="2" w:name="_Toc188365953"/>
    <w:bookmarkStart w:id="3" w:name="_Toc189649886"/>
    <w:bookmarkStart w:id="4" w:name="_Toc192559577"/>
    <w:p w:rsidR="0053056C" w:rsidRDefault="00A5320B">
      <w:pPr>
        <w:pStyle w:val="17"/>
        <w:tabs>
          <w:tab w:val="right" w:leader="dot" w:pos="9344"/>
        </w:tabs>
        <w:rPr>
          <w:rFonts w:asciiTheme="minorHAnsi" w:eastAsiaTheme="minorEastAsia" w:hAnsiTheme="minorHAnsi" w:cstheme="minorBidi"/>
          <w:b w:val="0"/>
          <w:bCs w:val="0"/>
          <w:caps w:val="0"/>
          <w:noProof/>
          <w:sz w:val="22"/>
          <w:szCs w:val="22"/>
          <w:lang w:val="ru-RU"/>
        </w:rPr>
      </w:pPr>
      <w:r w:rsidRPr="00A5320B">
        <w:rPr>
          <w:b w:val="0"/>
          <w:sz w:val="24"/>
          <w:szCs w:val="24"/>
          <w:lang w:val="ru-RU"/>
        </w:rPr>
        <w:fldChar w:fldCharType="begin"/>
      </w:r>
      <w:r w:rsidR="00A96040" w:rsidRPr="00B948B5">
        <w:rPr>
          <w:b w:val="0"/>
          <w:sz w:val="24"/>
          <w:szCs w:val="24"/>
          <w:lang w:val="ru-RU"/>
        </w:rPr>
        <w:instrText xml:space="preserve"> TOC \o "1-3" \h \z \u </w:instrText>
      </w:r>
      <w:r w:rsidRPr="00A5320B">
        <w:rPr>
          <w:b w:val="0"/>
          <w:sz w:val="24"/>
          <w:szCs w:val="24"/>
          <w:lang w:val="ru-RU"/>
        </w:rPr>
        <w:fldChar w:fldCharType="separate"/>
      </w:r>
      <w:hyperlink w:anchor="_Toc18054666" w:history="1">
        <w:r w:rsidR="0053056C" w:rsidRPr="00A44A9F">
          <w:rPr>
            <w:rStyle w:val="a9"/>
            <w:noProof/>
            <w:lang w:val="ru-RU"/>
          </w:rPr>
          <w:t>Введение</w:t>
        </w:r>
        <w:r w:rsidR="0053056C">
          <w:rPr>
            <w:noProof/>
            <w:webHidden/>
          </w:rPr>
          <w:tab/>
        </w:r>
        <w:r w:rsidR="0053056C">
          <w:rPr>
            <w:noProof/>
            <w:webHidden/>
          </w:rPr>
          <w:fldChar w:fldCharType="begin"/>
        </w:r>
        <w:r w:rsidR="0053056C">
          <w:rPr>
            <w:noProof/>
            <w:webHidden/>
          </w:rPr>
          <w:instrText xml:space="preserve"> PAGEREF _Toc18054666 \h </w:instrText>
        </w:r>
        <w:r w:rsidR="0053056C">
          <w:rPr>
            <w:noProof/>
            <w:webHidden/>
          </w:rPr>
        </w:r>
        <w:r w:rsidR="0053056C">
          <w:rPr>
            <w:noProof/>
            <w:webHidden/>
          </w:rPr>
          <w:fldChar w:fldCharType="separate"/>
        </w:r>
        <w:r w:rsidR="0053056C">
          <w:rPr>
            <w:noProof/>
            <w:webHidden/>
          </w:rPr>
          <w:t>4</w:t>
        </w:r>
        <w:r w:rsidR="0053056C">
          <w:rPr>
            <w:noProof/>
            <w:webHidden/>
          </w:rPr>
          <w:fldChar w:fldCharType="end"/>
        </w:r>
      </w:hyperlink>
    </w:p>
    <w:p w:rsidR="0053056C" w:rsidRDefault="0053056C">
      <w:pPr>
        <w:pStyle w:val="17"/>
        <w:tabs>
          <w:tab w:val="right" w:leader="dot" w:pos="9344"/>
        </w:tabs>
        <w:rPr>
          <w:rFonts w:asciiTheme="minorHAnsi" w:eastAsiaTheme="minorEastAsia" w:hAnsiTheme="minorHAnsi" w:cstheme="minorBidi"/>
          <w:b w:val="0"/>
          <w:bCs w:val="0"/>
          <w:caps w:val="0"/>
          <w:noProof/>
          <w:sz w:val="22"/>
          <w:szCs w:val="22"/>
          <w:lang w:val="ru-RU"/>
        </w:rPr>
      </w:pPr>
      <w:hyperlink w:anchor="_Toc18054667" w:history="1">
        <w:r w:rsidRPr="00A44A9F">
          <w:rPr>
            <w:rStyle w:val="a9"/>
            <w:noProof/>
            <w:spacing w:val="-2"/>
            <w:lang w:val="ru-RU"/>
          </w:rPr>
          <w:t>1. Краткая характеристика и природно-климатические условия</w:t>
        </w:r>
        <w:r>
          <w:rPr>
            <w:noProof/>
            <w:webHidden/>
          </w:rPr>
          <w:tab/>
        </w:r>
        <w:r>
          <w:rPr>
            <w:noProof/>
            <w:webHidden/>
          </w:rPr>
          <w:fldChar w:fldCharType="begin"/>
        </w:r>
        <w:r>
          <w:rPr>
            <w:noProof/>
            <w:webHidden/>
          </w:rPr>
          <w:instrText xml:space="preserve"> PAGEREF _Toc18054667 \h </w:instrText>
        </w:r>
        <w:r>
          <w:rPr>
            <w:noProof/>
            <w:webHidden/>
          </w:rPr>
        </w:r>
        <w:r>
          <w:rPr>
            <w:noProof/>
            <w:webHidden/>
          </w:rPr>
          <w:fldChar w:fldCharType="separate"/>
        </w:r>
        <w:r>
          <w:rPr>
            <w:noProof/>
            <w:webHidden/>
          </w:rPr>
          <w:t>13</w:t>
        </w:r>
        <w:r>
          <w:rPr>
            <w:noProof/>
            <w:webHidden/>
          </w:rPr>
          <w:fldChar w:fldCharType="end"/>
        </w:r>
      </w:hyperlink>
    </w:p>
    <w:p w:rsidR="0053056C" w:rsidRDefault="0053056C">
      <w:pPr>
        <w:pStyle w:val="17"/>
        <w:tabs>
          <w:tab w:val="right" w:leader="dot" w:pos="9344"/>
        </w:tabs>
        <w:rPr>
          <w:rFonts w:asciiTheme="minorHAnsi" w:eastAsiaTheme="minorEastAsia" w:hAnsiTheme="minorHAnsi" w:cstheme="minorBidi"/>
          <w:b w:val="0"/>
          <w:bCs w:val="0"/>
          <w:caps w:val="0"/>
          <w:noProof/>
          <w:sz w:val="22"/>
          <w:szCs w:val="22"/>
          <w:lang w:val="ru-RU"/>
        </w:rPr>
      </w:pPr>
      <w:hyperlink w:anchor="_Toc18054668" w:history="1">
        <w:r w:rsidRPr="00A44A9F">
          <w:rPr>
            <w:rStyle w:val="a9"/>
            <w:noProof/>
            <w:lang w:val="ru-RU"/>
          </w:rPr>
          <w:t>территории Гаринского городского округа</w:t>
        </w:r>
        <w:r>
          <w:rPr>
            <w:noProof/>
            <w:webHidden/>
          </w:rPr>
          <w:tab/>
        </w:r>
        <w:r>
          <w:rPr>
            <w:noProof/>
            <w:webHidden/>
          </w:rPr>
          <w:fldChar w:fldCharType="begin"/>
        </w:r>
        <w:r>
          <w:rPr>
            <w:noProof/>
            <w:webHidden/>
          </w:rPr>
          <w:instrText xml:space="preserve"> PAGEREF _Toc18054668 \h </w:instrText>
        </w:r>
        <w:r>
          <w:rPr>
            <w:noProof/>
            <w:webHidden/>
          </w:rPr>
        </w:r>
        <w:r>
          <w:rPr>
            <w:noProof/>
            <w:webHidden/>
          </w:rPr>
          <w:fldChar w:fldCharType="separate"/>
        </w:r>
        <w:r>
          <w:rPr>
            <w:noProof/>
            <w:webHidden/>
          </w:rPr>
          <w:t>13</w:t>
        </w:r>
        <w:r>
          <w:rPr>
            <w:noProof/>
            <w:webHidden/>
          </w:rPr>
          <w:fldChar w:fldCharType="end"/>
        </w:r>
      </w:hyperlink>
    </w:p>
    <w:p w:rsidR="0053056C" w:rsidRDefault="0053056C">
      <w:pPr>
        <w:pStyle w:val="26"/>
        <w:tabs>
          <w:tab w:val="right" w:leader="dot" w:pos="9344"/>
        </w:tabs>
        <w:rPr>
          <w:rFonts w:asciiTheme="minorHAnsi" w:eastAsiaTheme="minorEastAsia" w:hAnsiTheme="minorHAnsi" w:cstheme="minorBidi"/>
          <w:smallCaps w:val="0"/>
          <w:noProof/>
          <w:sz w:val="22"/>
          <w:szCs w:val="22"/>
          <w:lang w:val="ru-RU"/>
        </w:rPr>
      </w:pPr>
      <w:hyperlink w:anchor="_Toc18054669" w:history="1">
        <w:r w:rsidRPr="00A44A9F">
          <w:rPr>
            <w:rStyle w:val="a9"/>
            <w:b/>
            <w:noProof/>
          </w:rPr>
          <w:t>1.1 Природно-климатические условия территории</w:t>
        </w:r>
        <w:r>
          <w:rPr>
            <w:noProof/>
            <w:webHidden/>
          </w:rPr>
          <w:tab/>
        </w:r>
        <w:r>
          <w:rPr>
            <w:noProof/>
            <w:webHidden/>
          </w:rPr>
          <w:fldChar w:fldCharType="begin"/>
        </w:r>
        <w:r>
          <w:rPr>
            <w:noProof/>
            <w:webHidden/>
          </w:rPr>
          <w:instrText xml:space="preserve"> PAGEREF _Toc18054669 \h </w:instrText>
        </w:r>
        <w:r>
          <w:rPr>
            <w:noProof/>
            <w:webHidden/>
          </w:rPr>
        </w:r>
        <w:r>
          <w:rPr>
            <w:noProof/>
            <w:webHidden/>
          </w:rPr>
          <w:fldChar w:fldCharType="separate"/>
        </w:r>
        <w:r>
          <w:rPr>
            <w:noProof/>
            <w:webHidden/>
          </w:rPr>
          <w:t>13</w:t>
        </w:r>
        <w:r>
          <w:rPr>
            <w:noProof/>
            <w:webHidden/>
          </w:rPr>
          <w:fldChar w:fldCharType="end"/>
        </w:r>
      </w:hyperlink>
    </w:p>
    <w:p w:rsidR="0053056C" w:rsidRDefault="0053056C">
      <w:pPr>
        <w:pStyle w:val="26"/>
        <w:tabs>
          <w:tab w:val="right" w:leader="dot" w:pos="9344"/>
        </w:tabs>
        <w:rPr>
          <w:rFonts w:asciiTheme="minorHAnsi" w:eastAsiaTheme="minorEastAsia" w:hAnsiTheme="minorHAnsi" w:cstheme="minorBidi"/>
          <w:smallCaps w:val="0"/>
          <w:noProof/>
          <w:sz w:val="22"/>
          <w:szCs w:val="22"/>
          <w:lang w:val="ru-RU"/>
        </w:rPr>
      </w:pPr>
      <w:hyperlink w:anchor="_Toc18054670" w:history="1">
        <w:r w:rsidRPr="00A44A9F">
          <w:rPr>
            <w:rStyle w:val="a9"/>
            <w:b/>
            <w:noProof/>
            <w:lang w:val="ru-RU"/>
          </w:rPr>
          <w:t>1.2 Краткая характеристика территории и состояние окружающей природной среды Гаринский ГО</w:t>
        </w:r>
        <w:r>
          <w:rPr>
            <w:noProof/>
            <w:webHidden/>
          </w:rPr>
          <w:tab/>
        </w:r>
        <w:r>
          <w:rPr>
            <w:noProof/>
            <w:webHidden/>
          </w:rPr>
          <w:fldChar w:fldCharType="begin"/>
        </w:r>
        <w:r>
          <w:rPr>
            <w:noProof/>
            <w:webHidden/>
          </w:rPr>
          <w:instrText xml:space="preserve"> PAGEREF _Toc18054670 \h </w:instrText>
        </w:r>
        <w:r>
          <w:rPr>
            <w:noProof/>
            <w:webHidden/>
          </w:rPr>
        </w:r>
        <w:r>
          <w:rPr>
            <w:noProof/>
            <w:webHidden/>
          </w:rPr>
          <w:fldChar w:fldCharType="separate"/>
        </w:r>
        <w:r>
          <w:rPr>
            <w:noProof/>
            <w:webHidden/>
          </w:rPr>
          <w:t>13</w:t>
        </w:r>
        <w:r>
          <w:rPr>
            <w:noProof/>
            <w:webHidden/>
          </w:rPr>
          <w:fldChar w:fldCharType="end"/>
        </w:r>
      </w:hyperlink>
    </w:p>
    <w:p w:rsidR="0053056C" w:rsidRDefault="0053056C">
      <w:pPr>
        <w:pStyle w:val="26"/>
        <w:tabs>
          <w:tab w:val="right" w:leader="dot" w:pos="9344"/>
        </w:tabs>
        <w:rPr>
          <w:rFonts w:asciiTheme="minorHAnsi" w:eastAsiaTheme="minorEastAsia" w:hAnsiTheme="minorHAnsi" w:cstheme="minorBidi"/>
          <w:smallCaps w:val="0"/>
          <w:noProof/>
          <w:sz w:val="22"/>
          <w:szCs w:val="22"/>
          <w:lang w:val="ru-RU"/>
        </w:rPr>
      </w:pPr>
      <w:hyperlink w:anchor="_Toc18054671" w:history="1">
        <w:r w:rsidRPr="00A44A9F">
          <w:rPr>
            <w:rStyle w:val="a9"/>
            <w:b/>
            <w:noProof/>
            <w:spacing w:val="-2"/>
            <w:lang w:val="ru-RU"/>
          </w:rPr>
          <w:t>1.3 Существующее состояние и развитие на перспективу</w:t>
        </w:r>
        <w:r w:rsidRPr="00A44A9F">
          <w:rPr>
            <w:rStyle w:val="a9"/>
            <w:b/>
            <w:noProof/>
            <w:lang w:val="ru-RU"/>
          </w:rPr>
          <w:t xml:space="preserve"> Гаринского ГО</w:t>
        </w:r>
        <w:r>
          <w:rPr>
            <w:noProof/>
            <w:webHidden/>
          </w:rPr>
          <w:tab/>
        </w:r>
        <w:r>
          <w:rPr>
            <w:noProof/>
            <w:webHidden/>
          </w:rPr>
          <w:fldChar w:fldCharType="begin"/>
        </w:r>
        <w:r>
          <w:rPr>
            <w:noProof/>
            <w:webHidden/>
          </w:rPr>
          <w:instrText xml:space="preserve"> PAGEREF _Toc18054671 \h </w:instrText>
        </w:r>
        <w:r>
          <w:rPr>
            <w:noProof/>
            <w:webHidden/>
          </w:rPr>
        </w:r>
        <w:r>
          <w:rPr>
            <w:noProof/>
            <w:webHidden/>
          </w:rPr>
          <w:fldChar w:fldCharType="separate"/>
        </w:r>
        <w:r>
          <w:rPr>
            <w:noProof/>
            <w:webHidden/>
          </w:rPr>
          <w:t>17</w:t>
        </w:r>
        <w:r>
          <w:rPr>
            <w:noProof/>
            <w:webHidden/>
          </w:rPr>
          <w:fldChar w:fldCharType="end"/>
        </w:r>
      </w:hyperlink>
    </w:p>
    <w:p w:rsidR="0053056C" w:rsidRDefault="0053056C">
      <w:pPr>
        <w:pStyle w:val="17"/>
        <w:tabs>
          <w:tab w:val="right" w:leader="dot" w:pos="9344"/>
        </w:tabs>
        <w:rPr>
          <w:rFonts w:asciiTheme="minorHAnsi" w:eastAsiaTheme="minorEastAsia" w:hAnsiTheme="minorHAnsi" w:cstheme="minorBidi"/>
          <w:b w:val="0"/>
          <w:bCs w:val="0"/>
          <w:caps w:val="0"/>
          <w:noProof/>
          <w:sz w:val="22"/>
          <w:szCs w:val="22"/>
          <w:lang w:val="ru-RU"/>
        </w:rPr>
      </w:pPr>
      <w:hyperlink w:anchor="_Toc18054672" w:history="1">
        <w:r w:rsidRPr="00A44A9F">
          <w:rPr>
            <w:rStyle w:val="a9"/>
            <w:noProof/>
            <w:lang w:val="ru-RU"/>
          </w:rPr>
          <w:t>2. Оценка состояния санитарной очистки территории Гаринского ГО</w:t>
        </w:r>
        <w:r>
          <w:rPr>
            <w:noProof/>
            <w:webHidden/>
          </w:rPr>
          <w:tab/>
        </w:r>
        <w:r>
          <w:rPr>
            <w:noProof/>
            <w:webHidden/>
          </w:rPr>
          <w:fldChar w:fldCharType="begin"/>
        </w:r>
        <w:r>
          <w:rPr>
            <w:noProof/>
            <w:webHidden/>
          </w:rPr>
          <w:instrText xml:space="preserve"> PAGEREF _Toc18054672 \h </w:instrText>
        </w:r>
        <w:r>
          <w:rPr>
            <w:noProof/>
            <w:webHidden/>
          </w:rPr>
        </w:r>
        <w:r>
          <w:rPr>
            <w:noProof/>
            <w:webHidden/>
          </w:rPr>
          <w:fldChar w:fldCharType="separate"/>
        </w:r>
        <w:r>
          <w:rPr>
            <w:noProof/>
            <w:webHidden/>
          </w:rPr>
          <w:t>31</w:t>
        </w:r>
        <w:r>
          <w:rPr>
            <w:noProof/>
            <w:webHidden/>
          </w:rPr>
          <w:fldChar w:fldCharType="end"/>
        </w:r>
      </w:hyperlink>
    </w:p>
    <w:p w:rsidR="0053056C" w:rsidRDefault="0053056C">
      <w:pPr>
        <w:pStyle w:val="26"/>
        <w:tabs>
          <w:tab w:val="right" w:leader="dot" w:pos="9344"/>
        </w:tabs>
        <w:rPr>
          <w:rFonts w:asciiTheme="minorHAnsi" w:eastAsiaTheme="minorEastAsia" w:hAnsiTheme="minorHAnsi" w:cstheme="minorBidi"/>
          <w:smallCaps w:val="0"/>
          <w:noProof/>
          <w:sz w:val="22"/>
          <w:szCs w:val="22"/>
          <w:lang w:val="ru-RU"/>
        </w:rPr>
      </w:pPr>
      <w:hyperlink w:anchor="_Toc18054673" w:history="1">
        <w:r w:rsidRPr="00A44A9F">
          <w:rPr>
            <w:rStyle w:val="a9"/>
            <w:b/>
            <w:noProof/>
            <w:lang w:val="ru-RU"/>
          </w:rPr>
          <w:t>2.1. Существующее состояние санитарной очистки территории Гаринского ГО</w:t>
        </w:r>
        <w:r>
          <w:rPr>
            <w:noProof/>
            <w:webHidden/>
          </w:rPr>
          <w:tab/>
        </w:r>
        <w:r>
          <w:rPr>
            <w:noProof/>
            <w:webHidden/>
          </w:rPr>
          <w:fldChar w:fldCharType="begin"/>
        </w:r>
        <w:r>
          <w:rPr>
            <w:noProof/>
            <w:webHidden/>
          </w:rPr>
          <w:instrText xml:space="preserve"> PAGEREF _Toc18054673 \h </w:instrText>
        </w:r>
        <w:r>
          <w:rPr>
            <w:noProof/>
            <w:webHidden/>
          </w:rPr>
        </w:r>
        <w:r>
          <w:rPr>
            <w:noProof/>
            <w:webHidden/>
          </w:rPr>
          <w:fldChar w:fldCharType="separate"/>
        </w:r>
        <w:r>
          <w:rPr>
            <w:noProof/>
            <w:webHidden/>
          </w:rPr>
          <w:t>31</w:t>
        </w:r>
        <w:r>
          <w:rPr>
            <w:noProof/>
            <w:webHidden/>
          </w:rPr>
          <w:fldChar w:fldCharType="end"/>
        </w:r>
      </w:hyperlink>
    </w:p>
    <w:p w:rsidR="0053056C" w:rsidRDefault="0053056C">
      <w:pPr>
        <w:pStyle w:val="34"/>
        <w:tabs>
          <w:tab w:val="right" w:leader="dot" w:pos="9344"/>
        </w:tabs>
        <w:rPr>
          <w:rFonts w:asciiTheme="minorHAnsi" w:eastAsiaTheme="minorEastAsia" w:hAnsiTheme="minorHAnsi" w:cstheme="minorBidi"/>
          <w:i w:val="0"/>
          <w:iCs w:val="0"/>
          <w:noProof/>
          <w:sz w:val="22"/>
          <w:szCs w:val="22"/>
          <w:lang w:val="ru-RU"/>
        </w:rPr>
      </w:pPr>
      <w:hyperlink w:anchor="_Toc18054674" w:history="1">
        <w:r w:rsidRPr="00A44A9F">
          <w:rPr>
            <w:rStyle w:val="a9"/>
            <w:noProof/>
            <w:lang w:val="ru-RU"/>
          </w:rPr>
          <w:t xml:space="preserve">2.1.1 Краткая характеристика </w:t>
        </w:r>
        <w:r w:rsidRPr="00A44A9F">
          <w:rPr>
            <w:rStyle w:val="a9"/>
            <w:rFonts w:ascii="TimesNewRomanPSMT" w:hAnsi="TimesNewRomanPSMT" w:cs="TimesNewRomanPSMT"/>
            <w:noProof/>
            <w:lang w:val="ru-RU"/>
          </w:rPr>
          <w:t>МКУ «Городское хозяйство»</w:t>
        </w:r>
        <w:r>
          <w:rPr>
            <w:noProof/>
            <w:webHidden/>
          </w:rPr>
          <w:tab/>
        </w:r>
        <w:r>
          <w:rPr>
            <w:noProof/>
            <w:webHidden/>
          </w:rPr>
          <w:fldChar w:fldCharType="begin"/>
        </w:r>
        <w:r>
          <w:rPr>
            <w:noProof/>
            <w:webHidden/>
          </w:rPr>
          <w:instrText xml:space="preserve"> PAGEREF _Toc18054674 \h </w:instrText>
        </w:r>
        <w:r>
          <w:rPr>
            <w:noProof/>
            <w:webHidden/>
          </w:rPr>
        </w:r>
        <w:r>
          <w:rPr>
            <w:noProof/>
            <w:webHidden/>
          </w:rPr>
          <w:fldChar w:fldCharType="separate"/>
        </w:r>
        <w:r>
          <w:rPr>
            <w:noProof/>
            <w:webHidden/>
          </w:rPr>
          <w:t>33</w:t>
        </w:r>
        <w:r>
          <w:rPr>
            <w:noProof/>
            <w:webHidden/>
          </w:rPr>
          <w:fldChar w:fldCharType="end"/>
        </w:r>
      </w:hyperlink>
    </w:p>
    <w:p w:rsidR="0053056C" w:rsidRDefault="0053056C">
      <w:pPr>
        <w:pStyle w:val="26"/>
        <w:tabs>
          <w:tab w:val="right" w:leader="dot" w:pos="9344"/>
        </w:tabs>
        <w:rPr>
          <w:rFonts w:asciiTheme="minorHAnsi" w:eastAsiaTheme="minorEastAsia" w:hAnsiTheme="minorHAnsi" w:cstheme="minorBidi"/>
          <w:smallCaps w:val="0"/>
          <w:noProof/>
          <w:sz w:val="22"/>
          <w:szCs w:val="22"/>
          <w:lang w:val="ru-RU"/>
        </w:rPr>
      </w:pPr>
      <w:hyperlink w:anchor="_Toc18054675" w:history="1">
        <w:r w:rsidRPr="00A44A9F">
          <w:rPr>
            <w:rStyle w:val="a9"/>
            <w:b/>
            <w:noProof/>
            <w:lang w:val="ru-RU"/>
          </w:rPr>
          <w:t>2.2 Существующая система сбора и вывоза коммунальных отходов на территории Гаринского ГО</w:t>
        </w:r>
        <w:r>
          <w:rPr>
            <w:noProof/>
            <w:webHidden/>
          </w:rPr>
          <w:tab/>
        </w:r>
        <w:r>
          <w:rPr>
            <w:noProof/>
            <w:webHidden/>
          </w:rPr>
          <w:fldChar w:fldCharType="begin"/>
        </w:r>
        <w:r>
          <w:rPr>
            <w:noProof/>
            <w:webHidden/>
          </w:rPr>
          <w:instrText xml:space="preserve"> PAGEREF _Toc18054675 \h </w:instrText>
        </w:r>
        <w:r>
          <w:rPr>
            <w:noProof/>
            <w:webHidden/>
          </w:rPr>
        </w:r>
        <w:r>
          <w:rPr>
            <w:noProof/>
            <w:webHidden/>
          </w:rPr>
          <w:fldChar w:fldCharType="separate"/>
        </w:r>
        <w:r>
          <w:rPr>
            <w:noProof/>
            <w:webHidden/>
          </w:rPr>
          <w:t>33</w:t>
        </w:r>
        <w:r>
          <w:rPr>
            <w:noProof/>
            <w:webHidden/>
          </w:rPr>
          <w:fldChar w:fldCharType="end"/>
        </w:r>
      </w:hyperlink>
    </w:p>
    <w:p w:rsidR="0053056C" w:rsidRDefault="0053056C">
      <w:pPr>
        <w:pStyle w:val="34"/>
        <w:tabs>
          <w:tab w:val="right" w:leader="dot" w:pos="9344"/>
        </w:tabs>
        <w:rPr>
          <w:rFonts w:asciiTheme="minorHAnsi" w:eastAsiaTheme="minorEastAsia" w:hAnsiTheme="minorHAnsi" w:cstheme="minorBidi"/>
          <w:i w:val="0"/>
          <w:iCs w:val="0"/>
          <w:noProof/>
          <w:sz w:val="22"/>
          <w:szCs w:val="22"/>
          <w:lang w:val="ru-RU"/>
        </w:rPr>
      </w:pPr>
      <w:hyperlink w:anchor="_Toc18054676" w:history="1">
        <w:r w:rsidRPr="00A44A9F">
          <w:rPr>
            <w:rStyle w:val="a9"/>
            <w:b/>
            <w:noProof/>
            <w:lang w:val="ru-RU"/>
          </w:rPr>
          <w:t>2.2.1 Система сбора и вывоза ТБО от населения.</w:t>
        </w:r>
        <w:r>
          <w:rPr>
            <w:noProof/>
            <w:webHidden/>
          </w:rPr>
          <w:tab/>
        </w:r>
        <w:r>
          <w:rPr>
            <w:noProof/>
            <w:webHidden/>
          </w:rPr>
          <w:fldChar w:fldCharType="begin"/>
        </w:r>
        <w:r>
          <w:rPr>
            <w:noProof/>
            <w:webHidden/>
          </w:rPr>
          <w:instrText xml:space="preserve"> PAGEREF _Toc18054676 \h </w:instrText>
        </w:r>
        <w:r>
          <w:rPr>
            <w:noProof/>
            <w:webHidden/>
          </w:rPr>
        </w:r>
        <w:r>
          <w:rPr>
            <w:noProof/>
            <w:webHidden/>
          </w:rPr>
          <w:fldChar w:fldCharType="separate"/>
        </w:r>
        <w:r>
          <w:rPr>
            <w:noProof/>
            <w:webHidden/>
          </w:rPr>
          <w:t>33</w:t>
        </w:r>
        <w:r>
          <w:rPr>
            <w:noProof/>
            <w:webHidden/>
          </w:rPr>
          <w:fldChar w:fldCharType="end"/>
        </w:r>
      </w:hyperlink>
    </w:p>
    <w:p w:rsidR="0053056C" w:rsidRDefault="0053056C">
      <w:pPr>
        <w:pStyle w:val="34"/>
        <w:tabs>
          <w:tab w:val="right" w:leader="dot" w:pos="9344"/>
        </w:tabs>
        <w:rPr>
          <w:rFonts w:asciiTheme="minorHAnsi" w:eastAsiaTheme="minorEastAsia" w:hAnsiTheme="minorHAnsi" w:cstheme="minorBidi"/>
          <w:i w:val="0"/>
          <w:iCs w:val="0"/>
          <w:noProof/>
          <w:sz w:val="22"/>
          <w:szCs w:val="22"/>
          <w:lang w:val="ru-RU"/>
        </w:rPr>
      </w:pPr>
      <w:hyperlink w:anchor="_Toc18054677" w:history="1">
        <w:r w:rsidRPr="00A44A9F">
          <w:rPr>
            <w:rStyle w:val="a9"/>
            <w:b/>
            <w:noProof/>
            <w:lang w:val="ru-RU"/>
          </w:rPr>
          <w:t>2.2.2 Система сбора и вывоза ЖБО</w:t>
        </w:r>
        <w:r>
          <w:rPr>
            <w:noProof/>
            <w:webHidden/>
          </w:rPr>
          <w:tab/>
        </w:r>
        <w:r>
          <w:rPr>
            <w:noProof/>
            <w:webHidden/>
          </w:rPr>
          <w:fldChar w:fldCharType="begin"/>
        </w:r>
        <w:r>
          <w:rPr>
            <w:noProof/>
            <w:webHidden/>
          </w:rPr>
          <w:instrText xml:space="preserve"> PAGEREF _Toc18054677 \h </w:instrText>
        </w:r>
        <w:r>
          <w:rPr>
            <w:noProof/>
            <w:webHidden/>
          </w:rPr>
        </w:r>
        <w:r>
          <w:rPr>
            <w:noProof/>
            <w:webHidden/>
          </w:rPr>
          <w:fldChar w:fldCharType="separate"/>
        </w:r>
        <w:r>
          <w:rPr>
            <w:noProof/>
            <w:webHidden/>
          </w:rPr>
          <w:t>34</w:t>
        </w:r>
        <w:r>
          <w:rPr>
            <w:noProof/>
            <w:webHidden/>
          </w:rPr>
          <w:fldChar w:fldCharType="end"/>
        </w:r>
      </w:hyperlink>
    </w:p>
    <w:p w:rsidR="0053056C" w:rsidRDefault="0053056C">
      <w:pPr>
        <w:pStyle w:val="34"/>
        <w:tabs>
          <w:tab w:val="right" w:leader="dot" w:pos="9344"/>
        </w:tabs>
        <w:rPr>
          <w:rFonts w:asciiTheme="minorHAnsi" w:eastAsiaTheme="minorEastAsia" w:hAnsiTheme="minorHAnsi" w:cstheme="minorBidi"/>
          <w:i w:val="0"/>
          <w:iCs w:val="0"/>
          <w:noProof/>
          <w:sz w:val="22"/>
          <w:szCs w:val="22"/>
          <w:lang w:val="ru-RU"/>
        </w:rPr>
      </w:pPr>
      <w:hyperlink w:anchor="_Toc18054678" w:history="1">
        <w:r w:rsidRPr="00A44A9F">
          <w:rPr>
            <w:rStyle w:val="a9"/>
            <w:noProof/>
            <w:lang w:val="ru-RU"/>
          </w:rPr>
          <w:t>2.2.3 Существующий порядок обращения с отходами лечебно-профилактических учреждений</w:t>
        </w:r>
        <w:r>
          <w:rPr>
            <w:noProof/>
            <w:webHidden/>
          </w:rPr>
          <w:tab/>
        </w:r>
        <w:r>
          <w:rPr>
            <w:noProof/>
            <w:webHidden/>
          </w:rPr>
          <w:fldChar w:fldCharType="begin"/>
        </w:r>
        <w:r>
          <w:rPr>
            <w:noProof/>
            <w:webHidden/>
          </w:rPr>
          <w:instrText xml:space="preserve"> PAGEREF _Toc18054678 \h </w:instrText>
        </w:r>
        <w:r>
          <w:rPr>
            <w:noProof/>
            <w:webHidden/>
          </w:rPr>
        </w:r>
        <w:r>
          <w:rPr>
            <w:noProof/>
            <w:webHidden/>
          </w:rPr>
          <w:fldChar w:fldCharType="separate"/>
        </w:r>
        <w:r>
          <w:rPr>
            <w:noProof/>
            <w:webHidden/>
          </w:rPr>
          <w:t>35</w:t>
        </w:r>
        <w:r>
          <w:rPr>
            <w:noProof/>
            <w:webHidden/>
          </w:rPr>
          <w:fldChar w:fldCharType="end"/>
        </w:r>
      </w:hyperlink>
    </w:p>
    <w:p w:rsidR="0053056C" w:rsidRDefault="0053056C">
      <w:pPr>
        <w:pStyle w:val="26"/>
        <w:tabs>
          <w:tab w:val="right" w:leader="dot" w:pos="9344"/>
        </w:tabs>
        <w:rPr>
          <w:rFonts w:asciiTheme="minorHAnsi" w:eastAsiaTheme="minorEastAsia" w:hAnsiTheme="minorHAnsi" w:cstheme="minorBidi"/>
          <w:smallCaps w:val="0"/>
          <w:noProof/>
          <w:sz w:val="22"/>
          <w:szCs w:val="22"/>
          <w:lang w:val="ru-RU"/>
        </w:rPr>
      </w:pPr>
      <w:hyperlink w:anchor="_Toc18054679" w:history="1">
        <w:r w:rsidRPr="00A44A9F">
          <w:rPr>
            <w:rStyle w:val="a9"/>
            <w:b/>
            <w:noProof/>
            <w:lang w:val="ru-RU"/>
          </w:rPr>
          <w:t>2.3 Характеристика мест захоронения ТБО</w:t>
        </w:r>
        <w:r>
          <w:rPr>
            <w:noProof/>
            <w:webHidden/>
          </w:rPr>
          <w:tab/>
        </w:r>
        <w:r>
          <w:rPr>
            <w:noProof/>
            <w:webHidden/>
          </w:rPr>
          <w:fldChar w:fldCharType="begin"/>
        </w:r>
        <w:r>
          <w:rPr>
            <w:noProof/>
            <w:webHidden/>
          </w:rPr>
          <w:instrText xml:space="preserve"> PAGEREF _Toc18054679 \h </w:instrText>
        </w:r>
        <w:r>
          <w:rPr>
            <w:noProof/>
            <w:webHidden/>
          </w:rPr>
        </w:r>
        <w:r>
          <w:rPr>
            <w:noProof/>
            <w:webHidden/>
          </w:rPr>
          <w:fldChar w:fldCharType="separate"/>
        </w:r>
        <w:r>
          <w:rPr>
            <w:noProof/>
            <w:webHidden/>
          </w:rPr>
          <w:t>36</w:t>
        </w:r>
        <w:r>
          <w:rPr>
            <w:noProof/>
            <w:webHidden/>
          </w:rPr>
          <w:fldChar w:fldCharType="end"/>
        </w:r>
      </w:hyperlink>
    </w:p>
    <w:p w:rsidR="0053056C" w:rsidRDefault="0053056C">
      <w:pPr>
        <w:pStyle w:val="26"/>
        <w:tabs>
          <w:tab w:val="right" w:leader="dot" w:pos="9344"/>
        </w:tabs>
        <w:rPr>
          <w:rFonts w:asciiTheme="minorHAnsi" w:eastAsiaTheme="minorEastAsia" w:hAnsiTheme="minorHAnsi" w:cstheme="minorBidi"/>
          <w:smallCaps w:val="0"/>
          <w:noProof/>
          <w:sz w:val="22"/>
          <w:szCs w:val="22"/>
          <w:lang w:val="ru-RU"/>
        </w:rPr>
      </w:pPr>
      <w:hyperlink w:anchor="_Toc18054680" w:history="1">
        <w:r w:rsidRPr="00A44A9F">
          <w:rPr>
            <w:rStyle w:val="a9"/>
            <w:b/>
            <w:bCs/>
            <w:noProof/>
            <w:lang w:val="ru-RU"/>
          </w:rPr>
          <w:t>2.4. Благоустройство территории</w:t>
        </w:r>
        <w:r>
          <w:rPr>
            <w:noProof/>
            <w:webHidden/>
          </w:rPr>
          <w:tab/>
        </w:r>
        <w:r>
          <w:rPr>
            <w:noProof/>
            <w:webHidden/>
          </w:rPr>
          <w:fldChar w:fldCharType="begin"/>
        </w:r>
        <w:r>
          <w:rPr>
            <w:noProof/>
            <w:webHidden/>
          </w:rPr>
          <w:instrText xml:space="preserve"> PAGEREF _Toc18054680 \h </w:instrText>
        </w:r>
        <w:r>
          <w:rPr>
            <w:noProof/>
            <w:webHidden/>
          </w:rPr>
        </w:r>
        <w:r>
          <w:rPr>
            <w:noProof/>
            <w:webHidden/>
          </w:rPr>
          <w:fldChar w:fldCharType="separate"/>
        </w:r>
        <w:r>
          <w:rPr>
            <w:noProof/>
            <w:webHidden/>
          </w:rPr>
          <w:t>38</w:t>
        </w:r>
        <w:r>
          <w:rPr>
            <w:noProof/>
            <w:webHidden/>
          </w:rPr>
          <w:fldChar w:fldCharType="end"/>
        </w:r>
      </w:hyperlink>
    </w:p>
    <w:p w:rsidR="0053056C" w:rsidRDefault="0053056C">
      <w:pPr>
        <w:pStyle w:val="26"/>
        <w:tabs>
          <w:tab w:val="right" w:leader="dot" w:pos="9344"/>
        </w:tabs>
        <w:rPr>
          <w:rFonts w:asciiTheme="minorHAnsi" w:eastAsiaTheme="minorEastAsia" w:hAnsiTheme="minorHAnsi" w:cstheme="minorBidi"/>
          <w:smallCaps w:val="0"/>
          <w:noProof/>
          <w:sz w:val="22"/>
          <w:szCs w:val="22"/>
          <w:lang w:val="ru-RU"/>
        </w:rPr>
      </w:pPr>
      <w:hyperlink w:anchor="_Toc18054681" w:history="1">
        <w:r w:rsidRPr="00A44A9F">
          <w:rPr>
            <w:rStyle w:val="a9"/>
            <w:b/>
            <w:noProof/>
            <w:spacing w:val="-1"/>
            <w:lang w:val="ru-RU"/>
          </w:rPr>
          <w:t>2.5 Основные положения, требующие внесения изменений в систему санитарной очистки территории Гаринского ГО</w:t>
        </w:r>
        <w:r>
          <w:rPr>
            <w:noProof/>
            <w:webHidden/>
          </w:rPr>
          <w:tab/>
        </w:r>
        <w:r>
          <w:rPr>
            <w:noProof/>
            <w:webHidden/>
          </w:rPr>
          <w:fldChar w:fldCharType="begin"/>
        </w:r>
        <w:r>
          <w:rPr>
            <w:noProof/>
            <w:webHidden/>
          </w:rPr>
          <w:instrText xml:space="preserve"> PAGEREF _Toc18054681 \h </w:instrText>
        </w:r>
        <w:r>
          <w:rPr>
            <w:noProof/>
            <w:webHidden/>
          </w:rPr>
        </w:r>
        <w:r>
          <w:rPr>
            <w:noProof/>
            <w:webHidden/>
          </w:rPr>
          <w:fldChar w:fldCharType="separate"/>
        </w:r>
        <w:r>
          <w:rPr>
            <w:noProof/>
            <w:webHidden/>
          </w:rPr>
          <w:t>41</w:t>
        </w:r>
        <w:r>
          <w:rPr>
            <w:noProof/>
            <w:webHidden/>
          </w:rPr>
          <w:fldChar w:fldCharType="end"/>
        </w:r>
      </w:hyperlink>
    </w:p>
    <w:p w:rsidR="0053056C" w:rsidRDefault="0053056C">
      <w:pPr>
        <w:pStyle w:val="17"/>
        <w:tabs>
          <w:tab w:val="right" w:leader="dot" w:pos="9344"/>
        </w:tabs>
        <w:rPr>
          <w:rFonts w:asciiTheme="minorHAnsi" w:eastAsiaTheme="minorEastAsia" w:hAnsiTheme="minorHAnsi" w:cstheme="minorBidi"/>
          <w:b w:val="0"/>
          <w:bCs w:val="0"/>
          <w:caps w:val="0"/>
          <w:noProof/>
          <w:sz w:val="22"/>
          <w:szCs w:val="22"/>
          <w:lang w:val="ru-RU"/>
        </w:rPr>
      </w:pPr>
      <w:hyperlink w:anchor="_Toc18054682" w:history="1">
        <w:r w:rsidRPr="00A44A9F">
          <w:rPr>
            <w:rStyle w:val="a9"/>
            <w:noProof/>
            <w:lang w:val="ru-RU"/>
          </w:rPr>
          <w:t>3. Определение годовых объемов образования бытовых отходов на территории Гаринского ГО</w:t>
        </w:r>
        <w:r>
          <w:rPr>
            <w:noProof/>
            <w:webHidden/>
          </w:rPr>
          <w:tab/>
        </w:r>
        <w:r>
          <w:rPr>
            <w:noProof/>
            <w:webHidden/>
          </w:rPr>
          <w:fldChar w:fldCharType="begin"/>
        </w:r>
        <w:r>
          <w:rPr>
            <w:noProof/>
            <w:webHidden/>
          </w:rPr>
          <w:instrText xml:space="preserve"> PAGEREF _Toc18054682 \h </w:instrText>
        </w:r>
        <w:r>
          <w:rPr>
            <w:noProof/>
            <w:webHidden/>
          </w:rPr>
        </w:r>
        <w:r>
          <w:rPr>
            <w:noProof/>
            <w:webHidden/>
          </w:rPr>
          <w:fldChar w:fldCharType="separate"/>
        </w:r>
        <w:r>
          <w:rPr>
            <w:noProof/>
            <w:webHidden/>
          </w:rPr>
          <w:t>42</w:t>
        </w:r>
        <w:r>
          <w:rPr>
            <w:noProof/>
            <w:webHidden/>
          </w:rPr>
          <w:fldChar w:fldCharType="end"/>
        </w:r>
      </w:hyperlink>
    </w:p>
    <w:p w:rsidR="0053056C" w:rsidRDefault="0053056C">
      <w:pPr>
        <w:pStyle w:val="26"/>
        <w:tabs>
          <w:tab w:val="right" w:leader="dot" w:pos="9344"/>
        </w:tabs>
        <w:rPr>
          <w:rFonts w:asciiTheme="minorHAnsi" w:eastAsiaTheme="minorEastAsia" w:hAnsiTheme="minorHAnsi" w:cstheme="minorBidi"/>
          <w:smallCaps w:val="0"/>
          <w:noProof/>
          <w:sz w:val="22"/>
          <w:szCs w:val="22"/>
          <w:lang w:val="ru-RU"/>
        </w:rPr>
      </w:pPr>
      <w:hyperlink w:anchor="_Toc18054683" w:history="1">
        <w:r w:rsidRPr="00A44A9F">
          <w:rPr>
            <w:rStyle w:val="a9"/>
            <w:b/>
            <w:bCs/>
            <w:noProof/>
            <w:lang w:val="ru-RU"/>
          </w:rPr>
          <w:t>3.1 Состав и свойства  твердых бытовых отходов</w:t>
        </w:r>
        <w:r>
          <w:rPr>
            <w:noProof/>
            <w:webHidden/>
          </w:rPr>
          <w:tab/>
        </w:r>
        <w:r>
          <w:rPr>
            <w:noProof/>
            <w:webHidden/>
          </w:rPr>
          <w:fldChar w:fldCharType="begin"/>
        </w:r>
        <w:r>
          <w:rPr>
            <w:noProof/>
            <w:webHidden/>
          </w:rPr>
          <w:instrText xml:space="preserve"> PAGEREF _Toc18054683 \h </w:instrText>
        </w:r>
        <w:r>
          <w:rPr>
            <w:noProof/>
            <w:webHidden/>
          </w:rPr>
        </w:r>
        <w:r>
          <w:rPr>
            <w:noProof/>
            <w:webHidden/>
          </w:rPr>
          <w:fldChar w:fldCharType="separate"/>
        </w:r>
        <w:r>
          <w:rPr>
            <w:noProof/>
            <w:webHidden/>
          </w:rPr>
          <w:t>42</w:t>
        </w:r>
        <w:r>
          <w:rPr>
            <w:noProof/>
            <w:webHidden/>
          </w:rPr>
          <w:fldChar w:fldCharType="end"/>
        </w:r>
      </w:hyperlink>
    </w:p>
    <w:p w:rsidR="0053056C" w:rsidRDefault="0053056C">
      <w:pPr>
        <w:pStyle w:val="26"/>
        <w:tabs>
          <w:tab w:val="right" w:leader="dot" w:pos="9344"/>
        </w:tabs>
        <w:rPr>
          <w:rFonts w:asciiTheme="minorHAnsi" w:eastAsiaTheme="minorEastAsia" w:hAnsiTheme="minorHAnsi" w:cstheme="minorBidi"/>
          <w:smallCaps w:val="0"/>
          <w:noProof/>
          <w:sz w:val="22"/>
          <w:szCs w:val="22"/>
          <w:lang w:val="ru-RU"/>
        </w:rPr>
      </w:pPr>
      <w:hyperlink w:anchor="_Toc18054684" w:history="1">
        <w:r w:rsidRPr="00A44A9F">
          <w:rPr>
            <w:rStyle w:val="a9"/>
            <w:b/>
            <w:bCs/>
            <w:noProof/>
            <w:spacing w:val="-2"/>
            <w:lang w:val="ru-RU"/>
          </w:rPr>
          <w:t xml:space="preserve">3.2 Анализ и обоснование норм образования бытовых отходов на территории </w:t>
        </w:r>
        <w:r w:rsidRPr="00A44A9F">
          <w:rPr>
            <w:rStyle w:val="a9"/>
            <w:b/>
            <w:noProof/>
            <w:lang w:val="ru-RU"/>
          </w:rPr>
          <w:t>Гаринского ГО</w:t>
        </w:r>
        <w:r>
          <w:rPr>
            <w:noProof/>
            <w:webHidden/>
          </w:rPr>
          <w:tab/>
        </w:r>
        <w:r>
          <w:rPr>
            <w:noProof/>
            <w:webHidden/>
          </w:rPr>
          <w:fldChar w:fldCharType="begin"/>
        </w:r>
        <w:r>
          <w:rPr>
            <w:noProof/>
            <w:webHidden/>
          </w:rPr>
          <w:instrText xml:space="preserve"> PAGEREF _Toc18054684 \h </w:instrText>
        </w:r>
        <w:r>
          <w:rPr>
            <w:noProof/>
            <w:webHidden/>
          </w:rPr>
        </w:r>
        <w:r>
          <w:rPr>
            <w:noProof/>
            <w:webHidden/>
          </w:rPr>
          <w:fldChar w:fldCharType="separate"/>
        </w:r>
        <w:r>
          <w:rPr>
            <w:noProof/>
            <w:webHidden/>
          </w:rPr>
          <w:t>45</w:t>
        </w:r>
        <w:r>
          <w:rPr>
            <w:noProof/>
            <w:webHidden/>
          </w:rPr>
          <w:fldChar w:fldCharType="end"/>
        </w:r>
      </w:hyperlink>
    </w:p>
    <w:p w:rsidR="0053056C" w:rsidRDefault="0053056C">
      <w:pPr>
        <w:pStyle w:val="26"/>
        <w:tabs>
          <w:tab w:val="right" w:leader="dot" w:pos="9344"/>
        </w:tabs>
        <w:rPr>
          <w:rFonts w:asciiTheme="minorHAnsi" w:eastAsiaTheme="minorEastAsia" w:hAnsiTheme="minorHAnsi" w:cstheme="minorBidi"/>
          <w:smallCaps w:val="0"/>
          <w:noProof/>
          <w:sz w:val="22"/>
          <w:szCs w:val="22"/>
          <w:lang w:val="ru-RU"/>
        </w:rPr>
      </w:pPr>
      <w:hyperlink w:anchor="_Toc18054685" w:history="1">
        <w:r w:rsidRPr="00A44A9F">
          <w:rPr>
            <w:rStyle w:val="a9"/>
            <w:b/>
            <w:bCs/>
            <w:noProof/>
            <w:spacing w:val="-2"/>
            <w:lang w:val="ru-RU"/>
          </w:rPr>
          <w:t>3.2.1 Твердые бытовые отходы</w:t>
        </w:r>
        <w:r>
          <w:rPr>
            <w:noProof/>
            <w:webHidden/>
          </w:rPr>
          <w:tab/>
        </w:r>
        <w:r>
          <w:rPr>
            <w:noProof/>
            <w:webHidden/>
          </w:rPr>
          <w:fldChar w:fldCharType="begin"/>
        </w:r>
        <w:r>
          <w:rPr>
            <w:noProof/>
            <w:webHidden/>
          </w:rPr>
          <w:instrText xml:space="preserve"> PAGEREF _Toc18054685 \h </w:instrText>
        </w:r>
        <w:r>
          <w:rPr>
            <w:noProof/>
            <w:webHidden/>
          </w:rPr>
        </w:r>
        <w:r>
          <w:rPr>
            <w:noProof/>
            <w:webHidden/>
          </w:rPr>
          <w:fldChar w:fldCharType="separate"/>
        </w:r>
        <w:r>
          <w:rPr>
            <w:noProof/>
            <w:webHidden/>
          </w:rPr>
          <w:t>45</w:t>
        </w:r>
        <w:r>
          <w:rPr>
            <w:noProof/>
            <w:webHidden/>
          </w:rPr>
          <w:fldChar w:fldCharType="end"/>
        </w:r>
      </w:hyperlink>
    </w:p>
    <w:p w:rsidR="0053056C" w:rsidRDefault="0053056C">
      <w:pPr>
        <w:pStyle w:val="34"/>
        <w:tabs>
          <w:tab w:val="right" w:leader="dot" w:pos="9344"/>
        </w:tabs>
        <w:rPr>
          <w:rFonts w:asciiTheme="minorHAnsi" w:eastAsiaTheme="minorEastAsia" w:hAnsiTheme="minorHAnsi" w:cstheme="minorBidi"/>
          <w:i w:val="0"/>
          <w:iCs w:val="0"/>
          <w:noProof/>
          <w:sz w:val="22"/>
          <w:szCs w:val="22"/>
          <w:lang w:val="ru-RU"/>
        </w:rPr>
      </w:pPr>
      <w:hyperlink w:anchor="_Toc18054686" w:history="1">
        <w:r w:rsidRPr="00A44A9F">
          <w:rPr>
            <w:rStyle w:val="a9"/>
            <w:b/>
            <w:noProof/>
            <w:lang w:val="ru-RU"/>
          </w:rPr>
          <w:t>3.2.2. Жидкие бытовые отходы</w:t>
        </w:r>
        <w:r>
          <w:rPr>
            <w:noProof/>
            <w:webHidden/>
          </w:rPr>
          <w:tab/>
        </w:r>
        <w:r>
          <w:rPr>
            <w:noProof/>
            <w:webHidden/>
          </w:rPr>
          <w:fldChar w:fldCharType="begin"/>
        </w:r>
        <w:r>
          <w:rPr>
            <w:noProof/>
            <w:webHidden/>
          </w:rPr>
          <w:instrText xml:space="preserve"> PAGEREF _Toc18054686 \h </w:instrText>
        </w:r>
        <w:r>
          <w:rPr>
            <w:noProof/>
            <w:webHidden/>
          </w:rPr>
        </w:r>
        <w:r>
          <w:rPr>
            <w:noProof/>
            <w:webHidden/>
          </w:rPr>
          <w:fldChar w:fldCharType="separate"/>
        </w:r>
        <w:r>
          <w:rPr>
            <w:noProof/>
            <w:webHidden/>
          </w:rPr>
          <w:t>48</w:t>
        </w:r>
        <w:r>
          <w:rPr>
            <w:noProof/>
            <w:webHidden/>
          </w:rPr>
          <w:fldChar w:fldCharType="end"/>
        </w:r>
      </w:hyperlink>
    </w:p>
    <w:p w:rsidR="0053056C" w:rsidRDefault="0053056C">
      <w:pPr>
        <w:pStyle w:val="26"/>
        <w:tabs>
          <w:tab w:val="right" w:leader="dot" w:pos="9344"/>
        </w:tabs>
        <w:rPr>
          <w:rFonts w:asciiTheme="minorHAnsi" w:eastAsiaTheme="minorEastAsia" w:hAnsiTheme="minorHAnsi" w:cstheme="minorBidi"/>
          <w:smallCaps w:val="0"/>
          <w:noProof/>
          <w:sz w:val="22"/>
          <w:szCs w:val="22"/>
          <w:lang w:val="ru-RU"/>
        </w:rPr>
      </w:pPr>
      <w:hyperlink w:anchor="_Toc18054687" w:history="1">
        <w:r w:rsidRPr="00A44A9F">
          <w:rPr>
            <w:rStyle w:val="a9"/>
            <w:b/>
            <w:noProof/>
            <w:lang w:val="ru-RU"/>
          </w:rPr>
          <w:t>3.3. Расчёт объёмов образования твердых бытовых отходов на территории Гаринского ГО</w:t>
        </w:r>
        <w:r>
          <w:rPr>
            <w:noProof/>
            <w:webHidden/>
          </w:rPr>
          <w:tab/>
        </w:r>
        <w:r>
          <w:rPr>
            <w:noProof/>
            <w:webHidden/>
          </w:rPr>
          <w:fldChar w:fldCharType="begin"/>
        </w:r>
        <w:r>
          <w:rPr>
            <w:noProof/>
            <w:webHidden/>
          </w:rPr>
          <w:instrText xml:space="preserve"> PAGEREF _Toc18054687 \h </w:instrText>
        </w:r>
        <w:r>
          <w:rPr>
            <w:noProof/>
            <w:webHidden/>
          </w:rPr>
        </w:r>
        <w:r>
          <w:rPr>
            <w:noProof/>
            <w:webHidden/>
          </w:rPr>
          <w:fldChar w:fldCharType="separate"/>
        </w:r>
        <w:r>
          <w:rPr>
            <w:noProof/>
            <w:webHidden/>
          </w:rPr>
          <w:t>49</w:t>
        </w:r>
        <w:r>
          <w:rPr>
            <w:noProof/>
            <w:webHidden/>
          </w:rPr>
          <w:fldChar w:fldCharType="end"/>
        </w:r>
      </w:hyperlink>
    </w:p>
    <w:p w:rsidR="0053056C" w:rsidRDefault="0053056C">
      <w:pPr>
        <w:pStyle w:val="34"/>
        <w:tabs>
          <w:tab w:val="right" w:leader="dot" w:pos="9344"/>
        </w:tabs>
        <w:rPr>
          <w:rFonts w:asciiTheme="minorHAnsi" w:eastAsiaTheme="minorEastAsia" w:hAnsiTheme="minorHAnsi" w:cstheme="minorBidi"/>
          <w:i w:val="0"/>
          <w:iCs w:val="0"/>
          <w:noProof/>
          <w:sz w:val="22"/>
          <w:szCs w:val="22"/>
          <w:lang w:val="ru-RU"/>
        </w:rPr>
      </w:pPr>
      <w:hyperlink w:anchor="_Toc18054688" w:history="1">
        <w:r w:rsidRPr="00A44A9F">
          <w:rPr>
            <w:rStyle w:val="a9"/>
            <w:b/>
            <w:noProof/>
            <w:spacing w:val="-4"/>
            <w:lang w:val="ru-RU"/>
          </w:rPr>
          <w:t>3.3.1 Определение объемов образования твёрдых бытовых отходов от жилищного фонда</w:t>
        </w:r>
        <w:r>
          <w:rPr>
            <w:noProof/>
            <w:webHidden/>
          </w:rPr>
          <w:tab/>
        </w:r>
        <w:r>
          <w:rPr>
            <w:noProof/>
            <w:webHidden/>
          </w:rPr>
          <w:fldChar w:fldCharType="begin"/>
        </w:r>
        <w:r>
          <w:rPr>
            <w:noProof/>
            <w:webHidden/>
          </w:rPr>
          <w:instrText xml:space="preserve"> PAGEREF _Toc18054688 \h </w:instrText>
        </w:r>
        <w:r>
          <w:rPr>
            <w:noProof/>
            <w:webHidden/>
          </w:rPr>
        </w:r>
        <w:r>
          <w:rPr>
            <w:noProof/>
            <w:webHidden/>
          </w:rPr>
          <w:fldChar w:fldCharType="separate"/>
        </w:r>
        <w:r>
          <w:rPr>
            <w:noProof/>
            <w:webHidden/>
          </w:rPr>
          <w:t>49</w:t>
        </w:r>
        <w:r>
          <w:rPr>
            <w:noProof/>
            <w:webHidden/>
          </w:rPr>
          <w:fldChar w:fldCharType="end"/>
        </w:r>
      </w:hyperlink>
    </w:p>
    <w:p w:rsidR="0053056C" w:rsidRDefault="0053056C">
      <w:pPr>
        <w:pStyle w:val="26"/>
        <w:tabs>
          <w:tab w:val="right" w:leader="dot" w:pos="9344"/>
        </w:tabs>
        <w:rPr>
          <w:rFonts w:asciiTheme="minorHAnsi" w:eastAsiaTheme="minorEastAsia" w:hAnsiTheme="minorHAnsi" w:cstheme="minorBidi"/>
          <w:smallCaps w:val="0"/>
          <w:noProof/>
          <w:sz w:val="22"/>
          <w:szCs w:val="22"/>
          <w:lang w:val="ru-RU"/>
        </w:rPr>
      </w:pPr>
      <w:hyperlink w:anchor="_Toc18054689" w:history="1">
        <w:r w:rsidRPr="00A44A9F">
          <w:rPr>
            <w:rStyle w:val="a9"/>
            <w:b/>
            <w:noProof/>
            <w:lang w:val="ru-RU"/>
          </w:rPr>
          <w:t xml:space="preserve">3.4. </w:t>
        </w:r>
        <w:r w:rsidRPr="00A44A9F">
          <w:rPr>
            <w:rStyle w:val="a9"/>
            <w:b/>
            <w:noProof/>
            <w:spacing w:val="-4"/>
            <w:lang w:val="ru-RU"/>
          </w:rPr>
          <w:t>Определение объемов образования твёрдых бытовых отходов от объектов инфраструктуры</w:t>
        </w:r>
        <w:r>
          <w:rPr>
            <w:noProof/>
            <w:webHidden/>
          </w:rPr>
          <w:tab/>
        </w:r>
        <w:r>
          <w:rPr>
            <w:noProof/>
            <w:webHidden/>
          </w:rPr>
          <w:fldChar w:fldCharType="begin"/>
        </w:r>
        <w:r>
          <w:rPr>
            <w:noProof/>
            <w:webHidden/>
          </w:rPr>
          <w:instrText xml:space="preserve"> PAGEREF _Toc18054689 \h </w:instrText>
        </w:r>
        <w:r>
          <w:rPr>
            <w:noProof/>
            <w:webHidden/>
          </w:rPr>
        </w:r>
        <w:r>
          <w:rPr>
            <w:noProof/>
            <w:webHidden/>
          </w:rPr>
          <w:fldChar w:fldCharType="separate"/>
        </w:r>
        <w:r>
          <w:rPr>
            <w:noProof/>
            <w:webHidden/>
          </w:rPr>
          <w:t>54</w:t>
        </w:r>
        <w:r>
          <w:rPr>
            <w:noProof/>
            <w:webHidden/>
          </w:rPr>
          <w:fldChar w:fldCharType="end"/>
        </w:r>
      </w:hyperlink>
    </w:p>
    <w:p w:rsidR="0053056C" w:rsidRDefault="0053056C">
      <w:pPr>
        <w:pStyle w:val="26"/>
        <w:tabs>
          <w:tab w:val="right" w:leader="dot" w:pos="9344"/>
        </w:tabs>
        <w:rPr>
          <w:rFonts w:asciiTheme="minorHAnsi" w:eastAsiaTheme="minorEastAsia" w:hAnsiTheme="minorHAnsi" w:cstheme="minorBidi"/>
          <w:smallCaps w:val="0"/>
          <w:noProof/>
          <w:sz w:val="22"/>
          <w:szCs w:val="22"/>
          <w:lang w:val="ru-RU"/>
        </w:rPr>
      </w:pPr>
      <w:hyperlink w:anchor="_Toc18054690" w:history="1">
        <w:r w:rsidRPr="00A44A9F">
          <w:rPr>
            <w:rStyle w:val="a9"/>
            <w:b/>
            <w:noProof/>
            <w:lang w:val="ru-RU"/>
          </w:rPr>
          <w:t>3.5. Определение объемов образования смета</w:t>
        </w:r>
        <w:r>
          <w:rPr>
            <w:noProof/>
            <w:webHidden/>
          </w:rPr>
          <w:tab/>
        </w:r>
        <w:r>
          <w:rPr>
            <w:noProof/>
            <w:webHidden/>
          </w:rPr>
          <w:fldChar w:fldCharType="begin"/>
        </w:r>
        <w:r>
          <w:rPr>
            <w:noProof/>
            <w:webHidden/>
          </w:rPr>
          <w:instrText xml:space="preserve"> PAGEREF _Toc18054690 \h </w:instrText>
        </w:r>
        <w:r>
          <w:rPr>
            <w:noProof/>
            <w:webHidden/>
          </w:rPr>
        </w:r>
        <w:r>
          <w:rPr>
            <w:noProof/>
            <w:webHidden/>
          </w:rPr>
          <w:fldChar w:fldCharType="separate"/>
        </w:r>
        <w:r>
          <w:rPr>
            <w:noProof/>
            <w:webHidden/>
          </w:rPr>
          <w:t>60</w:t>
        </w:r>
        <w:r>
          <w:rPr>
            <w:noProof/>
            <w:webHidden/>
          </w:rPr>
          <w:fldChar w:fldCharType="end"/>
        </w:r>
      </w:hyperlink>
    </w:p>
    <w:p w:rsidR="0053056C" w:rsidRDefault="0053056C">
      <w:pPr>
        <w:pStyle w:val="26"/>
        <w:tabs>
          <w:tab w:val="right" w:leader="dot" w:pos="9344"/>
        </w:tabs>
        <w:rPr>
          <w:rFonts w:asciiTheme="minorHAnsi" w:eastAsiaTheme="minorEastAsia" w:hAnsiTheme="minorHAnsi" w:cstheme="minorBidi"/>
          <w:smallCaps w:val="0"/>
          <w:noProof/>
          <w:sz w:val="22"/>
          <w:szCs w:val="22"/>
          <w:lang w:val="ru-RU"/>
        </w:rPr>
      </w:pPr>
      <w:hyperlink w:anchor="_Toc18054691" w:history="1">
        <w:r w:rsidRPr="00A44A9F">
          <w:rPr>
            <w:rStyle w:val="a9"/>
            <w:b/>
            <w:noProof/>
            <w:lang w:val="ru-RU"/>
          </w:rPr>
          <w:t>при уборке улиц и дорог</w:t>
        </w:r>
        <w:r>
          <w:rPr>
            <w:noProof/>
            <w:webHidden/>
          </w:rPr>
          <w:tab/>
        </w:r>
        <w:r>
          <w:rPr>
            <w:noProof/>
            <w:webHidden/>
          </w:rPr>
          <w:fldChar w:fldCharType="begin"/>
        </w:r>
        <w:r>
          <w:rPr>
            <w:noProof/>
            <w:webHidden/>
          </w:rPr>
          <w:instrText xml:space="preserve"> PAGEREF _Toc18054691 \h </w:instrText>
        </w:r>
        <w:r>
          <w:rPr>
            <w:noProof/>
            <w:webHidden/>
          </w:rPr>
        </w:r>
        <w:r>
          <w:rPr>
            <w:noProof/>
            <w:webHidden/>
          </w:rPr>
          <w:fldChar w:fldCharType="separate"/>
        </w:r>
        <w:r>
          <w:rPr>
            <w:noProof/>
            <w:webHidden/>
          </w:rPr>
          <w:t>60</w:t>
        </w:r>
        <w:r>
          <w:rPr>
            <w:noProof/>
            <w:webHidden/>
          </w:rPr>
          <w:fldChar w:fldCharType="end"/>
        </w:r>
      </w:hyperlink>
    </w:p>
    <w:p w:rsidR="0053056C" w:rsidRDefault="0053056C">
      <w:pPr>
        <w:pStyle w:val="26"/>
        <w:tabs>
          <w:tab w:val="right" w:leader="dot" w:pos="9344"/>
        </w:tabs>
        <w:rPr>
          <w:rFonts w:asciiTheme="minorHAnsi" w:eastAsiaTheme="minorEastAsia" w:hAnsiTheme="minorHAnsi" w:cstheme="minorBidi"/>
          <w:smallCaps w:val="0"/>
          <w:noProof/>
          <w:sz w:val="22"/>
          <w:szCs w:val="22"/>
          <w:lang w:val="ru-RU"/>
        </w:rPr>
      </w:pPr>
      <w:hyperlink w:anchor="_Toc18054692" w:history="1">
        <w:r w:rsidRPr="00A44A9F">
          <w:rPr>
            <w:rStyle w:val="a9"/>
            <w:b/>
            <w:noProof/>
            <w:lang w:val="ru-RU"/>
          </w:rPr>
          <w:t>3.6. Общий объем ТБО, КГО и смета,</w:t>
        </w:r>
        <w:r>
          <w:rPr>
            <w:noProof/>
            <w:webHidden/>
          </w:rPr>
          <w:tab/>
        </w:r>
        <w:r>
          <w:rPr>
            <w:noProof/>
            <w:webHidden/>
          </w:rPr>
          <w:fldChar w:fldCharType="begin"/>
        </w:r>
        <w:r>
          <w:rPr>
            <w:noProof/>
            <w:webHidden/>
          </w:rPr>
          <w:instrText xml:space="preserve"> PAGEREF _Toc18054692 \h </w:instrText>
        </w:r>
        <w:r>
          <w:rPr>
            <w:noProof/>
            <w:webHidden/>
          </w:rPr>
        </w:r>
        <w:r>
          <w:rPr>
            <w:noProof/>
            <w:webHidden/>
          </w:rPr>
          <w:fldChar w:fldCharType="separate"/>
        </w:r>
        <w:r>
          <w:rPr>
            <w:noProof/>
            <w:webHidden/>
          </w:rPr>
          <w:t>61</w:t>
        </w:r>
        <w:r>
          <w:rPr>
            <w:noProof/>
            <w:webHidden/>
          </w:rPr>
          <w:fldChar w:fldCharType="end"/>
        </w:r>
      </w:hyperlink>
    </w:p>
    <w:p w:rsidR="0053056C" w:rsidRDefault="0053056C">
      <w:pPr>
        <w:pStyle w:val="26"/>
        <w:tabs>
          <w:tab w:val="right" w:leader="dot" w:pos="9344"/>
        </w:tabs>
        <w:rPr>
          <w:rFonts w:asciiTheme="minorHAnsi" w:eastAsiaTheme="minorEastAsia" w:hAnsiTheme="minorHAnsi" w:cstheme="minorBidi"/>
          <w:smallCaps w:val="0"/>
          <w:noProof/>
          <w:sz w:val="22"/>
          <w:szCs w:val="22"/>
          <w:lang w:val="ru-RU"/>
        </w:rPr>
      </w:pPr>
      <w:hyperlink w:anchor="_Toc18054693" w:history="1">
        <w:r w:rsidRPr="00A44A9F">
          <w:rPr>
            <w:rStyle w:val="a9"/>
            <w:b/>
            <w:noProof/>
            <w:lang w:val="ru-RU"/>
          </w:rPr>
          <w:t>образующихся на территории Гаринского ГО</w:t>
        </w:r>
        <w:r>
          <w:rPr>
            <w:noProof/>
            <w:webHidden/>
          </w:rPr>
          <w:tab/>
        </w:r>
        <w:r>
          <w:rPr>
            <w:noProof/>
            <w:webHidden/>
          </w:rPr>
          <w:fldChar w:fldCharType="begin"/>
        </w:r>
        <w:r>
          <w:rPr>
            <w:noProof/>
            <w:webHidden/>
          </w:rPr>
          <w:instrText xml:space="preserve"> PAGEREF _Toc18054693 \h </w:instrText>
        </w:r>
        <w:r>
          <w:rPr>
            <w:noProof/>
            <w:webHidden/>
          </w:rPr>
        </w:r>
        <w:r>
          <w:rPr>
            <w:noProof/>
            <w:webHidden/>
          </w:rPr>
          <w:fldChar w:fldCharType="separate"/>
        </w:r>
        <w:r>
          <w:rPr>
            <w:noProof/>
            <w:webHidden/>
          </w:rPr>
          <w:t>61</w:t>
        </w:r>
        <w:r>
          <w:rPr>
            <w:noProof/>
            <w:webHidden/>
          </w:rPr>
          <w:fldChar w:fldCharType="end"/>
        </w:r>
      </w:hyperlink>
    </w:p>
    <w:p w:rsidR="0053056C" w:rsidRDefault="0053056C">
      <w:pPr>
        <w:pStyle w:val="26"/>
        <w:tabs>
          <w:tab w:val="right" w:leader="dot" w:pos="9344"/>
        </w:tabs>
        <w:rPr>
          <w:rFonts w:asciiTheme="minorHAnsi" w:eastAsiaTheme="minorEastAsia" w:hAnsiTheme="minorHAnsi" w:cstheme="minorBidi"/>
          <w:smallCaps w:val="0"/>
          <w:noProof/>
          <w:sz w:val="22"/>
          <w:szCs w:val="22"/>
          <w:lang w:val="ru-RU"/>
        </w:rPr>
      </w:pPr>
      <w:hyperlink w:anchor="_Toc18054694" w:history="1">
        <w:r w:rsidRPr="00A44A9F">
          <w:rPr>
            <w:rStyle w:val="a9"/>
            <w:b/>
            <w:noProof/>
            <w:lang w:val="ru-RU"/>
          </w:rPr>
          <w:t>3.7.  Расчет объемов образования жидких бытовых отходов</w:t>
        </w:r>
        <w:r>
          <w:rPr>
            <w:noProof/>
            <w:webHidden/>
          </w:rPr>
          <w:tab/>
        </w:r>
        <w:r>
          <w:rPr>
            <w:noProof/>
            <w:webHidden/>
          </w:rPr>
          <w:fldChar w:fldCharType="begin"/>
        </w:r>
        <w:r>
          <w:rPr>
            <w:noProof/>
            <w:webHidden/>
          </w:rPr>
          <w:instrText xml:space="preserve"> PAGEREF _Toc18054694 \h </w:instrText>
        </w:r>
        <w:r>
          <w:rPr>
            <w:noProof/>
            <w:webHidden/>
          </w:rPr>
        </w:r>
        <w:r>
          <w:rPr>
            <w:noProof/>
            <w:webHidden/>
          </w:rPr>
          <w:fldChar w:fldCharType="separate"/>
        </w:r>
        <w:r>
          <w:rPr>
            <w:noProof/>
            <w:webHidden/>
          </w:rPr>
          <w:t>62</w:t>
        </w:r>
        <w:r>
          <w:rPr>
            <w:noProof/>
            <w:webHidden/>
          </w:rPr>
          <w:fldChar w:fldCharType="end"/>
        </w:r>
      </w:hyperlink>
    </w:p>
    <w:p w:rsidR="0053056C" w:rsidRDefault="0053056C">
      <w:pPr>
        <w:pStyle w:val="26"/>
        <w:tabs>
          <w:tab w:val="right" w:leader="dot" w:pos="9344"/>
        </w:tabs>
        <w:rPr>
          <w:rFonts w:asciiTheme="minorHAnsi" w:eastAsiaTheme="minorEastAsia" w:hAnsiTheme="minorHAnsi" w:cstheme="minorBidi"/>
          <w:smallCaps w:val="0"/>
          <w:noProof/>
          <w:sz w:val="22"/>
          <w:szCs w:val="22"/>
          <w:lang w:val="ru-RU"/>
        </w:rPr>
      </w:pPr>
      <w:hyperlink w:anchor="_Toc18054695" w:history="1">
        <w:r w:rsidRPr="00A44A9F">
          <w:rPr>
            <w:rStyle w:val="a9"/>
            <w:b/>
            <w:noProof/>
            <w:lang w:val="ru-RU"/>
          </w:rPr>
          <w:t>на территории Гаринского ГО</w:t>
        </w:r>
        <w:r>
          <w:rPr>
            <w:noProof/>
            <w:webHidden/>
          </w:rPr>
          <w:tab/>
        </w:r>
        <w:r>
          <w:rPr>
            <w:noProof/>
            <w:webHidden/>
          </w:rPr>
          <w:fldChar w:fldCharType="begin"/>
        </w:r>
        <w:r>
          <w:rPr>
            <w:noProof/>
            <w:webHidden/>
          </w:rPr>
          <w:instrText xml:space="preserve"> PAGEREF _Toc18054695 \h </w:instrText>
        </w:r>
        <w:r>
          <w:rPr>
            <w:noProof/>
            <w:webHidden/>
          </w:rPr>
        </w:r>
        <w:r>
          <w:rPr>
            <w:noProof/>
            <w:webHidden/>
          </w:rPr>
          <w:fldChar w:fldCharType="separate"/>
        </w:r>
        <w:r>
          <w:rPr>
            <w:noProof/>
            <w:webHidden/>
          </w:rPr>
          <w:t>62</w:t>
        </w:r>
        <w:r>
          <w:rPr>
            <w:noProof/>
            <w:webHidden/>
          </w:rPr>
          <w:fldChar w:fldCharType="end"/>
        </w:r>
      </w:hyperlink>
    </w:p>
    <w:p w:rsidR="0053056C" w:rsidRDefault="0053056C">
      <w:pPr>
        <w:pStyle w:val="17"/>
        <w:tabs>
          <w:tab w:val="right" w:leader="dot" w:pos="9344"/>
        </w:tabs>
        <w:rPr>
          <w:rFonts w:asciiTheme="minorHAnsi" w:eastAsiaTheme="minorEastAsia" w:hAnsiTheme="minorHAnsi" w:cstheme="minorBidi"/>
          <w:b w:val="0"/>
          <w:bCs w:val="0"/>
          <w:caps w:val="0"/>
          <w:noProof/>
          <w:sz w:val="22"/>
          <w:szCs w:val="22"/>
          <w:lang w:val="ru-RU"/>
        </w:rPr>
      </w:pPr>
      <w:hyperlink w:anchor="_Toc18054696" w:history="1">
        <w:r w:rsidRPr="00A44A9F">
          <w:rPr>
            <w:rStyle w:val="a9"/>
            <w:noProof/>
            <w:lang w:val="ru-RU"/>
          </w:rPr>
          <w:t>4. Перспективные направления санитарной очистки территории</w:t>
        </w:r>
        <w:r>
          <w:rPr>
            <w:noProof/>
            <w:webHidden/>
          </w:rPr>
          <w:tab/>
        </w:r>
        <w:r>
          <w:rPr>
            <w:noProof/>
            <w:webHidden/>
          </w:rPr>
          <w:fldChar w:fldCharType="begin"/>
        </w:r>
        <w:r>
          <w:rPr>
            <w:noProof/>
            <w:webHidden/>
          </w:rPr>
          <w:instrText xml:space="preserve"> PAGEREF _Toc18054696 \h </w:instrText>
        </w:r>
        <w:r>
          <w:rPr>
            <w:noProof/>
            <w:webHidden/>
          </w:rPr>
        </w:r>
        <w:r>
          <w:rPr>
            <w:noProof/>
            <w:webHidden/>
          </w:rPr>
          <w:fldChar w:fldCharType="separate"/>
        </w:r>
        <w:r>
          <w:rPr>
            <w:noProof/>
            <w:webHidden/>
          </w:rPr>
          <w:t>68</w:t>
        </w:r>
        <w:r>
          <w:rPr>
            <w:noProof/>
            <w:webHidden/>
          </w:rPr>
          <w:fldChar w:fldCharType="end"/>
        </w:r>
      </w:hyperlink>
    </w:p>
    <w:p w:rsidR="0053056C" w:rsidRDefault="0053056C">
      <w:pPr>
        <w:pStyle w:val="26"/>
        <w:tabs>
          <w:tab w:val="right" w:leader="dot" w:pos="9344"/>
        </w:tabs>
        <w:rPr>
          <w:rFonts w:asciiTheme="minorHAnsi" w:eastAsiaTheme="minorEastAsia" w:hAnsiTheme="minorHAnsi" w:cstheme="minorBidi"/>
          <w:smallCaps w:val="0"/>
          <w:noProof/>
          <w:sz w:val="22"/>
          <w:szCs w:val="22"/>
          <w:lang w:val="ru-RU"/>
        </w:rPr>
      </w:pPr>
      <w:hyperlink w:anchor="_Toc18054697" w:history="1">
        <w:r w:rsidRPr="00A44A9F">
          <w:rPr>
            <w:rStyle w:val="a9"/>
            <w:b/>
            <w:noProof/>
            <w:lang w:val="ru-RU"/>
          </w:rPr>
          <w:t>4.1 Система селективного сбора утильных фракций ТБО</w:t>
        </w:r>
        <w:r>
          <w:rPr>
            <w:noProof/>
            <w:webHidden/>
          </w:rPr>
          <w:tab/>
        </w:r>
        <w:r>
          <w:rPr>
            <w:noProof/>
            <w:webHidden/>
          </w:rPr>
          <w:fldChar w:fldCharType="begin"/>
        </w:r>
        <w:r>
          <w:rPr>
            <w:noProof/>
            <w:webHidden/>
          </w:rPr>
          <w:instrText xml:space="preserve"> PAGEREF _Toc18054697 \h </w:instrText>
        </w:r>
        <w:r>
          <w:rPr>
            <w:noProof/>
            <w:webHidden/>
          </w:rPr>
        </w:r>
        <w:r>
          <w:rPr>
            <w:noProof/>
            <w:webHidden/>
          </w:rPr>
          <w:fldChar w:fldCharType="separate"/>
        </w:r>
        <w:r>
          <w:rPr>
            <w:noProof/>
            <w:webHidden/>
          </w:rPr>
          <w:t>69</w:t>
        </w:r>
        <w:r>
          <w:rPr>
            <w:noProof/>
            <w:webHidden/>
          </w:rPr>
          <w:fldChar w:fldCharType="end"/>
        </w:r>
      </w:hyperlink>
    </w:p>
    <w:p w:rsidR="0053056C" w:rsidRDefault="0053056C">
      <w:pPr>
        <w:pStyle w:val="26"/>
        <w:tabs>
          <w:tab w:val="right" w:leader="dot" w:pos="9344"/>
        </w:tabs>
        <w:rPr>
          <w:rFonts w:asciiTheme="minorHAnsi" w:eastAsiaTheme="minorEastAsia" w:hAnsiTheme="minorHAnsi" w:cstheme="minorBidi"/>
          <w:smallCaps w:val="0"/>
          <w:noProof/>
          <w:sz w:val="22"/>
          <w:szCs w:val="22"/>
          <w:lang w:val="ru-RU"/>
        </w:rPr>
      </w:pPr>
      <w:hyperlink w:anchor="_Toc18054698" w:history="1">
        <w:r w:rsidRPr="00A44A9F">
          <w:rPr>
            <w:rStyle w:val="a9"/>
            <w:b/>
            <w:bCs/>
            <w:noProof/>
            <w:lang w:val="ru-RU"/>
          </w:rPr>
          <w:t>4.2 Сбор ТБО с применением метода несменяемых контейнеров</w:t>
        </w:r>
        <w:r>
          <w:rPr>
            <w:noProof/>
            <w:webHidden/>
          </w:rPr>
          <w:tab/>
        </w:r>
        <w:r>
          <w:rPr>
            <w:noProof/>
            <w:webHidden/>
          </w:rPr>
          <w:fldChar w:fldCharType="begin"/>
        </w:r>
        <w:r>
          <w:rPr>
            <w:noProof/>
            <w:webHidden/>
          </w:rPr>
          <w:instrText xml:space="preserve"> PAGEREF _Toc18054698 \h </w:instrText>
        </w:r>
        <w:r>
          <w:rPr>
            <w:noProof/>
            <w:webHidden/>
          </w:rPr>
        </w:r>
        <w:r>
          <w:rPr>
            <w:noProof/>
            <w:webHidden/>
          </w:rPr>
          <w:fldChar w:fldCharType="separate"/>
        </w:r>
        <w:r>
          <w:rPr>
            <w:noProof/>
            <w:webHidden/>
          </w:rPr>
          <w:t>69</w:t>
        </w:r>
        <w:r>
          <w:rPr>
            <w:noProof/>
            <w:webHidden/>
          </w:rPr>
          <w:fldChar w:fldCharType="end"/>
        </w:r>
      </w:hyperlink>
    </w:p>
    <w:p w:rsidR="0053056C" w:rsidRDefault="0053056C">
      <w:pPr>
        <w:pStyle w:val="26"/>
        <w:tabs>
          <w:tab w:val="right" w:leader="dot" w:pos="9344"/>
        </w:tabs>
        <w:rPr>
          <w:rFonts w:asciiTheme="minorHAnsi" w:eastAsiaTheme="minorEastAsia" w:hAnsiTheme="minorHAnsi" w:cstheme="minorBidi"/>
          <w:smallCaps w:val="0"/>
          <w:noProof/>
          <w:sz w:val="22"/>
          <w:szCs w:val="22"/>
          <w:lang w:val="ru-RU"/>
        </w:rPr>
      </w:pPr>
      <w:hyperlink w:anchor="_Toc18054699" w:history="1">
        <w:r w:rsidRPr="00A44A9F">
          <w:rPr>
            <w:rStyle w:val="a9"/>
            <w:b/>
            <w:noProof/>
          </w:rPr>
          <w:t>4.3 Сбор и вывоз медицинских отходов</w:t>
        </w:r>
        <w:r>
          <w:rPr>
            <w:noProof/>
            <w:webHidden/>
          </w:rPr>
          <w:tab/>
        </w:r>
        <w:r>
          <w:rPr>
            <w:noProof/>
            <w:webHidden/>
          </w:rPr>
          <w:fldChar w:fldCharType="begin"/>
        </w:r>
        <w:r>
          <w:rPr>
            <w:noProof/>
            <w:webHidden/>
          </w:rPr>
          <w:instrText xml:space="preserve"> PAGEREF _Toc18054699 \h </w:instrText>
        </w:r>
        <w:r>
          <w:rPr>
            <w:noProof/>
            <w:webHidden/>
          </w:rPr>
        </w:r>
        <w:r>
          <w:rPr>
            <w:noProof/>
            <w:webHidden/>
          </w:rPr>
          <w:fldChar w:fldCharType="separate"/>
        </w:r>
        <w:r>
          <w:rPr>
            <w:noProof/>
            <w:webHidden/>
          </w:rPr>
          <w:t>71</w:t>
        </w:r>
        <w:r>
          <w:rPr>
            <w:noProof/>
            <w:webHidden/>
          </w:rPr>
          <w:fldChar w:fldCharType="end"/>
        </w:r>
      </w:hyperlink>
    </w:p>
    <w:p w:rsidR="0053056C" w:rsidRDefault="0053056C">
      <w:pPr>
        <w:pStyle w:val="17"/>
        <w:tabs>
          <w:tab w:val="right" w:leader="dot" w:pos="9344"/>
        </w:tabs>
        <w:rPr>
          <w:rFonts w:asciiTheme="minorHAnsi" w:eastAsiaTheme="minorEastAsia" w:hAnsiTheme="minorHAnsi" w:cstheme="minorBidi"/>
          <w:b w:val="0"/>
          <w:bCs w:val="0"/>
          <w:caps w:val="0"/>
          <w:noProof/>
          <w:sz w:val="22"/>
          <w:szCs w:val="22"/>
          <w:lang w:val="ru-RU"/>
        </w:rPr>
      </w:pPr>
      <w:hyperlink w:anchor="_Toc18054700" w:history="1">
        <w:r w:rsidRPr="00A44A9F">
          <w:rPr>
            <w:rStyle w:val="a9"/>
            <w:noProof/>
          </w:rPr>
          <w:t xml:space="preserve">5. </w:t>
        </w:r>
        <w:r w:rsidRPr="00A44A9F">
          <w:rPr>
            <w:rStyle w:val="a9"/>
            <w:noProof/>
            <w:spacing w:val="-1"/>
          </w:rPr>
          <w:t>Транспортировка бытовых отходов на территории Гаринского городского округа</w:t>
        </w:r>
        <w:r>
          <w:rPr>
            <w:noProof/>
            <w:webHidden/>
          </w:rPr>
          <w:tab/>
        </w:r>
        <w:r>
          <w:rPr>
            <w:noProof/>
            <w:webHidden/>
          </w:rPr>
          <w:fldChar w:fldCharType="begin"/>
        </w:r>
        <w:r>
          <w:rPr>
            <w:noProof/>
            <w:webHidden/>
          </w:rPr>
          <w:instrText xml:space="preserve"> PAGEREF _Toc18054700 \h </w:instrText>
        </w:r>
        <w:r>
          <w:rPr>
            <w:noProof/>
            <w:webHidden/>
          </w:rPr>
        </w:r>
        <w:r>
          <w:rPr>
            <w:noProof/>
            <w:webHidden/>
          </w:rPr>
          <w:fldChar w:fldCharType="separate"/>
        </w:r>
        <w:r>
          <w:rPr>
            <w:noProof/>
            <w:webHidden/>
          </w:rPr>
          <w:t>78</w:t>
        </w:r>
        <w:r>
          <w:rPr>
            <w:noProof/>
            <w:webHidden/>
          </w:rPr>
          <w:fldChar w:fldCharType="end"/>
        </w:r>
      </w:hyperlink>
    </w:p>
    <w:p w:rsidR="0053056C" w:rsidRDefault="0053056C">
      <w:pPr>
        <w:pStyle w:val="26"/>
        <w:tabs>
          <w:tab w:val="right" w:leader="dot" w:pos="9344"/>
        </w:tabs>
        <w:rPr>
          <w:rFonts w:asciiTheme="minorHAnsi" w:eastAsiaTheme="minorEastAsia" w:hAnsiTheme="minorHAnsi" w:cstheme="minorBidi"/>
          <w:smallCaps w:val="0"/>
          <w:noProof/>
          <w:sz w:val="22"/>
          <w:szCs w:val="22"/>
          <w:lang w:val="ru-RU"/>
        </w:rPr>
      </w:pPr>
      <w:hyperlink w:anchor="_Toc18054701" w:history="1">
        <w:r w:rsidRPr="00A44A9F">
          <w:rPr>
            <w:rStyle w:val="a9"/>
            <w:b/>
            <w:noProof/>
          </w:rPr>
          <w:t>5.1 Определение необходимого количества спецавтотранспорта для вывоза ТБО, КГО и ЖБО в жилищном секторе и от объектов инфраструктуры</w:t>
        </w:r>
        <w:r>
          <w:rPr>
            <w:noProof/>
            <w:webHidden/>
          </w:rPr>
          <w:tab/>
        </w:r>
        <w:r>
          <w:rPr>
            <w:noProof/>
            <w:webHidden/>
          </w:rPr>
          <w:fldChar w:fldCharType="begin"/>
        </w:r>
        <w:r>
          <w:rPr>
            <w:noProof/>
            <w:webHidden/>
          </w:rPr>
          <w:instrText xml:space="preserve"> PAGEREF _Toc18054701 \h </w:instrText>
        </w:r>
        <w:r>
          <w:rPr>
            <w:noProof/>
            <w:webHidden/>
          </w:rPr>
        </w:r>
        <w:r>
          <w:rPr>
            <w:noProof/>
            <w:webHidden/>
          </w:rPr>
          <w:fldChar w:fldCharType="separate"/>
        </w:r>
        <w:r>
          <w:rPr>
            <w:noProof/>
            <w:webHidden/>
          </w:rPr>
          <w:t>79</w:t>
        </w:r>
        <w:r>
          <w:rPr>
            <w:noProof/>
            <w:webHidden/>
          </w:rPr>
          <w:fldChar w:fldCharType="end"/>
        </w:r>
      </w:hyperlink>
    </w:p>
    <w:p w:rsidR="0053056C" w:rsidRDefault="0053056C">
      <w:pPr>
        <w:pStyle w:val="26"/>
        <w:tabs>
          <w:tab w:val="right" w:leader="dot" w:pos="9344"/>
        </w:tabs>
        <w:rPr>
          <w:rFonts w:asciiTheme="minorHAnsi" w:eastAsiaTheme="minorEastAsia" w:hAnsiTheme="minorHAnsi" w:cstheme="minorBidi"/>
          <w:smallCaps w:val="0"/>
          <w:noProof/>
          <w:sz w:val="22"/>
          <w:szCs w:val="22"/>
          <w:lang w:val="ru-RU"/>
        </w:rPr>
      </w:pPr>
      <w:hyperlink w:anchor="_Toc18054702" w:history="1">
        <w:r w:rsidRPr="00A44A9F">
          <w:rPr>
            <w:rStyle w:val="a9"/>
            <w:b/>
            <w:noProof/>
          </w:rPr>
          <w:t xml:space="preserve">5.2 Определение необходимого количества спецавтотранспорта для механизированной уборки улиц </w:t>
        </w:r>
        <w:r w:rsidRPr="00A44A9F">
          <w:rPr>
            <w:rStyle w:val="a9"/>
            <w:b/>
            <w:noProof/>
            <w:lang w:val="ru-RU"/>
          </w:rPr>
          <w:t>Гаринского</w:t>
        </w:r>
        <w:r w:rsidRPr="00A44A9F">
          <w:rPr>
            <w:rStyle w:val="a9"/>
            <w:b/>
            <w:noProof/>
          </w:rPr>
          <w:t xml:space="preserve"> городского округа</w:t>
        </w:r>
        <w:r>
          <w:rPr>
            <w:noProof/>
            <w:webHidden/>
          </w:rPr>
          <w:tab/>
        </w:r>
        <w:r>
          <w:rPr>
            <w:noProof/>
            <w:webHidden/>
          </w:rPr>
          <w:fldChar w:fldCharType="begin"/>
        </w:r>
        <w:r>
          <w:rPr>
            <w:noProof/>
            <w:webHidden/>
          </w:rPr>
          <w:instrText xml:space="preserve"> PAGEREF _Toc18054702 \h </w:instrText>
        </w:r>
        <w:r>
          <w:rPr>
            <w:noProof/>
            <w:webHidden/>
          </w:rPr>
        </w:r>
        <w:r>
          <w:rPr>
            <w:noProof/>
            <w:webHidden/>
          </w:rPr>
          <w:fldChar w:fldCharType="separate"/>
        </w:r>
        <w:r>
          <w:rPr>
            <w:noProof/>
            <w:webHidden/>
          </w:rPr>
          <w:t>82</w:t>
        </w:r>
        <w:r>
          <w:rPr>
            <w:noProof/>
            <w:webHidden/>
          </w:rPr>
          <w:fldChar w:fldCharType="end"/>
        </w:r>
      </w:hyperlink>
    </w:p>
    <w:p w:rsidR="0053056C" w:rsidRDefault="0053056C">
      <w:pPr>
        <w:pStyle w:val="34"/>
        <w:tabs>
          <w:tab w:val="right" w:leader="dot" w:pos="9344"/>
        </w:tabs>
        <w:rPr>
          <w:rFonts w:asciiTheme="minorHAnsi" w:eastAsiaTheme="minorEastAsia" w:hAnsiTheme="minorHAnsi" w:cstheme="minorBidi"/>
          <w:i w:val="0"/>
          <w:iCs w:val="0"/>
          <w:noProof/>
          <w:sz w:val="22"/>
          <w:szCs w:val="22"/>
          <w:lang w:val="ru-RU"/>
        </w:rPr>
      </w:pPr>
      <w:hyperlink w:anchor="_Toc18054703" w:history="1">
        <w:r w:rsidRPr="00A44A9F">
          <w:rPr>
            <w:rStyle w:val="a9"/>
            <w:b/>
            <w:noProof/>
          </w:rPr>
          <w:t>5.2.1 Летняя уборка территории</w:t>
        </w:r>
        <w:r>
          <w:rPr>
            <w:noProof/>
            <w:webHidden/>
          </w:rPr>
          <w:tab/>
        </w:r>
        <w:r>
          <w:rPr>
            <w:noProof/>
            <w:webHidden/>
          </w:rPr>
          <w:fldChar w:fldCharType="begin"/>
        </w:r>
        <w:r>
          <w:rPr>
            <w:noProof/>
            <w:webHidden/>
          </w:rPr>
          <w:instrText xml:space="preserve"> PAGEREF _Toc18054703 \h </w:instrText>
        </w:r>
        <w:r>
          <w:rPr>
            <w:noProof/>
            <w:webHidden/>
          </w:rPr>
        </w:r>
        <w:r>
          <w:rPr>
            <w:noProof/>
            <w:webHidden/>
          </w:rPr>
          <w:fldChar w:fldCharType="separate"/>
        </w:r>
        <w:r>
          <w:rPr>
            <w:noProof/>
            <w:webHidden/>
          </w:rPr>
          <w:t>83</w:t>
        </w:r>
        <w:r>
          <w:rPr>
            <w:noProof/>
            <w:webHidden/>
          </w:rPr>
          <w:fldChar w:fldCharType="end"/>
        </w:r>
      </w:hyperlink>
    </w:p>
    <w:p w:rsidR="0053056C" w:rsidRDefault="0053056C">
      <w:pPr>
        <w:pStyle w:val="34"/>
        <w:tabs>
          <w:tab w:val="right" w:leader="dot" w:pos="9344"/>
        </w:tabs>
        <w:rPr>
          <w:rFonts w:asciiTheme="minorHAnsi" w:eastAsiaTheme="minorEastAsia" w:hAnsiTheme="minorHAnsi" w:cstheme="minorBidi"/>
          <w:i w:val="0"/>
          <w:iCs w:val="0"/>
          <w:noProof/>
          <w:sz w:val="22"/>
          <w:szCs w:val="22"/>
          <w:lang w:val="ru-RU"/>
        </w:rPr>
      </w:pPr>
      <w:hyperlink w:anchor="_Toc18054704" w:history="1">
        <w:r w:rsidRPr="00A44A9F">
          <w:rPr>
            <w:rStyle w:val="a9"/>
            <w:b/>
            <w:noProof/>
          </w:rPr>
          <w:t>5.2.2 Зимняя уборка территорий</w:t>
        </w:r>
        <w:r>
          <w:rPr>
            <w:noProof/>
            <w:webHidden/>
          </w:rPr>
          <w:tab/>
        </w:r>
        <w:r>
          <w:rPr>
            <w:noProof/>
            <w:webHidden/>
          </w:rPr>
          <w:fldChar w:fldCharType="begin"/>
        </w:r>
        <w:r>
          <w:rPr>
            <w:noProof/>
            <w:webHidden/>
          </w:rPr>
          <w:instrText xml:space="preserve"> PAGEREF _Toc18054704 \h </w:instrText>
        </w:r>
        <w:r>
          <w:rPr>
            <w:noProof/>
            <w:webHidden/>
          </w:rPr>
        </w:r>
        <w:r>
          <w:rPr>
            <w:noProof/>
            <w:webHidden/>
          </w:rPr>
          <w:fldChar w:fldCharType="separate"/>
        </w:r>
        <w:r>
          <w:rPr>
            <w:noProof/>
            <w:webHidden/>
          </w:rPr>
          <w:t>87</w:t>
        </w:r>
        <w:r>
          <w:rPr>
            <w:noProof/>
            <w:webHidden/>
          </w:rPr>
          <w:fldChar w:fldCharType="end"/>
        </w:r>
      </w:hyperlink>
    </w:p>
    <w:p w:rsidR="0053056C" w:rsidRDefault="0053056C">
      <w:pPr>
        <w:pStyle w:val="17"/>
        <w:tabs>
          <w:tab w:val="right" w:leader="dot" w:pos="9344"/>
        </w:tabs>
        <w:rPr>
          <w:rFonts w:asciiTheme="minorHAnsi" w:eastAsiaTheme="minorEastAsia" w:hAnsiTheme="minorHAnsi" w:cstheme="minorBidi"/>
          <w:b w:val="0"/>
          <w:bCs w:val="0"/>
          <w:caps w:val="0"/>
          <w:noProof/>
          <w:sz w:val="22"/>
          <w:szCs w:val="22"/>
          <w:lang w:val="ru-RU"/>
        </w:rPr>
      </w:pPr>
      <w:hyperlink w:anchor="_Toc18054705" w:history="1">
        <w:r w:rsidRPr="00A44A9F">
          <w:rPr>
            <w:rStyle w:val="a9"/>
            <w:noProof/>
          </w:rPr>
          <w:t>6.  Методы обезвреживания отходов</w:t>
        </w:r>
        <w:r>
          <w:rPr>
            <w:noProof/>
            <w:webHidden/>
          </w:rPr>
          <w:tab/>
        </w:r>
        <w:r>
          <w:rPr>
            <w:noProof/>
            <w:webHidden/>
          </w:rPr>
          <w:fldChar w:fldCharType="begin"/>
        </w:r>
        <w:r>
          <w:rPr>
            <w:noProof/>
            <w:webHidden/>
          </w:rPr>
          <w:instrText xml:space="preserve"> PAGEREF _Toc18054705 \h </w:instrText>
        </w:r>
        <w:r>
          <w:rPr>
            <w:noProof/>
            <w:webHidden/>
          </w:rPr>
        </w:r>
        <w:r>
          <w:rPr>
            <w:noProof/>
            <w:webHidden/>
          </w:rPr>
          <w:fldChar w:fldCharType="separate"/>
        </w:r>
        <w:r>
          <w:rPr>
            <w:noProof/>
            <w:webHidden/>
          </w:rPr>
          <w:t>93</w:t>
        </w:r>
        <w:r>
          <w:rPr>
            <w:noProof/>
            <w:webHidden/>
          </w:rPr>
          <w:fldChar w:fldCharType="end"/>
        </w:r>
      </w:hyperlink>
    </w:p>
    <w:p w:rsidR="0053056C" w:rsidRDefault="0053056C">
      <w:pPr>
        <w:pStyle w:val="17"/>
        <w:tabs>
          <w:tab w:val="right" w:leader="dot" w:pos="9344"/>
        </w:tabs>
        <w:rPr>
          <w:rFonts w:asciiTheme="minorHAnsi" w:eastAsiaTheme="minorEastAsia" w:hAnsiTheme="minorHAnsi" w:cstheme="minorBidi"/>
          <w:b w:val="0"/>
          <w:bCs w:val="0"/>
          <w:caps w:val="0"/>
          <w:noProof/>
          <w:sz w:val="22"/>
          <w:szCs w:val="22"/>
          <w:lang w:val="ru-RU"/>
        </w:rPr>
      </w:pPr>
      <w:hyperlink w:anchor="_Toc18054706" w:history="1">
        <w:r w:rsidRPr="00A44A9F">
          <w:rPr>
            <w:rStyle w:val="a9"/>
            <w:noProof/>
            <w:spacing w:val="-1"/>
          </w:rPr>
          <w:t xml:space="preserve">7. </w:t>
        </w:r>
        <w:r w:rsidRPr="00A44A9F">
          <w:rPr>
            <w:rStyle w:val="a9"/>
            <w:noProof/>
            <w:spacing w:val="-1"/>
            <w:lang w:val="ru-RU"/>
          </w:rPr>
          <w:t xml:space="preserve"> </w:t>
        </w:r>
        <w:r w:rsidRPr="00A44A9F">
          <w:rPr>
            <w:rStyle w:val="a9"/>
            <w:noProof/>
            <w:spacing w:val="-1"/>
          </w:rPr>
          <w:t xml:space="preserve">Предложения по организации современной системы обращения с отходами и санитарной очистки территорий населенных пунктов </w:t>
        </w:r>
        <w:r w:rsidRPr="00A44A9F">
          <w:rPr>
            <w:rStyle w:val="a9"/>
            <w:noProof/>
            <w:spacing w:val="-1"/>
            <w:lang w:val="ru-RU"/>
          </w:rPr>
          <w:t>Гаринского городского округа</w:t>
        </w:r>
        <w:r>
          <w:rPr>
            <w:noProof/>
            <w:webHidden/>
          </w:rPr>
          <w:tab/>
        </w:r>
        <w:r>
          <w:rPr>
            <w:noProof/>
            <w:webHidden/>
          </w:rPr>
          <w:fldChar w:fldCharType="begin"/>
        </w:r>
        <w:r>
          <w:rPr>
            <w:noProof/>
            <w:webHidden/>
          </w:rPr>
          <w:instrText xml:space="preserve"> PAGEREF _Toc18054706 \h </w:instrText>
        </w:r>
        <w:r>
          <w:rPr>
            <w:noProof/>
            <w:webHidden/>
          </w:rPr>
        </w:r>
        <w:r>
          <w:rPr>
            <w:noProof/>
            <w:webHidden/>
          </w:rPr>
          <w:fldChar w:fldCharType="separate"/>
        </w:r>
        <w:r>
          <w:rPr>
            <w:noProof/>
            <w:webHidden/>
          </w:rPr>
          <w:t>96</w:t>
        </w:r>
        <w:r>
          <w:rPr>
            <w:noProof/>
            <w:webHidden/>
          </w:rPr>
          <w:fldChar w:fldCharType="end"/>
        </w:r>
      </w:hyperlink>
    </w:p>
    <w:p w:rsidR="0053056C" w:rsidRDefault="0053056C">
      <w:pPr>
        <w:pStyle w:val="17"/>
        <w:tabs>
          <w:tab w:val="right" w:leader="dot" w:pos="9344"/>
        </w:tabs>
        <w:rPr>
          <w:rFonts w:asciiTheme="minorHAnsi" w:eastAsiaTheme="minorEastAsia" w:hAnsiTheme="minorHAnsi" w:cstheme="minorBidi"/>
          <w:b w:val="0"/>
          <w:bCs w:val="0"/>
          <w:caps w:val="0"/>
          <w:noProof/>
          <w:sz w:val="22"/>
          <w:szCs w:val="22"/>
          <w:lang w:val="ru-RU"/>
        </w:rPr>
      </w:pPr>
      <w:hyperlink w:anchor="_Toc18054707" w:history="1">
        <w:r w:rsidRPr="00A44A9F">
          <w:rPr>
            <w:rStyle w:val="a9"/>
            <w:noProof/>
          </w:rPr>
          <w:t xml:space="preserve">8.  Перспективный план мероприятий по совершенствованию санитарной очистки территорий </w:t>
        </w:r>
        <w:r w:rsidRPr="00A44A9F">
          <w:rPr>
            <w:rStyle w:val="a9"/>
            <w:noProof/>
            <w:lang w:val="ru-RU"/>
          </w:rPr>
          <w:t>Гаринского</w:t>
        </w:r>
        <w:r w:rsidRPr="00A44A9F">
          <w:rPr>
            <w:rStyle w:val="a9"/>
            <w:noProof/>
          </w:rPr>
          <w:t xml:space="preserve"> городского округа</w:t>
        </w:r>
        <w:r>
          <w:rPr>
            <w:noProof/>
            <w:webHidden/>
          </w:rPr>
          <w:tab/>
        </w:r>
        <w:r>
          <w:rPr>
            <w:noProof/>
            <w:webHidden/>
          </w:rPr>
          <w:fldChar w:fldCharType="begin"/>
        </w:r>
        <w:r>
          <w:rPr>
            <w:noProof/>
            <w:webHidden/>
          </w:rPr>
          <w:instrText xml:space="preserve"> PAGEREF _Toc18054707 \h </w:instrText>
        </w:r>
        <w:r>
          <w:rPr>
            <w:noProof/>
            <w:webHidden/>
          </w:rPr>
        </w:r>
        <w:r>
          <w:rPr>
            <w:noProof/>
            <w:webHidden/>
          </w:rPr>
          <w:fldChar w:fldCharType="separate"/>
        </w:r>
        <w:r>
          <w:rPr>
            <w:noProof/>
            <w:webHidden/>
          </w:rPr>
          <w:t>100</w:t>
        </w:r>
        <w:r>
          <w:rPr>
            <w:noProof/>
            <w:webHidden/>
          </w:rPr>
          <w:fldChar w:fldCharType="end"/>
        </w:r>
      </w:hyperlink>
    </w:p>
    <w:p w:rsidR="0053056C" w:rsidRDefault="0053056C">
      <w:pPr>
        <w:pStyle w:val="17"/>
        <w:tabs>
          <w:tab w:val="right" w:leader="dot" w:pos="9344"/>
        </w:tabs>
        <w:rPr>
          <w:rFonts w:asciiTheme="minorHAnsi" w:eastAsiaTheme="minorEastAsia" w:hAnsiTheme="minorHAnsi" w:cstheme="minorBidi"/>
          <w:b w:val="0"/>
          <w:bCs w:val="0"/>
          <w:caps w:val="0"/>
          <w:noProof/>
          <w:sz w:val="22"/>
          <w:szCs w:val="22"/>
          <w:lang w:val="ru-RU"/>
        </w:rPr>
      </w:pPr>
      <w:hyperlink w:anchor="_Toc18054708" w:history="1">
        <w:r w:rsidRPr="00A44A9F">
          <w:rPr>
            <w:rStyle w:val="a9"/>
            <w:noProof/>
          </w:rPr>
          <w:t xml:space="preserve">9. Основные технические показатели Генеральной схемы санитарной очистки территорий </w:t>
        </w:r>
        <w:r w:rsidRPr="00A44A9F">
          <w:rPr>
            <w:rStyle w:val="a9"/>
            <w:noProof/>
            <w:lang w:val="ru-RU"/>
          </w:rPr>
          <w:t>Гаринского</w:t>
        </w:r>
        <w:r w:rsidRPr="00A44A9F">
          <w:rPr>
            <w:rStyle w:val="a9"/>
            <w:noProof/>
          </w:rPr>
          <w:t xml:space="preserve">  городского округа</w:t>
        </w:r>
        <w:r>
          <w:rPr>
            <w:noProof/>
            <w:webHidden/>
          </w:rPr>
          <w:tab/>
        </w:r>
        <w:r>
          <w:rPr>
            <w:noProof/>
            <w:webHidden/>
          </w:rPr>
          <w:fldChar w:fldCharType="begin"/>
        </w:r>
        <w:r>
          <w:rPr>
            <w:noProof/>
            <w:webHidden/>
          </w:rPr>
          <w:instrText xml:space="preserve"> PAGEREF _Toc18054708 \h </w:instrText>
        </w:r>
        <w:r>
          <w:rPr>
            <w:noProof/>
            <w:webHidden/>
          </w:rPr>
        </w:r>
        <w:r>
          <w:rPr>
            <w:noProof/>
            <w:webHidden/>
          </w:rPr>
          <w:fldChar w:fldCharType="separate"/>
        </w:r>
        <w:r>
          <w:rPr>
            <w:noProof/>
            <w:webHidden/>
          </w:rPr>
          <w:t>101</w:t>
        </w:r>
        <w:r>
          <w:rPr>
            <w:noProof/>
            <w:webHidden/>
          </w:rPr>
          <w:fldChar w:fldCharType="end"/>
        </w:r>
      </w:hyperlink>
    </w:p>
    <w:p w:rsidR="0053056C" w:rsidRDefault="0053056C">
      <w:pPr>
        <w:pStyle w:val="17"/>
        <w:tabs>
          <w:tab w:val="right" w:leader="dot" w:pos="9344"/>
        </w:tabs>
        <w:rPr>
          <w:rFonts w:asciiTheme="minorHAnsi" w:eastAsiaTheme="minorEastAsia" w:hAnsiTheme="minorHAnsi" w:cstheme="minorBidi"/>
          <w:b w:val="0"/>
          <w:bCs w:val="0"/>
          <w:caps w:val="0"/>
          <w:noProof/>
          <w:sz w:val="22"/>
          <w:szCs w:val="22"/>
          <w:lang w:val="ru-RU"/>
        </w:rPr>
      </w:pPr>
      <w:hyperlink w:anchor="_Toc18054709" w:history="1">
        <w:r w:rsidRPr="00A44A9F">
          <w:rPr>
            <w:rStyle w:val="a9"/>
            <w:noProof/>
          </w:rPr>
          <w:t>Выводы</w:t>
        </w:r>
        <w:r>
          <w:rPr>
            <w:noProof/>
            <w:webHidden/>
          </w:rPr>
          <w:tab/>
        </w:r>
        <w:r>
          <w:rPr>
            <w:noProof/>
            <w:webHidden/>
          </w:rPr>
          <w:fldChar w:fldCharType="begin"/>
        </w:r>
        <w:r>
          <w:rPr>
            <w:noProof/>
            <w:webHidden/>
          </w:rPr>
          <w:instrText xml:space="preserve"> PAGEREF _Toc18054709 \h </w:instrText>
        </w:r>
        <w:r>
          <w:rPr>
            <w:noProof/>
            <w:webHidden/>
          </w:rPr>
        </w:r>
        <w:r>
          <w:rPr>
            <w:noProof/>
            <w:webHidden/>
          </w:rPr>
          <w:fldChar w:fldCharType="separate"/>
        </w:r>
        <w:r>
          <w:rPr>
            <w:noProof/>
            <w:webHidden/>
          </w:rPr>
          <w:t>104</w:t>
        </w:r>
        <w:r>
          <w:rPr>
            <w:noProof/>
            <w:webHidden/>
          </w:rPr>
          <w:fldChar w:fldCharType="end"/>
        </w:r>
      </w:hyperlink>
    </w:p>
    <w:p w:rsidR="0053056C" w:rsidRDefault="0053056C">
      <w:pPr>
        <w:pStyle w:val="17"/>
        <w:tabs>
          <w:tab w:val="right" w:leader="dot" w:pos="9344"/>
        </w:tabs>
        <w:rPr>
          <w:rFonts w:asciiTheme="minorHAnsi" w:eastAsiaTheme="minorEastAsia" w:hAnsiTheme="minorHAnsi" w:cstheme="minorBidi"/>
          <w:b w:val="0"/>
          <w:bCs w:val="0"/>
          <w:caps w:val="0"/>
          <w:noProof/>
          <w:sz w:val="22"/>
          <w:szCs w:val="22"/>
          <w:lang w:val="ru-RU"/>
        </w:rPr>
      </w:pPr>
      <w:hyperlink w:anchor="_Toc18054710" w:history="1">
        <w:r w:rsidRPr="00A44A9F">
          <w:rPr>
            <w:rStyle w:val="a9"/>
            <w:noProof/>
          </w:rPr>
          <w:t>Приложения</w:t>
        </w:r>
        <w:r>
          <w:rPr>
            <w:noProof/>
            <w:webHidden/>
          </w:rPr>
          <w:tab/>
        </w:r>
        <w:r>
          <w:rPr>
            <w:noProof/>
            <w:webHidden/>
          </w:rPr>
          <w:fldChar w:fldCharType="begin"/>
        </w:r>
        <w:r>
          <w:rPr>
            <w:noProof/>
            <w:webHidden/>
          </w:rPr>
          <w:instrText xml:space="preserve"> PAGEREF _Toc18054710 \h </w:instrText>
        </w:r>
        <w:r>
          <w:rPr>
            <w:noProof/>
            <w:webHidden/>
          </w:rPr>
        </w:r>
        <w:r>
          <w:rPr>
            <w:noProof/>
            <w:webHidden/>
          </w:rPr>
          <w:fldChar w:fldCharType="separate"/>
        </w:r>
        <w:r>
          <w:rPr>
            <w:noProof/>
            <w:webHidden/>
          </w:rPr>
          <w:t>107</w:t>
        </w:r>
        <w:r>
          <w:rPr>
            <w:noProof/>
            <w:webHidden/>
          </w:rPr>
          <w:fldChar w:fldCharType="end"/>
        </w:r>
      </w:hyperlink>
    </w:p>
    <w:p w:rsidR="0053056C" w:rsidRDefault="0053056C">
      <w:pPr>
        <w:pStyle w:val="26"/>
        <w:tabs>
          <w:tab w:val="right" w:leader="dot" w:pos="9344"/>
        </w:tabs>
        <w:rPr>
          <w:rFonts w:asciiTheme="minorHAnsi" w:eastAsiaTheme="minorEastAsia" w:hAnsiTheme="minorHAnsi" w:cstheme="minorBidi"/>
          <w:smallCaps w:val="0"/>
          <w:noProof/>
          <w:sz w:val="22"/>
          <w:szCs w:val="22"/>
          <w:lang w:val="ru-RU"/>
        </w:rPr>
      </w:pPr>
      <w:hyperlink w:anchor="_Toc18054711" w:history="1">
        <w:r w:rsidRPr="00A44A9F">
          <w:rPr>
            <w:rStyle w:val="a9"/>
            <w:b/>
            <w:noProof/>
          </w:rPr>
          <w:t>Приложение 1</w:t>
        </w:r>
        <w:r>
          <w:rPr>
            <w:noProof/>
            <w:webHidden/>
          </w:rPr>
          <w:tab/>
        </w:r>
        <w:r>
          <w:rPr>
            <w:noProof/>
            <w:webHidden/>
          </w:rPr>
          <w:fldChar w:fldCharType="begin"/>
        </w:r>
        <w:r>
          <w:rPr>
            <w:noProof/>
            <w:webHidden/>
          </w:rPr>
          <w:instrText xml:space="preserve"> PAGEREF _Toc18054711 \h </w:instrText>
        </w:r>
        <w:r>
          <w:rPr>
            <w:noProof/>
            <w:webHidden/>
          </w:rPr>
        </w:r>
        <w:r>
          <w:rPr>
            <w:noProof/>
            <w:webHidden/>
          </w:rPr>
          <w:fldChar w:fldCharType="separate"/>
        </w:r>
        <w:r>
          <w:rPr>
            <w:noProof/>
            <w:webHidden/>
          </w:rPr>
          <w:t>108</w:t>
        </w:r>
        <w:r>
          <w:rPr>
            <w:noProof/>
            <w:webHidden/>
          </w:rPr>
          <w:fldChar w:fldCharType="end"/>
        </w:r>
      </w:hyperlink>
    </w:p>
    <w:p w:rsidR="00A96040" w:rsidRPr="00B948B5" w:rsidRDefault="00A5320B" w:rsidP="00A96040">
      <w:pPr>
        <w:spacing w:line="360" w:lineRule="auto"/>
        <w:jc w:val="center"/>
        <w:outlineLvl w:val="1"/>
        <w:rPr>
          <w:szCs w:val="28"/>
          <w:lang w:val="ru-RU"/>
        </w:rPr>
      </w:pPr>
      <w:r w:rsidRPr="00B948B5">
        <w:rPr>
          <w:sz w:val="24"/>
          <w:szCs w:val="24"/>
          <w:lang w:val="ru-RU"/>
        </w:rPr>
        <w:fldChar w:fldCharType="end"/>
      </w:r>
    </w:p>
    <w:p w:rsidR="00A96040" w:rsidRPr="00111EC7" w:rsidRDefault="00A96040" w:rsidP="00A96040">
      <w:pPr>
        <w:pageBreakBefore/>
        <w:jc w:val="center"/>
        <w:outlineLvl w:val="0"/>
        <w:rPr>
          <w:color w:val="FF0000"/>
          <w:lang w:val="ru-RU"/>
        </w:rPr>
      </w:pPr>
      <w:bookmarkStart w:id="5" w:name="_Toc234368238"/>
      <w:bookmarkStart w:id="6" w:name="_Toc249351296"/>
      <w:bookmarkStart w:id="7" w:name="_Toc18054666"/>
      <w:r w:rsidRPr="00111EC7">
        <w:rPr>
          <w:b/>
          <w:szCs w:val="28"/>
          <w:lang w:val="ru-RU"/>
        </w:rPr>
        <w:lastRenderedPageBreak/>
        <w:t>Введение</w:t>
      </w:r>
      <w:bookmarkEnd w:id="0"/>
      <w:bookmarkEnd w:id="5"/>
      <w:bookmarkEnd w:id="6"/>
      <w:bookmarkEnd w:id="7"/>
    </w:p>
    <w:p w:rsidR="00A96040" w:rsidRPr="00111EC7" w:rsidRDefault="00A96040" w:rsidP="00A96040">
      <w:pPr>
        <w:spacing w:line="360" w:lineRule="auto"/>
        <w:jc w:val="center"/>
        <w:outlineLvl w:val="1"/>
        <w:rPr>
          <w:b/>
          <w:color w:val="FF0000"/>
          <w:lang w:val="ru-RU"/>
        </w:rPr>
      </w:pPr>
    </w:p>
    <w:p w:rsidR="00A96040" w:rsidRPr="00111EC7" w:rsidRDefault="00A96040" w:rsidP="00A96040">
      <w:pPr>
        <w:spacing w:line="360" w:lineRule="auto"/>
        <w:ind w:firstLine="709"/>
        <w:rPr>
          <w:b/>
          <w:szCs w:val="28"/>
          <w:lang w:val="ru-RU"/>
        </w:rPr>
      </w:pPr>
      <w:r w:rsidRPr="00111EC7">
        <w:rPr>
          <w:szCs w:val="28"/>
          <w:lang w:val="ru-RU"/>
        </w:rPr>
        <w:t>В настоящее время в Российской Федерации экологическая обстановка в большинстве городов и населенных пунктов сохраняется напряженной. Характерными факторами неблагоприятного воздействия на состояние окружающей среды являются морально устаревшее оборудование, резкое увеличение парка автотранспорта, а также недостаточное внедрение безотходных и экологически безопасных технологий.</w:t>
      </w:r>
    </w:p>
    <w:p w:rsidR="00A96040" w:rsidRPr="00111EC7" w:rsidRDefault="00A96040" w:rsidP="00A96040">
      <w:pPr>
        <w:spacing w:line="360" w:lineRule="auto"/>
        <w:ind w:firstLine="709"/>
        <w:rPr>
          <w:szCs w:val="28"/>
          <w:lang w:val="ru-RU"/>
        </w:rPr>
      </w:pPr>
      <w:r w:rsidRPr="00111EC7">
        <w:rPr>
          <w:szCs w:val="28"/>
          <w:lang w:val="ru-RU"/>
        </w:rPr>
        <w:t>Сегодня в приоритетном порядке ставятся задачи по охране окружающей среды, рациональному использованию природных ресурсов, внедрению новых безотходных и малоотходных технологий. Определенный прогресс наметился в развитии коммунального хозяйства. Наряду с традиционными методами сбора и вывоза ТБО находят применение системы сортировки и селективного сбора. Проектируются и вводятся в эксплуатацию высоконагружаемые полигоны ТБО, позволяющие существенно сократить площади территорий, отведенных под захоронение отходов, а также сократить количество объектов размещения отходов. Предлагается к использованию современная техника для уборки территорий, для сбора, удаления и обезвреживания отходов производства и потребления.</w:t>
      </w:r>
    </w:p>
    <w:p w:rsidR="00A96040" w:rsidRPr="00111EC7" w:rsidRDefault="00A96040" w:rsidP="00A96040">
      <w:pPr>
        <w:spacing w:line="360" w:lineRule="auto"/>
        <w:ind w:firstLine="709"/>
        <w:rPr>
          <w:szCs w:val="28"/>
          <w:lang w:val="ru-RU"/>
        </w:rPr>
      </w:pPr>
      <w:r w:rsidRPr="00111EC7">
        <w:rPr>
          <w:szCs w:val="28"/>
          <w:lang w:val="ru-RU"/>
        </w:rPr>
        <w:t>В целях эффективного решения задач по совершенствованию системы обращения с отходами и принятия управленческих решений необходимо руководствоваться следующими принципами, определенными законодательством:</w:t>
      </w:r>
    </w:p>
    <w:p w:rsidR="00A96040" w:rsidRPr="00111EC7" w:rsidRDefault="00A96040" w:rsidP="00A96040">
      <w:pPr>
        <w:numPr>
          <w:ilvl w:val="0"/>
          <w:numId w:val="13"/>
        </w:numPr>
        <w:tabs>
          <w:tab w:val="clear" w:pos="284"/>
          <w:tab w:val="num" w:pos="720"/>
        </w:tabs>
        <w:spacing w:line="360" w:lineRule="auto"/>
        <w:ind w:left="720"/>
        <w:rPr>
          <w:szCs w:val="28"/>
          <w:lang w:val="ru-RU"/>
        </w:rPr>
      </w:pPr>
      <w:r w:rsidRPr="00111EC7">
        <w:rPr>
          <w:szCs w:val="28"/>
          <w:lang w:val="ru-RU"/>
        </w:rPr>
        <w:t>минимизация образования отходов;</w:t>
      </w:r>
    </w:p>
    <w:p w:rsidR="00A96040" w:rsidRPr="00111EC7" w:rsidRDefault="00A96040" w:rsidP="00A96040">
      <w:pPr>
        <w:numPr>
          <w:ilvl w:val="0"/>
          <w:numId w:val="13"/>
        </w:numPr>
        <w:tabs>
          <w:tab w:val="clear" w:pos="284"/>
          <w:tab w:val="num" w:pos="720"/>
        </w:tabs>
        <w:spacing w:line="360" w:lineRule="auto"/>
        <w:ind w:left="720"/>
        <w:rPr>
          <w:szCs w:val="28"/>
          <w:lang w:val="ru-RU"/>
        </w:rPr>
      </w:pPr>
      <w:r w:rsidRPr="00111EC7">
        <w:rPr>
          <w:szCs w:val="28"/>
          <w:lang w:val="ru-RU"/>
        </w:rPr>
        <w:t>использование научно-технических достижений в целях реализации малоотходных и безотходных технологий;</w:t>
      </w:r>
    </w:p>
    <w:p w:rsidR="00A96040" w:rsidRPr="00111EC7" w:rsidRDefault="00A96040" w:rsidP="00A96040">
      <w:pPr>
        <w:numPr>
          <w:ilvl w:val="0"/>
          <w:numId w:val="13"/>
        </w:numPr>
        <w:tabs>
          <w:tab w:val="clear" w:pos="284"/>
          <w:tab w:val="num" w:pos="720"/>
        </w:tabs>
        <w:spacing w:line="360" w:lineRule="auto"/>
        <w:ind w:left="720"/>
        <w:rPr>
          <w:szCs w:val="28"/>
          <w:lang w:val="ru-RU"/>
        </w:rPr>
      </w:pPr>
      <w:r w:rsidRPr="00111EC7">
        <w:rPr>
          <w:szCs w:val="28"/>
          <w:lang w:val="ru-RU"/>
        </w:rPr>
        <w:t>разделение отходов при их сборе и подготовке к переработке;</w:t>
      </w:r>
    </w:p>
    <w:p w:rsidR="00A96040" w:rsidRPr="00111EC7" w:rsidRDefault="00A96040" w:rsidP="00A96040">
      <w:pPr>
        <w:numPr>
          <w:ilvl w:val="0"/>
          <w:numId w:val="13"/>
        </w:numPr>
        <w:tabs>
          <w:tab w:val="clear" w:pos="284"/>
          <w:tab w:val="num" w:pos="720"/>
        </w:tabs>
        <w:spacing w:line="360" w:lineRule="auto"/>
        <w:ind w:left="720"/>
        <w:rPr>
          <w:szCs w:val="28"/>
          <w:lang w:val="ru-RU"/>
        </w:rPr>
      </w:pPr>
      <w:r w:rsidRPr="00111EC7">
        <w:rPr>
          <w:szCs w:val="28"/>
          <w:lang w:val="ru-RU"/>
        </w:rPr>
        <w:t>приоритет переработки отходов перед их уничтожением;</w:t>
      </w:r>
    </w:p>
    <w:p w:rsidR="00A96040" w:rsidRPr="00111EC7" w:rsidRDefault="00A96040" w:rsidP="00A96040">
      <w:pPr>
        <w:numPr>
          <w:ilvl w:val="0"/>
          <w:numId w:val="13"/>
        </w:numPr>
        <w:tabs>
          <w:tab w:val="clear" w:pos="284"/>
          <w:tab w:val="num" w:pos="720"/>
        </w:tabs>
        <w:spacing w:line="360" w:lineRule="auto"/>
        <w:ind w:left="720"/>
        <w:rPr>
          <w:szCs w:val="28"/>
          <w:lang w:val="ru-RU"/>
        </w:rPr>
      </w:pPr>
      <w:r w:rsidRPr="00111EC7">
        <w:rPr>
          <w:szCs w:val="28"/>
          <w:lang w:val="ru-RU"/>
        </w:rPr>
        <w:t>приоритет уничтожения отходов перед их захоронением;</w:t>
      </w:r>
    </w:p>
    <w:p w:rsidR="00A96040" w:rsidRPr="00111EC7" w:rsidRDefault="00A96040" w:rsidP="00A96040">
      <w:pPr>
        <w:numPr>
          <w:ilvl w:val="0"/>
          <w:numId w:val="13"/>
        </w:numPr>
        <w:tabs>
          <w:tab w:val="clear" w:pos="284"/>
          <w:tab w:val="num" w:pos="720"/>
        </w:tabs>
        <w:spacing w:line="360" w:lineRule="auto"/>
        <w:ind w:left="720"/>
        <w:rPr>
          <w:szCs w:val="28"/>
          <w:lang w:val="ru-RU"/>
        </w:rPr>
      </w:pPr>
      <w:r w:rsidRPr="00111EC7">
        <w:rPr>
          <w:szCs w:val="28"/>
          <w:lang w:val="ru-RU"/>
        </w:rPr>
        <w:t>развитие рынка вторичных материальных ресурсов и вовлечение их в хозяйственный оборот в качестве вторичного сырья;</w:t>
      </w:r>
    </w:p>
    <w:p w:rsidR="00A96040" w:rsidRPr="00111EC7" w:rsidRDefault="00A96040" w:rsidP="00A96040">
      <w:pPr>
        <w:numPr>
          <w:ilvl w:val="0"/>
          <w:numId w:val="13"/>
        </w:numPr>
        <w:tabs>
          <w:tab w:val="clear" w:pos="284"/>
          <w:tab w:val="num" w:pos="720"/>
        </w:tabs>
        <w:spacing w:line="360" w:lineRule="auto"/>
        <w:ind w:left="720"/>
        <w:rPr>
          <w:szCs w:val="28"/>
          <w:lang w:val="ru-RU"/>
        </w:rPr>
      </w:pPr>
      <w:r w:rsidRPr="00111EC7">
        <w:rPr>
          <w:szCs w:val="28"/>
          <w:lang w:val="ru-RU"/>
        </w:rPr>
        <w:lastRenderedPageBreak/>
        <w:t>недопущение размещения отходов производства и потребления вне объектов размещения отходов;</w:t>
      </w:r>
    </w:p>
    <w:p w:rsidR="00A96040" w:rsidRPr="00111EC7" w:rsidRDefault="00A96040" w:rsidP="00A96040">
      <w:pPr>
        <w:numPr>
          <w:ilvl w:val="0"/>
          <w:numId w:val="13"/>
        </w:numPr>
        <w:tabs>
          <w:tab w:val="clear" w:pos="284"/>
          <w:tab w:val="num" w:pos="720"/>
        </w:tabs>
        <w:spacing w:line="360" w:lineRule="auto"/>
        <w:ind w:left="720"/>
        <w:rPr>
          <w:szCs w:val="28"/>
          <w:lang w:val="ru-RU"/>
        </w:rPr>
      </w:pPr>
      <w:r w:rsidRPr="00111EC7">
        <w:rPr>
          <w:szCs w:val="28"/>
          <w:lang w:val="ru-RU"/>
        </w:rPr>
        <w:t>использование методов экономического регулирования деятельности в сфере обращения с отходами в целях уменьшения количества отходов и вовлечения их в хозяйственный оборот;</w:t>
      </w:r>
    </w:p>
    <w:p w:rsidR="00A96040" w:rsidRPr="00111EC7" w:rsidRDefault="00A96040" w:rsidP="00A96040">
      <w:pPr>
        <w:numPr>
          <w:ilvl w:val="0"/>
          <w:numId w:val="13"/>
        </w:numPr>
        <w:tabs>
          <w:tab w:val="clear" w:pos="284"/>
          <w:tab w:val="num" w:pos="720"/>
        </w:tabs>
        <w:spacing w:line="360" w:lineRule="auto"/>
        <w:ind w:left="720"/>
        <w:rPr>
          <w:szCs w:val="28"/>
          <w:lang w:val="ru-RU"/>
        </w:rPr>
      </w:pPr>
      <w:r w:rsidRPr="00111EC7">
        <w:rPr>
          <w:szCs w:val="28"/>
          <w:lang w:val="ru-RU"/>
        </w:rPr>
        <w:t>доступность информации в сфере обращения с отходами;</w:t>
      </w:r>
    </w:p>
    <w:p w:rsidR="00A96040" w:rsidRPr="00111EC7" w:rsidRDefault="00A96040" w:rsidP="00A96040">
      <w:pPr>
        <w:numPr>
          <w:ilvl w:val="0"/>
          <w:numId w:val="13"/>
        </w:numPr>
        <w:tabs>
          <w:tab w:val="clear" w:pos="284"/>
          <w:tab w:val="num" w:pos="720"/>
        </w:tabs>
        <w:spacing w:line="360" w:lineRule="auto"/>
        <w:ind w:left="720"/>
        <w:rPr>
          <w:szCs w:val="28"/>
          <w:lang w:val="ru-RU"/>
        </w:rPr>
      </w:pPr>
      <w:r w:rsidRPr="00111EC7">
        <w:rPr>
          <w:szCs w:val="28"/>
          <w:lang w:val="ru-RU"/>
        </w:rPr>
        <w:t>участие в межмуниципальном сотрудничестве в сфере обращения с отходами.</w:t>
      </w:r>
    </w:p>
    <w:p w:rsidR="00A96040" w:rsidRPr="00111EC7" w:rsidRDefault="00A96040" w:rsidP="00A96040">
      <w:pPr>
        <w:spacing w:line="360" w:lineRule="auto"/>
        <w:ind w:firstLine="709"/>
        <w:rPr>
          <w:color w:val="000000"/>
          <w:szCs w:val="28"/>
          <w:lang w:val="ru-RU"/>
        </w:rPr>
      </w:pPr>
      <w:r w:rsidRPr="00111EC7">
        <w:rPr>
          <w:szCs w:val="28"/>
          <w:lang w:val="ru-RU"/>
        </w:rPr>
        <w:t xml:space="preserve">Одним из основных документов в организации системы управления отходами является Генеральная схема санитарной очистки территорий муниципального образования. В документе отражены направления по решению комплекса работ по организации сбора, удаления, </w:t>
      </w:r>
      <w:r w:rsidRPr="00111EC7">
        <w:rPr>
          <w:color w:val="000000"/>
          <w:szCs w:val="28"/>
          <w:lang w:val="ru-RU"/>
        </w:rPr>
        <w:t>обезвреживания отходов и уборки городских и поселковых территорий.</w:t>
      </w:r>
    </w:p>
    <w:p w:rsidR="00A96040" w:rsidRPr="00111EC7" w:rsidRDefault="00A96040" w:rsidP="00A96040">
      <w:pPr>
        <w:spacing w:line="360" w:lineRule="auto"/>
        <w:ind w:firstLine="709"/>
        <w:rPr>
          <w:color w:val="000000"/>
          <w:szCs w:val="28"/>
          <w:lang w:val="ru-RU"/>
        </w:rPr>
      </w:pPr>
      <w:r w:rsidRPr="00111EC7">
        <w:rPr>
          <w:color w:val="000000"/>
          <w:szCs w:val="28"/>
          <w:lang w:val="ru-RU"/>
        </w:rPr>
        <w:t xml:space="preserve">Целью настоящей работы является разработка Генеральной схемы санитарной очистки территорий населенных пунктов </w:t>
      </w:r>
      <w:r>
        <w:rPr>
          <w:color w:val="000000"/>
          <w:szCs w:val="28"/>
          <w:lang w:val="ru-RU"/>
        </w:rPr>
        <w:t>Гаринского городского округа</w:t>
      </w:r>
      <w:r w:rsidRPr="00111EC7">
        <w:rPr>
          <w:color w:val="000000"/>
          <w:szCs w:val="28"/>
          <w:lang w:val="ru-RU"/>
        </w:rPr>
        <w:t>,</w:t>
      </w:r>
      <w:r w:rsidR="00B41A83">
        <w:rPr>
          <w:color w:val="000000"/>
          <w:szCs w:val="28"/>
          <w:lang w:val="ru-RU"/>
        </w:rPr>
        <w:t xml:space="preserve"> Свердловской области,</w:t>
      </w:r>
      <w:r w:rsidRPr="00111EC7">
        <w:rPr>
          <w:color w:val="000000"/>
          <w:szCs w:val="28"/>
          <w:lang w:val="ru-RU"/>
        </w:rPr>
        <w:t xml:space="preserve"> включая анализ существующей схемы санитарной очистки </w:t>
      </w:r>
      <w:r>
        <w:rPr>
          <w:color w:val="000000"/>
          <w:szCs w:val="28"/>
          <w:lang w:val="ru-RU"/>
        </w:rPr>
        <w:t>Гаринского городского округа</w:t>
      </w:r>
      <w:r w:rsidRPr="00111EC7">
        <w:rPr>
          <w:color w:val="000000"/>
          <w:szCs w:val="28"/>
          <w:lang w:val="ru-RU"/>
        </w:rPr>
        <w:t>, разработку  предложений по определению очередности осуществления природоохранных мероприятий, определение объемов предполагаемых работ по очистке и уборке территорий, возможных методов сбора, удаления, обезвреживания и переработки обходов, необходимого количества уборочных машин, механизмов, оборудования и инвентаря, а также рекомендации о целесообразности проектирования, строительства, реконструкции или расширения объектов системы санитарной очистки данного муниципального образования.</w:t>
      </w:r>
    </w:p>
    <w:p w:rsidR="00A96040" w:rsidRPr="00111EC7" w:rsidRDefault="00A96040" w:rsidP="00A96040">
      <w:pPr>
        <w:spacing w:line="360" w:lineRule="auto"/>
        <w:ind w:firstLine="709"/>
        <w:rPr>
          <w:color w:val="000000"/>
          <w:szCs w:val="28"/>
          <w:lang w:val="ru-RU"/>
        </w:rPr>
      </w:pPr>
      <w:r w:rsidRPr="00111EC7">
        <w:rPr>
          <w:color w:val="000000"/>
          <w:szCs w:val="28"/>
          <w:lang w:val="ru-RU"/>
        </w:rPr>
        <w:t xml:space="preserve">Руководствуясь разработанной </w:t>
      </w:r>
      <w:r w:rsidR="00EF3DC1">
        <w:rPr>
          <w:color w:val="000000"/>
          <w:szCs w:val="28"/>
          <w:lang w:val="ru-RU"/>
        </w:rPr>
        <w:t xml:space="preserve">Генеральной схемой </w:t>
      </w:r>
      <w:r w:rsidRPr="00111EC7">
        <w:rPr>
          <w:color w:val="000000"/>
          <w:szCs w:val="28"/>
          <w:lang w:val="ru-RU"/>
        </w:rPr>
        <w:t xml:space="preserve"> и действующим законодательством, органы местного самоуправления могут обоснованно определять стратегию и  разрабатывать программные мероприятия в области обращения с отходами производства и потребления на территории  </w:t>
      </w:r>
      <w:r>
        <w:rPr>
          <w:color w:val="000000"/>
          <w:szCs w:val="28"/>
          <w:lang w:val="ru-RU"/>
        </w:rPr>
        <w:t>Гаринского городского округа</w:t>
      </w:r>
      <w:r w:rsidRPr="00111EC7">
        <w:rPr>
          <w:color w:val="000000"/>
          <w:szCs w:val="28"/>
          <w:lang w:val="ru-RU"/>
        </w:rPr>
        <w:t>.</w:t>
      </w:r>
    </w:p>
    <w:p w:rsidR="00A96040" w:rsidRPr="00111EC7" w:rsidRDefault="00A96040" w:rsidP="00A96040">
      <w:pPr>
        <w:spacing w:line="360" w:lineRule="auto"/>
        <w:ind w:firstLine="709"/>
        <w:rPr>
          <w:color w:val="000000"/>
          <w:szCs w:val="28"/>
          <w:lang w:val="ru-RU"/>
        </w:rPr>
      </w:pPr>
      <w:r w:rsidRPr="00111EC7">
        <w:rPr>
          <w:color w:val="000000"/>
          <w:szCs w:val="28"/>
          <w:lang w:val="ru-RU"/>
        </w:rPr>
        <w:t>Основанием для разработки Генеральной схемы очистки территорий населенных пунктов являются:</w:t>
      </w:r>
      <w:r w:rsidRPr="00111EC7">
        <w:rPr>
          <w:color w:val="000000"/>
          <w:sz w:val="24"/>
          <w:szCs w:val="24"/>
          <w:lang w:val="ru-RU"/>
        </w:rPr>
        <w:t xml:space="preserve"> </w:t>
      </w:r>
    </w:p>
    <w:p w:rsidR="00A96040" w:rsidRPr="00111EC7" w:rsidRDefault="00A96040" w:rsidP="00A96040">
      <w:pPr>
        <w:numPr>
          <w:ilvl w:val="0"/>
          <w:numId w:val="17"/>
        </w:numPr>
        <w:tabs>
          <w:tab w:val="clear" w:pos="968"/>
          <w:tab w:val="num" w:pos="900"/>
        </w:tabs>
        <w:spacing w:line="360" w:lineRule="auto"/>
        <w:ind w:left="900" w:hanging="360"/>
        <w:rPr>
          <w:color w:val="000000"/>
          <w:szCs w:val="28"/>
          <w:lang w:val="ru-RU"/>
        </w:rPr>
      </w:pPr>
      <w:r w:rsidRPr="00111EC7">
        <w:rPr>
          <w:color w:val="000000"/>
          <w:szCs w:val="28"/>
          <w:lang w:val="ru-RU"/>
        </w:rPr>
        <w:lastRenderedPageBreak/>
        <w:t>Градостроительный кодекс Российской Федерации от 29.12.2004 г.</w:t>
      </w:r>
      <w:r w:rsidRPr="00111EC7">
        <w:rPr>
          <w:b/>
          <w:color w:val="000000"/>
          <w:szCs w:val="28"/>
          <w:lang w:val="ru-RU"/>
        </w:rPr>
        <w:t xml:space="preserve"> </w:t>
      </w:r>
      <w:r w:rsidRPr="00111EC7">
        <w:rPr>
          <w:color w:val="000000"/>
          <w:szCs w:val="28"/>
          <w:lang w:val="ru-RU"/>
        </w:rPr>
        <w:t>№190</w:t>
      </w:r>
      <w:r w:rsidRPr="00111EC7">
        <w:rPr>
          <w:color w:val="000000"/>
          <w:szCs w:val="28"/>
          <w:lang w:val="ru-RU"/>
        </w:rPr>
        <w:noBreakHyphen/>
        <w:t>ФЗ;</w:t>
      </w:r>
    </w:p>
    <w:p w:rsidR="00C638DF" w:rsidRDefault="00A96040" w:rsidP="00A96040">
      <w:pPr>
        <w:numPr>
          <w:ilvl w:val="0"/>
          <w:numId w:val="17"/>
        </w:numPr>
        <w:tabs>
          <w:tab w:val="clear" w:pos="968"/>
          <w:tab w:val="num" w:pos="900"/>
        </w:tabs>
        <w:spacing w:line="360" w:lineRule="auto"/>
        <w:ind w:left="900" w:hanging="360"/>
        <w:rPr>
          <w:color w:val="000000"/>
          <w:szCs w:val="28"/>
          <w:lang w:val="ru-RU"/>
        </w:rPr>
      </w:pPr>
      <w:r w:rsidRPr="00C638DF">
        <w:rPr>
          <w:color w:val="000000"/>
          <w:szCs w:val="28"/>
          <w:lang w:val="ru-RU"/>
        </w:rPr>
        <w:t>Закон Российской Федерации «Об отходах производства и потребления» от 24.06.1998 г. №89</w:t>
      </w:r>
      <w:r w:rsidRPr="00C638DF">
        <w:rPr>
          <w:color w:val="000000"/>
          <w:szCs w:val="28"/>
          <w:lang w:val="ru-RU"/>
        </w:rPr>
        <w:noBreakHyphen/>
        <w:t>ФЗ</w:t>
      </w:r>
      <w:r w:rsidR="00C638DF">
        <w:rPr>
          <w:color w:val="000000"/>
          <w:szCs w:val="28"/>
          <w:lang w:val="ru-RU"/>
        </w:rPr>
        <w:t>;</w:t>
      </w:r>
      <w:r w:rsidRPr="00C638DF">
        <w:rPr>
          <w:color w:val="000000"/>
          <w:szCs w:val="28"/>
          <w:lang w:val="ru-RU"/>
        </w:rPr>
        <w:t xml:space="preserve"> </w:t>
      </w:r>
    </w:p>
    <w:p w:rsidR="00B41A83" w:rsidRPr="00B41A83" w:rsidRDefault="00B41A83" w:rsidP="00A96040">
      <w:pPr>
        <w:numPr>
          <w:ilvl w:val="0"/>
          <w:numId w:val="17"/>
        </w:numPr>
        <w:tabs>
          <w:tab w:val="clear" w:pos="968"/>
          <w:tab w:val="num" w:pos="900"/>
        </w:tabs>
        <w:spacing w:line="360" w:lineRule="auto"/>
        <w:ind w:left="900" w:hanging="360"/>
        <w:rPr>
          <w:szCs w:val="28"/>
          <w:lang w:val="ru-RU"/>
        </w:rPr>
      </w:pPr>
      <w:r w:rsidRPr="00B41A83">
        <w:rPr>
          <w:szCs w:val="28"/>
          <w:shd w:val="clear" w:color="auto" w:fill="F9F9F9"/>
        </w:rPr>
        <w:t>Федеральный закон от 30 марта 1999 № 52-ФЗ «О санитарно-эпидемиологическом благополучии населения»</w:t>
      </w:r>
    </w:p>
    <w:p w:rsidR="00A96040" w:rsidRPr="00C638DF" w:rsidRDefault="00A96040" w:rsidP="00A96040">
      <w:pPr>
        <w:numPr>
          <w:ilvl w:val="0"/>
          <w:numId w:val="17"/>
        </w:numPr>
        <w:tabs>
          <w:tab w:val="clear" w:pos="968"/>
          <w:tab w:val="num" w:pos="900"/>
        </w:tabs>
        <w:spacing w:line="360" w:lineRule="auto"/>
        <w:ind w:left="900" w:hanging="360"/>
        <w:rPr>
          <w:color w:val="000000"/>
          <w:szCs w:val="28"/>
          <w:lang w:val="ru-RU"/>
        </w:rPr>
      </w:pPr>
      <w:r w:rsidRPr="00C638DF">
        <w:rPr>
          <w:color w:val="000000"/>
          <w:szCs w:val="28"/>
          <w:lang w:val="ru-RU"/>
        </w:rPr>
        <w:t>Постановление Правительства Российской Федерации от 21.08.2001 № 609 «О мерах по ликвидации системы перекрестного субсидирования потребителей услуг по водоснабжению, водоотведению, теплоснабжению, а также уничтожению, утилизации и захоронению ТБО»;</w:t>
      </w:r>
    </w:p>
    <w:p w:rsidR="00A96040" w:rsidRPr="00111EC7" w:rsidRDefault="00A96040" w:rsidP="00A96040">
      <w:pPr>
        <w:numPr>
          <w:ilvl w:val="0"/>
          <w:numId w:val="17"/>
        </w:numPr>
        <w:tabs>
          <w:tab w:val="clear" w:pos="968"/>
          <w:tab w:val="num" w:pos="900"/>
        </w:tabs>
        <w:spacing w:line="360" w:lineRule="auto"/>
        <w:ind w:left="900" w:hanging="360"/>
        <w:rPr>
          <w:color w:val="000000"/>
          <w:szCs w:val="28"/>
          <w:lang w:val="ru-RU"/>
        </w:rPr>
      </w:pPr>
      <w:r w:rsidRPr="00111EC7">
        <w:rPr>
          <w:color w:val="000000"/>
          <w:szCs w:val="28"/>
          <w:lang w:val="ru-RU"/>
        </w:rPr>
        <w:t>Санитарные правила содержания территории населенных мест (СанПиН 42-128-4690-88);</w:t>
      </w:r>
    </w:p>
    <w:p w:rsidR="00A96040" w:rsidRPr="00111EC7" w:rsidRDefault="00A96040" w:rsidP="00A96040">
      <w:pPr>
        <w:numPr>
          <w:ilvl w:val="0"/>
          <w:numId w:val="17"/>
        </w:numPr>
        <w:tabs>
          <w:tab w:val="clear" w:pos="968"/>
          <w:tab w:val="num" w:pos="900"/>
        </w:tabs>
        <w:spacing w:line="360" w:lineRule="auto"/>
        <w:ind w:left="900" w:hanging="360"/>
        <w:rPr>
          <w:color w:val="000000"/>
          <w:szCs w:val="28"/>
          <w:lang w:val="ru-RU"/>
        </w:rPr>
      </w:pPr>
      <w:r w:rsidRPr="00111EC7">
        <w:rPr>
          <w:color w:val="000000"/>
          <w:szCs w:val="28"/>
          <w:lang w:val="ru-RU"/>
        </w:rPr>
        <w:t>Методические рекомендации МДК 7-01.2003 «О порядке разработки генеральных схем очистки территорий населенных пунктов Российской Федерации» (Утверждены постановлением Госстроя РФ от 21 августа 2003 г. № 152).</w:t>
      </w:r>
    </w:p>
    <w:p w:rsidR="00A96040" w:rsidRPr="00111EC7" w:rsidRDefault="00A96040" w:rsidP="00A96040">
      <w:pPr>
        <w:spacing w:line="360" w:lineRule="auto"/>
        <w:ind w:firstLine="709"/>
        <w:rPr>
          <w:color w:val="000000"/>
          <w:szCs w:val="28"/>
          <w:lang w:val="ru-RU"/>
        </w:rPr>
      </w:pPr>
      <w:r w:rsidRPr="00111EC7">
        <w:rPr>
          <w:color w:val="000000"/>
          <w:szCs w:val="28"/>
          <w:lang w:val="ru-RU"/>
        </w:rPr>
        <w:t>Кроме того, при разработке Генеральной схемы очистки территории учитываются требования:</w:t>
      </w:r>
    </w:p>
    <w:p w:rsidR="00A96040" w:rsidRPr="00111EC7" w:rsidRDefault="00A96040" w:rsidP="00A96040">
      <w:pPr>
        <w:numPr>
          <w:ilvl w:val="0"/>
          <w:numId w:val="18"/>
        </w:numPr>
        <w:tabs>
          <w:tab w:val="clear" w:pos="968"/>
          <w:tab w:val="num" w:pos="900"/>
        </w:tabs>
        <w:spacing w:line="360" w:lineRule="auto"/>
        <w:ind w:left="900" w:hanging="360"/>
        <w:rPr>
          <w:color w:val="000000"/>
          <w:szCs w:val="28"/>
          <w:lang w:val="ru-RU"/>
        </w:rPr>
      </w:pPr>
      <w:r w:rsidRPr="00111EC7">
        <w:rPr>
          <w:color w:val="000000"/>
          <w:szCs w:val="28"/>
          <w:lang w:val="ru-RU"/>
        </w:rPr>
        <w:t>Федерального закона от 06.10.2003 г. №131-ФЗ «Об общих принципах организации местного самоуправления в Российской Федерации»;</w:t>
      </w:r>
    </w:p>
    <w:p w:rsidR="00A96040" w:rsidRPr="00111EC7" w:rsidRDefault="00A96040" w:rsidP="00A96040">
      <w:pPr>
        <w:numPr>
          <w:ilvl w:val="0"/>
          <w:numId w:val="18"/>
        </w:numPr>
        <w:tabs>
          <w:tab w:val="clear" w:pos="968"/>
          <w:tab w:val="num" w:pos="900"/>
        </w:tabs>
        <w:spacing w:line="360" w:lineRule="auto"/>
        <w:ind w:left="900" w:hanging="360"/>
        <w:rPr>
          <w:szCs w:val="28"/>
          <w:lang w:val="ru-RU"/>
        </w:rPr>
      </w:pPr>
      <w:r w:rsidRPr="00111EC7">
        <w:rPr>
          <w:color w:val="000000"/>
          <w:szCs w:val="28"/>
          <w:lang w:val="ru-RU"/>
        </w:rPr>
        <w:t>Федерального закона от 30.03.1999 г. №52-ФЗ «О санитарно-</w:t>
      </w:r>
      <w:r w:rsidRPr="00111EC7">
        <w:rPr>
          <w:szCs w:val="28"/>
          <w:lang w:val="ru-RU"/>
        </w:rPr>
        <w:t>эпидемиологическом благополучии населения»;</w:t>
      </w:r>
    </w:p>
    <w:p w:rsidR="00A96040" w:rsidRPr="00111EC7" w:rsidRDefault="00A96040" w:rsidP="00A96040">
      <w:pPr>
        <w:numPr>
          <w:ilvl w:val="0"/>
          <w:numId w:val="18"/>
        </w:numPr>
        <w:tabs>
          <w:tab w:val="clear" w:pos="968"/>
          <w:tab w:val="num" w:pos="900"/>
        </w:tabs>
        <w:spacing w:line="360" w:lineRule="auto"/>
        <w:ind w:left="900" w:hanging="360"/>
        <w:rPr>
          <w:szCs w:val="28"/>
          <w:lang w:val="ru-RU"/>
        </w:rPr>
      </w:pPr>
      <w:r w:rsidRPr="00111EC7">
        <w:rPr>
          <w:szCs w:val="28"/>
          <w:lang w:val="ru-RU"/>
        </w:rPr>
        <w:t>Федерального закона от 10.01.2002 г. №7-ФЗ «Об охране окружающей среды»;</w:t>
      </w:r>
    </w:p>
    <w:p w:rsidR="00A96040" w:rsidRPr="00111EC7" w:rsidRDefault="00A96040" w:rsidP="00A96040">
      <w:pPr>
        <w:numPr>
          <w:ilvl w:val="0"/>
          <w:numId w:val="18"/>
        </w:numPr>
        <w:tabs>
          <w:tab w:val="clear" w:pos="968"/>
          <w:tab w:val="num" w:pos="900"/>
        </w:tabs>
        <w:spacing w:line="360" w:lineRule="auto"/>
        <w:ind w:left="900" w:hanging="360"/>
        <w:rPr>
          <w:szCs w:val="28"/>
          <w:lang w:val="ru-RU"/>
        </w:rPr>
      </w:pPr>
      <w:r w:rsidRPr="00111EC7">
        <w:rPr>
          <w:szCs w:val="28"/>
          <w:lang w:val="ru-RU"/>
        </w:rPr>
        <w:t>«Правил и норм технической эксплуатации жилищного фонда», утвержденных Постановлением Госстроя России от 27.09.2003 г. №170;</w:t>
      </w:r>
    </w:p>
    <w:p w:rsidR="00A96040" w:rsidRPr="00111EC7" w:rsidRDefault="00A96040" w:rsidP="00A96040">
      <w:pPr>
        <w:numPr>
          <w:ilvl w:val="0"/>
          <w:numId w:val="18"/>
        </w:numPr>
        <w:tabs>
          <w:tab w:val="clear" w:pos="968"/>
          <w:tab w:val="num" w:pos="900"/>
        </w:tabs>
        <w:spacing w:line="360" w:lineRule="auto"/>
        <w:ind w:left="900" w:hanging="360"/>
        <w:rPr>
          <w:szCs w:val="28"/>
          <w:lang w:val="ru-RU"/>
        </w:rPr>
      </w:pPr>
      <w:r w:rsidRPr="00111EC7">
        <w:rPr>
          <w:szCs w:val="28"/>
          <w:lang w:val="ru-RU"/>
        </w:rPr>
        <w:t>СанПиН 2.1.5.980-00 «Гигиенические требования к охране поверхностных вод»;</w:t>
      </w:r>
    </w:p>
    <w:p w:rsidR="00A96040" w:rsidRPr="00111EC7" w:rsidRDefault="00A96040" w:rsidP="00A96040">
      <w:pPr>
        <w:numPr>
          <w:ilvl w:val="0"/>
          <w:numId w:val="18"/>
        </w:numPr>
        <w:tabs>
          <w:tab w:val="clear" w:pos="968"/>
          <w:tab w:val="num" w:pos="900"/>
        </w:tabs>
        <w:spacing w:line="360" w:lineRule="auto"/>
        <w:ind w:left="900" w:hanging="360"/>
        <w:rPr>
          <w:szCs w:val="28"/>
          <w:lang w:val="ru-RU"/>
        </w:rPr>
      </w:pPr>
      <w:r w:rsidRPr="00111EC7">
        <w:rPr>
          <w:szCs w:val="28"/>
          <w:lang w:val="ru-RU"/>
        </w:rPr>
        <w:lastRenderedPageBreak/>
        <w:t>СанПиН 2.1.5.1059-01 «Гигиенические требования к охране подземных вод от загрязнения»;</w:t>
      </w:r>
    </w:p>
    <w:p w:rsidR="00A96040" w:rsidRPr="00111EC7" w:rsidRDefault="00A96040" w:rsidP="00A96040">
      <w:pPr>
        <w:numPr>
          <w:ilvl w:val="0"/>
          <w:numId w:val="18"/>
        </w:numPr>
        <w:tabs>
          <w:tab w:val="clear" w:pos="968"/>
          <w:tab w:val="num" w:pos="900"/>
        </w:tabs>
        <w:spacing w:line="360" w:lineRule="auto"/>
        <w:ind w:left="900" w:hanging="360"/>
        <w:rPr>
          <w:szCs w:val="28"/>
          <w:lang w:val="ru-RU"/>
        </w:rPr>
      </w:pPr>
      <w:r w:rsidRPr="00111EC7">
        <w:rPr>
          <w:szCs w:val="28"/>
          <w:lang w:val="ru-RU"/>
        </w:rPr>
        <w:t>СанПиН 2.2.1/2.1.1.1200-03 «Санитарно-защитные зоны и санитарная классификация предприятий, сооружений и иных объектов».</w:t>
      </w:r>
    </w:p>
    <w:p w:rsidR="00A96040" w:rsidRPr="009E0237" w:rsidRDefault="00A96040" w:rsidP="00A96040">
      <w:pPr>
        <w:spacing w:line="360" w:lineRule="auto"/>
        <w:ind w:firstLine="709"/>
        <w:rPr>
          <w:szCs w:val="28"/>
          <w:lang w:val="ru-RU"/>
        </w:rPr>
      </w:pPr>
      <w:r w:rsidRPr="009E0237">
        <w:rPr>
          <w:szCs w:val="28"/>
          <w:lang w:val="ru-RU"/>
        </w:rPr>
        <w:t xml:space="preserve">Схема разработана на срок до </w:t>
      </w:r>
      <w:r w:rsidR="009E0237" w:rsidRPr="009E0237">
        <w:rPr>
          <w:szCs w:val="28"/>
          <w:lang w:val="ru-RU"/>
        </w:rPr>
        <w:t>203</w:t>
      </w:r>
      <w:r w:rsidR="00FB2219">
        <w:rPr>
          <w:szCs w:val="28"/>
          <w:lang w:val="ru-RU"/>
        </w:rPr>
        <w:t>9</w:t>
      </w:r>
      <w:r w:rsidRPr="009E0237">
        <w:rPr>
          <w:szCs w:val="28"/>
          <w:lang w:val="ru-RU"/>
        </w:rPr>
        <w:t xml:space="preserve"> года с выделением I очереди мероприятий (5 лет) и прогнозируемого срока  (20 лет).</w:t>
      </w:r>
    </w:p>
    <w:p w:rsidR="00A96040" w:rsidRPr="00327434" w:rsidRDefault="00A96040" w:rsidP="00327434">
      <w:pPr>
        <w:spacing w:line="360" w:lineRule="auto"/>
        <w:ind w:firstLine="709"/>
        <w:rPr>
          <w:lang w:val="ru-RU"/>
        </w:rPr>
      </w:pPr>
      <w:r w:rsidRPr="00111EC7">
        <w:rPr>
          <w:spacing w:val="-2"/>
          <w:lang w:val="ru-RU"/>
        </w:rPr>
        <w:t xml:space="preserve">Очистка и уборка современных населенных пунктов, городов и районов должна развиваться на основе прогнозируемых решений. </w:t>
      </w:r>
      <w:r w:rsidRPr="00111EC7">
        <w:rPr>
          <w:lang w:val="ru-RU"/>
        </w:rPr>
        <w:t>Генеральная</w:t>
      </w:r>
      <w:r w:rsidRPr="00111EC7">
        <w:rPr>
          <w:spacing w:val="-2"/>
          <w:lang w:val="ru-RU"/>
        </w:rPr>
        <w:t xml:space="preserve"> схема является программным документом, который определяет направление развития данной отрасли на территории </w:t>
      </w:r>
      <w:r>
        <w:rPr>
          <w:color w:val="000000"/>
          <w:szCs w:val="28"/>
          <w:lang w:val="ru-RU"/>
        </w:rPr>
        <w:t>Гаринского городского округа</w:t>
      </w:r>
      <w:r w:rsidRPr="00111EC7">
        <w:rPr>
          <w:spacing w:val="-2"/>
          <w:lang w:val="ru-RU"/>
        </w:rPr>
        <w:t>. В документе дается объективная оценка ситуации, на основании которой руководители органов местного самоуправления имеют возможность принимать управленческие решения по санитарной очистке подведомственных территорий и организации безопасного обращения с отходами производства и потребления, снижения их негативного воздействия на окружающую среду и здоровье населения</w:t>
      </w:r>
      <w:r w:rsidR="00327434">
        <w:rPr>
          <w:spacing w:val="-2"/>
          <w:lang w:val="ru-RU"/>
        </w:rPr>
        <w:t>.</w:t>
      </w:r>
      <w:r w:rsidRPr="00111EC7">
        <w:rPr>
          <w:spacing w:val="-2"/>
          <w:lang w:val="ru-RU"/>
        </w:rPr>
        <w:br w:type="page"/>
      </w:r>
      <w:bookmarkStart w:id="8" w:name="_Toc220837678"/>
      <w:bookmarkStart w:id="9" w:name="_Toc234368239"/>
      <w:bookmarkStart w:id="10" w:name="_Toc249351297"/>
      <w:bookmarkEnd w:id="1"/>
      <w:bookmarkEnd w:id="2"/>
      <w:bookmarkEnd w:id="3"/>
      <w:bookmarkEnd w:id="4"/>
      <w:r w:rsidRPr="00111EC7">
        <w:rPr>
          <w:b/>
          <w:lang w:val="ru-RU"/>
        </w:rPr>
        <w:lastRenderedPageBreak/>
        <w:t>Термины, определения [1] и сокращения</w:t>
      </w:r>
      <w:bookmarkEnd w:id="8"/>
      <w:bookmarkEnd w:id="9"/>
      <w:bookmarkEnd w:id="10"/>
    </w:p>
    <w:p w:rsidR="00A96040" w:rsidRPr="00111EC7" w:rsidRDefault="00A96040" w:rsidP="00A96040">
      <w:pPr>
        <w:rPr>
          <w:sz w:val="24"/>
          <w:szCs w:val="24"/>
          <w:lang w:val="ru-RU"/>
        </w:rPr>
      </w:pPr>
    </w:p>
    <w:p w:rsidR="00A96040" w:rsidRPr="00111EC7" w:rsidRDefault="00A96040" w:rsidP="00A96040">
      <w:pPr>
        <w:spacing w:line="360" w:lineRule="auto"/>
        <w:ind w:firstLine="709"/>
        <w:rPr>
          <w:szCs w:val="28"/>
          <w:lang w:val="ru-RU"/>
        </w:rPr>
      </w:pPr>
      <w:r w:rsidRPr="00111EC7">
        <w:rPr>
          <w:szCs w:val="28"/>
          <w:lang w:val="ru-RU"/>
        </w:rPr>
        <w:t>В области обращения с отходами производства и потребления приняты следующие термины и определения:</w:t>
      </w:r>
    </w:p>
    <w:p w:rsidR="00A96040" w:rsidRPr="00111EC7" w:rsidRDefault="00A96040" w:rsidP="00A96040">
      <w:pPr>
        <w:spacing w:before="120" w:after="120" w:line="360" w:lineRule="auto"/>
        <w:ind w:left="540"/>
        <w:rPr>
          <w:szCs w:val="28"/>
          <w:lang w:val="ru-RU"/>
        </w:rPr>
      </w:pPr>
      <w:r w:rsidRPr="00111EC7">
        <w:rPr>
          <w:b/>
          <w:szCs w:val="28"/>
          <w:lang w:val="ru-RU"/>
        </w:rPr>
        <w:t xml:space="preserve">Генеральная схема очистки территории </w:t>
      </w:r>
      <w:r w:rsidRPr="00111EC7">
        <w:rPr>
          <w:szCs w:val="28"/>
          <w:lang w:val="ru-RU"/>
        </w:rPr>
        <w:t>–</w:t>
      </w:r>
      <w:r w:rsidRPr="00111EC7">
        <w:rPr>
          <w:b/>
          <w:szCs w:val="28"/>
          <w:lang w:val="ru-RU"/>
        </w:rPr>
        <w:t xml:space="preserve"> </w:t>
      </w:r>
      <w:r w:rsidRPr="00111EC7">
        <w:rPr>
          <w:szCs w:val="28"/>
          <w:lang w:val="ru-RU"/>
        </w:rPr>
        <w:t xml:space="preserve">документ, определяющий и обеспечивающий организацию рациональной системы сбора, регулярного удаления, размещения, а также методов сбора, обезвреживания и переработки отходов, необходимое количество спецмашин, механизмов, оборудования и инвентаря для системы очистки и уборки территорий населенных пунктов. Целесообразность строительства, реконструкции или рекультивации объектов размещения или переработки отходов. </w:t>
      </w:r>
    </w:p>
    <w:p w:rsidR="00A96040" w:rsidRPr="00111EC7" w:rsidRDefault="00A96040" w:rsidP="00A96040">
      <w:pPr>
        <w:spacing w:before="120" w:after="120" w:line="360" w:lineRule="auto"/>
        <w:ind w:left="540"/>
        <w:rPr>
          <w:szCs w:val="28"/>
          <w:lang w:val="ru-RU"/>
        </w:rPr>
      </w:pPr>
      <w:r w:rsidRPr="00111EC7">
        <w:rPr>
          <w:b/>
          <w:szCs w:val="28"/>
          <w:lang w:val="ru-RU"/>
        </w:rPr>
        <w:t xml:space="preserve">Отходы – </w:t>
      </w:r>
      <w:r w:rsidRPr="00111EC7">
        <w:rPr>
          <w:szCs w:val="28"/>
          <w:lang w:val="ru-RU"/>
        </w:rPr>
        <w:t>остатки продуктов или дополнительный продукт, образующиеся в процессе или завершении определенной деятельности и не используемые в непосредственной связи с этой деятельностью.</w:t>
      </w:r>
    </w:p>
    <w:p w:rsidR="00A96040" w:rsidRPr="00111EC7" w:rsidRDefault="00A96040" w:rsidP="00A96040">
      <w:pPr>
        <w:spacing w:before="120" w:after="120" w:line="360" w:lineRule="auto"/>
        <w:ind w:left="540"/>
        <w:rPr>
          <w:szCs w:val="28"/>
          <w:lang w:val="ru-RU"/>
        </w:rPr>
      </w:pPr>
      <w:r w:rsidRPr="00111EC7">
        <w:rPr>
          <w:b/>
          <w:szCs w:val="28"/>
          <w:lang w:val="ru-RU"/>
        </w:rPr>
        <w:t>Отходы производства –</w:t>
      </w:r>
      <w:r w:rsidRPr="00111EC7">
        <w:rPr>
          <w:szCs w:val="28"/>
          <w:lang w:val="ru-RU"/>
        </w:rPr>
        <w:t xml:space="preserve"> остатки сырья, материалов, веществ, изделий, предметов, образовавшиеся в процессе производства продукции, выполнения работ (услуг) и утратившие полностью или частично исходные потребительские свойства.</w:t>
      </w:r>
    </w:p>
    <w:p w:rsidR="00A96040" w:rsidRPr="00111EC7" w:rsidRDefault="00A96040" w:rsidP="00A96040">
      <w:pPr>
        <w:spacing w:before="120" w:after="120" w:line="360" w:lineRule="auto"/>
        <w:ind w:left="540"/>
        <w:rPr>
          <w:szCs w:val="28"/>
          <w:lang w:val="ru-RU"/>
        </w:rPr>
      </w:pPr>
      <w:r w:rsidRPr="00111EC7">
        <w:rPr>
          <w:b/>
          <w:szCs w:val="28"/>
          <w:lang w:val="ru-RU"/>
        </w:rPr>
        <w:t>Отходы потребления –</w:t>
      </w:r>
      <w:r w:rsidRPr="00111EC7">
        <w:rPr>
          <w:szCs w:val="28"/>
          <w:lang w:val="ru-RU"/>
        </w:rPr>
        <w:t xml:space="preserve"> 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процессе общественного или личного потребления (жизнедеятельности), использования или эксплуатации.</w:t>
      </w:r>
    </w:p>
    <w:p w:rsidR="00A96040" w:rsidRPr="00111EC7" w:rsidRDefault="00A96040" w:rsidP="00A96040">
      <w:pPr>
        <w:spacing w:before="120" w:after="120" w:line="360" w:lineRule="auto"/>
        <w:ind w:left="540"/>
        <w:rPr>
          <w:szCs w:val="28"/>
          <w:lang w:val="ru-RU"/>
        </w:rPr>
      </w:pPr>
      <w:r w:rsidRPr="00111EC7">
        <w:rPr>
          <w:b/>
          <w:szCs w:val="28"/>
          <w:lang w:val="ru-RU"/>
        </w:rPr>
        <w:t xml:space="preserve">Твердые и жидкие бытовые отходы – </w:t>
      </w:r>
      <w:r w:rsidRPr="00111EC7">
        <w:rPr>
          <w:szCs w:val="28"/>
          <w:lang w:val="ru-RU"/>
        </w:rPr>
        <w:t xml:space="preserve">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бытовая техника, </w:t>
      </w:r>
      <w:r w:rsidRPr="00111EC7">
        <w:rPr>
          <w:szCs w:val="28"/>
          <w:lang w:val="ru-RU"/>
        </w:rPr>
        <w:lastRenderedPageBreak/>
        <w:t>товары  и продукция, утратившие свои потребительские свойства, фекальные отходы нецентрализованной канализации и др.).</w:t>
      </w:r>
    </w:p>
    <w:p w:rsidR="00A96040" w:rsidRPr="00111EC7" w:rsidRDefault="00A96040" w:rsidP="00A96040">
      <w:pPr>
        <w:spacing w:before="120" w:after="120" w:line="360" w:lineRule="auto"/>
        <w:ind w:left="540"/>
        <w:rPr>
          <w:szCs w:val="28"/>
          <w:lang w:val="ru-RU"/>
        </w:rPr>
      </w:pPr>
      <w:r w:rsidRPr="00111EC7">
        <w:rPr>
          <w:b/>
          <w:szCs w:val="28"/>
          <w:lang w:val="ru-RU"/>
        </w:rPr>
        <w:t>Вид отходов</w:t>
      </w:r>
      <w:r w:rsidRPr="00111EC7">
        <w:rPr>
          <w:szCs w:val="28"/>
          <w:lang w:val="ru-RU"/>
        </w:rPr>
        <w:t xml:space="preserve"> – совокупность отходов, которые имеют общие признаки в соответствии с системой классификации отходов.</w:t>
      </w:r>
    </w:p>
    <w:p w:rsidR="00A96040" w:rsidRPr="00111EC7" w:rsidRDefault="00A96040" w:rsidP="00A96040">
      <w:pPr>
        <w:spacing w:before="120" w:after="120" w:line="360" w:lineRule="auto"/>
        <w:ind w:left="540"/>
        <w:rPr>
          <w:szCs w:val="28"/>
          <w:lang w:val="ru-RU"/>
        </w:rPr>
      </w:pPr>
      <w:r w:rsidRPr="00111EC7">
        <w:rPr>
          <w:b/>
          <w:szCs w:val="28"/>
          <w:lang w:val="ru-RU"/>
        </w:rPr>
        <w:t xml:space="preserve">Бытовые отходы – </w:t>
      </w:r>
      <w:r w:rsidRPr="00111EC7">
        <w:rPr>
          <w:szCs w:val="28"/>
          <w:lang w:val="ru-RU"/>
        </w:rPr>
        <w:t>отходы потребления, образующиеся в бытовых условиях в результате жизнедеятельности населения.</w:t>
      </w:r>
    </w:p>
    <w:p w:rsidR="00A96040" w:rsidRPr="00111EC7" w:rsidRDefault="00A96040" w:rsidP="00A96040">
      <w:pPr>
        <w:spacing w:before="120" w:after="120" w:line="360" w:lineRule="auto"/>
        <w:ind w:left="540"/>
        <w:rPr>
          <w:szCs w:val="28"/>
          <w:lang w:val="ru-RU"/>
        </w:rPr>
      </w:pPr>
      <w:r w:rsidRPr="00111EC7">
        <w:rPr>
          <w:b/>
          <w:szCs w:val="28"/>
          <w:lang w:val="ru-RU"/>
        </w:rPr>
        <w:t xml:space="preserve">Пищевые отходы – </w:t>
      </w:r>
      <w:r w:rsidRPr="00111EC7">
        <w:rPr>
          <w:szCs w:val="28"/>
          <w:lang w:val="ru-RU"/>
        </w:rPr>
        <w:t>продукты питания, утратившие полностью или частично свои первоначальные потребительские свойства в процессах их производства, переработки, употребления или хранения.</w:t>
      </w:r>
    </w:p>
    <w:p w:rsidR="00A96040" w:rsidRPr="00111EC7" w:rsidRDefault="00A96040" w:rsidP="00A96040">
      <w:pPr>
        <w:spacing w:before="120" w:after="120" w:line="360" w:lineRule="auto"/>
        <w:ind w:left="540"/>
        <w:rPr>
          <w:szCs w:val="28"/>
          <w:lang w:val="ru-RU"/>
        </w:rPr>
      </w:pPr>
      <w:r w:rsidRPr="00111EC7">
        <w:rPr>
          <w:b/>
          <w:szCs w:val="28"/>
          <w:lang w:val="ru-RU"/>
        </w:rPr>
        <w:t>Биологические отходы</w:t>
      </w:r>
      <w:r w:rsidRPr="00111EC7">
        <w:rPr>
          <w:szCs w:val="28"/>
          <w:lang w:val="ru-RU"/>
        </w:rPr>
        <w:t xml:space="preserve"> – биологические ткани и органы, образующиеся в результате медицинской и ветеринарной оперативной практики, медико-биологических экспериментов, гибели скота, других животных и птицы, и другие отходы, получаемые при переработке пищевого и непищевого сырья животного происхождения, а также отходы биологической промышленности.</w:t>
      </w:r>
    </w:p>
    <w:p w:rsidR="00A96040" w:rsidRPr="00111EC7" w:rsidRDefault="00A96040" w:rsidP="00A96040">
      <w:pPr>
        <w:spacing w:before="120" w:after="120" w:line="360" w:lineRule="auto"/>
        <w:ind w:left="540"/>
        <w:rPr>
          <w:szCs w:val="28"/>
          <w:lang w:val="ru-RU"/>
        </w:rPr>
      </w:pPr>
      <w:r w:rsidRPr="00111EC7">
        <w:rPr>
          <w:b/>
          <w:szCs w:val="28"/>
          <w:lang w:val="ru-RU"/>
        </w:rPr>
        <w:t xml:space="preserve">Отходы лечебно-профилактических учреждений – </w:t>
      </w:r>
      <w:r w:rsidRPr="00111EC7">
        <w:rPr>
          <w:szCs w:val="28"/>
          <w:lang w:val="ru-RU"/>
        </w:rPr>
        <w:t>материалы, вещества, изделия, утратившие частично или полностью свои первоначальные потребительские свойства в ходе осуществлениям медицинских манипуляций, проводимых при лечении или обследовании людей в медицинских учреждениях.</w:t>
      </w:r>
    </w:p>
    <w:p w:rsidR="00A96040" w:rsidRPr="00111EC7" w:rsidRDefault="00A96040" w:rsidP="00A96040">
      <w:pPr>
        <w:spacing w:before="120" w:after="120" w:line="360" w:lineRule="auto"/>
        <w:ind w:left="540"/>
        <w:rPr>
          <w:color w:val="000000"/>
          <w:lang w:val="ru-RU"/>
        </w:rPr>
      </w:pPr>
      <w:r w:rsidRPr="00111EC7">
        <w:rPr>
          <w:b/>
          <w:color w:val="000000"/>
          <w:szCs w:val="28"/>
          <w:lang w:val="ru-RU"/>
        </w:rPr>
        <w:t>Крупногабаритные отходы</w:t>
      </w:r>
      <w:r w:rsidRPr="00111EC7">
        <w:rPr>
          <w:color w:val="000000"/>
          <w:szCs w:val="28"/>
          <w:lang w:val="ru-RU"/>
        </w:rPr>
        <w:t>:  к ним относятся отходы, по габаритам не помещающиеся в стандартные контейнеры вместимостью 0,75 м</w:t>
      </w:r>
      <w:r w:rsidRPr="00111EC7">
        <w:rPr>
          <w:color w:val="000000"/>
          <w:szCs w:val="28"/>
          <w:vertAlign w:val="superscript"/>
          <w:lang w:val="ru-RU"/>
        </w:rPr>
        <w:t>3</w:t>
      </w:r>
      <w:r w:rsidRPr="00111EC7">
        <w:rPr>
          <w:color w:val="000000"/>
          <w:szCs w:val="28"/>
          <w:lang w:val="ru-RU"/>
        </w:rPr>
        <w:t xml:space="preserve"> (старая мебель, бытовая техника, велосипеды, остатки от текущего ремонта квартир и т.п.). </w:t>
      </w:r>
    </w:p>
    <w:p w:rsidR="00A96040" w:rsidRPr="00111EC7" w:rsidRDefault="00A96040" w:rsidP="00A96040">
      <w:pPr>
        <w:spacing w:before="120" w:after="120" w:line="360" w:lineRule="auto"/>
        <w:ind w:left="540"/>
        <w:rPr>
          <w:szCs w:val="28"/>
          <w:lang w:val="ru-RU"/>
        </w:rPr>
      </w:pPr>
      <w:r w:rsidRPr="00111EC7">
        <w:rPr>
          <w:b/>
          <w:szCs w:val="28"/>
          <w:lang w:val="ru-RU"/>
        </w:rPr>
        <w:t>Опасные отходы</w:t>
      </w:r>
      <w:r w:rsidRPr="00111EC7">
        <w:rPr>
          <w:szCs w:val="28"/>
          <w:lang w:val="ru-RU"/>
        </w:rPr>
        <w:t xml:space="preserve"> – отходы, которые содержат вредные вещества, обладающие опасными свойствами (токсичностью, взрывоопасностью, пожароопасностью, высокой реакционной способностью) или содержащие возбудителей инфекционных болезней, либо которые могут представлять непосредственную или потенциальную опасность для </w:t>
      </w:r>
      <w:r w:rsidRPr="00111EC7">
        <w:rPr>
          <w:szCs w:val="28"/>
          <w:lang w:val="ru-RU"/>
        </w:rPr>
        <w:lastRenderedPageBreak/>
        <w:t>окружающей среды и здоровья человека самостоятельно или при вступлении в контакт с другими веществами.</w:t>
      </w:r>
    </w:p>
    <w:p w:rsidR="00A96040" w:rsidRPr="00111EC7" w:rsidRDefault="00A96040" w:rsidP="00A96040">
      <w:pPr>
        <w:spacing w:before="120" w:after="120" w:line="360" w:lineRule="auto"/>
        <w:ind w:left="540"/>
        <w:rPr>
          <w:szCs w:val="28"/>
          <w:lang w:val="ru-RU"/>
        </w:rPr>
      </w:pPr>
      <w:r w:rsidRPr="00111EC7">
        <w:rPr>
          <w:b/>
          <w:szCs w:val="28"/>
          <w:lang w:val="ru-RU"/>
        </w:rPr>
        <w:t>Вторичные материальные ресурсы (вторсырье)</w:t>
      </w:r>
      <w:r w:rsidRPr="00111EC7">
        <w:rPr>
          <w:szCs w:val="28"/>
          <w:lang w:val="ru-RU"/>
        </w:rPr>
        <w:t xml:space="preserve"> – отходы потребления, которые используются вместо первичного сырья для производства продукции, выполнения работ или получения энергии.</w:t>
      </w:r>
    </w:p>
    <w:p w:rsidR="00A96040" w:rsidRPr="00111EC7" w:rsidRDefault="00A96040" w:rsidP="00A96040">
      <w:pPr>
        <w:spacing w:before="120" w:after="120" w:line="360" w:lineRule="auto"/>
        <w:ind w:left="540"/>
        <w:rPr>
          <w:szCs w:val="28"/>
          <w:lang w:val="ru-RU"/>
        </w:rPr>
      </w:pPr>
      <w:r w:rsidRPr="00111EC7">
        <w:rPr>
          <w:b/>
          <w:szCs w:val="28"/>
          <w:lang w:val="ru-RU"/>
        </w:rPr>
        <w:t>Древесные отходы</w:t>
      </w:r>
      <w:r w:rsidRPr="00111EC7">
        <w:rPr>
          <w:szCs w:val="28"/>
          <w:lang w:val="ru-RU"/>
        </w:rPr>
        <w:t xml:space="preserve"> – отходы, образующиеся при заготовке, обработке и переработке древесины, а также в результате эксплуатации изделий из дерева.</w:t>
      </w:r>
    </w:p>
    <w:p w:rsidR="00A96040" w:rsidRPr="00111EC7" w:rsidRDefault="00A96040" w:rsidP="00A96040">
      <w:pPr>
        <w:spacing w:before="120" w:after="120" w:line="360" w:lineRule="auto"/>
        <w:ind w:left="540"/>
        <w:rPr>
          <w:szCs w:val="28"/>
          <w:lang w:val="ru-RU"/>
        </w:rPr>
      </w:pPr>
      <w:r w:rsidRPr="00111EC7">
        <w:rPr>
          <w:b/>
          <w:szCs w:val="28"/>
          <w:lang w:val="ru-RU"/>
        </w:rPr>
        <w:t>Стеклобой</w:t>
      </w:r>
      <w:r w:rsidRPr="00111EC7">
        <w:rPr>
          <w:szCs w:val="28"/>
          <w:lang w:val="ru-RU"/>
        </w:rPr>
        <w:t xml:space="preserve"> – отходы, представляющие собой осколки стекла и (или) оплавленное стекло.</w:t>
      </w:r>
    </w:p>
    <w:p w:rsidR="00A96040" w:rsidRPr="00111EC7" w:rsidRDefault="00A96040" w:rsidP="00A96040">
      <w:pPr>
        <w:spacing w:before="120" w:after="120" w:line="360" w:lineRule="auto"/>
        <w:ind w:left="540"/>
        <w:rPr>
          <w:szCs w:val="28"/>
          <w:lang w:val="ru-RU"/>
        </w:rPr>
      </w:pPr>
      <w:r w:rsidRPr="00111EC7">
        <w:rPr>
          <w:b/>
          <w:szCs w:val="28"/>
          <w:lang w:val="ru-RU"/>
        </w:rPr>
        <w:t xml:space="preserve">Макулатура </w:t>
      </w:r>
      <w:r w:rsidRPr="00111EC7">
        <w:rPr>
          <w:szCs w:val="28"/>
          <w:lang w:val="ru-RU"/>
        </w:rPr>
        <w:t>– бумажные и картонные отходы, отбракованные и вышедшие из употребления бумага, картон, типографические изделия, деловые бумаги.</w:t>
      </w:r>
    </w:p>
    <w:p w:rsidR="00A96040" w:rsidRPr="00111EC7" w:rsidRDefault="00A96040" w:rsidP="00A96040">
      <w:pPr>
        <w:spacing w:before="120" w:after="120" w:line="360" w:lineRule="auto"/>
        <w:ind w:left="540"/>
        <w:rPr>
          <w:szCs w:val="28"/>
          <w:lang w:val="ru-RU"/>
        </w:rPr>
      </w:pPr>
      <w:r w:rsidRPr="00111EC7">
        <w:rPr>
          <w:b/>
          <w:szCs w:val="28"/>
          <w:lang w:val="ru-RU"/>
        </w:rPr>
        <w:t xml:space="preserve">Мусор </w:t>
      </w:r>
      <w:r w:rsidRPr="00111EC7">
        <w:rPr>
          <w:szCs w:val="28"/>
          <w:lang w:val="ru-RU"/>
        </w:rPr>
        <w:t>– мелкие неоднородные сухие или влажные отходы.</w:t>
      </w:r>
    </w:p>
    <w:p w:rsidR="00A96040" w:rsidRPr="00111EC7" w:rsidRDefault="00A96040" w:rsidP="00A96040">
      <w:pPr>
        <w:spacing w:before="120" w:after="120" w:line="360" w:lineRule="auto"/>
        <w:ind w:left="540"/>
        <w:rPr>
          <w:szCs w:val="28"/>
          <w:lang w:val="ru-RU"/>
        </w:rPr>
      </w:pPr>
      <w:r w:rsidRPr="00111EC7">
        <w:rPr>
          <w:b/>
          <w:szCs w:val="28"/>
          <w:lang w:val="ru-RU"/>
        </w:rPr>
        <w:t xml:space="preserve">Сор </w:t>
      </w:r>
      <w:r w:rsidRPr="00111EC7">
        <w:rPr>
          <w:szCs w:val="28"/>
          <w:lang w:val="ru-RU"/>
        </w:rPr>
        <w:t>– сухие или влажные отходы, состоящие из мелких частиц.</w:t>
      </w:r>
    </w:p>
    <w:p w:rsidR="00A96040" w:rsidRPr="00111EC7" w:rsidRDefault="00A96040" w:rsidP="00A96040">
      <w:pPr>
        <w:spacing w:before="120" w:after="120" w:line="360" w:lineRule="auto"/>
        <w:ind w:left="540"/>
        <w:rPr>
          <w:szCs w:val="28"/>
          <w:lang w:val="ru-RU"/>
        </w:rPr>
      </w:pPr>
      <w:r w:rsidRPr="00111EC7">
        <w:rPr>
          <w:b/>
          <w:szCs w:val="28"/>
          <w:lang w:val="ru-RU"/>
        </w:rPr>
        <w:t xml:space="preserve">Свойства отходов – </w:t>
      </w:r>
      <w:r w:rsidRPr="00111EC7">
        <w:rPr>
          <w:szCs w:val="28"/>
          <w:lang w:val="ru-RU"/>
        </w:rPr>
        <w:t>качественная определенность отходов рассматриваемого вида, соответствующая данному промежутку времени и проявляющаяся как способность этих отходов к известной смене состояний или пребыванию в известном состоянии за этот промежуток времени.</w:t>
      </w:r>
    </w:p>
    <w:p w:rsidR="00A96040" w:rsidRPr="00111EC7" w:rsidRDefault="00A96040" w:rsidP="00A96040">
      <w:pPr>
        <w:spacing w:before="120" w:after="120" w:line="360" w:lineRule="auto"/>
        <w:ind w:left="540"/>
        <w:rPr>
          <w:szCs w:val="28"/>
          <w:lang w:val="ru-RU"/>
        </w:rPr>
      </w:pPr>
      <w:r w:rsidRPr="00111EC7">
        <w:rPr>
          <w:b/>
          <w:szCs w:val="28"/>
          <w:lang w:val="ru-RU"/>
        </w:rPr>
        <w:t>Обращение с отходами</w:t>
      </w:r>
      <w:r w:rsidRPr="00111EC7">
        <w:rPr>
          <w:szCs w:val="28"/>
          <w:lang w:val="ru-RU"/>
        </w:rPr>
        <w:t xml:space="preserve"> – деятельность по сбору, накоплению, использованию, обезвреживанию, транспортированию, размещению отходов [3].</w:t>
      </w:r>
    </w:p>
    <w:p w:rsidR="00A96040" w:rsidRPr="00111EC7" w:rsidRDefault="00A96040" w:rsidP="00A96040">
      <w:pPr>
        <w:spacing w:before="120" w:after="120" w:line="360" w:lineRule="auto"/>
        <w:ind w:left="540"/>
        <w:rPr>
          <w:b/>
          <w:szCs w:val="28"/>
          <w:lang w:val="ru-RU"/>
        </w:rPr>
      </w:pPr>
      <w:r w:rsidRPr="00111EC7">
        <w:rPr>
          <w:b/>
          <w:szCs w:val="28"/>
          <w:lang w:val="ru-RU"/>
        </w:rPr>
        <w:t>Образование отходов</w:t>
      </w:r>
      <w:r w:rsidRPr="00111EC7">
        <w:rPr>
          <w:szCs w:val="28"/>
          <w:lang w:val="ru-RU"/>
        </w:rPr>
        <w:t xml:space="preserve"> – все виды деятельности, приводящие к появлению отходов. Образование отходов у граждан происходит при осуществлении ими процессов жизнедеятельности, в том числе по месту жительства, на садовых,  дачных  и огородных участках, а также на территориях гаражных кооперативов.</w:t>
      </w:r>
    </w:p>
    <w:p w:rsidR="00A96040" w:rsidRPr="00111EC7" w:rsidRDefault="00A96040" w:rsidP="00A96040">
      <w:pPr>
        <w:spacing w:before="120" w:after="120" w:line="360" w:lineRule="auto"/>
        <w:ind w:left="540"/>
        <w:rPr>
          <w:szCs w:val="28"/>
          <w:lang w:val="ru-RU"/>
        </w:rPr>
      </w:pPr>
      <w:r w:rsidRPr="00111EC7">
        <w:rPr>
          <w:b/>
          <w:szCs w:val="28"/>
          <w:lang w:val="ru-RU"/>
        </w:rPr>
        <w:t>Размещение отходов</w:t>
      </w:r>
      <w:r w:rsidRPr="00111EC7">
        <w:rPr>
          <w:szCs w:val="28"/>
          <w:lang w:val="ru-RU"/>
        </w:rPr>
        <w:t xml:space="preserve"> – хранение и захоронение отходов.</w:t>
      </w:r>
    </w:p>
    <w:p w:rsidR="00A96040" w:rsidRPr="00111EC7" w:rsidRDefault="00A96040" w:rsidP="00A96040">
      <w:pPr>
        <w:spacing w:before="120" w:after="120" w:line="360" w:lineRule="auto"/>
        <w:ind w:left="540"/>
        <w:rPr>
          <w:szCs w:val="28"/>
          <w:lang w:val="ru-RU"/>
        </w:rPr>
      </w:pPr>
      <w:r w:rsidRPr="00111EC7">
        <w:rPr>
          <w:b/>
          <w:szCs w:val="28"/>
          <w:lang w:val="ru-RU"/>
        </w:rPr>
        <w:lastRenderedPageBreak/>
        <w:t>Хранение отходов</w:t>
      </w:r>
      <w:r w:rsidRPr="00111EC7">
        <w:rPr>
          <w:szCs w:val="28"/>
          <w:lang w:val="ru-RU"/>
        </w:rPr>
        <w:t xml:space="preserve"> – содержание отходов в объектах размещения отходов в целях их последующего захоронения, обезвреживания или использования.</w:t>
      </w:r>
    </w:p>
    <w:p w:rsidR="00A96040" w:rsidRPr="00111EC7" w:rsidRDefault="00A96040" w:rsidP="00A96040">
      <w:pPr>
        <w:spacing w:before="120" w:after="120" w:line="360" w:lineRule="auto"/>
        <w:ind w:left="540"/>
        <w:rPr>
          <w:szCs w:val="28"/>
          <w:lang w:val="ru-RU"/>
        </w:rPr>
      </w:pPr>
      <w:r w:rsidRPr="00111EC7">
        <w:rPr>
          <w:b/>
          <w:szCs w:val="28"/>
          <w:lang w:val="ru-RU"/>
        </w:rPr>
        <w:t>Захоронение отходов</w:t>
      </w:r>
      <w:r w:rsidRPr="00111EC7">
        <w:rPr>
          <w:szCs w:val="28"/>
          <w:lang w:val="ru-RU"/>
        </w:rPr>
        <w:t xml:space="preserve"> –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A96040" w:rsidRPr="00111EC7" w:rsidRDefault="00A96040" w:rsidP="00A96040">
      <w:pPr>
        <w:spacing w:before="120" w:after="120" w:line="360" w:lineRule="auto"/>
        <w:ind w:left="540"/>
        <w:rPr>
          <w:b/>
          <w:szCs w:val="28"/>
          <w:lang w:val="ru-RU"/>
        </w:rPr>
      </w:pPr>
      <w:r w:rsidRPr="00111EC7">
        <w:rPr>
          <w:b/>
          <w:szCs w:val="28"/>
          <w:lang w:val="ru-RU"/>
        </w:rPr>
        <w:t xml:space="preserve">Несанкционированные свалки отходов – </w:t>
      </w:r>
      <w:r w:rsidRPr="00111EC7">
        <w:rPr>
          <w:szCs w:val="28"/>
          <w:lang w:val="ru-RU"/>
        </w:rPr>
        <w:t>территории, используемые, но не предназначенные для размещения на них отходов</w:t>
      </w:r>
      <w:r w:rsidRPr="00111EC7">
        <w:rPr>
          <w:b/>
          <w:szCs w:val="28"/>
          <w:lang w:val="ru-RU"/>
        </w:rPr>
        <w:t>.</w:t>
      </w:r>
    </w:p>
    <w:p w:rsidR="00A96040" w:rsidRPr="00111EC7" w:rsidRDefault="00A96040" w:rsidP="00A96040">
      <w:pPr>
        <w:spacing w:before="120" w:after="120" w:line="360" w:lineRule="auto"/>
        <w:ind w:left="540"/>
        <w:rPr>
          <w:szCs w:val="28"/>
          <w:lang w:val="ru-RU"/>
        </w:rPr>
      </w:pPr>
      <w:r w:rsidRPr="00111EC7">
        <w:rPr>
          <w:b/>
          <w:szCs w:val="28"/>
          <w:lang w:val="ru-RU"/>
        </w:rPr>
        <w:t xml:space="preserve">Свалка – </w:t>
      </w:r>
      <w:r w:rsidRPr="00111EC7">
        <w:rPr>
          <w:szCs w:val="28"/>
          <w:lang w:val="ru-RU"/>
        </w:rPr>
        <w:t>местонахождение отходов, использование которых в течение обозримого срока не предполагается.</w:t>
      </w:r>
    </w:p>
    <w:p w:rsidR="00A96040" w:rsidRPr="00111EC7" w:rsidRDefault="00A96040" w:rsidP="00A96040">
      <w:pPr>
        <w:spacing w:before="120" w:after="120" w:line="360" w:lineRule="auto"/>
        <w:ind w:left="540"/>
        <w:rPr>
          <w:szCs w:val="28"/>
          <w:lang w:val="ru-RU"/>
        </w:rPr>
      </w:pPr>
      <w:r w:rsidRPr="00111EC7">
        <w:rPr>
          <w:b/>
          <w:szCs w:val="28"/>
          <w:lang w:val="ru-RU"/>
        </w:rPr>
        <w:t xml:space="preserve">Полигон захоронения отходов – </w:t>
      </w:r>
      <w:r w:rsidRPr="00111EC7">
        <w:rPr>
          <w:szCs w:val="28"/>
          <w:lang w:val="ru-RU"/>
        </w:rPr>
        <w:t>ограниченная территория, предназначенная и, при необходимости, специально оборудованная для захоронения отходов, и исключения воздействия захороненных отходов на незащищенных людей и окружающую среду.</w:t>
      </w:r>
    </w:p>
    <w:p w:rsidR="00A96040" w:rsidRPr="00111EC7" w:rsidRDefault="00A96040" w:rsidP="00A96040">
      <w:pPr>
        <w:spacing w:before="120" w:after="120" w:line="360" w:lineRule="auto"/>
        <w:ind w:left="540"/>
        <w:rPr>
          <w:szCs w:val="28"/>
          <w:lang w:val="ru-RU"/>
        </w:rPr>
      </w:pPr>
      <w:r w:rsidRPr="00111EC7">
        <w:rPr>
          <w:b/>
          <w:szCs w:val="28"/>
          <w:lang w:val="ru-RU"/>
        </w:rPr>
        <w:t>Мощность полигона</w:t>
      </w:r>
      <w:r w:rsidRPr="00111EC7">
        <w:rPr>
          <w:szCs w:val="28"/>
          <w:lang w:val="ru-RU"/>
        </w:rPr>
        <w:t xml:space="preserve"> – количество отходов, которое может быть принято на полигон в течение года в соответствии с проектным и данным.</w:t>
      </w:r>
    </w:p>
    <w:p w:rsidR="00A96040" w:rsidRPr="00111EC7" w:rsidRDefault="00A96040" w:rsidP="00A96040">
      <w:pPr>
        <w:spacing w:before="120" w:after="120" w:line="360" w:lineRule="auto"/>
        <w:ind w:left="540"/>
        <w:rPr>
          <w:szCs w:val="28"/>
          <w:lang w:val="ru-RU"/>
        </w:rPr>
      </w:pPr>
      <w:r w:rsidRPr="00111EC7">
        <w:rPr>
          <w:b/>
          <w:szCs w:val="28"/>
          <w:lang w:val="ru-RU"/>
        </w:rPr>
        <w:t>Обезвреживание отходов</w:t>
      </w:r>
      <w:r w:rsidRPr="00111EC7">
        <w:rPr>
          <w:szCs w:val="28"/>
          <w:lang w:val="ru-RU"/>
        </w:rPr>
        <w:t xml:space="preserve"> – обработка отходов, в том числе сжигание и обеззараживание отходов на специализированных установках в целях предотвращения вредного воздействия отходов на здоровье человека и окружающую среду.</w:t>
      </w:r>
    </w:p>
    <w:p w:rsidR="00A96040" w:rsidRPr="00111EC7" w:rsidRDefault="00A96040" w:rsidP="00A96040">
      <w:pPr>
        <w:spacing w:before="120" w:after="120" w:line="360" w:lineRule="auto"/>
        <w:ind w:left="540"/>
        <w:rPr>
          <w:szCs w:val="28"/>
          <w:lang w:val="ru-RU"/>
        </w:rPr>
      </w:pPr>
      <w:r w:rsidRPr="00111EC7">
        <w:rPr>
          <w:b/>
          <w:szCs w:val="28"/>
          <w:lang w:val="ru-RU"/>
        </w:rPr>
        <w:t xml:space="preserve">Использование отходов </w:t>
      </w:r>
      <w:r w:rsidRPr="00111EC7">
        <w:rPr>
          <w:szCs w:val="28"/>
          <w:lang w:val="ru-RU"/>
        </w:rPr>
        <w:t>– применение отходов  для производства продукции, выполнения работ, оказания услуг или для получения энергии.</w:t>
      </w:r>
    </w:p>
    <w:p w:rsidR="00A96040" w:rsidRPr="00C83A31" w:rsidRDefault="00A96040" w:rsidP="00A96040">
      <w:pPr>
        <w:spacing w:before="120" w:after="120" w:line="360" w:lineRule="auto"/>
        <w:ind w:left="540"/>
        <w:rPr>
          <w:b/>
          <w:szCs w:val="28"/>
          <w:lang w:val="ru-RU"/>
        </w:rPr>
      </w:pPr>
      <w:r w:rsidRPr="00C83A31">
        <w:rPr>
          <w:b/>
          <w:szCs w:val="28"/>
          <w:lang w:val="ru-RU"/>
        </w:rPr>
        <w:t xml:space="preserve">Сбор отходов </w:t>
      </w:r>
      <w:r w:rsidRPr="00C83A31">
        <w:rPr>
          <w:szCs w:val="28"/>
          <w:lang w:val="ru-RU"/>
        </w:rPr>
        <w:t>– деятельность, связанная с изъятием отходов из мест их образования, являющаяся подготовительной для обеспечения последующих работ по обращению с отходами.</w:t>
      </w:r>
      <w:r w:rsidRPr="00C83A31">
        <w:rPr>
          <w:b/>
          <w:szCs w:val="28"/>
          <w:lang w:val="ru-RU"/>
        </w:rPr>
        <w:t xml:space="preserve"> </w:t>
      </w:r>
    </w:p>
    <w:p w:rsidR="00A96040" w:rsidRPr="00111EC7" w:rsidRDefault="00A96040" w:rsidP="00A96040">
      <w:pPr>
        <w:spacing w:before="120" w:after="120" w:line="360" w:lineRule="auto"/>
        <w:ind w:left="540"/>
        <w:rPr>
          <w:szCs w:val="28"/>
          <w:lang w:val="ru-RU"/>
        </w:rPr>
      </w:pPr>
      <w:r w:rsidRPr="00111EC7">
        <w:rPr>
          <w:b/>
          <w:szCs w:val="28"/>
          <w:lang w:val="ru-RU"/>
        </w:rPr>
        <w:t xml:space="preserve">Сортировка отходов – </w:t>
      </w:r>
      <w:r w:rsidRPr="00111EC7">
        <w:rPr>
          <w:szCs w:val="28"/>
          <w:lang w:val="ru-RU"/>
        </w:rPr>
        <w:t>разделение и/или смешение отходов согласно определенным критериям на качественно различающиеся составляющие.</w:t>
      </w:r>
    </w:p>
    <w:p w:rsidR="00A96040" w:rsidRPr="00111EC7" w:rsidRDefault="00A96040" w:rsidP="00A96040">
      <w:pPr>
        <w:spacing w:before="120" w:after="120" w:line="360" w:lineRule="auto"/>
        <w:ind w:left="540"/>
        <w:rPr>
          <w:szCs w:val="28"/>
          <w:lang w:val="ru-RU"/>
        </w:rPr>
      </w:pPr>
      <w:r w:rsidRPr="00111EC7">
        <w:rPr>
          <w:b/>
          <w:szCs w:val="28"/>
          <w:lang w:val="ru-RU"/>
        </w:rPr>
        <w:lastRenderedPageBreak/>
        <w:t>Переработка отходов –</w:t>
      </w:r>
      <w:r w:rsidRPr="00111EC7">
        <w:rPr>
          <w:szCs w:val="28"/>
          <w:lang w:val="ru-RU"/>
        </w:rPr>
        <w:t xml:space="preserve">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A96040" w:rsidRPr="00111EC7" w:rsidRDefault="00A96040" w:rsidP="00A96040">
      <w:pPr>
        <w:spacing w:before="120" w:after="120" w:line="360" w:lineRule="auto"/>
        <w:ind w:left="540"/>
        <w:rPr>
          <w:szCs w:val="28"/>
          <w:lang w:val="ru-RU"/>
        </w:rPr>
      </w:pPr>
      <w:r w:rsidRPr="00111EC7">
        <w:rPr>
          <w:b/>
          <w:szCs w:val="28"/>
          <w:lang w:val="ru-RU"/>
        </w:rPr>
        <w:t>Утилизация отходов</w:t>
      </w:r>
      <w:r w:rsidRPr="00111EC7">
        <w:rPr>
          <w:szCs w:val="28"/>
          <w:lang w:val="ru-RU"/>
        </w:rPr>
        <w:t xml:space="preserve"> – деятельность, связанная с использованием отходов на этапах технологического цикла, и/или обеспечение повторного (вторичного) использования или переработки списанных изделий.</w:t>
      </w:r>
    </w:p>
    <w:p w:rsidR="00A96040" w:rsidRPr="00111EC7" w:rsidRDefault="00A96040" w:rsidP="00A96040">
      <w:pPr>
        <w:spacing w:line="360" w:lineRule="auto"/>
        <w:ind w:right="-53" w:firstLine="567"/>
        <w:rPr>
          <w:szCs w:val="28"/>
          <w:lang w:val="ru-RU"/>
        </w:rPr>
      </w:pPr>
      <w:r w:rsidRPr="00111EC7">
        <w:rPr>
          <w:b/>
          <w:szCs w:val="28"/>
          <w:lang w:val="ru-RU"/>
        </w:rPr>
        <w:t>ТБО</w:t>
      </w:r>
      <w:r w:rsidRPr="00111EC7">
        <w:rPr>
          <w:szCs w:val="28"/>
          <w:lang w:val="ru-RU"/>
        </w:rPr>
        <w:t xml:space="preserve"> – твердые бытовые отходы</w:t>
      </w:r>
    </w:p>
    <w:p w:rsidR="00A96040" w:rsidRPr="00111EC7" w:rsidRDefault="00A96040" w:rsidP="00A96040">
      <w:pPr>
        <w:spacing w:line="360" w:lineRule="auto"/>
        <w:ind w:right="-53" w:firstLine="567"/>
        <w:rPr>
          <w:szCs w:val="28"/>
          <w:lang w:val="ru-RU"/>
        </w:rPr>
      </w:pPr>
      <w:r w:rsidRPr="00111EC7">
        <w:rPr>
          <w:b/>
          <w:szCs w:val="28"/>
          <w:lang w:val="ru-RU"/>
        </w:rPr>
        <w:t>ЖБО</w:t>
      </w:r>
      <w:r w:rsidRPr="00111EC7">
        <w:rPr>
          <w:szCs w:val="28"/>
          <w:lang w:val="ru-RU"/>
        </w:rPr>
        <w:t xml:space="preserve"> – жидкие бытовые отходы</w:t>
      </w:r>
    </w:p>
    <w:p w:rsidR="00A96040" w:rsidRPr="00111EC7" w:rsidRDefault="00A96040" w:rsidP="00A96040">
      <w:pPr>
        <w:spacing w:line="360" w:lineRule="auto"/>
        <w:ind w:right="-53" w:firstLine="567"/>
        <w:rPr>
          <w:szCs w:val="28"/>
          <w:lang w:val="ru-RU"/>
        </w:rPr>
      </w:pPr>
      <w:r w:rsidRPr="00111EC7">
        <w:rPr>
          <w:b/>
          <w:szCs w:val="28"/>
          <w:lang w:val="ru-RU"/>
        </w:rPr>
        <w:t>КГО</w:t>
      </w:r>
      <w:r w:rsidRPr="00111EC7">
        <w:rPr>
          <w:szCs w:val="28"/>
          <w:lang w:val="ru-RU"/>
        </w:rPr>
        <w:t xml:space="preserve"> – крупногабаритные бытовые отходы</w:t>
      </w:r>
    </w:p>
    <w:p w:rsidR="00A96040" w:rsidRPr="00111EC7" w:rsidRDefault="00A96040" w:rsidP="00A96040">
      <w:pPr>
        <w:spacing w:line="360" w:lineRule="auto"/>
        <w:ind w:right="-53" w:firstLine="567"/>
        <w:rPr>
          <w:szCs w:val="28"/>
          <w:lang w:val="ru-RU"/>
        </w:rPr>
      </w:pPr>
      <w:r w:rsidRPr="00111EC7">
        <w:rPr>
          <w:b/>
          <w:szCs w:val="28"/>
          <w:lang w:val="ru-RU"/>
        </w:rPr>
        <w:t>ПЗП</w:t>
      </w:r>
      <w:r w:rsidRPr="00111EC7">
        <w:rPr>
          <w:szCs w:val="28"/>
          <w:lang w:val="ru-RU"/>
        </w:rPr>
        <w:t xml:space="preserve"> –  производственно-заготовительное предприятие</w:t>
      </w:r>
    </w:p>
    <w:p w:rsidR="00A96040" w:rsidRPr="00111EC7" w:rsidRDefault="00A96040" w:rsidP="00A96040">
      <w:pPr>
        <w:spacing w:line="360" w:lineRule="auto"/>
        <w:ind w:right="-53" w:firstLine="567"/>
        <w:rPr>
          <w:szCs w:val="28"/>
          <w:lang w:val="ru-RU"/>
        </w:rPr>
      </w:pPr>
      <w:r w:rsidRPr="00111EC7">
        <w:rPr>
          <w:b/>
          <w:szCs w:val="28"/>
          <w:lang w:val="ru-RU"/>
        </w:rPr>
        <w:t>ППП</w:t>
      </w:r>
      <w:r w:rsidRPr="00111EC7">
        <w:rPr>
          <w:szCs w:val="28"/>
          <w:lang w:val="ru-RU"/>
        </w:rPr>
        <w:t xml:space="preserve"> – приемный передвижной пункт </w:t>
      </w:r>
    </w:p>
    <w:p w:rsidR="00A96040" w:rsidRPr="00111EC7" w:rsidRDefault="00A96040" w:rsidP="00A96040">
      <w:pPr>
        <w:spacing w:line="360" w:lineRule="auto"/>
        <w:ind w:right="-53" w:firstLine="567"/>
        <w:rPr>
          <w:szCs w:val="28"/>
          <w:lang w:val="ru-RU"/>
        </w:rPr>
      </w:pPr>
      <w:r w:rsidRPr="00111EC7">
        <w:rPr>
          <w:b/>
          <w:szCs w:val="28"/>
          <w:lang w:val="ru-RU"/>
        </w:rPr>
        <w:t>ГО</w:t>
      </w:r>
      <w:r w:rsidRPr="00111EC7">
        <w:rPr>
          <w:szCs w:val="28"/>
          <w:lang w:val="ru-RU"/>
        </w:rPr>
        <w:t xml:space="preserve"> – городской округ</w:t>
      </w:r>
    </w:p>
    <w:p w:rsidR="00A96040" w:rsidRPr="00111EC7" w:rsidRDefault="00A96040" w:rsidP="00A96040">
      <w:pPr>
        <w:spacing w:line="360" w:lineRule="auto"/>
        <w:ind w:right="-53" w:firstLine="567"/>
        <w:rPr>
          <w:szCs w:val="28"/>
          <w:lang w:val="ru-RU"/>
        </w:rPr>
      </w:pPr>
      <w:r w:rsidRPr="00111EC7">
        <w:rPr>
          <w:b/>
          <w:szCs w:val="28"/>
          <w:lang w:val="ru-RU"/>
        </w:rPr>
        <w:t>МО</w:t>
      </w:r>
      <w:r w:rsidRPr="00111EC7">
        <w:rPr>
          <w:szCs w:val="28"/>
          <w:lang w:val="ru-RU"/>
        </w:rPr>
        <w:t xml:space="preserve"> – муниципальное образование</w:t>
      </w:r>
    </w:p>
    <w:p w:rsidR="00A96040" w:rsidRDefault="00A96040" w:rsidP="00A96040">
      <w:pPr>
        <w:shd w:val="clear" w:color="auto" w:fill="FFFFFF"/>
        <w:ind w:left="567" w:right="-51" w:hanging="28"/>
        <w:jc w:val="center"/>
        <w:outlineLvl w:val="0"/>
        <w:rPr>
          <w:b/>
          <w:spacing w:val="-2"/>
          <w:sz w:val="32"/>
          <w:szCs w:val="32"/>
          <w:lang w:val="ru-RU"/>
        </w:rPr>
      </w:pPr>
      <w:bookmarkStart w:id="11" w:name="_Toc234368240"/>
    </w:p>
    <w:p w:rsidR="00A96040" w:rsidRDefault="00A96040" w:rsidP="00A96040">
      <w:pPr>
        <w:shd w:val="clear" w:color="auto" w:fill="FFFFFF"/>
        <w:ind w:left="567" w:right="-51" w:hanging="28"/>
        <w:jc w:val="center"/>
        <w:outlineLvl w:val="0"/>
        <w:rPr>
          <w:b/>
          <w:spacing w:val="-2"/>
          <w:sz w:val="32"/>
          <w:szCs w:val="32"/>
          <w:lang w:val="ru-RU"/>
        </w:rPr>
      </w:pPr>
    </w:p>
    <w:p w:rsidR="00A96040" w:rsidRDefault="00A96040" w:rsidP="00A96040">
      <w:pPr>
        <w:shd w:val="clear" w:color="auto" w:fill="FFFFFF"/>
        <w:ind w:left="567" w:right="-51" w:hanging="28"/>
        <w:jc w:val="center"/>
        <w:outlineLvl w:val="0"/>
        <w:rPr>
          <w:b/>
          <w:spacing w:val="-2"/>
          <w:sz w:val="32"/>
          <w:szCs w:val="32"/>
          <w:lang w:val="ru-RU"/>
        </w:rPr>
      </w:pPr>
    </w:p>
    <w:p w:rsidR="00A96040" w:rsidRDefault="00A96040" w:rsidP="00A96040">
      <w:pPr>
        <w:shd w:val="clear" w:color="auto" w:fill="FFFFFF"/>
        <w:ind w:left="567" w:right="-51" w:hanging="28"/>
        <w:jc w:val="center"/>
        <w:outlineLvl w:val="0"/>
        <w:rPr>
          <w:b/>
          <w:spacing w:val="-2"/>
          <w:sz w:val="32"/>
          <w:szCs w:val="32"/>
          <w:lang w:val="ru-RU"/>
        </w:rPr>
      </w:pPr>
    </w:p>
    <w:p w:rsidR="00A96040" w:rsidRDefault="00A96040" w:rsidP="00A96040">
      <w:pPr>
        <w:shd w:val="clear" w:color="auto" w:fill="FFFFFF"/>
        <w:ind w:left="567" w:right="-51" w:hanging="28"/>
        <w:jc w:val="center"/>
        <w:outlineLvl w:val="0"/>
        <w:rPr>
          <w:b/>
          <w:spacing w:val="-2"/>
          <w:sz w:val="32"/>
          <w:szCs w:val="32"/>
          <w:lang w:val="ru-RU"/>
        </w:rPr>
      </w:pPr>
    </w:p>
    <w:p w:rsidR="00A96040" w:rsidRDefault="00A96040" w:rsidP="00A96040">
      <w:pPr>
        <w:shd w:val="clear" w:color="auto" w:fill="FFFFFF"/>
        <w:ind w:left="567" w:right="-51" w:hanging="28"/>
        <w:jc w:val="center"/>
        <w:outlineLvl w:val="0"/>
        <w:rPr>
          <w:b/>
          <w:spacing w:val="-2"/>
          <w:sz w:val="32"/>
          <w:szCs w:val="32"/>
          <w:lang w:val="ru-RU"/>
        </w:rPr>
      </w:pPr>
    </w:p>
    <w:p w:rsidR="00A96040" w:rsidRDefault="00A96040" w:rsidP="00A96040">
      <w:pPr>
        <w:shd w:val="clear" w:color="auto" w:fill="FFFFFF"/>
        <w:ind w:left="567" w:right="-51" w:hanging="28"/>
        <w:jc w:val="center"/>
        <w:outlineLvl w:val="0"/>
        <w:rPr>
          <w:b/>
          <w:spacing w:val="-2"/>
          <w:sz w:val="32"/>
          <w:szCs w:val="32"/>
          <w:lang w:val="ru-RU"/>
        </w:rPr>
      </w:pPr>
    </w:p>
    <w:p w:rsidR="00A96040" w:rsidRDefault="00A96040" w:rsidP="00A96040">
      <w:pPr>
        <w:shd w:val="clear" w:color="auto" w:fill="FFFFFF"/>
        <w:ind w:left="567" w:right="-51" w:hanging="28"/>
        <w:jc w:val="center"/>
        <w:outlineLvl w:val="0"/>
        <w:rPr>
          <w:b/>
          <w:spacing w:val="-2"/>
          <w:sz w:val="32"/>
          <w:szCs w:val="32"/>
          <w:lang w:val="ru-RU"/>
        </w:rPr>
      </w:pPr>
    </w:p>
    <w:p w:rsidR="00A96040" w:rsidRPr="007E234B" w:rsidRDefault="00A96040" w:rsidP="007449EB">
      <w:pPr>
        <w:pageBreakBefore/>
        <w:shd w:val="clear" w:color="auto" w:fill="FFFFFF"/>
        <w:ind w:left="567" w:right="-51" w:hanging="28"/>
        <w:jc w:val="center"/>
        <w:outlineLvl w:val="0"/>
        <w:rPr>
          <w:b/>
          <w:spacing w:val="-2"/>
          <w:szCs w:val="28"/>
          <w:lang w:val="ru-RU"/>
        </w:rPr>
      </w:pPr>
      <w:bookmarkStart w:id="12" w:name="_Toc249351298"/>
      <w:bookmarkStart w:id="13" w:name="_Toc18054667"/>
      <w:r w:rsidRPr="00111EC7">
        <w:rPr>
          <w:b/>
          <w:spacing w:val="-2"/>
          <w:szCs w:val="28"/>
          <w:lang w:val="ru-RU"/>
        </w:rPr>
        <w:lastRenderedPageBreak/>
        <w:t xml:space="preserve">1. Краткая </w:t>
      </w:r>
      <w:r w:rsidRPr="007E234B">
        <w:rPr>
          <w:b/>
          <w:spacing w:val="-2"/>
          <w:szCs w:val="28"/>
          <w:lang w:val="ru-RU"/>
        </w:rPr>
        <w:t>характеристика и природно-климатические условия</w:t>
      </w:r>
      <w:bookmarkEnd w:id="11"/>
      <w:bookmarkEnd w:id="12"/>
      <w:bookmarkEnd w:id="13"/>
    </w:p>
    <w:p w:rsidR="00A96040" w:rsidRPr="007E234B" w:rsidRDefault="00A96040" w:rsidP="007449EB">
      <w:pPr>
        <w:shd w:val="clear" w:color="auto" w:fill="FFFFFF"/>
        <w:tabs>
          <w:tab w:val="left" w:pos="9923"/>
        </w:tabs>
        <w:ind w:left="567" w:right="-50"/>
        <w:jc w:val="center"/>
        <w:outlineLvl w:val="0"/>
        <w:rPr>
          <w:b/>
          <w:spacing w:val="-2"/>
          <w:lang w:val="ru-RU"/>
        </w:rPr>
      </w:pPr>
      <w:bookmarkStart w:id="14" w:name="_Toc18054668"/>
      <w:r w:rsidRPr="007E234B">
        <w:rPr>
          <w:b/>
          <w:szCs w:val="28"/>
          <w:lang w:val="ru-RU"/>
        </w:rPr>
        <w:t xml:space="preserve">территории </w:t>
      </w:r>
      <w:r w:rsidRPr="007E234B">
        <w:rPr>
          <w:b/>
          <w:color w:val="000000"/>
          <w:szCs w:val="28"/>
          <w:lang w:val="ru-RU"/>
        </w:rPr>
        <w:t>Гаринского городского округа</w:t>
      </w:r>
      <w:bookmarkEnd w:id="14"/>
    </w:p>
    <w:p w:rsidR="00A96040" w:rsidRDefault="00A96040" w:rsidP="00A96040">
      <w:pPr>
        <w:shd w:val="clear" w:color="auto" w:fill="FFFFFF"/>
        <w:tabs>
          <w:tab w:val="left" w:pos="10206"/>
        </w:tabs>
        <w:ind w:right="-50"/>
        <w:jc w:val="center"/>
        <w:outlineLvl w:val="1"/>
        <w:rPr>
          <w:b/>
          <w:lang w:val="ru-RU"/>
        </w:rPr>
      </w:pPr>
      <w:bookmarkStart w:id="15" w:name="_Toc202850141"/>
      <w:bookmarkStart w:id="16" w:name="_Toc234368241"/>
    </w:p>
    <w:p w:rsidR="00A96040" w:rsidRPr="00111EC7" w:rsidRDefault="00A96040" w:rsidP="00A96040">
      <w:pPr>
        <w:shd w:val="clear" w:color="auto" w:fill="FFFFFF"/>
        <w:tabs>
          <w:tab w:val="left" w:pos="10206"/>
        </w:tabs>
        <w:ind w:right="-50" w:firstLine="709"/>
        <w:rPr>
          <w:lang w:val="ru-RU"/>
        </w:rPr>
      </w:pPr>
    </w:p>
    <w:p w:rsidR="00A96040" w:rsidRPr="007449EB" w:rsidRDefault="00A96040" w:rsidP="007449EB">
      <w:pPr>
        <w:shd w:val="clear" w:color="auto" w:fill="FFFFFF"/>
        <w:tabs>
          <w:tab w:val="left" w:pos="10206"/>
        </w:tabs>
        <w:ind w:right="-50"/>
        <w:jc w:val="center"/>
        <w:outlineLvl w:val="1"/>
        <w:rPr>
          <w:b/>
          <w:lang w:val="ru-RU"/>
        </w:rPr>
      </w:pPr>
      <w:bookmarkStart w:id="17" w:name="_Toc249351299"/>
      <w:bookmarkStart w:id="18" w:name="_Toc18054669"/>
      <w:r w:rsidRPr="007449EB">
        <w:rPr>
          <w:b/>
        </w:rPr>
        <w:t xml:space="preserve">1.1 Природно-климатические условия </w:t>
      </w:r>
      <w:bookmarkEnd w:id="15"/>
      <w:r w:rsidRPr="007449EB">
        <w:rPr>
          <w:b/>
        </w:rPr>
        <w:t>территории</w:t>
      </w:r>
      <w:bookmarkEnd w:id="16"/>
      <w:bookmarkEnd w:id="17"/>
      <w:bookmarkEnd w:id="18"/>
    </w:p>
    <w:p w:rsidR="00A96040" w:rsidRDefault="00A96040" w:rsidP="00A96040">
      <w:pPr>
        <w:spacing w:before="100" w:beforeAutospacing="1" w:after="100" w:afterAutospacing="1" w:line="360" w:lineRule="auto"/>
        <w:ind w:firstLine="720"/>
        <w:rPr>
          <w:lang w:val="ru-RU"/>
        </w:rPr>
      </w:pPr>
      <w:r w:rsidRPr="008017D3">
        <w:t xml:space="preserve">Гаринский район расположен в северо-восточной части Свердловской области. Общая площадь леса – 1079 тыс. га. В районе находятся крупнейшие болота: Синтурское (48 тыс. га.), Воробьинское (35 тыс. га.), Успенское (39 тыс. га), Горно-Синдайское (71 тыс. га). По минерализации и химическому составу реки Лозьва, Пелым, Тавда, Сосьва могут служить источником для производства водоснабжения и орошения. На территории района расположено много озер, из них озера Большой Вагильский Туман и Пелымский Туман достигают площади 50 кв. км., озеро Русское – 21 кв. км. Глубина озер 2-3 метра, озера богаты рыбой. </w:t>
      </w:r>
      <w:r w:rsidRPr="00C20FF0">
        <w:rPr>
          <w:lang w:val="ru-RU"/>
        </w:rPr>
        <w:t>На территории ГО</w:t>
      </w:r>
      <w:r w:rsidRPr="00C20FF0">
        <w:t xml:space="preserve"> находится озеро Синтур, вода которого облада</w:t>
      </w:r>
      <w:r>
        <w:t>ет очень целебными свойствами</w:t>
      </w:r>
      <w:r>
        <w:rPr>
          <w:lang w:val="ru-RU"/>
        </w:rPr>
        <w:t>.</w:t>
      </w:r>
      <w:bookmarkStart w:id="19" w:name="_Toc202850142"/>
    </w:p>
    <w:p w:rsidR="007449EB" w:rsidRPr="00CC5A6A" w:rsidRDefault="007449EB" w:rsidP="00A96040">
      <w:pPr>
        <w:spacing w:before="100" w:beforeAutospacing="1" w:after="100" w:afterAutospacing="1" w:line="360" w:lineRule="auto"/>
        <w:ind w:firstLine="720"/>
        <w:rPr>
          <w:b/>
          <w:lang w:val="ru-RU"/>
        </w:rPr>
      </w:pPr>
    </w:p>
    <w:p w:rsidR="00A96040" w:rsidRDefault="00A96040" w:rsidP="007449EB">
      <w:pPr>
        <w:shd w:val="clear" w:color="auto" w:fill="FFFFFF"/>
        <w:spacing w:line="360" w:lineRule="auto"/>
        <w:ind w:right="-50"/>
        <w:jc w:val="center"/>
        <w:outlineLvl w:val="1"/>
        <w:rPr>
          <w:b/>
          <w:lang w:val="ru-RU"/>
        </w:rPr>
      </w:pPr>
      <w:bookmarkStart w:id="20" w:name="_Toc234368242"/>
      <w:bookmarkStart w:id="21" w:name="_Toc249351300"/>
      <w:bookmarkStart w:id="22" w:name="_Toc18054670"/>
      <w:r w:rsidRPr="00CC5A6A">
        <w:rPr>
          <w:b/>
          <w:lang w:val="ru-RU"/>
        </w:rPr>
        <w:t xml:space="preserve">1.2 Краткая характеристика территории и состояние окружающей природной среды </w:t>
      </w:r>
      <w:bookmarkEnd w:id="19"/>
      <w:bookmarkEnd w:id="20"/>
      <w:r w:rsidRPr="00CC5A6A">
        <w:rPr>
          <w:b/>
          <w:lang w:val="ru-RU"/>
        </w:rPr>
        <w:t>Гаринский ГО</w:t>
      </w:r>
      <w:bookmarkEnd w:id="21"/>
      <w:bookmarkEnd w:id="22"/>
    </w:p>
    <w:p w:rsidR="00A96040" w:rsidRPr="00CC5A6A" w:rsidRDefault="00A96040" w:rsidP="00A96040">
      <w:pPr>
        <w:pStyle w:val="a4"/>
        <w:spacing w:before="0" w:beforeAutospacing="0" w:after="0" w:afterAutospacing="0" w:line="360" w:lineRule="auto"/>
        <w:ind w:firstLine="720"/>
        <w:jc w:val="both"/>
        <w:rPr>
          <w:sz w:val="28"/>
          <w:szCs w:val="28"/>
        </w:rPr>
      </w:pPr>
      <w:r w:rsidRPr="00CC5A6A">
        <w:rPr>
          <w:sz w:val="28"/>
          <w:szCs w:val="28"/>
        </w:rPr>
        <w:t xml:space="preserve">Территория </w:t>
      </w:r>
      <w:r>
        <w:rPr>
          <w:sz w:val="28"/>
          <w:szCs w:val="28"/>
        </w:rPr>
        <w:t>Гаринского городского округа составляет – 16774 км</w:t>
      </w:r>
      <w:r>
        <w:rPr>
          <w:sz w:val="28"/>
          <w:szCs w:val="28"/>
          <w:vertAlign w:val="superscript"/>
        </w:rPr>
        <w:t>2</w:t>
      </w:r>
      <w:r w:rsidRPr="00CC5A6A">
        <w:rPr>
          <w:sz w:val="28"/>
          <w:szCs w:val="28"/>
        </w:rPr>
        <w:t xml:space="preserve">. Население – </w:t>
      </w:r>
      <w:r w:rsidR="003148FF">
        <w:rPr>
          <w:sz w:val="28"/>
          <w:szCs w:val="28"/>
        </w:rPr>
        <w:t>3037</w:t>
      </w:r>
      <w:r w:rsidR="004F4E28">
        <w:rPr>
          <w:sz w:val="28"/>
          <w:szCs w:val="28"/>
        </w:rPr>
        <w:t xml:space="preserve"> жителя</w:t>
      </w:r>
      <w:r w:rsidRPr="00CC5A6A">
        <w:rPr>
          <w:sz w:val="28"/>
          <w:szCs w:val="28"/>
        </w:rPr>
        <w:t>.</w:t>
      </w:r>
      <w:r>
        <w:rPr>
          <w:sz w:val="28"/>
          <w:szCs w:val="28"/>
        </w:rPr>
        <w:t xml:space="preserve"> Гаринский ГО о</w:t>
      </w:r>
      <w:r w:rsidRPr="00CC5A6A">
        <w:rPr>
          <w:sz w:val="28"/>
          <w:szCs w:val="28"/>
        </w:rPr>
        <w:t xml:space="preserve">тносится к Северному управленческому округу. </w:t>
      </w:r>
    </w:p>
    <w:p w:rsidR="00A96040" w:rsidRPr="00CC5A6A" w:rsidRDefault="00A96040" w:rsidP="00A96040">
      <w:pPr>
        <w:pStyle w:val="a4"/>
        <w:spacing w:before="0" w:beforeAutospacing="0" w:after="0" w:afterAutospacing="0" w:line="360" w:lineRule="auto"/>
        <w:ind w:firstLine="720"/>
        <w:jc w:val="both"/>
        <w:rPr>
          <w:sz w:val="28"/>
          <w:szCs w:val="28"/>
        </w:rPr>
      </w:pPr>
      <w:r w:rsidRPr="00CC5A6A">
        <w:rPr>
          <w:sz w:val="28"/>
          <w:szCs w:val="28"/>
        </w:rPr>
        <w:t xml:space="preserve">Административный центр – </w:t>
      </w:r>
      <w:r w:rsidR="00D001A0">
        <w:rPr>
          <w:sz w:val="28"/>
          <w:szCs w:val="28"/>
        </w:rPr>
        <w:t xml:space="preserve">поселок городского типа </w:t>
      </w:r>
      <w:r w:rsidRPr="00CC5A6A">
        <w:rPr>
          <w:sz w:val="28"/>
          <w:szCs w:val="28"/>
        </w:rPr>
        <w:t xml:space="preserve"> Гари.</w:t>
      </w:r>
    </w:p>
    <w:p w:rsidR="00A96040" w:rsidRDefault="00A96040" w:rsidP="00A96040">
      <w:pPr>
        <w:pStyle w:val="a4"/>
        <w:spacing w:before="0" w:beforeAutospacing="0" w:after="0" w:afterAutospacing="0" w:line="360" w:lineRule="auto"/>
        <w:ind w:firstLine="720"/>
        <w:jc w:val="center"/>
        <w:rPr>
          <w:b/>
          <w:sz w:val="28"/>
          <w:szCs w:val="28"/>
        </w:rPr>
      </w:pPr>
    </w:p>
    <w:p w:rsidR="00A96040" w:rsidRPr="00180499" w:rsidRDefault="00A96040" w:rsidP="007449EB">
      <w:pPr>
        <w:pStyle w:val="a4"/>
        <w:spacing w:before="0" w:beforeAutospacing="0" w:after="0" w:afterAutospacing="0" w:line="360" w:lineRule="auto"/>
        <w:ind w:firstLine="720"/>
        <w:jc w:val="center"/>
        <w:rPr>
          <w:b/>
          <w:sz w:val="28"/>
          <w:szCs w:val="28"/>
        </w:rPr>
      </w:pPr>
      <w:r w:rsidRPr="00180499">
        <w:rPr>
          <w:b/>
          <w:sz w:val="28"/>
          <w:szCs w:val="28"/>
        </w:rPr>
        <w:t>Административное устройство</w:t>
      </w:r>
    </w:p>
    <w:p w:rsidR="00A96040" w:rsidRPr="00D001A0" w:rsidRDefault="00A96040" w:rsidP="00D001A0">
      <w:pPr>
        <w:autoSpaceDE w:val="0"/>
        <w:autoSpaceDN w:val="0"/>
        <w:adjustRightInd w:val="0"/>
        <w:spacing w:line="360" w:lineRule="auto"/>
        <w:ind w:firstLine="709"/>
        <w:rPr>
          <w:rFonts w:ascii="TimesNewRomanPSMT" w:hAnsi="TimesNewRomanPSMT" w:cs="TimesNewRomanPSMT"/>
          <w:szCs w:val="28"/>
          <w:lang w:val="ru-RU"/>
        </w:rPr>
      </w:pPr>
      <w:r w:rsidRPr="008017D3">
        <w:rPr>
          <w:rFonts w:ascii="TimesNewRomanPSMT" w:hAnsi="TimesNewRomanPSMT" w:cs="TimesNewRomanPSMT"/>
          <w:szCs w:val="28"/>
        </w:rPr>
        <w:t>Согласно Устава Гаринского городского округа структуру органов местного</w:t>
      </w:r>
      <w:r>
        <w:rPr>
          <w:rFonts w:ascii="TimesNewRomanPSMT" w:hAnsi="TimesNewRomanPSMT" w:cs="TimesNewRomanPSMT"/>
          <w:szCs w:val="28"/>
          <w:lang w:val="ru-RU"/>
        </w:rPr>
        <w:t xml:space="preserve"> </w:t>
      </w:r>
      <w:r>
        <w:rPr>
          <w:rFonts w:ascii="TimesNewRomanPSMT" w:hAnsi="TimesNewRomanPSMT" w:cs="TimesNewRomanPSMT"/>
          <w:szCs w:val="28"/>
        </w:rPr>
        <w:t>самоуправления городского округа соста</w:t>
      </w:r>
      <w:r w:rsidR="00D001A0">
        <w:rPr>
          <w:rFonts w:ascii="TimesNewRomanPSMT" w:hAnsi="TimesNewRomanPSMT" w:cs="TimesNewRomanPSMT"/>
          <w:szCs w:val="28"/>
        </w:rPr>
        <w:t xml:space="preserve">вляют: Дума городского округа; </w:t>
      </w:r>
      <w:r w:rsidR="00D001A0">
        <w:rPr>
          <w:rFonts w:ascii="TimesNewRomanPSMT" w:hAnsi="TimesNewRomanPSMT" w:cs="TimesNewRomanPSMT"/>
          <w:szCs w:val="28"/>
          <w:lang w:val="ru-RU"/>
        </w:rPr>
        <w:t>Г</w:t>
      </w:r>
      <w:r>
        <w:rPr>
          <w:rFonts w:ascii="TimesNewRomanPSMT" w:hAnsi="TimesNewRomanPSMT" w:cs="TimesNewRomanPSMT"/>
          <w:szCs w:val="28"/>
        </w:rPr>
        <w:t>лава</w:t>
      </w:r>
      <w:r w:rsidR="00D001A0">
        <w:rPr>
          <w:rFonts w:ascii="TimesNewRomanPSMT" w:hAnsi="TimesNewRomanPSMT" w:cs="TimesNewRomanPSMT"/>
          <w:szCs w:val="28"/>
          <w:lang w:val="ru-RU"/>
        </w:rPr>
        <w:t xml:space="preserve"> администрации </w:t>
      </w:r>
      <w:r>
        <w:rPr>
          <w:rFonts w:ascii="TimesNewRomanPSMT" w:hAnsi="TimesNewRomanPSMT" w:cs="TimesNewRomanPSMT"/>
          <w:szCs w:val="28"/>
          <w:lang w:val="ru-RU"/>
        </w:rPr>
        <w:t xml:space="preserve"> </w:t>
      </w:r>
      <w:r>
        <w:rPr>
          <w:rFonts w:ascii="TimesNewRomanPSMT" w:hAnsi="TimesNewRomanPSMT" w:cs="TimesNewRomanPSMT"/>
          <w:szCs w:val="28"/>
        </w:rPr>
        <w:t xml:space="preserve">городского округа; </w:t>
      </w:r>
      <w:r w:rsidR="00D001A0">
        <w:rPr>
          <w:rFonts w:ascii="TimesNewRomanPSMT" w:hAnsi="TimesNewRomanPSMT" w:cs="TimesNewRomanPSMT"/>
          <w:szCs w:val="28"/>
          <w:lang w:val="ru-RU"/>
        </w:rPr>
        <w:t>К</w:t>
      </w:r>
      <w:r w:rsidR="00D001A0">
        <w:rPr>
          <w:rFonts w:ascii="TimesNewRomanPSMT" w:hAnsi="TimesNewRomanPSMT" w:cs="TimesNewRomanPSMT"/>
          <w:szCs w:val="28"/>
        </w:rPr>
        <w:t>онтрольн</w:t>
      </w:r>
      <w:r w:rsidR="00D001A0">
        <w:rPr>
          <w:rFonts w:ascii="TimesNewRomanPSMT" w:hAnsi="TimesNewRomanPSMT" w:cs="TimesNewRomanPSMT"/>
          <w:szCs w:val="28"/>
          <w:lang w:val="ru-RU"/>
        </w:rPr>
        <w:t>о-счетный</w:t>
      </w:r>
      <w:r>
        <w:rPr>
          <w:rFonts w:ascii="TimesNewRomanPSMT" w:hAnsi="TimesNewRomanPSMT" w:cs="TimesNewRomanPSMT"/>
          <w:szCs w:val="28"/>
        </w:rPr>
        <w:t xml:space="preserve"> орган</w:t>
      </w:r>
      <w:r>
        <w:rPr>
          <w:rFonts w:ascii="TimesNewRomanPSMT" w:hAnsi="TimesNewRomanPSMT" w:cs="TimesNewRomanPSMT"/>
          <w:szCs w:val="28"/>
          <w:lang w:val="ru-RU"/>
        </w:rPr>
        <w:t xml:space="preserve"> </w:t>
      </w:r>
      <w:r w:rsidR="00D001A0">
        <w:rPr>
          <w:rFonts w:ascii="TimesNewRomanPSMT" w:hAnsi="TimesNewRomanPSMT" w:cs="TimesNewRomanPSMT"/>
          <w:szCs w:val="28"/>
          <w:lang w:val="ru-RU"/>
        </w:rPr>
        <w:t xml:space="preserve">Гаринского </w:t>
      </w:r>
      <w:r>
        <w:rPr>
          <w:rFonts w:ascii="TimesNewRomanPSMT" w:hAnsi="TimesNewRomanPSMT" w:cs="TimesNewRomanPSMT"/>
          <w:szCs w:val="28"/>
        </w:rPr>
        <w:t xml:space="preserve">городского округа; </w:t>
      </w:r>
    </w:p>
    <w:p w:rsidR="00A96040" w:rsidRDefault="00A96040" w:rsidP="00A96040">
      <w:pPr>
        <w:autoSpaceDE w:val="0"/>
        <w:autoSpaceDN w:val="0"/>
        <w:adjustRightInd w:val="0"/>
        <w:spacing w:line="360" w:lineRule="auto"/>
        <w:ind w:firstLine="709"/>
        <w:rPr>
          <w:rFonts w:ascii="TimesNewRomanPSMT" w:hAnsi="TimesNewRomanPSMT" w:cs="TimesNewRomanPSMT"/>
          <w:szCs w:val="28"/>
        </w:rPr>
      </w:pPr>
      <w:r w:rsidRPr="00CC5A6A">
        <w:rPr>
          <w:szCs w:val="28"/>
        </w:rPr>
        <w:t>В границах Гаринского городского округа находится 42 населённых пункта, разделенных между 10 сельскими территориальными администрациями: д</w:t>
      </w:r>
      <w:r>
        <w:rPr>
          <w:szCs w:val="28"/>
          <w:lang w:val="ru-RU"/>
        </w:rPr>
        <w:t>.</w:t>
      </w:r>
      <w:r w:rsidRPr="00CC5A6A">
        <w:rPr>
          <w:szCs w:val="28"/>
        </w:rPr>
        <w:t xml:space="preserve"> Албычева, д</w:t>
      </w:r>
      <w:r>
        <w:rPr>
          <w:szCs w:val="28"/>
          <w:lang w:val="ru-RU"/>
        </w:rPr>
        <w:t>.</w:t>
      </w:r>
      <w:r w:rsidRPr="00CC5A6A">
        <w:rPr>
          <w:szCs w:val="28"/>
        </w:rPr>
        <w:t xml:space="preserve"> Ананьевка, д</w:t>
      </w:r>
      <w:r>
        <w:rPr>
          <w:szCs w:val="28"/>
          <w:lang w:val="ru-RU"/>
        </w:rPr>
        <w:t>.</w:t>
      </w:r>
      <w:r w:rsidRPr="00CC5A6A">
        <w:rPr>
          <w:szCs w:val="28"/>
        </w:rPr>
        <w:t xml:space="preserve"> Векшина, д</w:t>
      </w:r>
      <w:r>
        <w:rPr>
          <w:szCs w:val="28"/>
          <w:lang w:val="ru-RU"/>
        </w:rPr>
        <w:t>.</w:t>
      </w:r>
      <w:r w:rsidRPr="00CC5A6A">
        <w:rPr>
          <w:szCs w:val="28"/>
        </w:rPr>
        <w:t xml:space="preserve"> Зыкова, д</w:t>
      </w:r>
      <w:r>
        <w:rPr>
          <w:szCs w:val="28"/>
          <w:lang w:val="ru-RU"/>
        </w:rPr>
        <w:t>.</w:t>
      </w:r>
      <w:r w:rsidRPr="00CC5A6A">
        <w:rPr>
          <w:szCs w:val="28"/>
        </w:rPr>
        <w:t xml:space="preserve">  Каргаева, д</w:t>
      </w:r>
      <w:r>
        <w:rPr>
          <w:szCs w:val="28"/>
          <w:lang w:val="ru-RU"/>
        </w:rPr>
        <w:t>.</w:t>
      </w:r>
      <w:r w:rsidRPr="00CC5A6A">
        <w:rPr>
          <w:szCs w:val="28"/>
        </w:rPr>
        <w:t xml:space="preserve"> Кондратьева, д</w:t>
      </w:r>
      <w:r>
        <w:rPr>
          <w:szCs w:val="28"/>
          <w:lang w:val="ru-RU"/>
        </w:rPr>
        <w:t>.</w:t>
      </w:r>
      <w:r w:rsidRPr="00CC5A6A">
        <w:rPr>
          <w:szCs w:val="28"/>
        </w:rPr>
        <w:t xml:space="preserve"> Кошмаки, д</w:t>
      </w:r>
      <w:r>
        <w:rPr>
          <w:szCs w:val="28"/>
          <w:lang w:val="ru-RU"/>
        </w:rPr>
        <w:t>.</w:t>
      </w:r>
      <w:r w:rsidRPr="00CC5A6A">
        <w:rPr>
          <w:szCs w:val="28"/>
        </w:rPr>
        <w:t xml:space="preserve"> Круторечка, д</w:t>
      </w:r>
      <w:r>
        <w:rPr>
          <w:szCs w:val="28"/>
          <w:lang w:val="ru-RU"/>
        </w:rPr>
        <w:t>.</w:t>
      </w:r>
      <w:r w:rsidRPr="00CC5A6A">
        <w:rPr>
          <w:szCs w:val="28"/>
        </w:rPr>
        <w:t xml:space="preserve"> Кузнецова, д</w:t>
      </w:r>
      <w:r>
        <w:rPr>
          <w:szCs w:val="28"/>
          <w:lang w:val="ru-RU"/>
        </w:rPr>
        <w:t>.</w:t>
      </w:r>
      <w:r w:rsidRPr="00CC5A6A">
        <w:rPr>
          <w:szCs w:val="28"/>
        </w:rPr>
        <w:t xml:space="preserve"> </w:t>
      </w:r>
      <w:r w:rsidRPr="00CC5A6A">
        <w:rPr>
          <w:szCs w:val="28"/>
        </w:rPr>
        <w:lastRenderedPageBreak/>
        <w:t>Лапоткова, д</w:t>
      </w:r>
      <w:r>
        <w:rPr>
          <w:szCs w:val="28"/>
          <w:lang w:val="ru-RU"/>
        </w:rPr>
        <w:t>.</w:t>
      </w:r>
      <w:r w:rsidRPr="00CC5A6A">
        <w:rPr>
          <w:szCs w:val="28"/>
        </w:rPr>
        <w:t xml:space="preserve"> Лебедева, д</w:t>
      </w:r>
      <w:r>
        <w:rPr>
          <w:szCs w:val="28"/>
          <w:lang w:val="ru-RU"/>
        </w:rPr>
        <w:t>.</w:t>
      </w:r>
      <w:r w:rsidRPr="00CC5A6A">
        <w:rPr>
          <w:szCs w:val="28"/>
        </w:rPr>
        <w:t xml:space="preserve"> Линты, д</w:t>
      </w:r>
      <w:r>
        <w:rPr>
          <w:szCs w:val="28"/>
          <w:lang w:val="ru-RU"/>
        </w:rPr>
        <w:t>.</w:t>
      </w:r>
      <w:r w:rsidRPr="00CC5A6A">
        <w:rPr>
          <w:szCs w:val="28"/>
        </w:rPr>
        <w:t xml:space="preserve"> Лобанова, д</w:t>
      </w:r>
      <w:r>
        <w:rPr>
          <w:szCs w:val="28"/>
          <w:lang w:val="ru-RU"/>
        </w:rPr>
        <w:t>.</w:t>
      </w:r>
      <w:r w:rsidRPr="00CC5A6A">
        <w:rPr>
          <w:szCs w:val="28"/>
        </w:rPr>
        <w:t xml:space="preserve"> Махтыли, д</w:t>
      </w:r>
      <w:r>
        <w:rPr>
          <w:szCs w:val="28"/>
          <w:lang w:val="ru-RU"/>
        </w:rPr>
        <w:t>.</w:t>
      </w:r>
      <w:r w:rsidRPr="00CC5A6A">
        <w:rPr>
          <w:szCs w:val="28"/>
        </w:rPr>
        <w:t xml:space="preserve"> Михайловка, д</w:t>
      </w:r>
      <w:r>
        <w:rPr>
          <w:szCs w:val="28"/>
          <w:lang w:val="ru-RU"/>
        </w:rPr>
        <w:t>.</w:t>
      </w:r>
      <w:r w:rsidRPr="00CC5A6A">
        <w:rPr>
          <w:szCs w:val="28"/>
        </w:rPr>
        <w:t xml:space="preserve"> Моисеева, д</w:t>
      </w:r>
      <w:r>
        <w:rPr>
          <w:szCs w:val="28"/>
          <w:lang w:val="ru-RU"/>
        </w:rPr>
        <w:t>.</w:t>
      </w:r>
      <w:r w:rsidRPr="00CC5A6A">
        <w:rPr>
          <w:szCs w:val="28"/>
        </w:rPr>
        <w:t xml:space="preserve"> Мочальная, д</w:t>
      </w:r>
      <w:r>
        <w:rPr>
          <w:szCs w:val="28"/>
          <w:lang w:val="ru-RU"/>
        </w:rPr>
        <w:t>.</w:t>
      </w:r>
      <w:r w:rsidRPr="00CC5A6A">
        <w:rPr>
          <w:szCs w:val="28"/>
        </w:rPr>
        <w:t xml:space="preserve"> Мочищенская, д</w:t>
      </w:r>
      <w:r>
        <w:rPr>
          <w:szCs w:val="28"/>
          <w:lang w:val="ru-RU"/>
        </w:rPr>
        <w:t>.</w:t>
      </w:r>
      <w:r w:rsidRPr="00CC5A6A">
        <w:rPr>
          <w:szCs w:val="28"/>
        </w:rPr>
        <w:t xml:space="preserve"> Нихвор, д</w:t>
      </w:r>
      <w:r>
        <w:rPr>
          <w:szCs w:val="28"/>
          <w:lang w:val="ru-RU"/>
        </w:rPr>
        <w:t>.</w:t>
      </w:r>
      <w:r w:rsidRPr="00CC5A6A">
        <w:rPr>
          <w:szCs w:val="28"/>
        </w:rPr>
        <w:t xml:space="preserve"> Пантелеева, д</w:t>
      </w:r>
      <w:r>
        <w:rPr>
          <w:szCs w:val="28"/>
          <w:lang w:val="ru-RU"/>
        </w:rPr>
        <w:t>.</w:t>
      </w:r>
      <w:r w:rsidRPr="00CC5A6A">
        <w:rPr>
          <w:szCs w:val="28"/>
        </w:rPr>
        <w:t xml:space="preserve"> Пелым, д</w:t>
      </w:r>
      <w:r>
        <w:rPr>
          <w:szCs w:val="28"/>
          <w:lang w:val="ru-RU"/>
        </w:rPr>
        <w:t>.</w:t>
      </w:r>
      <w:r w:rsidRPr="00CC5A6A">
        <w:rPr>
          <w:szCs w:val="28"/>
        </w:rPr>
        <w:t xml:space="preserve"> Петим, д</w:t>
      </w:r>
      <w:r>
        <w:rPr>
          <w:szCs w:val="28"/>
          <w:lang w:val="ru-RU"/>
        </w:rPr>
        <w:t>.</w:t>
      </w:r>
      <w:r w:rsidRPr="00CC5A6A">
        <w:rPr>
          <w:szCs w:val="28"/>
        </w:rPr>
        <w:t xml:space="preserve"> Петрова, д</w:t>
      </w:r>
      <w:r>
        <w:rPr>
          <w:szCs w:val="28"/>
          <w:lang w:val="ru-RU"/>
        </w:rPr>
        <w:t>.</w:t>
      </w:r>
      <w:r w:rsidRPr="00CC5A6A">
        <w:rPr>
          <w:szCs w:val="28"/>
        </w:rPr>
        <w:t xml:space="preserve"> Поспелова, д</w:t>
      </w:r>
      <w:r>
        <w:rPr>
          <w:szCs w:val="28"/>
          <w:lang w:val="ru-RU"/>
        </w:rPr>
        <w:t>.</w:t>
      </w:r>
      <w:r w:rsidRPr="00CC5A6A">
        <w:rPr>
          <w:szCs w:val="28"/>
        </w:rPr>
        <w:t xml:space="preserve"> Рагозина, д</w:t>
      </w:r>
      <w:r>
        <w:rPr>
          <w:szCs w:val="28"/>
          <w:lang w:val="ru-RU"/>
        </w:rPr>
        <w:t>.</w:t>
      </w:r>
      <w:r w:rsidRPr="00CC5A6A">
        <w:rPr>
          <w:szCs w:val="28"/>
        </w:rPr>
        <w:t xml:space="preserve"> Рычкова, д</w:t>
      </w:r>
      <w:r>
        <w:rPr>
          <w:szCs w:val="28"/>
          <w:lang w:val="ru-RU"/>
        </w:rPr>
        <w:t>.</w:t>
      </w:r>
      <w:r w:rsidRPr="00CC5A6A">
        <w:rPr>
          <w:szCs w:val="28"/>
        </w:rPr>
        <w:t xml:space="preserve"> Троицкое, д</w:t>
      </w:r>
      <w:r>
        <w:rPr>
          <w:szCs w:val="28"/>
          <w:lang w:val="ru-RU"/>
        </w:rPr>
        <w:t>.</w:t>
      </w:r>
      <w:r w:rsidRPr="00CC5A6A">
        <w:rPr>
          <w:szCs w:val="28"/>
        </w:rPr>
        <w:t xml:space="preserve"> Шантальская, п</w:t>
      </w:r>
      <w:r>
        <w:rPr>
          <w:szCs w:val="28"/>
          <w:lang w:val="ru-RU"/>
        </w:rPr>
        <w:t>.</w:t>
      </w:r>
      <w:r w:rsidRPr="00CC5A6A">
        <w:rPr>
          <w:szCs w:val="28"/>
        </w:rPr>
        <w:t xml:space="preserve"> Березовый, п</w:t>
      </w:r>
      <w:r>
        <w:rPr>
          <w:szCs w:val="28"/>
          <w:lang w:val="ru-RU"/>
        </w:rPr>
        <w:t>.</w:t>
      </w:r>
      <w:r w:rsidRPr="00CC5A6A">
        <w:rPr>
          <w:szCs w:val="28"/>
        </w:rPr>
        <w:t xml:space="preserve"> Горный, п</w:t>
      </w:r>
      <w:r>
        <w:rPr>
          <w:szCs w:val="28"/>
          <w:lang w:val="ru-RU"/>
        </w:rPr>
        <w:t>.</w:t>
      </w:r>
      <w:r w:rsidRPr="00CC5A6A">
        <w:rPr>
          <w:szCs w:val="28"/>
        </w:rPr>
        <w:t xml:space="preserve"> Зимний, п</w:t>
      </w:r>
      <w:r>
        <w:rPr>
          <w:szCs w:val="28"/>
          <w:lang w:val="ru-RU"/>
        </w:rPr>
        <w:t>.</w:t>
      </w:r>
      <w:r w:rsidRPr="00CC5A6A">
        <w:rPr>
          <w:szCs w:val="28"/>
        </w:rPr>
        <w:t xml:space="preserve"> Киня, п</w:t>
      </w:r>
      <w:r>
        <w:rPr>
          <w:szCs w:val="28"/>
          <w:lang w:val="ru-RU"/>
        </w:rPr>
        <w:t>.</w:t>
      </w:r>
      <w:r w:rsidRPr="00CC5A6A">
        <w:rPr>
          <w:szCs w:val="28"/>
        </w:rPr>
        <w:t xml:space="preserve"> Ликино, п</w:t>
      </w:r>
      <w:r>
        <w:rPr>
          <w:szCs w:val="28"/>
          <w:lang w:val="ru-RU"/>
        </w:rPr>
        <w:t>.</w:t>
      </w:r>
      <w:r w:rsidRPr="00CC5A6A">
        <w:rPr>
          <w:szCs w:val="28"/>
        </w:rPr>
        <w:t xml:space="preserve"> Новозыково, п</w:t>
      </w:r>
      <w:r>
        <w:rPr>
          <w:szCs w:val="28"/>
          <w:lang w:val="ru-RU"/>
        </w:rPr>
        <w:t>.</w:t>
      </w:r>
      <w:r w:rsidRPr="00CC5A6A">
        <w:rPr>
          <w:szCs w:val="28"/>
        </w:rPr>
        <w:t xml:space="preserve"> Новый Вагиль, п</w:t>
      </w:r>
      <w:r>
        <w:rPr>
          <w:szCs w:val="28"/>
          <w:lang w:val="ru-RU"/>
        </w:rPr>
        <w:t>.</w:t>
      </w:r>
      <w:r w:rsidRPr="00CC5A6A">
        <w:rPr>
          <w:szCs w:val="28"/>
        </w:rPr>
        <w:t xml:space="preserve"> Пуксинка, п</w:t>
      </w:r>
      <w:r>
        <w:rPr>
          <w:szCs w:val="28"/>
          <w:lang w:val="ru-RU"/>
        </w:rPr>
        <w:t>.</w:t>
      </w:r>
      <w:r w:rsidRPr="00CC5A6A">
        <w:rPr>
          <w:szCs w:val="28"/>
        </w:rPr>
        <w:t xml:space="preserve"> Стенин Кедр, п</w:t>
      </w:r>
      <w:r>
        <w:rPr>
          <w:szCs w:val="28"/>
          <w:lang w:val="ru-RU"/>
        </w:rPr>
        <w:t>.</w:t>
      </w:r>
      <w:r w:rsidRPr="00CC5A6A">
        <w:rPr>
          <w:szCs w:val="28"/>
        </w:rPr>
        <w:t xml:space="preserve"> Татька, с</w:t>
      </w:r>
      <w:r>
        <w:rPr>
          <w:szCs w:val="28"/>
          <w:lang w:val="ru-RU"/>
        </w:rPr>
        <w:t>.</w:t>
      </w:r>
      <w:r w:rsidRPr="00CC5A6A">
        <w:rPr>
          <w:szCs w:val="28"/>
        </w:rPr>
        <w:t xml:space="preserve"> Андрюшино, с</w:t>
      </w:r>
      <w:r>
        <w:rPr>
          <w:szCs w:val="28"/>
          <w:lang w:val="ru-RU"/>
        </w:rPr>
        <w:t>.</w:t>
      </w:r>
      <w:r w:rsidRPr="00CC5A6A">
        <w:rPr>
          <w:szCs w:val="28"/>
        </w:rPr>
        <w:t xml:space="preserve"> Еремино, с</w:t>
      </w:r>
      <w:r>
        <w:rPr>
          <w:szCs w:val="28"/>
          <w:lang w:val="ru-RU"/>
        </w:rPr>
        <w:t>.</w:t>
      </w:r>
      <w:r w:rsidRPr="00CC5A6A">
        <w:rPr>
          <w:szCs w:val="28"/>
        </w:rPr>
        <w:t xml:space="preserve"> Шабурово.</w:t>
      </w:r>
      <w:r>
        <w:rPr>
          <w:szCs w:val="28"/>
          <w:lang w:val="ru-RU"/>
        </w:rPr>
        <w:t xml:space="preserve"> </w:t>
      </w:r>
    </w:p>
    <w:p w:rsidR="00A96040" w:rsidRDefault="00A96040" w:rsidP="00A96040">
      <w:pPr>
        <w:spacing w:line="360" w:lineRule="auto"/>
        <w:ind w:firstLine="720"/>
        <w:jc w:val="center"/>
        <w:rPr>
          <w:b/>
          <w:szCs w:val="28"/>
          <w:lang w:val="ru-RU"/>
        </w:rPr>
      </w:pPr>
    </w:p>
    <w:p w:rsidR="00A96040" w:rsidRPr="007449EB" w:rsidRDefault="00A96040" w:rsidP="007449EB">
      <w:pPr>
        <w:spacing w:line="360" w:lineRule="auto"/>
        <w:ind w:firstLine="720"/>
        <w:jc w:val="center"/>
        <w:rPr>
          <w:b/>
          <w:szCs w:val="28"/>
          <w:lang w:val="ru-RU"/>
        </w:rPr>
      </w:pPr>
      <w:r w:rsidRPr="007449EB">
        <w:rPr>
          <w:b/>
        </w:rPr>
        <w:t>Историко-географические особенности и современное состояние</w:t>
      </w:r>
    </w:p>
    <w:p w:rsidR="00A96040" w:rsidRDefault="00A96040" w:rsidP="00A96040">
      <w:pPr>
        <w:pStyle w:val="a4"/>
        <w:spacing w:before="0" w:beforeAutospacing="0" w:after="0" w:afterAutospacing="0" w:line="360" w:lineRule="auto"/>
        <w:ind w:firstLine="720"/>
        <w:jc w:val="both"/>
        <w:rPr>
          <w:szCs w:val="28"/>
        </w:rPr>
      </w:pPr>
      <w:r w:rsidRPr="00CC5A6A">
        <w:rPr>
          <w:sz w:val="28"/>
          <w:szCs w:val="28"/>
        </w:rPr>
        <w:t>Поселок</w:t>
      </w:r>
      <w:r w:rsidR="004C25EA">
        <w:rPr>
          <w:sz w:val="28"/>
          <w:szCs w:val="28"/>
        </w:rPr>
        <w:t xml:space="preserve"> городского типа </w:t>
      </w:r>
      <w:r w:rsidRPr="00CC5A6A">
        <w:rPr>
          <w:sz w:val="28"/>
          <w:szCs w:val="28"/>
        </w:rPr>
        <w:t xml:space="preserve"> Гари образовался в 1623 г. на правом берегу р. Сосьва. Освоение рек района Сосьва</w:t>
      </w:r>
      <w:r>
        <w:rPr>
          <w:sz w:val="28"/>
          <w:szCs w:val="28"/>
        </w:rPr>
        <w:t>, Пелым, Лозьва началось с XII в.</w:t>
      </w:r>
      <w:r w:rsidRPr="00CC5A6A">
        <w:rPr>
          <w:sz w:val="28"/>
          <w:szCs w:val="28"/>
        </w:rPr>
        <w:t xml:space="preserve"> </w:t>
      </w:r>
      <w:r w:rsidRPr="005D56A1">
        <w:rPr>
          <w:sz w:val="28"/>
          <w:szCs w:val="28"/>
        </w:rPr>
        <w:t xml:space="preserve">На территории района расположен археологический памятник - </w:t>
      </w:r>
      <w:r w:rsidRPr="005D56A1">
        <w:rPr>
          <w:bCs/>
          <w:sz w:val="28"/>
          <w:szCs w:val="28"/>
        </w:rPr>
        <w:t>Усть-Вагильский холм</w:t>
      </w:r>
      <w:r w:rsidR="004C25EA">
        <w:rPr>
          <w:sz w:val="28"/>
          <w:szCs w:val="28"/>
        </w:rPr>
        <w:t>, и</w:t>
      </w:r>
      <w:r w:rsidRPr="005D56A1">
        <w:rPr>
          <w:sz w:val="28"/>
          <w:szCs w:val="28"/>
        </w:rPr>
        <w:t xml:space="preserve">звестен с </w:t>
      </w:r>
      <w:r w:rsidRPr="005D56A1">
        <w:rPr>
          <w:bCs/>
          <w:sz w:val="28"/>
          <w:szCs w:val="28"/>
        </w:rPr>
        <w:t>1929 года</w:t>
      </w:r>
      <w:r w:rsidRPr="005D56A1">
        <w:rPr>
          <w:sz w:val="28"/>
          <w:szCs w:val="28"/>
        </w:rPr>
        <w:t>. Памятник расположен на устьевом мысу реки Вагиль, впадающей слева в реку Тавду. Находится в 6 км к северу от деревни Коркуново. Холм имел форму неправильного овала размером около 48-55 м и высоту 2,5-3 м. С южной стороны к нему примыкает поселение. Вскрыто на памятнике более 260 кв.м. В раскопе выявлены остатки 2 жилищ. Коллекция музея состоит из 14957 предметов, найденных во время работ 1965 и 1970 годов. Представлены фрагменты сосудов эпохи неолита, орнаментированных палочкой и гребенчатым штампом. Ранний железный век представлен фрагментами сосудов гамаюнской и усть-полуйской культур. Средневековье представлено фрагментами сосудов тынского типа. Имеются в коллекции железные и костяной ножи, костяной гарпун, наконечники стрел, скребки, пластины и отщепы. Присутствуют также штамп для нанесения орнамента, каменные каплевидные подвески, керамические орнаментированные</w:t>
      </w:r>
      <w:r>
        <w:rPr>
          <w:szCs w:val="28"/>
        </w:rPr>
        <w:t xml:space="preserve"> </w:t>
      </w:r>
      <w:r w:rsidRPr="005D56A1">
        <w:rPr>
          <w:sz w:val="28"/>
          <w:szCs w:val="28"/>
        </w:rPr>
        <w:t>грузила.</w:t>
      </w:r>
      <w:r>
        <w:rPr>
          <w:szCs w:val="28"/>
        </w:rPr>
        <w:t xml:space="preserve"> </w:t>
      </w:r>
    </w:p>
    <w:p w:rsidR="00A96040" w:rsidRPr="00C20FF0" w:rsidRDefault="00A96040" w:rsidP="00A96040">
      <w:pPr>
        <w:pStyle w:val="a4"/>
        <w:spacing w:before="0" w:beforeAutospacing="0" w:after="0" w:afterAutospacing="0" w:line="360" w:lineRule="auto"/>
        <w:ind w:firstLine="720"/>
        <w:jc w:val="both"/>
        <w:rPr>
          <w:bCs/>
          <w:sz w:val="28"/>
          <w:szCs w:val="28"/>
        </w:rPr>
      </w:pPr>
      <w:r>
        <w:rPr>
          <w:sz w:val="28"/>
          <w:szCs w:val="28"/>
        </w:rPr>
        <w:t xml:space="preserve">В таблице 1.1 приведён список объектов культурного наследия (Министерство культуры Свердловской </w:t>
      </w:r>
      <w:r w:rsidRPr="00892941">
        <w:rPr>
          <w:sz w:val="28"/>
          <w:szCs w:val="28"/>
        </w:rPr>
        <w:t>области (</w:t>
      </w:r>
      <w:hyperlink r:id="rId9" w:history="1">
        <w:r w:rsidRPr="00892941">
          <w:rPr>
            <w:rStyle w:val="a9"/>
            <w:color w:val="auto"/>
            <w:sz w:val="28"/>
            <w:szCs w:val="28"/>
          </w:rPr>
          <w:t>www.mkso.ru)</w:t>
        </w:r>
      </w:hyperlink>
      <w:r w:rsidRPr="00892941">
        <w:rPr>
          <w:sz w:val="28"/>
          <w:szCs w:val="28"/>
        </w:rPr>
        <w:t>), находящихся</w:t>
      </w:r>
      <w:r>
        <w:rPr>
          <w:sz w:val="28"/>
          <w:szCs w:val="28"/>
        </w:rPr>
        <w:t xml:space="preserve"> на </w:t>
      </w:r>
      <w:r w:rsidRPr="00C20FF0">
        <w:rPr>
          <w:sz w:val="28"/>
          <w:szCs w:val="28"/>
        </w:rPr>
        <w:t xml:space="preserve">территории Гаринского ГО и </w:t>
      </w:r>
      <w:r>
        <w:rPr>
          <w:bCs/>
          <w:sz w:val="28"/>
          <w:szCs w:val="28"/>
        </w:rPr>
        <w:t>взятых</w:t>
      </w:r>
      <w:r w:rsidRPr="00C20FF0">
        <w:rPr>
          <w:bCs/>
          <w:sz w:val="28"/>
          <w:szCs w:val="28"/>
        </w:rPr>
        <w:t xml:space="preserve"> </w:t>
      </w:r>
      <w:r>
        <w:rPr>
          <w:bCs/>
          <w:sz w:val="28"/>
          <w:szCs w:val="28"/>
        </w:rPr>
        <w:t xml:space="preserve">под </w:t>
      </w:r>
      <w:r w:rsidRPr="00C20FF0">
        <w:rPr>
          <w:bCs/>
          <w:sz w:val="28"/>
          <w:szCs w:val="28"/>
        </w:rPr>
        <w:t xml:space="preserve">государственную охрану. </w:t>
      </w:r>
    </w:p>
    <w:p w:rsidR="00A96040" w:rsidRDefault="00A96040" w:rsidP="00A96040">
      <w:pPr>
        <w:pStyle w:val="a4"/>
        <w:spacing w:before="0" w:beforeAutospacing="0" w:after="0" w:afterAutospacing="0"/>
        <w:ind w:firstLine="720"/>
        <w:jc w:val="right"/>
        <w:rPr>
          <w:sz w:val="28"/>
          <w:szCs w:val="28"/>
        </w:rPr>
      </w:pPr>
    </w:p>
    <w:p w:rsidR="00A96040" w:rsidRDefault="00A5320B" w:rsidP="00A96040">
      <w:pPr>
        <w:shd w:val="clear" w:color="auto" w:fill="FFFFFF"/>
        <w:tabs>
          <w:tab w:val="left" w:pos="0"/>
        </w:tabs>
        <w:ind w:right="-50"/>
        <w:jc w:val="center"/>
        <w:rPr>
          <w:color w:val="160D03"/>
          <w:szCs w:val="28"/>
          <w:lang w:val="ru-RU"/>
        </w:rPr>
      </w:pPr>
      <w:hyperlink r:id="rId10" w:history="1">
        <w:r w:rsidR="00A96040" w:rsidRPr="007C0B37">
          <w:rPr>
            <w:color w:val="160D03"/>
            <w:szCs w:val="28"/>
          </w:rPr>
          <w:t>Список объектов культурного наследия</w:t>
        </w:r>
      </w:hyperlink>
    </w:p>
    <w:p w:rsidR="007449EB" w:rsidRPr="007449EB" w:rsidRDefault="007449EB" w:rsidP="007449EB">
      <w:pPr>
        <w:pStyle w:val="a4"/>
        <w:spacing w:before="0" w:beforeAutospacing="0" w:after="0" w:afterAutospacing="0"/>
        <w:ind w:firstLine="720"/>
        <w:jc w:val="right"/>
        <w:rPr>
          <w:sz w:val="28"/>
          <w:szCs w:val="28"/>
        </w:rPr>
      </w:pPr>
      <w:r w:rsidRPr="007449EB">
        <w:rPr>
          <w:sz w:val="28"/>
          <w:szCs w:val="28"/>
        </w:rPr>
        <w:t>Таблица 1.1</w:t>
      </w:r>
    </w:p>
    <w:tbl>
      <w:tblPr>
        <w:tblW w:w="0" w:type="auto"/>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top w:w="15" w:type="dxa"/>
          <w:left w:w="15" w:type="dxa"/>
          <w:bottom w:w="15" w:type="dxa"/>
          <w:right w:w="15" w:type="dxa"/>
        </w:tblCellMar>
        <w:tblLook w:val="0000"/>
      </w:tblPr>
      <w:tblGrid>
        <w:gridCol w:w="354"/>
        <w:gridCol w:w="3734"/>
        <w:gridCol w:w="1143"/>
        <w:gridCol w:w="1142"/>
        <w:gridCol w:w="3011"/>
      </w:tblGrid>
      <w:tr w:rsidR="00A96040" w:rsidRPr="007C0B37">
        <w:tc>
          <w:tcPr>
            <w:tcW w:w="0" w:type="auto"/>
            <w:vAlign w:val="center"/>
          </w:tcPr>
          <w:p w:rsidR="00A96040" w:rsidRDefault="00A96040" w:rsidP="00253D1A">
            <w:pPr>
              <w:pStyle w:val="a4"/>
              <w:spacing w:before="0" w:beforeAutospacing="0" w:after="0" w:afterAutospacing="0"/>
              <w:jc w:val="center"/>
              <w:rPr>
                <w:color w:val="160D03"/>
              </w:rPr>
            </w:pPr>
            <w:r>
              <w:rPr>
                <w:color w:val="160D03"/>
              </w:rPr>
              <w:t>№</w:t>
            </w:r>
          </w:p>
          <w:p w:rsidR="00A96040" w:rsidRPr="007C0B37" w:rsidRDefault="00A96040" w:rsidP="00253D1A">
            <w:pPr>
              <w:pStyle w:val="a4"/>
              <w:spacing w:before="0" w:beforeAutospacing="0" w:after="0" w:afterAutospacing="0"/>
              <w:jc w:val="center"/>
              <w:rPr>
                <w:color w:val="160D03"/>
              </w:rPr>
            </w:pPr>
            <w:r>
              <w:rPr>
                <w:color w:val="160D03"/>
              </w:rPr>
              <w:lastRenderedPageBreak/>
              <w:t>п/п</w:t>
            </w:r>
          </w:p>
        </w:tc>
        <w:tc>
          <w:tcPr>
            <w:tcW w:w="0" w:type="auto"/>
            <w:vAlign w:val="center"/>
          </w:tcPr>
          <w:p w:rsidR="00A96040" w:rsidRPr="007C0B37" w:rsidRDefault="00A96040" w:rsidP="00253D1A">
            <w:pPr>
              <w:pStyle w:val="a4"/>
              <w:spacing w:before="0" w:beforeAutospacing="0" w:after="0" w:afterAutospacing="0"/>
              <w:jc w:val="center"/>
              <w:rPr>
                <w:color w:val="160D03"/>
              </w:rPr>
            </w:pPr>
            <w:r w:rsidRPr="007C0B37">
              <w:rPr>
                <w:bCs/>
                <w:color w:val="160D03"/>
              </w:rPr>
              <w:lastRenderedPageBreak/>
              <w:t>Наименование памятника</w:t>
            </w:r>
          </w:p>
        </w:tc>
        <w:tc>
          <w:tcPr>
            <w:tcW w:w="0" w:type="auto"/>
            <w:vAlign w:val="center"/>
          </w:tcPr>
          <w:p w:rsidR="00A96040" w:rsidRPr="007C0B37" w:rsidRDefault="00A96040" w:rsidP="00253D1A">
            <w:pPr>
              <w:pStyle w:val="a4"/>
              <w:spacing w:before="0" w:beforeAutospacing="0" w:after="0" w:afterAutospacing="0"/>
              <w:jc w:val="center"/>
              <w:rPr>
                <w:color w:val="160D03"/>
              </w:rPr>
            </w:pPr>
            <w:r w:rsidRPr="007C0B37">
              <w:rPr>
                <w:color w:val="160D03"/>
              </w:rPr>
              <w:t xml:space="preserve">Дата, </w:t>
            </w:r>
            <w:r w:rsidRPr="007C0B37">
              <w:rPr>
                <w:color w:val="160D03"/>
              </w:rPr>
              <w:lastRenderedPageBreak/>
              <w:t>автор</w:t>
            </w:r>
          </w:p>
        </w:tc>
        <w:tc>
          <w:tcPr>
            <w:tcW w:w="0" w:type="auto"/>
            <w:vAlign w:val="center"/>
          </w:tcPr>
          <w:p w:rsidR="00A96040" w:rsidRPr="007C0B37" w:rsidRDefault="00A96040" w:rsidP="00253D1A">
            <w:pPr>
              <w:pStyle w:val="a4"/>
              <w:spacing w:before="0" w:beforeAutospacing="0" w:after="0" w:afterAutospacing="0"/>
              <w:jc w:val="center"/>
              <w:rPr>
                <w:color w:val="160D03"/>
              </w:rPr>
            </w:pPr>
            <w:r w:rsidRPr="007C0B37">
              <w:rPr>
                <w:color w:val="160D03"/>
              </w:rPr>
              <w:lastRenderedPageBreak/>
              <w:t>Основание</w:t>
            </w:r>
          </w:p>
        </w:tc>
        <w:tc>
          <w:tcPr>
            <w:tcW w:w="0" w:type="auto"/>
            <w:vAlign w:val="center"/>
          </w:tcPr>
          <w:p w:rsidR="00A96040" w:rsidRPr="007C0B37" w:rsidRDefault="00A96040" w:rsidP="00253D1A">
            <w:pPr>
              <w:pStyle w:val="a4"/>
              <w:spacing w:before="0" w:beforeAutospacing="0" w:after="0" w:afterAutospacing="0"/>
              <w:jc w:val="center"/>
              <w:rPr>
                <w:color w:val="160D03"/>
              </w:rPr>
            </w:pPr>
            <w:r w:rsidRPr="007C0B37">
              <w:rPr>
                <w:bCs/>
                <w:color w:val="160D03"/>
              </w:rPr>
              <w:t>Местонахождение</w:t>
            </w:r>
          </w:p>
        </w:tc>
      </w:tr>
      <w:tr w:rsidR="00A96040" w:rsidRPr="007C0B37">
        <w:tc>
          <w:tcPr>
            <w:tcW w:w="0" w:type="auto"/>
            <w:vAlign w:val="center"/>
          </w:tcPr>
          <w:p w:rsidR="00A96040" w:rsidRPr="007C0B37" w:rsidRDefault="00A96040" w:rsidP="00253D1A">
            <w:pPr>
              <w:pStyle w:val="a4"/>
              <w:spacing w:before="0" w:beforeAutospacing="0" w:after="0" w:afterAutospacing="0"/>
              <w:jc w:val="center"/>
              <w:rPr>
                <w:color w:val="160D03"/>
              </w:rPr>
            </w:pPr>
            <w:r w:rsidRPr="007C0B37">
              <w:rPr>
                <w:color w:val="160D03"/>
              </w:rPr>
              <w:lastRenderedPageBreak/>
              <w:t>1</w:t>
            </w:r>
          </w:p>
        </w:tc>
        <w:tc>
          <w:tcPr>
            <w:tcW w:w="0" w:type="auto"/>
            <w:vAlign w:val="center"/>
          </w:tcPr>
          <w:p w:rsidR="00A96040" w:rsidRPr="007C0B37" w:rsidRDefault="00A96040" w:rsidP="00253D1A">
            <w:pPr>
              <w:pStyle w:val="a4"/>
              <w:spacing w:before="0" w:beforeAutospacing="0" w:after="0" w:afterAutospacing="0"/>
              <w:jc w:val="center"/>
              <w:rPr>
                <w:color w:val="160D03"/>
              </w:rPr>
            </w:pPr>
            <w:r w:rsidRPr="007C0B37">
              <w:rPr>
                <w:color w:val="160D03"/>
              </w:rPr>
              <w:t>Амбар четырехкамерный</w:t>
            </w:r>
          </w:p>
        </w:tc>
        <w:tc>
          <w:tcPr>
            <w:tcW w:w="0" w:type="auto"/>
            <w:vAlign w:val="center"/>
          </w:tcPr>
          <w:p w:rsidR="00A96040" w:rsidRPr="007C0B37" w:rsidRDefault="00A96040" w:rsidP="00253D1A">
            <w:pPr>
              <w:pStyle w:val="a4"/>
              <w:spacing w:before="0" w:beforeAutospacing="0" w:after="0" w:afterAutospacing="0"/>
              <w:jc w:val="center"/>
              <w:rPr>
                <w:color w:val="160D03"/>
              </w:rPr>
            </w:pPr>
            <w:r w:rsidRPr="007C0B37">
              <w:rPr>
                <w:color w:val="160D03"/>
              </w:rPr>
              <w:t>1893 – 1896 гг.</w:t>
            </w:r>
          </w:p>
        </w:tc>
        <w:tc>
          <w:tcPr>
            <w:tcW w:w="0" w:type="auto"/>
            <w:vAlign w:val="center"/>
          </w:tcPr>
          <w:p w:rsidR="00A96040" w:rsidRPr="007C0B37" w:rsidRDefault="00A96040" w:rsidP="00253D1A">
            <w:pPr>
              <w:pStyle w:val="a4"/>
              <w:spacing w:before="0" w:beforeAutospacing="0" w:after="0" w:afterAutospacing="0"/>
              <w:jc w:val="center"/>
              <w:rPr>
                <w:color w:val="160D03"/>
              </w:rPr>
            </w:pPr>
            <w:r w:rsidRPr="007C0B37">
              <w:rPr>
                <w:color w:val="160D03"/>
              </w:rPr>
              <w:t>75</w:t>
            </w:r>
          </w:p>
        </w:tc>
        <w:tc>
          <w:tcPr>
            <w:tcW w:w="0" w:type="auto"/>
            <w:vAlign w:val="center"/>
          </w:tcPr>
          <w:p w:rsidR="00A96040" w:rsidRPr="007C0B37" w:rsidRDefault="00A96040" w:rsidP="00253D1A">
            <w:pPr>
              <w:pStyle w:val="a4"/>
              <w:spacing w:before="0" w:beforeAutospacing="0" w:after="0" w:afterAutospacing="0"/>
              <w:jc w:val="center"/>
              <w:rPr>
                <w:color w:val="160D03"/>
              </w:rPr>
            </w:pPr>
            <w:r w:rsidRPr="007C0B37">
              <w:rPr>
                <w:color w:val="160D03"/>
              </w:rPr>
              <w:t>п.</w:t>
            </w:r>
            <w:r w:rsidR="004C25EA">
              <w:rPr>
                <w:color w:val="160D03"/>
              </w:rPr>
              <w:t>г.т</w:t>
            </w:r>
            <w:r w:rsidRPr="007C0B37">
              <w:rPr>
                <w:color w:val="160D03"/>
              </w:rPr>
              <w:t xml:space="preserve"> Гари,</w:t>
            </w:r>
          </w:p>
          <w:p w:rsidR="00A96040" w:rsidRPr="007C0B37" w:rsidRDefault="00A96040" w:rsidP="00253D1A">
            <w:pPr>
              <w:pStyle w:val="a4"/>
              <w:spacing w:before="0" w:beforeAutospacing="0" w:after="0" w:afterAutospacing="0"/>
              <w:jc w:val="center"/>
              <w:rPr>
                <w:color w:val="160D03"/>
              </w:rPr>
            </w:pPr>
            <w:r w:rsidRPr="007C0B37">
              <w:rPr>
                <w:color w:val="160D03"/>
              </w:rPr>
              <w:t>Октябрьская ул., 52</w:t>
            </w:r>
          </w:p>
        </w:tc>
      </w:tr>
      <w:tr w:rsidR="00A96040" w:rsidRPr="007C0B37">
        <w:tc>
          <w:tcPr>
            <w:tcW w:w="0" w:type="auto"/>
            <w:vAlign w:val="center"/>
          </w:tcPr>
          <w:p w:rsidR="00A96040" w:rsidRPr="007C0B37" w:rsidRDefault="00A96040" w:rsidP="00253D1A">
            <w:pPr>
              <w:pStyle w:val="a4"/>
              <w:spacing w:before="0" w:beforeAutospacing="0" w:after="0" w:afterAutospacing="0"/>
              <w:jc w:val="center"/>
              <w:rPr>
                <w:color w:val="160D03"/>
              </w:rPr>
            </w:pPr>
            <w:r w:rsidRPr="007C0B37">
              <w:rPr>
                <w:color w:val="160D03"/>
              </w:rPr>
              <w:t>2</w:t>
            </w:r>
          </w:p>
        </w:tc>
        <w:tc>
          <w:tcPr>
            <w:tcW w:w="0" w:type="auto"/>
            <w:vAlign w:val="center"/>
          </w:tcPr>
          <w:p w:rsidR="00A96040" w:rsidRPr="007C0B37" w:rsidRDefault="00A96040" w:rsidP="00253D1A">
            <w:pPr>
              <w:pStyle w:val="a4"/>
              <w:spacing w:before="0" w:beforeAutospacing="0" w:after="0" w:afterAutospacing="0"/>
              <w:jc w:val="center"/>
              <w:rPr>
                <w:color w:val="160D03"/>
              </w:rPr>
            </w:pPr>
            <w:r w:rsidRPr="007C0B37">
              <w:rPr>
                <w:color w:val="160D03"/>
              </w:rPr>
              <w:t>Церковь</w:t>
            </w:r>
          </w:p>
        </w:tc>
        <w:tc>
          <w:tcPr>
            <w:tcW w:w="0" w:type="auto"/>
            <w:vAlign w:val="center"/>
          </w:tcPr>
          <w:p w:rsidR="00A96040" w:rsidRPr="007C0B37" w:rsidRDefault="00A96040" w:rsidP="00253D1A">
            <w:pPr>
              <w:pStyle w:val="a4"/>
              <w:spacing w:before="0" w:beforeAutospacing="0" w:after="0" w:afterAutospacing="0"/>
              <w:jc w:val="center"/>
              <w:rPr>
                <w:color w:val="160D03"/>
              </w:rPr>
            </w:pPr>
            <w:r w:rsidRPr="007C0B37">
              <w:rPr>
                <w:color w:val="160D03"/>
              </w:rPr>
              <w:t>1914 г.</w:t>
            </w:r>
          </w:p>
        </w:tc>
        <w:tc>
          <w:tcPr>
            <w:tcW w:w="0" w:type="auto"/>
            <w:vAlign w:val="center"/>
          </w:tcPr>
          <w:p w:rsidR="00A96040" w:rsidRPr="007C0B37" w:rsidRDefault="00A96040" w:rsidP="00253D1A">
            <w:pPr>
              <w:pStyle w:val="a4"/>
              <w:spacing w:before="0" w:beforeAutospacing="0" w:after="0" w:afterAutospacing="0"/>
              <w:jc w:val="center"/>
              <w:rPr>
                <w:color w:val="160D03"/>
              </w:rPr>
            </w:pPr>
            <w:r w:rsidRPr="007C0B37">
              <w:rPr>
                <w:color w:val="160D03"/>
              </w:rPr>
              <w:t>75</w:t>
            </w:r>
          </w:p>
        </w:tc>
        <w:tc>
          <w:tcPr>
            <w:tcW w:w="0" w:type="auto"/>
            <w:vAlign w:val="center"/>
          </w:tcPr>
          <w:p w:rsidR="00A96040" w:rsidRPr="007C0B37" w:rsidRDefault="00A96040" w:rsidP="00253D1A">
            <w:pPr>
              <w:pStyle w:val="a4"/>
              <w:spacing w:before="0" w:beforeAutospacing="0" w:after="0" w:afterAutospacing="0"/>
              <w:jc w:val="center"/>
              <w:rPr>
                <w:color w:val="160D03"/>
              </w:rPr>
            </w:pPr>
            <w:r w:rsidRPr="007C0B37">
              <w:rPr>
                <w:color w:val="160D03"/>
              </w:rPr>
              <w:t>с. Андрюшино,</w:t>
            </w:r>
          </w:p>
          <w:p w:rsidR="00A96040" w:rsidRPr="007C0B37" w:rsidRDefault="00A96040" w:rsidP="00253D1A">
            <w:pPr>
              <w:pStyle w:val="a4"/>
              <w:spacing w:before="0" w:beforeAutospacing="0" w:after="0" w:afterAutospacing="0"/>
              <w:jc w:val="center"/>
              <w:rPr>
                <w:color w:val="160D03"/>
              </w:rPr>
            </w:pPr>
            <w:r w:rsidRPr="007C0B37">
              <w:rPr>
                <w:color w:val="160D03"/>
              </w:rPr>
              <w:t>Советская ул.</w:t>
            </w:r>
          </w:p>
        </w:tc>
      </w:tr>
      <w:tr w:rsidR="00A96040" w:rsidRPr="007C0B37">
        <w:tc>
          <w:tcPr>
            <w:tcW w:w="0" w:type="auto"/>
            <w:vAlign w:val="center"/>
          </w:tcPr>
          <w:p w:rsidR="00A96040" w:rsidRPr="007C0B37" w:rsidRDefault="00A96040" w:rsidP="00253D1A">
            <w:pPr>
              <w:pStyle w:val="a4"/>
              <w:spacing w:before="0" w:beforeAutospacing="0" w:after="0" w:afterAutospacing="0"/>
              <w:jc w:val="center"/>
              <w:rPr>
                <w:color w:val="160D03"/>
              </w:rPr>
            </w:pPr>
            <w:r w:rsidRPr="007C0B37">
              <w:rPr>
                <w:color w:val="160D03"/>
              </w:rPr>
              <w:t>3</w:t>
            </w:r>
          </w:p>
        </w:tc>
        <w:tc>
          <w:tcPr>
            <w:tcW w:w="0" w:type="auto"/>
            <w:vAlign w:val="center"/>
          </w:tcPr>
          <w:p w:rsidR="00A96040" w:rsidRPr="007C0B37" w:rsidRDefault="00A96040" w:rsidP="00253D1A">
            <w:pPr>
              <w:pStyle w:val="a4"/>
              <w:spacing w:before="0" w:beforeAutospacing="0" w:after="0" w:afterAutospacing="0"/>
              <w:jc w:val="center"/>
              <w:rPr>
                <w:color w:val="160D03"/>
              </w:rPr>
            </w:pPr>
            <w:r w:rsidRPr="007C0B37">
              <w:rPr>
                <w:color w:val="160D03"/>
              </w:rPr>
              <w:t>Участковая больница</w:t>
            </w:r>
          </w:p>
        </w:tc>
        <w:tc>
          <w:tcPr>
            <w:tcW w:w="0" w:type="auto"/>
            <w:vAlign w:val="center"/>
          </w:tcPr>
          <w:p w:rsidR="00A96040" w:rsidRPr="007C0B37" w:rsidRDefault="00A96040" w:rsidP="00253D1A">
            <w:pPr>
              <w:pStyle w:val="a4"/>
              <w:spacing w:before="0" w:beforeAutospacing="0" w:after="0" w:afterAutospacing="0"/>
              <w:jc w:val="center"/>
              <w:rPr>
                <w:color w:val="160D03"/>
              </w:rPr>
            </w:pPr>
            <w:r w:rsidRPr="007C0B37">
              <w:rPr>
                <w:color w:val="160D03"/>
              </w:rPr>
              <w:t>1910-е гг.</w:t>
            </w:r>
          </w:p>
        </w:tc>
        <w:tc>
          <w:tcPr>
            <w:tcW w:w="0" w:type="auto"/>
            <w:vAlign w:val="center"/>
          </w:tcPr>
          <w:p w:rsidR="00A96040" w:rsidRPr="007C0B37" w:rsidRDefault="00A96040" w:rsidP="00253D1A">
            <w:pPr>
              <w:pStyle w:val="a4"/>
              <w:spacing w:before="0" w:beforeAutospacing="0" w:after="0" w:afterAutospacing="0"/>
              <w:jc w:val="center"/>
              <w:rPr>
                <w:color w:val="160D03"/>
              </w:rPr>
            </w:pPr>
            <w:r w:rsidRPr="007C0B37">
              <w:rPr>
                <w:color w:val="160D03"/>
              </w:rPr>
              <w:t>75</w:t>
            </w:r>
          </w:p>
        </w:tc>
        <w:tc>
          <w:tcPr>
            <w:tcW w:w="0" w:type="auto"/>
            <w:vAlign w:val="center"/>
          </w:tcPr>
          <w:p w:rsidR="00A96040" w:rsidRPr="007C0B37" w:rsidRDefault="00A96040" w:rsidP="00253D1A">
            <w:pPr>
              <w:pStyle w:val="a4"/>
              <w:spacing w:before="0" w:beforeAutospacing="0" w:after="0" w:afterAutospacing="0"/>
              <w:jc w:val="center"/>
              <w:rPr>
                <w:color w:val="160D03"/>
              </w:rPr>
            </w:pPr>
            <w:r w:rsidRPr="007C0B37">
              <w:rPr>
                <w:color w:val="160D03"/>
              </w:rPr>
              <w:t>с. Андрюшино</w:t>
            </w:r>
          </w:p>
        </w:tc>
      </w:tr>
      <w:tr w:rsidR="00A96040" w:rsidRPr="007C0B37">
        <w:tc>
          <w:tcPr>
            <w:tcW w:w="0" w:type="auto"/>
            <w:vAlign w:val="center"/>
          </w:tcPr>
          <w:p w:rsidR="00A96040" w:rsidRPr="007C0B37" w:rsidRDefault="00A96040" w:rsidP="00253D1A">
            <w:pPr>
              <w:pStyle w:val="a4"/>
              <w:spacing w:before="0" w:beforeAutospacing="0" w:after="0" w:afterAutospacing="0"/>
              <w:jc w:val="center"/>
              <w:rPr>
                <w:color w:val="160D03"/>
              </w:rPr>
            </w:pPr>
            <w:r w:rsidRPr="007C0B37">
              <w:rPr>
                <w:color w:val="160D03"/>
              </w:rPr>
              <w:t>4</w:t>
            </w:r>
          </w:p>
        </w:tc>
        <w:tc>
          <w:tcPr>
            <w:tcW w:w="0" w:type="auto"/>
            <w:vAlign w:val="center"/>
          </w:tcPr>
          <w:p w:rsidR="00A96040" w:rsidRPr="007C0B37" w:rsidRDefault="00A96040" w:rsidP="00253D1A">
            <w:pPr>
              <w:pStyle w:val="a4"/>
              <w:spacing w:before="0" w:beforeAutospacing="0" w:after="0" w:afterAutospacing="0"/>
              <w:jc w:val="center"/>
              <w:rPr>
                <w:color w:val="160D03"/>
              </w:rPr>
            </w:pPr>
            <w:r w:rsidRPr="007C0B37">
              <w:rPr>
                <w:color w:val="160D03"/>
              </w:rPr>
              <w:t>Здание волостной управы</w:t>
            </w:r>
          </w:p>
        </w:tc>
        <w:tc>
          <w:tcPr>
            <w:tcW w:w="0" w:type="auto"/>
            <w:vAlign w:val="center"/>
          </w:tcPr>
          <w:p w:rsidR="00A96040" w:rsidRPr="007C0B37" w:rsidRDefault="00A96040" w:rsidP="00253D1A">
            <w:pPr>
              <w:pStyle w:val="a4"/>
              <w:spacing w:before="0" w:beforeAutospacing="0" w:after="0" w:afterAutospacing="0"/>
              <w:jc w:val="center"/>
              <w:rPr>
                <w:color w:val="160D03"/>
              </w:rPr>
            </w:pPr>
            <w:r w:rsidRPr="007C0B37">
              <w:rPr>
                <w:color w:val="160D03"/>
              </w:rPr>
              <w:t>1910-е гг.</w:t>
            </w:r>
          </w:p>
        </w:tc>
        <w:tc>
          <w:tcPr>
            <w:tcW w:w="0" w:type="auto"/>
            <w:vAlign w:val="center"/>
          </w:tcPr>
          <w:p w:rsidR="00A96040" w:rsidRPr="007C0B37" w:rsidRDefault="00A96040" w:rsidP="00253D1A">
            <w:pPr>
              <w:pStyle w:val="a4"/>
              <w:spacing w:before="0" w:beforeAutospacing="0" w:after="0" w:afterAutospacing="0"/>
              <w:jc w:val="center"/>
              <w:rPr>
                <w:color w:val="160D03"/>
              </w:rPr>
            </w:pPr>
            <w:r w:rsidRPr="007C0B37">
              <w:rPr>
                <w:color w:val="160D03"/>
              </w:rPr>
              <w:t>75</w:t>
            </w:r>
          </w:p>
        </w:tc>
        <w:tc>
          <w:tcPr>
            <w:tcW w:w="0" w:type="auto"/>
            <w:vAlign w:val="center"/>
          </w:tcPr>
          <w:p w:rsidR="00A96040" w:rsidRPr="007C0B37" w:rsidRDefault="00A96040" w:rsidP="00253D1A">
            <w:pPr>
              <w:pStyle w:val="a4"/>
              <w:spacing w:before="0" w:beforeAutospacing="0" w:after="0" w:afterAutospacing="0"/>
              <w:jc w:val="center"/>
              <w:rPr>
                <w:color w:val="160D03"/>
              </w:rPr>
            </w:pPr>
            <w:r w:rsidRPr="007C0B37">
              <w:rPr>
                <w:color w:val="160D03"/>
              </w:rPr>
              <w:t>с. Андрюшино</w:t>
            </w:r>
          </w:p>
          <w:p w:rsidR="00A96040" w:rsidRPr="007C0B37" w:rsidRDefault="00A96040" w:rsidP="00253D1A">
            <w:pPr>
              <w:pStyle w:val="a4"/>
              <w:spacing w:before="0" w:beforeAutospacing="0" w:after="0" w:afterAutospacing="0"/>
              <w:jc w:val="center"/>
              <w:rPr>
                <w:color w:val="160D03"/>
              </w:rPr>
            </w:pPr>
          </w:p>
        </w:tc>
      </w:tr>
      <w:tr w:rsidR="00A96040" w:rsidRPr="007C0B37">
        <w:tc>
          <w:tcPr>
            <w:tcW w:w="0" w:type="auto"/>
            <w:vAlign w:val="center"/>
          </w:tcPr>
          <w:p w:rsidR="00A96040" w:rsidRPr="007C0B37" w:rsidRDefault="00A96040" w:rsidP="00253D1A">
            <w:pPr>
              <w:pStyle w:val="a4"/>
              <w:spacing w:before="0" w:beforeAutospacing="0" w:after="0" w:afterAutospacing="0"/>
              <w:jc w:val="center"/>
              <w:rPr>
                <w:color w:val="160D03"/>
              </w:rPr>
            </w:pPr>
            <w:r w:rsidRPr="007C0B37">
              <w:rPr>
                <w:color w:val="160D03"/>
              </w:rPr>
              <w:t>5</w:t>
            </w:r>
          </w:p>
        </w:tc>
        <w:tc>
          <w:tcPr>
            <w:tcW w:w="0" w:type="auto"/>
            <w:vAlign w:val="center"/>
          </w:tcPr>
          <w:p w:rsidR="00A96040" w:rsidRPr="007C0B37" w:rsidRDefault="00A96040" w:rsidP="00253D1A">
            <w:pPr>
              <w:pStyle w:val="a4"/>
              <w:spacing w:before="0" w:beforeAutospacing="0" w:after="0" w:afterAutospacing="0"/>
              <w:jc w:val="center"/>
              <w:rPr>
                <w:color w:val="160D03"/>
              </w:rPr>
            </w:pPr>
            <w:r w:rsidRPr="007C0B37">
              <w:rPr>
                <w:color w:val="160D03"/>
              </w:rPr>
              <w:t>Комплекс домов бывшего переселенного участка</w:t>
            </w:r>
          </w:p>
        </w:tc>
        <w:tc>
          <w:tcPr>
            <w:tcW w:w="0" w:type="auto"/>
            <w:vAlign w:val="center"/>
          </w:tcPr>
          <w:p w:rsidR="00A96040" w:rsidRPr="007C0B37" w:rsidRDefault="00A96040" w:rsidP="00253D1A">
            <w:pPr>
              <w:pStyle w:val="a4"/>
              <w:spacing w:before="0" w:beforeAutospacing="0" w:after="0" w:afterAutospacing="0"/>
              <w:jc w:val="center"/>
              <w:rPr>
                <w:color w:val="160D03"/>
              </w:rPr>
            </w:pPr>
            <w:r w:rsidRPr="007C0B37">
              <w:rPr>
                <w:color w:val="160D03"/>
              </w:rPr>
              <w:t>1908 г.</w:t>
            </w:r>
          </w:p>
        </w:tc>
        <w:tc>
          <w:tcPr>
            <w:tcW w:w="0" w:type="auto"/>
            <w:vAlign w:val="center"/>
          </w:tcPr>
          <w:p w:rsidR="00A96040" w:rsidRPr="007C0B37" w:rsidRDefault="00A96040" w:rsidP="00253D1A">
            <w:pPr>
              <w:pStyle w:val="a4"/>
              <w:spacing w:before="0" w:beforeAutospacing="0" w:after="0" w:afterAutospacing="0"/>
              <w:jc w:val="center"/>
              <w:rPr>
                <w:color w:val="160D03"/>
              </w:rPr>
            </w:pPr>
            <w:r w:rsidRPr="007C0B37">
              <w:rPr>
                <w:color w:val="160D03"/>
              </w:rPr>
              <w:t>75</w:t>
            </w:r>
          </w:p>
        </w:tc>
        <w:tc>
          <w:tcPr>
            <w:tcW w:w="0" w:type="auto"/>
            <w:vAlign w:val="center"/>
          </w:tcPr>
          <w:p w:rsidR="00A96040" w:rsidRPr="007C0B37" w:rsidRDefault="00A96040" w:rsidP="00253D1A">
            <w:pPr>
              <w:pStyle w:val="a4"/>
              <w:spacing w:before="0" w:beforeAutospacing="0" w:after="0" w:afterAutospacing="0"/>
              <w:jc w:val="center"/>
              <w:rPr>
                <w:color w:val="160D03"/>
              </w:rPr>
            </w:pPr>
            <w:r w:rsidRPr="007C0B37">
              <w:rPr>
                <w:color w:val="160D03"/>
              </w:rPr>
              <w:t>с. Андрюшино</w:t>
            </w:r>
          </w:p>
        </w:tc>
      </w:tr>
      <w:tr w:rsidR="00A96040" w:rsidRPr="007C0B37">
        <w:tc>
          <w:tcPr>
            <w:tcW w:w="0" w:type="auto"/>
            <w:vAlign w:val="center"/>
          </w:tcPr>
          <w:p w:rsidR="00A96040" w:rsidRPr="007C0B37" w:rsidRDefault="00A96040" w:rsidP="00253D1A">
            <w:pPr>
              <w:pStyle w:val="a4"/>
              <w:spacing w:before="0" w:beforeAutospacing="0" w:after="0" w:afterAutospacing="0"/>
              <w:jc w:val="center"/>
              <w:rPr>
                <w:color w:val="160D03"/>
              </w:rPr>
            </w:pPr>
            <w:r w:rsidRPr="007C0B37">
              <w:rPr>
                <w:color w:val="160D03"/>
              </w:rPr>
              <w:t>6</w:t>
            </w:r>
          </w:p>
        </w:tc>
        <w:tc>
          <w:tcPr>
            <w:tcW w:w="0" w:type="auto"/>
            <w:vAlign w:val="center"/>
          </w:tcPr>
          <w:p w:rsidR="00A96040" w:rsidRPr="007C0B37" w:rsidRDefault="00A96040" w:rsidP="00253D1A">
            <w:pPr>
              <w:pStyle w:val="a4"/>
              <w:spacing w:before="0" w:beforeAutospacing="0" w:after="0" w:afterAutospacing="0"/>
              <w:jc w:val="center"/>
              <w:rPr>
                <w:color w:val="160D03"/>
              </w:rPr>
            </w:pPr>
            <w:r w:rsidRPr="007C0B37">
              <w:rPr>
                <w:color w:val="160D03"/>
              </w:rPr>
              <w:t>Церковь</w:t>
            </w:r>
          </w:p>
        </w:tc>
        <w:tc>
          <w:tcPr>
            <w:tcW w:w="0" w:type="auto"/>
            <w:vAlign w:val="center"/>
          </w:tcPr>
          <w:p w:rsidR="00A96040" w:rsidRPr="007C0B37" w:rsidRDefault="00A96040" w:rsidP="00253D1A">
            <w:pPr>
              <w:pStyle w:val="a4"/>
              <w:spacing w:before="0" w:beforeAutospacing="0" w:after="0" w:afterAutospacing="0"/>
              <w:jc w:val="center"/>
              <w:rPr>
                <w:color w:val="160D03"/>
              </w:rPr>
            </w:pPr>
            <w:r w:rsidRPr="007C0B37">
              <w:rPr>
                <w:color w:val="160D03"/>
              </w:rPr>
              <w:t>нач. XX в.</w:t>
            </w:r>
          </w:p>
        </w:tc>
        <w:tc>
          <w:tcPr>
            <w:tcW w:w="0" w:type="auto"/>
            <w:vAlign w:val="center"/>
          </w:tcPr>
          <w:p w:rsidR="00A96040" w:rsidRPr="007C0B37" w:rsidRDefault="00A96040" w:rsidP="00253D1A">
            <w:pPr>
              <w:pStyle w:val="a4"/>
              <w:spacing w:before="0" w:beforeAutospacing="0" w:after="0" w:afterAutospacing="0"/>
              <w:jc w:val="center"/>
              <w:rPr>
                <w:color w:val="160D03"/>
              </w:rPr>
            </w:pPr>
            <w:r w:rsidRPr="007C0B37">
              <w:rPr>
                <w:color w:val="160D03"/>
              </w:rPr>
              <w:t>75</w:t>
            </w:r>
          </w:p>
        </w:tc>
        <w:tc>
          <w:tcPr>
            <w:tcW w:w="0" w:type="auto"/>
            <w:vAlign w:val="center"/>
          </w:tcPr>
          <w:p w:rsidR="00A96040" w:rsidRPr="007C0B37" w:rsidRDefault="00A96040" w:rsidP="00253D1A">
            <w:pPr>
              <w:pStyle w:val="a4"/>
              <w:spacing w:before="0" w:beforeAutospacing="0" w:after="0" w:afterAutospacing="0"/>
              <w:jc w:val="center"/>
              <w:rPr>
                <w:color w:val="160D03"/>
              </w:rPr>
            </w:pPr>
            <w:r w:rsidRPr="007C0B37">
              <w:rPr>
                <w:color w:val="160D03"/>
              </w:rPr>
              <w:t>д. Кошнаки</w:t>
            </w:r>
          </w:p>
          <w:p w:rsidR="00A96040" w:rsidRPr="007C0B37" w:rsidRDefault="00A96040" w:rsidP="00253D1A">
            <w:pPr>
              <w:pStyle w:val="a4"/>
              <w:spacing w:before="0" w:beforeAutospacing="0" w:after="0" w:afterAutospacing="0"/>
              <w:jc w:val="center"/>
              <w:rPr>
                <w:color w:val="160D03"/>
              </w:rPr>
            </w:pPr>
            <w:r w:rsidRPr="007C0B37">
              <w:rPr>
                <w:color w:val="160D03"/>
              </w:rPr>
              <w:t>(д. Кошмаки)</w:t>
            </w:r>
          </w:p>
        </w:tc>
      </w:tr>
      <w:tr w:rsidR="00A96040" w:rsidRPr="007C0B37">
        <w:tc>
          <w:tcPr>
            <w:tcW w:w="0" w:type="auto"/>
            <w:vAlign w:val="center"/>
          </w:tcPr>
          <w:p w:rsidR="00A96040" w:rsidRPr="007C0B37" w:rsidRDefault="00A96040" w:rsidP="00253D1A">
            <w:pPr>
              <w:pStyle w:val="a4"/>
              <w:spacing w:before="0" w:beforeAutospacing="0" w:after="0" w:afterAutospacing="0"/>
              <w:jc w:val="center"/>
              <w:rPr>
                <w:color w:val="160D03"/>
              </w:rPr>
            </w:pPr>
            <w:r w:rsidRPr="007C0B37">
              <w:rPr>
                <w:color w:val="160D03"/>
              </w:rPr>
              <w:t>7</w:t>
            </w:r>
          </w:p>
        </w:tc>
        <w:tc>
          <w:tcPr>
            <w:tcW w:w="0" w:type="auto"/>
            <w:vAlign w:val="center"/>
          </w:tcPr>
          <w:p w:rsidR="00A96040" w:rsidRPr="007C0B37" w:rsidRDefault="00A96040" w:rsidP="00253D1A">
            <w:pPr>
              <w:pStyle w:val="a4"/>
              <w:spacing w:before="0" w:beforeAutospacing="0" w:after="0" w:afterAutospacing="0"/>
              <w:jc w:val="center"/>
              <w:rPr>
                <w:color w:val="160D03"/>
              </w:rPr>
            </w:pPr>
            <w:r w:rsidRPr="007C0B37">
              <w:rPr>
                <w:color w:val="160D03"/>
              </w:rPr>
              <w:t>Клетская изба В.И. Серовой</w:t>
            </w:r>
          </w:p>
        </w:tc>
        <w:tc>
          <w:tcPr>
            <w:tcW w:w="0" w:type="auto"/>
            <w:vAlign w:val="center"/>
          </w:tcPr>
          <w:p w:rsidR="00A96040" w:rsidRPr="007C0B37" w:rsidRDefault="00A96040" w:rsidP="00253D1A">
            <w:pPr>
              <w:pStyle w:val="a4"/>
              <w:spacing w:before="0" w:beforeAutospacing="0" w:after="0" w:afterAutospacing="0"/>
              <w:jc w:val="center"/>
              <w:rPr>
                <w:color w:val="160D03"/>
              </w:rPr>
            </w:pPr>
            <w:r w:rsidRPr="007C0B37">
              <w:rPr>
                <w:color w:val="160D03"/>
              </w:rPr>
              <w:t>XIX в.</w:t>
            </w:r>
          </w:p>
        </w:tc>
        <w:tc>
          <w:tcPr>
            <w:tcW w:w="0" w:type="auto"/>
            <w:vAlign w:val="center"/>
          </w:tcPr>
          <w:p w:rsidR="00A96040" w:rsidRPr="007C0B37" w:rsidRDefault="00A96040" w:rsidP="00253D1A">
            <w:pPr>
              <w:pStyle w:val="a4"/>
              <w:spacing w:before="0" w:beforeAutospacing="0" w:after="0" w:afterAutospacing="0"/>
              <w:jc w:val="center"/>
              <w:rPr>
                <w:color w:val="160D03"/>
              </w:rPr>
            </w:pPr>
            <w:r w:rsidRPr="007C0B37">
              <w:rPr>
                <w:color w:val="160D03"/>
              </w:rPr>
              <w:t>75</w:t>
            </w:r>
          </w:p>
        </w:tc>
        <w:tc>
          <w:tcPr>
            <w:tcW w:w="0" w:type="auto"/>
            <w:vAlign w:val="center"/>
          </w:tcPr>
          <w:p w:rsidR="00A96040" w:rsidRPr="007C0B37" w:rsidRDefault="00A96040" w:rsidP="00253D1A">
            <w:pPr>
              <w:pStyle w:val="a4"/>
              <w:spacing w:before="0" w:beforeAutospacing="0" w:after="0" w:afterAutospacing="0"/>
              <w:jc w:val="center"/>
              <w:rPr>
                <w:color w:val="160D03"/>
              </w:rPr>
            </w:pPr>
            <w:r w:rsidRPr="007C0B37">
              <w:rPr>
                <w:color w:val="160D03"/>
              </w:rPr>
              <w:t>д. Линты</w:t>
            </w:r>
          </w:p>
        </w:tc>
      </w:tr>
      <w:tr w:rsidR="00A96040" w:rsidRPr="007C0B37">
        <w:tc>
          <w:tcPr>
            <w:tcW w:w="0" w:type="auto"/>
            <w:vAlign w:val="center"/>
          </w:tcPr>
          <w:p w:rsidR="00A96040" w:rsidRPr="007C0B37" w:rsidRDefault="00A96040" w:rsidP="00253D1A">
            <w:pPr>
              <w:pStyle w:val="a4"/>
              <w:spacing w:before="0" w:beforeAutospacing="0" w:after="0" w:afterAutospacing="0"/>
              <w:jc w:val="center"/>
              <w:rPr>
                <w:color w:val="160D03"/>
              </w:rPr>
            </w:pPr>
            <w:r w:rsidRPr="007C0B37">
              <w:rPr>
                <w:color w:val="160D03"/>
              </w:rPr>
              <w:t>8</w:t>
            </w:r>
          </w:p>
        </w:tc>
        <w:tc>
          <w:tcPr>
            <w:tcW w:w="0" w:type="auto"/>
            <w:vAlign w:val="center"/>
          </w:tcPr>
          <w:p w:rsidR="00A96040" w:rsidRPr="007C0B37" w:rsidRDefault="00A96040" w:rsidP="00253D1A">
            <w:pPr>
              <w:pStyle w:val="a4"/>
              <w:spacing w:before="0" w:beforeAutospacing="0" w:after="0" w:afterAutospacing="0"/>
              <w:jc w:val="center"/>
              <w:rPr>
                <w:color w:val="160D03"/>
              </w:rPr>
            </w:pPr>
            <w:r w:rsidRPr="007C0B37">
              <w:rPr>
                <w:color w:val="160D03"/>
              </w:rPr>
              <w:t>Зерновой амбар общинного пользования</w:t>
            </w:r>
          </w:p>
        </w:tc>
        <w:tc>
          <w:tcPr>
            <w:tcW w:w="0" w:type="auto"/>
            <w:vAlign w:val="center"/>
          </w:tcPr>
          <w:p w:rsidR="00A96040" w:rsidRPr="007C0B37" w:rsidRDefault="00A96040" w:rsidP="00253D1A">
            <w:pPr>
              <w:pStyle w:val="a4"/>
              <w:spacing w:before="0" w:beforeAutospacing="0" w:after="0" w:afterAutospacing="0"/>
              <w:jc w:val="center"/>
              <w:rPr>
                <w:color w:val="160D03"/>
              </w:rPr>
            </w:pPr>
            <w:r w:rsidRPr="007C0B37">
              <w:rPr>
                <w:color w:val="160D03"/>
              </w:rPr>
              <w:t>нач. XX в.</w:t>
            </w:r>
          </w:p>
        </w:tc>
        <w:tc>
          <w:tcPr>
            <w:tcW w:w="0" w:type="auto"/>
            <w:vAlign w:val="center"/>
          </w:tcPr>
          <w:p w:rsidR="00A96040" w:rsidRPr="007C0B37" w:rsidRDefault="00A96040" w:rsidP="00253D1A">
            <w:pPr>
              <w:pStyle w:val="a4"/>
              <w:spacing w:before="0" w:beforeAutospacing="0" w:after="0" w:afterAutospacing="0"/>
              <w:jc w:val="center"/>
              <w:rPr>
                <w:color w:val="160D03"/>
              </w:rPr>
            </w:pPr>
            <w:r w:rsidRPr="007C0B37">
              <w:rPr>
                <w:color w:val="160D03"/>
              </w:rPr>
              <w:t>75</w:t>
            </w:r>
          </w:p>
        </w:tc>
        <w:tc>
          <w:tcPr>
            <w:tcW w:w="0" w:type="auto"/>
            <w:vAlign w:val="center"/>
          </w:tcPr>
          <w:p w:rsidR="00A96040" w:rsidRPr="007C0B37" w:rsidRDefault="00A96040" w:rsidP="00253D1A">
            <w:pPr>
              <w:pStyle w:val="a4"/>
              <w:spacing w:before="0" w:beforeAutospacing="0" w:after="0" w:afterAutospacing="0"/>
              <w:jc w:val="center"/>
              <w:rPr>
                <w:color w:val="160D03"/>
              </w:rPr>
            </w:pPr>
            <w:r w:rsidRPr="007C0B37">
              <w:rPr>
                <w:color w:val="160D03"/>
              </w:rPr>
              <w:t>д. Петрово</w:t>
            </w:r>
          </w:p>
        </w:tc>
      </w:tr>
      <w:tr w:rsidR="00A96040" w:rsidRPr="007C0B37">
        <w:trPr>
          <w:trHeight w:val="205"/>
        </w:trPr>
        <w:tc>
          <w:tcPr>
            <w:tcW w:w="0" w:type="auto"/>
            <w:vAlign w:val="center"/>
          </w:tcPr>
          <w:p w:rsidR="00A96040" w:rsidRPr="007C0B37" w:rsidRDefault="00A96040" w:rsidP="00253D1A">
            <w:pPr>
              <w:pStyle w:val="a4"/>
              <w:spacing w:before="0" w:beforeAutospacing="0" w:after="0" w:afterAutospacing="0"/>
              <w:jc w:val="center"/>
              <w:rPr>
                <w:color w:val="160D03"/>
              </w:rPr>
            </w:pPr>
            <w:r w:rsidRPr="007C0B37">
              <w:rPr>
                <w:color w:val="160D03"/>
              </w:rPr>
              <w:t>9</w:t>
            </w:r>
          </w:p>
        </w:tc>
        <w:tc>
          <w:tcPr>
            <w:tcW w:w="0" w:type="auto"/>
            <w:vAlign w:val="center"/>
          </w:tcPr>
          <w:p w:rsidR="00A96040" w:rsidRPr="007C0B37" w:rsidRDefault="00A96040" w:rsidP="00253D1A">
            <w:pPr>
              <w:pStyle w:val="a4"/>
              <w:spacing w:before="0" w:beforeAutospacing="0" w:after="0" w:afterAutospacing="0"/>
              <w:jc w:val="center"/>
              <w:rPr>
                <w:color w:val="160D03"/>
              </w:rPr>
            </w:pPr>
            <w:r w:rsidRPr="007C0B37">
              <w:rPr>
                <w:color w:val="160D03"/>
              </w:rPr>
              <w:t>Баня – пятистенка</w:t>
            </w:r>
          </w:p>
        </w:tc>
        <w:tc>
          <w:tcPr>
            <w:tcW w:w="0" w:type="auto"/>
            <w:vAlign w:val="center"/>
          </w:tcPr>
          <w:p w:rsidR="00A96040" w:rsidRPr="007C0B37" w:rsidRDefault="00A96040" w:rsidP="00253D1A">
            <w:pPr>
              <w:pStyle w:val="a4"/>
              <w:spacing w:before="0" w:beforeAutospacing="0" w:after="0" w:afterAutospacing="0"/>
              <w:jc w:val="center"/>
              <w:rPr>
                <w:color w:val="160D03"/>
              </w:rPr>
            </w:pPr>
            <w:r w:rsidRPr="007C0B37">
              <w:rPr>
                <w:color w:val="160D03"/>
              </w:rPr>
              <w:t>кон. XIX в.</w:t>
            </w:r>
          </w:p>
        </w:tc>
        <w:tc>
          <w:tcPr>
            <w:tcW w:w="0" w:type="auto"/>
            <w:vAlign w:val="center"/>
          </w:tcPr>
          <w:p w:rsidR="00A96040" w:rsidRPr="007C0B37" w:rsidRDefault="00A96040" w:rsidP="00253D1A">
            <w:pPr>
              <w:pStyle w:val="a4"/>
              <w:spacing w:before="0" w:beforeAutospacing="0" w:after="0" w:afterAutospacing="0"/>
              <w:jc w:val="center"/>
              <w:rPr>
                <w:color w:val="160D03"/>
              </w:rPr>
            </w:pPr>
            <w:r w:rsidRPr="007C0B37">
              <w:rPr>
                <w:color w:val="160D03"/>
              </w:rPr>
              <w:t>75</w:t>
            </w:r>
          </w:p>
        </w:tc>
        <w:tc>
          <w:tcPr>
            <w:tcW w:w="0" w:type="auto"/>
            <w:vAlign w:val="center"/>
          </w:tcPr>
          <w:p w:rsidR="00A96040" w:rsidRPr="007C0B37" w:rsidRDefault="00A96040" w:rsidP="00253D1A">
            <w:pPr>
              <w:pStyle w:val="a4"/>
              <w:spacing w:before="0" w:beforeAutospacing="0" w:after="0" w:afterAutospacing="0"/>
              <w:jc w:val="center"/>
              <w:rPr>
                <w:color w:val="160D03"/>
              </w:rPr>
            </w:pPr>
            <w:r w:rsidRPr="007C0B37">
              <w:rPr>
                <w:color w:val="160D03"/>
              </w:rPr>
              <w:t>д. Петрово</w:t>
            </w:r>
          </w:p>
        </w:tc>
      </w:tr>
      <w:tr w:rsidR="00A96040" w:rsidRPr="007C0B37">
        <w:tc>
          <w:tcPr>
            <w:tcW w:w="0" w:type="auto"/>
            <w:vAlign w:val="center"/>
          </w:tcPr>
          <w:p w:rsidR="00A96040" w:rsidRPr="007C0B37" w:rsidRDefault="00A96040" w:rsidP="00253D1A">
            <w:pPr>
              <w:pStyle w:val="a4"/>
              <w:spacing w:before="0" w:beforeAutospacing="0" w:after="0" w:afterAutospacing="0"/>
              <w:jc w:val="center"/>
              <w:rPr>
                <w:color w:val="160D03"/>
              </w:rPr>
            </w:pPr>
            <w:r w:rsidRPr="007C0B37">
              <w:rPr>
                <w:color w:val="160D03"/>
              </w:rPr>
              <w:t>10</w:t>
            </w:r>
          </w:p>
        </w:tc>
        <w:tc>
          <w:tcPr>
            <w:tcW w:w="0" w:type="auto"/>
            <w:vAlign w:val="center"/>
          </w:tcPr>
          <w:p w:rsidR="00A96040" w:rsidRPr="007C0B37" w:rsidRDefault="00A96040" w:rsidP="00253D1A">
            <w:pPr>
              <w:pStyle w:val="a4"/>
              <w:spacing w:before="0" w:beforeAutospacing="0" w:after="0" w:afterAutospacing="0"/>
              <w:jc w:val="center"/>
              <w:rPr>
                <w:color w:val="160D03"/>
              </w:rPr>
            </w:pPr>
            <w:r w:rsidRPr="007C0B37">
              <w:rPr>
                <w:color w:val="160D03"/>
              </w:rPr>
              <w:t>Зерновой однокамерный амбар (житница)</w:t>
            </w:r>
          </w:p>
        </w:tc>
        <w:tc>
          <w:tcPr>
            <w:tcW w:w="0" w:type="auto"/>
            <w:vAlign w:val="center"/>
          </w:tcPr>
          <w:p w:rsidR="00A96040" w:rsidRPr="007C0B37" w:rsidRDefault="00A96040" w:rsidP="00253D1A">
            <w:pPr>
              <w:pStyle w:val="a4"/>
              <w:spacing w:before="0" w:beforeAutospacing="0" w:after="0" w:afterAutospacing="0"/>
              <w:jc w:val="center"/>
              <w:rPr>
                <w:color w:val="160D03"/>
              </w:rPr>
            </w:pPr>
            <w:r w:rsidRPr="007C0B37">
              <w:rPr>
                <w:color w:val="160D03"/>
              </w:rPr>
              <w:t>кон. XIX в.</w:t>
            </w:r>
          </w:p>
        </w:tc>
        <w:tc>
          <w:tcPr>
            <w:tcW w:w="0" w:type="auto"/>
            <w:vAlign w:val="center"/>
          </w:tcPr>
          <w:p w:rsidR="00A96040" w:rsidRPr="007C0B37" w:rsidRDefault="00A96040" w:rsidP="00253D1A">
            <w:pPr>
              <w:pStyle w:val="a4"/>
              <w:spacing w:before="0" w:beforeAutospacing="0" w:after="0" w:afterAutospacing="0"/>
              <w:jc w:val="center"/>
              <w:rPr>
                <w:color w:val="160D03"/>
              </w:rPr>
            </w:pPr>
            <w:r w:rsidRPr="007C0B37">
              <w:rPr>
                <w:color w:val="160D03"/>
              </w:rPr>
              <w:t>75</w:t>
            </w:r>
          </w:p>
        </w:tc>
        <w:tc>
          <w:tcPr>
            <w:tcW w:w="0" w:type="auto"/>
            <w:vAlign w:val="center"/>
          </w:tcPr>
          <w:p w:rsidR="00A96040" w:rsidRPr="007C0B37" w:rsidRDefault="00A96040" w:rsidP="00253D1A">
            <w:pPr>
              <w:pStyle w:val="a4"/>
              <w:spacing w:before="0" w:beforeAutospacing="0" w:after="0" w:afterAutospacing="0"/>
              <w:jc w:val="center"/>
              <w:rPr>
                <w:color w:val="160D03"/>
              </w:rPr>
            </w:pPr>
            <w:r w:rsidRPr="007C0B37">
              <w:rPr>
                <w:color w:val="160D03"/>
              </w:rPr>
              <w:t>д. Старозыково</w:t>
            </w:r>
          </w:p>
        </w:tc>
      </w:tr>
      <w:tr w:rsidR="00A96040" w:rsidRPr="007C0B37">
        <w:tc>
          <w:tcPr>
            <w:tcW w:w="0" w:type="auto"/>
            <w:vAlign w:val="center"/>
          </w:tcPr>
          <w:p w:rsidR="00A96040" w:rsidRPr="007C0B37" w:rsidRDefault="00A96040" w:rsidP="00253D1A">
            <w:pPr>
              <w:pStyle w:val="a4"/>
              <w:spacing w:before="0" w:beforeAutospacing="0" w:after="0" w:afterAutospacing="0"/>
              <w:jc w:val="center"/>
              <w:rPr>
                <w:color w:val="160D03"/>
              </w:rPr>
            </w:pPr>
            <w:r w:rsidRPr="007C0B37">
              <w:rPr>
                <w:color w:val="160D03"/>
              </w:rPr>
              <w:t>11</w:t>
            </w:r>
          </w:p>
        </w:tc>
        <w:tc>
          <w:tcPr>
            <w:tcW w:w="0" w:type="auto"/>
            <w:vAlign w:val="center"/>
          </w:tcPr>
          <w:p w:rsidR="00A96040" w:rsidRPr="007C0B37" w:rsidRDefault="00A96040" w:rsidP="00253D1A">
            <w:pPr>
              <w:pStyle w:val="a4"/>
              <w:spacing w:before="0" w:beforeAutospacing="0" w:after="0" w:afterAutospacing="0"/>
              <w:jc w:val="center"/>
              <w:rPr>
                <w:color w:val="160D03"/>
              </w:rPr>
            </w:pPr>
            <w:r w:rsidRPr="007C0B37">
              <w:rPr>
                <w:color w:val="160D03"/>
              </w:rPr>
              <w:t>Ветряная мельница</w:t>
            </w:r>
          </w:p>
        </w:tc>
        <w:tc>
          <w:tcPr>
            <w:tcW w:w="0" w:type="auto"/>
            <w:vAlign w:val="center"/>
          </w:tcPr>
          <w:p w:rsidR="00A96040" w:rsidRPr="007C0B37" w:rsidRDefault="00A96040" w:rsidP="00253D1A">
            <w:pPr>
              <w:pStyle w:val="a4"/>
              <w:spacing w:before="0" w:beforeAutospacing="0" w:after="0" w:afterAutospacing="0"/>
              <w:jc w:val="center"/>
              <w:rPr>
                <w:color w:val="160D03"/>
              </w:rPr>
            </w:pPr>
            <w:r w:rsidRPr="007C0B37">
              <w:rPr>
                <w:color w:val="160D03"/>
              </w:rPr>
              <w:t>1908 – 1916 гг.</w:t>
            </w:r>
          </w:p>
        </w:tc>
        <w:tc>
          <w:tcPr>
            <w:tcW w:w="0" w:type="auto"/>
            <w:vAlign w:val="center"/>
          </w:tcPr>
          <w:p w:rsidR="00A96040" w:rsidRPr="007C0B37" w:rsidRDefault="00A96040" w:rsidP="00253D1A">
            <w:pPr>
              <w:pStyle w:val="a4"/>
              <w:spacing w:before="0" w:beforeAutospacing="0" w:after="0" w:afterAutospacing="0"/>
              <w:jc w:val="center"/>
              <w:rPr>
                <w:color w:val="160D03"/>
              </w:rPr>
            </w:pPr>
            <w:r w:rsidRPr="007C0B37">
              <w:rPr>
                <w:color w:val="160D03"/>
              </w:rPr>
              <w:t>75</w:t>
            </w:r>
          </w:p>
        </w:tc>
        <w:tc>
          <w:tcPr>
            <w:tcW w:w="0" w:type="auto"/>
            <w:vAlign w:val="center"/>
          </w:tcPr>
          <w:p w:rsidR="00A96040" w:rsidRPr="007C0B37" w:rsidRDefault="00A96040" w:rsidP="00253D1A">
            <w:pPr>
              <w:pStyle w:val="a4"/>
              <w:spacing w:before="0" w:beforeAutospacing="0" w:after="0" w:afterAutospacing="0"/>
              <w:jc w:val="center"/>
              <w:rPr>
                <w:color w:val="160D03"/>
              </w:rPr>
            </w:pPr>
            <w:r w:rsidRPr="007C0B37">
              <w:rPr>
                <w:color w:val="160D03"/>
              </w:rPr>
              <w:t>50 км от р.п. Гари, бывшая д. Крутое</w:t>
            </w:r>
          </w:p>
        </w:tc>
      </w:tr>
    </w:tbl>
    <w:p w:rsidR="00A96040" w:rsidRPr="00CC5A6A" w:rsidRDefault="00A96040" w:rsidP="00A96040">
      <w:pPr>
        <w:shd w:val="clear" w:color="auto" w:fill="FFFFFF"/>
        <w:tabs>
          <w:tab w:val="left" w:pos="0"/>
        </w:tabs>
        <w:spacing w:line="360" w:lineRule="auto"/>
        <w:ind w:right="-50"/>
        <w:jc w:val="center"/>
        <w:rPr>
          <w:b/>
          <w:lang w:val="ru-RU"/>
        </w:rPr>
      </w:pPr>
    </w:p>
    <w:p w:rsidR="00A96040" w:rsidRPr="00CC5A6A" w:rsidRDefault="00A96040" w:rsidP="00A96040">
      <w:pPr>
        <w:pStyle w:val="a4"/>
        <w:spacing w:before="0" w:beforeAutospacing="0" w:after="0" w:afterAutospacing="0" w:line="360" w:lineRule="auto"/>
        <w:ind w:firstLine="720"/>
        <w:jc w:val="both"/>
        <w:rPr>
          <w:sz w:val="28"/>
          <w:szCs w:val="28"/>
        </w:rPr>
      </w:pPr>
      <w:r>
        <w:rPr>
          <w:sz w:val="28"/>
          <w:szCs w:val="28"/>
        </w:rPr>
        <w:t>Гаринский ГО о</w:t>
      </w:r>
      <w:r w:rsidRPr="00CC5A6A">
        <w:rPr>
          <w:sz w:val="28"/>
          <w:szCs w:val="28"/>
        </w:rPr>
        <w:t>тносится к Северному управленческому округу</w:t>
      </w:r>
      <w:r>
        <w:rPr>
          <w:sz w:val="28"/>
          <w:szCs w:val="28"/>
        </w:rPr>
        <w:t xml:space="preserve"> Свердловской области</w:t>
      </w:r>
      <w:r w:rsidRPr="00CC5A6A">
        <w:rPr>
          <w:sz w:val="28"/>
          <w:szCs w:val="28"/>
        </w:rPr>
        <w:t xml:space="preserve">. </w:t>
      </w:r>
    </w:p>
    <w:p w:rsidR="00A96040" w:rsidRPr="005D56A1" w:rsidRDefault="00A96040" w:rsidP="00A96040">
      <w:pPr>
        <w:pStyle w:val="a4"/>
        <w:spacing w:before="0" w:beforeAutospacing="0" w:after="0" w:afterAutospacing="0" w:line="360" w:lineRule="auto"/>
        <w:ind w:firstLine="720"/>
        <w:jc w:val="both"/>
        <w:rPr>
          <w:sz w:val="28"/>
          <w:szCs w:val="28"/>
        </w:rPr>
      </w:pPr>
      <w:r w:rsidRPr="005D56A1">
        <w:rPr>
          <w:sz w:val="28"/>
          <w:szCs w:val="28"/>
        </w:rPr>
        <w:t xml:space="preserve">Административный центр – рабочий поселок Гари, расположен в </w:t>
      </w:r>
      <w:r w:rsidR="00BB062E">
        <w:rPr>
          <w:sz w:val="28"/>
          <w:szCs w:val="28"/>
        </w:rPr>
        <w:t>481</w:t>
      </w:r>
      <w:r w:rsidRPr="005D56A1">
        <w:rPr>
          <w:sz w:val="28"/>
          <w:szCs w:val="28"/>
        </w:rPr>
        <w:t xml:space="preserve"> км от Екатеринбурга.</w:t>
      </w:r>
    </w:p>
    <w:p w:rsidR="00A96040" w:rsidRPr="004C47C1" w:rsidRDefault="00A96040" w:rsidP="00A96040">
      <w:pPr>
        <w:autoSpaceDE w:val="0"/>
        <w:autoSpaceDN w:val="0"/>
        <w:adjustRightInd w:val="0"/>
        <w:spacing w:line="360" w:lineRule="auto"/>
        <w:ind w:firstLine="709"/>
        <w:rPr>
          <w:szCs w:val="28"/>
          <w:lang w:val="ru-RU"/>
        </w:rPr>
      </w:pPr>
      <w:r w:rsidRPr="00CC5A6A">
        <w:rPr>
          <w:szCs w:val="28"/>
        </w:rPr>
        <w:t>В границах Гаринского городского округа</w:t>
      </w:r>
      <w:r>
        <w:rPr>
          <w:szCs w:val="28"/>
        </w:rPr>
        <w:t xml:space="preserve"> находится 42 населённых пункта</w:t>
      </w:r>
      <w:r>
        <w:rPr>
          <w:szCs w:val="28"/>
          <w:lang w:val="ru-RU"/>
        </w:rPr>
        <w:t>:</w:t>
      </w:r>
      <w:r w:rsidRPr="00CC5A6A">
        <w:rPr>
          <w:szCs w:val="28"/>
        </w:rPr>
        <w:t xml:space="preserve"> д</w:t>
      </w:r>
      <w:r>
        <w:rPr>
          <w:szCs w:val="28"/>
          <w:lang w:val="ru-RU"/>
        </w:rPr>
        <w:t>.</w:t>
      </w:r>
      <w:r w:rsidRPr="00CC5A6A">
        <w:rPr>
          <w:szCs w:val="28"/>
        </w:rPr>
        <w:t xml:space="preserve"> Албычева, д</w:t>
      </w:r>
      <w:r>
        <w:rPr>
          <w:szCs w:val="28"/>
          <w:lang w:val="ru-RU"/>
        </w:rPr>
        <w:t>.</w:t>
      </w:r>
      <w:r w:rsidRPr="00CC5A6A">
        <w:rPr>
          <w:szCs w:val="28"/>
        </w:rPr>
        <w:t xml:space="preserve"> Ананьевка, д</w:t>
      </w:r>
      <w:r>
        <w:rPr>
          <w:szCs w:val="28"/>
          <w:lang w:val="ru-RU"/>
        </w:rPr>
        <w:t>.</w:t>
      </w:r>
      <w:r w:rsidRPr="00CC5A6A">
        <w:rPr>
          <w:szCs w:val="28"/>
        </w:rPr>
        <w:t xml:space="preserve"> Векшина, д</w:t>
      </w:r>
      <w:r>
        <w:rPr>
          <w:szCs w:val="28"/>
          <w:lang w:val="ru-RU"/>
        </w:rPr>
        <w:t>.</w:t>
      </w:r>
      <w:r w:rsidRPr="00CC5A6A">
        <w:rPr>
          <w:szCs w:val="28"/>
        </w:rPr>
        <w:t xml:space="preserve"> Зыкова, д</w:t>
      </w:r>
      <w:r>
        <w:rPr>
          <w:szCs w:val="28"/>
          <w:lang w:val="ru-RU"/>
        </w:rPr>
        <w:t>.</w:t>
      </w:r>
      <w:r w:rsidRPr="00CC5A6A">
        <w:rPr>
          <w:szCs w:val="28"/>
        </w:rPr>
        <w:t xml:space="preserve">  Каргаева, д</w:t>
      </w:r>
      <w:r>
        <w:rPr>
          <w:szCs w:val="28"/>
          <w:lang w:val="ru-RU"/>
        </w:rPr>
        <w:t>.</w:t>
      </w:r>
      <w:r w:rsidRPr="00CC5A6A">
        <w:rPr>
          <w:szCs w:val="28"/>
        </w:rPr>
        <w:t xml:space="preserve"> Кондратьева, д</w:t>
      </w:r>
      <w:r>
        <w:rPr>
          <w:szCs w:val="28"/>
          <w:lang w:val="ru-RU"/>
        </w:rPr>
        <w:t>.</w:t>
      </w:r>
      <w:r w:rsidRPr="00CC5A6A">
        <w:rPr>
          <w:szCs w:val="28"/>
        </w:rPr>
        <w:t xml:space="preserve"> Кошмаки, д</w:t>
      </w:r>
      <w:r>
        <w:rPr>
          <w:szCs w:val="28"/>
          <w:lang w:val="ru-RU"/>
        </w:rPr>
        <w:t>.</w:t>
      </w:r>
      <w:r w:rsidRPr="00CC5A6A">
        <w:rPr>
          <w:szCs w:val="28"/>
        </w:rPr>
        <w:t xml:space="preserve"> Круторечка, д</w:t>
      </w:r>
      <w:r>
        <w:rPr>
          <w:szCs w:val="28"/>
          <w:lang w:val="ru-RU"/>
        </w:rPr>
        <w:t>.</w:t>
      </w:r>
      <w:r w:rsidRPr="00CC5A6A">
        <w:rPr>
          <w:szCs w:val="28"/>
        </w:rPr>
        <w:t xml:space="preserve"> Кузнецова, д</w:t>
      </w:r>
      <w:r>
        <w:rPr>
          <w:szCs w:val="28"/>
          <w:lang w:val="ru-RU"/>
        </w:rPr>
        <w:t>.</w:t>
      </w:r>
      <w:r w:rsidRPr="00CC5A6A">
        <w:rPr>
          <w:szCs w:val="28"/>
        </w:rPr>
        <w:t xml:space="preserve"> Лапоткова, д</w:t>
      </w:r>
      <w:r>
        <w:rPr>
          <w:szCs w:val="28"/>
          <w:lang w:val="ru-RU"/>
        </w:rPr>
        <w:t>.</w:t>
      </w:r>
      <w:r w:rsidRPr="00CC5A6A">
        <w:rPr>
          <w:szCs w:val="28"/>
        </w:rPr>
        <w:t xml:space="preserve"> Лебедева, д</w:t>
      </w:r>
      <w:r>
        <w:rPr>
          <w:szCs w:val="28"/>
          <w:lang w:val="ru-RU"/>
        </w:rPr>
        <w:t>.</w:t>
      </w:r>
      <w:r w:rsidRPr="00CC5A6A">
        <w:rPr>
          <w:szCs w:val="28"/>
        </w:rPr>
        <w:t xml:space="preserve"> Линты, д</w:t>
      </w:r>
      <w:r>
        <w:rPr>
          <w:szCs w:val="28"/>
          <w:lang w:val="ru-RU"/>
        </w:rPr>
        <w:t>.</w:t>
      </w:r>
      <w:r w:rsidRPr="00CC5A6A">
        <w:rPr>
          <w:szCs w:val="28"/>
        </w:rPr>
        <w:t xml:space="preserve"> Лобанова, д</w:t>
      </w:r>
      <w:r>
        <w:rPr>
          <w:szCs w:val="28"/>
          <w:lang w:val="ru-RU"/>
        </w:rPr>
        <w:t>.</w:t>
      </w:r>
      <w:r w:rsidRPr="00CC5A6A">
        <w:rPr>
          <w:szCs w:val="28"/>
        </w:rPr>
        <w:t xml:space="preserve"> Махтыли, д</w:t>
      </w:r>
      <w:r>
        <w:rPr>
          <w:szCs w:val="28"/>
          <w:lang w:val="ru-RU"/>
        </w:rPr>
        <w:t>.</w:t>
      </w:r>
      <w:r w:rsidRPr="00CC5A6A">
        <w:rPr>
          <w:szCs w:val="28"/>
        </w:rPr>
        <w:t xml:space="preserve"> Михайловка, д</w:t>
      </w:r>
      <w:r>
        <w:rPr>
          <w:szCs w:val="28"/>
          <w:lang w:val="ru-RU"/>
        </w:rPr>
        <w:t>.</w:t>
      </w:r>
      <w:r w:rsidRPr="00CC5A6A">
        <w:rPr>
          <w:szCs w:val="28"/>
        </w:rPr>
        <w:t xml:space="preserve"> Моисеева, д</w:t>
      </w:r>
      <w:r>
        <w:rPr>
          <w:szCs w:val="28"/>
          <w:lang w:val="ru-RU"/>
        </w:rPr>
        <w:t>.</w:t>
      </w:r>
      <w:r w:rsidRPr="00CC5A6A">
        <w:rPr>
          <w:szCs w:val="28"/>
        </w:rPr>
        <w:t xml:space="preserve"> Мочальная, д</w:t>
      </w:r>
      <w:r>
        <w:rPr>
          <w:szCs w:val="28"/>
          <w:lang w:val="ru-RU"/>
        </w:rPr>
        <w:t>.</w:t>
      </w:r>
      <w:r w:rsidRPr="00CC5A6A">
        <w:rPr>
          <w:szCs w:val="28"/>
        </w:rPr>
        <w:t xml:space="preserve"> Мочищенская, д</w:t>
      </w:r>
      <w:r>
        <w:rPr>
          <w:szCs w:val="28"/>
          <w:lang w:val="ru-RU"/>
        </w:rPr>
        <w:t>.</w:t>
      </w:r>
      <w:r w:rsidRPr="00CC5A6A">
        <w:rPr>
          <w:szCs w:val="28"/>
        </w:rPr>
        <w:t xml:space="preserve"> Нихвор, д</w:t>
      </w:r>
      <w:r>
        <w:rPr>
          <w:szCs w:val="28"/>
          <w:lang w:val="ru-RU"/>
        </w:rPr>
        <w:t>.</w:t>
      </w:r>
      <w:r w:rsidRPr="00CC5A6A">
        <w:rPr>
          <w:szCs w:val="28"/>
        </w:rPr>
        <w:t xml:space="preserve"> Пантелеева, д</w:t>
      </w:r>
      <w:r>
        <w:rPr>
          <w:szCs w:val="28"/>
          <w:lang w:val="ru-RU"/>
        </w:rPr>
        <w:t>.</w:t>
      </w:r>
      <w:r w:rsidRPr="00CC5A6A">
        <w:rPr>
          <w:szCs w:val="28"/>
        </w:rPr>
        <w:t xml:space="preserve"> Пелым, д</w:t>
      </w:r>
      <w:r>
        <w:rPr>
          <w:szCs w:val="28"/>
          <w:lang w:val="ru-RU"/>
        </w:rPr>
        <w:t>.</w:t>
      </w:r>
      <w:r w:rsidRPr="00CC5A6A">
        <w:rPr>
          <w:szCs w:val="28"/>
        </w:rPr>
        <w:t xml:space="preserve"> Петим, д</w:t>
      </w:r>
      <w:r>
        <w:rPr>
          <w:szCs w:val="28"/>
          <w:lang w:val="ru-RU"/>
        </w:rPr>
        <w:t>.</w:t>
      </w:r>
      <w:r w:rsidRPr="00CC5A6A">
        <w:rPr>
          <w:szCs w:val="28"/>
        </w:rPr>
        <w:t xml:space="preserve"> Петрова, д</w:t>
      </w:r>
      <w:r>
        <w:rPr>
          <w:szCs w:val="28"/>
          <w:lang w:val="ru-RU"/>
        </w:rPr>
        <w:t>.</w:t>
      </w:r>
      <w:r w:rsidRPr="00CC5A6A">
        <w:rPr>
          <w:szCs w:val="28"/>
        </w:rPr>
        <w:t xml:space="preserve"> Поспелова, д</w:t>
      </w:r>
      <w:r>
        <w:rPr>
          <w:szCs w:val="28"/>
          <w:lang w:val="ru-RU"/>
        </w:rPr>
        <w:t>.</w:t>
      </w:r>
      <w:r w:rsidRPr="00CC5A6A">
        <w:rPr>
          <w:szCs w:val="28"/>
        </w:rPr>
        <w:t xml:space="preserve"> Рагозина, д</w:t>
      </w:r>
      <w:r>
        <w:rPr>
          <w:szCs w:val="28"/>
          <w:lang w:val="ru-RU"/>
        </w:rPr>
        <w:t>.</w:t>
      </w:r>
      <w:r w:rsidRPr="00CC5A6A">
        <w:rPr>
          <w:szCs w:val="28"/>
        </w:rPr>
        <w:t xml:space="preserve"> Рычкова, д</w:t>
      </w:r>
      <w:r>
        <w:rPr>
          <w:szCs w:val="28"/>
          <w:lang w:val="ru-RU"/>
        </w:rPr>
        <w:t>.</w:t>
      </w:r>
      <w:r w:rsidRPr="00CC5A6A">
        <w:rPr>
          <w:szCs w:val="28"/>
        </w:rPr>
        <w:t xml:space="preserve"> Троицкое, д</w:t>
      </w:r>
      <w:r>
        <w:rPr>
          <w:szCs w:val="28"/>
          <w:lang w:val="ru-RU"/>
        </w:rPr>
        <w:t>.</w:t>
      </w:r>
      <w:r w:rsidRPr="00CC5A6A">
        <w:rPr>
          <w:szCs w:val="28"/>
        </w:rPr>
        <w:t xml:space="preserve"> Шантальская, п</w:t>
      </w:r>
      <w:r>
        <w:rPr>
          <w:szCs w:val="28"/>
          <w:lang w:val="ru-RU"/>
        </w:rPr>
        <w:t>.</w:t>
      </w:r>
      <w:r w:rsidRPr="00CC5A6A">
        <w:rPr>
          <w:szCs w:val="28"/>
        </w:rPr>
        <w:t xml:space="preserve"> Березовый, п</w:t>
      </w:r>
      <w:r>
        <w:rPr>
          <w:szCs w:val="28"/>
          <w:lang w:val="ru-RU"/>
        </w:rPr>
        <w:t>.</w:t>
      </w:r>
      <w:r w:rsidRPr="00CC5A6A">
        <w:rPr>
          <w:szCs w:val="28"/>
        </w:rPr>
        <w:t xml:space="preserve"> Горный, п</w:t>
      </w:r>
      <w:r>
        <w:rPr>
          <w:szCs w:val="28"/>
          <w:lang w:val="ru-RU"/>
        </w:rPr>
        <w:t>.</w:t>
      </w:r>
      <w:r w:rsidRPr="00CC5A6A">
        <w:rPr>
          <w:szCs w:val="28"/>
        </w:rPr>
        <w:t xml:space="preserve"> Зимний, п</w:t>
      </w:r>
      <w:r>
        <w:rPr>
          <w:szCs w:val="28"/>
          <w:lang w:val="ru-RU"/>
        </w:rPr>
        <w:t>.</w:t>
      </w:r>
      <w:r w:rsidRPr="00CC5A6A">
        <w:rPr>
          <w:szCs w:val="28"/>
        </w:rPr>
        <w:t xml:space="preserve"> Киня, п</w:t>
      </w:r>
      <w:r>
        <w:rPr>
          <w:szCs w:val="28"/>
          <w:lang w:val="ru-RU"/>
        </w:rPr>
        <w:t>.</w:t>
      </w:r>
      <w:r w:rsidRPr="00CC5A6A">
        <w:rPr>
          <w:szCs w:val="28"/>
        </w:rPr>
        <w:t xml:space="preserve"> Ликино, п</w:t>
      </w:r>
      <w:r>
        <w:rPr>
          <w:szCs w:val="28"/>
          <w:lang w:val="ru-RU"/>
        </w:rPr>
        <w:t>.</w:t>
      </w:r>
      <w:r w:rsidRPr="00CC5A6A">
        <w:rPr>
          <w:szCs w:val="28"/>
        </w:rPr>
        <w:t xml:space="preserve"> Новозыково, п</w:t>
      </w:r>
      <w:r>
        <w:rPr>
          <w:szCs w:val="28"/>
          <w:lang w:val="ru-RU"/>
        </w:rPr>
        <w:t>.</w:t>
      </w:r>
      <w:r w:rsidRPr="00CC5A6A">
        <w:rPr>
          <w:szCs w:val="28"/>
        </w:rPr>
        <w:t xml:space="preserve"> Новый Вагиль, п</w:t>
      </w:r>
      <w:r>
        <w:rPr>
          <w:szCs w:val="28"/>
          <w:lang w:val="ru-RU"/>
        </w:rPr>
        <w:t>.</w:t>
      </w:r>
      <w:r w:rsidRPr="00CC5A6A">
        <w:rPr>
          <w:szCs w:val="28"/>
        </w:rPr>
        <w:t xml:space="preserve"> Пуксинка, п</w:t>
      </w:r>
      <w:r>
        <w:rPr>
          <w:szCs w:val="28"/>
          <w:lang w:val="ru-RU"/>
        </w:rPr>
        <w:t>.</w:t>
      </w:r>
      <w:r w:rsidRPr="00CC5A6A">
        <w:rPr>
          <w:szCs w:val="28"/>
        </w:rPr>
        <w:t xml:space="preserve"> Стенин Кедр, п</w:t>
      </w:r>
      <w:r>
        <w:rPr>
          <w:szCs w:val="28"/>
          <w:lang w:val="ru-RU"/>
        </w:rPr>
        <w:t>.</w:t>
      </w:r>
      <w:r w:rsidRPr="00CC5A6A">
        <w:rPr>
          <w:szCs w:val="28"/>
        </w:rPr>
        <w:t xml:space="preserve"> Татька, с</w:t>
      </w:r>
      <w:r>
        <w:rPr>
          <w:szCs w:val="28"/>
          <w:lang w:val="ru-RU"/>
        </w:rPr>
        <w:t>.</w:t>
      </w:r>
      <w:r w:rsidRPr="00CC5A6A">
        <w:rPr>
          <w:szCs w:val="28"/>
        </w:rPr>
        <w:t xml:space="preserve"> Андрюшино, с</w:t>
      </w:r>
      <w:r>
        <w:rPr>
          <w:szCs w:val="28"/>
          <w:lang w:val="ru-RU"/>
        </w:rPr>
        <w:t>.</w:t>
      </w:r>
      <w:r w:rsidRPr="00CC5A6A">
        <w:rPr>
          <w:szCs w:val="28"/>
        </w:rPr>
        <w:t xml:space="preserve"> Еремино, с</w:t>
      </w:r>
      <w:r>
        <w:rPr>
          <w:szCs w:val="28"/>
          <w:lang w:val="ru-RU"/>
        </w:rPr>
        <w:t>.</w:t>
      </w:r>
      <w:r w:rsidRPr="00CC5A6A">
        <w:rPr>
          <w:szCs w:val="28"/>
        </w:rPr>
        <w:t xml:space="preserve"> Шабурово.</w:t>
      </w:r>
      <w:r>
        <w:rPr>
          <w:szCs w:val="28"/>
          <w:lang w:val="ru-RU"/>
        </w:rPr>
        <w:t xml:space="preserve"> Населённые </w:t>
      </w:r>
      <w:r w:rsidRPr="004C47C1">
        <w:rPr>
          <w:szCs w:val="28"/>
          <w:lang w:val="ru-RU"/>
        </w:rPr>
        <w:t xml:space="preserve">пункты в свою очередь входят в состав </w:t>
      </w:r>
      <w:r w:rsidRPr="004C47C1">
        <w:rPr>
          <w:szCs w:val="28"/>
        </w:rPr>
        <w:t>10 сельски</w:t>
      </w:r>
      <w:r w:rsidRPr="004C47C1">
        <w:rPr>
          <w:szCs w:val="28"/>
          <w:lang w:val="ru-RU"/>
        </w:rPr>
        <w:t>х</w:t>
      </w:r>
      <w:r w:rsidRPr="004C47C1">
        <w:rPr>
          <w:szCs w:val="28"/>
        </w:rPr>
        <w:t xml:space="preserve"> территориальны</w:t>
      </w:r>
      <w:r w:rsidRPr="004C47C1">
        <w:rPr>
          <w:szCs w:val="28"/>
          <w:lang w:val="ru-RU"/>
        </w:rPr>
        <w:t>х</w:t>
      </w:r>
      <w:r w:rsidRPr="004C47C1">
        <w:rPr>
          <w:szCs w:val="28"/>
        </w:rPr>
        <w:t xml:space="preserve"> администраци</w:t>
      </w:r>
      <w:r w:rsidRPr="004C47C1">
        <w:rPr>
          <w:szCs w:val="28"/>
          <w:lang w:val="ru-RU"/>
        </w:rPr>
        <w:t>й</w:t>
      </w:r>
      <w:r w:rsidRPr="004C47C1">
        <w:rPr>
          <w:szCs w:val="28"/>
        </w:rPr>
        <w:t xml:space="preserve">: </w:t>
      </w:r>
      <w:r w:rsidRPr="004C47C1">
        <w:rPr>
          <w:szCs w:val="28"/>
          <w:lang w:val="ru-RU"/>
        </w:rPr>
        <w:t xml:space="preserve">Гаринский территориальный орган; Пелымский территориальный орган; Шабуровский территориальный орган; Андрюшинский территориальный орган; Ерёминский территориальный орган; Верх-пелымский территориальный орган; Зыковский территориальный орган; Крутореченский территориальный орган; </w:t>
      </w:r>
      <w:r w:rsidRPr="004C47C1">
        <w:rPr>
          <w:szCs w:val="28"/>
          <w:lang w:val="ru-RU"/>
        </w:rPr>
        <w:lastRenderedPageBreak/>
        <w:t>Кузнецовский территориальный орган; Ликинский территориальный орган; Нихворский территориальный орган.</w:t>
      </w:r>
    </w:p>
    <w:p w:rsidR="00A96040" w:rsidRPr="008017D3" w:rsidRDefault="00A96040" w:rsidP="00A96040">
      <w:pPr>
        <w:pStyle w:val="a4"/>
        <w:spacing w:before="0" w:beforeAutospacing="0" w:after="0" w:afterAutospacing="0" w:line="360" w:lineRule="auto"/>
        <w:ind w:firstLine="709"/>
        <w:jc w:val="both"/>
        <w:rPr>
          <w:rFonts w:ascii="TimesNewRomanPSMT" w:hAnsi="TimesNewRomanPSMT" w:cs="TimesNewRomanPSMT"/>
          <w:sz w:val="28"/>
          <w:szCs w:val="28"/>
        </w:rPr>
      </w:pPr>
      <w:r w:rsidRPr="00591E5A">
        <w:rPr>
          <w:sz w:val="28"/>
          <w:szCs w:val="28"/>
        </w:rPr>
        <w:t>Поселок городского типа</w:t>
      </w:r>
      <w:r w:rsidR="00BB062E">
        <w:rPr>
          <w:sz w:val="28"/>
          <w:szCs w:val="28"/>
        </w:rPr>
        <w:t xml:space="preserve"> Гари, расположенный в 481</w:t>
      </w:r>
      <w:r w:rsidRPr="008017D3">
        <w:rPr>
          <w:sz w:val="28"/>
          <w:szCs w:val="28"/>
        </w:rPr>
        <w:t xml:space="preserve"> км от областного центра. Расстояние до ближайшей железнодорожной станции Сосьва Новая – 55 км. Связь с ней осуществляется</w:t>
      </w:r>
      <w:r w:rsidR="004F4E28">
        <w:rPr>
          <w:sz w:val="28"/>
          <w:szCs w:val="28"/>
        </w:rPr>
        <w:t xml:space="preserve"> по автодороге</w:t>
      </w:r>
      <w:r w:rsidRPr="008017D3">
        <w:rPr>
          <w:sz w:val="28"/>
          <w:szCs w:val="28"/>
        </w:rPr>
        <w:t xml:space="preserve">. Протяженность водных путей района – 367 км. </w:t>
      </w:r>
      <w:r w:rsidRPr="008017D3">
        <w:rPr>
          <w:rFonts w:ascii="TimesNewRomanPSMT" w:hAnsi="TimesNewRomanPSMT" w:cs="TimesNewRomanPSMT"/>
          <w:sz w:val="28"/>
          <w:szCs w:val="28"/>
        </w:rPr>
        <w:t xml:space="preserve">Протяженность территории с севера на юг – 263 км, с запада на восток 128 км. Связь с населенными пунктами района осуществляется автомобильным, воздушным, а летом водным транспортом. Всего дорог на территории района </w:t>
      </w:r>
      <w:r w:rsidRPr="008017D3">
        <w:rPr>
          <w:rFonts w:ascii="TimesNewRoman,Bold" w:hAnsi="TimesNewRoman,Bold" w:cs="TimesNewRoman,Bold"/>
          <w:bCs/>
          <w:sz w:val="28"/>
          <w:szCs w:val="28"/>
        </w:rPr>
        <w:t>684,0 км</w:t>
      </w:r>
      <w:r w:rsidRPr="008017D3">
        <w:rPr>
          <w:rFonts w:ascii="TimesNewRomanPSMT" w:hAnsi="TimesNewRomanPSMT" w:cs="TimesNewRomanPSMT"/>
          <w:sz w:val="28"/>
          <w:szCs w:val="28"/>
        </w:rPr>
        <w:t>, в том числе:</w:t>
      </w:r>
    </w:p>
    <w:p w:rsidR="00A96040" w:rsidRPr="00D74D4E" w:rsidRDefault="00A96040" w:rsidP="00A96040">
      <w:pPr>
        <w:numPr>
          <w:ilvl w:val="0"/>
          <w:numId w:val="43"/>
        </w:numPr>
        <w:autoSpaceDE w:val="0"/>
        <w:autoSpaceDN w:val="0"/>
        <w:adjustRightInd w:val="0"/>
        <w:spacing w:line="360" w:lineRule="auto"/>
        <w:rPr>
          <w:rFonts w:ascii="TimesNewRomanPSMT" w:hAnsi="TimesNewRomanPSMT" w:cs="TimesNewRomanPSMT"/>
          <w:szCs w:val="28"/>
        </w:rPr>
      </w:pPr>
      <w:r w:rsidRPr="00D74D4E">
        <w:rPr>
          <w:rFonts w:ascii="TimesNewRomanPSMT" w:hAnsi="TimesNewRomanPSMT" w:cs="TimesNewRomanPSMT"/>
          <w:szCs w:val="28"/>
        </w:rPr>
        <w:t xml:space="preserve">асфальтированных и бетонных – </w:t>
      </w:r>
      <w:r w:rsidRPr="00D74D4E">
        <w:rPr>
          <w:rFonts w:ascii="TimesNewRoman,Bold" w:hAnsi="TimesNewRoman,Bold" w:cs="TimesNewRoman,Bold"/>
          <w:bCs/>
          <w:szCs w:val="28"/>
        </w:rPr>
        <w:t xml:space="preserve">12,6 </w:t>
      </w:r>
      <w:r w:rsidRPr="00D74D4E">
        <w:rPr>
          <w:rFonts w:ascii="TimesNewRomanPSMT" w:hAnsi="TimesNewRomanPSMT" w:cs="TimesNewRomanPSMT"/>
          <w:szCs w:val="28"/>
        </w:rPr>
        <w:t>км;</w:t>
      </w:r>
    </w:p>
    <w:p w:rsidR="00A96040" w:rsidRPr="00D74D4E" w:rsidRDefault="00A96040" w:rsidP="00A96040">
      <w:pPr>
        <w:numPr>
          <w:ilvl w:val="0"/>
          <w:numId w:val="43"/>
        </w:numPr>
        <w:autoSpaceDE w:val="0"/>
        <w:autoSpaceDN w:val="0"/>
        <w:adjustRightInd w:val="0"/>
        <w:spacing w:line="360" w:lineRule="auto"/>
        <w:rPr>
          <w:rFonts w:ascii="TimesNewRomanPSMT" w:hAnsi="TimesNewRomanPSMT" w:cs="TimesNewRomanPSMT"/>
          <w:szCs w:val="28"/>
        </w:rPr>
      </w:pPr>
      <w:r w:rsidRPr="00D74D4E">
        <w:rPr>
          <w:rFonts w:ascii="TimesNewRomanPSMT" w:hAnsi="TimesNewRomanPSMT" w:cs="TimesNewRomanPSMT"/>
          <w:szCs w:val="28"/>
        </w:rPr>
        <w:t xml:space="preserve">щебеночных – </w:t>
      </w:r>
      <w:r w:rsidRPr="00D74D4E">
        <w:rPr>
          <w:rFonts w:ascii="TimesNewRoman,Bold" w:hAnsi="TimesNewRoman,Bold" w:cs="TimesNewRoman,Bold"/>
          <w:bCs/>
          <w:szCs w:val="28"/>
        </w:rPr>
        <w:t xml:space="preserve">148,4 </w:t>
      </w:r>
      <w:r w:rsidRPr="00D74D4E">
        <w:rPr>
          <w:rFonts w:ascii="TimesNewRomanPSMT" w:hAnsi="TimesNewRomanPSMT" w:cs="TimesNewRomanPSMT"/>
          <w:szCs w:val="28"/>
        </w:rPr>
        <w:t>км;</w:t>
      </w:r>
    </w:p>
    <w:p w:rsidR="00A96040" w:rsidRPr="00D74D4E" w:rsidRDefault="00A96040" w:rsidP="00A96040">
      <w:pPr>
        <w:numPr>
          <w:ilvl w:val="0"/>
          <w:numId w:val="43"/>
        </w:numPr>
        <w:autoSpaceDE w:val="0"/>
        <w:autoSpaceDN w:val="0"/>
        <w:adjustRightInd w:val="0"/>
        <w:spacing w:line="360" w:lineRule="auto"/>
        <w:rPr>
          <w:rFonts w:ascii="TimesNewRomanPSMT" w:hAnsi="TimesNewRomanPSMT" w:cs="TimesNewRomanPSMT"/>
          <w:szCs w:val="28"/>
        </w:rPr>
      </w:pPr>
      <w:r w:rsidRPr="00D74D4E">
        <w:rPr>
          <w:rFonts w:ascii="TimesNewRomanPSMT" w:hAnsi="TimesNewRomanPSMT" w:cs="TimesNewRomanPSMT"/>
          <w:szCs w:val="28"/>
        </w:rPr>
        <w:t xml:space="preserve">грунтовых – </w:t>
      </w:r>
      <w:r w:rsidRPr="00D74D4E">
        <w:rPr>
          <w:rFonts w:ascii="TimesNewRoman,Bold" w:hAnsi="TimesNewRoman,Bold" w:cs="TimesNewRoman,Bold"/>
          <w:bCs/>
          <w:szCs w:val="28"/>
        </w:rPr>
        <w:t xml:space="preserve">523 </w:t>
      </w:r>
      <w:r w:rsidRPr="00D74D4E">
        <w:rPr>
          <w:rFonts w:ascii="TimesNewRomanPSMT" w:hAnsi="TimesNewRomanPSMT" w:cs="TimesNewRomanPSMT"/>
          <w:szCs w:val="28"/>
        </w:rPr>
        <w:t>км.</w:t>
      </w:r>
    </w:p>
    <w:p w:rsidR="00A96040" w:rsidRPr="00D74D4E" w:rsidRDefault="00A96040" w:rsidP="00A96040">
      <w:pPr>
        <w:autoSpaceDE w:val="0"/>
        <w:autoSpaceDN w:val="0"/>
        <w:adjustRightInd w:val="0"/>
        <w:spacing w:line="360" w:lineRule="auto"/>
        <w:ind w:firstLine="709"/>
        <w:rPr>
          <w:rFonts w:ascii="TimesNewRomanPSMT" w:hAnsi="TimesNewRomanPSMT" w:cs="TimesNewRomanPSMT"/>
          <w:szCs w:val="28"/>
        </w:rPr>
      </w:pPr>
      <w:r w:rsidRPr="00D74D4E">
        <w:rPr>
          <w:rFonts w:ascii="TimesNewRoman,Bold" w:hAnsi="TimesNewRoman,Bold" w:cs="TimesNewRoman,Bold"/>
          <w:bCs/>
          <w:szCs w:val="28"/>
        </w:rPr>
        <w:t xml:space="preserve">Дорог местного значения всего </w:t>
      </w:r>
      <w:r w:rsidR="000A6265" w:rsidRPr="00D74D4E">
        <w:rPr>
          <w:rFonts w:ascii="TimesNewRoman,Bold" w:hAnsi="TimesNewRoman,Bold" w:cs="TimesNewRoman,Bold"/>
          <w:bCs/>
          <w:szCs w:val="28"/>
        </w:rPr>
        <w:t>–</w:t>
      </w:r>
      <w:r w:rsidRPr="00D74D4E">
        <w:rPr>
          <w:rFonts w:ascii="TimesNewRoman,Bold" w:hAnsi="TimesNewRoman,Bold" w:cs="TimesNewRoman,Bold"/>
          <w:bCs/>
          <w:szCs w:val="28"/>
        </w:rPr>
        <w:t xml:space="preserve"> </w:t>
      </w:r>
      <w:r w:rsidR="000A6265" w:rsidRPr="00D74D4E">
        <w:rPr>
          <w:rFonts w:ascii="TimesNewRoman,Bold" w:hAnsi="TimesNewRoman,Bold" w:cs="TimesNewRoman,Bold"/>
          <w:bCs/>
          <w:szCs w:val="28"/>
          <w:lang w:val="ru-RU"/>
        </w:rPr>
        <w:t>350,2</w:t>
      </w:r>
      <w:r w:rsidRPr="00D74D4E">
        <w:rPr>
          <w:rFonts w:ascii="TimesNewRoman,Bold" w:hAnsi="TimesNewRoman,Bold" w:cs="TimesNewRoman,Bold"/>
          <w:bCs/>
          <w:szCs w:val="28"/>
        </w:rPr>
        <w:t xml:space="preserve"> км, </w:t>
      </w:r>
      <w:r w:rsidRPr="00D74D4E">
        <w:rPr>
          <w:rFonts w:ascii="TimesNewRomanPSMT" w:hAnsi="TimesNewRomanPSMT" w:cs="TimesNewRomanPSMT"/>
          <w:szCs w:val="28"/>
        </w:rPr>
        <w:t>в том числе:</w:t>
      </w:r>
    </w:p>
    <w:p w:rsidR="00A96040" w:rsidRPr="00D74D4E" w:rsidRDefault="00A96040" w:rsidP="00A96040">
      <w:pPr>
        <w:numPr>
          <w:ilvl w:val="0"/>
          <w:numId w:val="44"/>
        </w:numPr>
        <w:autoSpaceDE w:val="0"/>
        <w:autoSpaceDN w:val="0"/>
        <w:adjustRightInd w:val="0"/>
        <w:spacing w:line="360" w:lineRule="auto"/>
        <w:rPr>
          <w:rFonts w:ascii="TimesNewRomanPSMT" w:hAnsi="TimesNewRomanPSMT" w:cs="TimesNewRomanPSMT"/>
          <w:szCs w:val="28"/>
        </w:rPr>
      </w:pPr>
      <w:r w:rsidRPr="00D74D4E">
        <w:rPr>
          <w:rFonts w:ascii="TimesNewRomanPSMT" w:hAnsi="TimesNewRomanPSMT" w:cs="TimesNewRomanPSMT"/>
          <w:szCs w:val="28"/>
        </w:rPr>
        <w:t>дорог с твердым покрытием (щебеночных) – 17,9 км,</w:t>
      </w:r>
    </w:p>
    <w:p w:rsidR="00A96040" w:rsidRPr="00D74D4E" w:rsidRDefault="00A96040" w:rsidP="00A96040">
      <w:pPr>
        <w:numPr>
          <w:ilvl w:val="0"/>
          <w:numId w:val="44"/>
        </w:numPr>
        <w:autoSpaceDE w:val="0"/>
        <w:autoSpaceDN w:val="0"/>
        <w:adjustRightInd w:val="0"/>
        <w:spacing w:line="360" w:lineRule="auto"/>
        <w:rPr>
          <w:rFonts w:ascii="TimesNewRomanPSMT" w:hAnsi="TimesNewRomanPSMT" w:cs="TimesNewRomanPSMT"/>
          <w:szCs w:val="28"/>
        </w:rPr>
      </w:pPr>
      <w:r w:rsidRPr="00D74D4E">
        <w:rPr>
          <w:rFonts w:ascii="TimesNewRomanPSMT" w:hAnsi="TimesNewRomanPSMT" w:cs="TimesNewRomanPSMT"/>
          <w:szCs w:val="28"/>
        </w:rPr>
        <w:t>асфальтобетонных и бетонных – 8 км;</w:t>
      </w:r>
    </w:p>
    <w:p w:rsidR="00A96040" w:rsidRPr="00D74D4E" w:rsidRDefault="00A96040" w:rsidP="00A96040">
      <w:pPr>
        <w:numPr>
          <w:ilvl w:val="0"/>
          <w:numId w:val="44"/>
        </w:numPr>
        <w:autoSpaceDE w:val="0"/>
        <w:autoSpaceDN w:val="0"/>
        <w:adjustRightInd w:val="0"/>
        <w:spacing w:line="360" w:lineRule="auto"/>
        <w:rPr>
          <w:rFonts w:ascii="TimesNewRomanPSMT" w:hAnsi="TimesNewRomanPSMT" w:cs="TimesNewRomanPSMT"/>
          <w:szCs w:val="28"/>
        </w:rPr>
      </w:pPr>
      <w:r w:rsidRPr="00D74D4E">
        <w:rPr>
          <w:rFonts w:ascii="TimesNewRomanPSMT" w:hAnsi="TimesNewRomanPSMT" w:cs="TimesNewRomanPSMT"/>
          <w:szCs w:val="28"/>
        </w:rPr>
        <w:t>грунтовых – 523 км.</w:t>
      </w:r>
    </w:p>
    <w:p w:rsidR="00A96040" w:rsidRPr="00D74D4E" w:rsidRDefault="00A96040" w:rsidP="00A96040">
      <w:pPr>
        <w:autoSpaceDE w:val="0"/>
        <w:autoSpaceDN w:val="0"/>
        <w:adjustRightInd w:val="0"/>
        <w:spacing w:line="360" w:lineRule="auto"/>
        <w:ind w:firstLine="709"/>
        <w:rPr>
          <w:rFonts w:ascii="TimesNewRomanPSMT" w:hAnsi="TimesNewRomanPSMT" w:cs="TimesNewRomanPSMT"/>
          <w:szCs w:val="28"/>
        </w:rPr>
      </w:pPr>
      <w:r w:rsidRPr="00D74D4E">
        <w:rPr>
          <w:rFonts w:ascii="TimesNewRoman,Bold" w:hAnsi="TimesNewRoman,Bold" w:cs="TimesNewRoman,Bold"/>
          <w:bCs/>
          <w:szCs w:val="28"/>
        </w:rPr>
        <w:t xml:space="preserve">Дорог областного значения </w:t>
      </w:r>
      <w:r w:rsidRPr="00D74D4E">
        <w:rPr>
          <w:rFonts w:ascii="TimesNewRomanPSMT" w:hAnsi="TimesNewRomanPSMT" w:cs="TimesNewRomanPSMT"/>
          <w:szCs w:val="28"/>
        </w:rPr>
        <w:t xml:space="preserve">– </w:t>
      </w:r>
      <w:r w:rsidRPr="00D74D4E">
        <w:rPr>
          <w:rFonts w:ascii="TimesNewRoman,Bold" w:hAnsi="TimesNewRoman,Bold" w:cs="TimesNewRoman,Bold"/>
          <w:bCs/>
          <w:szCs w:val="28"/>
        </w:rPr>
        <w:t>135,1 км</w:t>
      </w:r>
      <w:r w:rsidRPr="00D74D4E">
        <w:rPr>
          <w:rFonts w:ascii="TimesNewRomanPSMT" w:hAnsi="TimesNewRomanPSMT" w:cs="TimesNewRomanPSMT"/>
          <w:szCs w:val="28"/>
        </w:rPr>
        <w:t>, в том числе:</w:t>
      </w:r>
    </w:p>
    <w:p w:rsidR="00A96040" w:rsidRPr="00D74D4E" w:rsidRDefault="00A96040" w:rsidP="00A96040">
      <w:pPr>
        <w:numPr>
          <w:ilvl w:val="0"/>
          <w:numId w:val="45"/>
        </w:numPr>
        <w:autoSpaceDE w:val="0"/>
        <w:autoSpaceDN w:val="0"/>
        <w:adjustRightInd w:val="0"/>
        <w:spacing w:line="360" w:lineRule="auto"/>
        <w:rPr>
          <w:rFonts w:ascii="TimesNewRomanPSMT" w:hAnsi="TimesNewRomanPSMT" w:cs="TimesNewRomanPSMT"/>
          <w:szCs w:val="28"/>
        </w:rPr>
      </w:pPr>
      <w:r w:rsidRPr="00D74D4E">
        <w:rPr>
          <w:rFonts w:ascii="TimesNewRomanPSMT" w:hAnsi="TimesNewRomanPSMT" w:cs="TimesNewRomanPSMT"/>
          <w:szCs w:val="28"/>
        </w:rPr>
        <w:t>дорог с твердым покрытием (щебеночных) - 130,5 км;</w:t>
      </w:r>
    </w:p>
    <w:p w:rsidR="00A96040" w:rsidRPr="00D74D4E" w:rsidRDefault="00A96040" w:rsidP="00A96040">
      <w:pPr>
        <w:numPr>
          <w:ilvl w:val="0"/>
          <w:numId w:val="45"/>
        </w:numPr>
        <w:autoSpaceDE w:val="0"/>
        <w:autoSpaceDN w:val="0"/>
        <w:adjustRightInd w:val="0"/>
        <w:spacing w:line="360" w:lineRule="auto"/>
        <w:rPr>
          <w:rFonts w:ascii="TimesNewRomanPSMT" w:hAnsi="TimesNewRomanPSMT" w:cs="TimesNewRomanPSMT"/>
          <w:szCs w:val="28"/>
          <w:lang w:val="ru-RU"/>
        </w:rPr>
      </w:pPr>
      <w:r w:rsidRPr="00D74D4E">
        <w:rPr>
          <w:rFonts w:ascii="TimesNewRomanPSMT" w:hAnsi="TimesNewRomanPSMT" w:cs="TimesNewRomanPSMT"/>
          <w:szCs w:val="28"/>
        </w:rPr>
        <w:t>асфальтобетонных – 4,6 км.</w:t>
      </w:r>
    </w:p>
    <w:p w:rsidR="00A96040" w:rsidRPr="00C638DF" w:rsidRDefault="00A96040" w:rsidP="00A96040">
      <w:pPr>
        <w:autoSpaceDE w:val="0"/>
        <w:autoSpaceDN w:val="0"/>
        <w:adjustRightInd w:val="0"/>
        <w:spacing w:line="360" w:lineRule="auto"/>
        <w:ind w:firstLine="709"/>
        <w:rPr>
          <w:rFonts w:ascii="TimesNewRomanPSMT" w:hAnsi="TimesNewRomanPSMT" w:cs="TimesNewRomanPSMT"/>
          <w:szCs w:val="28"/>
          <w:lang w:val="ru-RU"/>
        </w:rPr>
      </w:pPr>
      <w:r>
        <w:rPr>
          <w:rFonts w:ascii="TimesNewRomanPSMT" w:hAnsi="TimesNewRomanPSMT" w:cs="TimesNewRomanPSMT"/>
          <w:szCs w:val="28"/>
        </w:rPr>
        <w:t>Строительство и реконструкция дорог местного значения не производится</w:t>
      </w:r>
      <w:r>
        <w:rPr>
          <w:rFonts w:ascii="TimesNewRomanPSMT" w:hAnsi="TimesNewRomanPSMT" w:cs="TimesNewRomanPSMT"/>
          <w:szCs w:val="28"/>
          <w:lang w:val="ru-RU"/>
        </w:rPr>
        <w:t xml:space="preserve"> </w:t>
      </w:r>
      <w:r>
        <w:rPr>
          <w:rFonts w:ascii="TimesNewRomanPSMT" w:hAnsi="TimesNewRomanPSMT" w:cs="TimesNewRomanPSMT"/>
          <w:szCs w:val="28"/>
        </w:rPr>
        <w:t>из-за отсутствия на территории района специализированной организации по</w:t>
      </w:r>
      <w:r>
        <w:rPr>
          <w:rFonts w:ascii="TimesNewRomanPSMT" w:hAnsi="TimesNewRomanPSMT" w:cs="TimesNewRomanPSMT"/>
          <w:szCs w:val="28"/>
          <w:lang w:val="ru-RU"/>
        </w:rPr>
        <w:t xml:space="preserve"> </w:t>
      </w:r>
      <w:r>
        <w:rPr>
          <w:rFonts w:ascii="TimesNewRomanPSMT" w:hAnsi="TimesNewRomanPSMT" w:cs="TimesNewRomanPSMT"/>
          <w:szCs w:val="28"/>
        </w:rPr>
        <w:t>дорожной деятельности. По грунтовым дорогам (зимникам) можно проехать только</w:t>
      </w:r>
      <w:r>
        <w:rPr>
          <w:rFonts w:ascii="TimesNewRomanPSMT" w:hAnsi="TimesNewRomanPSMT" w:cs="TimesNewRomanPSMT"/>
          <w:szCs w:val="28"/>
          <w:lang w:val="ru-RU"/>
        </w:rPr>
        <w:t xml:space="preserve"> </w:t>
      </w:r>
      <w:r>
        <w:rPr>
          <w:rFonts w:ascii="TimesNewRomanPSMT" w:hAnsi="TimesNewRomanPSMT" w:cs="TimesNewRomanPSMT"/>
          <w:szCs w:val="28"/>
        </w:rPr>
        <w:t>в зимнее время.</w:t>
      </w:r>
      <w:r>
        <w:rPr>
          <w:rFonts w:ascii="TimesNewRomanPSMT" w:hAnsi="TimesNewRomanPSMT" w:cs="TimesNewRomanPSMT"/>
          <w:szCs w:val="28"/>
          <w:lang w:val="ru-RU"/>
        </w:rPr>
        <w:t xml:space="preserve"> </w:t>
      </w:r>
      <w:r>
        <w:rPr>
          <w:rFonts w:ascii="TimesNewRomanPSMT" w:hAnsi="TimesNewRomanPSMT" w:cs="TimesNewRomanPSMT"/>
          <w:szCs w:val="28"/>
        </w:rPr>
        <w:t>Доля населения, проживающего в населенных пунктах, не имеющих</w:t>
      </w:r>
      <w:r>
        <w:rPr>
          <w:rFonts w:ascii="TimesNewRomanPSMT" w:hAnsi="TimesNewRomanPSMT" w:cs="TimesNewRomanPSMT"/>
          <w:szCs w:val="28"/>
          <w:lang w:val="ru-RU"/>
        </w:rPr>
        <w:t xml:space="preserve"> </w:t>
      </w:r>
      <w:r>
        <w:rPr>
          <w:rFonts w:ascii="TimesNewRomanPSMT" w:hAnsi="TimesNewRomanPSMT" w:cs="TimesNewRomanPSMT"/>
          <w:szCs w:val="28"/>
        </w:rPr>
        <w:t>регулярного автобусного и (или) железнодорожного сообщения с</w:t>
      </w:r>
      <w:r>
        <w:rPr>
          <w:rFonts w:ascii="TimesNewRomanPSMT" w:hAnsi="TimesNewRomanPSMT" w:cs="TimesNewRomanPSMT"/>
          <w:szCs w:val="28"/>
          <w:lang w:val="ru-RU"/>
        </w:rPr>
        <w:t xml:space="preserve"> </w:t>
      </w:r>
      <w:r>
        <w:rPr>
          <w:rFonts w:ascii="TimesNewRomanPSMT" w:hAnsi="TimesNewRomanPSMT" w:cs="TimesNewRomanPSMT"/>
          <w:szCs w:val="28"/>
        </w:rPr>
        <w:t xml:space="preserve">административным центром Гаринского городского округа </w:t>
      </w:r>
      <w:r w:rsidR="00D41B3A">
        <w:rPr>
          <w:rFonts w:ascii="TimesNewRomanPSMT" w:hAnsi="TimesNewRomanPSMT" w:cs="TimesNewRomanPSMT"/>
          <w:szCs w:val="28"/>
        </w:rPr>
        <w:t xml:space="preserve">– </w:t>
      </w:r>
      <w:r w:rsidR="00D41B3A">
        <w:rPr>
          <w:rFonts w:ascii="TimesNewRomanPSMT" w:hAnsi="TimesNewRomanPSMT" w:cs="TimesNewRomanPSMT"/>
          <w:szCs w:val="28"/>
          <w:lang w:val="ru-RU"/>
        </w:rPr>
        <w:t>п.г.т</w:t>
      </w:r>
      <w:r>
        <w:rPr>
          <w:rFonts w:ascii="TimesNewRomanPSMT" w:hAnsi="TimesNewRomanPSMT" w:cs="TimesNewRomanPSMT"/>
          <w:szCs w:val="28"/>
        </w:rPr>
        <w:t xml:space="preserve"> Гари в общей</w:t>
      </w:r>
      <w:r>
        <w:rPr>
          <w:rFonts w:ascii="TimesNewRomanPSMT" w:hAnsi="TimesNewRomanPSMT" w:cs="TimesNewRomanPSMT"/>
          <w:szCs w:val="28"/>
          <w:lang w:val="ru-RU"/>
        </w:rPr>
        <w:t xml:space="preserve"> </w:t>
      </w:r>
      <w:r>
        <w:rPr>
          <w:rFonts w:ascii="TimesNewRomanPSMT" w:hAnsi="TimesNewRomanPSMT" w:cs="TimesNewRomanPSMT"/>
          <w:szCs w:val="28"/>
        </w:rPr>
        <w:t xml:space="preserve">численности населения городского округа составляет </w:t>
      </w:r>
      <w:r w:rsidR="00D41B3A">
        <w:rPr>
          <w:rFonts w:ascii="TimesNewRomanPSMT" w:hAnsi="TimesNewRomanPSMT" w:cs="TimesNewRomanPSMT"/>
          <w:szCs w:val="28"/>
          <w:lang w:val="ru-RU"/>
        </w:rPr>
        <w:t>31 процент</w:t>
      </w:r>
      <w:r w:rsidR="00C638DF" w:rsidRPr="00C638DF">
        <w:rPr>
          <w:rFonts w:ascii="TimesNewRomanPSMT" w:hAnsi="TimesNewRomanPSMT" w:cs="TimesNewRomanPSMT"/>
          <w:szCs w:val="28"/>
          <w:lang w:val="ru-RU"/>
        </w:rPr>
        <w:t>.</w:t>
      </w:r>
    </w:p>
    <w:p w:rsidR="00A96040" w:rsidRPr="00D41B3A" w:rsidRDefault="00A96040" w:rsidP="00A96040">
      <w:pPr>
        <w:spacing w:line="360" w:lineRule="auto"/>
        <w:ind w:firstLine="709"/>
        <w:rPr>
          <w:color w:val="FF0000"/>
          <w:szCs w:val="28"/>
          <w:lang w:val="ru-RU"/>
        </w:rPr>
      </w:pPr>
      <w:r>
        <w:rPr>
          <w:rFonts w:ascii="TimesNewRomanPSMT" w:hAnsi="TimesNewRomanPSMT" w:cs="TimesNewRomanPSMT"/>
          <w:szCs w:val="28"/>
        </w:rPr>
        <w:t>Гаринский городской округ имеет свою географическую особенность, добраться до</w:t>
      </w:r>
      <w:r>
        <w:rPr>
          <w:rFonts w:ascii="TimesNewRomanPSMT" w:hAnsi="TimesNewRomanPSMT" w:cs="TimesNewRomanPSMT"/>
          <w:szCs w:val="28"/>
          <w:lang w:val="ru-RU"/>
        </w:rPr>
        <w:t xml:space="preserve"> </w:t>
      </w:r>
      <w:r>
        <w:rPr>
          <w:rFonts w:ascii="TimesNewRomanPSMT" w:hAnsi="TimesNewRomanPSMT" w:cs="TimesNewRomanPSMT"/>
          <w:szCs w:val="28"/>
        </w:rPr>
        <w:t>населенных пунктов в период навигации можно водным транспортом,</w:t>
      </w:r>
      <w:r>
        <w:rPr>
          <w:rFonts w:ascii="TimesNewRomanPSMT" w:hAnsi="TimesNewRomanPSMT" w:cs="TimesNewRomanPSMT"/>
          <w:szCs w:val="28"/>
          <w:lang w:val="ru-RU"/>
        </w:rPr>
        <w:t xml:space="preserve"> </w:t>
      </w:r>
      <w:r>
        <w:rPr>
          <w:rFonts w:ascii="TimesNewRomanPSMT" w:hAnsi="TimesNewRomanPSMT" w:cs="TimesNewRomanPSMT"/>
          <w:szCs w:val="28"/>
        </w:rPr>
        <w:t>пассажирские перевозки осуществляются теплоходом «Пелым», рейсы</w:t>
      </w:r>
      <w:r>
        <w:rPr>
          <w:rFonts w:ascii="TimesNewRomanPSMT" w:hAnsi="TimesNewRomanPSMT" w:cs="TimesNewRomanPSMT"/>
          <w:szCs w:val="28"/>
          <w:lang w:val="ru-RU"/>
        </w:rPr>
        <w:t xml:space="preserve"> </w:t>
      </w:r>
      <w:r>
        <w:rPr>
          <w:rFonts w:ascii="TimesNewRomanPSMT" w:hAnsi="TimesNewRomanPSMT" w:cs="TimesNewRomanPSMT"/>
          <w:szCs w:val="28"/>
        </w:rPr>
        <w:t>осуществляются в Ликино, Новый Вагиль, Пуксинку, Шабурово</w:t>
      </w:r>
      <w:r w:rsidR="00D41B3A">
        <w:rPr>
          <w:rFonts w:ascii="TimesNewRomanPSMT" w:hAnsi="TimesNewRomanPSMT" w:cs="TimesNewRomanPSMT"/>
          <w:szCs w:val="28"/>
          <w:lang w:val="ru-RU"/>
        </w:rPr>
        <w:t>.</w:t>
      </w:r>
    </w:p>
    <w:p w:rsidR="004F4E28" w:rsidRDefault="00A96040" w:rsidP="00A96040">
      <w:pPr>
        <w:autoSpaceDE w:val="0"/>
        <w:autoSpaceDN w:val="0"/>
        <w:adjustRightInd w:val="0"/>
        <w:spacing w:line="360" w:lineRule="auto"/>
        <w:ind w:firstLine="709"/>
        <w:rPr>
          <w:szCs w:val="28"/>
          <w:lang w:val="ru-RU"/>
        </w:rPr>
      </w:pPr>
      <w:r>
        <w:rPr>
          <w:rFonts w:ascii="TimesNewRomanPSMT" w:hAnsi="TimesNewRomanPSMT" w:cs="TimesNewRomanPSMT"/>
          <w:szCs w:val="28"/>
        </w:rPr>
        <w:lastRenderedPageBreak/>
        <w:t>На территории округа средства массовой информации представлены МУ</w:t>
      </w:r>
      <w:r>
        <w:rPr>
          <w:rFonts w:ascii="TimesNewRomanPSMT" w:hAnsi="TimesNewRomanPSMT" w:cs="TimesNewRomanPSMT"/>
          <w:szCs w:val="28"/>
          <w:lang w:val="ru-RU"/>
        </w:rPr>
        <w:t xml:space="preserve"> </w:t>
      </w:r>
      <w:r>
        <w:rPr>
          <w:rFonts w:ascii="TimesNewRomanPSMT" w:hAnsi="TimesNewRomanPSMT" w:cs="TimesNewRomanPSMT"/>
          <w:szCs w:val="28"/>
        </w:rPr>
        <w:t xml:space="preserve">редакции газеты «Вести севера». </w:t>
      </w:r>
      <w:r>
        <w:rPr>
          <w:rFonts w:ascii="TimesNewRomanPSMT" w:hAnsi="TimesNewRomanPSMT" w:cs="TimesNewRomanPSMT"/>
          <w:szCs w:val="28"/>
          <w:lang w:val="ru-RU"/>
        </w:rPr>
        <w:t xml:space="preserve"> </w:t>
      </w:r>
      <w:r>
        <w:rPr>
          <w:rFonts w:ascii="TimesNewRomanPSMT" w:hAnsi="TimesNewRomanPSMT" w:cs="TimesNewRomanPSMT"/>
          <w:szCs w:val="28"/>
        </w:rPr>
        <w:t>Доля собственных доходов местного бюджета в общем, объеме доходов</w:t>
      </w:r>
      <w:r>
        <w:rPr>
          <w:rFonts w:ascii="TimesNewRomanPSMT" w:hAnsi="TimesNewRomanPSMT" w:cs="TimesNewRomanPSMT"/>
          <w:szCs w:val="28"/>
          <w:lang w:val="ru-RU"/>
        </w:rPr>
        <w:t xml:space="preserve"> </w:t>
      </w:r>
      <w:r>
        <w:rPr>
          <w:rFonts w:ascii="TimesNewRomanPSMT" w:hAnsi="TimesNewRomanPSMT" w:cs="TimesNewRomanPSMT"/>
          <w:szCs w:val="28"/>
        </w:rPr>
        <w:t xml:space="preserve">составляет от 19,7% до </w:t>
      </w:r>
      <w:r w:rsidRPr="004C47C1">
        <w:rPr>
          <w:szCs w:val="28"/>
        </w:rPr>
        <w:t>30,6% - так как на территории муниципального образования</w:t>
      </w:r>
      <w:r w:rsidRPr="004C47C1">
        <w:rPr>
          <w:szCs w:val="28"/>
          <w:lang w:val="ru-RU"/>
        </w:rPr>
        <w:t xml:space="preserve"> </w:t>
      </w:r>
      <w:r w:rsidRPr="004C47C1">
        <w:rPr>
          <w:szCs w:val="28"/>
        </w:rPr>
        <w:t xml:space="preserve">отсутствуют промышленные предприятия и малая численность населения. Район богат </w:t>
      </w:r>
      <w:r w:rsidRPr="00365863">
        <w:rPr>
          <w:szCs w:val="28"/>
        </w:rPr>
        <w:t xml:space="preserve">запасами нефти. Запасы предположительно составляют </w:t>
      </w:r>
      <w:r w:rsidRPr="00365863">
        <w:rPr>
          <w:bCs/>
          <w:szCs w:val="28"/>
        </w:rPr>
        <w:t>600 млн тонн</w:t>
      </w:r>
      <w:r w:rsidRPr="00365863">
        <w:rPr>
          <w:szCs w:val="28"/>
        </w:rPr>
        <w:t xml:space="preserve">. </w:t>
      </w:r>
    </w:p>
    <w:p w:rsidR="00A96040" w:rsidRDefault="00A96040" w:rsidP="00A96040">
      <w:pPr>
        <w:autoSpaceDE w:val="0"/>
        <w:autoSpaceDN w:val="0"/>
        <w:adjustRightInd w:val="0"/>
        <w:spacing w:line="360" w:lineRule="auto"/>
        <w:ind w:firstLine="709"/>
        <w:rPr>
          <w:rFonts w:ascii="TimesNewRomanPSMT" w:hAnsi="TimesNewRomanPSMT" w:cs="TimesNewRomanPSMT"/>
          <w:szCs w:val="28"/>
          <w:lang w:val="ru-RU"/>
        </w:rPr>
      </w:pPr>
      <w:r w:rsidRPr="00365863">
        <w:rPr>
          <w:szCs w:val="28"/>
        </w:rPr>
        <w:t>На территории Гаринского городского округа прибыльных крупных и</w:t>
      </w:r>
      <w:r>
        <w:rPr>
          <w:szCs w:val="28"/>
          <w:lang w:val="ru-RU"/>
        </w:rPr>
        <w:t xml:space="preserve"> </w:t>
      </w:r>
      <w:r w:rsidRPr="00365863">
        <w:rPr>
          <w:szCs w:val="28"/>
        </w:rPr>
        <w:t>средних сельскохозяйственных организаций нет.</w:t>
      </w:r>
      <w:r w:rsidRPr="00365863">
        <w:rPr>
          <w:szCs w:val="28"/>
          <w:lang w:val="ru-RU"/>
        </w:rPr>
        <w:t xml:space="preserve"> </w:t>
      </w:r>
      <w:r>
        <w:rPr>
          <w:szCs w:val="28"/>
          <w:lang w:val="ru-RU"/>
        </w:rPr>
        <w:t>Сельским хозяйством представлено только одним предприятием,</w:t>
      </w:r>
      <w:r>
        <w:rPr>
          <w:rFonts w:ascii="TimesNewRomanPSMT" w:hAnsi="TimesNewRomanPSMT" w:cs="TimesNewRomanPSMT"/>
          <w:szCs w:val="28"/>
        </w:rPr>
        <w:t xml:space="preserve"> Крестьянско</w:t>
      </w:r>
      <w:r>
        <w:rPr>
          <w:rFonts w:ascii="TimesNewRomanPSMT" w:hAnsi="TimesNewRomanPSMT" w:cs="TimesNewRomanPSMT"/>
          <w:szCs w:val="28"/>
          <w:lang w:val="ru-RU"/>
        </w:rPr>
        <w:t>е</w:t>
      </w:r>
      <w:r>
        <w:rPr>
          <w:rFonts w:ascii="TimesNewRomanPSMT" w:hAnsi="TimesNewRomanPSMT" w:cs="TimesNewRomanPSMT"/>
          <w:szCs w:val="28"/>
        </w:rPr>
        <w:t xml:space="preserve"> фермерско</w:t>
      </w:r>
      <w:r>
        <w:rPr>
          <w:rFonts w:ascii="TimesNewRomanPSMT" w:hAnsi="TimesNewRomanPSMT" w:cs="TimesNewRomanPSMT"/>
          <w:szCs w:val="28"/>
          <w:lang w:val="ru-RU"/>
        </w:rPr>
        <w:t xml:space="preserve">е </w:t>
      </w:r>
      <w:r>
        <w:rPr>
          <w:rFonts w:ascii="TimesNewRomanPSMT" w:hAnsi="TimesNewRomanPSMT" w:cs="TimesNewRomanPSMT"/>
          <w:szCs w:val="28"/>
        </w:rPr>
        <w:t>хозяйств</w:t>
      </w:r>
      <w:r>
        <w:rPr>
          <w:rFonts w:ascii="TimesNewRomanPSMT" w:hAnsi="TimesNewRomanPSMT" w:cs="TimesNewRomanPSMT"/>
          <w:szCs w:val="28"/>
          <w:lang w:val="ru-RU"/>
        </w:rPr>
        <w:t>о</w:t>
      </w:r>
      <w:r>
        <w:rPr>
          <w:rFonts w:ascii="TimesNewRomanPSMT" w:hAnsi="TimesNewRomanPSMT" w:cs="TimesNewRomanPSMT"/>
          <w:szCs w:val="28"/>
        </w:rPr>
        <w:t xml:space="preserve"> Долгих Галины Анатольевны</w:t>
      </w:r>
      <w:r>
        <w:rPr>
          <w:rFonts w:ascii="TimesNewRomanPSMT" w:hAnsi="TimesNewRomanPSMT" w:cs="TimesNewRomanPSMT"/>
          <w:szCs w:val="28"/>
          <w:lang w:val="ru-RU"/>
        </w:rPr>
        <w:t xml:space="preserve">. </w:t>
      </w:r>
      <w:r>
        <w:rPr>
          <w:rFonts w:ascii="TimesNewRomanPSMT" w:hAnsi="TimesNewRomanPSMT" w:cs="TimesNewRomanPSMT"/>
          <w:szCs w:val="28"/>
        </w:rPr>
        <w:t>Администрация Гаринского</w:t>
      </w:r>
      <w:r>
        <w:rPr>
          <w:rFonts w:ascii="TimesNewRomanPSMT" w:hAnsi="TimesNewRomanPSMT" w:cs="TimesNewRomanPSMT"/>
          <w:szCs w:val="28"/>
          <w:lang w:val="ru-RU"/>
        </w:rPr>
        <w:t xml:space="preserve"> </w:t>
      </w:r>
      <w:r>
        <w:rPr>
          <w:rFonts w:ascii="TimesNewRomanPSMT" w:hAnsi="TimesNewRomanPSMT" w:cs="TimesNewRomanPSMT"/>
          <w:szCs w:val="28"/>
        </w:rPr>
        <w:t xml:space="preserve">городского округа </w:t>
      </w:r>
      <w:r>
        <w:rPr>
          <w:rFonts w:ascii="TimesNewRomanPSMT" w:hAnsi="TimesNewRomanPSMT" w:cs="TimesNewRomanPSMT"/>
          <w:szCs w:val="28"/>
          <w:lang w:val="ru-RU"/>
        </w:rPr>
        <w:t>оказывает</w:t>
      </w:r>
      <w:r>
        <w:rPr>
          <w:rFonts w:ascii="TimesNewRomanPSMT" w:hAnsi="TimesNewRomanPSMT" w:cs="TimesNewRomanPSMT"/>
          <w:szCs w:val="28"/>
        </w:rPr>
        <w:t xml:space="preserve"> </w:t>
      </w:r>
      <w:r>
        <w:rPr>
          <w:rFonts w:ascii="TimesNewRomanPSMT" w:hAnsi="TimesNewRomanPSMT" w:cs="TimesNewRomanPSMT"/>
          <w:szCs w:val="28"/>
          <w:lang w:val="ru-RU"/>
        </w:rPr>
        <w:t xml:space="preserve">помощь в </w:t>
      </w:r>
      <w:r>
        <w:rPr>
          <w:rFonts w:ascii="TimesNewRomanPSMT" w:hAnsi="TimesNewRomanPSMT" w:cs="TimesNewRomanPSMT"/>
          <w:szCs w:val="28"/>
        </w:rPr>
        <w:t xml:space="preserve">организации работы </w:t>
      </w:r>
      <w:r>
        <w:rPr>
          <w:rFonts w:ascii="TimesNewRomanPSMT" w:hAnsi="TimesNewRomanPSMT" w:cs="TimesNewRomanPSMT"/>
          <w:szCs w:val="28"/>
          <w:lang w:val="ru-RU"/>
        </w:rPr>
        <w:t>КФХ</w:t>
      </w:r>
      <w:r>
        <w:rPr>
          <w:rFonts w:ascii="TimesNewRomanPSMT" w:hAnsi="TimesNewRomanPSMT" w:cs="TimesNewRomanPSMT"/>
          <w:szCs w:val="28"/>
        </w:rPr>
        <w:t xml:space="preserve"> Долгих</w:t>
      </w:r>
      <w:r>
        <w:rPr>
          <w:rFonts w:ascii="TimesNewRomanPSMT" w:hAnsi="TimesNewRomanPSMT" w:cs="TimesNewRomanPSMT"/>
          <w:szCs w:val="28"/>
          <w:lang w:val="ru-RU"/>
        </w:rPr>
        <w:t>.</w:t>
      </w:r>
    </w:p>
    <w:p w:rsidR="00A96040" w:rsidRPr="00F427D3" w:rsidRDefault="00A96040" w:rsidP="00A96040">
      <w:pPr>
        <w:autoSpaceDE w:val="0"/>
        <w:autoSpaceDN w:val="0"/>
        <w:adjustRightInd w:val="0"/>
        <w:spacing w:line="360" w:lineRule="auto"/>
        <w:ind w:firstLine="720"/>
        <w:rPr>
          <w:rFonts w:ascii="TimesNewRomanPSMT" w:hAnsi="TimesNewRomanPSMT" w:cs="TimesNewRomanPSMT"/>
          <w:szCs w:val="28"/>
          <w:lang w:val="ru-RU"/>
        </w:rPr>
      </w:pPr>
      <w:r w:rsidRPr="00F427D3">
        <w:rPr>
          <w:rFonts w:ascii="TimesNewRomanPSMT" w:hAnsi="TimesNewRomanPSMT" w:cs="TimesNewRomanPSMT"/>
          <w:szCs w:val="28"/>
        </w:rPr>
        <w:t xml:space="preserve">Зарегистрированы КФХ </w:t>
      </w:r>
      <w:r w:rsidR="00C638DF" w:rsidRPr="00F427D3">
        <w:rPr>
          <w:rFonts w:ascii="TimesNewRomanPSMT" w:hAnsi="TimesNewRomanPSMT" w:cs="TimesNewRomanPSMT"/>
          <w:szCs w:val="28"/>
          <w:lang w:val="ru-RU"/>
        </w:rPr>
        <w:t>Величко</w:t>
      </w:r>
      <w:r w:rsidR="00F427D3" w:rsidRPr="00F427D3">
        <w:rPr>
          <w:rFonts w:ascii="TimesNewRomanPSMT" w:hAnsi="TimesNewRomanPSMT" w:cs="TimesNewRomanPSMT"/>
          <w:szCs w:val="28"/>
          <w:lang w:val="ru-RU"/>
        </w:rPr>
        <w:t xml:space="preserve"> Г.Н.</w:t>
      </w:r>
      <w:r w:rsidRPr="00F427D3">
        <w:rPr>
          <w:rFonts w:ascii="TimesNewRomanPSMT" w:hAnsi="TimesNewRomanPSMT" w:cs="TimesNewRomanPSMT"/>
          <w:szCs w:val="28"/>
        </w:rPr>
        <w:t xml:space="preserve"> и КФХ </w:t>
      </w:r>
      <w:r w:rsidR="00F427D3" w:rsidRPr="00F427D3">
        <w:rPr>
          <w:rFonts w:ascii="TimesNewRomanPSMT" w:hAnsi="TimesNewRomanPSMT" w:cs="TimesNewRomanPSMT"/>
          <w:szCs w:val="28"/>
          <w:lang w:val="ru-RU"/>
        </w:rPr>
        <w:t>Гурьева М.Л.</w:t>
      </w:r>
      <w:r w:rsidRPr="00F427D3">
        <w:rPr>
          <w:rFonts w:ascii="TimesNewRomanPSMT" w:hAnsi="TimesNewRomanPSMT" w:cs="TimesNewRomanPSMT"/>
          <w:szCs w:val="28"/>
        </w:rPr>
        <w:t>, заметно увеличился спрос</w:t>
      </w:r>
      <w:r w:rsidRPr="00F427D3">
        <w:rPr>
          <w:rFonts w:ascii="TimesNewRomanPSMT" w:hAnsi="TimesNewRomanPSMT" w:cs="TimesNewRomanPSMT"/>
          <w:szCs w:val="28"/>
          <w:lang w:val="ru-RU"/>
        </w:rPr>
        <w:t xml:space="preserve"> </w:t>
      </w:r>
      <w:r w:rsidRPr="00F427D3">
        <w:rPr>
          <w:rFonts w:ascii="TimesNewRomanPSMT" w:hAnsi="TimesNewRomanPSMT" w:cs="TimesNewRomanPSMT"/>
          <w:szCs w:val="28"/>
        </w:rPr>
        <w:t>на земли сельскохозяйственного назначения.</w:t>
      </w:r>
    </w:p>
    <w:p w:rsidR="00A96040" w:rsidRPr="00FD6533" w:rsidRDefault="00774A8C" w:rsidP="00A96040">
      <w:pPr>
        <w:autoSpaceDE w:val="0"/>
        <w:autoSpaceDN w:val="0"/>
        <w:adjustRightInd w:val="0"/>
        <w:spacing w:line="360" w:lineRule="auto"/>
        <w:ind w:firstLine="720"/>
        <w:rPr>
          <w:rFonts w:ascii="TimesNewRomanPSMT" w:hAnsi="TimesNewRomanPSMT" w:cs="TimesNewRomanPSMT"/>
          <w:szCs w:val="28"/>
          <w:lang w:val="ru-RU"/>
        </w:rPr>
      </w:pPr>
      <w:r>
        <w:rPr>
          <w:rFonts w:ascii="TimesNewRomanPSMT" w:hAnsi="TimesNewRomanPSMT" w:cs="TimesNewRomanPSMT"/>
          <w:szCs w:val="28"/>
        </w:rPr>
        <w:t>В 20</w:t>
      </w:r>
      <w:r w:rsidR="00FD6533" w:rsidRPr="00FD6533">
        <w:rPr>
          <w:rFonts w:ascii="TimesNewRomanPSMT" w:hAnsi="TimesNewRomanPSMT" w:cs="TimesNewRomanPSMT"/>
          <w:szCs w:val="28"/>
          <w:lang w:val="ru-RU"/>
        </w:rPr>
        <w:t>14</w:t>
      </w:r>
      <w:r w:rsidR="00A96040" w:rsidRPr="00FD6533">
        <w:rPr>
          <w:rFonts w:ascii="TimesNewRomanPSMT" w:hAnsi="TimesNewRomanPSMT" w:cs="TimesNewRomanPSMT"/>
          <w:szCs w:val="28"/>
        </w:rPr>
        <w:t xml:space="preserve"> г</w:t>
      </w:r>
      <w:r w:rsidR="00A96040" w:rsidRPr="00FD6533">
        <w:rPr>
          <w:rFonts w:ascii="TimesNewRomanPSMT" w:hAnsi="TimesNewRomanPSMT" w:cs="TimesNewRomanPSMT"/>
          <w:szCs w:val="28"/>
          <w:lang w:val="ru-RU"/>
        </w:rPr>
        <w:t xml:space="preserve">. </w:t>
      </w:r>
      <w:r w:rsidR="00A96040" w:rsidRPr="00FD6533">
        <w:rPr>
          <w:rFonts w:ascii="TimesNewRomanPSMT" w:hAnsi="TimesNewRomanPSMT" w:cs="TimesNewRomanPSMT"/>
          <w:szCs w:val="28"/>
        </w:rPr>
        <w:t>процент доли фактически используемых сельскохозяйственных</w:t>
      </w:r>
      <w:r w:rsidR="00A96040" w:rsidRPr="00FD6533">
        <w:rPr>
          <w:rFonts w:ascii="TimesNewRomanPSMT" w:hAnsi="TimesNewRomanPSMT" w:cs="TimesNewRomanPSMT"/>
          <w:szCs w:val="28"/>
          <w:lang w:val="ru-RU"/>
        </w:rPr>
        <w:t xml:space="preserve"> </w:t>
      </w:r>
      <w:r w:rsidR="00A96040" w:rsidRPr="00FD6533">
        <w:rPr>
          <w:rFonts w:ascii="TimesNewRomanPSMT" w:hAnsi="TimesNewRomanPSMT" w:cs="TimesNewRomanPSMT"/>
          <w:szCs w:val="28"/>
        </w:rPr>
        <w:t xml:space="preserve">угодий составил </w:t>
      </w:r>
      <w:r w:rsidR="00FD6533" w:rsidRPr="00FD6533">
        <w:rPr>
          <w:rFonts w:ascii="TimesNewRomanPSMT" w:hAnsi="TimesNewRomanPSMT" w:cs="TimesNewRomanPSMT"/>
          <w:szCs w:val="28"/>
          <w:lang w:val="ru-RU"/>
        </w:rPr>
        <w:t>7</w:t>
      </w:r>
      <w:r w:rsidR="00A96040" w:rsidRPr="00FD6533">
        <w:rPr>
          <w:rFonts w:ascii="TimesNewRomanPSMT" w:hAnsi="TimesNewRomanPSMT" w:cs="TimesNewRomanPSMT"/>
          <w:szCs w:val="28"/>
        </w:rPr>
        <w:t>%</w:t>
      </w:r>
      <w:r w:rsidR="00A96040" w:rsidRPr="00FD6533">
        <w:rPr>
          <w:rFonts w:ascii="TimesNewRomanPSMT" w:hAnsi="TimesNewRomanPSMT" w:cs="TimesNewRomanPSMT"/>
          <w:szCs w:val="28"/>
          <w:lang w:val="ru-RU"/>
        </w:rPr>
        <w:t>.</w:t>
      </w:r>
    </w:p>
    <w:p w:rsidR="00A96040" w:rsidRPr="00C50F80" w:rsidRDefault="00A96040" w:rsidP="00A96040">
      <w:pPr>
        <w:autoSpaceDE w:val="0"/>
        <w:autoSpaceDN w:val="0"/>
        <w:adjustRightInd w:val="0"/>
        <w:spacing w:line="360" w:lineRule="auto"/>
        <w:ind w:firstLine="709"/>
        <w:rPr>
          <w:lang w:val="ru-RU"/>
        </w:rPr>
      </w:pPr>
      <w:r>
        <w:rPr>
          <w:lang w:val="ru-RU"/>
        </w:rPr>
        <w:t>На данный момент на территории ГО промышленных предприятий нет.</w:t>
      </w:r>
    </w:p>
    <w:p w:rsidR="00A96040" w:rsidRDefault="00A96040" w:rsidP="005837C5">
      <w:pPr>
        <w:spacing w:line="360" w:lineRule="auto"/>
        <w:ind w:firstLine="709"/>
        <w:rPr>
          <w:szCs w:val="28"/>
          <w:lang w:val="ru-RU"/>
        </w:rPr>
      </w:pPr>
      <w:r w:rsidRPr="00414073">
        <w:rPr>
          <w:szCs w:val="28"/>
          <w:lang w:val="ru-RU"/>
        </w:rPr>
        <w:t xml:space="preserve">В рамках данной работы следует рассматривать непосредственное и опосредованное воздействие отходов потребления на состояние окружающей среды, а также учитывать факторы, влияющие на выполнение работ по </w:t>
      </w:r>
      <w:r w:rsidRPr="00591E5A">
        <w:rPr>
          <w:szCs w:val="28"/>
          <w:lang w:val="ru-RU"/>
        </w:rPr>
        <w:t>санитарной очистке.</w:t>
      </w:r>
    </w:p>
    <w:p w:rsidR="005837C5" w:rsidRDefault="005837C5" w:rsidP="005837C5">
      <w:pPr>
        <w:spacing w:line="360" w:lineRule="auto"/>
        <w:ind w:firstLine="709"/>
        <w:rPr>
          <w:szCs w:val="28"/>
          <w:lang w:val="ru-RU"/>
        </w:rPr>
      </w:pPr>
    </w:p>
    <w:p w:rsidR="00597AC6" w:rsidRPr="00111EC7" w:rsidRDefault="00597AC6" w:rsidP="005837C5">
      <w:pPr>
        <w:spacing w:line="360" w:lineRule="auto"/>
        <w:ind w:firstLine="709"/>
        <w:rPr>
          <w:szCs w:val="28"/>
          <w:lang w:val="ru-RU"/>
        </w:rPr>
      </w:pPr>
    </w:p>
    <w:p w:rsidR="00A96040" w:rsidRPr="00790AA7" w:rsidRDefault="00A96040" w:rsidP="00A96040">
      <w:pPr>
        <w:shd w:val="clear" w:color="auto" w:fill="FFFFFF"/>
        <w:ind w:right="-50"/>
        <w:jc w:val="center"/>
        <w:outlineLvl w:val="1"/>
        <w:rPr>
          <w:b/>
          <w:spacing w:val="-2"/>
          <w:szCs w:val="28"/>
          <w:lang w:val="ru-RU"/>
        </w:rPr>
      </w:pPr>
      <w:bookmarkStart w:id="23" w:name="_Toc202850143"/>
      <w:bookmarkStart w:id="24" w:name="_Toc234368243"/>
      <w:bookmarkStart w:id="25" w:name="_Toc249351301"/>
      <w:bookmarkStart w:id="26" w:name="_Toc18054671"/>
      <w:r w:rsidRPr="00790AA7">
        <w:rPr>
          <w:b/>
          <w:spacing w:val="-2"/>
          <w:szCs w:val="28"/>
          <w:lang w:val="ru-RU"/>
        </w:rPr>
        <w:t xml:space="preserve">1.3 Существующее состояние </w:t>
      </w:r>
      <w:bookmarkStart w:id="27" w:name="_Toc234368244"/>
      <w:bookmarkEnd w:id="23"/>
      <w:bookmarkEnd w:id="24"/>
      <w:r w:rsidRPr="00790AA7">
        <w:rPr>
          <w:b/>
          <w:spacing w:val="-2"/>
          <w:szCs w:val="28"/>
          <w:lang w:val="ru-RU"/>
        </w:rPr>
        <w:t>и развитие на перспективу</w:t>
      </w:r>
      <w:bookmarkEnd w:id="27"/>
      <w:r w:rsidRPr="00790AA7">
        <w:rPr>
          <w:b/>
          <w:lang w:val="ru-RU"/>
        </w:rPr>
        <w:t xml:space="preserve"> Гаринского ГО</w:t>
      </w:r>
      <w:bookmarkEnd w:id="25"/>
      <w:bookmarkEnd w:id="26"/>
    </w:p>
    <w:p w:rsidR="00A96040" w:rsidRDefault="00A96040" w:rsidP="00A96040">
      <w:pPr>
        <w:spacing w:line="360" w:lineRule="auto"/>
        <w:rPr>
          <w:szCs w:val="28"/>
          <w:u w:val="single"/>
          <w:lang w:val="ru-RU"/>
        </w:rPr>
      </w:pPr>
    </w:p>
    <w:p w:rsidR="00A96040" w:rsidRPr="00111EC7" w:rsidRDefault="00A96040" w:rsidP="00A96040">
      <w:pPr>
        <w:spacing w:line="360" w:lineRule="auto"/>
        <w:rPr>
          <w:szCs w:val="28"/>
          <w:u w:val="single"/>
          <w:lang w:val="ru-RU"/>
        </w:rPr>
      </w:pPr>
      <w:r w:rsidRPr="00111EC7">
        <w:rPr>
          <w:szCs w:val="28"/>
          <w:u w:val="single"/>
          <w:lang w:val="ru-RU"/>
        </w:rPr>
        <w:t>Сведения о численности населения</w:t>
      </w:r>
    </w:p>
    <w:p w:rsidR="00A96040" w:rsidRDefault="00A96040" w:rsidP="00A96040">
      <w:pPr>
        <w:spacing w:line="360" w:lineRule="auto"/>
        <w:ind w:firstLine="709"/>
        <w:rPr>
          <w:szCs w:val="28"/>
          <w:lang w:val="ru-RU"/>
        </w:rPr>
      </w:pPr>
      <w:r w:rsidRPr="00111EC7">
        <w:rPr>
          <w:szCs w:val="28"/>
          <w:lang w:val="ru-RU"/>
        </w:rPr>
        <w:t xml:space="preserve">Данные о численности населения </w:t>
      </w:r>
      <w:r>
        <w:rPr>
          <w:lang w:val="ru-RU"/>
        </w:rPr>
        <w:t>Гаринского ГО,</w:t>
      </w:r>
      <w:r w:rsidRPr="00111EC7">
        <w:rPr>
          <w:szCs w:val="28"/>
          <w:lang w:val="ru-RU"/>
        </w:rPr>
        <w:t xml:space="preserve"> по состоянию на </w:t>
      </w:r>
      <w:r w:rsidR="008D4A6B">
        <w:rPr>
          <w:szCs w:val="28"/>
          <w:lang w:val="ru-RU"/>
        </w:rPr>
        <w:t>201</w:t>
      </w:r>
      <w:r w:rsidR="00597AC6">
        <w:rPr>
          <w:szCs w:val="28"/>
          <w:lang w:val="ru-RU"/>
        </w:rPr>
        <w:t>9</w:t>
      </w:r>
      <w:r w:rsidRPr="00111EC7">
        <w:rPr>
          <w:szCs w:val="28"/>
          <w:lang w:val="ru-RU"/>
        </w:rPr>
        <w:t>г. и на перспе</w:t>
      </w:r>
      <w:r>
        <w:rPr>
          <w:szCs w:val="28"/>
          <w:lang w:val="ru-RU"/>
        </w:rPr>
        <w:t>ктиву представлены в таблице 1.2</w:t>
      </w:r>
      <w:r w:rsidRPr="00111EC7">
        <w:rPr>
          <w:szCs w:val="28"/>
          <w:lang w:val="ru-RU"/>
        </w:rPr>
        <w:t>.</w:t>
      </w:r>
    </w:p>
    <w:p w:rsidR="00A96040" w:rsidRPr="00111EC7" w:rsidRDefault="00A96040" w:rsidP="00A96040">
      <w:pPr>
        <w:spacing w:line="360" w:lineRule="auto"/>
        <w:ind w:firstLine="709"/>
        <w:rPr>
          <w:szCs w:val="28"/>
          <w:lang w:val="ru-RU"/>
        </w:rPr>
      </w:pPr>
    </w:p>
    <w:p w:rsidR="007449EB" w:rsidRDefault="00A96040" w:rsidP="007449EB">
      <w:pPr>
        <w:jc w:val="center"/>
        <w:rPr>
          <w:szCs w:val="28"/>
          <w:lang w:val="ru-RU"/>
        </w:rPr>
      </w:pPr>
      <w:r w:rsidRPr="00111EC7">
        <w:rPr>
          <w:szCs w:val="28"/>
          <w:lang w:val="ru-RU"/>
        </w:rPr>
        <w:t xml:space="preserve">Численность населения </w:t>
      </w:r>
      <w:r>
        <w:rPr>
          <w:szCs w:val="28"/>
          <w:lang w:val="ru-RU"/>
        </w:rPr>
        <w:t>Гаринского ГО</w:t>
      </w:r>
    </w:p>
    <w:p w:rsidR="00A96040" w:rsidRDefault="007449EB" w:rsidP="007449EB">
      <w:pPr>
        <w:jc w:val="right"/>
        <w:rPr>
          <w:szCs w:val="28"/>
          <w:lang w:val="ru-RU"/>
        </w:rPr>
      </w:pPr>
      <w:r w:rsidRPr="007449EB">
        <w:rPr>
          <w:szCs w:val="28"/>
          <w:lang w:val="ru-RU"/>
        </w:rPr>
        <w:t xml:space="preserve"> </w:t>
      </w:r>
      <w:r>
        <w:rPr>
          <w:szCs w:val="28"/>
          <w:lang w:val="ru-RU"/>
        </w:rPr>
        <w:t>Таблица 1.2</w:t>
      </w:r>
    </w:p>
    <w:tbl>
      <w:tblPr>
        <w:tblW w:w="14370" w:type="dxa"/>
        <w:tblInd w:w="93" w:type="dxa"/>
        <w:tblLayout w:type="fixed"/>
        <w:tblLook w:val="0000"/>
      </w:tblPr>
      <w:tblGrid>
        <w:gridCol w:w="555"/>
        <w:gridCol w:w="4545"/>
        <w:gridCol w:w="1545"/>
        <w:gridCol w:w="1545"/>
        <w:gridCol w:w="1545"/>
        <w:gridCol w:w="1545"/>
        <w:gridCol w:w="1545"/>
        <w:gridCol w:w="1545"/>
      </w:tblGrid>
      <w:tr w:rsidR="00A96040" w:rsidRPr="00CD2C28" w:rsidTr="00CA245E">
        <w:trPr>
          <w:gridAfter w:val="3"/>
          <w:wAfter w:w="4635" w:type="dxa"/>
          <w:trHeight w:val="315"/>
          <w:tblHeader/>
        </w:trPr>
        <w:tc>
          <w:tcPr>
            <w:tcW w:w="5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6040" w:rsidRDefault="00A96040" w:rsidP="00253D1A">
            <w:pPr>
              <w:jc w:val="center"/>
              <w:rPr>
                <w:sz w:val="24"/>
                <w:szCs w:val="24"/>
                <w:lang w:val="ru-RU"/>
              </w:rPr>
            </w:pPr>
            <w:r>
              <w:rPr>
                <w:sz w:val="24"/>
                <w:szCs w:val="24"/>
                <w:lang w:val="ru-RU"/>
              </w:rPr>
              <w:t>№</w:t>
            </w:r>
          </w:p>
          <w:p w:rsidR="00A96040" w:rsidRPr="00CD2C28" w:rsidRDefault="00A96040" w:rsidP="00253D1A">
            <w:pPr>
              <w:jc w:val="center"/>
              <w:rPr>
                <w:sz w:val="24"/>
                <w:szCs w:val="24"/>
                <w:lang w:val="ru-RU"/>
              </w:rPr>
            </w:pPr>
            <w:r w:rsidRPr="00CD2C28">
              <w:rPr>
                <w:sz w:val="24"/>
                <w:szCs w:val="24"/>
                <w:lang w:val="ru-RU"/>
              </w:rPr>
              <w:t>п/п</w:t>
            </w:r>
          </w:p>
        </w:tc>
        <w:tc>
          <w:tcPr>
            <w:tcW w:w="45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6040" w:rsidRPr="00CD2C28" w:rsidRDefault="00A96040" w:rsidP="00253D1A">
            <w:pPr>
              <w:jc w:val="left"/>
              <w:rPr>
                <w:sz w:val="24"/>
                <w:szCs w:val="24"/>
                <w:lang w:val="ru-RU"/>
              </w:rPr>
            </w:pPr>
            <w:r w:rsidRPr="00CD2C28">
              <w:rPr>
                <w:sz w:val="24"/>
                <w:szCs w:val="24"/>
                <w:lang w:val="ru-RU"/>
              </w:rPr>
              <w:t>Наименование населенного пункта</w:t>
            </w:r>
          </w:p>
        </w:tc>
        <w:tc>
          <w:tcPr>
            <w:tcW w:w="4635"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A96040" w:rsidRPr="00FD6533" w:rsidRDefault="00A96040" w:rsidP="00253D1A">
            <w:pPr>
              <w:jc w:val="center"/>
              <w:rPr>
                <w:sz w:val="24"/>
                <w:szCs w:val="24"/>
                <w:lang w:val="ru-RU"/>
              </w:rPr>
            </w:pPr>
            <w:r w:rsidRPr="00FD6533">
              <w:rPr>
                <w:sz w:val="24"/>
                <w:szCs w:val="24"/>
                <w:lang w:val="ru-RU"/>
              </w:rPr>
              <w:t>Численность населения, чел.</w:t>
            </w:r>
          </w:p>
        </w:tc>
      </w:tr>
      <w:tr w:rsidR="00A96040" w:rsidRPr="00CD2C28" w:rsidTr="00CA245E">
        <w:trPr>
          <w:gridAfter w:val="3"/>
          <w:wAfter w:w="4635" w:type="dxa"/>
          <w:trHeight w:val="276"/>
          <w:tblHeader/>
        </w:trPr>
        <w:tc>
          <w:tcPr>
            <w:tcW w:w="555" w:type="dxa"/>
            <w:vMerge/>
            <w:tcBorders>
              <w:top w:val="single" w:sz="4" w:space="0" w:color="auto"/>
              <w:left w:val="single" w:sz="4" w:space="0" w:color="auto"/>
              <w:bottom w:val="single" w:sz="4" w:space="0" w:color="auto"/>
              <w:right w:val="single" w:sz="4" w:space="0" w:color="auto"/>
            </w:tcBorders>
            <w:vAlign w:val="center"/>
          </w:tcPr>
          <w:p w:rsidR="00A96040" w:rsidRPr="00CD2C28" w:rsidRDefault="00A96040" w:rsidP="00253D1A">
            <w:pPr>
              <w:jc w:val="left"/>
              <w:rPr>
                <w:sz w:val="24"/>
                <w:szCs w:val="24"/>
                <w:lang w:val="ru-RU"/>
              </w:rPr>
            </w:pPr>
          </w:p>
        </w:tc>
        <w:tc>
          <w:tcPr>
            <w:tcW w:w="4545" w:type="dxa"/>
            <w:vMerge/>
            <w:tcBorders>
              <w:top w:val="single" w:sz="4" w:space="0" w:color="auto"/>
              <w:left w:val="single" w:sz="4" w:space="0" w:color="auto"/>
              <w:bottom w:val="single" w:sz="4" w:space="0" w:color="auto"/>
              <w:right w:val="single" w:sz="4" w:space="0" w:color="auto"/>
            </w:tcBorders>
            <w:vAlign w:val="center"/>
          </w:tcPr>
          <w:p w:rsidR="00A96040" w:rsidRPr="00CD2C28" w:rsidRDefault="00A96040" w:rsidP="00253D1A">
            <w:pPr>
              <w:jc w:val="left"/>
              <w:rPr>
                <w:sz w:val="24"/>
                <w:szCs w:val="24"/>
                <w:lang w:val="ru-RU"/>
              </w:rPr>
            </w:pPr>
          </w:p>
        </w:tc>
        <w:tc>
          <w:tcPr>
            <w:tcW w:w="4635" w:type="dxa"/>
            <w:gridSpan w:val="3"/>
            <w:vMerge/>
            <w:tcBorders>
              <w:top w:val="single" w:sz="4" w:space="0" w:color="auto"/>
              <w:left w:val="single" w:sz="4" w:space="0" w:color="auto"/>
              <w:bottom w:val="single" w:sz="4" w:space="0" w:color="000000"/>
              <w:right w:val="single" w:sz="4" w:space="0" w:color="000000"/>
            </w:tcBorders>
            <w:vAlign w:val="center"/>
          </w:tcPr>
          <w:p w:rsidR="00A96040" w:rsidRPr="00CD2C28" w:rsidRDefault="00A96040" w:rsidP="00253D1A">
            <w:pPr>
              <w:jc w:val="left"/>
              <w:rPr>
                <w:sz w:val="24"/>
                <w:szCs w:val="24"/>
                <w:lang w:val="ru-RU"/>
              </w:rPr>
            </w:pPr>
          </w:p>
        </w:tc>
      </w:tr>
      <w:tr w:rsidR="00A96040" w:rsidRPr="00CD2C28" w:rsidTr="00CA245E">
        <w:trPr>
          <w:gridAfter w:val="3"/>
          <w:wAfter w:w="4635" w:type="dxa"/>
          <w:trHeight w:val="665"/>
          <w:tblHeader/>
        </w:trPr>
        <w:tc>
          <w:tcPr>
            <w:tcW w:w="555" w:type="dxa"/>
            <w:vMerge/>
            <w:tcBorders>
              <w:top w:val="single" w:sz="4" w:space="0" w:color="auto"/>
              <w:left w:val="single" w:sz="4" w:space="0" w:color="auto"/>
              <w:bottom w:val="single" w:sz="4" w:space="0" w:color="auto"/>
              <w:right w:val="single" w:sz="4" w:space="0" w:color="auto"/>
            </w:tcBorders>
            <w:vAlign w:val="center"/>
          </w:tcPr>
          <w:p w:rsidR="00A96040" w:rsidRPr="00CD2C28" w:rsidRDefault="00A96040" w:rsidP="00253D1A">
            <w:pPr>
              <w:jc w:val="left"/>
              <w:rPr>
                <w:sz w:val="24"/>
                <w:szCs w:val="24"/>
                <w:lang w:val="ru-RU"/>
              </w:rPr>
            </w:pPr>
          </w:p>
        </w:tc>
        <w:tc>
          <w:tcPr>
            <w:tcW w:w="4545" w:type="dxa"/>
            <w:vMerge/>
            <w:tcBorders>
              <w:top w:val="single" w:sz="4" w:space="0" w:color="auto"/>
              <w:left w:val="single" w:sz="4" w:space="0" w:color="auto"/>
              <w:bottom w:val="single" w:sz="4" w:space="0" w:color="auto"/>
              <w:right w:val="single" w:sz="4" w:space="0" w:color="auto"/>
            </w:tcBorders>
            <w:vAlign w:val="center"/>
          </w:tcPr>
          <w:p w:rsidR="00A96040" w:rsidRPr="00CD2C28" w:rsidRDefault="00A96040" w:rsidP="00253D1A">
            <w:pPr>
              <w:jc w:val="left"/>
              <w:rPr>
                <w:sz w:val="24"/>
                <w:szCs w:val="24"/>
                <w:lang w:val="ru-RU"/>
              </w:rPr>
            </w:pPr>
          </w:p>
        </w:tc>
        <w:tc>
          <w:tcPr>
            <w:tcW w:w="1545" w:type="dxa"/>
            <w:tcBorders>
              <w:top w:val="nil"/>
              <w:left w:val="nil"/>
              <w:bottom w:val="single" w:sz="4" w:space="0" w:color="auto"/>
              <w:right w:val="single" w:sz="4" w:space="0" w:color="auto"/>
            </w:tcBorders>
            <w:shd w:val="clear" w:color="auto" w:fill="auto"/>
            <w:vAlign w:val="center"/>
          </w:tcPr>
          <w:p w:rsidR="00A96040" w:rsidRPr="00CD2C28" w:rsidRDefault="00A96040" w:rsidP="00253D1A">
            <w:pPr>
              <w:jc w:val="center"/>
              <w:rPr>
                <w:sz w:val="24"/>
                <w:szCs w:val="24"/>
                <w:lang w:val="ru-RU"/>
              </w:rPr>
            </w:pPr>
            <w:r w:rsidRPr="00CD2C28">
              <w:rPr>
                <w:sz w:val="24"/>
                <w:szCs w:val="24"/>
                <w:lang w:val="ru-RU"/>
              </w:rPr>
              <w:t>на текущий момент</w:t>
            </w:r>
          </w:p>
        </w:tc>
        <w:tc>
          <w:tcPr>
            <w:tcW w:w="1545" w:type="dxa"/>
            <w:tcBorders>
              <w:top w:val="nil"/>
              <w:left w:val="nil"/>
              <w:bottom w:val="single" w:sz="4" w:space="0" w:color="auto"/>
              <w:right w:val="single" w:sz="4" w:space="0" w:color="auto"/>
            </w:tcBorders>
            <w:shd w:val="clear" w:color="auto" w:fill="auto"/>
            <w:vAlign w:val="center"/>
          </w:tcPr>
          <w:p w:rsidR="00A96040" w:rsidRPr="00CD2C28" w:rsidRDefault="00A96040" w:rsidP="00253D1A">
            <w:pPr>
              <w:jc w:val="center"/>
              <w:rPr>
                <w:sz w:val="24"/>
                <w:szCs w:val="24"/>
                <w:lang w:val="ru-RU"/>
              </w:rPr>
            </w:pPr>
            <w:r w:rsidRPr="00CD2C28">
              <w:rPr>
                <w:sz w:val="24"/>
                <w:szCs w:val="24"/>
                <w:lang w:val="ru-RU"/>
              </w:rPr>
              <w:t>на первую очередь</w:t>
            </w:r>
          </w:p>
        </w:tc>
        <w:tc>
          <w:tcPr>
            <w:tcW w:w="1545" w:type="dxa"/>
            <w:tcBorders>
              <w:top w:val="nil"/>
              <w:left w:val="nil"/>
              <w:bottom w:val="single" w:sz="4" w:space="0" w:color="auto"/>
              <w:right w:val="single" w:sz="4" w:space="0" w:color="auto"/>
            </w:tcBorders>
            <w:shd w:val="clear" w:color="auto" w:fill="auto"/>
            <w:vAlign w:val="center"/>
          </w:tcPr>
          <w:p w:rsidR="00A96040" w:rsidRPr="00CD2C28" w:rsidRDefault="00A96040" w:rsidP="00253D1A">
            <w:pPr>
              <w:ind w:left="-57" w:right="-57"/>
              <w:jc w:val="center"/>
              <w:rPr>
                <w:sz w:val="24"/>
                <w:szCs w:val="24"/>
                <w:lang w:val="ru-RU"/>
              </w:rPr>
            </w:pPr>
            <w:r w:rsidRPr="00CD2C28">
              <w:rPr>
                <w:sz w:val="24"/>
                <w:szCs w:val="24"/>
                <w:lang w:val="ru-RU"/>
              </w:rPr>
              <w:t>на расчетный срок</w:t>
            </w:r>
          </w:p>
        </w:tc>
      </w:tr>
      <w:tr w:rsidR="00A96040" w:rsidRPr="00CD2C28" w:rsidTr="00CA245E">
        <w:trPr>
          <w:gridAfter w:val="3"/>
          <w:wAfter w:w="4635" w:type="dxa"/>
          <w:trHeight w:val="73"/>
        </w:trPr>
        <w:tc>
          <w:tcPr>
            <w:tcW w:w="9735" w:type="dxa"/>
            <w:gridSpan w:val="5"/>
            <w:tcBorders>
              <w:top w:val="nil"/>
              <w:left w:val="single" w:sz="4" w:space="0" w:color="auto"/>
              <w:bottom w:val="single" w:sz="4" w:space="0" w:color="auto"/>
              <w:right w:val="single" w:sz="4" w:space="0" w:color="auto"/>
            </w:tcBorders>
            <w:shd w:val="clear" w:color="auto" w:fill="auto"/>
            <w:vAlign w:val="bottom"/>
          </w:tcPr>
          <w:p w:rsidR="00A96040" w:rsidRPr="00CD2C28" w:rsidRDefault="00A96040" w:rsidP="00253D1A">
            <w:pPr>
              <w:jc w:val="center"/>
              <w:rPr>
                <w:sz w:val="24"/>
                <w:szCs w:val="24"/>
                <w:lang w:val="ru-RU"/>
              </w:rPr>
            </w:pPr>
            <w:r w:rsidRPr="00CD2C28">
              <w:rPr>
                <w:sz w:val="24"/>
                <w:szCs w:val="24"/>
                <w:lang w:val="ru-RU"/>
              </w:rPr>
              <w:lastRenderedPageBreak/>
              <w:t>Гаринский территориальный орган</w:t>
            </w:r>
          </w:p>
        </w:tc>
      </w:tr>
      <w:tr w:rsidR="00CA245E" w:rsidRPr="00CD2C28" w:rsidTr="00CA245E">
        <w:trPr>
          <w:gridAfter w:val="3"/>
          <w:wAfter w:w="4635" w:type="dxa"/>
          <w:trHeight w:val="315"/>
        </w:trPr>
        <w:tc>
          <w:tcPr>
            <w:tcW w:w="555" w:type="dxa"/>
            <w:tcBorders>
              <w:top w:val="nil"/>
              <w:left w:val="single" w:sz="4" w:space="0" w:color="auto"/>
              <w:bottom w:val="single" w:sz="4" w:space="0" w:color="auto"/>
              <w:right w:val="single" w:sz="4" w:space="0" w:color="auto"/>
            </w:tcBorders>
            <w:shd w:val="clear" w:color="auto" w:fill="auto"/>
            <w:vAlign w:val="bottom"/>
          </w:tcPr>
          <w:p w:rsidR="00CA245E" w:rsidRPr="00CD2C28" w:rsidRDefault="00CA245E" w:rsidP="00253D1A">
            <w:pPr>
              <w:jc w:val="center"/>
              <w:rPr>
                <w:sz w:val="24"/>
                <w:szCs w:val="24"/>
                <w:lang w:val="ru-RU"/>
              </w:rPr>
            </w:pPr>
            <w:r w:rsidRPr="00CD2C28">
              <w:rPr>
                <w:sz w:val="24"/>
                <w:szCs w:val="24"/>
                <w:lang w:val="ru-RU"/>
              </w:rPr>
              <w:t>1</w:t>
            </w:r>
          </w:p>
        </w:tc>
        <w:tc>
          <w:tcPr>
            <w:tcW w:w="4545" w:type="dxa"/>
            <w:tcBorders>
              <w:top w:val="nil"/>
              <w:left w:val="nil"/>
              <w:bottom w:val="single" w:sz="4" w:space="0" w:color="auto"/>
              <w:right w:val="single" w:sz="4" w:space="0" w:color="auto"/>
            </w:tcBorders>
            <w:shd w:val="clear" w:color="auto" w:fill="auto"/>
          </w:tcPr>
          <w:p w:rsidR="00CA245E" w:rsidRPr="00CD2C28" w:rsidRDefault="00CA245E" w:rsidP="00253D1A">
            <w:pPr>
              <w:jc w:val="left"/>
              <w:rPr>
                <w:sz w:val="24"/>
                <w:szCs w:val="24"/>
                <w:lang w:val="ru-RU"/>
              </w:rPr>
            </w:pPr>
            <w:r w:rsidRPr="00CD2C28">
              <w:rPr>
                <w:sz w:val="24"/>
                <w:szCs w:val="24"/>
                <w:lang w:val="ru-RU"/>
              </w:rPr>
              <w:t>р.п. Гари</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3148FF" w:rsidP="00253D1A">
            <w:pPr>
              <w:jc w:val="center"/>
              <w:rPr>
                <w:sz w:val="24"/>
                <w:szCs w:val="24"/>
                <w:lang w:val="ru-RU"/>
              </w:rPr>
            </w:pPr>
            <w:r>
              <w:rPr>
                <w:sz w:val="24"/>
                <w:szCs w:val="24"/>
                <w:lang w:val="ru-RU"/>
              </w:rPr>
              <w:t>1751</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3148FF" w:rsidP="00C967BA">
            <w:pPr>
              <w:jc w:val="center"/>
              <w:rPr>
                <w:sz w:val="24"/>
                <w:szCs w:val="24"/>
                <w:lang w:val="ru-RU"/>
              </w:rPr>
            </w:pPr>
            <w:r>
              <w:rPr>
                <w:sz w:val="24"/>
                <w:szCs w:val="24"/>
                <w:lang w:val="ru-RU"/>
              </w:rPr>
              <w:t>1751</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F427D3" w:rsidP="00253D1A">
            <w:pPr>
              <w:jc w:val="center"/>
              <w:rPr>
                <w:sz w:val="24"/>
                <w:szCs w:val="24"/>
                <w:lang w:val="ru-RU"/>
              </w:rPr>
            </w:pPr>
            <w:r>
              <w:rPr>
                <w:sz w:val="24"/>
                <w:szCs w:val="24"/>
                <w:lang w:val="ru-RU"/>
              </w:rPr>
              <w:t>1</w:t>
            </w:r>
            <w:r w:rsidR="00750A2E">
              <w:rPr>
                <w:sz w:val="24"/>
                <w:szCs w:val="24"/>
                <w:lang w:val="ru-RU"/>
              </w:rPr>
              <w:t>575</w:t>
            </w:r>
          </w:p>
        </w:tc>
      </w:tr>
      <w:tr w:rsidR="00CA245E" w:rsidRPr="00CD2C28" w:rsidTr="00CA245E">
        <w:trPr>
          <w:gridAfter w:val="3"/>
          <w:wAfter w:w="4635" w:type="dxa"/>
          <w:trHeight w:val="315"/>
        </w:trPr>
        <w:tc>
          <w:tcPr>
            <w:tcW w:w="555" w:type="dxa"/>
            <w:tcBorders>
              <w:top w:val="nil"/>
              <w:left w:val="single" w:sz="4" w:space="0" w:color="auto"/>
              <w:bottom w:val="single" w:sz="4" w:space="0" w:color="auto"/>
              <w:right w:val="single" w:sz="4" w:space="0" w:color="auto"/>
            </w:tcBorders>
            <w:shd w:val="clear" w:color="auto" w:fill="auto"/>
            <w:vAlign w:val="bottom"/>
          </w:tcPr>
          <w:p w:rsidR="00CA245E" w:rsidRPr="00CD2C28" w:rsidRDefault="00CA245E" w:rsidP="00253D1A">
            <w:pPr>
              <w:jc w:val="center"/>
              <w:rPr>
                <w:sz w:val="24"/>
                <w:szCs w:val="24"/>
                <w:lang w:val="ru-RU"/>
              </w:rPr>
            </w:pPr>
            <w:r w:rsidRPr="00CD2C28">
              <w:rPr>
                <w:sz w:val="24"/>
                <w:szCs w:val="24"/>
                <w:lang w:val="ru-RU"/>
              </w:rPr>
              <w:t>2</w:t>
            </w:r>
          </w:p>
        </w:tc>
        <w:tc>
          <w:tcPr>
            <w:tcW w:w="4545" w:type="dxa"/>
            <w:tcBorders>
              <w:top w:val="nil"/>
              <w:left w:val="nil"/>
              <w:bottom w:val="single" w:sz="4" w:space="0" w:color="auto"/>
              <w:right w:val="single" w:sz="4" w:space="0" w:color="auto"/>
            </w:tcBorders>
            <w:shd w:val="clear" w:color="auto" w:fill="auto"/>
          </w:tcPr>
          <w:p w:rsidR="00CA245E" w:rsidRPr="00CD2C28" w:rsidRDefault="00CA245E" w:rsidP="00253D1A">
            <w:pPr>
              <w:jc w:val="left"/>
              <w:rPr>
                <w:sz w:val="24"/>
                <w:szCs w:val="24"/>
                <w:lang w:val="ru-RU"/>
              </w:rPr>
            </w:pPr>
            <w:r w:rsidRPr="00CD2C28">
              <w:rPr>
                <w:sz w:val="24"/>
                <w:szCs w:val="24"/>
                <w:lang w:val="ru-RU"/>
              </w:rPr>
              <w:t>д.Албычева</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CA245E" w:rsidP="00253D1A">
            <w:pPr>
              <w:jc w:val="center"/>
              <w:rPr>
                <w:sz w:val="24"/>
                <w:szCs w:val="24"/>
                <w:lang w:val="ru-RU"/>
              </w:rPr>
            </w:pPr>
            <w:r>
              <w:rPr>
                <w:sz w:val="24"/>
                <w:szCs w:val="24"/>
                <w:lang w:val="ru-RU"/>
              </w:rPr>
              <w:t>3</w:t>
            </w:r>
            <w:r w:rsidR="003148FF">
              <w:rPr>
                <w:sz w:val="24"/>
                <w:szCs w:val="24"/>
                <w:lang w:val="ru-RU"/>
              </w:rPr>
              <w:t>3</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CA245E" w:rsidP="00C967BA">
            <w:pPr>
              <w:jc w:val="center"/>
              <w:rPr>
                <w:sz w:val="24"/>
                <w:szCs w:val="24"/>
                <w:lang w:val="ru-RU"/>
              </w:rPr>
            </w:pPr>
            <w:r>
              <w:rPr>
                <w:sz w:val="24"/>
                <w:szCs w:val="24"/>
                <w:lang w:val="ru-RU"/>
              </w:rPr>
              <w:t>3</w:t>
            </w:r>
            <w:r w:rsidR="003148FF">
              <w:rPr>
                <w:sz w:val="24"/>
                <w:szCs w:val="24"/>
                <w:lang w:val="ru-RU"/>
              </w:rPr>
              <w:t>3</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750A2E" w:rsidP="00253D1A">
            <w:pPr>
              <w:jc w:val="center"/>
              <w:rPr>
                <w:sz w:val="24"/>
                <w:szCs w:val="24"/>
                <w:lang w:val="ru-RU"/>
              </w:rPr>
            </w:pPr>
            <w:r>
              <w:rPr>
                <w:sz w:val="24"/>
                <w:szCs w:val="24"/>
                <w:lang w:val="ru-RU"/>
              </w:rPr>
              <w:t>29</w:t>
            </w:r>
          </w:p>
        </w:tc>
      </w:tr>
      <w:tr w:rsidR="00CA245E" w:rsidRPr="00CD2C28" w:rsidTr="00CA245E">
        <w:trPr>
          <w:gridAfter w:val="3"/>
          <w:wAfter w:w="4635" w:type="dxa"/>
          <w:trHeight w:val="315"/>
        </w:trPr>
        <w:tc>
          <w:tcPr>
            <w:tcW w:w="555" w:type="dxa"/>
            <w:tcBorders>
              <w:top w:val="nil"/>
              <w:left w:val="single" w:sz="4" w:space="0" w:color="auto"/>
              <w:bottom w:val="single" w:sz="4" w:space="0" w:color="auto"/>
              <w:right w:val="single" w:sz="4" w:space="0" w:color="auto"/>
            </w:tcBorders>
            <w:shd w:val="clear" w:color="auto" w:fill="auto"/>
            <w:vAlign w:val="bottom"/>
          </w:tcPr>
          <w:p w:rsidR="00CA245E" w:rsidRPr="00CD2C28" w:rsidRDefault="00CA245E" w:rsidP="00253D1A">
            <w:pPr>
              <w:jc w:val="center"/>
              <w:rPr>
                <w:sz w:val="24"/>
                <w:szCs w:val="24"/>
                <w:lang w:val="ru-RU"/>
              </w:rPr>
            </w:pPr>
            <w:r w:rsidRPr="00CD2C28">
              <w:rPr>
                <w:sz w:val="24"/>
                <w:szCs w:val="24"/>
                <w:lang w:val="ru-RU"/>
              </w:rPr>
              <w:t>3</w:t>
            </w:r>
          </w:p>
        </w:tc>
        <w:tc>
          <w:tcPr>
            <w:tcW w:w="4545" w:type="dxa"/>
            <w:tcBorders>
              <w:top w:val="nil"/>
              <w:left w:val="nil"/>
              <w:bottom w:val="single" w:sz="4" w:space="0" w:color="auto"/>
              <w:right w:val="single" w:sz="4" w:space="0" w:color="auto"/>
            </w:tcBorders>
            <w:shd w:val="clear" w:color="auto" w:fill="auto"/>
          </w:tcPr>
          <w:p w:rsidR="00CA245E" w:rsidRPr="00CD2C28" w:rsidRDefault="00CA245E" w:rsidP="00253D1A">
            <w:pPr>
              <w:jc w:val="left"/>
              <w:rPr>
                <w:sz w:val="24"/>
                <w:szCs w:val="24"/>
                <w:lang w:val="ru-RU"/>
              </w:rPr>
            </w:pPr>
            <w:r w:rsidRPr="00CD2C28">
              <w:rPr>
                <w:sz w:val="24"/>
                <w:szCs w:val="24"/>
                <w:lang w:val="ru-RU"/>
              </w:rPr>
              <w:t>п. Горный</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3148FF" w:rsidP="00253D1A">
            <w:pPr>
              <w:jc w:val="center"/>
              <w:rPr>
                <w:sz w:val="24"/>
                <w:szCs w:val="24"/>
                <w:lang w:val="ru-RU"/>
              </w:rPr>
            </w:pPr>
            <w:r>
              <w:rPr>
                <w:sz w:val="24"/>
                <w:szCs w:val="24"/>
                <w:lang w:val="ru-RU"/>
              </w:rPr>
              <w:t>63</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3148FF" w:rsidP="00C967BA">
            <w:pPr>
              <w:jc w:val="center"/>
              <w:rPr>
                <w:sz w:val="24"/>
                <w:szCs w:val="24"/>
                <w:lang w:val="ru-RU"/>
              </w:rPr>
            </w:pPr>
            <w:r>
              <w:rPr>
                <w:sz w:val="24"/>
                <w:szCs w:val="24"/>
                <w:lang w:val="ru-RU"/>
              </w:rPr>
              <w:t>63</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750A2E" w:rsidP="00253D1A">
            <w:pPr>
              <w:jc w:val="center"/>
              <w:rPr>
                <w:sz w:val="24"/>
                <w:szCs w:val="24"/>
                <w:lang w:val="ru-RU"/>
              </w:rPr>
            </w:pPr>
            <w:r>
              <w:rPr>
                <w:sz w:val="24"/>
                <w:szCs w:val="24"/>
                <w:lang w:val="ru-RU"/>
              </w:rPr>
              <w:t>56</w:t>
            </w:r>
          </w:p>
        </w:tc>
      </w:tr>
      <w:tr w:rsidR="00CA245E" w:rsidRPr="00CD2C28" w:rsidTr="00CA245E">
        <w:trPr>
          <w:gridAfter w:val="3"/>
          <w:wAfter w:w="4635" w:type="dxa"/>
          <w:trHeight w:val="315"/>
        </w:trPr>
        <w:tc>
          <w:tcPr>
            <w:tcW w:w="555" w:type="dxa"/>
            <w:tcBorders>
              <w:top w:val="nil"/>
              <w:left w:val="single" w:sz="4" w:space="0" w:color="auto"/>
              <w:bottom w:val="single" w:sz="4" w:space="0" w:color="auto"/>
              <w:right w:val="single" w:sz="4" w:space="0" w:color="auto"/>
            </w:tcBorders>
            <w:shd w:val="clear" w:color="auto" w:fill="auto"/>
            <w:vAlign w:val="bottom"/>
          </w:tcPr>
          <w:p w:rsidR="00CA245E" w:rsidRPr="00CD2C28" w:rsidRDefault="00CA245E" w:rsidP="00253D1A">
            <w:pPr>
              <w:jc w:val="center"/>
              <w:rPr>
                <w:sz w:val="24"/>
                <w:szCs w:val="24"/>
                <w:lang w:val="ru-RU"/>
              </w:rPr>
            </w:pPr>
            <w:r w:rsidRPr="00CD2C28">
              <w:rPr>
                <w:sz w:val="24"/>
                <w:szCs w:val="24"/>
                <w:lang w:val="ru-RU"/>
              </w:rPr>
              <w:t>4</w:t>
            </w:r>
          </w:p>
        </w:tc>
        <w:tc>
          <w:tcPr>
            <w:tcW w:w="4545" w:type="dxa"/>
            <w:tcBorders>
              <w:top w:val="nil"/>
              <w:left w:val="nil"/>
              <w:bottom w:val="single" w:sz="4" w:space="0" w:color="auto"/>
              <w:right w:val="single" w:sz="4" w:space="0" w:color="auto"/>
            </w:tcBorders>
            <w:shd w:val="clear" w:color="auto" w:fill="auto"/>
          </w:tcPr>
          <w:p w:rsidR="00CA245E" w:rsidRPr="00CD2C28" w:rsidRDefault="00CA245E" w:rsidP="00253D1A">
            <w:pPr>
              <w:jc w:val="left"/>
              <w:rPr>
                <w:sz w:val="24"/>
                <w:szCs w:val="24"/>
                <w:lang w:val="ru-RU"/>
              </w:rPr>
            </w:pPr>
            <w:r w:rsidRPr="00CD2C28">
              <w:rPr>
                <w:sz w:val="24"/>
                <w:szCs w:val="24"/>
                <w:lang w:val="ru-RU"/>
              </w:rPr>
              <w:t>д. Лебедева</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CA245E" w:rsidP="00253D1A">
            <w:pPr>
              <w:jc w:val="center"/>
              <w:rPr>
                <w:sz w:val="24"/>
                <w:szCs w:val="24"/>
                <w:lang w:val="ru-RU"/>
              </w:rPr>
            </w:pPr>
            <w:r>
              <w:rPr>
                <w:sz w:val="24"/>
                <w:szCs w:val="24"/>
                <w:lang w:val="ru-RU"/>
              </w:rPr>
              <w:t>3</w:t>
            </w:r>
            <w:r w:rsidR="003148FF">
              <w:rPr>
                <w:sz w:val="24"/>
                <w:szCs w:val="24"/>
                <w:lang w:val="ru-RU"/>
              </w:rPr>
              <w:t>3</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CA245E" w:rsidP="00C967BA">
            <w:pPr>
              <w:jc w:val="center"/>
              <w:rPr>
                <w:sz w:val="24"/>
                <w:szCs w:val="24"/>
                <w:lang w:val="ru-RU"/>
              </w:rPr>
            </w:pPr>
            <w:r>
              <w:rPr>
                <w:sz w:val="24"/>
                <w:szCs w:val="24"/>
                <w:lang w:val="ru-RU"/>
              </w:rPr>
              <w:t>3</w:t>
            </w:r>
            <w:r w:rsidR="003148FF">
              <w:rPr>
                <w:sz w:val="24"/>
                <w:szCs w:val="24"/>
                <w:lang w:val="ru-RU"/>
              </w:rPr>
              <w:t>3</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F427D3" w:rsidP="00253D1A">
            <w:pPr>
              <w:jc w:val="center"/>
              <w:rPr>
                <w:sz w:val="24"/>
                <w:szCs w:val="24"/>
                <w:lang w:val="ru-RU"/>
              </w:rPr>
            </w:pPr>
            <w:r>
              <w:rPr>
                <w:sz w:val="24"/>
                <w:szCs w:val="24"/>
                <w:lang w:val="ru-RU"/>
              </w:rPr>
              <w:t>2</w:t>
            </w:r>
            <w:r w:rsidR="00750A2E">
              <w:rPr>
                <w:sz w:val="24"/>
                <w:szCs w:val="24"/>
                <w:lang w:val="ru-RU"/>
              </w:rPr>
              <w:t>9</w:t>
            </w:r>
          </w:p>
        </w:tc>
      </w:tr>
      <w:tr w:rsidR="00CA245E" w:rsidRPr="00CD2C28" w:rsidTr="00CA245E">
        <w:trPr>
          <w:gridAfter w:val="3"/>
          <w:wAfter w:w="4635" w:type="dxa"/>
          <w:trHeight w:val="315"/>
        </w:trPr>
        <w:tc>
          <w:tcPr>
            <w:tcW w:w="555" w:type="dxa"/>
            <w:tcBorders>
              <w:top w:val="nil"/>
              <w:left w:val="single" w:sz="4" w:space="0" w:color="auto"/>
              <w:bottom w:val="single" w:sz="4" w:space="0" w:color="auto"/>
              <w:right w:val="single" w:sz="4" w:space="0" w:color="auto"/>
            </w:tcBorders>
            <w:shd w:val="clear" w:color="auto" w:fill="auto"/>
            <w:vAlign w:val="bottom"/>
          </w:tcPr>
          <w:p w:rsidR="00CA245E" w:rsidRPr="00CD2C28" w:rsidRDefault="00CA245E" w:rsidP="00253D1A">
            <w:pPr>
              <w:jc w:val="center"/>
              <w:rPr>
                <w:sz w:val="24"/>
                <w:szCs w:val="24"/>
                <w:lang w:val="ru-RU"/>
              </w:rPr>
            </w:pPr>
            <w:r w:rsidRPr="00CD2C28">
              <w:rPr>
                <w:sz w:val="24"/>
                <w:szCs w:val="24"/>
                <w:lang w:val="ru-RU"/>
              </w:rPr>
              <w:t>5</w:t>
            </w:r>
          </w:p>
        </w:tc>
        <w:tc>
          <w:tcPr>
            <w:tcW w:w="4545" w:type="dxa"/>
            <w:tcBorders>
              <w:top w:val="nil"/>
              <w:left w:val="nil"/>
              <w:bottom w:val="single" w:sz="4" w:space="0" w:color="auto"/>
              <w:right w:val="single" w:sz="4" w:space="0" w:color="auto"/>
            </w:tcBorders>
            <w:shd w:val="clear" w:color="auto" w:fill="auto"/>
          </w:tcPr>
          <w:p w:rsidR="00CA245E" w:rsidRPr="00CD2C28" w:rsidRDefault="00CA245E" w:rsidP="00253D1A">
            <w:pPr>
              <w:jc w:val="left"/>
              <w:rPr>
                <w:sz w:val="24"/>
                <w:szCs w:val="24"/>
                <w:lang w:val="ru-RU"/>
              </w:rPr>
            </w:pPr>
            <w:r w:rsidRPr="00CD2C28">
              <w:rPr>
                <w:sz w:val="24"/>
                <w:szCs w:val="24"/>
                <w:lang w:val="ru-RU"/>
              </w:rPr>
              <w:t>д. Лобанова</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CA245E" w:rsidP="00253D1A">
            <w:pPr>
              <w:jc w:val="center"/>
              <w:rPr>
                <w:sz w:val="24"/>
                <w:szCs w:val="24"/>
                <w:lang w:val="ru-RU"/>
              </w:rPr>
            </w:pPr>
            <w:r>
              <w:rPr>
                <w:sz w:val="24"/>
                <w:szCs w:val="24"/>
                <w:lang w:val="ru-RU"/>
              </w:rPr>
              <w:t>2</w:t>
            </w:r>
            <w:r w:rsidR="003148FF">
              <w:rPr>
                <w:sz w:val="24"/>
                <w:szCs w:val="24"/>
                <w:lang w:val="ru-RU"/>
              </w:rPr>
              <w:t>7</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3148FF" w:rsidP="00C967BA">
            <w:pPr>
              <w:jc w:val="center"/>
              <w:rPr>
                <w:sz w:val="24"/>
                <w:szCs w:val="24"/>
                <w:lang w:val="ru-RU"/>
              </w:rPr>
            </w:pPr>
            <w:r>
              <w:rPr>
                <w:sz w:val="24"/>
                <w:szCs w:val="24"/>
                <w:lang w:val="ru-RU"/>
              </w:rPr>
              <w:t>27</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F427D3" w:rsidP="00253D1A">
            <w:pPr>
              <w:jc w:val="center"/>
              <w:rPr>
                <w:sz w:val="24"/>
                <w:szCs w:val="24"/>
                <w:lang w:val="ru-RU"/>
              </w:rPr>
            </w:pPr>
            <w:r>
              <w:rPr>
                <w:sz w:val="24"/>
                <w:szCs w:val="24"/>
                <w:lang w:val="ru-RU"/>
              </w:rPr>
              <w:t>2</w:t>
            </w:r>
            <w:r w:rsidR="00750A2E">
              <w:rPr>
                <w:sz w:val="24"/>
                <w:szCs w:val="24"/>
                <w:lang w:val="ru-RU"/>
              </w:rPr>
              <w:t>4</w:t>
            </w:r>
          </w:p>
        </w:tc>
      </w:tr>
      <w:tr w:rsidR="00CA245E" w:rsidRPr="00CD2C28" w:rsidTr="00CA245E">
        <w:trPr>
          <w:gridAfter w:val="3"/>
          <w:wAfter w:w="4635" w:type="dxa"/>
          <w:trHeight w:val="315"/>
        </w:trPr>
        <w:tc>
          <w:tcPr>
            <w:tcW w:w="555" w:type="dxa"/>
            <w:tcBorders>
              <w:top w:val="nil"/>
              <w:left w:val="single" w:sz="4" w:space="0" w:color="auto"/>
              <w:bottom w:val="single" w:sz="4" w:space="0" w:color="auto"/>
              <w:right w:val="single" w:sz="4" w:space="0" w:color="auto"/>
            </w:tcBorders>
            <w:shd w:val="clear" w:color="auto" w:fill="auto"/>
            <w:vAlign w:val="bottom"/>
          </w:tcPr>
          <w:p w:rsidR="00CA245E" w:rsidRPr="00CD2C28" w:rsidRDefault="00CA245E" w:rsidP="00253D1A">
            <w:pPr>
              <w:jc w:val="center"/>
              <w:rPr>
                <w:sz w:val="24"/>
                <w:szCs w:val="24"/>
                <w:lang w:val="ru-RU"/>
              </w:rPr>
            </w:pPr>
            <w:r w:rsidRPr="00CD2C28">
              <w:rPr>
                <w:sz w:val="24"/>
                <w:szCs w:val="24"/>
                <w:lang w:val="ru-RU"/>
              </w:rPr>
              <w:t>6</w:t>
            </w:r>
          </w:p>
        </w:tc>
        <w:tc>
          <w:tcPr>
            <w:tcW w:w="4545" w:type="dxa"/>
            <w:tcBorders>
              <w:top w:val="nil"/>
              <w:left w:val="nil"/>
              <w:bottom w:val="single" w:sz="4" w:space="0" w:color="auto"/>
              <w:right w:val="single" w:sz="4" w:space="0" w:color="auto"/>
            </w:tcBorders>
            <w:shd w:val="clear" w:color="auto" w:fill="auto"/>
          </w:tcPr>
          <w:p w:rsidR="00CA245E" w:rsidRPr="00CD2C28" w:rsidRDefault="00CA245E" w:rsidP="00253D1A">
            <w:pPr>
              <w:jc w:val="left"/>
              <w:rPr>
                <w:sz w:val="24"/>
                <w:szCs w:val="24"/>
                <w:lang w:val="ru-RU"/>
              </w:rPr>
            </w:pPr>
            <w:r w:rsidRPr="00CD2C28">
              <w:rPr>
                <w:sz w:val="24"/>
                <w:szCs w:val="24"/>
                <w:lang w:val="ru-RU"/>
              </w:rPr>
              <w:t>д. Махтыли</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CA245E" w:rsidP="00253D1A">
            <w:pPr>
              <w:jc w:val="center"/>
              <w:rPr>
                <w:sz w:val="24"/>
                <w:szCs w:val="24"/>
                <w:lang w:val="ru-RU"/>
              </w:rPr>
            </w:pPr>
            <w:r>
              <w:rPr>
                <w:sz w:val="24"/>
                <w:szCs w:val="24"/>
                <w:lang w:val="ru-RU"/>
              </w:rPr>
              <w:t>0</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CA245E" w:rsidP="00C967BA">
            <w:pPr>
              <w:jc w:val="center"/>
              <w:rPr>
                <w:sz w:val="24"/>
                <w:szCs w:val="24"/>
                <w:lang w:val="ru-RU"/>
              </w:rPr>
            </w:pPr>
            <w:r>
              <w:rPr>
                <w:sz w:val="24"/>
                <w:szCs w:val="24"/>
                <w:lang w:val="ru-RU"/>
              </w:rPr>
              <w:t>0</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F427D3" w:rsidP="00253D1A">
            <w:pPr>
              <w:jc w:val="center"/>
              <w:rPr>
                <w:sz w:val="24"/>
                <w:szCs w:val="24"/>
                <w:lang w:val="ru-RU"/>
              </w:rPr>
            </w:pPr>
            <w:r>
              <w:rPr>
                <w:sz w:val="24"/>
                <w:szCs w:val="24"/>
                <w:lang w:val="ru-RU"/>
              </w:rPr>
              <w:t>0</w:t>
            </w:r>
          </w:p>
        </w:tc>
      </w:tr>
      <w:tr w:rsidR="00CA245E" w:rsidRPr="00CD2C28" w:rsidTr="00CA245E">
        <w:trPr>
          <w:gridAfter w:val="3"/>
          <w:wAfter w:w="4635" w:type="dxa"/>
          <w:trHeight w:val="315"/>
        </w:trPr>
        <w:tc>
          <w:tcPr>
            <w:tcW w:w="555" w:type="dxa"/>
            <w:tcBorders>
              <w:top w:val="nil"/>
              <w:left w:val="single" w:sz="4" w:space="0" w:color="auto"/>
              <w:bottom w:val="single" w:sz="4" w:space="0" w:color="auto"/>
              <w:right w:val="single" w:sz="4" w:space="0" w:color="auto"/>
            </w:tcBorders>
            <w:shd w:val="clear" w:color="auto" w:fill="auto"/>
            <w:vAlign w:val="bottom"/>
          </w:tcPr>
          <w:p w:rsidR="00CA245E" w:rsidRPr="00CD2C28" w:rsidRDefault="00CA245E" w:rsidP="00253D1A">
            <w:pPr>
              <w:jc w:val="center"/>
              <w:rPr>
                <w:sz w:val="24"/>
                <w:szCs w:val="24"/>
                <w:lang w:val="ru-RU"/>
              </w:rPr>
            </w:pPr>
            <w:r w:rsidRPr="00CD2C28">
              <w:rPr>
                <w:sz w:val="24"/>
                <w:szCs w:val="24"/>
                <w:lang w:val="ru-RU"/>
              </w:rPr>
              <w:t>7</w:t>
            </w:r>
          </w:p>
        </w:tc>
        <w:tc>
          <w:tcPr>
            <w:tcW w:w="4545" w:type="dxa"/>
            <w:tcBorders>
              <w:top w:val="nil"/>
              <w:left w:val="nil"/>
              <w:bottom w:val="single" w:sz="4" w:space="0" w:color="auto"/>
              <w:right w:val="single" w:sz="4" w:space="0" w:color="auto"/>
            </w:tcBorders>
            <w:shd w:val="clear" w:color="auto" w:fill="auto"/>
          </w:tcPr>
          <w:p w:rsidR="00CA245E" w:rsidRPr="00CD2C28" w:rsidRDefault="00CA245E" w:rsidP="00253D1A">
            <w:pPr>
              <w:jc w:val="left"/>
              <w:rPr>
                <w:sz w:val="24"/>
                <w:szCs w:val="24"/>
                <w:lang w:val="ru-RU"/>
              </w:rPr>
            </w:pPr>
            <w:r w:rsidRPr="00CD2C28">
              <w:rPr>
                <w:sz w:val="24"/>
                <w:szCs w:val="24"/>
                <w:lang w:val="ru-RU"/>
              </w:rPr>
              <w:t>д. Моисеева</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3148FF" w:rsidP="00253D1A">
            <w:pPr>
              <w:jc w:val="center"/>
              <w:rPr>
                <w:sz w:val="24"/>
                <w:szCs w:val="24"/>
                <w:lang w:val="ru-RU"/>
              </w:rPr>
            </w:pPr>
            <w:r>
              <w:rPr>
                <w:sz w:val="24"/>
                <w:szCs w:val="24"/>
                <w:lang w:val="ru-RU"/>
              </w:rPr>
              <w:t>5</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3148FF" w:rsidP="00C967BA">
            <w:pPr>
              <w:jc w:val="center"/>
              <w:rPr>
                <w:sz w:val="24"/>
                <w:szCs w:val="24"/>
                <w:lang w:val="ru-RU"/>
              </w:rPr>
            </w:pPr>
            <w:r>
              <w:rPr>
                <w:sz w:val="24"/>
                <w:szCs w:val="24"/>
                <w:lang w:val="ru-RU"/>
              </w:rPr>
              <w:t>5</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750A2E" w:rsidP="00253D1A">
            <w:pPr>
              <w:jc w:val="center"/>
              <w:rPr>
                <w:sz w:val="24"/>
                <w:szCs w:val="24"/>
                <w:lang w:val="ru-RU"/>
              </w:rPr>
            </w:pPr>
            <w:r>
              <w:rPr>
                <w:sz w:val="24"/>
                <w:szCs w:val="24"/>
                <w:lang w:val="ru-RU"/>
              </w:rPr>
              <w:t>4</w:t>
            </w:r>
          </w:p>
        </w:tc>
      </w:tr>
      <w:tr w:rsidR="00CA245E" w:rsidRPr="00CD2C28" w:rsidTr="00CA245E">
        <w:trPr>
          <w:gridAfter w:val="3"/>
          <w:wAfter w:w="4635" w:type="dxa"/>
          <w:trHeight w:val="315"/>
        </w:trPr>
        <w:tc>
          <w:tcPr>
            <w:tcW w:w="555" w:type="dxa"/>
            <w:tcBorders>
              <w:top w:val="nil"/>
              <w:left w:val="single" w:sz="4" w:space="0" w:color="auto"/>
              <w:bottom w:val="single" w:sz="4" w:space="0" w:color="auto"/>
              <w:right w:val="single" w:sz="4" w:space="0" w:color="auto"/>
            </w:tcBorders>
            <w:shd w:val="clear" w:color="auto" w:fill="auto"/>
            <w:vAlign w:val="bottom"/>
          </w:tcPr>
          <w:p w:rsidR="00CA245E" w:rsidRPr="00CD2C28" w:rsidRDefault="00CA245E" w:rsidP="00253D1A">
            <w:pPr>
              <w:jc w:val="center"/>
              <w:rPr>
                <w:sz w:val="24"/>
                <w:szCs w:val="24"/>
                <w:lang w:val="ru-RU"/>
              </w:rPr>
            </w:pPr>
            <w:r w:rsidRPr="00CD2C28">
              <w:rPr>
                <w:sz w:val="24"/>
                <w:szCs w:val="24"/>
                <w:lang w:val="ru-RU"/>
              </w:rPr>
              <w:t>8</w:t>
            </w:r>
          </w:p>
        </w:tc>
        <w:tc>
          <w:tcPr>
            <w:tcW w:w="4545" w:type="dxa"/>
            <w:tcBorders>
              <w:top w:val="nil"/>
              <w:left w:val="nil"/>
              <w:bottom w:val="single" w:sz="4" w:space="0" w:color="auto"/>
              <w:right w:val="single" w:sz="4" w:space="0" w:color="auto"/>
            </w:tcBorders>
            <w:shd w:val="clear" w:color="auto" w:fill="auto"/>
          </w:tcPr>
          <w:p w:rsidR="00CA245E" w:rsidRPr="00CD2C28" w:rsidRDefault="00CA245E" w:rsidP="00253D1A">
            <w:pPr>
              <w:jc w:val="left"/>
              <w:rPr>
                <w:sz w:val="24"/>
                <w:szCs w:val="24"/>
                <w:lang w:val="ru-RU"/>
              </w:rPr>
            </w:pPr>
            <w:r w:rsidRPr="00CD2C28">
              <w:rPr>
                <w:sz w:val="24"/>
                <w:szCs w:val="24"/>
                <w:lang w:val="ru-RU"/>
              </w:rPr>
              <w:t>д. Петрова</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CA245E" w:rsidP="00253D1A">
            <w:pPr>
              <w:jc w:val="center"/>
              <w:rPr>
                <w:sz w:val="24"/>
                <w:szCs w:val="24"/>
                <w:lang w:val="ru-RU"/>
              </w:rPr>
            </w:pPr>
            <w:r>
              <w:rPr>
                <w:sz w:val="24"/>
                <w:szCs w:val="24"/>
                <w:lang w:val="ru-RU"/>
              </w:rPr>
              <w:t>0</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CA245E" w:rsidP="00C967BA">
            <w:pPr>
              <w:jc w:val="center"/>
              <w:rPr>
                <w:sz w:val="24"/>
                <w:szCs w:val="24"/>
                <w:lang w:val="ru-RU"/>
              </w:rPr>
            </w:pPr>
            <w:r>
              <w:rPr>
                <w:sz w:val="24"/>
                <w:szCs w:val="24"/>
                <w:lang w:val="ru-RU"/>
              </w:rPr>
              <w:t>0</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F427D3" w:rsidP="00253D1A">
            <w:pPr>
              <w:jc w:val="center"/>
              <w:rPr>
                <w:sz w:val="24"/>
                <w:szCs w:val="24"/>
                <w:lang w:val="ru-RU"/>
              </w:rPr>
            </w:pPr>
            <w:r>
              <w:rPr>
                <w:sz w:val="24"/>
                <w:szCs w:val="24"/>
                <w:lang w:val="ru-RU"/>
              </w:rPr>
              <w:t>0</w:t>
            </w:r>
          </w:p>
        </w:tc>
      </w:tr>
      <w:tr w:rsidR="00CA245E" w:rsidRPr="00CD2C28" w:rsidTr="00CA245E">
        <w:trPr>
          <w:gridAfter w:val="3"/>
          <w:wAfter w:w="4635" w:type="dxa"/>
          <w:trHeight w:val="315"/>
        </w:trPr>
        <w:tc>
          <w:tcPr>
            <w:tcW w:w="555" w:type="dxa"/>
            <w:tcBorders>
              <w:top w:val="nil"/>
              <w:left w:val="single" w:sz="4" w:space="0" w:color="auto"/>
              <w:bottom w:val="single" w:sz="4" w:space="0" w:color="auto"/>
              <w:right w:val="single" w:sz="4" w:space="0" w:color="auto"/>
            </w:tcBorders>
            <w:shd w:val="clear" w:color="auto" w:fill="auto"/>
            <w:vAlign w:val="bottom"/>
          </w:tcPr>
          <w:p w:rsidR="00CA245E" w:rsidRPr="00CD2C28" w:rsidRDefault="00CA245E" w:rsidP="00253D1A">
            <w:pPr>
              <w:jc w:val="center"/>
              <w:rPr>
                <w:sz w:val="24"/>
                <w:szCs w:val="24"/>
                <w:lang w:val="ru-RU"/>
              </w:rPr>
            </w:pPr>
            <w:r w:rsidRPr="00CD2C28">
              <w:rPr>
                <w:sz w:val="24"/>
                <w:szCs w:val="24"/>
                <w:lang w:val="ru-RU"/>
              </w:rPr>
              <w:t>9</w:t>
            </w:r>
          </w:p>
        </w:tc>
        <w:tc>
          <w:tcPr>
            <w:tcW w:w="4545" w:type="dxa"/>
            <w:tcBorders>
              <w:top w:val="nil"/>
              <w:left w:val="nil"/>
              <w:bottom w:val="single" w:sz="4" w:space="0" w:color="auto"/>
              <w:right w:val="single" w:sz="4" w:space="0" w:color="auto"/>
            </w:tcBorders>
            <w:shd w:val="clear" w:color="auto" w:fill="auto"/>
          </w:tcPr>
          <w:p w:rsidR="00CA245E" w:rsidRPr="00CD2C28" w:rsidRDefault="00CA245E" w:rsidP="00253D1A">
            <w:pPr>
              <w:jc w:val="left"/>
              <w:rPr>
                <w:sz w:val="24"/>
                <w:szCs w:val="24"/>
                <w:lang w:val="ru-RU"/>
              </w:rPr>
            </w:pPr>
            <w:r w:rsidRPr="00CD2C28">
              <w:rPr>
                <w:sz w:val="24"/>
                <w:szCs w:val="24"/>
                <w:lang w:val="ru-RU"/>
              </w:rPr>
              <w:t>д. Поспелова</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CA245E" w:rsidP="00253D1A">
            <w:pPr>
              <w:jc w:val="center"/>
              <w:rPr>
                <w:sz w:val="24"/>
                <w:szCs w:val="24"/>
                <w:lang w:val="ru-RU"/>
              </w:rPr>
            </w:pPr>
            <w:r>
              <w:rPr>
                <w:sz w:val="24"/>
                <w:szCs w:val="24"/>
                <w:lang w:val="ru-RU"/>
              </w:rPr>
              <w:t>2</w:t>
            </w:r>
            <w:r w:rsidR="003148FF">
              <w:rPr>
                <w:sz w:val="24"/>
                <w:szCs w:val="24"/>
                <w:lang w:val="ru-RU"/>
              </w:rPr>
              <w:t>6</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3148FF" w:rsidP="00C967BA">
            <w:pPr>
              <w:jc w:val="center"/>
              <w:rPr>
                <w:sz w:val="24"/>
                <w:szCs w:val="24"/>
                <w:lang w:val="ru-RU"/>
              </w:rPr>
            </w:pPr>
            <w:r>
              <w:rPr>
                <w:sz w:val="24"/>
                <w:szCs w:val="24"/>
                <w:lang w:val="ru-RU"/>
              </w:rPr>
              <w:t>26</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F427D3" w:rsidP="00253D1A">
            <w:pPr>
              <w:jc w:val="center"/>
              <w:rPr>
                <w:sz w:val="24"/>
                <w:szCs w:val="24"/>
                <w:lang w:val="ru-RU"/>
              </w:rPr>
            </w:pPr>
            <w:r>
              <w:rPr>
                <w:sz w:val="24"/>
                <w:szCs w:val="24"/>
                <w:lang w:val="ru-RU"/>
              </w:rPr>
              <w:t>2</w:t>
            </w:r>
            <w:r w:rsidR="00750A2E">
              <w:rPr>
                <w:sz w:val="24"/>
                <w:szCs w:val="24"/>
                <w:lang w:val="ru-RU"/>
              </w:rPr>
              <w:t>4</w:t>
            </w:r>
          </w:p>
        </w:tc>
      </w:tr>
      <w:tr w:rsidR="00CA245E" w:rsidRPr="00CD2C28" w:rsidTr="00CA245E">
        <w:trPr>
          <w:gridAfter w:val="3"/>
          <w:wAfter w:w="4635" w:type="dxa"/>
          <w:trHeight w:val="315"/>
        </w:trPr>
        <w:tc>
          <w:tcPr>
            <w:tcW w:w="555" w:type="dxa"/>
            <w:tcBorders>
              <w:top w:val="nil"/>
              <w:left w:val="single" w:sz="4" w:space="0" w:color="auto"/>
              <w:bottom w:val="single" w:sz="4" w:space="0" w:color="auto"/>
              <w:right w:val="single" w:sz="4" w:space="0" w:color="auto"/>
            </w:tcBorders>
            <w:shd w:val="clear" w:color="auto" w:fill="auto"/>
            <w:vAlign w:val="bottom"/>
          </w:tcPr>
          <w:p w:rsidR="00CA245E" w:rsidRPr="00CD2C28" w:rsidRDefault="00CA245E" w:rsidP="00253D1A">
            <w:pPr>
              <w:jc w:val="center"/>
              <w:rPr>
                <w:sz w:val="24"/>
                <w:szCs w:val="24"/>
                <w:lang w:val="ru-RU"/>
              </w:rPr>
            </w:pPr>
            <w:r w:rsidRPr="00CD2C28">
              <w:rPr>
                <w:sz w:val="24"/>
                <w:szCs w:val="24"/>
                <w:lang w:val="ru-RU"/>
              </w:rPr>
              <w:t>10</w:t>
            </w:r>
          </w:p>
        </w:tc>
        <w:tc>
          <w:tcPr>
            <w:tcW w:w="4545" w:type="dxa"/>
            <w:tcBorders>
              <w:top w:val="nil"/>
              <w:left w:val="nil"/>
              <w:bottom w:val="single" w:sz="4" w:space="0" w:color="auto"/>
              <w:right w:val="single" w:sz="4" w:space="0" w:color="auto"/>
            </w:tcBorders>
            <w:shd w:val="clear" w:color="auto" w:fill="auto"/>
          </w:tcPr>
          <w:p w:rsidR="00CA245E" w:rsidRPr="00CD2C28" w:rsidRDefault="00CA245E" w:rsidP="00253D1A">
            <w:pPr>
              <w:jc w:val="left"/>
              <w:rPr>
                <w:sz w:val="24"/>
                <w:szCs w:val="24"/>
                <w:lang w:val="ru-RU"/>
              </w:rPr>
            </w:pPr>
            <w:r w:rsidRPr="00CD2C28">
              <w:rPr>
                <w:sz w:val="24"/>
                <w:szCs w:val="24"/>
                <w:lang w:val="ru-RU"/>
              </w:rPr>
              <w:t>д.Рогозина</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CA245E" w:rsidP="00253D1A">
            <w:pPr>
              <w:jc w:val="center"/>
              <w:rPr>
                <w:sz w:val="24"/>
                <w:szCs w:val="24"/>
                <w:lang w:val="ru-RU"/>
              </w:rPr>
            </w:pPr>
            <w:r>
              <w:rPr>
                <w:sz w:val="24"/>
                <w:szCs w:val="24"/>
                <w:lang w:val="ru-RU"/>
              </w:rPr>
              <w:t>1</w:t>
            </w:r>
            <w:r w:rsidR="003148FF">
              <w:rPr>
                <w:sz w:val="24"/>
                <w:szCs w:val="24"/>
                <w:lang w:val="ru-RU"/>
              </w:rPr>
              <w:t>5</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CA245E" w:rsidP="00C967BA">
            <w:pPr>
              <w:jc w:val="center"/>
              <w:rPr>
                <w:sz w:val="24"/>
                <w:szCs w:val="24"/>
                <w:lang w:val="ru-RU"/>
              </w:rPr>
            </w:pPr>
            <w:r>
              <w:rPr>
                <w:sz w:val="24"/>
                <w:szCs w:val="24"/>
                <w:lang w:val="ru-RU"/>
              </w:rPr>
              <w:t>1</w:t>
            </w:r>
            <w:r w:rsidR="003148FF">
              <w:rPr>
                <w:sz w:val="24"/>
                <w:szCs w:val="24"/>
                <w:lang w:val="ru-RU"/>
              </w:rPr>
              <w:t>5</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F427D3" w:rsidP="00253D1A">
            <w:pPr>
              <w:jc w:val="center"/>
              <w:rPr>
                <w:sz w:val="24"/>
                <w:szCs w:val="24"/>
                <w:lang w:val="ru-RU"/>
              </w:rPr>
            </w:pPr>
            <w:r>
              <w:rPr>
                <w:sz w:val="24"/>
                <w:szCs w:val="24"/>
                <w:lang w:val="ru-RU"/>
              </w:rPr>
              <w:t>1</w:t>
            </w:r>
            <w:r w:rsidR="00750A2E">
              <w:rPr>
                <w:sz w:val="24"/>
                <w:szCs w:val="24"/>
                <w:lang w:val="ru-RU"/>
              </w:rPr>
              <w:t>3</w:t>
            </w:r>
          </w:p>
        </w:tc>
      </w:tr>
      <w:tr w:rsidR="00CA245E" w:rsidRPr="00CD2C28" w:rsidTr="00CA245E">
        <w:trPr>
          <w:gridAfter w:val="3"/>
          <w:wAfter w:w="4635" w:type="dxa"/>
          <w:trHeight w:val="315"/>
        </w:trPr>
        <w:tc>
          <w:tcPr>
            <w:tcW w:w="555" w:type="dxa"/>
            <w:tcBorders>
              <w:top w:val="nil"/>
              <w:left w:val="single" w:sz="4" w:space="0" w:color="auto"/>
              <w:bottom w:val="single" w:sz="4" w:space="0" w:color="auto"/>
              <w:right w:val="single" w:sz="4" w:space="0" w:color="auto"/>
            </w:tcBorders>
            <w:shd w:val="clear" w:color="auto" w:fill="auto"/>
            <w:vAlign w:val="bottom"/>
          </w:tcPr>
          <w:p w:rsidR="00CA245E" w:rsidRPr="00CD2C28" w:rsidRDefault="00CA245E" w:rsidP="00253D1A">
            <w:pPr>
              <w:jc w:val="center"/>
              <w:rPr>
                <w:sz w:val="24"/>
                <w:szCs w:val="24"/>
                <w:lang w:val="ru-RU"/>
              </w:rPr>
            </w:pPr>
            <w:r w:rsidRPr="00CD2C28">
              <w:rPr>
                <w:sz w:val="24"/>
                <w:szCs w:val="24"/>
                <w:lang w:val="ru-RU"/>
              </w:rPr>
              <w:t>11</w:t>
            </w:r>
          </w:p>
        </w:tc>
        <w:tc>
          <w:tcPr>
            <w:tcW w:w="4545" w:type="dxa"/>
            <w:tcBorders>
              <w:top w:val="nil"/>
              <w:left w:val="nil"/>
              <w:bottom w:val="single" w:sz="4" w:space="0" w:color="auto"/>
              <w:right w:val="single" w:sz="4" w:space="0" w:color="auto"/>
            </w:tcBorders>
            <w:shd w:val="clear" w:color="auto" w:fill="auto"/>
          </w:tcPr>
          <w:p w:rsidR="00CA245E" w:rsidRPr="00CD2C28" w:rsidRDefault="00CA245E" w:rsidP="00253D1A">
            <w:pPr>
              <w:jc w:val="left"/>
              <w:rPr>
                <w:sz w:val="24"/>
                <w:szCs w:val="24"/>
                <w:lang w:val="ru-RU"/>
              </w:rPr>
            </w:pPr>
            <w:r w:rsidRPr="00CD2C28">
              <w:rPr>
                <w:sz w:val="24"/>
                <w:szCs w:val="24"/>
                <w:lang w:val="ru-RU"/>
              </w:rPr>
              <w:t>д. Рычкова</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CA245E" w:rsidP="00253D1A">
            <w:pPr>
              <w:jc w:val="center"/>
              <w:rPr>
                <w:sz w:val="24"/>
                <w:szCs w:val="24"/>
                <w:lang w:val="ru-RU"/>
              </w:rPr>
            </w:pPr>
            <w:r>
              <w:rPr>
                <w:sz w:val="24"/>
                <w:szCs w:val="24"/>
                <w:lang w:val="ru-RU"/>
              </w:rPr>
              <w:t>12</w:t>
            </w:r>
            <w:r w:rsidR="003148FF">
              <w:rPr>
                <w:sz w:val="24"/>
                <w:szCs w:val="24"/>
                <w:lang w:val="ru-RU"/>
              </w:rPr>
              <w:t>3</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CA245E" w:rsidP="00C967BA">
            <w:pPr>
              <w:jc w:val="center"/>
              <w:rPr>
                <w:sz w:val="24"/>
                <w:szCs w:val="24"/>
                <w:lang w:val="ru-RU"/>
              </w:rPr>
            </w:pPr>
            <w:r>
              <w:rPr>
                <w:sz w:val="24"/>
                <w:szCs w:val="24"/>
                <w:lang w:val="ru-RU"/>
              </w:rPr>
              <w:t>12</w:t>
            </w:r>
            <w:r w:rsidR="003148FF">
              <w:rPr>
                <w:sz w:val="24"/>
                <w:szCs w:val="24"/>
                <w:lang w:val="ru-RU"/>
              </w:rPr>
              <w:t>3</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F427D3" w:rsidP="00253D1A">
            <w:pPr>
              <w:jc w:val="center"/>
              <w:rPr>
                <w:sz w:val="24"/>
                <w:szCs w:val="24"/>
                <w:lang w:val="ru-RU"/>
              </w:rPr>
            </w:pPr>
            <w:r>
              <w:rPr>
                <w:sz w:val="24"/>
                <w:szCs w:val="24"/>
                <w:lang w:val="ru-RU"/>
              </w:rPr>
              <w:t>11</w:t>
            </w:r>
            <w:r w:rsidR="00750A2E">
              <w:rPr>
                <w:sz w:val="24"/>
                <w:szCs w:val="24"/>
                <w:lang w:val="ru-RU"/>
              </w:rPr>
              <w:t>0</w:t>
            </w:r>
          </w:p>
        </w:tc>
      </w:tr>
      <w:tr w:rsidR="00CA245E" w:rsidRPr="00CD2C28" w:rsidTr="00CA245E">
        <w:trPr>
          <w:gridAfter w:val="3"/>
          <w:wAfter w:w="4635" w:type="dxa"/>
          <w:trHeight w:val="315"/>
        </w:trPr>
        <w:tc>
          <w:tcPr>
            <w:tcW w:w="555" w:type="dxa"/>
            <w:tcBorders>
              <w:top w:val="nil"/>
              <w:left w:val="single" w:sz="4" w:space="0" w:color="auto"/>
              <w:bottom w:val="single" w:sz="4" w:space="0" w:color="auto"/>
              <w:right w:val="single" w:sz="4" w:space="0" w:color="auto"/>
            </w:tcBorders>
            <w:shd w:val="clear" w:color="auto" w:fill="auto"/>
            <w:vAlign w:val="bottom"/>
          </w:tcPr>
          <w:p w:rsidR="00CA245E" w:rsidRPr="00CD2C28" w:rsidRDefault="00CA245E" w:rsidP="00253D1A">
            <w:pPr>
              <w:jc w:val="center"/>
              <w:rPr>
                <w:sz w:val="24"/>
                <w:szCs w:val="24"/>
                <w:lang w:val="ru-RU"/>
              </w:rPr>
            </w:pPr>
            <w:r w:rsidRPr="00CD2C28">
              <w:rPr>
                <w:sz w:val="24"/>
                <w:szCs w:val="24"/>
                <w:lang w:val="ru-RU"/>
              </w:rPr>
              <w:t>12</w:t>
            </w:r>
          </w:p>
        </w:tc>
        <w:tc>
          <w:tcPr>
            <w:tcW w:w="4545" w:type="dxa"/>
            <w:tcBorders>
              <w:top w:val="nil"/>
              <w:left w:val="nil"/>
              <w:bottom w:val="single" w:sz="4" w:space="0" w:color="auto"/>
              <w:right w:val="single" w:sz="4" w:space="0" w:color="auto"/>
            </w:tcBorders>
            <w:shd w:val="clear" w:color="auto" w:fill="auto"/>
          </w:tcPr>
          <w:p w:rsidR="00CA245E" w:rsidRPr="00CD2C28" w:rsidRDefault="00CA245E" w:rsidP="00253D1A">
            <w:pPr>
              <w:jc w:val="left"/>
              <w:rPr>
                <w:sz w:val="24"/>
                <w:szCs w:val="24"/>
                <w:lang w:val="ru-RU"/>
              </w:rPr>
            </w:pPr>
            <w:r w:rsidRPr="00CD2C28">
              <w:rPr>
                <w:sz w:val="24"/>
                <w:szCs w:val="24"/>
                <w:lang w:val="ru-RU"/>
              </w:rPr>
              <w:t>п. Стенин кедр</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3148FF" w:rsidP="00253D1A">
            <w:pPr>
              <w:jc w:val="center"/>
              <w:rPr>
                <w:sz w:val="24"/>
                <w:szCs w:val="24"/>
                <w:lang w:val="ru-RU"/>
              </w:rPr>
            </w:pPr>
            <w:r>
              <w:rPr>
                <w:sz w:val="24"/>
                <w:szCs w:val="24"/>
                <w:lang w:val="ru-RU"/>
              </w:rPr>
              <w:t>6</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3148FF" w:rsidP="00C967BA">
            <w:pPr>
              <w:jc w:val="center"/>
              <w:rPr>
                <w:sz w:val="24"/>
                <w:szCs w:val="24"/>
                <w:lang w:val="ru-RU"/>
              </w:rPr>
            </w:pPr>
            <w:r>
              <w:rPr>
                <w:sz w:val="24"/>
                <w:szCs w:val="24"/>
                <w:lang w:val="ru-RU"/>
              </w:rPr>
              <w:t>6</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750A2E" w:rsidP="00253D1A">
            <w:pPr>
              <w:jc w:val="center"/>
              <w:rPr>
                <w:sz w:val="24"/>
                <w:szCs w:val="24"/>
                <w:lang w:val="ru-RU"/>
              </w:rPr>
            </w:pPr>
            <w:r>
              <w:rPr>
                <w:sz w:val="24"/>
                <w:szCs w:val="24"/>
                <w:lang w:val="ru-RU"/>
              </w:rPr>
              <w:t>5</w:t>
            </w:r>
          </w:p>
        </w:tc>
      </w:tr>
      <w:tr w:rsidR="00CA245E" w:rsidRPr="00CD2C28" w:rsidTr="00CA245E">
        <w:trPr>
          <w:gridAfter w:val="3"/>
          <w:wAfter w:w="4635" w:type="dxa"/>
          <w:trHeight w:val="315"/>
        </w:trPr>
        <w:tc>
          <w:tcPr>
            <w:tcW w:w="555" w:type="dxa"/>
            <w:tcBorders>
              <w:top w:val="nil"/>
              <w:left w:val="single" w:sz="4" w:space="0" w:color="auto"/>
              <w:bottom w:val="single" w:sz="4" w:space="0" w:color="auto"/>
              <w:right w:val="single" w:sz="4" w:space="0" w:color="auto"/>
            </w:tcBorders>
            <w:shd w:val="clear" w:color="auto" w:fill="auto"/>
            <w:vAlign w:val="bottom"/>
          </w:tcPr>
          <w:p w:rsidR="00CA245E" w:rsidRPr="00CD2C28" w:rsidRDefault="00CA245E" w:rsidP="00253D1A">
            <w:pPr>
              <w:jc w:val="center"/>
              <w:rPr>
                <w:sz w:val="24"/>
                <w:szCs w:val="24"/>
                <w:lang w:val="ru-RU"/>
              </w:rPr>
            </w:pPr>
            <w:r w:rsidRPr="00CD2C28">
              <w:rPr>
                <w:sz w:val="24"/>
                <w:szCs w:val="24"/>
                <w:lang w:val="ru-RU"/>
              </w:rPr>
              <w:t>13</w:t>
            </w:r>
          </w:p>
        </w:tc>
        <w:tc>
          <w:tcPr>
            <w:tcW w:w="4545" w:type="dxa"/>
            <w:tcBorders>
              <w:top w:val="nil"/>
              <w:left w:val="nil"/>
              <w:bottom w:val="single" w:sz="4" w:space="0" w:color="auto"/>
              <w:right w:val="single" w:sz="4" w:space="0" w:color="auto"/>
            </w:tcBorders>
            <w:shd w:val="clear" w:color="auto" w:fill="auto"/>
          </w:tcPr>
          <w:p w:rsidR="00CA245E" w:rsidRPr="00CD2C28" w:rsidRDefault="00CA245E" w:rsidP="00253D1A">
            <w:pPr>
              <w:jc w:val="left"/>
              <w:rPr>
                <w:sz w:val="24"/>
                <w:szCs w:val="24"/>
                <w:lang w:val="ru-RU"/>
              </w:rPr>
            </w:pPr>
            <w:r w:rsidRPr="00CD2C28">
              <w:rPr>
                <w:sz w:val="24"/>
                <w:szCs w:val="24"/>
                <w:lang w:val="ru-RU"/>
              </w:rPr>
              <w:t>д. Троицкое</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CA245E" w:rsidP="00253D1A">
            <w:pPr>
              <w:jc w:val="center"/>
              <w:rPr>
                <w:sz w:val="24"/>
                <w:szCs w:val="24"/>
                <w:lang w:val="ru-RU"/>
              </w:rPr>
            </w:pPr>
            <w:r w:rsidRPr="00CD2C28">
              <w:rPr>
                <w:sz w:val="24"/>
                <w:szCs w:val="24"/>
                <w:lang w:val="ru-RU"/>
              </w:rPr>
              <w:t>0</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CA245E" w:rsidP="00C967BA">
            <w:pPr>
              <w:jc w:val="center"/>
              <w:rPr>
                <w:sz w:val="24"/>
                <w:szCs w:val="24"/>
                <w:lang w:val="ru-RU"/>
              </w:rPr>
            </w:pPr>
            <w:r w:rsidRPr="00CD2C28">
              <w:rPr>
                <w:sz w:val="24"/>
                <w:szCs w:val="24"/>
                <w:lang w:val="ru-RU"/>
              </w:rPr>
              <w:t>0</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CA245E" w:rsidP="00253D1A">
            <w:pPr>
              <w:jc w:val="center"/>
              <w:rPr>
                <w:sz w:val="24"/>
                <w:szCs w:val="24"/>
                <w:lang w:val="ru-RU"/>
              </w:rPr>
            </w:pPr>
            <w:r w:rsidRPr="00CD2C28">
              <w:rPr>
                <w:sz w:val="24"/>
                <w:szCs w:val="24"/>
                <w:lang w:val="ru-RU"/>
              </w:rPr>
              <w:t>0</w:t>
            </w:r>
          </w:p>
        </w:tc>
      </w:tr>
      <w:tr w:rsidR="00CA245E" w:rsidRPr="00CD2C28" w:rsidTr="00CA245E">
        <w:trPr>
          <w:gridAfter w:val="3"/>
          <w:wAfter w:w="4635" w:type="dxa"/>
          <w:trHeight w:val="70"/>
        </w:trPr>
        <w:tc>
          <w:tcPr>
            <w:tcW w:w="9735" w:type="dxa"/>
            <w:gridSpan w:val="5"/>
            <w:tcBorders>
              <w:top w:val="nil"/>
              <w:left w:val="single" w:sz="4" w:space="0" w:color="auto"/>
              <w:bottom w:val="single" w:sz="4" w:space="0" w:color="auto"/>
              <w:right w:val="single" w:sz="4" w:space="0" w:color="auto"/>
            </w:tcBorders>
            <w:shd w:val="clear" w:color="auto" w:fill="auto"/>
            <w:vAlign w:val="bottom"/>
          </w:tcPr>
          <w:p w:rsidR="00CA245E" w:rsidRPr="00CD2C28" w:rsidRDefault="00CA245E" w:rsidP="00253D1A">
            <w:pPr>
              <w:jc w:val="center"/>
              <w:rPr>
                <w:sz w:val="24"/>
                <w:szCs w:val="24"/>
                <w:lang w:val="ru-RU"/>
              </w:rPr>
            </w:pPr>
            <w:r w:rsidRPr="00CD2C28">
              <w:rPr>
                <w:sz w:val="24"/>
                <w:szCs w:val="24"/>
                <w:lang w:val="ru-RU"/>
              </w:rPr>
              <w:t>Пелымский территориальный орган</w:t>
            </w:r>
          </w:p>
        </w:tc>
      </w:tr>
      <w:tr w:rsidR="00CA245E" w:rsidRPr="00CD2C28" w:rsidTr="00CA245E">
        <w:trPr>
          <w:gridAfter w:val="3"/>
          <w:wAfter w:w="4635" w:type="dxa"/>
          <w:trHeight w:val="315"/>
        </w:trPr>
        <w:tc>
          <w:tcPr>
            <w:tcW w:w="555" w:type="dxa"/>
            <w:tcBorders>
              <w:top w:val="nil"/>
              <w:left w:val="single" w:sz="4" w:space="0" w:color="auto"/>
              <w:bottom w:val="single" w:sz="4" w:space="0" w:color="auto"/>
              <w:right w:val="single" w:sz="4" w:space="0" w:color="auto"/>
            </w:tcBorders>
            <w:shd w:val="clear" w:color="auto" w:fill="auto"/>
            <w:vAlign w:val="bottom"/>
          </w:tcPr>
          <w:p w:rsidR="00CA245E" w:rsidRPr="00CD2C28" w:rsidRDefault="00CA245E" w:rsidP="00253D1A">
            <w:pPr>
              <w:jc w:val="center"/>
              <w:rPr>
                <w:sz w:val="24"/>
                <w:szCs w:val="24"/>
                <w:lang w:val="ru-RU"/>
              </w:rPr>
            </w:pPr>
            <w:r w:rsidRPr="00CD2C28">
              <w:rPr>
                <w:sz w:val="24"/>
                <w:szCs w:val="24"/>
                <w:lang w:val="ru-RU"/>
              </w:rPr>
              <w:t>14</w:t>
            </w:r>
          </w:p>
        </w:tc>
        <w:tc>
          <w:tcPr>
            <w:tcW w:w="4545" w:type="dxa"/>
            <w:tcBorders>
              <w:top w:val="nil"/>
              <w:left w:val="nil"/>
              <w:bottom w:val="single" w:sz="4" w:space="0" w:color="auto"/>
              <w:right w:val="single" w:sz="4" w:space="0" w:color="auto"/>
            </w:tcBorders>
            <w:shd w:val="clear" w:color="auto" w:fill="auto"/>
            <w:vAlign w:val="center"/>
          </w:tcPr>
          <w:p w:rsidR="00CA245E" w:rsidRPr="00CD2C28" w:rsidRDefault="00CA245E" w:rsidP="00253D1A">
            <w:pPr>
              <w:jc w:val="left"/>
              <w:rPr>
                <w:sz w:val="24"/>
                <w:szCs w:val="24"/>
                <w:lang w:val="ru-RU"/>
              </w:rPr>
            </w:pPr>
            <w:r w:rsidRPr="00CD2C28">
              <w:rPr>
                <w:sz w:val="24"/>
                <w:szCs w:val="24"/>
                <w:lang w:val="ru-RU"/>
              </w:rPr>
              <w:t>п. Пуксинка</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3148FF" w:rsidP="00253D1A">
            <w:pPr>
              <w:jc w:val="center"/>
              <w:rPr>
                <w:sz w:val="24"/>
                <w:szCs w:val="24"/>
                <w:lang w:val="ru-RU"/>
              </w:rPr>
            </w:pPr>
            <w:r>
              <w:rPr>
                <w:sz w:val="24"/>
                <w:szCs w:val="24"/>
                <w:lang w:val="ru-RU"/>
              </w:rPr>
              <w:t>87</w:t>
            </w:r>
            <w:r w:rsidR="00F427D3">
              <w:rPr>
                <w:sz w:val="24"/>
                <w:szCs w:val="24"/>
                <w:lang w:val="ru-RU"/>
              </w:rPr>
              <w:t xml:space="preserve"> </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3148FF" w:rsidP="00C967BA">
            <w:pPr>
              <w:jc w:val="center"/>
              <w:rPr>
                <w:sz w:val="24"/>
                <w:szCs w:val="24"/>
                <w:lang w:val="ru-RU"/>
              </w:rPr>
            </w:pPr>
            <w:r>
              <w:rPr>
                <w:sz w:val="24"/>
                <w:szCs w:val="24"/>
                <w:lang w:val="ru-RU"/>
              </w:rPr>
              <w:t>87</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750A2E" w:rsidP="00253D1A">
            <w:pPr>
              <w:jc w:val="center"/>
              <w:rPr>
                <w:sz w:val="24"/>
                <w:szCs w:val="24"/>
                <w:lang w:val="ru-RU"/>
              </w:rPr>
            </w:pPr>
            <w:r>
              <w:rPr>
                <w:sz w:val="24"/>
                <w:szCs w:val="24"/>
                <w:lang w:val="ru-RU"/>
              </w:rPr>
              <w:t>78</w:t>
            </w:r>
          </w:p>
        </w:tc>
      </w:tr>
      <w:tr w:rsidR="00CA245E" w:rsidRPr="00CD2C28" w:rsidTr="00CA245E">
        <w:trPr>
          <w:gridAfter w:val="3"/>
          <w:wAfter w:w="4635" w:type="dxa"/>
          <w:trHeight w:val="315"/>
        </w:trPr>
        <w:tc>
          <w:tcPr>
            <w:tcW w:w="555" w:type="dxa"/>
            <w:tcBorders>
              <w:top w:val="nil"/>
              <w:left w:val="single" w:sz="4" w:space="0" w:color="auto"/>
              <w:bottom w:val="single" w:sz="4" w:space="0" w:color="auto"/>
              <w:right w:val="single" w:sz="4" w:space="0" w:color="auto"/>
            </w:tcBorders>
            <w:shd w:val="clear" w:color="auto" w:fill="auto"/>
            <w:vAlign w:val="bottom"/>
          </w:tcPr>
          <w:p w:rsidR="00CA245E" w:rsidRPr="00CD2C28" w:rsidRDefault="00CA245E" w:rsidP="00253D1A">
            <w:pPr>
              <w:jc w:val="center"/>
              <w:rPr>
                <w:sz w:val="24"/>
                <w:szCs w:val="24"/>
                <w:lang w:val="ru-RU"/>
              </w:rPr>
            </w:pPr>
            <w:r w:rsidRPr="00CD2C28">
              <w:rPr>
                <w:sz w:val="24"/>
                <w:szCs w:val="24"/>
                <w:lang w:val="ru-RU"/>
              </w:rPr>
              <w:t>15</w:t>
            </w:r>
          </w:p>
        </w:tc>
        <w:tc>
          <w:tcPr>
            <w:tcW w:w="4545" w:type="dxa"/>
            <w:tcBorders>
              <w:top w:val="nil"/>
              <w:left w:val="nil"/>
              <w:bottom w:val="single" w:sz="4" w:space="0" w:color="auto"/>
              <w:right w:val="single" w:sz="4" w:space="0" w:color="auto"/>
            </w:tcBorders>
            <w:shd w:val="clear" w:color="auto" w:fill="auto"/>
            <w:vAlign w:val="center"/>
          </w:tcPr>
          <w:p w:rsidR="00CA245E" w:rsidRPr="00CD2C28" w:rsidRDefault="00F427D3" w:rsidP="00253D1A">
            <w:pPr>
              <w:jc w:val="left"/>
              <w:rPr>
                <w:sz w:val="24"/>
                <w:szCs w:val="24"/>
                <w:lang w:val="ru-RU"/>
              </w:rPr>
            </w:pPr>
            <w:r>
              <w:rPr>
                <w:sz w:val="24"/>
                <w:szCs w:val="24"/>
                <w:lang w:val="ru-RU"/>
              </w:rPr>
              <w:t>п. Ки</w:t>
            </w:r>
            <w:r w:rsidR="00CA245E" w:rsidRPr="00CD2C28">
              <w:rPr>
                <w:sz w:val="24"/>
                <w:szCs w:val="24"/>
                <w:lang w:val="ru-RU"/>
              </w:rPr>
              <w:t>ня</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3148FF" w:rsidP="00253D1A">
            <w:pPr>
              <w:jc w:val="center"/>
              <w:rPr>
                <w:sz w:val="24"/>
                <w:szCs w:val="24"/>
                <w:lang w:val="ru-RU"/>
              </w:rPr>
            </w:pPr>
            <w:r>
              <w:rPr>
                <w:sz w:val="24"/>
                <w:szCs w:val="24"/>
                <w:lang w:val="ru-RU"/>
              </w:rPr>
              <w:t>2</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3148FF" w:rsidP="00C967BA">
            <w:pPr>
              <w:jc w:val="center"/>
              <w:rPr>
                <w:sz w:val="24"/>
                <w:szCs w:val="24"/>
                <w:lang w:val="ru-RU"/>
              </w:rPr>
            </w:pPr>
            <w:r>
              <w:rPr>
                <w:sz w:val="24"/>
                <w:szCs w:val="24"/>
                <w:lang w:val="ru-RU"/>
              </w:rPr>
              <w:t>2</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750A2E" w:rsidP="00253D1A">
            <w:pPr>
              <w:jc w:val="center"/>
              <w:rPr>
                <w:sz w:val="24"/>
                <w:szCs w:val="24"/>
                <w:lang w:val="ru-RU"/>
              </w:rPr>
            </w:pPr>
            <w:r>
              <w:rPr>
                <w:sz w:val="24"/>
                <w:szCs w:val="24"/>
                <w:lang w:val="ru-RU"/>
              </w:rPr>
              <w:t>1</w:t>
            </w:r>
          </w:p>
        </w:tc>
      </w:tr>
      <w:tr w:rsidR="00CA245E" w:rsidRPr="00CD2C28" w:rsidTr="00CA245E">
        <w:trPr>
          <w:gridAfter w:val="3"/>
          <w:wAfter w:w="4635" w:type="dxa"/>
          <w:trHeight w:val="315"/>
        </w:trPr>
        <w:tc>
          <w:tcPr>
            <w:tcW w:w="555" w:type="dxa"/>
            <w:tcBorders>
              <w:top w:val="nil"/>
              <w:left w:val="single" w:sz="4" w:space="0" w:color="auto"/>
              <w:bottom w:val="single" w:sz="4" w:space="0" w:color="auto"/>
              <w:right w:val="single" w:sz="4" w:space="0" w:color="auto"/>
            </w:tcBorders>
            <w:shd w:val="clear" w:color="auto" w:fill="auto"/>
            <w:vAlign w:val="bottom"/>
          </w:tcPr>
          <w:p w:rsidR="00CA245E" w:rsidRPr="00CD2C28" w:rsidRDefault="00CA245E" w:rsidP="00253D1A">
            <w:pPr>
              <w:jc w:val="center"/>
              <w:rPr>
                <w:sz w:val="24"/>
                <w:szCs w:val="24"/>
                <w:lang w:val="ru-RU"/>
              </w:rPr>
            </w:pPr>
            <w:r w:rsidRPr="00CD2C28">
              <w:rPr>
                <w:sz w:val="24"/>
                <w:szCs w:val="24"/>
                <w:lang w:val="ru-RU"/>
              </w:rPr>
              <w:t>16</w:t>
            </w:r>
          </w:p>
        </w:tc>
        <w:tc>
          <w:tcPr>
            <w:tcW w:w="4545" w:type="dxa"/>
            <w:tcBorders>
              <w:top w:val="nil"/>
              <w:left w:val="nil"/>
              <w:bottom w:val="single" w:sz="4" w:space="0" w:color="auto"/>
              <w:right w:val="single" w:sz="4" w:space="0" w:color="auto"/>
            </w:tcBorders>
            <w:shd w:val="clear" w:color="auto" w:fill="auto"/>
            <w:vAlign w:val="center"/>
          </w:tcPr>
          <w:p w:rsidR="00CA245E" w:rsidRPr="00CD2C28" w:rsidRDefault="00CA245E" w:rsidP="00253D1A">
            <w:pPr>
              <w:jc w:val="left"/>
              <w:rPr>
                <w:sz w:val="24"/>
                <w:szCs w:val="24"/>
                <w:lang w:val="ru-RU"/>
              </w:rPr>
            </w:pPr>
            <w:r w:rsidRPr="00CD2C28">
              <w:rPr>
                <w:sz w:val="24"/>
                <w:szCs w:val="24"/>
                <w:lang w:val="ru-RU"/>
              </w:rPr>
              <w:t>п. Новозыково</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3148FF" w:rsidP="00253D1A">
            <w:pPr>
              <w:jc w:val="center"/>
              <w:rPr>
                <w:sz w:val="24"/>
                <w:szCs w:val="24"/>
                <w:lang w:val="ru-RU"/>
              </w:rPr>
            </w:pPr>
            <w:r>
              <w:rPr>
                <w:sz w:val="24"/>
                <w:szCs w:val="24"/>
                <w:lang w:val="ru-RU"/>
              </w:rPr>
              <w:t>0</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3148FF" w:rsidP="00C967BA">
            <w:pPr>
              <w:jc w:val="center"/>
              <w:rPr>
                <w:sz w:val="24"/>
                <w:szCs w:val="24"/>
                <w:lang w:val="ru-RU"/>
              </w:rPr>
            </w:pPr>
            <w:r>
              <w:rPr>
                <w:sz w:val="24"/>
                <w:szCs w:val="24"/>
                <w:lang w:val="ru-RU"/>
              </w:rPr>
              <w:t>0</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3148FF" w:rsidP="00253D1A">
            <w:pPr>
              <w:jc w:val="center"/>
              <w:rPr>
                <w:sz w:val="24"/>
                <w:szCs w:val="24"/>
                <w:lang w:val="ru-RU"/>
              </w:rPr>
            </w:pPr>
            <w:r>
              <w:rPr>
                <w:sz w:val="24"/>
                <w:szCs w:val="24"/>
                <w:lang w:val="ru-RU"/>
              </w:rPr>
              <w:t>0</w:t>
            </w:r>
          </w:p>
        </w:tc>
      </w:tr>
      <w:tr w:rsidR="00CA245E" w:rsidRPr="00CD2C28" w:rsidTr="00CA245E">
        <w:trPr>
          <w:gridAfter w:val="3"/>
          <w:wAfter w:w="4635" w:type="dxa"/>
          <w:trHeight w:val="315"/>
        </w:trPr>
        <w:tc>
          <w:tcPr>
            <w:tcW w:w="555" w:type="dxa"/>
            <w:tcBorders>
              <w:top w:val="nil"/>
              <w:left w:val="single" w:sz="4" w:space="0" w:color="auto"/>
              <w:bottom w:val="single" w:sz="4" w:space="0" w:color="auto"/>
              <w:right w:val="single" w:sz="4" w:space="0" w:color="auto"/>
            </w:tcBorders>
            <w:shd w:val="clear" w:color="auto" w:fill="auto"/>
            <w:vAlign w:val="bottom"/>
          </w:tcPr>
          <w:p w:rsidR="00CA245E" w:rsidRPr="00CD2C28" w:rsidRDefault="00CA245E" w:rsidP="00253D1A">
            <w:pPr>
              <w:jc w:val="center"/>
              <w:rPr>
                <w:sz w:val="24"/>
                <w:szCs w:val="24"/>
                <w:lang w:val="ru-RU"/>
              </w:rPr>
            </w:pPr>
            <w:r w:rsidRPr="00CD2C28">
              <w:rPr>
                <w:sz w:val="24"/>
                <w:szCs w:val="24"/>
                <w:lang w:val="ru-RU"/>
              </w:rPr>
              <w:t>17</w:t>
            </w:r>
          </w:p>
        </w:tc>
        <w:tc>
          <w:tcPr>
            <w:tcW w:w="4545" w:type="dxa"/>
            <w:tcBorders>
              <w:top w:val="nil"/>
              <w:left w:val="nil"/>
              <w:bottom w:val="single" w:sz="4" w:space="0" w:color="auto"/>
              <w:right w:val="single" w:sz="4" w:space="0" w:color="auto"/>
            </w:tcBorders>
            <w:shd w:val="clear" w:color="auto" w:fill="auto"/>
            <w:vAlign w:val="center"/>
          </w:tcPr>
          <w:p w:rsidR="00CA245E" w:rsidRPr="00CD2C28" w:rsidRDefault="00CA245E" w:rsidP="00253D1A">
            <w:pPr>
              <w:jc w:val="left"/>
              <w:rPr>
                <w:sz w:val="24"/>
                <w:szCs w:val="24"/>
                <w:lang w:val="ru-RU"/>
              </w:rPr>
            </w:pPr>
            <w:r w:rsidRPr="00CD2C28">
              <w:rPr>
                <w:sz w:val="24"/>
                <w:szCs w:val="24"/>
                <w:lang w:val="ru-RU"/>
              </w:rPr>
              <w:t>д. Пелым</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CA245E" w:rsidP="00253D1A">
            <w:pPr>
              <w:jc w:val="center"/>
              <w:rPr>
                <w:sz w:val="24"/>
                <w:szCs w:val="24"/>
                <w:lang w:val="ru-RU"/>
              </w:rPr>
            </w:pPr>
            <w:r>
              <w:rPr>
                <w:sz w:val="24"/>
                <w:szCs w:val="24"/>
                <w:lang w:val="ru-RU"/>
              </w:rPr>
              <w:t>0</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CA245E" w:rsidP="00C967BA">
            <w:pPr>
              <w:jc w:val="center"/>
              <w:rPr>
                <w:sz w:val="24"/>
                <w:szCs w:val="24"/>
                <w:lang w:val="ru-RU"/>
              </w:rPr>
            </w:pPr>
            <w:r>
              <w:rPr>
                <w:sz w:val="24"/>
                <w:szCs w:val="24"/>
                <w:lang w:val="ru-RU"/>
              </w:rPr>
              <w:t>0</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B4505A" w:rsidP="00253D1A">
            <w:pPr>
              <w:jc w:val="center"/>
              <w:rPr>
                <w:sz w:val="24"/>
                <w:szCs w:val="24"/>
                <w:lang w:val="ru-RU"/>
              </w:rPr>
            </w:pPr>
            <w:r>
              <w:rPr>
                <w:sz w:val="24"/>
                <w:szCs w:val="24"/>
                <w:lang w:val="ru-RU"/>
              </w:rPr>
              <w:t>0</w:t>
            </w:r>
          </w:p>
        </w:tc>
      </w:tr>
      <w:tr w:rsidR="00CA245E" w:rsidRPr="00CD2C28" w:rsidTr="00CA245E">
        <w:trPr>
          <w:gridAfter w:val="3"/>
          <w:wAfter w:w="4635" w:type="dxa"/>
          <w:trHeight w:val="90"/>
        </w:trPr>
        <w:tc>
          <w:tcPr>
            <w:tcW w:w="9735" w:type="dxa"/>
            <w:gridSpan w:val="5"/>
            <w:tcBorders>
              <w:top w:val="nil"/>
              <w:left w:val="single" w:sz="4" w:space="0" w:color="auto"/>
              <w:bottom w:val="single" w:sz="4" w:space="0" w:color="auto"/>
              <w:right w:val="single" w:sz="4" w:space="0" w:color="auto"/>
            </w:tcBorders>
            <w:shd w:val="clear" w:color="auto" w:fill="auto"/>
            <w:vAlign w:val="bottom"/>
          </w:tcPr>
          <w:p w:rsidR="00CA245E" w:rsidRPr="00CD2C28" w:rsidRDefault="00CA245E" w:rsidP="00253D1A">
            <w:pPr>
              <w:jc w:val="center"/>
              <w:rPr>
                <w:sz w:val="24"/>
                <w:szCs w:val="24"/>
                <w:lang w:val="ru-RU"/>
              </w:rPr>
            </w:pPr>
            <w:r w:rsidRPr="00CD2C28">
              <w:rPr>
                <w:sz w:val="24"/>
                <w:szCs w:val="24"/>
                <w:lang w:val="ru-RU"/>
              </w:rPr>
              <w:t>Шабуровский территориальный орган</w:t>
            </w:r>
          </w:p>
        </w:tc>
      </w:tr>
      <w:tr w:rsidR="00CA245E" w:rsidRPr="00CD2C28" w:rsidTr="00CA245E">
        <w:trPr>
          <w:gridAfter w:val="3"/>
          <w:wAfter w:w="4635" w:type="dxa"/>
          <w:trHeight w:val="315"/>
        </w:trPr>
        <w:tc>
          <w:tcPr>
            <w:tcW w:w="555" w:type="dxa"/>
            <w:tcBorders>
              <w:top w:val="nil"/>
              <w:left w:val="single" w:sz="4" w:space="0" w:color="auto"/>
              <w:bottom w:val="single" w:sz="4" w:space="0" w:color="auto"/>
              <w:right w:val="single" w:sz="4" w:space="0" w:color="auto"/>
            </w:tcBorders>
            <w:shd w:val="clear" w:color="auto" w:fill="auto"/>
            <w:vAlign w:val="bottom"/>
          </w:tcPr>
          <w:p w:rsidR="00CA245E" w:rsidRPr="00CD2C28" w:rsidRDefault="00CA245E" w:rsidP="00253D1A">
            <w:pPr>
              <w:jc w:val="center"/>
              <w:rPr>
                <w:sz w:val="24"/>
                <w:szCs w:val="24"/>
                <w:lang w:val="ru-RU"/>
              </w:rPr>
            </w:pPr>
            <w:r w:rsidRPr="00CD2C28">
              <w:rPr>
                <w:sz w:val="24"/>
                <w:szCs w:val="24"/>
                <w:lang w:val="ru-RU"/>
              </w:rPr>
              <w:t>18</w:t>
            </w:r>
          </w:p>
        </w:tc>
        <w:tc>
          <w:tcPr>
            <w:tcW w:w="4545" w:type="dxa"/>
            <w:tcBorders>
              <w:top w:val="nil"/>
              <w:left w:val="nil"/>
              <w:bottom w:val="single" w:sz="4" w:space="0" w:color="auto"/>
              <w:right w:val="single" w:sz="4" w:space="0" w:color="auto"/>
            </w:tcBorders>
            <w:shd w:val="clear" w:color="auto" w:fill="auto"/>
            <w:vAlign w:val="center"/>
          </w:tcPr>
          <w:p w:rsidR="00CA245E" w:rsidRPr="00CD2C28" w:rsidRDefault="00CA245E" w:rsidP="00253D1A">
            <w:pPr>
              <w:jc w:val="left"/>
              <w:rPr>
                <w:sz w:val="24"/>
                <w:szCs w:val="24"/>
                <w:lang w:val="ru-RU"/>
              </w:rPr>
            </w:pPr>
            <w:r w:rsidRPr="00CD2C28">
              <w:rPr>
                <w:sz w:val="24"/>
                <w:szCs w:val="24"/>
                <w:lang w:val="ru-RU"/>
              </w:rPr>
              <w:t>с. Шабурово</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CA245E" w:rsidP="00253D1A">
            <w:pPr>
              <w:jc w:val="center"/>
              <w:rPr>
                <w:sz w:val="24"/>
                <w:szCs w:val="24"/>
                <w:lang w:val="ru-RU"/>
              </w:rPr>
            </w:pPr>
            <w:r>
              <w:rPr>
                <w:sz w:val="24"/>
                <w:szCs w:val="24"/>
                <w:lang w:val="ru-RU"/>
              </w:rPr>
              <w:t>1</w:t>
            </w:r>
            <w:r w:rsidR="003148FF">
              <w:rPr>
                <w:sz w:val="24"/>
                <w:szCs w:val="24"/>
                <w:lang w:val="ru-RU"/>
              </w:rPr>
              <w:t>9</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F427D3" w:rsidP="00253D1A">
            <w:pPr>
              <w:jc w:val="center"/>
              <w:rPr>
                <w:sz w:val="24"/>
                <w:szCs w:val="24"/>
                <w:lang w:val="ru-RU"/>
              </w:rPr>
            </w:pPr>
            <w:r>
              <w:rPr>
                <w:sz w:val="24"/>
                <w:szCs w:val="24"/>
                <w:lang w:val="ru-RU"/>
              </w:rPr>
              <w:t>1</w:t>
            </w:r>
            <w:r w:rsidR="003148FF">
              <w:rPr>
                <w:sz w:val="24"/>
                <w:szCs w:val="24"/>
                <w:lang w:val="ru-RU"/>
              </w:rPr>
              <w:t>9</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B4505A" w:rsidP="00253D1A">
            <w:pPr>
              <w:jc w:val="center"/>
              <w:rPr>
                <w:sz w:val="24"/>
                <w:szCs w:val="24"/>
                <w:lang w:val="ru-RU"/>
              </w:rPr>
            </w:pPr>
            <w:r>
              <w:rPr>
                <w:sz w:val="24"/>
                <w:szCs w:val="24"/>
                <w:lang w:val="ru-RU"/>
              </w:rPr>
              <w:t>1</w:t>
            </w:r>
            <w:r w:rsidR="00750A2E">
              <w:rPr>
                <w:sz w:val="24"/>
                <w:szCs w:val="24"/>
                <w:lang w:val="ru-RU"/>
              </w:rPr>
              <w:t>7</w:t>
            </w:r>
          </w:p>
        </w:tc>
      </w:tr>
      <w:tr w:rsidR="00CA245E" w:rsidRPr="00CD2C28" w:rsidTr="00CA245E">
        <w:trPr>
          <w:gridAfter w:val="3"/>
          <w:wAfter w:w="4635" w:type="dxa"/>
          <w:trHeight w:val="315"/>
        </w:trPr>
        <w:tc>
          <w:tcPr>
            <w:tcW w:w="555" w:type="dxa"/>
            <w:tcBorders>
              <w:top w:val="nil"/>
              <w:left w:val="single" w:sz="4" w:space="0" w:color="auto"/>
              <w:bottom w:val="single" w:sz="4" w:space="0" w:color="auto"/>
              <w:right w:val="single" w:sz="4" w:space="0" w:color="auto"/>
            </w:tcBorders>
            <w:shd w:val="clear" w:color="auto" w:fill="auto"/>
            <w:vAlign w:val="bottom"/>
          </w:tcPr>
          <w:p w:rsidR="00CA245E" w:rsidRPr="00CD2C28" w:rsidRDefault="00CA245E" w:rsidP="00253D1A">
            <w:pPr>
              <w:jc w:val="center"/>
              <w:rPr>
                <w:sz w:val="24"/>
                <w:szCs w:val="24"/>
                <w:lang w:val="ru-RU"/>
              </w:rPr>
            </w:pPr>
            <w:r w:rsidRPr="00CD2C28">
              <w:rPr>
                <w:sz w:val="24"/>
                <w:szCs w:val="24"/>
                <w:lang w:val="ru-RU"/>
              </w:rPr>
              <w:t>19</w:t>
            </w:r>
          </w:p>
        </w:tc>
        <w:tc>
          <w:tcPr>
            <w:tcW w:w="4545" w:type="dxa"/>
            <w:tcBorders>
              <w:top w:val="nil"/>
              <w:left w:val="nil"/>
              <w:bottom w:val="single" w:sz="4" w:space="0" w:color="auto"/>
              <w:right w:val="single" w:sz="4" w:space="0" w:color="auto"/>
            </w:tcBorders>
            <w:shd w:val="clear" w:color="auto" w:fill="auto"/>
            <w:vAlign w:val="center"/>
          </w:tcPr>
          <w:p w:rsidR="00CA245E" w:rsidRPr="00CD2C28" w:rsidRDefault="00CA245E" w:rsidP="00253D1A">
            <w:pPr>
              <w:jc w:val="left"/>
              <w:rPr>
                <w:sz w:val="24"/>
                <w:szCs w:val="24"/>
                <w:lang w:val="ru-RU"/>
              </w:rPr>
            </w:pPr>
            <w:r w:rsidRPr="00CD2C28">
              <w:rPr>
                <w:sz w:val="24"/>
                <w:szCs w:val="24"/>
                <w:lang w:val="ru-RU"/>
              </w:rPr>
              <w:t xml:space="preserve">п. Зимний </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CA245E" w:rsidP="00253D1A">
            <w:pPr>
              <w:jc w:val="center"/>
              <w:rPr>
                <w:sz w:val="24"/>
                <w:szCs w:val="24"/>
                <w:lang w:val="ru-RU"/>
              </w:rPr>
            </w:pPr>
            <w:r>
              <w:rPr>
                <w:sz w:val="24"/>
                <w:szCs w:val="24"/>
                <w:lang w:val="ru-RU"/>
              </w:rPr>
              <w:t>0</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F427D3" w:rsidP="00C967BA">
            <w:pPr>
              <w:jc w:val="center"/>
              <w:rPr>
                <w:sz w:val="24"/>
                <w:szCs w:val="24"/>
                <w:lang w:val="ru-RU"/>
              </w:rPr>
            </w:pPr>
            <w:r>
              <w:rPr>
                <w:sz w:val="24"/>
                <w:szCs w:val="24"/>
                <w:lang w:val="ru-RU"/>
              </w:rPr>
              <w:t>0</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B4505A" w:rsidP="00253D1A">
            <w:pPr>
              <w:jc w:val="center"/>
              <w:rPr>
                <w:sz w:val="24"/>
                <w:szCs w:val="24"/>
                <w:lang w:val="ru-RU"/>
              </w:rPr>
            </w:pPr>
            <w:r>
              <w:rPr>
                <w:sz w:val="24"/>
                <w:szCs w:val="24"/>
                <w:lang w:val="ru-RU"/>
              </w:rPr>
              <w:t>0</w:t>
            </w:r>
          </w:p>
        </w:tc>
      </w:tr>
      <w:tr w:rsidR="00CA245E" w:rsidRPr="00CD2C28" w:rsidTr="00CA245E">
        <w:trPr>
          <w:gridAfter w:val="3"/>
          <w:wAfter w:w="4635" w:type="dxa"/>
          <w:trHeight w:val="315"/>
        </w:trPr>
        <w:tc>
          <w:tcPr>
            <w:tcW w:w="555" w:type="dxa"/>
            <w:tcBorders>
              <w:top w:val="nil"/>
              <w:left w:val="single" w:sz="4" w:space="0" w:color="auto"/>
              <w:bottom w:val="single" w:sz="4" w:space="0" w:color="auto"/>
              <w:right w:val="single" w:sz="4" w:space="0" w:color="auto"/>
            </w:tcBorders>
            <w:shd w:val="clear" w:color="auto" w:fill="auto"/>
            <w:vAlign w:val="bottom"/>
          </w:tcPr>
          <w:p w:rsidR="00CA245E" w:rsidRPr="00CD2C28" w:rsidRDefault="00CA245E" w:rsidP="00253D1A">
            <w:pPr>
              <w:jc w:val="center"/>
              <w:rPr>
                <w:sz w:val="24"/>
                <w:szCs w:val="24"/>
                <w:lang w:val="ru-RU"/>
              </w:rPr>
            </w:pPr>
            <w:r w:rsidRPr="00CD2C28">
              <w:rPr>
                <w:sz w:val="24"/>
                <w:szCs w:val="24"/>
                <w:lang w:val="ru-RU"/>
              </w:rPr>
              <w:t>20</w:t>
            </w:r>
          </w:p>
        </w:tc>
        <w:tc>
          <w:tcPr>
            <w:tcW w:w="4545" w:type="dxa"/>
            <w:tcBorders>
              <w:top w:val="nil"/>
              <w:left w:val="nil"/>
              <w:bottom w:val="single" w:sz="4" w:space="0" w:color="auto"/>
              <w:right w:val="single" w:sz="4" w:space="0" w:color="auto"/>
            </w:tcBorders>
            <w:shd w:val="clear" w:color="auto" w:fill="auto"/>
            <w:vAlign w:val="center"/>
          </w:tcPr>
          <w:p w:rsidR="00CA245E" w:rsidRPr="00CD2C28" w:rsidRDefault="00CA245E" w:rsidP="00253D1A">
            <w:pPr>
              <w:jc w:val="left"/>
              <w:rPr>
                <w:sz w:val="24"/>
                <w:szCs w:val="24"/>
                <w:lang w:val="ru-RU"/>
              </w:rPr>
            </w:pPr>
            <w:r w:rsidRPr="00CD2C28">
              <w:rPr>
                <w:sz w:val="24"/>
                <w:szCs w:val="24"/>
                <w:lang w:val="ru-RU"/>
              </w:rPr>
              <w:t>д. Кондратьева</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3148FF" w:rsidP="00253D1A">
            <w:pPr>
              <w:jc w:val="center"/>
              <w:rPr>
                <w:sz w:val="24"/>
                <w:szCs w:val="24"/>
                <w:lang w:val="ru-RU"/>
              </w:rPr>
            </w:pPr>
            <w:r>
              <w:rPr>
                <w:sz w:val="24"/>
                <w:szCs w:val="24"/>
                <w:lang w:val="ru-RU"/>
              </w:rPr>
              <w:t>2</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3148FF" w:rsidP="00C967BA">
            <w:pPr>
              <w:jc w:val="center"/>
              <w:rPr>
                <w:sz w:val="24"/>
                <w:szCs w:val="24"/>
                <w:lang w:val="ru-RU"/>
              </w:rPr>
            </w:pPr>
            <w:r>
              <w:rPr>
                <w:sz w:val="24"/>
                <w:szCs w:val="24"/>
                <w:lang w:val="ru-RU"/>
              </w:rPr>
              <w:t>2</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750A2E" w:rsidP="00253D1A">
            <w:pPr>
              <w:jc w:val="center"/>
              <w:rPr>
                <w:sz w:val="24"/>
                <w:szCs w:val="24"/>
                <w:lang w:val="ru-RU"/>
              </w:rPr>
            </w:pPr>
            <w:r>
              <w:rPr>
                <w:sz w:val="24"/>
                <w:szCs w:val="24"/>
                <w:lang w:val="ru-RU"/>
              </w:rPr>
              <w:t>0</w:t>
            </w:r>
          </w:p>
        </w:tc>
      </w:tr>
      <w:tr w:rsidR="00CA245E" w:rsidRPr="00CD2C28" w:rsidTr="00CA245E">
        <w:trPr>
          <w:trHeight w:val="70"/>
        </w:trPr>
        <w:tc>
          <w:tcPr>
            <w:tcW w:w="9735" w:type="dxa"/>
            <w:gridSpan w:val="5"/>
            <w:tcBorders>
              <w:top w:val="nil"/>
              <w:left w:val="single" w:sz="4" w:space="0" w:color="auto"/>
              <w:bottom w:val="single" w:sz="4" w:space="0" w:color="auto"/>
              <w:right w:val="single" w:sz="4" w:space="0" w:color="auto"/>
            </w:tcBorders>
            <w:shd w:val="clear" w:color="auto" w:fill="auto"/>
            <w:vAlign w:val="bottom"/>
          </w:tcPr>
          <w:p w:rsidR="00CA245E" w:rsidRPr="00CD2C28" w:rsidRDefault="00CA245E" w:rsidP="00253D1A">
            <w:pPr>
              <w:jc w:val="center"/>
              <w:rPr>
                <w:sz w:val="24"/>
                <w:szCs w:val="24"/>
                <w:lang w:val="ru-RU"/>
              </w:rPr>
            </w:pPr>
            <w:r w:rsidRPr="00CD2C28">
              <w:rPr>
                <w:sz w:val="24"/>
                <w:szCs w:val="24"/>
                <w:lang w:val="ru-RU"/>
              </w:rPr>
              <w:t>Андрюшинский территориальный орган</w:t>
            </w:r>
          </w:p>
        </w:tc>
        <w:tc>
          <w:tcPr>
            <w:tcW w:w="1545" w:type="dxa"/>
          </w:tcPr>
          <w:p w:rsidR="00CA245E" w:rsidRPr="00CD2C28" w:rsidRDefault="00CA245E">
            <w:pPr>
              <w:jc w:val="left"/>
              <w:rPr>
                <w:sz w:val="20"/>
                <w:lang w:val="ru-RU"/>
              </w:rPr>
            </w:pPr>
          </w:p>
        </w:tc>
        <w:tc>
          <w:tcPr>
            <w:tcW w:w="1545" w:type="dxa"/>
          </w:tcPr>
          <w:p w:rsidR="00CA245E" w:rsidRPr="00CD2C28" w:rsidRDefault="00CA245E">
            <w:pPr>
              <w:jc w:val="left"/>
              <w:rPr>
                <w:sz w:val="20"/>
                <w:lang w:val="ru-RU"/>
              </w:rPr>
            </w:pPr>
          </w:p>
        </w:tc>
        <w:tc>
          <w:tcPr>
            <w:tcW w:w="1545" w:type="dxa"/>
            <w:vAlign w:val="center"/>
          </w:tcPr>
          <w:p w:rsidR="00CA245E" w:rsidRPr="00CD2C28" w:rsidRDefault="00CA245E" w:rsidP="00C967BA">
            <w:pPr>
              <w:jc w:val="center"/>
              <w:rPr>
                <w:sz w:val="24"/>
                <w:szCs w:val="24"/>
                <w:lang w:val="ru-RU"/>
              </w:rPr>
            </w:pPr>
            <w:r>
              <w:rPr>
                <w:sz w:val="24"/>
                <w:szCs w:val="24"/>
                <w:lang w:val="ru-RU"/>
              </w:rPr>
              <w:t>4</w:t>
            </w:r>
          </w:p>
        </w:tc>
      </w:tr>
      <w:tr w:rsidR="00CA245E" w:rsidRPr="00CD2C28" w:rsidTr="00CA245E">
        <w:trPr>
          <w:gridAfter w:val="3"/>
          <w:wAfter w:w="4635" w:type="dxa"/>
          <w:trHeight w:val="315"/>
        </w:trPr>
        <w:tc>
          <w:tcPr>
            <w:tcW w:w="555" w:type="dxa"/>
            <w:tcBorders>
              <w:top w:val="nil"/>
              <w:left w:val="single" w:sz="4" w:space="0" w:color="auto"/>
              <w:bottom w:val="single" w:sz="4" w:space="0" w:color="auto"/>
              <w:right w:val="single" w:sz="4" w:space="0" w:color="auto"/>
            </w:tcBorders>
            <w:shd w:val="clear" w:color="auto" w:fill="auto"/>
            <w:vAlign w:val="bottom"/>
          </w:tcPr>
          <w:p w:rsidR="00CA245E" w:rsidRPr="00CD2C28" w:rsidRDefault="00CA245E" w:rsidP="00253D1A">
            <w:pPr>
              <w:jc w:val="center"/>
              <w:rPr>
                <w:sz w:val="24"/>
                <w:szCs w:val="24"/>
                <w:lang w:val="ru-RU"/>
              </w:rPr>
            </w:pPr>
            <w:r w:rsidRPr="00CD2C28">
              <w:rPr>
                <w:sz w:val="24"/>
                <w:szCs w:val="24"/>
                <w:lang w:val="ru-RU"/>
              </w:rPr>
              <w:t>21</w:t>
            </w:r>
          </w:p>
        </w:tc>
        <w:tc>
          <w:tcPr>
            <w:tcW w:w="4545" w:type="dxa"/>
            <w:tcBorders>
              <w:top w:val="nil"/>
              <w:left w:val="nil"/>
              <w:bottom w:val="single" w:sz="4" w:space="0" w:color="auto"/>
              <w:right w:val="single" w:sz="4" w:space="0" w:color="auto"/>
            </w:tcBorders>
            <w:shd w:val="clear" w:color="auto" w:fill="auto"/>
            <w:vAlign w:val="center"/>
          </w:tcPr>
          <w:p w:rsidR="00CA245E" w:rsidRPr="00CD2C28" w:rsidRDefault="00CA245E" w:rsidP="00253D1A">
            <w:pPr>
              <w:jc w:val="left"/>
              <w:rPr>
                <w:sz w:val="24"/>
                <w:szCs w:val="24"/>
                <w:lang w:val="ru-RU"/>
              </w:rPr>
            </w:pPr>
            <w:r w:rsidRPr="00CD2C28">
              <w:rPr>
                <w:sz w:val="24"/>
                <w:szCs w:val="24"/>
                <w:lang w:val="ru-RU"/>
              </w:rPr>
              <w:t>с. Андрюшино</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CA245E" w:rsidP="00253D1A">
            <w:pPr>
              <w:jc w:val="center"/>
              <w:rPr>
                <w:sz w:val="24"/>
                <w:szCs w:val="24"/>
                <w:lang w:val="ru-RU"/>
              </w:rPr>
            </w:pPr>
            <w:r>
              <w:rPr>
                <w:sz w:val="24"/>
                <w:szCs w:val="24"/>
                <w:lang w:val="ru-RU"/>
              </w:rPr>
              <w:t>2</w:t>
            </w:r>
            <w:r w:rsidR="003148FF">
              <w:rPr>
                <w:sz w:val="24"/>
                <w:szCs w:val="24"/>
                <w:lang w:val="ru-RU"/>
              </w:rPr>
              <w:t>24</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CA245E" w:rsidP="00253D1A">
            <w:pPr>
              <w:jc w:val="center"/>
              <w:rPr>
                <w:sz w:val="24"/>
                <w:szCs w:val="24"/>
                <w:lang w:val="ru-RU"/>
              </w:rPr>
            </w:pPr>
            <w:r>
              <w:rPr>
                <w:sz w:val="24"/>
                <w:szCs w:val="24"/>
                <w:lang w:val="ru-RU"/>
              </w:rPr>
              <w:t>2</w:t>
            </w:r>
            <w:r w:rsidR="003148FF">
              <w:rPr>
                <w:sz w:val="24"/>
                <w:szCs w:val="24"/>
                <w:lang w:val="ru-RU"/>
              </w:rPr>
              <w:t>24</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B4505A" w:rsidP="00253D1A">
            <w:pPr>
              <w:jc w:val="center"/>
              <w:rPr>
                <w:sz w:val="24"/>
                <w:szCs w:val="24"/>
                <w:lang w:val="ru-RU"/>
              </w:rPr>
            </w:pPr>
            <w:r>
              <w:rPr>
                <w:sz w:val="24"/>
                <w:szCs w:val="24"/>
                <w:lang w:val="ru-RU"/>
              </w:rPr>
              <w:t>2</w:t>
            </w:r>
            <w:r w:rsidR="00750A2E">
              <w:rPr>
                <w:sz w:val="24"/>
                <w:szCs w:val="24"/>
                <w:lang w:val="ru-RU"/>
              </w:rPr>
              <w:t>01</w:t>
            </w:r>
          </w:p>
        </w:tc>
      </w:tr>
      <w:tr w:rsidR="00CA245E" w:rsidRPr="00CD2C28" w:rsidTr="00CA245E">
        <w:trPr>
          <w:gridAfter w:val="3"/>
          <w:wAfter w:w="4635" w:type="dxa"/>
          <w:trHeight w:val="315"/>
        </w:trPr>
        <w:tc>
          <w:tcPr>
            <w:tcW w:w="555" w:type="dxa"/>
            <w:tcBorders>
              <w:top w:val="nil"/>
              <w:left w:val="single" w:sz="4" w:space="0" w:color="auto"/>
              <w:bottom w:val="single" w:sz="4" w:space="0" w:color="auto"/>
              <w:right w:val="single" w:sz="4" w:space="0" w:color="auto"/>
            </w:tcBorders>
            <w:shd w:val="clear" w:color="auto" w:fill="auto"/>
            <w:vAlign w:val="bottom"/>
          </w:tcPr>
          <w:p w:rsidR="00CA245E" w:rsidRPr="00CD2C28" w:rsidRDefault="00CA245E" w:rsidP="00253D1A">
            <w:pPr>
              <w:jc w:val="center"/>
              <w:rPr>
                <w:sz w:val="24"/>
                <w:szCs w:val="24"/>
                <w:lang w:val="ru-RU"/>
              </w:rPr>
            </w:pPr>
            <w:r w:rsidRPr="00CD2C28">
              <w:rPr>
                <w:sz w:val="24"/>
                <w:szCs w:val="24"/>
                <w:lang w:val="ru-RU"/>
              </w:rPr>
              <w:t>22</w:t>
            </w:r>
          </w:p>
        </w:tc>
        <w:tc>
          <w:tcPr>
            <w:tcW w:w="4545" w:type="dxa"/>
            <w:tcBorders>
              <w:top w:val="nil"/>
              <w:left w:val="nil"/>
              <w:bottom w:val="single" w:sz="4" w:space="0" w:color="auto"/>
              <w:right w:val="single" w:sz="4" w:space="0" w:color="auto"/>
            </w:tcBorders>
            <w:shd w:val="clear" w:color="auto" w:fill="auto"/>
            <w:vAlign w:val="center"/>
          </w:tcPr>
          <w:p w:rsidR="00CA245E" w:rsidRPr="00CD2C28" w:rsidRDefault="00CA245E" w:rsidP="00253D1A">
            <w:pPr>
              <w:jc w:val="left"/>
              <w:rPr>
                <w:sz w:val="24"/>
                <w:szCs w:val="24"/>
                <w:lang w:val="ru-RU"/>
              </w:rPr>
            </w:pPr>
            <w:r w:rsidRPr="00CD2C28">
              <w:rPr>
                <w:sz w:val="24"/>
                <w:szCs w:val="24"/>
                <w:lang w:val="ru-RU"/>
              </w:rPr>
              <w:t>п. Татька</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CA245E" w:rsidP="00253D1A">
            <w:pPr>
              <w:jc w:val="center"/>
              <w:rPr>
                <w:sz w:val="24"/>
                <w:szCs w:val="24"/>
                <w:lang w:val="ru-RU"/>
              </w:rPr>
            </w:pPr>
            <w:r w:rsidRPr="00CD2C28">
              <w:rPr>
                <w:sz w:val="24"/>
                <w:szCs w:val="24"/>
                <w:lang w:val="ru-RU"/>
              </w:rPr>
              <w:t>0</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CA245E" w:rsidP="00253D1A">
            <w:pPr>
              <w:jc w:val="center"/>
              <w:rPr>
                <w:sz w:val="24"/>
                <w:szCs w:val="24"/>
                <w:lang w:val="ru-RU"/>
              </w:rPr>
            </w:pPr>
            <w:r w:rsidRPr="00CD2C28">
              <w:rPr>
                <w:sz w:val="24"/>
                <w:szCs w:val="24"/>
                <w:lang w:val="ru-RU"/>
              </w:rPr>
              <w:t>0</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CA245E" w:rsidP="00253D1A">
            <w:pPr>
              <w:jc w:val="center"/>
              <w:rPr>
                <w:sz w:val="24"/>
                <w:szCs w:val="24"/>
                <w:lang w:val="ru-RU"/>
              </w:rPr>
            </w:pPr>
            <w:r w:rsidRPr="00CD2C28">
              <w:rPr>
                <w:sz w:val="24"/>
                <w:szCs w:val="24"/>
                <w:lang w:val="ru-RU"/>
              </w:rPr>
              <w:t>0</w:t>
            </w:r>
          </w:p>
        </w:tc>
      </w:tr>
      <w:tr w:rsidR="00CA245E" w:rsidRPr="00CD2C28" w:rsidTr="00CA245E">
        <w:trPr>
          <w:gridAfter w:val="3"/>
          <w:wAfter w:w="4635" w:type="dxa"/>
          <w:trHeight w:val="70"/>
        </w:trPr>
        <w:tc>
          <w:tcPr>
            <w:tcW w:w="9735" w:type="dxa"/>
            <w:gridSpan w:val="5"/>
            <w:tcBorders>
              <w:top w:val="nil"/>
              <w:left w:val="single" w:sz="4" w:space="0" w:color="auto"/>
              <w:bottom w:val="single" w:sz="4" w:space="0" w:color="auto"/>
              <w:right w:val="single" w:sz="4" w:space="0" w:color="auto"/>
            </w:tcBorders>
            <w:shd w:val="clear" w:color="auto" w:fill="auto"/>
            <w:vAlign w:val="bottom"/>
          </w:tcPr>
          <w:p w:rsidR="00CA245E" w:rsidRPr="00CD2C28" w:rsidRDefault="00CA245E" w:rsidP="00253D1A">
            <w:pPr>
              <w:jc w:val="center"/>
              <w:rPr>
                <w:sz w:val="24"/>
                <w:szCs w:val="24"/>
                <w:lang w:val="ru-RU"/>
              </w:rPr>
            </w:pPr>
            <w:r w:rsidRPr="00CD2C28">
              <w:rPr>
                <w:sz w:val="24"/>
                <w:szCs w:val="24"/>
                <w:lang w:val="ru-RU"/>
              </w:rPr>
              <w:t>Ерёминский территориальный орган</w:t>
            </w:r>
          </w:p>
        </w:tc>
      </w:tr>
      <w:tr w:rsidR="00CA245E" w:rsidRPr="00CD2C28" w:rsidTr="00CA245E">
        <w:trPr>
          <w:gridAfter w:val="3"/>
          <w:wAfter w:w="4635" w:type="dxa"/>
          <w:trHeight w:val="315"/>
        </w:trPr>
        <w:tc>
          <w:tcPr>
            <w:tcW w:w="555" w:type="dxa"/>
            <w:tcBorders>
              <w:top w:val="nil"/>
              <w:left w:val="single" w:sz="4" w:space="0" w:color="auto"/>
              <w:bottom w:val="single" w:sz="4" w:space="0" w:color="auto"/>
              <w:right w:val="single" w:sz="4" w:space="0" w:color="auto"/>
            </w:tcBorders>
            <w:shd w:val="clear" w:color="auto" w:fill="auto"/>
            <w:vAlign w:val="bottom"/>
          </w:tcPr>
          <w:p w:rsidR="00CA245E" w:rsidRPr="00CD2C28" w:rsidRDefault="00CA245E" w:rsidP="00253D1A">
            <w:pPr>
              <w:jc w:val="center"/>
              <w:rPr>
                <w:sz w:val="24"/>
                <w:szCs w:val="24"/>
                <w:lang w:val="ru-RU"/>
              </w:rPr>
            </w:pPr>
            <w:r w:rsidRPr="00CD2C28">
              <w:rPr>
                <w:sz w:val="24"/>
                <w:szCs w:val="24"/>
                <w:lang w:val="ru-RU"/>
              </w:rPr>
              <w:t>23</w:t>
            </w:r>
          </w:p>
        </w:tc>
        <w:tc>
          <w:tcPr>
            <w:tcW w:w="4545" w:type="dxa"/>
            <w:tcBorders>
              <w:top w:val="nil"/>
              <w:left w:val="nil"/>
              <w:bottom w:val="single" w:sz="4" w:space="0" w:color="auto"/>
              <w:right w:val="single" w:sz="4" w:space="0" w:color="auto"/>
            </w:tcBorders>
            <w:shd w:val="clear" w:color="auto" w:fill="auto"/>
            <w:vAlign w:val="center"/>
          </w:tcPr>
          <w:p w:rsidR="00CA245E" w:rsidRPr="00CD2C28" w:rsidRDefault="00CA245E" w:rsidP="00253D1A">
            <w:pPr>
              <w:jc w:val="left"/>
              <w:rPr>
                <w:sz w:val="24"/>
                <w:szCs w:val="24"/>
                <w:lang w:val="ru-RU"/>
              </w:rPr>
            </w:pPr>
            <w:r w:rsidRPr="00CD2C28">
              <w:rPr>
                <w:sz w:val="24"/>
                <w:szCs w:val="24"/>
                <w:lang w:val="ru-RU"/>
              </w:rPr>
              <w:t>с. Ерёмино</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3148FF" w:rsidP="00253D1A">
            <w:pPr>
              <w:jc w:val="center"/>
              <w:rPr>
                <w:sz w:val="24"/>
                <w:szCs w:val="24"/>
                <w:lang w:val="ru-RU"/>
              </w:rPr>
            </w:pPr>
            <w:r>
              <w:rPr>
                <w:sz w:val="24"/>
                <w:szCs w:val="24"/>
                <w:lang w:val="ru-RU"/>
              </w:rPr>
              <w:t>36</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3148FF" w:rsidP="00253D1A">
            <w:pPr>
              <w:jc w:val="center"/>
              <w:rPr>
                <w:sz w:val="24"/>
                <w:szCs w:val="24"/>
                <w:lang w:val="ru-RU"/>
              </w:rPr>
            </w:pPr>
            <w:r>
              <w:rPr>
                <w:sz w:val="24"/>
                <w:szCs w:val="24"/>
                <w:lang w:val="ru-RU"/>
              </w:rPr>
              <w:t>36</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750A2E" w:rsidP="00253D1A">
            <w:pPr>
              <w:jc w:val="center"/>
              <w:rPr>
                <w:sz w:val="24"/>
                <w:szCs w:val="24"/>
                <w:lang w:val="ru-RU"/>
              </w:rPr>
            </w:pPr>
            <w:r>
              <w:rPr>
                <w:sz w:val="24"/>
                <w:szCs w:val="24"/>
                <w:lang w:val="ru-RU"/>
              </w:rPr>
              <w:t>31</w:t>
            </w:r>
          </w:p>
        </w:tc>
      </w:tr>
      <w:tr w:rsidR="00CA245E" w:rsidRPr="00CD2C28" w:rsidTr="00CA245E">
        <w:trPr>
          <w:gridAfter w:val="3"/>
          <w:wAfter w:w="4635" w:type="dxa"/>
          <w:trHeight w:val="315"/>
        </w:trPr>
        <w:tc>
          <w:tcPr>
            <w:tcW w:w="555" w:type="dxa"/>
            <w:tcBorders>
              <w:top w:val="nil"/>
              <w:left w:val="single" w:sz="4" w:space="0" w:color="auto"/>
              <w:bottom w:val="single" w:sz="4" w:space="0" w:color="auto"/>
              <w:right w:val="single" w:sz="4" w:space="0" w:color="auto"/>
            </w:tcBorders>
            <w:shd w:val="clear" w:color="auto" w:fill="auto"/>
            <w:vAlign w:val="bottom"/>
          </w:tcPr>
          <w:p w:rsidR="00CA245E" w:rsidRPr="00CD2C28" w:rsidRDefault="00CA245E" w:rsidP="00253D1A">
            <w:pPr>
              <w:jc w:val="center"/>
              <w:rPr>
                <w:sz w:val="24"/>
                <w:szCs w:val="24"/>
                <w:lang w:val="ru-RU"/>
              </w:rPr>
            </w:pPr>
            <w:r w:rsidRPr="00CD2C28">
              <w:rPr>
                <w:sz w:val="24"/>
                <w:szCs w:val="24"/>
                <w:lang w:val="ru-RU"/>
              </w:rPr>
              <w:t>24</w:t>
            </w:r>
          </w:p>
        </w:tc>
        <w:tc>
          <w:tcPr>
            <w:tcW w:w="4545" w:type="dxa"/>
            <w:tcBorders>
              <w:top w:val="nil"/>
              <w:left w:val="nil"/>
              <w:bottom w:val="single" w:sz="4" w:space="0" w:color="auto"/>
              <w:right w:val="single" w:sz="4" w:space="0" w:color="auto"/>
            </w:tcBorders>
            <w:shd w:val="clear" w:color="auto" w:fill="auto"/>
            <w:vAlign w:val="center"/>
          </w:tcPr>
          <w:p w:rsidR="00CA245E" w:rsidRPr="00CD2C28" w:rsidRDefault="00CA245E" w:rsidP="00253D1A">
            <w:pPr>
              <w:jc w:val="left"/>
              <w:rPr>
                <w:sz w:val="24"/>
                <w:szCs w:val="24"/>
                <w:lang w:val="ru-RU"/>
              </w:rPr>
            </w:pPr>
            <w:r w:rsidRPr="00CD2C28">
              <w:rPr>
                <w:sz w:val="24"/>
                <w:szCs w:val="24"/>
                <w:lang w:val="ru-RU"/>
              </w:rPr>
              <w:t>д. Векшина</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CA245E" w:rsidP="00253D1A">
            <w:pPr>
              <w:jc w:val="center"/>
              <w:rPr>
                <w:sz w:val="24"/>
                <w:szCs w:val="24"/>
                <w:lang w:val="ru-RU"/>
              </w:rPr>
            </w:pPr>
            <w:r w:rsidRPr="00CD2C28">
              <w:rPr>
                <w:sz w:val="24"/>
                <w:szCs w:val="24"/>
                <w:lang w:val="ru-RU"/>
              </w:rPr>
              <w:t>3</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CA245E" w:rsidP="00253D1A">
            <w:pPr>
              <w:jc w:val="center"/>
              <w:rPr>
                <w:sz w:val="24"/>
                <w:szCs w:val="24"/>
                <w:lang w:val="ru-RU"/>
              </w:rPr>
            </w:pPr>
            <w:r w:rsidRPr="00CD2C28">
              <w:rPr>
                <w:sz w:val="24"/>
                <w:szCs w:val="24"/>
                <w:lang w:val="ru-RU"/>
              </w:rPr>
              <w:t>3</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750A2E" w:rsidP="00253D1A">
            <w:pPr>
              <w:jc w:val="center"/>
              <w:rPr>
                <w:sz w:val="24"/>
                <w:szCs w:val="24"/>
                <w:lang w:val="ru-RU"/>
              </w:rPr>
            </w:pPr>
            <w:r>
              <w:rPr>
                <w:sz w:val="24"/>
                <w:szCs w:val="24"/>
                <w:lang w:val="ru-RU"/>
              </w:rPr>
              <w:t>2</w:t>
            </w:r>
          </w:p>
        </w:tc>
      </w:tr>
      <w:tr w:rsidR="00CA245E" w:rsidRPr="00CD2C28" w:rsidTr="00CA245E">
        <w:trPr>
          <w:gridAfter w:val="3"/>
          <w:wAfter w:w="4635" w:type="dxa"/>
          <w:trHeight w:val="194"/>
        </w:trPr>
        <w:tc>
          <w:tcPr>
            <w:tcW w:w="9735" w:type="dxa"/>
            <w:gridSpan w:val="5"/>
            <w:tcBorders>
              <w:top w:val="nil"/>
              <w:left w:val="single" w:sz="4" w:space="0" w:color="auto"/>
              <w:bottom w:val="single" w:sz="4" w:space="0" w:color="auto"/>
              <w:right w:val="single" w:sz="4" w:space="0" w:color="auto"/>
            </w:tcBorders>
            <w:shd w:val="clear" w:color="auto" w:fill="auto"/>
            <w:vAlign w:val="bottom"/>
          </w:tcPr>
          <w:p w:rsidR="00CA245E" w:rsidRPr="00CD2C28" w:rsidRDefault="00052DCD" w:rsidP="00253D1A">
            <w:pPr>
              <w:jc w:val="center"/>
              <w:rPr>
                <w:sz w:val="24"/>
                <w:szCs w:val="24"/>
                <w:lang w:val="ru-RU"/>
              </w:rPr>
            </w:pPr>
            <w:r>
              <w:rPr>
                <w:sz w:val="24"/>
                <w:szCs w:val="24"/>
                <w:lang w:val="ru-RU"/>
              </w:rPr>
              <w:t>Верх-П</w:t>
            </w:r>
            <w:r w:rsidR="00CA245E" w:rsidRPr="00CD2C28">
              <w:rPr>
                <w:sz w:val="24"/>
                <w:szCs w:val="24"/>
                <w:lang w:val="ru-RU"/>
              </w:rPr>
              <w:t>елымский территориальный орган</w:t>
            </w:r>
          </w:p>
        </w:tc>
      </w:tr>
      <w:tr w:rsidR="00CA245E" w:rsidRPr="00CD2C28" w:rsidTr="00CA245E">
        <w:trPr>
          <w:gridAfter w:val="3"/>
          <w:wAfter w:w="4635" w:type="dxa"/>
          <w:trHeight w:val="315"/>
        </w:trPr>
        <w:tc>
          <w:tcPr>
            <w:tcW w:w="555" w:type="dxa"/>
            <w:tcBorders>
              <w:top w:val="nil"/>
              <w:left w:val="single" w:sz="4" w:space="0" w:color="auto"/>
              <w:bottom w:val="single" w:sz="4" w:space="0" w:color="auto"/>
              <w:right w:val="single" w:sz="4" w:space="0" w:color="auto"/>
            </w:tcBorders>
            <w:shd w:val="clear" w:color="auto" w:fill="auto"/>
            <w:vAlign w:val="bottom"/>
          </w:tcPr>
          <w:p w:rsidR="00CA245E" w:rsidRPr="00CD2C28" w:rsidRDefault="00CA245E" w:rsidP="00253D1A">
            <w:pPr>
              <w:jc w:val="center"/>
              <w:rPr>
                <w:sz w:val="24"/>
                <w:szCs w:val="24"/>
                <w:lang w:val="ru-RU"/>
              </w:rPr>
            </w:pPr>
            <w:r w:rsidRPr="00CD2C28">
              <w:rPr>
                <w:sz w:val="24"/>
                <w:szCs w:val="24"/>
                <w:lang w:val="ru-RU"/>
              </w:rPr>
              <w:t>25</w:t>
            </w:r>
          </w:p>
        </w:tc>
        <w:tc>
          <w:tcPr>
            <w:tcW w:w="4545" w:type="dxa"/>
            <w:tcBorders>
              <w:top w:val="nil"/>
              <w:left w:val="nil"/>
              <w:bottom w:val="single" w:sz="4" w:space="0" w:color="auto"/>
              <w:right w:val="single" w:sz="4" w:space="0" w:color="auto"/>
            </w:tcBorders>
            <w:shd w:val="clear" w:color="auto" w:fill="auto"/>
            <w:vAlign w:val="center"/>
          </w:tcPr>
          <w:p w:rsidR="00CA245E" w:rsidRPr="00CD2C28" w:rsidRDefault="00CA245E" w:rsidP="00253D1A">
            <w:pPr>
              <w:jc w:val="left"/>
              <w:rPr>
                <w:sz w:val="24"/>
                <w:szCs w:val="24"/>
                <w:lang w:val="ru-RU"/>
              </w:rPr>
            </w:pPr>
            <w:r w:rsidRPr="00CD2C28">
              <w:rPr>
                <w:sz w:val="24"/>
                <w:szCs w:val="24"/>
                <w:lang w:val="ru-RU"/>
              </w:rPr>
              <w:t>д. Шантальская</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3148FF" w:rsidP="00253D1A">
            <w:pPr>
              <w:jc w:val="center"/>
              <w:rPr>
                <w:sz w:val="24"/>
                <w:szCs w:val="24"/>
                <w:lang w:val="ru-RU"/>
              </w:rPr>
            </w:pPr>
            <w:r>
              <w:rPr>
                <w:sz w:val="24"/>
                <w:szCs w:val="24"/>
                <w:lang w:val="ru-RU"/>
              </w:rPr>
              <w:t>23</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3148FF" w:rsidP="00253D1A">
            <w:pPr>
              <w:jc w:val="center"/>
              <w:rPr>
                <w:sz w:val="24"/>
                <w:szCs w:val="24"/>
                <w:lang w:val="ru-RU"/>
              </w:rPr>
            </w:pPr>
            <w:r>
              <w:rPr>
                <w:sz w:val="24"/>
                <w:szCs w:val="24"/>
                <w:lang w:val="ru-RU"/>
              </w:rPr>
              <w:t>23</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750A2E" w:rsidP="00253D1A">
            <w:pPr>
              <w:jc w:val="center"/>
              <w:rPr>
                <w:sz w:val="24"/>
                <w:szCs w:val="24"/>
                <w:lang w:val="ru-RU"/>
              </w:rPr>
            </w:pPr>
            <w:r>
              <w:rPr>
                <w:sz w:val="24"/>
                <w:szCs w:val="24"/>
                <w:lang w:val="ru-RU"/>
              </w:rPr>
              <w:t>20</w:t>
            </w:r>
          </w:p>
        </w:tc>
      </w:tr>
      <w:tr w:rsidR="00CA245E" w:rsidRPr="00CD2C28" w:rsidTr="00CA245E">
        <w:trPr>
          <w:gridAfter w:val="3"/>
          <w:wAfter w:w="4635" w:type="dxa"/>
          <w:trHeight w:val="118"/>
        </w:trPr>
        <w:tc>
          <w:tcPr>
            <w:tcW w:w="9735" w:type="dxa"/>
            <w:gridSpan w:val="5"/>
            <w:tcBorders>
              <w:top w:val="nil"/>
              <w:left w:val="single" w:sz="4" w:space="0" w:color="auto"/>
              <w:bottom w:val="single" w:sz="4" w:space="0" w:color="auto"/>
              <w:right w:val="single" w:sz="4" w:space="0" w:color="auto"/>
            </w:tcBorders>
            <w:shd w:val="clear" w:color="auto" w:fill="auto"/>
            <w:vAlign w:val="bottom"/>
          </w:tcPr>
          <w:p w:rsidR="00CA245E" w:rsidRPr="00CD2C28" w:rsidRDefault="00CA245E" w:rsidP="00253D1A">
            <w:pPr>
              <w:jc w:val="center"/>
              <w:rPr>
                <w:sz w:val="24"/>
                <w:szCs w:val="24"/>
                <w:lang w:val="ru-RU"/>
              </w:rPr>
            </w:pPr>
            <w:r w:rsidRPr="00CD2C28">
              <w:rPr>
                <w:sz w:val="24"/>
                <w:szCs w:val="24"/>
                <w:lang w:val="ru-RU"/>
              </w:rPr>
              <w:t>Зыковский территориальный орган</w:t>
            </w:r>
          </w:p>
        </w:tc>
      </w:tr>
      <w:tr w:rsidR="00CA245E" w:rsidRPr="00CD2C28" w:rsidTr="00CA245E">
        <w:trPr>
          <w:gridAfter w:val="3"/>
          <w:wAfter w:w="4635" w:type="dxa"/>
          <w:trHeight w:val="315"/>
        </w:trPr>
        <w:tc>
          <w:tcPr>
            <w:tcW w:w="555" w:type="dxa"/>
            <w:tcBorders>
              <w:top w:val="nil"/>
              <w:left w:val="single" w:sz="4" w:space="0" w:color="auto"/>
              <w:bottom w:val="single" w:sz="4" w:space="0" w:color="auto"/>
              <w:right w:val="single" w:sz="4" w:space="0" w:color="auto"/>
            </w:tcBorders>
            <w:shd w:val="clear" w:color="auto" w:fill="auto"/>
            <w:vAlign w:val="bottom"/>
          </w:tcPr>
          <w:p w:rsidR="00CA245E" w:rsidRPr="00CD2C28" w:rsidRDefault="00CA245E" w:rsidP="00253D1A">
            <w:pPr>
              <w:jc w:val="center"/>
              <w:rPr>
                <w:sz w:val="24"/>
                <w:szCs w:val="24"/>
                <w:lang w:val="ru-RU"/>
              </w:rPr>
            </w:pPr>
            <w:r w:rsidRPr="00CD2C28">
              <w:rPr>
                <w:sz w:val="24"/>
                <w:szCs w:val="24"/>
                <w:lang w:val="ru-RU"/>
              </w:rPr>
              <w:t>26</w:t>
            </w:r>
          </w:p>
        </w:tc>
        <w:tc>
          <w:tcPr>
            <w:tcW w:w="4545" w:type="dxa"/>
            <w:tcBorders>
              <w:top w:val="nil"/>
              <w:left w:val="nil"/>
              <w:bottom w:val="single" w:sz="4" w:space="0" w:color="auto"/>
              <w:right w:val="single" w:sz="4" w:space="0" w:color="auto"/>
            </w:tcBorders>
            <w:shd w:val="clear" w:color="auto" w:fill="auto"/>
            <w:vAlign w:val="center"/>
          </w:tcPr>
          <w:p w:rsidR="00CA245E" w:rsidRPr="00CD2C28" w:rsidRDefault="00CA245E" w:rsidP="00253D1A">
            <w:pPr>
              <w:jc w:val="left"/>
              <w:rPr>
                <w:sz w:val="24"/>
                <w:szCs w:val="24"/>
                <w:lang w:val="ru-RU"/>
              </w:rPr>
            </w:pPr>
            <w:r w:rsidRPr="00CD2C28">
              <w:rPr>
                <w:sz w:val="24"/>
                <w:szCs w:val="24"/>
                <w:lang w:val="ru-RU"/>
              </w:rPr>
              <w:t>д. Зыкова</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CA245E" w:rsidP="00253D1A">
            <w:pPr>
              <w:jc w:val="center"/>
              <w:rPr>
                <w:sz w:val="24"/>
                <w:szCs w:val="24"/>
                <w:lang w:val="ru-RU"/>
              </w:rPr>
            </w:pPr>
            <w:r>
              <w:rPr>
                <w:sz w:val="24"/>
                <w:szCs w:val="24"/>
                <w:lang w:val="ru-RU"/>
              </w:rPr>
              <w:t>7</w:t>
            </w:r>
            <w:r w:rsidR="003148FF">
              <w:rPr>
                <w:sz w:val="24"/>
                <w:szCs w:val="24"/>
                <w:lang w:val="ru-RU"/>
              </w:rPr>
              <w:t>4</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CA245E" w:rsidP="00253D1A">
            <w:pPr>
              <w:jc w:val="center"/>
              <w:rPr>
                <w:sz w:val="24"/>
                <w:szCs w:val="24"/>
                <w:lang w:val="ru-RU"/>
              </w:rPr>
            </w:pPr>
            <w:r>
              <w:rPr>
                <w:sz w:val="24"/>
                <w:szCs w:val="24"/>
                <w:lang w:val="ru-RU"/>
              </w:rPr>
              <w:t>7</w:t>
            </w:r>
            <w:r w:rsidR="003148FF">
              <w:rPr>
                <w:sz w:val="24"/>
                <w:szCs w:val="24"/>
                <w:lang w:val="ru-RU"/>
              </w:rPr>
              <w:t>4</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B4505A" w:rsidP="00253D1A">
            <w:pPr>
              <w:jc w:val="center"/>
              <w:rPr>
                <w:sz w:val="24"/>
                <w:szCs w:val="24"/>
                <w:lang w:val="ru-RU"/>
              </w:rPr>
            </w:pPr>
            <w:r>
              <w:rPr>
                <w:sz w:val="24"/>
                <w:szCs w:val="24"/>
                <w:lang w:val="ru-RU"/>
              </w:rPr>
              <w:t>6</w:t>
            </w:r>
            <w:r w:rsidR="00750A2E">
              <w:rPr>
                <w:sz w:val="24"/>
                <w:szCs w:val="24"/>
                <w:lang w:val="ru-RU"/>
              </w:rPr>
              <w:t>6</w:t>
            </w:r>
          </w:p>
        </w:tc>
      </w:tr>
      <w:tr w:rsidR="00CA245E" w:rsidRPr="00CD2C28" w:rsidTr="00CA245E">
        <w:trPr>
          <w:gridAfter w:val="3"/>
          <w:wAfter w:w="4635" w:type="dxa"/>
          <w:trHeight w:val="315"/>
        </w:trPr>
        <w:tc>
          <w:tcPr>
            <w:tcW w:w="555" w:type="dxa"/>
            <w:tcBorders>
              <w:top w:val="nil"/>
              <w:left w:val="single" w:sz="4" w:space="0" w:color="auto"/>
              <w:bottom w:val="single" w:sz="4" w:space="0" w:color="auto"/>
              <w:right w:val="single" w:sz="4" w:space="0" w:color="auto"/>
            </w:tcBorders>
            <w:shd w:val="clear" w:color="auto" w:fill="auto"/>
            <w:vAlign w:val="bottom"/>
          </w:tcPr>
          <w:p w:rsidR="00CA245E" w:rsidRPr="00CD2C28" w:rsidRDefault="00CA245E" w:rsidP="00253D1A">
            <w:pPr>
              <w:jc w:val="center"/>
              <w:rPr>
                <w:sz w:val="24"/>
                <w:szCs w:val="24"/>
                <w:lang w:val="ru-RU"/>
              </w:rPr>
            </w:pPr>
            <w:r w:rsidRPr="00CD2C28">
              <w:rPr>
                <w:sz w:val="24"/>
                <w:szCs w:val="24"/>
                <w:lang w:val="ru-RU"/>
              </w:rPr>
              <w:t>27</w:t>
            </w:r>
          </w:p>
        </w:tc>
        <w:tc>
          <w:tcPr>
            <w:tcW w:w="4545" w:type="dxa"/>
            <w:tcBorders>
              <w:top w:val="nil"/>
              <w:left w:val="nil"/>
              <w:bottom w:val="single" w:sz="4" w:space="0" w:color="auto"/>
              <w:right w:val="single" w:sz="4" w:space="0" w:color="auto"/>
            </w:tcBorders>
            <w:shd w:val="clear" w:color="auto" w:fill="auto"/>
            <w:vAlign w:val="center"/>
          </w:tcPr>
          <w:p w:rsidR="00CA245E" w:rsidRPr="00CD2C28" w:rsidRDefault="00E67A31" w:rsidP="00253D1A">
            <w:pPr>
              <w:jc w:val="left"/>
              <w:rPr>
                <w:sz w:val="24"/>
                <w:szCs w:val="24"/>
                <w:lang w:val="ru-RU"/>
              </w:rPr>
            </w:pPr>
            <w:r>
              <w:rPr>
                <w:sz w:val="24"/>
                <w:szCs w:val="24"/>
                <w:lang w:val="ru-RU"/>
              </w:rPr>
              <w:t>д. Кош</w:t>
            </w:r>
            <w:r w:rsidR="00CA245E" w:rsidRPr="00CD2C28">
              <w:rPr>
                <w:sz w:val="24"/>
                <w:szCs w:val="24"/>
                <w:lang w:val="ru-RU"/>
              </w:rPr>
              <w:t>м</w:t>
            </w:r>
            <w:r>
              <w:rPr>
                <w:sz w:val="24"/>
                <w:szCs w:val="24"/>
                <w:lang w:val="ru-RU"/>
              </w:rPr>
              <w:t>а</w:t>
            </w:r>
            <w:r w:rsidR="00CA245E" w:rsidRPr="00CD2C28">
              <w:rPr>
                <w:sz w:val="24"/>
                <w:szCs w:val="24"/>
                <w:lang w:val="ru-RU"/>
              </w:rPr>
              <w:t>ки</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CA245E" w:rsidP="00253D1A">
            <w:pPr>
              <w:jc w:val="center"/>
              <w:rPr>
                <w:sz w:val="24"/>
                <w:szCs w:val="24"/>
                <w:lang w:val="ru-RU"/>
              </w:rPr>
            </w:pPr>
            <w:r w:rsidRPr="00CD2C28">
              <w:rPr>
                <w:sz w:val="24"/>
                <w:szCs w:val="24"/>
                <w:lang w:val="ru-RU"/>
              </w:rPr>
              <w:t>0</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CA245E" w:rsidP="00253D1A">
            <w:pPr>
              <w:jc w:val="center"/>
              <w:rPr>
                <w:sz w:val="24"/>
                <w:szCs w:val="24"/>
                <w:lang w:val="ru-RU"/>
              </w:rPr>
            </w:pPr>
            <w:r w:rsidRPr="00CD2C28">
              <w:rPr>
                <w:sz w:val="24"/>
                <w:szCs w:val="24"/>
                <w:lang w:val="ru-RU"/>
              </w:rPr>
              <w:t>0</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CA245E" w:rsidP="00253D1A">
            <w:pPr>
              <w:jc w:val="center"/>
              <w:rPr>
                <w:sz w:val="24"/>
                <w:szCs w:val="24"/>
                <w:lang w:val="ru-RU"/>
              </w:rPr>
            </w:pPr>
            <w:r>
              <w:rPr>
                <w:sz w:val="24"/>
                <w:szCs w:val="24"/>
                <w:lang w:val="ru-RU"/>
              </w:rPr>
              <w:t>0</w:t>
            </w:r>
            <w:r w:rsidRPr="00CD2C28">
              <w:rPr>
                <w:sz w:val="24"/>
                <w:szCs w:val="24"/>
                <w:lang w:val="ru-RU"/>
              </w:rPr>
              <w:t> </w:t>
            </w:r>
          </w:p>
        </w:tc>
      </w:tr>
      <w:tr w:rsidR="00CA245E" w:rsidRPr="00CD2C28" w:rsidTr="00CA245E">
        <w:trPr>
          <w:gridAfter w:val="3"/>
          <w:wAfter w:w="4635" w:type="dxa"/>
          <w:trHeight w:val="315"/>
        </w:trPr>
        <w:tc>
          <w:tcPr>
            <w:tcW w:w="555" w:type="dxa"/>
            <w:tcBorders>
              <w:top w:val="nil"/>
              <w:left w:val="single" w:sz="4" w:space="0" w:color="auto"/>
              <w:bottom w:val="single" w:sz="4" w:space="0" w:color="auto"/>
              <w:right w:val="single" w:sz="4" w:space="0" w:color="auto"/>
            </w:tcBorders>
            <w:shd w:val="clear" w:color="auto" w:fill="auto"/>
            <w:vAlign w:val="bottom"/>
          </w:tcPr>
          <w:p w:rsidR="00CA245E" w:rsidRPr="00CD2C28" w:rsidRDefault="00CA245E" w:rsidP="00253D1A">
            <w:pPr>
              <w:jc w:val="center"/>
              <w:rPr>
                <w:sz w:val="24"/>
                <w:szCs w:val="24"/>
                <w:lang w:val="ru-RU"/>
              </w:rPr>
            </w:pPr>
            <w:r w:rsidRPr="00CD2C28">
              <w:rPr>
                <w:sz w:val="24"/>
                <w:szCs w:val="24"/>
                <w:lang w:val="ru-RU"/>
              </w:rPr>
              <w:t>28</w:t>
            </w:r>
          </w:p>
        </w:tc>
        <w:tc>
          <w:tcPr>
            <w:tcW w:w="4545" w:type="dxa"/>
            <w:tcBorders>
              <w:top w:val="nil"/>
              <w:left w:val="nil"/>
              <w:bottom w:val="single" w:sz="4" w:space="0" w:color="auto"/>
              <w:right w:val="single" w:sz="4" w:space="0" w:color="auto"/>
            </w:tcBorders>
            <w:shd w:val="clear" w:color="auto" w:fill="auto"/>
            <w:vAlign w:val="center"/>
          </w:tcPr>
          <w:p w:rsidR="00CA245E" w:rsidRPr="00CD2C28" w:rsidRDefault="00CA245E" w:rsidP="00253D1A">
            <w:pPr>
              <w:jc w:val="left"/>
              <w:rPr>
                <w:sz w:val="24"/>
                <w:szCs w:val="24"/>
                <w:lang w:val="ru-RU"/>
              </w:rPr>
            </w:pPr>
            <w:r w:rsidRPr="00CD2C28">
              <w:rPr>
                <w:sz w:val="24"/>
                <w:szCs w:val="24"/>
                <w:lang w:val="ru-RU"/>
              </w:rPr>
              <w:t>д. Линты</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CA245E" w:rsidP="00253D1A">
            <w:pPr>
              <w:jc w:val="center"/>
              <w:rPr>
                <w:sz w:val="24"/>
                <w:szCs w:val="24"/>
                <w:lang w:val="ru-RU"/>
              </w:rPr>
            </w:pPr>
            <w:r>
              <w:rPr>
                <w:sz w:val="24"/>
                <w:szCs w:val="24"/>
                <w:lang w:val="ru-RU"/>
              </w:rPr>
              <w:t>2</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CA245E" w:rsidP="00253D1A">
            <w:pPr>
              <w:jc w:val="center"/>
              <w:rPr>
                <w:sz w:val="24"/>
                <w:szCs w:val="24"/>
                <w:lang w:val="ru-RU"/>
              </w:rPr>
            </w:pPr>
            <w:r>
              <w:rPr>
                <w:sz w:val="24"/>
                <w:szCs w:val="24"/>
                <w:lang w:val="ru-RU"/>
              </w:rPr>
              <w:t>2</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750A2E" w:rsidP="00253D1A">
            <w:pPr>
              <w:jc w:val="center"/>
              <w:rPr>
                <w:sz w:val="24"/>
                <w:szCs w:val="24"/>
                <w:lang w:val="ru-RU"/>
              </w:rPr>
            </w:pPr>
            <w:r>
              <w:rPr>
                <w:sz w:val="24"/>
                <w:szCs w:val="24"/>
                <w:lang w:val="ru-RU"/>
              </w:rPr>
              <w:t>1</w:t>
            </w:r>
          </w:p>
        </w:tc>
      </w:tr>
      <w:tr w:rsidR="00CA245E" w:rsidRPr="00CD2C28" w:rsidTr="00CA245E">
        <w:trPr>
          <w:gridAfter w:val="3"/>
          <w:wAfter w:w="4635" w:type="dxa"/>
          <w:trHeight w:val="70"/>
        </w:trPr>
        <w:tc>
          <w:tcPr>
            <w:tcW w:w="9735" w:type="dxa"/>
            <w:gridSpan w:val="5"/>
            <w:tcBorders>
              <w:top w:val="nil"/>
              <w:left w:val="single" w:sz="4" w:space="0" w:color="auto"/>
              <w:bottom w:val="single" w:sz="4" w:space="0" w:color="auto"/>
              <w:right w:val="single" w:sz="4" w:space="0" w:color="auto"/>
            </w:tcBorders>
            <w:shd w:val="clear" w:color="auto" w:fill="auto"/>
            <w:vAlign w:val="bottom"/>
          </w:tcPr>
          <w:p w:rsidR="00CA245E" w:rsidRPr="00CD2C28" w:rsidRDefault="00CA245E" w:rsidP="00253D1A">
            <w:pPr>
              <w:jc w:val="center"/>
              <w:rPr>
                <w:sz w:val="24"/>
                <w:szCs w:val="24"/>
                <w:lang w:val="ru-RU"/>
              </w:rPr>
            </w:pPr>
            <w:r w:rsidRPr="00CD2C28">
              <w:rPr>
                <w:sz w:val="24"/>
                <w:szCs w:val="24"/>
                <w:lang w:val="ru-RU"/>
              </w:rPr>
              <w:t>Крутореченский территориальный орган</w:t>
            </w:r>
          </w:p>
        </w:tc>
      </w:tr>
      <w:tr w:rsidR="00CA245E" w:rsidRPr="00CD2C28" w:rsidTr="00CA245E">
        <w:trPr>
          <w:gridAfter w:val="3"/>
          <w:wAfter w:w="4635" w:type="dxa"/>
          <w:trHeight w:val="315"/>
        </w:trPr>
        <w:tc>
          <w:tcPr>
            <w:tcW w:w="555" w:type="dxa"/>
            <w:tcBorders>
              <w:top w:val="nil"/>
              <w:left w:val="single" w:sz="4" w:space="0" w:color="auto"/>
              <w:bottom w:val="single" w:sz="4" w:space="0" w:color="auto"/>
              <w:right w:val="single" w:sz="4" w:space="0" w:color="auto"/>
            </w:tcBorders>
            <w:shd w:val="clear" w:color="auto" w:fill="auto"/>
            <w:vAlign w:val="bottom"/>
          </w:tcPr>
          <w:p w:rsidR="00CA245E" w:rsidRPr="00CD2C28" w:rsidRDefault="00CA245E" w:rsidP="00253D1A">
            <w:pPr>
              <w:jc w:val="center"/>
              <w:rPr>
                <w:sz w:val="24"/>
                <w:szCs w:val="24"/>
                <w:lang w:val="ru-RU"/>
              </w:rPr>
            </w:pPr>
            <w:r w:rsidRPr="00CD2C28">
              <w:rPr>
                <w:sz w:val="24"/>
                <w:szCs w:val="24"/>
                <w:lang w:val="ru-RU"/>
              </w:rPr>
              <w:t>29</w:t>
            </w:r>
          </w:p>
        </w:tc>
        <w:tc>
          <w:tcPr>
            <w:tcW w:w="4545" w:type="dxa"/>
            <w:tcBorders>
              <w:top w:val="nil"/>
              <w:left w:val="nil"/>
              <w:bottom w:val="single" w:sz="4" w:space="0" w:color="auto"/>
              <w:right w:val="single" w:sz="4" w:space="0" w:color="auto"/>
            </w:tcBorders>
            <w:shd w:val="clear" w:color="auto" w:fill="auto"/>
            <w:vAlign w:val="center"/>
          </w:tcPr>
          <w:p w:rsidR="00CA245E" w:rsidRPr="00CD2C28" w:rsidRDefault="00CA245E" w:rsidP="00253D1A">
            <w:pPr>
              <w:jc w:val="left"/>
              <w:rPr>
                <w:sz w:val="24"/>
                <w:szCs w:val="24"/>
                <w:lang w:val="ru-RU"/>
              </w:rPr>
            </w:pPr>
            <w:r w:rsidRPr="00CD2C28">
              <w:rPr>
                <w:sz w:val="24"/>
                <w:szCs w:val="24"/>
                <w:lang w:val="ru-RU"/>
              </w:rPr>
              <w:t>д Круторечка</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3148FF" w:rsidP="00253D1A">
            <w:pPr>
              <w:jc w:val="center"/>
              <w:rPr>
                <w:sz w:val="24"/>
                <w:szCs w:val="24"/>
                <w:lang w:val="ru-RU"/>
              </w:rPr>
            </w:pPr>
            <w:r>
              <w:rPr>
                <w:sz w:val="24"/>
                <w:szCs w:val="24"/>
                <w:lang w:val="ru-RU"/>
              </w:rPr>
              <w:t>29</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3148FF" w:rsidP="00253D1A">
            <w:pPr>
              <w:jc w:val="center"/>
              <w:rPr>
                <w:sz w:val="24"/>
                <w:szCs w:val="24"/>
                <w:lang w:val="ru-RU"/>
              </w:rPr>
            </w:pPr>
            <w:r>
              <w:rPr>
                <w:sz w:val="24"/>
                <w:szCs w:val="24"/>
                <w:lang w:val="ru-RU"/>
              </w:rPr>
              <w:t>29</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750A2E" w:rsidP="00253D1A">
            <w:pPr>
              <w:jc w:val="center"/>
              <w:rPr>
                <w:sz w:val="24"/>
                <w:szCs w:val="24"/>
                <w:lang w:val="ru-RU"/>
              </w:rPr>
            </w:pPr>
            <w:r>
              <w:rPr>
                <w:sz w:val="24"/>
                <w:szCs w:val="24"/>
                <w:lang w:val="ru-RU"/>
              </w:rPr>
              <w:t>26</w:t>
            </w:r>
          </w:p>
        </w:tc>
      </w:tr>
      <w:tr w:rsidR="00CA245E" w:rsidRPr="00CD2C28" w:rsidTr="00CA245E">
        <w:trPr>
          <w:gridAfter w:val="3"/>
          <w:wAfter w:w="4635" w:type="dxa"/>
          <w:trHeight w:val="315"/>
        </w:trPr>
        <w:tc>
          <w:tcPr>
            <w:tcW w:w="555" w:type="dxa"/>
            <w:tcBorders>
              <w:top w:val="nil"/>
              <w:left w:val="single" w:sz="4" w:space="0" w:color="auto"/>
              <w:bottom w:val="single" w:sz="4" w:space="0" w:color="auto"/>
              <w:right w:val="single" w:sz="4" w:space="0" w:color="auto"/>
            </w:tcBorders>
            <w:shd w:val="clear" w:color="auto" w:fill="auto"/>
            <w:vAlign w:val="bottom"/>
          </w:tcPr>
          <w:p w:rsidR="00CA245E" w:rsidRPr="00CD2C28" w:rsidRDefault="00CA245E" w:rsidP="00253D1A">
            <w:pPr>
              <w:jc w:val="center"/>
              <w:rPr>
                <w:sz w:val="24"/>
                <w:szCs w:val="24"/>
                <w:lang w:val="ru-RU"/>
              </w:rPr>
            </w:pPr>
            <w:r w:rsidRPr="00CD2C28">
              <w:rPr>
                <w:sz w:val="24"/>
                <w:szCs w:val="24"/>
                <w:lang w:val="ru-RU"/>
              </w:rPr>
              <w:t>30</w:t>
            </w:r>
          </w:p>
        </w:tc>
        <w:tc>
          <w:tcPr>
            <w:tcW w:w="4545" w:type="dxa"/>
            <w:tcBorders>
              <w:top w:val="nil"/>
              <w:left w:val="nil"/>
              <w:bottom w:val="single" w:sz="4" w:space="0" w:color="auto"/>
              <w:right w:val="single" w:sz="4" w:space="0" w:color="auto"/>
            </w:tcBorders>
            <w:shd w:val="clear" w:color="auto" w:fill="auto"/>
            <w:vAlign w:val="center"/>
          </w:tcPr>
          <w:p w:rsidR="00CA245E" w:rsidRPr="00CD2C28" w:rsidRDefault="00CA245E" w:rsidP="00253D1A">
            <w:pPr>
              <w:jc w:val="left"/>
              <w:rPr>
                <w:sz w:val="24"/>
                <w:szCs w:val="24"/>
                <w:lang w:val="ru-RU"/>
              </w:rPr>
            </w:pPr>
            <w:r w:rsidRPr="00CD2C28">
              <w:rPr>
                <w:sz w:val="24"/>
                <w:szCs w:val="24"/>
                <w:lang w:val="ru-RU"/>
              </w:rPr>
              <w:t>д. Ананьевка</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CA245E" w:rsidP="00253D1A">
            <w:pPr>
              <w:jc w:val="center"/>
              <w:rPr>
                <w:sz w:val="24"/>
                <w:szCs w:val="24"/>
                <w:lang w:val="ru-RU"/>
              </w:rPr>
            </w:pPr>
            <w:r w:rsidRPr="00CD2C28">
              <w:rPr>
                <w:sz w:val="24"/>
                <w:szCs w:val="24"/>
                <w:lang w:val="ru-RU"/>
              </w:rPr>
              <w:t>0</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CA245E" w:rsidP="00253D1A">
            <w:pPr>
              <w:jc w:val="center"/>
              <w:rPr>
                <w:sz w:val="24"/>
                <w:szCs w:val="24"/>
                <w:lang w:val="ru-RU"/>
              </w:rPr>
            </w:pPr>
            <w:r w:rsidRPr="00CD2C28">
              <w:rPr>
                <w:sz w:val="24"/>
                <w:szCs w:val="24"/>
                <w:lang w:val="ru-RU"/>
              </w:rPr>
              <w:t>0</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CA245E" w:rsidP="00253D1A">
            <w:pPr>
              <w:jc w:val="center"/>
              <w:rPr>
                <w:sz w:val="24"/>
                <w:szCs w:val="24"/>
                <w:lang w:val="ru-RU"/>
              </w:rPr>
            </w:pPr>
            <w:r w:rsidRPr="00CD2C28">
              <w:rPr>
                <w:sz w:val="24"/>
                <w:szCs w:val="24"/>
                <w:lang w:val="ru-RU"/>
              </w:rPr>
              <w:t>0</w:t>
            </w:r>
          </w:p>
        </w:tc>
      </w:tr>
      <w:tr w:rsidR="00CA245E" w:rsidRPr="00CD2C28" w:rsidTr="00CA245E">
        <w:trPr>
          <w:gridAfter w:val="3"/>
          <w:wAfter w:w="4635" w:type="dxa"/>
          <w:trHeight w:val="315"/>
        </w:trPr>
        <w:tc>
          <w:tcPr>
            <w:tcW w:w="555" w:type="dxa"/>
            <w:tcBorders>
              <w:top w:val="nil"/>
              <w:left w:val="single" w:sz="4" w:space="0" w:color="auto"/>
              <w:bottom w:val="single" w:sz="4" w:space="0" w:color="auto"/>
              <w:right w:val="single" w:sz="4" w:space="0" w:color="auto"/>
            </w:tcBorders>
            <w:shd w:val="clear" w:color="auto" w:fill="auto"/>
            <w:vAlign w:val="bottom"/>
          </w:tcPr>
          <w:p w:rsidR="00CA245E" w:rsidRPr="00CD2C28" w:rsidRDefault="00CA245E" w:rsidP="00253D1A">
            <w:pPr>
              <w:jc w:val="center"/>
              <w:rPr>
                <w:sz w:val="24"/>
                <w:szCs w:val="24"/>
                <w:lang w:val="ru-RU"/>
              </w:rPr>
            </w:pPr>
            <w:r w:rsidRPr="00CD2C28">
              <w:rPr>
                <w:sz w:val="24"/>
                <w:szCs w:val="24"/>
                <w:lang w:val="ru-RU"/>
              </w:rPr>
              <w:t>31</w:t>
            </w:r>
          </w:p>
        </w:tc>
        <w:tc>
          <w:tcPr>
            <w:tcW w:w="4545" w:type="dxa"/>
            <w:tcBorders>
              <w:top w:val="nil"/>
              <w:left w:val="nil"/>
              <w:bottom w:val="single" w:sz="4" w:space="0" w:color="auto"/>
              <w:right w:val="single" w:sz="4" w:space="0" w:color="auto"/>
            </w:tcBorders>
            <w:shd w:val="clear" w:color="auto" w:fill="auto"/>
            <w:vAlign w:val="center"/>
          </w:tcPr>
          <w:p w:rsidR="00CA245E" w:rsidRPr="00CD2C28" w:rsidRDefault="00CA245E" w:rsidP="00253D1A">
            <w:pPr>
              <w:jc w:val="left"/>
              <w:rPr>
                <w:sz w:val="24"/>
                <w:szCs w:val="24"/>
                <w:lang w:val="ru-RU"/>
              </w:rPr>
            </w:pPr>
            <w:r w:rsidRPr="00CD2C28">
              <w:rPr>
                <w:sz w:val="24"/>
                <w:szCs w:val="24"/>
                <w:lang w:val="ru-RU"/>
              </w:rPr>
              <w:t>д. Михайловка</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CA245E" w:rsidP="00253D1A">
            <w:pPr>
              <w:jc w:val="center"/>
              <w:rPr>
                <w:sz w:val="24"/>
                <w:szCs w:val="24"/>
                <w:lang w:val="ru-RU"/>
              </w:rPr>
            </w:pPr>
            <w:r w:rsidRPr="00CD2C28">
              <w:rPr>
                <w:sz w:val="24"/>
                <w:szCs w:val="24"/>
                <w:lang w:val="ru-RU"/>
              </w:rPr>
              <w:t>0</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CA245E" w:rsidP="00253D1A">
            <w:pPr>
              <w:jc w:val="center"/>
              <w:rPr>
                <w:sz w:val="24"/>
                <w:szCs w:val="24"/>
                <w:lang w:val="ru-RU"/>
              </w:rPr>
            </w:pPr>
            <w:r w:rsidRPr="00CD2C28">
              <w:rPr>
                <w:sz w:val="24"/>
                <w:szCs w:val="24"/>
                <w:lang w:val="ru-RU"/>
              </w:rPr>
              <w:t>0</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CA245E" w:rsidP="00253D1A">
            <w:pPr>
              <w:jc w:val="center"/>
              <w:rPr>
                <w:sz w:val="24"/>
                <w:szCs w:val="24"/>
                <w:lang w:val="ru-RU"/>
              </w:rPr>
            </w:pPr>
            <w:r w:rsidRPr="00CD2C28">
              <w:rPr>
                <w:sz w:val="24"/>
                <w:szCs w:val="24"/>
                <w:lang w:val="ru-RU"/>
              </w:rPr>
              <w:t>0</w:t>
            </w:r>
          </w:p>
        </w:tc>
      </w:tr>
      <w:tr w:rsidR="00CA245E" w:rsidRPr="00CD2C28" w:rsidTr="00CA245E">
        <w:trPr>
          <w:gridAfter w:val="3"/>
          <w:wAfter w:w="4635" w:type="dxa"/>
          <w:trHeight w:val="70"/>
        </w:trPr>
        <w:tc>
          <w:tcPr>
            <w:tcW w:w="9735" w:type="dxa"/>
            <w:gridSpan w:val="5"/>
            <w:tcBorders>
              <w:top w:val="nil"/>
              <w:left w:val="single" w:sz="4" w:space="0" w:color="auto"/>
              <w:bottom w:val="single" w:sz="4" w:space="0" w:color="auto"/>
              <w:right w:val="single" w:sz="4" w:space="0" w:color="auto"/>
            </w:tcBorders>
            <w:shd w:val="clear" w:color="auto" w:fill="auto"/>
            <w:vAlign w:val="bottom"/>
          </w:tcPr>
          <w:p w:rsidR="00CA245E" w:rsidRPr="00CD2C28" w:rsidRDefault="00CA245E" w:rsidP="00253D1A">
            <w:pPr>
              <w:jc w:val="center"/>
              <w:rPr>
                <w:sz w:val="24"/>
                <w:szCs w:val="24"/>
                <w:lang w:val="ru-RU"/>
              </w:rPr>
            </w:pPr>
            <w:r w:rsidRPr="00CD2C28">
              <w:rPr>
                <w:sz w:val="24"/>
                <w:szCs w:val="24"/>
                <w:lang w:val="ru-RU"/>
              </w:rPr>
              <w:t>Кузнецовский территориальный орган</w:t>
            </w:r>
          </w:p>
        </w:tc>
      </w:tr>
      <w:tr w:rsidR="00CA245E" w:rsidRPr="00CD2C28" w:rsidTr="00CA245E">
        <w:trPr>
          <w:gridAfter w:val="3"/>
          <w:wAfter w:w="4635" w:type="dxa"/>
          <w:trHeight w:val="315"/>
        </w:trPr>
        <w:tc>
          <w:tcPr>
            <w:tcW w:w="555" w:type="dxa"/>
            <w:tcBorders>
              <w:top w:val="nil"/>
              <w:left w:val="single" w:sz="4" w:space="0" w:color="auto"/>
              <w:bottom w:val="single" w:sz="4" w:space="0" w:color="auto"/>
              <w:right w:val="single" w:sz="4" w:space="0" w:color="auto"/>
            </w:tcBorders>
            <w:shd w:val="clear" w:color="auto" w:fill="auto"/>
            <w:vAlign w:val="bottom"/>
          </w:tcPr>
          <w:p w:rsidR="00CA245E" w:rsidRPr="00CD2C28" w:rsidRDefault="00CA245E" w:rsidP="00253D1A">
            <w:pPr>
              <w:jc w:val="center"/>
              <w:rPr>
                <w:sz w:val="24"/>
                <w:szCs w:val="24"/>
                <w:lang w:val="ru-RU"/>
              </w:rPr>
            </w:pPr>
            <w:r w:rsidRPr="00CD2C28">
              <w:rPr>
                <w:sz w:val="24"/>
                <w:szCs w:val="24"/>
                <w:lang w:val="ru-RU"/>
              </w:rPr>
              <w:t>32</w:t>
            </w:r>
          </w:p>
        </w:tc>
        <w:tc>
          <w:tcPr>
            <w:tcW w:w="4545" w:type="dxa"/>
            <w:tcBorders>
              <w:top w:val="nil"/>
              <w:left w:val="nil"/>
              <w:bottom w:val="single" w:sz="4" w:space="0" w:color="auto"/>
              <w:right w:val="single" w:sz="4" w:space="0" w:color="auto"/>
            </w:tcBorders>
            <w:shd w:val="clear" w:color="auto" w:fill="auto"/>
            <w:vAlign w:val="center"/>
          </w:tcPr>
          <w:p w:rsidR="00CA245E" w:rsidRPr="00CD2C28" w:rsidRDefault="00CA245E" w:rsidP="00253D1A">
            <w:pPr>
              <w:jc w:val="left"/>
              <w:rPr>
                <w:sz w:val="24"/>
                <w:szCs w:val="24"/>
                <w:lang w:val="ru-RU"/>
              </w:rPr>
            </w:pPr>
            <w:r w:rsidRPr="00CD2C28">
              <w:rPr>
                <w:sz w:val="24"/>
                <w:szCs w:val="24"/>
                <w:lang w:val="ru-RU"/>
              </w:rPr>
              <w:t>д. Кузнецова</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3148FF" w:rsidP="00253D1A">
            <w:pPr>
              <w:jc w:val="center"/>
              <w:rPr>
                <w:sz w:val="24"/>
                <w:szCs w:val="24"/>
                <w:lang w:val="ru-RU"/>
              </w:rPr>
            </w:pPr>
            <w:r>
              <w:rPr>
                <w:sz w:val="24"/>
                <w:szCs w:val="24"/>
                <w:lang w:val="ru-RU"/>
              </w:rPr>
              <w:t>2</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3148FF" w:rsidP="00C967BA">
            <w:pPr>
              <w:jc w:val="center"/>
              <w:rPr>
                <w:sz w:val="24"/>
                <w:szCs w:val="24"/>
                <w:lang w:val="ru-RU"/>
              </w:rPr>
            </w:pPr>
            <w:r>
              <w:rPr>
                <w:sz w:val="24"/>
                <w:szCs w:val="24"/>
                <w:lang w:val="ru-RU"/>
              </w:rPr>
              <w:t>2</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750A2E" w:rsidP="00253D1A">
            <w:pPr>
              <w:jc w:val="center"/>
              <w:rPr>
                <w:sz w:val="24"/>
                <w:szCs w:val="24"/>
                <w:lang w:val="ru-RU"/>
              </w:rPr>
            </w:pPr>
            <w:r>
              <w:rPr>
                <w:sz w:val="24"/>
                <w:szCs w:val="24"/>
                <w:lang w:val="ru-RU"/>
              </w:rPr>
              <w:t>1</w:t>
            </w:r>
          </w:p>
        </w:tc>
      </w:tr>
      <w:tr w:rsidR="00CA245E" w:rsidRPr="00CD2C28" w:rsidTr="00CA245E">
        <w:trPr>
          <w:gridAfter w:val="3"/>
          <w:wAfter w:w="4635" w:type="dxa"/>
          <w:trHeight w:val="315"/>
        </w:trPr>
        <w:tc>
          <w:tcPr>
            <w:tcW w:w="555" w:type="dxa"/>
            <w:tcBorders>
              <w:top w:val="nil"/>
              <w:left w:val="single" w:sz="4" w:space="0" w:color="auto"/>
              <w:bottom w:val="single" w:sz="4" w:space="0" w:color="auto"/>
              <w:right w:val="single" w:sz="4" w:space="0" w:color="auto"/>
            </w:tcBorders>
            <w:shd w:val="clear" w:color="auto" w:fill="auto"/>
            <w:vAlign w:val="bottom"/>
          </w:tcPr>
          <w:p w:rsidR="00CA245E" w:rsidRPr="00CD2C28" w:rsidRDefault="00CA245E" w:rsidP="00253D1A">
            <w:pPr>
              <w:jc w:val="center"/>
              <w:rPr>
                <w:sz w:val="24"/>
                <w:szCs w:val="24"/>
                <w:lang w:val="ru-RU"/>
              </w:rPr>
            </w:pPr>
            <w:r w:rsidRPr="00CD2C28">
              <w:rPr>
                <w:sz w:val="24"/>
                <w:szCs w:val="24"/>
                <w:lang w:val="ru-RU"/>
              </w:rPr>
              <w:t>33</w:t>
            </w:r>
          </w:p>
        </w:tc>
        <w:tc>
          <w:tcPr>
            <w:tcW w:w="4545" w:type="dxa"/>
            <w:tcBorders>
              <w:top w:val="nil"/>
              <w:left w:val="nil"/>
              <w:bottom w:val="single" w:sz="4" w:space="0" w:color="auto"/>
              <w:right w:val="single" w:sz="4" w:space="0" w:color="auto"/>
            </w:tcBorders>
            <w:shd w:val="clear" w:color="auto" w:fill="auto"/>
            <w:vAlign w:val="center"/>
          </w:tcPr>
          <w:p w:rsidR="00CA245E" w:rsidRPr="00CD2C28" w:rsidRDefault="00CA245E" w:rsidP="00253D1A">
            <w:pPr>
              <w:jc w:val="left"/>
              <w:rPr>
                <w:sz w:val="24"/>
                <w:szCs w:val="24"/>
                <w:lang w:val="ru-RU"/>
              </w:rPr>
            </w:pPr>
            <w:r w:rsidRPr="00CD2C28">
              <w:rPr>
                <w:sz w:val="24"/>
                <w:szCs w:val="24"/>
                <w:lang w:val="ru-RU"/>
              </w:rPr>
              <w:t>п. Берёзовый</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CA245E" w:rsidP="00253D1A">
            <w:pPr>
              <w:jc w:val="center"/>
              <w:rPr>
                <w:sz w:val="24"/>
                <w:szCs w:val="24"/>
                <w:lang w:val="ru-RU"/>
              </w:rPr>
            </w:pPr>
            <w:r w:rsidRPr="00CD2C28">
              <w:rPr>
                <w:sz w:val="24"/>
                <w:szCs w:val="24"/>
                <w:lang w:val="ru-RU"/>
              </w:rPr>
              <w:t>0</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CA245E" w:rsidP="00C967BA">
            <w:pPr>
              <w:jc w:val="center"/>
              <w:rPr>
                <w:sz w:val="24"/>
                <w:szCs w:val="24"/>
                <w:lang w:val="ru-RU"/>
              </w:rPr>
            </w:pPr>
            <w:r w:rsidRPr="00CD2C28">
              <w:rPr>
                <w:sz w:val="24"/>
                <w:szCs w:val="24"/>
                <w:lang w:val="ru-RU"/>
              </w:rPr>
              <w:t>0</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CA245E" w:rsidP="00253D1A">
            <w:pPr>
              <w:jc w:val="center"/>
              <w:rPr>
                <w:sz w:val="24"/>
                <w:szCs w:val="24"/>
                <w:lang w:val="ru-RU"/>
              </w:rPr>
            </w:pPr>
            <w:r w:rsidRPr="00CD2C28">
              <w:rPr>
                <w:sz w:val="24"/>
                <w:szCs w:val="24"/>
                <w:lang w:val="ru-RU"/>
              </w:rPr>
              <w:t>0</w:t>
            </w:r>
          </w:p>
        </w:tc>
      </w:tr>
      <w:tr w:rsidR="00CA245E" w:rsidRPr="00CD2C28" w:rsidTr="00CA245E">
        <w:trPr>
          <w:gridAfter w:val="3"/>
          <w:wAfter w:w="4635" w:type="dxa"/>
          <w:trHeight w:val="315"/>
        </w:trPr>
        <w:tc>
          <w:tcPr>
            <w:tcW w:w="555" w:type="dxa"/>
            <w:tcBorders>
              <w:top w:val="nil"/>
              <w:left w:val="single" w:sz="4" w:space="0" w:color="auto"/>
              <w:bottom w:val="single" w:sz="4" w:space="0" w:color="auto"/>
              <w:right w:val="single" w:sz="4" w:space="0" w:color="auto"/>
            </w:tcBorders>
            <w:shd w:val="clear" w:color="auto" w:fill="auto"/>
            <w:vAlign w:val="bottom"/>
          </w:tcPr>
          <w:p w:rsidR="00CA245E" w:rsidRPr="00CD2C28" w:rsidRDefault="00CA245E" w:rsidP="00253D1A">
            <w:pPr>
              <w:jc w:val="center"/>
              <w:rPr>
                <w:sz w:val="24"/>
                <w:szCs w:val="24"/>
                <w:lang w:val="ru-RU"/>
              </w:rPr>
            </w:pPr>
            <w:r w:rsidRPr="00CD2C28">
              <w:rPr>
                <w:sz w:val="24"/>
                <w:szCs w:val="24"/>
                <w:lang w:val="ru-RU"/>
              </w:rPr>
              <w:t>34</w:t>
            </w:r>
          </w:p>
        </w:tc>
        <w:tc>
          <w:tcPr>
            <w:tcW w:w="4545" w:type="dxa"/>
            <w:tcBorders>
              <w:top w:val="nil"/>
              <w:left w:val="nil"/>
              <w:bottom w:val="single" w:sz="4" w:space="0" w:color="auto"/>
              <w:right w:val="single" w:sz="4" w:space="0" w:color="auto"/>
            </w:tcBorders>
            <w:shd w:val="clear" w:color="auto" w:fill="auto"/>
            <w:vAlign w:val="center"/>
          </w:tcPr>
          <w:p w:rsidR="00CA245E" w:rsidRPr="00CD2C28" w:rsidRDefault="00CA245E" w:rsidP="00253D1A">
            <w:pPr>
              <w:jc w:val="left"/>
              <w:rPr>
                <w:sz w:val="24"/>
                <w:szCs w:val="24"/>
                <w:lang w:val="ru-RU"/>
              </w:rPr>
            </w:pPr>
            <w:r w:rsidRPr="00CD2C28">
              <w:rPr>
                <w:sz w:val="24"/>
                <w:szCs w:val="24"/>
                <w:lang w:val="ru-RU"/>
              </w:rPr>
              <w:t>д. Каргаева</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3148FF" w:rsidP="00253D1A">
            <w:pPr>
              <w:jc w:val="center"/>
              <w:rPr>
                <w:sz w:val="24"/>
                <w:szCs w:val="24"/>
                <w:lang w:val="ru-RU"/>
              </w:rPr>
            </w:pPr>
            <w:r>
              <w:rPr>
                <w:sz w:val="24"/>
                <w:szCs w:val="24"/>
                <w:lang w:val="ru-RU"/>
              </w:rPr>
              <w:t>1</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3148FF" w:rsidP="00C967BA">
            <w:pPr>
              <w:jc w:val="center"/>
              <w:rPr>
                <w:sz w:val="24"/>
                <w:szCs w:val="24"/>
                <w:lang w:val="ru-RU"/>
              </w:rPr>
            </w:pPr>
            <w:r>
              <w:rPr>
                <w:sz w:val="24"/>
                <w:szCs w:val="24"/>
                <w:lang w:val="ru-RU"/>
              </w:rPr>
              <w:t>1</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750A2E" w:rsidP="00253D1A">
            <w:pPr>
              <w:jc w:val="center"/>
              <w:rPr>
                <w:sz w:val="24"/>
                <w:szCs w:val="24"/>
                <w:lang w:val="ru-RU"/>
              </w:rPr>
            </w:pPr>
            <w:r>
              <w:rPr>
                <w:sz w:val="24"/>
                <w:szCs w:val="24"/>
                <w:lang w:val="ru-RU"/>
              </w:rPr>
              <w:t>0</w:t>
            </w:r>
          </w:p>
        </w:tc>
      </w:tr>
      <w:tr w:rsidR="00CA245E" w:rsidRPr="00CD2C28" w:rsidTr="00CA245E">
        <w:trPr>
          <w:gridAfter w:val="3"/>
          <w:wAfter w:w="4635" w:type="dxa"/>
          <w:trHeight w:val="315"/>
        </w:trPr>
        <w:tc>
          <w:tcPr>
            <w:tcW w:w="555" w:type="dxa"/>
            <w:tcBorders>
              <w:top w:val="nil"/>
              <w:left w:val="single" w:sz="4" w:space="0" w:color="auto"/>
              <w:bottom w:val="single" w:sz="4" w:space="0" w:color="auto"/>
              <w:right w:val="single" w:sz="4" w:space="0" w:color="auto"/>
            </w:tcBorders>
            <w:shd w:val="clear" w:color="auto" w:fill="auto"/>
            <w:vAlign w:val="bottom"/>
          </w:tcPr>
          <w:p w:rsidR="00CA245E" w:rsidRPr="00CD2C28" w:rsidRDefault="00CA245E" w:rsidP="00253D1A">
            <w:pPr>
              <w:jc w:val="center"/>
              <w:rPr>
                <w:sz w:val="24"/>
                <w:szCs w:val="24"/>
                <w:lang w:val="ru-RU"/>
              </w:rPr>
            </w:pPr>
            <w:r w:rsidRPr="00CD2C28">
              <w:rPr>
                <w:sz w:val="24"/>
                <w:szCs w:val="24"/>
                <w:lang w:val="ru-RU"/>
              </w:rPr>
              <w:t>35</w:t>
            </w:r>
          </w:p>
        </w:tc>
        <w:tc>
          <w:tcPr>
            <w:tcW w:w="4545" w:type="dxa"/>
            <w:tcBorders>
              <w:top w:val="nil"/>
              <w:left w:val="nil"/>
              <w:bottom w:val="single" w:sz="4" w:space="0" w:color="auto"/>
              <w:right w:val="single" w:sz="4" w:space="0" w:color="auto"/>
            </w:tcBorders>
            <w:shd w:val="clear" w:color="auto" w:fill="auto"/>
            <w:vAlign w:val="center"/>
          </w:tcPr>
          <w:p w:rsidR="00CA245E" w:rsidRPr="00CD2C28" w:rsidRDefault="00CA245E" w:rsidP="00253D1A">
            <w:pPr>
              <w:jc w:val="left"/>
              <w:rPr>
                <w:sz w:val="24"/>
                <w:szCs w:val="24"/>
                <w:lang w:val="ru-RU"/>
              </w:rPr>
            </w:pPr>
            <w:r w:rsidRPr="00CD2C28">
              <w:rPr>
                <w:sz w:val="24"/>
                <w:szCs w:val="24"/>
                <w:lang w:val="ru-RU"/>
              </w:rPr>
              <w:t>п. Лопаткова</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3148FF" w:rsidP="00253D1A">
            <w:pPr>
              <w:jc w:val="center"/>
              <w:rPr>
                <w:sz w:val="24"/>
                <w:szCs w:val="24"/>
                <w:lang w:val="ru-RU"/>
              </w:rPr>
            </w:pPr>
            <w:r>
              <w:rPr>
                <w:sz w:val="24"/>
                <w:szCs w:val="24"/>
                <w:lang w:val="ru-RU"/>
              </w:rPr>
              <w:t>3</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3148FF" w:rsidP="00C967BA">
            <w:pPr>
              <w:jc w:val="center"/>
              <w:rPr>
                <w:sz w:val="24"/>
                <w:szCs w:val="24"/>
                <w:lang w:val="ru-RU"/>
              </w:rPr>
            </w:pPr>
            <w:r>
              <w:rPr>
                <w:sz w:val="24"/>
                <w:szCs w:val="24"/>
                <w:lang w:val="ru-RU"/>
              </w:rPr>
              <w:t>3</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750A2E" w:rsidP="00B4505A">
            <w:pPr>
              <w:jc w:val="center"/>
              <w:rPr>
                <w:sz w:val="24"/>
                <w:szCs w:val="24"/>
                <w:lang w:val="ru-RU"/>
              </w:rPr>
            </w:pPr>
            <w:r>
              <w:rPr>
                <w:sz w:val="24"/>
                <w:szCs w:val="24"/>
                <w:lang w:val="ru-RU"/>
              </w:rPr>
              <w:t>2</w:t>
            </w:r>
          </w:p>
        </w:tc>
      </w:tr>
      <w:tr w:rsidR="00CA245E" w:rsidRPr="00CD2C28" w:rsidTr="00CA245E">
        <w:trPr>
          <w:gridAfter w:val="3"/>
          <w:wAfter w:w="4635" w:type="dxa"/>
          <w:trHeight w:val="315"/>
        </w:trPr>
        <w:tc>
          <w:tcPr>
            <w:tcW w:w="555" w:type="dxa"/>
            <w:tcBorders>
              <w:top w:val="nil"/>
              <w:left w:val="single" w:sz="4" w:space="0" w:color="auto"/>
              <w:bottom w:val="single" w:sz="4" w:space="0" w:color="auto"/>
              <w:right w:val="single" w:sz="4" w:space="0" w:color="auto"/>
            </w:tcBorders>
            <w:shd w:val="clear" w:color="auto" w:fill="auto"/>
            <w:vAlign w:val="bottom"/>
          </w:tcPr>
          <w:p w:rsidR="00CA245E" w:rsidRPr="00CD2C28" w:rsidRDefault="00CA245E" w:rsidP="00253D1A">
            <w:pPr>
              <w:jc w:val="center"/>
              <w:rPr>
                <w:sz w:val="24"/>
                <w:szCs w:val="24"/>
                <w:lang w:val="ru-RU"/>
              </w:rPr>
            </w:pPr>
            <w:r w:rsidRPr="00CD2C28">
              <w:rPr>
                <w:sz w:val="24"/>
                <w:szCs w:val="24"/>
                <w:lang w:val="ru-RU"/>
              </w:rPr>
              <w:lastRenderedPageBreak/>
              <w:t>36</w:t>
            </w:r>
          </w:p>
        </w:tc>
        <w:tc>
          <w:tcPr>
            <w:tcW w:w="4545" w:type="dxa"/>
            <w:tcBorders>
              <w:top w:val="nil"/>
              <w:left w:val="nil"/>
              <w:bottom w:val="single" w:sz="4" w:space="0" w:color="auto"/>
              <w:right w:val="single" w:sz="4" w:space="0" w:color="auto"/>
            </w:tcBorders>
            <w:shd w:val="clear" w:color="auto" w:fill="auto"/>
            <w:vAlign w:val="center"/>
          </w:tcPr>
          <w:p w:rsidR="00CA245E" w:rsidRPr="00CD2C28" w:rsidRDefault="00CA245E" w:rsidP="00253D1A">
            <w:pPr>
              <w:jc w:val="left"/>
              <w:rPr>
                <w:sz w:val="24"/>
                <w:szCs w:val="24"/>
                <w:lang w:val="ru-RU"/>
              </w:rPr>
            </w:pPr>
            <w:r w:rsidRPr="00CD2C28">
              <w:rPr>
                <w:sz w:val="24"/>
                <w:szCs w:val="24"/>
                <w:lang w:val="ru-RU"/>
              </w:rPr>
              <w:t>д. Пантелеева</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3148FF" w:rsidP="00253D1A">
            <w:pPr>
              <w:jc w:val="center"/>
              <w:rPr>
                <w:sz w:val="24"/>
                <w:szCs w:val="24"/>
                <w:lang w:val="ru-RU"/>
              </w:rPr>
            </w:pPr>
            <w:r>
              <w:rPr>
                <w:sz w:val="24"/>
                <w:szCs w:val="24"/>
                <w:lang w:val="ru-RU"/>
              </w:rPr>
              <w:t>1</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3148FF" w:rsidP="00C967BA">
            <w:pPr>
              <w:jc w:val="center"/>
              <w:rPr>
                <w:sz w:val="24"/>
                <w:szCs w:val="24"/>
                <w:lang w:val="ru-RU"/>
              </w:rPr>
            </w:pPr>
            <w:r>
              <w:rPr>
                <w:sz w:val="24"/>
                <w:szCs w:val="24"/>
                <w:lang w:val="ru-RU"/>
              </w:rPr>
              <w:t>1</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750A2E" w:rsidP="00253D1A">
            <w:pPr>
              <w:jc w:val="center"/>
              <w:rPr>
                <w:sz w:val="24"/>
                <w:szCs w:val="24"/>
                <w:lang w:val="ru-RU"/>
              </w:rPr>
            </w:pPr>
            <w:r>
              <w:rPr>
                <w:sz w:val="24"/>
                <w:szCs w:val="24"/>
                <w:lang w:val="ru-RU"/>
              </w:rPr>
              <w:t>0</w:t>
            </w:r>
          </w:p>
        </w:tc>
      </w:tr>
      <w:tr w:rsidR="00CA245E" w:rsidRPr="00CD2C28" w:rsidTr="00CA245E">
        <w:trPr>
          <w:gridAfter w:val="3"/>
          <w:wAfter w:w="4635" w:type="dxa"/>
          <w:trHeight w:val="98"/>
        </w:trPr>
        <w:tc>
          <w:tcPr>
            <w:tcW w:w="9735" w:type="dxa"/>
            <w:gridSpan w:val="5"/>
            <w:tcBorders>
              <w:top w:val="nil"/>
              <w:left w:val="single" w:sz="4" w:space="0" w:color="auto"/>
              <w:bottom w:val="single" w:sz="4" w:space="0" w:color="auto"/>
              <w:right w:val="single" w:sz="4" w:space="0" w:color="auto"/>
            </w:tcBorders>
            <w:shd w:val="clear" w:color="auto" w:fill="auto"/>
            <w:vAlign w:val="bottom"/>
          </w:tcPr>
          <w:p w:rsidR="00CA245E" w:rsidRPr="00CD2C28" w:rsidRDefault="00CA245E" w:rsidP="00253D1A">
            <w:pPr>
              <w:jc w:val="center"/>
              <w:rPr>
                <w:sz w:val="24"/>
                <w:szCs w:val="24"/>
                <w:lang w:val="ru-RU"/>
              </w:rPr>
            </w:pPr>
            <w:r w:rsidRPr="00CD2C28">
              <w:rPr>
                <w:sz w:val="24"/>
                <w:szCs w:val="24"/>
                <w:lang w:val="ru-RU"/>
              </w:rPr>
              <w:t>Ликинский территориальный орган</w:t>
            </w:r>
          </w:p>
        </w:tc>
      </w:tr>
      <w:tr w:rsidR="00CA245E" w:rsidRPr="00CD2C28" w:rsidTr="00CA245E">
        <w:trPr>
          <w:gridAfter w:val="3"/>
          <w:wAfter w:w="4635" w:type="dxa"/>
          <w:trHeight w:val="315"/>
        </w:trPr>
        <w:tc>
          <w:tcPr>
            <w:tcW w:w="555" w:type="dxa"/>
            <w:tcBorders>
              <w:top w:val="nil"/>
              <w:left w:val="single" w:sz="4" w:space="0" w:color="auto"/>
              <w:bottom w:val="single" w:sz="4" w:space="0" w:color="auto"/>
              <w:right w:val="single" w:sz="4" w:space="0" w:color="auto"/>
            </w:tcBorders>
            <w:shd w:val="clear" w:color="auto" w:fill="auto"/>
            <w:vAlign w:val="bottom"/>
          </w:tcPr>
          <w:p w:rsidR="00CA245E" w:rsidRPr="00CD2C28" w:rsidRDefault="00CA245E" w:rsidP="00253D1A">
            <w:pPr>
              <w:jc w:val="center"/>
              <w:rPr>
                <w:sz w:val="24"/>
                <w:szCs w:val="24"/>
                <w:lang w:val="ru-RU"/>
              </w:rPr>
            </w:pPr>
            <w:r w:rsidRPr="00CD2C28">
              <w:rPr>
                <w:sz w:val="24"/>
                <w:szCs w:val="24"/>
                <w:lang w:val="ru-RU"/>
              </w:rPr>
              <w:t>37</w:t>
            </w:r>
          </w:p>
        </w:tc>
        <w:tc>
          <w:tcPr>
            <w:tcW w:w="4545" w:type="dxa"/>
            <w:tcBorders>
              <w:top w:val="nil"/>
              <w:left w:val="nil"/>
              <w:bottom w:val="single" w:sz="4" w:space="0" w:color="auto"/>
              <w:right w:val="single" w:sz="4" w:space="0" w:color="auto"/>
            </w:tcBorders>
            <w:shd w:val="clear" w:color="auto" w:fill="auto"/>
            <w:vAlign w:val="center"/>
          </w:tcPr>
          <w:p w:rsidR="00CA245E" w:rsidRPr="00CD2C28" w:rsidRDefault="00CA245E" w:rsidP="00253D1A">
            <w:pPr>
              <w:jc w:val="left"/>
              <w:rPr>
                <w:sz w:val="24"/>
                <w:szCs w:val="24"/>
                <w:lang w:val="ru-RU"/>
              </w:rPr>
            </w:pPr>
            <w:r w:rsidRPr="00CD2C28">
              <w:rPr>
                <w:sz w:val="24"/>
                <w:szCs w:val="24"/>
                <w:lang w:val="ru-RU"/>
              </w:rPr>
              <w:t>п. Ликино</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3148FF" w:rsidP="00253D1A">
            <w:pPr>
              <w:jc w:val="center"/>
              <w:rPr>
                <w:sz w:val="24"/>
                <w:szCs w:val="24"/>
                <w:lang w:val="ru-RU"/>
              </w:rPr>
            </w:pPr>
            <w:r>
              <w:rPr>
                <w:sz w:val="24"/>
                <w:szCs w:val="24"/>
                <w:lang w:val="ru-RU"/>
              </w:rPr>
              <w:t>21</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CA245E" w:rsidP="00C967BA">
            <w:pPr>
              <w:jc w:val="center"/>
              <w:rPr>
                <w:sz w:val="24"/>
                <w:szCs w:val="24"/>
                <w:lang w:val="ru-RU"/>
              </w:rPr>
            </w:pPr>
            <w:r>
              <w:rPr>
                <w:sz w:val="24"/>
                <w:szCs w:val="24"/>
                <w:lang w:val="ru-RU"/>
              </w:rPr>
              <w:t>2</w:t>
            </w:r>
            <w:r w:rsidR="003148FF">
              <w:rPr>
                <w:sz w:val="24"/>
                <w:szCs w:val="24"/>
                <w:lang w:val="ru-RU"/>
              </w:rPr>
              <w:t>1</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750A2E" w:rsidP="00253D1A">
            <w:pPr>
              <w:jc w:val="center"/>
              <w:rPr>
                <w:sz w:val="24"/>
                <w:szCs w:val="24"/>
                <w:lang w:val="ru-RU"/>
              </w:rPr>
            </w:pPr>
            <w:r>
              <w:rPr>
                <w:sz w:val="24"/>
                <w:szCs w:val="24"/>
                <w:lang w:val="ru-RU"/>
              </w:rPr>
              <w:t>18</w:t>
            </w:r>
          </w:p>
        </w:tc>
      </w:tr>
      <w:tr w:rsidR="00CA245E" w:rsidRPr="00CD2C28" w:rsidTr="00CA245E">
        <w:trPr>
          <w:gridAfter w:val="3"/>
          <w:wAfter w:w="4635" w:type="dxa"/>
          <w:trHeight w:val="315"/>
        </w:trPr>
        <w:tc>
          <w:tcPr>
            <w:tcW w:w="555" w:type="dxa"/>
            <w:tcBorders>
              <w:top w:val="nil"/>
              <w:left w:val="single" w:sz="4" w:space="0" w:color="auto"/>
              <w:bottom w:val="single" w:sz="4" w:space="0" w:color="auto"/>
              <w:right w:val="single" w:sz="4" w:space="0" w:color="auto"/>
            </w:tcBorders>
            <w:shd w:val="clear" w:color="auto" w:fill="auto"/>
            <w:vAlign w:val="bottom"/>
          </w:tcPr>
          <w:p w:rsidR="00CA245E" w:rsidRPr="00CD2C28" w:rsidRDefault="00CA245E" w:rsidP="00253D1A">
            <w:pPr>
              <w:jc w:val="center"/>
              <w:rPr>
                <w:sz w:val="24"/>
                <w:szCs w:val="24"/>
                <w:lang w:val="ru-RU"/>
              </w:rPr>
            </w:pPr>
            <w:r w:rsidRPr="00CD2C28">
              <w:rPr>
                <w:sz w:val="24"/>
                <w:szCs w:val="24"/>
                <w:lang w:val="ru-RU"/>
              </w:rPr>
              <w:t>38</w:t>
            </w:r>
          </w:p>
        </w:tc>
        <w:tc>
          <w:tcPr>
            <w:tcW w:w="4545" w:type="dxa"/>
            <w:tcBorders>
              <w:top w:val="nil"/>
              <w:left w:val="nil"/>
              <w:bottom w:val="single" w:sz="4" w:space="0" w:color="auto"/>
              <w:right w:val="single" w:sz="4" w:space="0" w:color="auto"/>
            </w:tcBorders>
            <w:shd w:val="clear" w:color="auto" w:fill="auto"/>
            <w:vAlign w:val="center"/>
          </w:tcPr>
          <w:p w:rsidR="00CA245E" w:rsidRPr="00CD2C28" w:rsidRDefault="00CA245E" w:rsidP="00253D1A">
            <w:pPr>
              <w:jc w:val="left"/>
              <w:rPr>
                <w:sz w:val="24"/>
                <w:szCs w:val="24"/>
                <w:lang w:val="ru-RU"/>
              </w:rPr>
            </w:pPr>
            <w:r w:rsidRPr="00CD2C28">
              <w:rPr>
                <w:sz w:val="24"/>
                <w:szCs w:val="24"/>
                <w:lang w:val="ru-RU"/>
              </w:rPr>
              <w:t>п. Новый Вагиль</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3148FF" w:rsidP="003148FF">
            <w:pPr>
              <w:jc w:val="center"/>
              <w:rPr>
                <w:sz w:val="24"/>
                <w:szCs w:val="24"/>
                <w:lang w:val="ru-RU"/>
              </w:rPr>
            </w:pPr>
            <w:r>
              <w:rPr>
                <w:sz w:val="24"/>
                <w:szCs w:val="24"/>
                <w:lang w:val="ru-RU"/>
              </w:rPr>
              <w:t>17</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3148FF" w:rsidP="00C967BA">
            <w:pPr>
              <w:jc w:val="center"/>
              <w:rPr>
                <w:sz w:val="24"/>
                <w:szCs w:val="24"/>
                <w:lang w:val="ru-RU"/>
              </w:rPr>
            </w:pPr>
            <w:r>
              <w:rPr>
                <w:sz w:val="24"/>
                <w:szCs w:val="24"/>
                <w:lang w:val="ru-RU"/>
              </w:rPr>
              <w:t>17</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750A2E" w:rsidP="00253D1A">
            <w:pPr>
              <w:jc w:val="center"/>
              <w:rPr>
                <w:sz w:val="24"/>
                <w:szCs w:val="24"/>
                <w:lang w:val="ru-RU"/>
              </w:rPr>
            </w:pPr>
            <w:r>
              <w:rPr>
                <w:sz w:val="24"/>
                <w:szCs w:val="24"/>
                <w:lang w:val="ru-RU"/>
              </w:rPr>
              <w:t>15</w:t>
            </w:r>
          </w:p>
        </w:tc>
      </w:tr>
      <w:tr w:rsidR="00CA245E" w:rsidRPr="00CD2C28" w:rsidTr="00CA245E">
        <w:trPr>
          <w:gridAfter w:val="3"/>
          <w:wAfter w:w="4635" w:type="dxa"/>
          <w:trHeight w:val="70"/>
        </w:trPr>
        <w:tc>
          <w:tcPr>
            <w:tcW w:w="9735" w:type="dxa"/>
            <w:gridSpan w:val="5"/>
            <w:tcBorders>
              <w:top w:val="nil"/>
              <w:left w:val="single" w:sz="4" w:space="0" w:color="auto"/>
              <w:bottom w:val="single" w:sz="4" w:space="0" w:color="auto"/>
              <w:right w:val="single" w:sz="4" w:space="0" w:color="auto"/>
            </w:tcBorders>
            <w:shd w:val="clear" w:color="auto" w:fill="auto"/>
            <w:vAlign w:val="bottom"/>
          </w:tcPr>
          <w:p w:rsidR="00CA245E" w:rsidRPr="00CD2C28" w:rsidRDefault="00CA245E" w:rsidP="00253D1A">
            <w:pPr>
              <w:jc w:val="center"/>
              <w:rPr>
                <w:sz w:val="24"/>
                <w:szCs w:val="24"/>
                <w:lang w:val="ru-RU"/>
              </w:rPr>
            </w:pPr>
            <w:r w:rsidRPr="00CD2C28">
              <w:rPr>
                <w:sz w:val="24"/>
                <w:szCs w:val="24"/>
                <w:lang w:val="ru-RU"/>
              </w:rPr>
              <w:t>Нихворский территориальный орган</w:t>
            </w:r>
          </w:p>
        </w:tc>
      </w:tr>
      <w:tr w:rsidR="00CA245E" w:rsidRPr="00CD2C28" w:rsidTr="00CA245E">
        <w:trPr>
          <w:gridAfter w:val="3"/>
          <w:wAfter w:w="4635" w:type="dxa"/>
          <w:trHeight w:val="315"/>
        </w:trPr>
        <w:tc>
          <w:tcPr>
            <w:tcW w:w="555" w:type="dxa"/>
            <w:tcBorders>
              <w:top w:val="nil"/>
              <w:left w:val="single" w:sz="4" w:space="0" w:color="auto"/>
              <w:bottom w:val="single" w:sz="4" w:space="0" w:color="auto"/>
              <w:right w:val="single" w:sz="4" w:space="0" w:color="auto"/>
            </w:tcBorders>
            <w:shd w:val="clear" w:color="auto" w:fill="auto"/>
            <w:vAlign w:val="bottom"/>
          </w:tcPr>
          <w:p w:rsidR="00CA245E" w:rsidRPr="00CD2C28" w:rsidRDefault="00CA245E" w:rsidP="00253D1A">
            <w:pPr>
              <w:jc w:val="center"/>
              <w:rPr>
                <w:sz w:val="24"/>
                <w:szCs w:val="24"/>
                <w:lang w:val="ru-RU"/>
              </w:rPr>
            </w:pPr>
            <w:r w:rsidRPr="00CD2C28">
              <w:rPr>
                <w:sz w:val="24"/>
                <w:szCs w:val="24"/>
                <w:lang w:val="ru-RU"/>
              </w:rPr>
              <w:t>39</w:t>
            </w:r>
          </w:p>
        </w:tc>
        <w:tc>
          <w:tcPr>
            <w:tcW w:w="4545" w:type="dxa"/>
            <w:tcBorders>
              <w:top w:val="nil"/>
              <w:left w:val="nil"/>
              <w:bottom w:val="single" w:sz="4" w:space="0" w:color="auto"/>
              <w:right w:val="single" w:sz="4" w:space="0" w:color="auto"/>
            </w:tcBorders>
            <w:shd w:val="clear" w:color="auto" w:fill="auto"/>
            <w:vAlign w:val="center"/>
          </w:tcPr>
          <w:p w:rsidR="00CA245E" w:rsidRPr="00CD2C28" w:rsidRDefault="00CA245E" w:rsidP="00253D1A">
            <w:pPr>
              <w:jc w:val="left"/>
              <w:rPr>
                <w:sz w:val="24"/>
                <w:szCs w:val="24"/>
                <w:lang w:val="ru-RU"/>
              </w:rPr>
            </w:pPr>
            <w:r w:rsidRPr="00CD2C28">
              <w:rPr>
                <w:sz w:val="24"/>
                <w:szCs w:val="24"/>
                <w:lang w:val="ru-RU"/>
              </w:rPr>
              <w:t>д. Нихвор</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3148FF" w:rsidP="00253D1A">
            <w:pPr>
              <w:jc w:val="center"/>
              <w:rPr>
                <w:sz w:val="24"/>
                <w:szCs w:val="24"/>
                <w:lang w:val="ru-RU"/>
              </w:rPr>
            </w:pPr>
            <w:r>
              <w:rPr>
                <w:sz w:val="24"/>
                <w:szCs w:val="24"/>
                <w:lang w:val="ru-RU"/>
              </w:rPr>
              <w:t>56</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3148FF" w:rsidP="00C967BA">
            <w:pPr>
              <w:jc w:val="center"/>
              <w:rPr>
                <w:sz w:val="24"/>
                <w:szCs w:val="24"/>
                <w:lang w:val="ru-RU"/>
              </w:rPr>
            </w:pPr>
            <w:r>
              <w:rPr>
                <w:sz w:val="24"/>
                <w:szCs w:val="24"/>
                <w:lang w:val="ru-RU"/>
              </w:rPr>
              <w:t>56</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750A2E" w:rsidP="00253D1A">
            <w:pPr>
              <w:jc w:val="center"/>
              <w:rPr>
                <w:sz w:val="24"/>
                <w:szCs w:val="24"/>
                <w:lang w:val="ru-RU"/>
              </w:rPr>
            </w:pPr>
            <w:r>
              <w:rPr>
                <w:sz w:val="24"/>
                <w:szCs w:val="24"/>
                <w:lang w:val="ru-RU"/>
              </w:rPr>
              <w:t>50</w:t>
            </w:r>
          </w:p>
        </w:tc>
      </w:tr>
      <w:tr w:rsidR="00CA245E" w:rsidRPr="00CD2C28" w:rsidTr="00CA245E">
        <w:trPr>
          <w:gridAfter w:val="3"/>
          <w:wAfter w:w="4635" w:type="dxa"/>
          <w:trHeight w:val="315"/>
        </w:trPr>
        <w:tc>
          <w:tcPr>
            <w:tcW w:w="555" w:type="dxa"/>
            <w:tcBorders>
              <w:top w:val="nil"/>
              <w:left w:val="single" w:sz="4" w:space="0" w:color="auto"/>
              <w:bottom w:val="single" w:sz="4" w:space="0" w:color="auto"/>
              <w:right w:val="single" w:sz="4" w:space="0" w:color="auto"/>
            </w:tcBorders>
            <w:shd w:val="clear" w:color="auto" w:fill="auto"/>
            <w:vAlign w:val="bottom"/>
          </w:tcPr>
          <w:p w:rsidR="00CA245E" w:rsidRPr="00CD2C28" w:rsidRDefault="00CA245E" w:rsidP="00253D1A">
            <w:pPr>
              <w:jc w:val="center"/>
              <w:rPr>
                <w:sz w:val="24"/>
                <w:szCs w:val="24"/>
                <w:lang w:val="ru-RU"/>
              </w:rPr>
            </w:pPr>
            <w:r w:rsidRPr="00CD2C28">
              <w:rPr>
                <w:sz w:val="24"/>
                <w:szCs w:val="24"/>
                <w:lang w:val="ru-RU"/>
              </w:rPr>
              <w:t>40</w:t>
            </w:r>
          </w:p>
        </w:tc>
        <w:tc>
          <w:tcPr>
            <w:tcW w:w="4545" w:type="dxa"/>
            <w:tcBorders>
              <w:top w:val="nil"/>
              <w:left w:val="nil"/>
              <w:bottom w:val="single" w:sz="4" w:space="0" w:color="auto"/>
              <w:right w:val="single" w:sz="4" w:space="0" w:color="auto"/>
            </w:tcBorders>
            <w:shd w:val="clear" w:color="auto" w:fill="auto"/>
            <w:vAlign w:val="center"/>
          </w:tcPr>
          <w:p w:rsidR="00CA245E" w:rsidRPr="00CD2C28" w:rsidRDefault="00CA245E" w:rsidP="00253D1A">
            <w:pPr>
              <w:jc w:val="left"/>
              <w:rPr>
                <w:sz w:val="24"/>
                <w:szCs w:val="24"/>
                <w:lang w:val="ru-RU"/>
              </w:rPr>
            </w:pPr>
            <w:r w:rsidRPr="00CD2C28">
              <w:rPr>
                <w:sz w:val="24"/>
                <w:szCs w:val="24"/>
                <w:lang w:val="ru-RU"/>
              </w:rPr>
              <w:t>д. Мочальная</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CA245E" w:rsidP="00253D1A">
            <w:pPr>
              <w:jc w:val="center"/>
              <w:rPr>
                <w:sz w:val="24"/>
                <w:szCs w:val="24"/>
                <w:lang w:val="ru-RU"/>
              </w:rPr>
            </w:pPr>
            <w:r w:rsidRPr="00CD2C28">
              <w:rPr>
                <w:sz w:val="24"/>
                <w:szCs w:val="24"/>
                <w:lang w:val="ru-RU"/>
              </w:rPr>
              <w:t>0</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CA245E" w:rsidP="00C967BA">
            <w:pPr>
              <w:jc w:val="center"/>
              <w:rPr>
                <w:sz w:val="24"/>
                <w:szCs w:val="24"/>
                <w:lang w:val="ru-RU"/>
              </w:rPr>
            </w:pPr>
            <w:r w:rsidRPr="00CD2C28">
              <w:rPr>
                <w:sz w:val="24"/>
                <w:szCs w:val="24"/>
                <w:lang w:val="ru-RU"/>
              </w:rPr>
              <w:t>0</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CA245E" w:rsidP="00253D1A">
            <w:pPr>
              <w:jc w:val="center"/>
              <w:rPr>
                <w:sz w:val="24"/>
                <w:szCs w:val="24"/>
                <w:lang w:val="ru-RU"/>
              </w:rPr>
            </w:pPr>
            <w:r w:rsidRPr="00CD2C28">
              <w:rPr>
                <w:sz w:val="24"/>
                <w:szCs w:val="24"/>
                <w:lang w:val="ru-RU"/>
              </w:rPr>
              <w:t>0</w:t>
            </w:r>
          </w:p>
        </w:tc>
      </w:tr>
      <w:tr w:rsidR="00CA245E" w:rsidRPr="00CD2C28" w:rsidTr="00CA245E">
        <w:trPr>
          <w:gridAfter w:val="3"/>
          <w:wAfter w:w="4635" w:type="dxa"/>
          <w:trHeight w:val="315"/>
        </w:trPr>
        <w:tc>
          <w:tcPr>
            <w:tcW w:w="555" w:type="dxa"/>
            <w:tcBorders>
              <w:top w:val="nil"/>
              <w:left w:val="single" w:sz="4" w:space="0" w:color="auto"/>
              <w:bottom w:val="single" w:sz="4" w:space="0" w:color="auto"/>
              <w:right w:val="single" w:sz="4" w:space="0" w:color="auto"/>
            </w:tcBorders>
            <w:shd w:val="clear" w:color="auto" w:fill="auto"/>
            <w:vAlign w:val="bottom"/>
          </w:tcPr>
          <w:p w:rsidR="00CA245E" w:rsidRPr="00CD2C28" w:rsidRDefault="00CA245E" w:rsidP="00253D1A">
            <w:pPr>
              <w:jc w:val="center"/>
              <w:rPr>
                <w:sz w:val="24"/>
                <w:szCs w:val="24"/>
                <w:lang w:val="ru-RU"/>
              </w:rPr>
            </w:pPr>
            <w:r w:rsidRPr="00CD2C28">
              <w:rPr>
                <w:sz w:val="24"/>
                <w:szCs w:val="24"/>
                <w:lang w:val="ru-RU"/>
              </w:rPr>
              <w:t>41</w:t>
            </w:r>
          </w:p>
        </w:tc>
        <w:tc>
          <w:tcPr>
            <w:tcW w:w="4545" w:type="dxa"/>
            <w:tcBorders>
              <w:top w:val="nil"/>
              <w:left w:val="nil"/>
              <w:bottom w:val="single" w:sz="4" w:space="0" w:color="auto"/>
              <w:right w:val="single" w:sz="4" w:space="0" w:color="auto"/>
            </w:tcBorders>
            <w:shd w:val="clear" w:color="auto" w:fill="auto"/>
            <w:vAlign w:val="center"/>
          </w:tcPr>
          <w:p w:rsidR="00CA245E" w:rsidRPr="00CD2C28" w:rsidRDefault="00CA245E" w:rsidP="00253D1A">
            <w:pPr>
              <w:jc w:val="left"/>
              <w:rPr>
                <w:sz w:val="24"/>
                <w:szCs w:val="24"/>
                <w:lang w:val="ru-RU"/>
              </w:rPr>
            </w:pPr>
            <w:r w:rsidRPr="00CD2C28">
              <w:rPr>
                <w:sz w:val="24"/>
                <w:szCs w:val="24"/>
                <w:lang w:val="ru-RU"/>
              </w:rPr>
              <w:t>д. Мочищенская</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3148FF" w:rsidP="00253D1A">
            <w:pPr>
              <w:jc w:val="center"/>
              <w:rPr>
                <w:sz w:val="24"/>
                <w:szCs w:val="24"/>
                <w:lang w:val="ru-RU"/>
              </w:rPr>
            </w:pPr>
            <w:r>
              <w:rPr>
                <w:sz w:val="24"/>
                <w:szCs w:val="24"/>
                <w:lang w:val="ru-RU"/>
              </w:rPr>
              <w:t>1</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3148FF" w:rsidP="00C967BA">
            <w:pPr>
              <w:jc w:val="center"/>
              <w:rPr>
                <w:sz w:val="24"/>
                <w:szCs w:val="24"/>
                <w:lang w:val="ru-RU"/>
              </w:rPr>
            </w:pPr>
            <w:r>
              <w:rPr>
                <w:sz w:val="24"/>
                <w:szCs w:val="24"/>
                <w:lang w:val="ru-RU"/>
              </w:rPr>
              <w:t>1</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750A2E" w:rsidP="00253D1A">
            <w:pPr>
              <w:jc w:val="center"/>
              <w:rPr>
                <w:sz w:val="24"/>
                <w:szCs w:val="24"/>
                <w:lang w:val="ru-RU"/>
              </w:rPr>
            </w:pPr>
            <w:r>
              <w:rPr>
                <w:sz w:val="24"/>
                <w:szCs w:val="24"/>
                <w:lang w:val="ru-RU"/>
              </w:rPr>
              <w:t>0</w:t>
            </w:r>
          </w:p>
        </w:tc>
      </w:tr>
      <w:tr w:rsidR="00CA245E" w:rsidRPr="00CD2C28" w:rsidTr="00CA245E">
        <w:trPr>
          <w:gridAfter w:val="3"/>
          <w:wAfter w:w="4635" w:type="dxa"/>
          <w:trHeight w:val="315"/>
        </w:trPr>
        <w:tc>
          <w:tcPr>
            <w:tcW w:w="555" w:type="dxa"/>
            <w:tcBorders>
              <w:top w:val="nil"/>
              <w:left w:val="single" w:sz="4" w:space="0" w:color="auto"/>
              <w:bottom w:val="single" w:sz="4" w:space="0" w:color="auto"/>
              <w:right w:val="single" w:sz="4" w:space="0" w:color="auto"/>
            </w:tcBorders>
            <w:shd w:val="clear" w:color="auto" w:fill="auto"/>
            <w:vAlign w:val="bottom"/>
          </w:tcPr>
          <w:p w:rsidR="00CA245E" w:rsidRPr="00CD2C28" w:rsidRDefault="00CA245E" w:rsidP="00253D1A">
            <w:pPr>
              <w:jc w:val="center"/>
              <w:rPr>
                <w:sz w:val="24"/>
                <w:szCs w:val="24"/>
                <w:lang w:val="ru-RU"/>
              </w:rPr>
            </w:pPr>
            <w:r w:rsidRPr="00CD2C28">
              <w:rPr>
                <w:sz w:val="24"/>
                <w:szCs w:val="24"/>
                <w:lang w:val="ru-RU"/>
              </w:rPr>
              <w:t>42</w:t>
            </w:r>
          </w:p>
        </w:tc>
        <w:tc>
          <w:tcPr>
            <w:tcW w:w="4545" w:type="dxa"/>
            <w:tcBorders>
              <w:top w:val="nil"/>
              <w:left w:val="nil"/>
              <w:bottom w:val="single" w:sz="4" w:space="0" w:color="auto"/>
              <w:right w:val="single" w:sz="4" w:space="0" w:color="auto"/>
            </w:tcBorders>
            <w:shd w:val="clear" w:color="auto" w:fill="auto"/>
            <w:vAlign w:val="center"/>
          </w:tcPr>
          <w:p w:rsidR="00CA245E" w:rsidRPr="00CD2C28" w:rsidRDefault="00CA245E" w:rsidP="00253D1A">
            <w:pPr>
              <w:jc w:val="left"/>
              <w:rPr>
                <w:sz w:val="24"/>
                <w:szCs w:val="24"/>
                <w:lang w:val="ru-RU"/>
              </w:rPr>
            </w:pPr>
            <w:r w:rsidRPr="00CD2C28">
              <w:rPr>
                <w:sz w:val="24"/>
                <w:szCs w:val="24"/>
                <w:lang w:val="ru-RU"/>
              </w:rPr>
              <w:t>д. Петим</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3148FF" w:rsidP="00253D1A">
            <w:pPr>
              <w:jc w:val="center"/>
              <w:rPr>
                <w:sz w:val="24"/>
                <w:szCs w:val="24"/>
                <w:lang w:val="ru-RU"/>
              </w:rPr>
            </w:pPr>
            <w:r>
              <w:rPr>
                <w:sz w:val="24"/>
                <w:szCs w:val="24"/>
                <w:lang w:val="ru-RU"/>
              </w:rPr>
              <w:t>0</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3148FF" w:rsidP="00C967BA">
            <w:pPr>
              <w:jc w:val="center"/>
              <w:rPr>
                <w:sz w:val="24"/>
                <w:szCs w:val="24"/>
                <w:lang w:val="ru-RU"/>
              </w:rPr>
            </w:pPr>
            <w:r>
              <w:rPr>
                <w:sz w:val="24"/>
                <w:szCs w:val="24"/>
                <w:lang w:val="ru-RU"/>
              </w:rPr>
              <w:t>0</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750A2E" w:rsidP="00253D1A">
            <w:pPr>
              <w:jc w:val="center"/>
              <w:rPr>
                <w:sz w:val="24"/>
                <w:szCs w:val="24"/>
                <w:lang w:val="ru-RU"/>
              </w:rPr>
            </w:pPr>
            <w:r>
              <w:rPr>
                <w:sz w:val="24"/>
                <w:szCs w:val="24"/>
                <w:lang w:val="ru-RU"/>
              </w:rPr>
              <w:t>0</w:t>
            </w:r>
          </w:p>
        </w:tc>
      </w:tr>
      <w:tr w:rsidR="00CA245E" w:rsidRPr="00CD2C28" w:rsidTr="00CA245E">
        <w:trPr>
          <w:gridAfter w:val="3"/>
          <w:wAfter w:w="4635" w:type="dxa"/>
          <w:trHeight w:val="315"/>
        </w:trPr>
        <w:tc>
          <w:tcPr>
            <w:tcW w:w="555" w:type="dxa"/>
            <w:tcBorders>
              <w:top w:val="nil"/>
              <w:left w:val="single" w:sz="4" w:space="0" w:color="auto"/>
              <w:bottom w:val="single" w:sz="4" w:space="0" w:color="auto"/>
              <w:right w:val="single" w:sz="4" w:space="0" w:color="auto"/>
            </w:tcBorders>
            <w:shd w:val="clear" w:color="auto" w:fill="auto"/>
            <w:vAlign w:val="bottom"/>
          </w:tcPr>
          <w:p w:rsidR="00CA245E" w:rsidRPr="00CD2C28" w:rsidRDefault="00CA245E" w:rsidP="00253D1A">
            <w:pPr>
              <w:jc w:val="center"/>
              <w:rPr>
                <w:sz w:val="24"/>
                <w:szCs w:val="24"/>
                <w:lang w:val="ru-RU"/>
              </w:rPr>
            </w:pPr>
            <w:r w:rsidRPr="00CD2C28">
              <w:rPr>
                <w:sz w:val="24"/>
                <w:szCs w:val="24"/>
                <w:lang w:val="ru-RU"/>
              </w:rPr>
              <w:t> </w:t>
            </w:r>
          </w:p>
        </w:tc>
        <w:tc>
          <w:tcPr>
            <w:tcW w:w="4545" w:type="dxa"/>
            <w:tcBorders>
              <w:top w:val="nil"/>
              <w:left w:val="nil"/>
              <w:bottom w:val="single" w:sz="4" w:space="0" w:color="auto"/>
              <w:right w:val="single" w:sz="4" w:space="0" w:color="auto"/>
            </w:tcBorders>
            <w:shd w:val="clear" w:color="auto" w:fill="auto"/>
            <w:vAlign w:val="center"/>
          </w:tcPr>
          <w:p w:rsidR="00CA245E" w:rsidRPr="00CD2C28" w:rsidRDefault="00CA245E" w:rsidP="00253D1A">
            <w:pPr>
              <w:jc w:val="left"/>
              <w:rPr>
                <w:sz w:val="24"/>
                <w:szCs w:val="24"/>
                <w:lang w:val="ru-RU"/>
              </w:rPr>
            </w:pPr>
            <w:r w:rsidRPr="00CD2C28">
              <w:rPr>
                <w:sz w:val="24"/>
                <w:szCs w:val="24"/>
                <w:lang w:val="ru-RU"/>
              </w:rPr>
              <w:t>Осужденные</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3148FF" w:rsidP="00253D1A">
            <w:pPr>
              <w:jc w:val="center"/>
              <w:rPr>
                <w:sz w:val="24"/>
                <w:szCs w:val="24"/>
                <w:lang w:val="ru-RU"/>
              </w:rPr>
            </w:pPr>
            <w:r>
              <w:rPr>
                <w:sz w:val="24"/>
                <w:szCs w:val="24"/>
                <w:lang w:val="ru-RU"/>
              </w:rPr>
              <w:t>352</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3148FF" w:rsidP="00C967BA">
            <w:pPr>
              <w:jc w:val="center"/>
              <w:rPr>
                <w:sz w:val="24"/>
                <w:szCs w:val="24"/>
                <w:lang w:val="ru-RU"/>
              </w:rPr>
            </w:pPr>
            <w:r>
              <w:rPr>
                <w:sz w:val="24"/>
                <w:szCs w:val="24"/>
                <w:lang w:val="ru-RU"/>
              </w:rPr>
              <w:t>552</w:t>
            </w:r>
          </w:p>
        </w:tc>
        <w:tc>
          <w:tcPr>
            <w:tcW w:w="1545" w:type="dxa"/>
            <w:tcBorders>
              <w:top w:val="nil"/>
              <w:left w:val="nil"/>
              <w:bottom w:val="single" w:sz="4" w:space="0" w:color="auto"/>
              <w:right w:val="single" w:sz="4" w:space="0" w:color="auto"/>
            </w:tcBorders>
            <w:shd w:val="clear" w:color="auto" w:fill="auto"/>
            <w:vAlign w:val="center"/>
          </w:tcPr>
          <w:p w:rsidR="00CA245E" w:rsidRPr="00CD2C28" w:rsidRDefault="003148FF" w:rsidP="00253D1A">
            <w:pPr>
              <w:jc w:val="center"/>
              <w:rPr>
                <w:sz w:val="24"/>
                <w:szCs w:val="24"/>
                <w:lang w:val="ru-RU"/>
              </w:rPr>
            </w:pPr>
            <w:r>
              <w:rPr>
                <w:sz w:val="24"/>
                <w:szCs w:val="24"/>
                <w:lang w:val="ru-RU"/>
              </w:rPr>
              <w:t>552</w:t>
            </w:r>
          </w:p>
        </w:tc>
      </w:tr>
      <w:tr w:rsidR="00CA245E" w:rsidRPr="00CD2C28" w:rsidTr="00CA245E">
        <w:trPr>
          <w:gridAfter w:val="3"/>
          <w:wAfter w:w="4635" w:type="dxa"/>
          <w:trHeight w:val="315"/>
        </w:trPr>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A245E" w:rsidRPr="00CD2C28" w:rsidRDefault="00CA245E" w:rsidP="00253D1A">
            <w:pPr>
              <w:jc w:val="left"/>
              <w:rPr>
                <w:b/>
                <w:bCs/>
                <w:sz w:val="24"/>
                <w:szCs w:val="24"/>
                <w:lang w:val="ru-RU"/>
              </w:rPr>
            </w:pPr>
            <w:r>
              <w:rPr>
                <w:b/>
                <w:bCs/>
                <w:sz w:val="24"/>
                <w:szCs w:val="24"/>
                <w:lang w:val="ru-RU"/>
              </w:rPr>
              <w:t>ИТОГО по Г</w:t>
            </w:r>
            <w:r w:rsidRPr="00CD2C28">
              <w:rPr>
                <w:b/>
                <w:bCs/>
                <w:sz w:val="24"/>
                <w:szCs w:val="24"/>
                <w:lang w:val="ru-RU"/>
              </w:rPr>
              <w:t>О</w:t>
            </w:r>
          </w:p>
        </w:tc>
        <w:tc>
          <w:tcPr>
            <w:tcW w:w="1545" w:type="dxa"/>
            <w:tcBorders>
              <w:top w:val="nil"/>
              <w:left w:val="nil"/>
              <w:bottom w:val="single" w:sz="4" w:space="0" w:color="auto"/>
              <w:right w:val="single" w:sz="4" w:space="0" w:color="auto"/>
            </w:tcBorders>
            <w:shd w:val="clear" w:color="auto" w:fill="auto"/>
            <w:noWrap/>
            <w:vAlign w:val="center"/>
          </w:tcPr>
          <w:p w:rsidR="00CA245E" w:rsidRPr="00CD0099" w:rsidRDefault="003148FF" w:rsidP="00253D1A">
            <w:pPr>
              <w:jc w:val="center"/>
              <w:rPr>
                <w:b/>
                <w:sz w:val="24"/>
                <w:szCs w:val="24"/>
                <w:lang w:val="ru-RU"/>
              </w:rPr>
            </w:pPr>
            <w:r>
              <w:rPr>
                <w:b/>
                <w:sz w:val="24"/>
                <w:szCs w:val="24"/>
                <w:lang w:val="ru-RU"/>
              </w:rPr>
              <w:t>3037</w:t>
            </w:r>
          </w:p>
        </w:tc>
        <w:tc>
          <w:tcPr>
            <w:tcW w:w="1545" w:type="dxa"/>
            <w:tcBorders>
              <w:top w:val="nil"/>
              <w:left w:val="nil"/>
              <w:bottom w:val="single" w:sz="4" w:space="0" w:color="auto"/>
              <w:right w:val="single" w:sz="4" w:space="0" w:color="auto"/>
            </w:tcBorders>
            <w:shd w:val="clear" w:color="auto" w:fill="auto"/>
            <w:noWrap/>
            <w:vAlign w:val="center"/>
          </w:tcPr>
          <w:p w:rsidR="00CA245E" w:rsidRPr="00CD0099" w:rsidRDefault="003148FF" w:rsidP="00253D1A">
            <w:pPr>
              <w:jc w:val="center"/>
              <w:rPr>
                <w:b/>
                <w:sz w:val="24"/>
                <w:szCs w:val="24"/>
                <w:lang w:val="ru-RU"/>
              </w:rPr>
            </w:pPr>
            <w:r>
              <w:rPr>
                <w:b/>
                <w:sz w:val="24"/>
                <w:szCs w:val="24"/>
                <w:lang w:val="ru-RU"/>
              </w:rPr>
              <w:t>3237</w:t>
            </w:r>
          </w:p>
        </w:tc>
        <w:tc>
          <w:tcPr>
            <w:tcW w:w="1545" w:type="dxa"/>
            <w:tcBorders>
              <w:top w:val="nil"/>
              <w:left w:val="nil"/>
              <w:bottom w:val="single" w:sz="4" w:space="0" w:color="auto"/>
              <w:right w:val="single" w:sz="4" w:space="0" w:color="auto"/>
            </w:tcBorders>
            <w:shd w:val="clear" w:color="auto" w:fill="auto"/>
            <w:noWrap/>
            <w:vAlign w:val="center"/>
          </w:tcPr>
          <w:p w:rsidR="00CA245E" w:rsidRPr="00CD0099" w:rsidRDefault="00750A2E" w:rsidP="00C967BA">
            <w:pPr>
              <w:jc w:val="center"/>
              <w:rPr>
                <w:b/>
                <w:sz w:val="24"/>
                <w:szCs w:val="24"/>
                <w:lang w:val="ru-RU"/>
              </w:rPr>
            </w:pPr>
            <w:r>
              <w:rPr>
                <w:b/>
                <w:sz w:val="24"/>
                <w:szCs w:val="24"/>
                <w:lang w:val="ru-RU"/>
              </w:rPr>
              <w:t>2950</w:t>
            </w:r>
          </w:p>
        </w:tc>
      </w:tr>
    </w:tbl>
    <w:p w:rsidR="00A96040" w:rsidRDefault="00A96040" w:rsidP="00A96040">
      <w:pPr>
        <w:jc w:val="center"/>
        <w:rPr>
          <w:szCs w:val="28"/>
          <w:lang w:val="ru-RU"/>
        </w:rPr>
      </w:pPr>
    </w:p>
    <w:p w:rsidR="00A96040" w:rsidRPr="00F70C8B" w:rsidRDefault="00B4505A" w:rsidP="00A96040">
      <w:pPr>
        <w:spacing w:line="360" w:lineRule="auto"/>
        <w:ind w:firstLine="720"/>
        <w:rPr>
          <w:szCs w:val="28"/>
          <w:lang w:val="ru-RU"/>
        </w:rPr>
      </w:pPr>
      <w:r>
        <w:rPr>
          <w:szCs w:val="28"/>
          <w:lang w:val="ru-RU"/>
        </w:rPr>
        <w:t>Д</w:t>
      </w:r>
      <w:r w:rsidR="00A96040">
        <w:rPr>
          <w:szCs w:val="28"/>
          <w:lang w:val="ru-RU"/>
        </w:rPr>
        <w:t xml:space="preserve">ля расчёта </w:t>
      </w:r>
      <w:r w:rsidR="00A96040" w:rsidRPr="00F70C8B">
        <w:rPr>
          <w:szCs w:val="28"/>
          <w:lang w:val="ru-RU"/>
        </w:rPr>
        <w:t xml:space="preserve">принимаем </w:t>
      </w:r>
      <w:r w:rsidR="00F427D3">
        <w:rPr>
          <w:szCs w:val="28"/>
          <w:lang w:val="ru-RU"/>
        </w:rPr>
        <w:t>10</w:t>
      </w:r>
      <w:r w:rsidR="00A96040" w:rsidRPr="00F70C8B">
        <w:rPr>
          <w:szCs w:val="28"/>
          <w:lang w:val="ru-RU"/>
        </w:rPr>
        <w:t>%</w:t>
      </w:r>
      <w:r w:rsidR="00A96040">
        <w:rPr>
          <w:szCs w:val="28"/>
          <w:lang w:val="ru-RU"/>
        </w:rPr>
        <w:t xml:space="preserve">-ное </w:t>
      </w:r>
      <w:r w:rsidR="00A96040" w:rsidRPr="00F70C8B">
        <w:rPr>
          <w:szCs w:val="28"/>
          <w:lang w:val="ru-RU"/>
        </w:rPr>
        <w:t>у</w:t>
      </w:r>
      <w:r w:rsidR="00CA245E">
        <w:rPr>
          <w:szCs w:val="28"/>
          <w:lang w:val="ru-RU"/>
        </w:rPr>
        <w:t xml:space="preserve">меньшение </w:t>
      </w:r>
      <w:r w:rsidR="00A96040">
        <w:rPr>
          <w:szCs w:val="28"/>
          <w:lang w:val="ru-RU"/>
        </w:rPr>
        <w:t>численности</w:t>
      </w:r>
      <w:r w:rsidR="00A96040" w:rsidRPr="00F70C8B">
        <w:rPr>
          <w:szCs w:val="28"/>
          <w:lang w:val="ru-RU"/>
        </w:rPr>
        <w:t xml:space="preserve"> </w:t>
      </w:r>
      <w:r w:rsidR="009E0237">
        <w:rPr>
          <w:szCs w:val="28"/>
          <w:lang w:val="ru-RU"/>
        </w:rPr>
        <w:t>населения (за исключением численности осужденных)</w:t>
      </w:r>
      <w:r w:rsidR="00A96040" w:rsidRPr="00F70C8B">
        <w:rPr>
          <w:szCs w:val="28"/>
          <w:lang w:val="ru-RU"/>
        </w:rPr>
        <w:t xml:space="preserve"> на расчетный срок</w:t>
      </w:r>
      <w:r w:rsidR="00A96040">
        <w:rPr>
          <w:szCs w:val="28"/>
          <w:lang w:val="ru-RU"/>
        </w:rPr>
        <w:t>.</w:t>
      </w:r>
    </w:p>
    <w:p w:rsidR="00A96040" w:rsidRDefault="00A96040" w:rsidP="00A96040">
      <w:pPr>
        <w:spacing w:line="360" w:lineRule="auto"/>
        <w:rPr>
          <w:szCs w:val="28"/>
          <w:u w:val="single"/>
          <w:lang w:val="ru-RU"/>
        </w:rPr>
      </w:pPr>
      <w:r w:rsidRPr="00111EC7">
        <w:rPr>
          <w:szCs w:val="28"/>
          <w:u w:val="single"/>
          <w:lang w:val="ru-RU"/>
        </w:rPr>
        <w:t xml:space="preserve">Сведения </w:t>
      </w:r>
      <w:r>
        <w:rPr>
          <w:szCs w:val="28"/>
          <w:u w:val="single"/>
          <w:lang w:val="ru-RU"/>
        </w:rPr>
        <w:t>п</w:t>
      </w:r>
      <w:r w:rsidRPr="00111EC7">
        <w:rPr>
          <w:szCs w:val="28"/>
          <w:u w:val="single"/>
          <w:lang w:val="ru-RU"/>
        </w:rPr>
        <w:t xml:space="preserve">о </w:t>
      </w:r>
      <w:r>
        <w:rPr>
          <w:szCs w:val="28"/>
          <w:u w:val="single"/>
          <w:lang w:val="ru-RU"/>
        </w:rPr>
        <w:t>благоустройству населённых пунктов Гаринского городского округа</w:t>
      </w:r>
    </w:p>
    <w:p w:rsidR="00A96040" w:rsidRDefault="00A96040" w:rsidP="00A96040">
      <w:pPr>
        <w:spacing w:line="360" w:lineRule="auto"/>
        <w:ind w:firstLine="709"/>
        <w:rPr>
          <w:szCs w:val="28"/>
          <w:lang w:val="ru-RU"/>
        </w:rPr>
      </w:pPr>
      <w:r w:rsidRPr="00111EC7">
        <w:rPr>
          <w:szCs w:val="28"/>
          <w:lang w:val="ru-RU"/>
        </w:rPr>
        <w:t xml:space="preserve">Сведения о структуре </w:t>
      </w:r>
      <w:r w:rsidRPr="007058C3">
        <w:rPr>
          <w:szCs w:val="28"/>
          <w:lang w:val="ru-RU"/>
        </w:rPr>
        <w:t>жилой застройки и степени благоустройства жилищного фонда представлены в табл. 1.3 – 1.13.</w:t>
      </w:r>
    </w:p>
    <w:p w:rsidR="00A96040" w:rsidRDefault="00A96040">
      <w:pPr>
        <w:rPr>
          <w:lang w:val="ru-RU"/>
        </w:rPr>
        <w:sectPr w:rsidR="00A96040" w:rsidSect="009A21FD">
          <w:footerReference w:type="even" r:id="rId11"/>
          <w:footerReference w:type="default" r:id="rId12"/>
          <w:pgSz w:w="11906" w:h="16838" w:code="9"/>
          <w:pgMar w:top="142" w:right="851" w:bottom="1134" w:left="1701" w:header="709" w:footer="709" w:gutter="0"/>
          <w:cols w:space="708"/>
          <w:titlePg/>
          <w:docGrid w:linePitch="360"/>
        </w:sectPr>
      </w:pPr>
    </w:p>
    <w:p w:rsidR="007449EB" w:rsidRDefault="00A96040" w:rsidP="007449EB">
      <w:pPr>
        <w:jc w:val="center"/>
        <w:rPr>
          <w:szCs w:val="28"/>
          <w:lang w:val="ru-RU"/>
        </w:rPr>
      </w:pPr>
      <w:r>
        <w:rPr>
          <w:szCs w:val="28"/>
          <w:lang w:val="ru-RU"/>
        </w:rPr>
        <w:lastRenderedPageBreak/>
        <w:t>Степень благоустройства населённых пунктов Гаринского территориального органа</w:t>
      </w:r>
    </w:p>
    <w:p w:rsidR="00A96040" w:rsidRDefault="007449EB" w:rsidP="007449EB">
      <w:pPr>
        <w:jc w:val="right"/>
        <w:rPr>
          <w:szCs w:val="28"/>
          <w:lang w:val="ru-RU"/>
        </w:rPr>
      </w:pPr>
      <w:r>
        <w:rPr>
          <w:szCs w:val="28"/>
          <w:lang w:val="ru-RU"/>
        </w:rPr>
        <w:t>Таблица 1.3</w:t>
      </w:r>
    </w:p>
    <w:tbl>
      <w:tblPr>
        <w:tblW w:w="1467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95"/>
        <w:gridCol w:w="767"/>
        <w:gridCol w:w="767"/>
        <w:gridCol w:w="768"/>
        <w:gridCol w:w="767"/>
        <w:gridCol w:w="768"/>
        <w:gridCol w:w="767"/>
        <w:gridCol w:w="768"/>
        <w:gridCol w:w="767"/>
        <w:gridCol w:w="768"/>
        <w:gridCol w:w="767"/>
        <w:gridCol w:w="768"/>
        <w:gridCol w:w="767"/>
        <w:gridCol w:w="768"/>
      </w:tblGrid>
      <w:tr w:rsidR="00A96040" w:rsidRPr="000F7886">
        <w:trPr>
          <w:cantSplit/>
          <w:trHeight w:val="1512"/>
        </w:trPr>
        <w:tc>
          <w:tcPr>
            <w:tcW w:w="4695" w:type="dxa"/>
            <w:shd w:val="clear" w:color="auto" w:fill="auto"/>
            <w:noWrap/>
            <w:vAlign w:val="center"/>
          </w:tcPr>
          <w:p w:rsidR="00A96040" w:rsidRPr="000F7886" w:rsidRDefault="00A96040" w:rsidP="00253D1A">
            <w:pPr>
              <w:ind w:left="-57" w:right="-113"/>
              <w:jc w:val="center"/>
              <w:rPr>
                <w:sz w:val="24"/>
                <w:szCs w:val="24"/>
                <w:lang w:val="ru-RU"/>
              </w:rPr>
            </w:pPr>
            <w:r w:rsidRPr="000F7886">
              <w:rPr>
                <w:sz w:val="24"/>
                <w:szCs w:val="24"/>
                <w:lang w:val="ru-RU"/>
              </w:rPr>
              <w:t>Наименование показателей</w:t>
            </w:r>
          </w:p>
        </w:tc>
        <w:tc>
          <w:tcPr>
            <w:tcW w:w="767" w:type="dxa"/>
            <w:shd w:val="clear" w:color="auto" w:fill="auto"/>
            <w:textDirection w:val="btLr"/>
            <w:vAlign w:val="center"/>
          </w:tcPr>
          <w:p w:rsidR="00A96040" w:rsidRPr="000F7886" w:rsidRDefault="00A96040" w:rsidP="00253D1A">
            <w:pPr>
              <w:jc w:val="center"/>
              <w:rPr>
                <w:sz w:val="24"/>
                <w:szCs w:val="24"/>
                <w:lang w:val="ru-RU"/>
              </w:rPr>
            </w:pPr>
            <w:r w:rsidRPr="000F7886">
              <w:rPr>
                <w:sz w:val="24"/>
                <w:szCs w:val="24"/>
                <w:lang w:val="ru-RU"/>
              </w:rPr>
              <w:t>п.</w:t>
            </w:r>
            <w:r w:rsidR="00750A2E">
              <w:rPr>
                <w:sz w:val="24"/>
                <w:szCs w:val="24"/>
                <w:lang w:val="ru-RU"/>
              </w:rPr>
              <w:t>г.т</w:t>
            </w:r>
            <w:r w:rsidRPr="000F7886">
              <w:rPr>
                <w:sz w:val="24"/>
                <w:szCs w:val="24"/>
                <w:lang w:val="ru-RU"/>
              </w:rPr>
              <w:t xml:space="preserve"> Гари</w:t>
            </w:r>
          </w:p>
        </w:tc>
        <w:tc>
          <w:tcPr>
            <w:tcW w:w="767" w:type="dxa"/>
            <w:shd w:val="clear" w:color="auto" w:fill="auto"/>
            <w:textDirection w:val="btLr"/>
            <w:vAlign w:val="center"/>
          </w:tcPr>
          <w:p w:rsidR="00A96040" w:rsidRPr="000F7886" w:rsidRDefault="00A96040" w:rsidP="00253D1A">
            <w:pPr>
              <w:jc w:val="center"/>
              <w:rPr>
                <w:sz w:val="24"/>
                <w:szCs w:val="24"/>
                <w:lang w:val="ru-RU"/>
              </w:rPr>
            </w:pPr>
            <w:r w:rsidRPr="000F7886">
              <w:rPr>
                <w:sz w:val="24"/>
                <w:szCs w:val="24"/>
                <w:lang w:val="ru-RU"/>
              </w:rPr>
              <w:t>д.Албычева</w:t>
            </w:r>
          </w:p>
        </w:tc>
        <w:tc>
          <w:tcPr>
            <w:tcW w:w="768" w:type="dxa"/>
            <w:shd w:val="clear" w:color="auto" w:fill="auto"/>
            <w:textDirection w:val="btLr"/>
            <w:vAlign w:val="center"/>
          </w:tcPr>
          <w:p w:rsidR="00A96040" w:rsidRPr="000F7886" w:rsidRDefault="00A96040" w:rsidP="00253D1A">
            <w:pPr>
              <w:jc w:val="center"/>
              <w:rPr>
                <w:sz w:val="24"/>
                <w:szCs w:val="24"/>
                <w:lang w:val="ru-RU"/>
              </w:rPr>
            </w:pPr>
            <w:r w:rsidRPr="000F7886">
              <w:rPr>
                <w:sz w:val="24"/>
                <w:szCs w:val="24"/>
                <w:lang w:val="ru-RU"/>
              </w:rPr>
              <w:t>п. Горный</w:t>
            </w:r>
          </w:p>
        </w:tc>
        <w:tc>
          <w:tcPr>
            <w:tcW w:w="767" w:type="dxa"/>
            <w:shd w:val="clear" w:color="auto" w:fill="auto"/>
            <w:textDirection w:val="btLr"/>
            <w:vAlign w:val="center"/>
          </w:tcPr>
          <w:p w:rsidR="00A96040" w:rsidRPr="000F7886" w:rsidRDefault="00A96040" w:rsidP="00253D1A">
            <w:pPr>
              <w:jc w:val="center"/>
              <w:rPr>
                <w:sz w:val="24"/>
                <w:szCs w:val="24"/>
                <w:lang w:val="ru-RU"/>
              </w:rPr>
            </w:pPr>
            <w:r w:rsidRPr="000F7886">
              <w:rPr>
                <w:sz w:val="24"/>
                <w:szCs w:val="24"/>
                <w:lang w:val="ru-RU"/>
              </w:rPr>
              <w:t>д. Лебедева</w:t>
            </w:r>
          </w:p>
        </w:tc>
        <w:tc>
          <w:tcPr>
            <w:tcW w:w="768" w:type="dxa"/>
            <w:shd w:val="clear" w:color="auto" w:fill="auto"/>
            <w:textDirection w:val="btLr"/>
            <w:vAlign w:val="center"/>
          </w:tcPr>
          <w:p w:rsidR="00A96040" w:rsidRPr="000F7886" w:rsidRDefault="00A96040" w:rsidP="00253D1A">
            <w:pPr>
              <w:jc w:val="center"/>
              <w:rPr>
                <w:sz w:val="24"/>
                <w:szCs w:val="24"/>
                <w:lang w:val="ru-RU"/>
              </w:rPr>
            </w:pPr>
            <w:r w:rsidRPr="000F7886">
              <w:rPr>
                <w:sz w:val="24"/>
                <w:szCs w:val="24"/>
                <w:lang w:val="ru-RU"/>
              </w:rPr>
              <w:t>д. Лобанова</w:t>
            </w:r>
          </w:p>
        </w:tc>
        <w:tc>
          <w:tcPr>
            <w:tcW w:w="767" w:type="dxa"/>
            <w:shd w:val="clear" w:color="auto" w:fill="auto"/>
            <w:textDirection w:val="btLr"/>
            <w:vAlign w:val="center"/>
          </w:tcPr>
          <w:p w:rsidR="00A96040" w:rsidRPr="000F7886" w:rsidRDefault="00A96040" w:rsidP="00253D1A">
            <w:pPr>
              <w:jc w:val="center"/>
              <w:rPr>
                <w:sz w:val="24"/>
                <w:szCs w:val="24"/>
                <w:lang w:val="ru-RU"/>
              </w:rPr>
            </w:pPr>
            <w:r w:rsidRPr="000F7886">
              <w:rPr>
                <w:sz w:val="24"/>
                <w:szCs w:val="24"/>
                <w:lang w:val="ru-RU"/>
              </w:rPr>
              <w:t>д. Махтыли</w:t>
            </w:r>
          </w:p>
        </w:tc>
        <w:tc>
          <w:tcPr>
            <w:tcW w:w="768" w:type="dxa"/>
            <w:shd w:val="clear" w:color="auto" w:fill="auto"/>
            <w:textDirection w:val="btLr"/>
            <w:vAlign w:val="center"/>
          </w:tcPr>
          <w:p w:rsidR="00A96040" w:rsidRPr="000F7886" w:rsidRDefault="00A96040" w:rsidP="00253D1A">
            <w:pPr>
              <w:jc w:val="center"/>
              <w:rPr>
                <w:sz w:val="24"/>
                <w:szCs w:val="24"/>
                <w:lang w:val="ru-RU"/>
              </w:rPr>
            </w:pPr>
            <w:r w:rsidRPr="000F7886">
              <w:rPr>
                <w:sz w:val="24"/>
                <w:szCs w:val="24"/>
                <w:lang w:val="ru-RU"/>
              </w:rPr>
              <w:t>д. Моисеева</w:t>
            </w:r>
          </w:p>
        </w:tc>
        <w:tc>
          <w:tcPr>
            <w:tcW w:w="767" w:type="dxa"/>
            <w:shd w:val="clear" w:color="auto" w:fill="auto"/>
            <w:textDirection w:val="btLr"/>
            <w:vAlign w:val="center"/>
          </w:tcPr>
          <w:p w:rsidR="00A96040" w:rsidRPr="000F7886" w:rsidRDefault="00A96040" w:rsidP="00253D1A">
            <w:pPr>
              <w:jc w:val="center"/>
              <w:rPr>
                <w:sz w:val="24"/>
                <w:szCs w:val="24"/>
                <w:lang w:val="ru-RU"/>
              </w:rPr>
            </w:pPr>
            <w:r w:rsidRPr="000F7886">
              <w:rPr>
                <w:sz w:val="24"/>
                <w:szCs w:val="24"/>
                <w:lang w:val="ru-RU"/>
              </w:rPr>
              <w:t>д. Петрова</w:t>
            </w:r>
          </w:p>
        </w:tc>
        <w:tc>
          <w:tcPr>
            <w:tcW w:w="768" w:type="dxa"/>
            <w:shd w:val="clear" w:color="auto" w:fill="auto"/>
            <w:textDirection w:val="btLr"/>
            <w:vAlign w:val="center"/>
          </w:tcPr>
          <w:p w:rsidR="00A96040" w:rsidRPr="000F7886" w:rsidRDefault="00A96040" w:rsidP="00253D1A">
            <w:pPr>
              <w:jc w:val="center"/>
              <w:rPr>
                <w:sz w:val="24"/>
                <w:szCs w:val="24"/>
                <w:lang w:val="ru-RU"/>
              </w:rPr>
            </w:pPr>
            <w:r w:rsidRPr="000F7886">
              <w:rPr>
                <w:sz w:val="24"/>
                <w:szCs w:val="24"/>
                <w:lang w:val="ru-RU"/>
              </w:rPr>
              <w:t>д. Поспелова</w:t>
            </w:r>
          </w:p>
        </w:tc>
        <w:tc>
          <w:tcPr>
            <w:tcW w:w="767" w:type="dxa"/>
            <w:shd w:val="clear" w:color="auto" w:fill="auto"/>
            <w:textDirection w:val="btLr"/>
            <w:vAlign w:val="center"/>
          </w:tcPr>
          <w:p w:rsidR="00A96040" w:rsidRPr="000F7886" w:rsidRDefault="00A96040" w:rsidP="00253D1A">
            <w:pPr>
              <w:jc w:val="center"/>
              <w:rPr>
                <w:sz w:val="24"/>
                <w:szCs w:val="24"/>
                <w:lang w:val="ru-RU"/>
              </w:rPr>
            </w:pPr>
            <w:r w:rsidRPr="000F7886">
              <w:rPr>
                <w:sz w:val="24"/>
                <w:szCs w:val="24"/>
                <w:lang w:val="ru-RU"/>
              </w:rPr>
              <w:t>д.Рогозина</w:t>
            </w:r>
          </w:p>
        </w:tc>
        <w:tc>
          <w:tcPr>
            <w:tcW w:w="768" w:type="dxa"/>
            <w:shd w:val="clear" w:color="auto" w:fill="auto"/>
            <w:textDirection w:val="btLr"/>
            <w:vAlign w:val="center"/>
          </w:tcPr>
          <w:p w:rsidR="00A96040" w:rsidRPr="000F7886" w:rsidRDefault="00A96040" w:rsidP="00253D1A">
            <w:pPr>
              <w:jc w:val="center"/>
              <w:rPr>
                <w:sz w:val="24"/>
                <w:szCs w:val="24"/>
                <w:lang w:val="ru-RU"/>
              </w:rPr>
            </w:pPr>
            <w:r w:rsidRPr="000F7886">
              <w:rPr>
                <w:sz w:val="24"/>
                <w:szCs w:val="24"/>
                <w:lang w:val="ru-RU"/>
              </w:rPr>
              <w:t>д. Рычкова</w:t>
            </w:r>
          </w:p>
        </w:tc>
        <w:tc>
          <w:tcPr>
            <w:tcW w:w="767" w:type="dxa"/>
            <w:shd w:val="clear" w:color="auto" w:fill="auto"/>
            <w:textDirection w:val="btLr"/>
            <w:vAlign w:val="center"/>
          </w:tcPr>
          <w:p w:rsidR="00A96040" w:rsidRPr="000F7886" w:rsidRDefault="00A96040" w:rsidP="00253D1A">
            <w:pPr>
              <w:jc w:val="center"/>
              <w:rPr>
                <w:sz w:val="24"/>
                <w:szCs w:val="24"/>
                <w:lang w:val="ru-RU"/>
              </w:rPr>
            </w:pPr>
            <w:r w:rsidRPr="000F7886">
              <w:rPr>
                <w:sz w:val="24"/>
                <w:szCs w:val="24"/>
                <w:lang w:val="ru-RU"/>
              </w:rPr>
              <w:t>п. Стенин кедр</w:t>
            </w:r>
          </w:p>
        </w:tc>
        <w:tc>
          <w:tcPr>
            <w:tcW w:w="768" w:type="dxa"/>
            <w:shd w:val="clear" w:color="auto" w:fill="auto"/>
            <w:textDirection w:val="btLr"/>
            <w:vAlign w:val="center"/>
          </w:tcPr>
          <w:p w:rsidR="00A96040" w:rsidRPr="000F7886" w:rsidRDefault="00A96040" w:rsidP="00253D1A">
            <w:pPr>
              <w:jc w:val="center"/>
              <w:rPr>
                <w:sz w:val="24"/>
                <w:szCs w:val="24"/>
                <w:lang w:val="ru-RU"/>
              </w:rPr>
            </w:pPr>
            <w:r w:rsidRPr="000F7886">
              <w:rPr>
                <w:sz w:val="24"/>
                <w:szCs w:val="24"/>
                <w:lang w:val="ru-RU"/>
              </w:rPr>
              <w:t>д. Троицкое</w:t>
            </w:r>
          </w:p>
        </w:tc>
      </w:tr>
      <w:tr w:rsidR="00A96040" w:rsidRPr="000F7886">
        <w:trPr>
          <w:trHeight w:val="315"/>
        </w:trPr>
        <w:tc>
          <w:tcPr>
            <w:tcW w:w="4695" w:type="dxa"/>
            <w:shd w:val="clear" w:color="auto" w:fill="auto"/>
            <w:noWrap/>
            <w:vAlign w:val="center"/>
          </w:tcPr>
          <w:p w:rsidR="00A96040" w:rsidRPr="000F7886" w:rsidRDefault="00A96040" w:rsidP="00253D1A">
            <w:pPr>
              <w:ind w:left="-57" w:right="-113"/>
              <w:jc w:val="left"/>
              <w:rPr>
                <w:sz w:val="24"/>
                <w:szCs w:val="24"/>
                <w:lang w:val="ru-RU"/>
              </w:rPr>
            </w:pPr>
            <w:r w:rsidRPr="000F7886">
              <w:rPr>
                <w:sz w:val="24"/>
                <w:szCs w:val="24"/>
                <w:lang w:val="ru-RU"/>
              </w:rPr>
              <w:t>Общая площадь земель, га</w:t>
            </w:r>
          </w:p>
        </w:tc>
        <w:tc>
          <w:tcPr>
            <w:tcW w:w="767" w:type="dxa"/>
            <w:shd w:val="clear" w:color="auto" w:fill="auto"/>
            <w:noWrap/>
            <w:vAlign w:val="center"/>
          </w:tcPr>
          <w:p w:rsidR="00A96040" w:rsidRPr="000F7886" w:rsidRDefault="00A96040" w:rsidP="00253D1A">
            <w:pPr>
              <w:ind w:left="-57" w:right="-57"/>
              <w:jc w:val="right"/>
              <w:rPr>
                <w:sz w:val="24"/>
                <w:szCs w:val="24"/>
                <w:lang w:val="ru-RU"/>
              </w:rPr>
            </w:pPr>
            <w:r w:rsidRPr="000F7886">
              <w:rPr>
                <w:sz w:val="24"/>
                <w:szCs w:val="24"/>
                <w:lang w:val="ru-RU"/>
              </w:rPr>
              <w:t>324,0</w:t>
            </w:r>
          </w:p>
        </w:tc>
        <w:tc>
          <w:tcPr>
            <w:tcW w:w="767" w:type="dxa"/>
            <w:shd w:val="clear" w:color="auto" w:fill="auto"/>
            <w:noWrap/>
            <w:vAlign w:val="center"/>
          </w:tcPr>
          <w:p w:rsidR="00A96040" w:rsidRPr="000F7886" w:rsidRDefault="00A96040" w:rsidP="00253D1A">
            <w:pPr>
              <w:ind w:left="-57" w:right="-57"/>
              <w:jc w:val="right"/>
              <w:rPr>
                <w:sz w:val="24"/>
                <w:szCs w:val="24"/>
                <w:lang w:val="ru-RU"/>
              </w:rPr>
            </w:pPr>
            <w:r w:rsidRPr="000F7886">
              <w:rPr>
                <w:sz w:val="24"/>
                <w:szCs w:val="24"/>
                <w:lang w:val="ru-RU"/>
              </w:rPr>
              <w:t>10,0</w:t>
            </w:r>
          </w:p>
        </w:tc>
        <w:tc>
          <w:tcPr>
            <w:tcW w:w="768" w:type="dxa"/>
            <w:shd w:val="clear" w:color="auto" w:fill="auto"/>
            <w:noWrap/>
            <w:vAlign w:val="center"/>
          </w:tcPr>
          <w:p w:rsidR="00A96040" w:rsidRPr="000F7886" w:rsidRDefault="00A96040" w:rsidP="00253D1A">
            <w:pPr>
              <w:ind w:left="-57" w:right="-57"/>
              <w:jc w:val="right"/>
              <w:rPr>
                <w:sz w:val="24"/>
                <w:szCs w:val="24"/>
                <w:lang w:val="ru-RU"/>
              </w:rPr>
            </w:pPr>
            <w:r w:rsidRPr="000F7886">
              <w:rPr>
                <w:sz w:val="24"/>
                <w:szCs w:val="24"/>
                <w:lang w:val="ru-RU"/>
              </w:rPr>
              <w:t>53,0</w:t>
            </w:r>
          </w:p>
        </w:tc>
        <w:tc>
          <w:tcPr>
            <w:tcW w:w="767" w:type="dxa"/>
            <w:shd w:val="clear" w:color="auto" w:fill="auto"/>
            <w:noWrap/>
            <w:vAlign w:val="center"/>
          </w:tcPr>
          <w:p w:rsidR="00A96040" w:rsidRPr="000F7886" w:rsidRDefault="00A96040" w:rsidP="00253D1A">
            <w:pPr>
              <w:ind w:left="-57" w:right="-57"/>
              <w:jc w:val="right"/>
              <w:rPr>
                <w:sz w:val="24"/>
                <w:szCs w:val="24"/>
                <w:lang w:val="ru-RU"/>
              </w:rPr>
            </w:pPr>
            <w:r w:rsidRPr="000F7886">
              <w:rPr>
                <w:sz w:val="24"/>
                <w:szCs w:val="24"/>
                <w:lang w:val="ru-RU"/>
              </w:rPr>
              <w:t>3,0</w:t>
            </w:r>
          </w:p>
        </w:tc>
        <w:tc>
          <w:tcPr>
            <w:tcW w:w="768" w:type="dxa"/>
            <w:shd w:val="clear" w:color="auto" w:fill="auto"/>
            <w:noWrap/>
            <w:vAlign w:val="center"/>
          </w:tcPr>
          <w:p w:rsidR="00A96040" w:rsidRPr="000F7886" w:rsidRDefault="00A96040" w:rsidP="00253D1A">
            <w:pPr>
              <w:ind w:left="-57" w:right="-57"/>
              <w:jc w:val="right"/>
              <w:rPr>
                <w:sz w:val="24"/>
                <w:szCs w:val="24"/>
                <w:lang w:val="ru-RU"/>
              </w:rPr>
            </w:pPr>
            <w:r w:rsidRPr="000F7886">
              <w:rPr>
                <w:sz w:val="24"/>
                <w:szCs w:val="24"/>
                <w:lang w:val="ru-RU"/>
              </w:rPr>
              <w:t>30,0</w:t>
            </w:r>
          </w:p>
        </w:tc>
        <w:tc>
          <w:tcPr>
            <w:tcW w:w="767" w:type="dxa"/>
            <w:shd w:val="clear" w:color="auto" w:fill="auto"/>
            <w:noWrap/>
            <w:vAlign w:val="center"/>
          </w:tcPr>
          <w:p w:rsidR="00A96040" w:rsidRPr="000F7886" w:rsidRDefault="00C15DC1" w:rsidP="00253D1A">
            <w:pPr>
              <w:ind w:left="-57" w:right="-57"/>
              <w:jc w:val="right"/>
              <w:rPr>
                <w:sz w:val="24"/>
                <w:szCs w:val="24"/>
                <w:lang w:val="ru-RU"/>
              </w:rPr>
            </w:pPr>
            <w:r>
              <w:rPr>
                <w:sz w:val="24"/>
                <w:szCs w:val="24"/>
                <w:lang w:val="ru-RU"/>
              </w:rPr>
              <w:t>24,0</w:t>
            </w:r>
          </w:p>
        </w:tc>
        <w:tc>
          <w:tcPr>
            <w:tcW w:w="768" w:type="dxa"/>
            <w:shd w:val="clear" w:color="auto" w:fill="auto"/>
            <w:noWrap/>
            <w:vAlign w:val="center"/>
          </w:tcPr>
          <w:p w:rsidR="00A96040" w:rsidRPr="000F7886" w:rsidRDefault="00A96040" w:rsidP="00253D1A">
            <w:pPr>
              <w:ind w:left="-57" w:right="-57"/>
              <w:jc w:val="right"/>
              <w:rPr>
                <w:sz w:val="24"/>
                <w:szCs w:val="24"/>
                <w:lang w:val="ru-RU"/>
              </w:rPr>
            </w:pPr>
            <w:r w:rsidRPr="000F7886">
              <w:rPr>
                <w:sz w:val="24"/>
                <w:szCs w:val="24"/>
                <w:lang w:val="ru-RU"/>
              </w:rPr>
              <w:t>3,0</w:t>
            </w:r>
          </w:p>
        </w:tc>
        <w:tc>
          <w:tcPr>
            <w:tcW w:w="767" w:type="dxa"/>
            <w:shd w:val="clear" w:color="auto" w:fill="auto"/>
            <w:noWrap/>
            <w:vAlign w:val="center"/>
          </w:tcPr>
          <w:p w:rsidR="00A96040" w:rsidRPr="000F7886" w:rsidRDefault="00B4505A" w:rsidP="00253D1A">
            <w:pPr>
              <w:ind w:left="-57" w:right="-57"/>
              <w:jc w:val="right"/>
              <w:rPr>
                <w:sz w:val="24"/>
                <w:szCs w:val="24"/>
                <w:lang w:val="ru-RU"/>
              </w:rPr>
            </w:pPr>
            <w:r>
              <w:rPr>
                <w:sz w:val="24"/>
                <w:szCs w:val="24"/>
                <w:lang w:val="ru-RU"/>
              </w:rPr>
              <w:t>14,0</w:t>
            </w:r>
          </w:p>
        </w:tc>
        <w:tc>
          <w:tcPr>
            <w:tcW w:w="768" w:type="dxa"/>
            <w:shd w:val="clear" w:color="auto" w:fill="auto"/>
            <w:noWrap/>
            <w:vAlign w:val="center"/>
          </w:tcPr>
          <w:p w:rsidR="00A96040" w:rsidRPr="000F7886" w:rsidRDefault="00A96040" w:rsidP="00253D1A">
            <w:pPr>
              <w:ind w:left="-57" w:right="-57"/>
              <w:jc w:val="right"/>
              <w:rPr>
                <w:sz w:val="24"/>
                <w:szCs w:val="24"/>
                <w:lang w:val="ru-RU"/>
              </w:rPr>
            </w:pPr>
            <w:r w:rsidRPr="000F7886">
              <w:rPr>
                <w:sz w:val="24"/>
                <w:szCs w:val="24"/>
                <w:lang w:val="ru-RU"/>
              </w:rPr>
              <w:t>6,0</w:t>
            </w:r>
          </w:p>
        </w:tc>
        <w:tc>
          <w:tcPr>
            <w:tcW w:w="767" w:type="dxa"/>
            <w:shd w:val="clear" w:color="auto" w:fill="auto"/>
            <w:noWrap/>
            <w:vAlign w:val="center"/>
          </w:tcPr>
          <w:p w:rsidR="00A96040" w:rsidRPr="000F7886" w:rsidRDefault="00A96040" w:rsidP="00253D1A">
            <w:pPr>
              <w:ind w:left="-57" w:right="-57"/>
              <w:jc w:val="right"/>
              <w:rPr>
                <w:sz w:val="24"/>
                <w:szCs w:val="24"/>
                <w:lang w:val="ru-RU"/>
              </w:rPr>
            </w:pPr>
            <w:r w:rsidRPr="000F7886">
              <w:rPr>
                <w:sz w:val="24"/>
                <w:szCs w:val="24"/>
                <w:lang w:val="ru-RU"/>
              </w:rPr>
              <w:t>11,0</w:t>
            </w:r>
          </w:p>
        </w:tc>
        <w:tc>
          <w:tcPr>
            <w:tcW w:w="768" w:type="dxa"/>
            <w:shd w:val="clear" w:color="auto" w:fill="auto"/>
            <w:noWrap/>
            <w:vAlign w:val="center"/>
          </w:tcPr>
          <w:p w:rsidR="00A96040" w:rsidRPr="000F7886" w:rsidRDefault="00A96040" w:rsidP="00253D1A">
            <w:pPr>
              <w:ind w:left="-57" w:right="-57"/>
              <w:jc w:val="right"/>
              <w:rPr>
                <w:sz w:val="24"/>
                <w:szCs w:val="24"/>
                <w:lang w:val="ru-RU"/>
              </w:rPr>
            </w:pPr>
            <w:r w:rsidRPr="000F7886">
              <w:rPr>
                <w:sz w:val="24"/>
                <w:szCs w:val="24"/>
                <w:lang w:val="ru-RU"/>
              </w:rPr>
              <w:t>49,0</w:t>
            </w:r>
          </w:p>
        </w:tc>
        <w:tc>
          <w:tcPr>
            <w:tcW w:w="767" w:type="dxa"/>
            <w:shd w:val="clear" w:color="auto" w:fill="auto"/>
            <w:noWrap/>
            <w:vAlign w:val="center"/>
          </w:tcPr>
          <w:p w:rsidR="00A96040" w:rsidRPr="000F7886" w:rsidRDefault="00A96040" w:rsidP="00253D1A">
            <w:pPr>
              <w:ind w:left="-57" w:right="-57"/>
              <w:jc w:val="right"/>
              <w:rPr>
                <w:sz w:val="24"/>
                <w:szCs w:val="24"/>
                <w:lang w:val="ru-RU"/>
              </w:rPr>
            </w:pPr>
            <w:r w:rsidRPr="000F7886">
              <w:rPr>
                <w:sz w:val="24"/>
                <w:szCs w:val="24"/>
                <w:lang w:val="ru-RU"/>
              </w:rPr>
              <w:t>3,0</w:t>
            </w:r>
          </w:p>
        </w:tc>
        <w:tc>
          <w:tcPr>
            <w:tcW w:w="768" w:type="dxa"/>
            <w:shd w:val="clear" w:color="auto" w:fill="auto"/>
            <w:noWrap/>
            <w:vAlign w:val="center"/>
          </w:tcPr>
          <w:p w:rsidR="00A96040" w:rsidRPr="000F7886" w:rsidRDefault="00B4505A" w:rsidP="00253D1A">
            <w:pPr>
              <w:ind w:left="-57" w:right="-57"/>
              <w:jc w:val="right"/>
              <w:rPr>
                <w:sz w:val="24"/>
                <w:szCs w:val="24"/>
                <w:lang w:val="ru-RU"/>
              </w:rPr>
            </w:pPr>
            <w:r>
              <w:rPr>
                <w:sz w:val="24"/>
                <w:szCs w:val="24"/>
                <w:lang w:val="ru-RU"/>
              </w:rPr>
              <w:t>52,0</w:t>
            </w:r>
          </w:p>
        </w:tc>
      </w:tr>
      <w:tr w:rsidR="007D3C6B" w:rsidRPr="000F7886">
        <w:trPr>
          <w:trHeight w:val="315"/>
        </w:trPr>
        <w:tc>
          <w:tcPr>
            <w:tcW w:w="4695" w:type="dxa"/>
            <w:shd w:val="clear" w:color="auto" w:fill="auto"/>
            <w:noWrap/>
            <w:vAlign w:val="center"/>
          </w:tcPr>
          <w:p w:rsidR="007D3C6B" w:rsidRPr="000F7886" w:rsidRDefault="007D3C6B" w:rsidP="00253D1A">
            <w:pPr>
              <w:ind w:left="-57" w:right="-113"/>
              <w:jc w:val="left"/>
              <w:rPr>
                <w:sz w:val="24"/>
                <w:szCs w:val="24"/>
                <w:lang w:val="ru-RU"/>
              </w:rPr>
            </w:pPr>
            <w:r w:rsidRPr="000F7886">
              <w:rPr>
                <w:sz w:val="24"/>
                <w:szCs w:val="24"/>
                <w:lang w:val="ru-RU"/>
              </w:rPr>
              <w:t>Общая протяжённость улиц в жилой застройке, км</w:t>
            </w:r>
          </w:p>
        </w:tc>
        <w:tc>
          <w:tcPr>
            <w:tcW w:w="767" w:type="dxa"/>
            <w:shd w:val="clear" w:color="auto" w:fill="auto"/>
            <w:noWrap/>
            <w:vAlign w:val="center"/>
          </w:tcPr>
          <w:p w:rsidR="007D3C6B" w:rsidRPr="000F7886" w:rsidRDefault="007D3C6B" w:rsidP="00253D1A">
            <w:pPr>
              <w:ind w:left="-57" w:right="-57"/>
              <w:jc w:val="right"/>
              <w:rPr>
                <w:sz w:val="24"/>
                <w:szCs w:val="24"/>
                <w:lang w:val="ru-RU"/>
              </w:rPr>
            </w:pPr>
            <w:r w:rsidRPr="000F7886">
              <w:rPr>
                <w:sz w:val="24"/>
                <w:szCs w:val="24"/>
                <w:lang w:val="ru-RU"/>
              </w:rPr>
              <w:t>20,71</w:t>
            </w:r>
          </w:p>
        </w:tc>
        <w:tc>
          <w:tcPr>
            <w:tcW w:w="767" w:type="dxa"/>
            <w:shd w:val="clear" w:color="auto" w:fill="auto"/>
            <w:noWrap/>
            <w:vAlign w:val="center"/>
          </w:tcPr>
          <w:p w:rsidR="007D3C6B" w:rsidRPr="000F7886" w:rsidRDefault="007D3C6B" w:rsidP="00253D1A">
            <w:pPr>
              <w:ind w:left="-57" w:right="-57"/>
              <w:jc w:val="right"/>
              <w:rPr>
                <w:sz w:val="24"/>
                <w:szCs w:val="24"/>
                <w:lang w:val="ru-RU"/>
              </w:rPr>
            </w:pPr>
            <w:r w:rsidRPr="000F7886">
              <w:rPr>
                <w:sz w:val="24"/>
                <w:szCs w:val="24"/>
                <w:lang w:val="ru-RU"/>
              </w:rPr>
              <w:t>0,6</w:t>
            </w:r>
          </w:p>
        </w:tc>
        <w:tc>
          <w:tcPr>
            <w:tcW w:w="768" w:type="dxa"/>
            <w:shd w:val="clear" w:color="auto" w:fill="auto"/>
            <w:noWrap/>
            <w:vAlign w:val="center"/>
          </w:tcPr>
          <w:p w:rsidR="007D3C6B" w:rsidRPr="000F7886" w:rsidRDefault="007D3C6B" w:rsidP="00253D1A">
            <w:pPr>
              <w:ind w:left="-57" w:right="-57"/>
              <w:jc w:val="right"/>
              <w:rPr>
                <w:sz w:val="24"/>
                <w:szCs w:val="24"/>
                <w:lang w:val="ru-RU"/>
              </w:rPr>
            </w:pPr>
            <w:r w:rsidRPr="000F7886">
              <w:rPr>
                <w:sz w:val="24"/>
                <w:szCs w:val="24"/>
                <w:lang w:val="ru-RU"/>
              </w:rPr>
              <w:t>1,71</w:t>
            </w:r>
          </w:p>
        </w:tc>
        <w:tc>
          <w:tcPr>
            <w:tcW w:w="767" w:type="dxa"/>
            <w:shd w:val="clear" w:color="auto" w:fill="auto"/>
            <w:noWrap/>
            <w:vAlign w:val="center"/>
          </w:tcPr>
          <w:p w:rsidR="007D3C6B" w:rsidRPr="000F7886" w:rsidRDefault="007D3C6B" w:rsidP="00253D1A">
            <w:pPr>
              <w:ind w:left="-57" w:right="-57"/>
              <w:jc w:val="right"/>
              <w:rPr>
                <w:sz w:val="24"/>
                <w:szCs w:val="24"/>
                <w:lang w:val="ru-RU"/>
              </w:rPr>
            </w:pPr>
            <w:r w:rsidRPr="000F7886">
              <w:rPr>
                <w:sz w:val="24"/>
                <w:szCs w:val="24"/>
                <w:lang w:val="ru-RU"/>
              </w:rPr>
              <w:t>0,38</w:t>
            </w:r>
          </w:p>
        </w:tc>
        <w:tc>
          <w:tcPr>
            <w:tcW w:w="768" w:type="dxa"/>
            <w:shd w:val="clear" w:color="auto" w:fill="auto"/>
            <w:noWrap/>
            <w:vAlign w:val="center"/>
          </w:tcPr>
          <w:p w:rsidR="007D3C6B" w:rsidRPr="000F7886" w:rsidRDefault="007D3C6B" w:rsidP="00253D1A">
            <w:pPr>
              <w:ind w:left="-57" w:right="-57"/>
              <w:jc w:val="right"/>
              <w:rPr>
                <w:sz w:val="24"/>
                <w:szCs w:val="24"/>
                <w:lang w:val="ru-RU"/>
              </w:rPr>
            </w:pPr>
            <w:r w:rsidRPr="000F7886">
              <w:rPr>
                <w:sz w:val="24"/>
                <w:szCs w:val="24"/>
                <w:lang w:val="ru-RU"/>
              </w:rPr>
              <w:t>0,995</w:t>
            </w:r>
          </w:p>
        </w:tc>
        <w:tc>
          <w:tcPr>
            <w:tcW w:w="767" w:type="dxa"/>
            <w:shd w:val="clear" w:color="auto" w:fill="auto"/>
            <w:noWrap/>
            <w:vAlign w:val="center"/>
          </w:tcPr>
          <w:p w:rsidR="007D3C6B" w:rsidRPr="000F7886" w:rsidRDefault="007D3C6B" w:rsidP="00820D4F">
            <w:pPr>
              <w:ind w:left="-57" w:right="-57"/>
              <w:jc w:val="right"/>
              <w:rPr>
                <w:sz w:val="24"/>
                <w:szCs w:val="24"/>
                <w:lang w:val="ru-RU"/>
              </w:rPr>
            </w:pPr>
            <w:r>
              <w:rPr>
                <w:sz w:val="24"/>
                <w:szCs w:val="24"/>
                <w:lang w:val="ru-RU"/>
              </w:rPr>
              <w:t>0</w:t>
            </w:r>
          </w:p>
        </w:tc>
        <w:tc>
          <w:tcPr>
            <w:tcW w:w="768" w:type="dxa"/>
            <w:shd w:val="clear" w:color="auto" w:fill="auto"/>
            <w:noWrap/>
            <w:vAlign w:val="center"/>
          </w:tcPr>
          <w:p w:rsidR="007D3C6B" w:rsidRPr="000F7886" w:rsidRDefault="007D3C6B" w:rsidP="00253D1A">
            <w:pPr>
              <w:ind w:left="-57" w:right="-57"/>
              <w:jc w:val="right"/>
              <w:rPr>
                <w:sz w:val="24"/>
                <w:szCs w:val="24"/>
                <w:lang w:val="ru-RU"/>
              </w:rPr>
            </w:pPr>
            <w:r w:rsidRPr="000F7886">
              <w:rPr>
                <w:sz w:val="24"/>
                <w:szCs w:val="24"/>
                <w:lang w:val="ru-RU"/>
              </w:rPr>
              <w:t>0,53</w:t>
            </w:r>
          </w:p>
        </w:tc>
        <w:tc>
          <w:tcPr>
            <w:tcW w:w="767" w:type="dxa"/>
            <w:shd w:val="clear" w:color="auto" w:fill="auto"/>
            <w:noWrap/>
            <w:vAlign w:val="center"/>
          </w:tcPr>
          <w:p w:rsidR="007D3C6B" w:rsidRPr="000F7886" w:rsidRDefault="007D3C6B" w:rsidP="00820D4F">
            <w:pPr>
              <w:ind w:left="-57" w:right="-57"/>
              <w:jc w:val="right"/>
              <w:rPr>
                <w:sz w:val="24"/>
                <w:szCs w:val="24"/>
                <w:lang w:val="ru-RU"/>
              </w:rPr>
            </w:pPr>
            <w:r>
              <w:rPr>
                <w:sz w:val="24"/>
                <w:szCs w:val="24"/>
                <w:lang w:val="ru-RU"/>
              </w:rPr>
              <w:t>0</w:t>
            </w:r>
          </w:p>
        </w:tc>
        <w:tc>
          <w:tcPr>
            <w:tcW w:w="768" w:type="dxa"/>
            <w:shd w:val="clear" w:color="auto" w:fill="auto"/>
            <w:noWrap/>
            <w:vAlign w:val="center"/>
          </w:tcPr>
          <w:p w:rsidR="007D3C6B" w:rsidRPr="000F7886" w:rsidRDefault="007D3C6B" w:rsidP="00253D1A">
            <w:pPr>
              <w:ind w:left="-57" w:right="-57"/>
              <w:jc w:val="right"/>
              <w:rPr>
                <w:sz w:val="24"/>
                <w:szCs w:val="24"/>
                <w:lang w:val="ru-RU"/>
              </w:rPr>
            </w:pPr>
            <w:r w:rsidRPr="000F7886">
              <w:rPr>
                <w:sz w:val="24"/>
                <w:szCs w:val="24"/>
                <w:lang w:val="ru-RU"/>
              </w:rPr>
              <w:t>0,91</w:t>
            </w:r>
          </w:p>
        </w:tc>
        <w:tc>
          <w:tcPr>
            <w:tcW w:w="767" w:type="dxa"/>
            <w:shd w:val="clear" w:color="auto" w:fill="auto"/>
            <w:noWrap/>
            <w:vAlign w:val="center"/>
          </w:tcPr>
          <w:p w:rsidR="007D3C6B" w:rsidRPr="000F7886" w:rsidRDefault="007D3C6B" w:rsidP="00253D1A">
            <w:pPr>
              <w:ind w:left="-57" w:right="-57"/>
              <w:jc w:val="right"/>
              <w:rPr>
                <w:sz w:val="24"/>
                <w:szCs w:val="24"/>
                <w:lang w:val="ru-RU"/>
              </w:rPr>
            </w:pPr>
            <w:r w:rsidRPr="000F7886">
              <w:rPr>
                <w:sz w:val="24"/>
                <w:szCs w:val="24"/>
                <w:lang w:val="ru-RU"/>
              </w:rPr>
              <w:t>0,49</w:t>
            </w:r>
          </w:p>
        </w:tc>
        <w:tc>
          <w:tcPr>
            <w:tcW w:w="768" w:type="dxa"/>
            <w:shd w:val="clear" w:color="auto" w:fill="auto"/>
            <w:noWrap/>
            <w:vAlign w:val="center"/>
          </w:tcPr>
          <w:p w:rsidR="007D3C6B" w:rsidRPr="000F7886" w:rsidRDefault="007D3C6B" w:rsidP="00253D1A">
            <w:pPr>
              <w:ind w:left="-57" w:right="-57"/>
              <w:jc w:val="right"/>
              <w:rPr>
                <w:sz w:val="24"/>
                <w:szCs w:val="24"/>
                <w:lang w:val="ru-RU"/>
              </w:rPr>
            </w:pPr>
            <w:r w:rsidRPr="000F7886">
              <w:rPr>
                <w:sz w:val="24"/>
                <w:szCs w:val="24"/>
                <w:lang w:val="ru-RU"/>
              </w:rPr>
              <w:t>1,6</w:t>
            </w:r>
          </w:p>
        </w:tc>
        <w:tc>
          <w:tcPr>
            <w:tcW w:w="767" w:type="dxa"/>
            <w:shd w:val="clear" w:color="auto" w:fill="auto"/>
            <w:noWrap/>
            <w:vAlign w:val="center"/>
          </w:tcPr>
          <w:p w:rsidR="007D3C6B" w:rsidRPr="000F7886" w:rsidRDefault="007D3C6B" w:rsidP="00253D1A">
            <w:pPr>
              <w:ind w:left="-57" w:right="-57"/>
              <w:jc w:val="right"/>
              <w:rPr>
                <w:sz w:val="24"/>
                <w:szCs w:val="24"/>
                <w:lang w:val="ru-RU"/>
              </w:rPr>
            </w:pPr>
            <w:r w:rsidRPr="000F7886">
              <w:rPr>
                <w:sz w:val="24"/>
                <w:szCs w:val="24"/>
                <w:lang w:val="ru-RU"/>
              </w:rPr>
              <w:t>0,1</w:t>
            </w:r>
          </w:p>
        </w:tc>
        <w:tc>
          <w:tcPr>
            <w:tcW w:w="768" w:type="dxa"/>
            <w:shd w:val="clear" w:color="auto" w:fill="auto"/>
            <w:noWrap/>
            <w:vAlign w:val="center"/>
          </w:tcPr>
          <w:p w:rsidR="007D3C6B" w:rsidRPr="000F7886" w:rsidRDefault="007D3C6B" w:rsidP="00820D4F">
            <w:pPr>
              <w:ind w:left="-57" w:right="-57"/>
              <w:jc w:val="right"/>
              <w:rPr>
                <w:sz w:val="24"/>
                <w:szCs w:val="24"/>
                <w:lang w:val="ru-RU"/>
              </w:rPr>
            </w:pPr>
            <w:r>
              <w:rPr>
                <w:sz w:val="24"/>
                <w:szCs w:val="24"/>
                <w:lang w:val="ru-RU"/>
              </w:rPr>
              <w:t>0</w:t>
            </w:r>
          </w:p>
        </w:tc>
      </w:tr>
      <w:tr w:rsidR="007D3C6B" w:rsidRPr="000F7886">
        <w:trPr>
          <w:trHeight w:val="315"/>
        </w:trPr>
        <w:tc>
          <w:tcPr>
            <w:tcW w:w="4695" w:type="dxa"/>
            <w:shd w:val="clear" w:color="auto" w:fill="auto"/>
            <w:noWrap/>
            <w:vAlign w:val="center"/>
          </w:tcPr>
          <w:p w:rsidR="007D3C6B" w:rsidRPr="000F7886" w:rsidRDefault="007D3C6B" w:rsidP="00253D1A">
            <w:pPr>
              <w:ind w:left="-113" w:right="-113"/>
              <w:jc w:val="left"/>
              <w:rPr>
                <w:sz w:val="24"/>
                <w:szCs w:val="24"/>
                <w:vertAlign w:val="superscript"/>
                <w:lang w:val="ru-RU"/>
              </w:rPr>
            </w:pPr>
            <w:r w:rsidRPr="000F7886">
              <w:rPr>
                <w:sz w:val="24"/>
                <w:szCs w:val="24"/>
                <w:lang w:val="ru-RU"/>
              </w:rPr>
              <w:t xml:space="preserve">Общая площадь улиц в жилой застройке, </w:t>
            </w:r>
            <w:r>
              <w:rPr>
                <w:sz w:val="24"/>
                <w:szCs w:val="24"/>
                <w:lang w:val="ru-RU"/>
              </w:rPr>
              <w:t>к</w:t>
            </w:r>
            <w:r w:rsidRPr="000F7886">
              <w:rPr>
                <w:sz w:val="24"/>
                <w:szCs w:val="24"/>
                <w:lang w:val="ru-RU"/>
              </w:rPr>
              <w:t>м</w:t>
            </w:r>
            <w:r>
              <w:rPr>
                <w:sz w:val="24"/>
                <w:szCs w:val="24"/>
                <w:vertAlign w:val="superscript"/>
                <w:lang w:val="ru-RU"/>
              </w:rPr>
              <w:t>2</w:t>
            </w:r>
          </w:p>
        </w:tc>
        <w:tc>
          <w:tcPr>
            <w:tcW w:w="767" w:type="dxa"/>
            <w:shd w:val="clear" w:color="auto" w:fill="auto"/>
            <w:noWrap/>
            <w:vAlign w:val="center"/>
          </w:tcPr>
          <w:p w:rsidR="007D3C6B" w:rsidRPr="000F7886" w:rsidRDefault="007D3C6B" w:rsidP="00253D1A">
            <w:pPr>
              <w:ind w:left="-57" w:right="-57"/>
              <w:jc w:val="right"/>
              <w:rPr>
                <w:sz w:val="24"/>
                <w:szCs w:val="24"/>
                <w:lang w:val="ru-RU"/>
              </w:rPr>
            </w:pPr>
            <w:r w:rsidRPr="000F7886">
              <w:rPr>
                <w:sz w:val="24"/>
                <w:szCs w:val="24"/>
                <w:lang w:val="ru-RU"/>
              </w:rPr>
              <w:t>0,218</w:t>
            </w:r>
          </w:p>
        </w:tc>
        <w:tc>
          <w:tcPr>
            <w:tcW w:w="767" w:type="dxa"/>
            <w:shd w:val="clear" w:color="auto" w:fill="auto"/>
            <w:noWrap/>
            <w:vAlign w:val="center"/>
          </w:tcPr>
          <w:p w:rsidR="007D3C6B" w:rsidRPr="000F7886" w:rsidRDefault="007D3C6B" w:rsidP="00253D1A">
            <w:pPr>
              <w:ind w:left="-57" w:right="-57"/>
              <w:jc w:val="right"/>
              <w:rPr>
                <w:sz w:val="24"/>
                <w:szCs w:val="24"/>
                <w:lang w:val="ru-RU"/>
              </w:rPr>
            </w:pPr>
            <w:r w:rsidRPr="000F7886">
              <w:rPr>
                <w:sz w:val="24"/>
                <w:szCs w:val="24"/>
                <w:lang w:val="ru-RU"/>
              </w:rPr>
              <w:t>0,0024</w:t>
            </w:r>
          </w:p>
        </w:tc>
        <w:tc>
          <w:tcPr>
            <w:tcW w:w="768" w:type="dxa"/>
            <w:shd w:val="clear" w:color="auto" w:fill="auto"/>
            <w:noWrap/>
            <w:vAlign w:val="center"/>
          </w:tcPr>
          <w:p w:rsidR="007D3C6B" w:rsidRPr="000F7886" w:rsidRDefault="007D3C6B" w:rsidP="00253D1A">
            <w:pPr>
              <w:ind w:left="-57" w:right="-57"/>
              <w:jc w:val="right"/>
              <w:rPr>
                <w:sz w:val="24"/>
                <w:szCs w:val="24"/>
                <w:lang w:val="ru-RU"/>
              </w:rPr>
            </w:pPr>
            <w:r w:rsidRPr="000F7886">
              <w:rPr>
                <w:sz w:val="24"/>
                <w:szCs w:val="24"/>
                <w:lang w:val="ru-RU"/>
              </w:rPr>
              <w:t>0,007</w:t>
            </w:r>
          </w:p>
        </w:tc>
        <w:tc>
          <w:tcPr>
            <w:tcW w:w="767" w:type="dxa"/>
            <w:shd w:val="clear" w:color="auto" w:fill="auto"/>
            <w:noWrap/>
            <w:vAlign w:val="center"/>
          </w:tcPr>
          <w:p w:rsidR="007D3C6B" w:rsidRPr="000F7886" w:rsidRDefault="007D3C6B" w:rsidP="00253D1A">
            <w:pPr>
              <w:ind w:left="-57" w:right="-57"/>
              <w:jc w:val="right"/>
              <w:rPr>
                <w:sz w:val="24"/>
                <w:szCs w:val="24"/>
                <w:lang w:val="ru-RU"/>
              </w:rPr>
            </w:pPr>
            <w:r w:rsidRPr="000F7886">
              <w:rPr>
                <w:sz w:val="24"/>
                <w:szCs w:val="24"/>
                <w:lang w:val="ru-RU"/>
              </w:rPr>
              <w:t>0,002</w:t>
            </w:r>
          </w:p>
        </w:tc>
        <w:tc>
          <w:tcPr>
            <w:tcW w:w="768" w:type="dxa"/>
            <w:shd w:val="clear" w:color="auto" w:fill="auto"/>
            <w:noWrap/>
            <w:vAlign w:val="center"/>
          </w:tcPr>
          <w:p w:rsidR="007D3C6B" w:rsidRPr="000F7886" w:rsidRDefault="007D3C6B" w:rsidP="00253D1A">
            <w:pPr>
              <w:ind w:left="-57" w:right="-57"/>
              <w:jc w:val="right"/>
              <w:rPr>
                <w:sz w:val="24"/>
                <w:szCs w:val="24"/>
                <w:lang w:val="ru-RU"/>
              </w:rPr>
            </w:pPr>
            <w:r w:rsidRPr="000F7886">
              <w:rPr>
                <w:sz w:val="24"/>
                <w:szCs w:val="24"/>
                <w:lang w:val="ru-RU"/>
              </w:rPr>
              <w:t>0,003</w:t>
            </w:r>
          </w:p>
        </w:tc>
        <w:tc>
          <w:tcPr>
            <w:tcW w:w="767" w:type="dxa"/>
            <w:shd w:val="clear" w:color="auto" w:fill="auto"/>
            <w:noWrap/>
            <w:vAlign w:val="center"/>
          </w:tcPr>
          <w:p w:rsidR="007D3C6B" w:rsidRPr="000F7886" w:rsidRDefault="007D3C6B" w:rsidP="00820D4F">
            <w:pPr>
              <w:ind w:left="-57" w:right="-57"/>
              <w:jc w:val="right"/>
              <w:rPr>
                <w:sz w:val="24"/>
                <w:szCs w:val="24"/>
                <w:lang w:val="ru-RU"/>
              </w:rPr>
            </w:pPr>
            <w:r w:rsidRPr="000F7886">
              <w:rPr>
                <w:sz w:val="24"/>
                <w:szCs w:val="24"/>
                <w:lang w:val="ru-RU"/>
              </w:rPr>
              <w:t> </w:t>
            </w:r>
            <w:r>
              <w:rPr>
                <w:sz w:val="24"/>
                <w:szCs w:val="24"/>
                <w:lang w:val="ru-RU"/>
              </w:rPr>
              <w:t>0</w:t>
            </w:r>
          </w:p>
        </w:tc>
        <w:tc>
          <w:tcPr>
            <w:tcW w:w="768" w:type="dxa"/>
            <w:shd w:val="clear" w:color="auto" w:fill="auto"/>
            <w:noWrap/>
            <w:vAlign w:val="center"/>
          </w:tcPr>
          <w:p w:rsidR="007D3C6B" w:rsidRPr="000F7886" w:rsidRDefault="007D3C6B" w:rsidP="00253D1A">
            <w:pPr>
              <w:ind w:left="-57" w:right="-57"/>
              <w:jc w:val="right"/>
              <w:rPr>
                <w:sz w:val="24"/>
                <w:szCs w:val="24"/>
                <w:lang w:val="ru-RU"/>
              </w:rPr>
            </w:pPr>
            <w:r w:rsidRPr="000F7886">
              <w:rPr>
                <w:sz w:val="24"/>
                <w:szCs w:val="24"/>
                <w:lang w:val="ru-RU"/>
              </w:rPr>
              <w:t>0,002</w:t>
            </w:r>
          </w:p>
        </w:tc>
        <w:tc>
          <w:tcPr>
            <w:tcW w:w="767" w:type="dxa"/>
            <w:shd w:val="clear" w:color="auto" w:fill="auto"/>
            <w:noWrap/>
            <w:vAlign w:val="center"/>
          </w:tcPr>
          <w:p w:rsidR="007D3C6B" w:rsidRPr="000F7886" w:rsidRDefault="007D3C6B" w:rsidP="00820D4F">
            <w:pPr>
              <w:ind w:left="-57" w:right="-57"/>
              <w:jc w:val="right"/>
              <w:rPr>
                <w:sz w:val="24"/>
                <w:szCs w:val="24"/>
                <w:lang w:val="ru-RU"/>
              </w:rPr>
            </w:pPr>
            <w:r w:rsidRPr="000F7886">
              <w:rPr>
                <w:sz w:val="24"/>
                <w:szCs w:val="24"/>
                <w:lang w:val="ru-RU"/>
              </w:rPr>
              <w:t> </w:t>
            </w:r>
            <w:r>
              <w:rPr>
                <w:sz w:val="24"/>
                <w:szCs w:val="24"/>
                <w:lang w:val="ru-RU"/>
              </w:rPr>
              <w:t>0</w:t>
            </w:r>
          </w:p>
        </w:tc>
        <w:tc>
          <w:tcPr>
            <w:tcW w:w="768" w:type="dxa"/>
            <w:shd w:val="clear" w:color="auto" w:fill="auto"/>
            <w:noWrap/>
            <w:vAlign w:val="center"/>
          </w:tcPr>
          <w:p w:rsidR="007D3C6B" w:rsidRPr="000F7886" w:rsidRDefault="007D3C6B" w:rsidP="00253D1A">
            <w:pPr>
              <w:ind w:left="-57" w:right="-57"/>
              <w:jc w:val="right"/>
              <w:rPr>
                <w:sz w:val="24"/>
                <w:szCs w:val="24"/>
                <w:lang w:val="ru-RU"/>
              </w:rPr>
            </w:pPr>
            <w:r w:rsidRPr="000F7886">
              <w:rPr>
                <w:sz w:val="24"/>
                <w:szCs w:val="24"/>
                <w:lang w:val="ru-RU"/>
              </w:rPr>
              <w:t>0,003</w:t>
            </w:r>
          </w:p>
        </w:tc>
        <w:tc>
          <w:tcPr>
            <w:tcW w:w="767" w:type="dxa"/>
            <w:shd w:val="clear" w:color="auto" w:fill="auto"/>
            <w:noWrap/>
            <w:vAlign w:val="center"/>
          </w:tcPr>
          <w:p w:rsidR="007D3C6B" w:rsidRPr="000F7886" w:rsidRDefault="007D3C6B" w:rsidP="00253D1A">
            <w:pPr>
              <w:ind w:left="-57" w:right="-57"/>
              <w:jc w:val="right"/>
              <w:rPr>
                <w:sz w:val="24"/>
                <w:szCs w:val="24"/>
                <w:lang w:val="ru-RU"/>
              </w:rPr>
            </w:pPr>
            <w:r w:rsidRPr="000F7886">
              <w:rPr>
                <w:sz w:val="24"/>
                <w:szCs w:val="24"/>
                <w:lang w:val="ru-RU"/>
              </w:rPr>
              <w:t>0,002</w:t>
            </w:r>
          </w:p>
        </w:tc>
        <w:tc>
          <w:tcPr>
            <w:tcW w:w="768" w:type="dxa"/>
            <w:shd w:val="clear" w:color="auto" w:fill="auto"/>
            <w:noWrap/>
            <w:vAlign w:val="center"/>
          </w:tcPr>
          <w:p w:rsidR="007D3C6B" w:rsidRPr="000F7886" w:rsidRDefault="007D3C6B" w:rsidP="00253D1A">
            <w:pPr>
              <w:ind w:left="-57" w:right="-57"/>
              <w:jc w:val="right"/>
              <w:rPr>
                <w:sz w:val="24"/>
                <w:szCs w:val="24"/>
                <w:lang w:val="ru-RU"/>
              </w:rPr>
            </w:pPr>
            <w:r w:rsidRPr="000F7886">
              <w:rPr>
                <w:sz w:val="24"/>
                <w:szCs w:val="24"/>
                <w:lang w:val="ru-RU"/>
              </w:rPr>
              <w:t>0,007</w:t>
            </w:r>
          </w:p>
        </w:tc>
        <w:tc>
          <w:tcPr>
            <w:tcW w:w="767" w:type="dxa"/>
            <w:shd w:val="clear" w:color="auto" w:fill="auto"/>
            <w:noWrap/>
            <w:vAlign w:val="center"/>
          </w:tcPr>
          <w:p w:rsidR="007D3C6B" w:rsidRPr="000F7886" w:rsidRDefault="007D3C6B" w:rsidP="00253D1A">
            <w:pPr>
              <w:ind w:left="-57" w:right="-57"/>
              <w:jc w:val="right"/>
              <w:rPr>
                <w:sz w:val="24"/>
                <w:szCs w:val="24"/>
                <w:lang w:val="ru-RU"/>
              </w:rPr>
            </w:pPr>
            <w:r w:rsidRPr="000F7886">
              <w:rPr>
                <w:sz w:val="24"/>
                <w:szCs w:val="24"/>
                <w:lang w:val="ru-RU"/>
              </w:rPr>
              <w:t>0,0005</w:t>
            </w:r>
          </w:p>
        </w:tc>
        <w:tc>
          <w:tcPr>
            <w:tcW w:w="768" w:type="dxa"/>
            <w:shd w:val="clear" w:color="auto" w:fill="auto"/>
            <w:noWrap/>
            <w:vAlign w:val="center"/>
          </w:tcPr>
          <w:p w:rsidR="007D3C6B" w:rsidRPr="000F7886" w:rsidRDefault="007D3C6B" w:rsidP="00820D4F">
            <w:pPr>
              <w:ind w:left="-57" w:right="-57"/>
              <w:jc w:val="right"/>
              <w:rPr>
                <w:sz w:val="24"/>
                <w:szCs w:val="24"/>
                <w:lang w:val="ru-RU"/>
              </w:rPr>
            </w:pPr>
            <w:r w:rsidRPr="000F7886">
              <w:rPr>
                <w:sz w:val="24"/>
                <w:szCs w:val="24"/>
                <w:lang w:val="ru-RU"/>
              </w:rPr>
              <w:t> </w:t>
            </w:r>
            <w:r>
              <w:rPr>
                <w:sz w:val="24"/>
                <w:szCs w:val="24"/>
                <w:lang w:val="ru-RU"/>
              </w:rPr>
              <w:t>0</w:t>
            </w:r>
          </w:p>
        </w:tc>
      </w:tr>
      <w:tr w:rsidR="007D3C6B" w:rsidRPr="000F7886">
        <w:trPr>
          <w:trHeight w:val="315"/>
        </w:trPr>
        <w:tc>
          <w:tcPr>
            <w:tcW w:w="4695" w:type="dxa"/>
            <w:shd w:val="clear" w:color="auto" w:fill="auto"/>
            <w:noWrap/>
            <w:vAlign w:val="center"/>
          </w:tcPr>
          <w:p w:rsidR="007D3C6B" w:rsidRPr="000F7886" w:rsidRDefault="007D3C6B" w:rsidP="00253D1A">
            <w:pPr>
              <w:ind w:left="-57" w:right="-113"/>
              <w:jc w:val="left"/>
              <w:rPr>
                <w:sz w:val="24"/>
                <w:szCs w:val="24"/>
                <w:vertAlign w:val="superscript"/>
                <w:lang w:val="ru-RU"/>
              </w:rPr>
            </w:pPr>
            <w:r w:rsidRPr="000F7886">
              <w:rPr>
                <w:sz w:val="24"/>
                <w:szCs w:val="24"/>
                <w:lang w:val="ru-RU"/>
              </w:rPr>
              <w:t>Площадь внутридворой территории, тротуаров подлежащей механизированной очистке, тыс. м</w:t>
            </w:r>
            <w:r>
              <w:rPr>
                <w:sz w:val="24"/>
                <w:szCs w:val="24"/>
                <w:vertAlign w:val="superscript"/>
                <w:lang w:val="ru-RU"/>
              </w:rPr>
              <w:t>2</w:t>
            </w:r>
          </w:p>
        </w:tc>
        <w:tc>
          <w:tcPr>
            <w:tcW w:w="767" w:type="dxa"/>
            <w:shd w:val="clear" w:color="auto" w:fill="auto"/>
            <w:noWrap/>
            <w:vAlign w:val="center"/>
          </w:tcPr>
          <w:p w:rsidR="007D3C6B" w:rsidRPr="000F7886" w:rsidRDefault="007D3C6B" w:rsidP="00253D1A">
            <w:pPr>
              <w:ind w:left="-57" w:right="-57"/>
              <w:jc w:val="right"/>
              <w:rPr>
                <w:sz w:val="24"/>
                <w:szCs w:val="24"/>
                <w:lang w:val="ru-RU"/>
              </w:rPr>
            </w:pPr>
            <w:r w:rsidRPr="000F7886">
              <w:rPr>
                <w:sz w:val="24"/>
                <w:szCs w:val="24"/>
                <w:lang w:val="ru-RU"/>
              </w:rPr>
              <w:t>0,0096</w:t>
            </w:r>
          </w:p>
        </w:tc>
        <w:tc>
          <w:tcPr>
            <w:tcW w:w="767" w:type="dxa"/>
            <w:shd w:val="clear" w:color="auto" w:fill="auto"/>
            <w:noWrap/>
            <w:vAlign w:val="center"/>
          </w:tcPr>
          <w:p w:rsidR="007D3C6B" w:rsidRPr="000F7886" w:rsidRDefault="007D3C6B" w:rsidP="00253D1A">
            <w:pPr>
              <w:ind w:left="-57" w:right="-57"/>
              <w:jc w:val="right"/>
              <w:rPr>
                <w:sz w:val="24"/>
                <w:szCs w:val="24"/>
                <w:lang w:val="ru-RU"/>
              </w:rPr>
            </w:pPr>
            <w:r w:rsidRPr="000F7886">
              <w:rPr>
                <w:sz w:val="24"/>
                <w:szCs w:val="24"/>
                <w:lang w:val="ru-RU"/>
              </w:rPr>
              <w:t>0,0004</w:t>
            </w:r>
          </w:p>
        </w:tc>
        <w:tc>
          <w:tcPr>
            <w:tcW w:w="768" w:type="dxa"/>
            <w:shd w:val="clear" w:color="auto" w:fill="auto"/>
            <w:noWrap/>
            <w:vAlign w:val="center"/>
          </w:tcPr>
          <w:p w:rsidR="007D3C6B" w:rsidRPr="000F7886" w:rsidRDefault="007D3C6B" w:rsidP="00253D1A">
            <w:pPr>
              <w:ind w:left="-57" w:right="-57"/>
              <w:jc w:val="right"/>
              <w:rPr>
                <w:sz w:val="24"/>
                <w:szCs w:val="24"/>
                <w:lang w:val="ru-RU"/>
              </w:rPr>
            </w:pPr>
            <w:r w:rsidRPr="000F7886">
              <w:rPr>
                <w:sz w:val="24"/>
                <w:szCs w:val="24"/>
                <w:lang w:val="ru-RU"/>
              </w:rPr>
              <w:t>0,0009</w:t>
            </w:r>
          </w:p>
        </w:tc>
        <w:tc>
          <w:tcPr>
            <w:tcW w:w="767" w:type="dxa"/>
            <w:shd w:val="clear" w:color="auto" w:fill="auto"/>
            <w:noWrap/>
            <w:vAlign w:val="center"/>
          </w:tcPr>
          <w:p w:rsidR="007D3C6B" w:rsidRPr="000F7886" w:rsidRDefault="007D3C6B" w:rsidP="00253D1A">
            <w:pPr>
              <w:ind w:left="-57" w:right="-57"/>
              <w:jc w:val="right"/>
              <w:rPr>
                <w:sz w:val="24"/>
                <w:szCs w:val="24"/>
                <w:lang w:val="ru-RU"/>
              </w:rPr>
            </w:pPr>
            <w:r w:rsidRPr="000F7886">
              <w:rPr>
                <w:sz w:val="24"/>
                <w:szCs w:val="24"/>
                <w:lang w:val="ru-RU"/>
              </w:rPr>
              <w:t>0,0002</w:t>
            </w:r>
          </w:p>
        </w:tc>
        <w:tc>
          <w:tcPr>
            <w:tcW w:w="768" w:type="dxa"/>
            <w:shd w:val="clear" w:color="auto" w:fill="auto"/>
            <w:noWrap/>
            <w:vAlign w:val="center"/>
          </w:tcPr>
          <w:p w:rsidR="007D3C6B" w:rsidRPr="000F7886" w:rsidRDefault="007D3C6B" w:rsidP="00820D4F">
            <w:pPr>
              <w:ind w:left="-57" w:right="-57"/>
              <w:jc w:val="right"/>
              <w:rPr>
                <w:sz w:val="24"/>
                <w:szCs w:val="24"/>
                <w:lang w:val="ru-RU"/>
              </w:rPr>
            </w:pPr>
            <w:r>
              <w:rPr>
                <w:sz w:val="24"/>
                <w:szCs w:val="24"/>
                <w:lang w:val="ru-RU"/>
              </w:rPr>
              <w:t>0</w:t>
            </w:r>
          </w:p>
        </w:tc>
        <w:tc>
          <w:tcPr>
            <w:tcW w:w="767" w:type="dxa"/>
            <w:shd w:val="clear" w:color="auto" w:fill="auto"/>
            <w:noWrap/>
            <w:vAlign w:val="center"/>
          </w:tcPr>
          <w:p w:rsidR="007D3C6B" w:rsidRPr="000F7886" w:rsidRDefault="007D3C6B" w:rsidP="00820D4F">
            <w:pPr>
              <w:ind w:left="-57" w:right="-57"/>
              <w:jc w:val="right"/>
              <w:rPr>
                <w:sz w:val="24"/>
                <w:szCs w:val="24"/>
                <w:lang w:val="ru-RU"/>
              </w:rPr>
            </w:pPr>
            <w:r>
              <w:rPr>
                <w:sz w:val="24"/>
                <w:szCs w:val="24"/>
                <w:lang w:val="ru-RU"/>
              </w:rPr>
              <w:t>0</w:t>
            </w:r>
          </w:p>
        </w:tc>
        <w:tc>
          <w:tcPr>
            <w:tcW w:w="768" w:type="dxa"/>
            <w:shd w:val="clear" w:color="auto" w:fill="auto"/>
            <w:noWrap/>
            <w:vAlign w:val="center"/>
          </w:tcPr>
          <w:p w:rsidR="007D3C6B" w:rsidRPr="000F7886" w:rsidRDefault="007D3C6B" w:rsidP="00820D4F">
            <w:pPr>
              <w:ind w:left="-57" w:right="-57"/>
              <w:jc w:val="right"/>
              <w:rPr>
                <w:sz w:val="24"/>
                <w:szCs w:val="24"/>
                <w:lang w:val="ru-RU"/>
              </w:rPr>
            </w:pPr>
            <w:r>
              <w:rPr>
                <w:sz w:val="24"/>
                <w:szCs w:val="24"/>
                <w:lang w:val="ru-RU"/>
              </w:rPr>
              <w:t>0</w:t>
            </w:r>
          </w:p>
        </w:tc>
        <w:tc>
          <w:tcPr>
            <w:tcW w:w="767" w:type="dxa"/>
            <w:shd w:val="clear" w:color="auto" w:fill="auto"/>
            <w:noWrap/>
            <w:vAlign w:val="center"/>
          </w:tcPr>
          <w:p w:rsidR="007D3C6B" w:rsidRPr="000F7886" w:rsidRDefault="007D3C6B" w:rsidP="00820D4F">
            <w:pPr>
              <w:ind w:left="-57" w:right="-57"/>
              <w:jc w:val="right"/>
              <w:rPr>
                <w:sz w:val="24"/>
                <w:szCs w:val="24"/>
                <w:lang w:val="ru-RU"/>
              </w:rPr>
            </w:pPr>
            <w:r>
              <w:rPr>
                <w:sz w:val="24"/>
                <w:szCs w:val="24"/>
                <w:lang w:val="ru-RU"/>
              </w:rPr>
              <w:t>0</w:t>
            </w:r>
          </w:p>
        </w:tc>
        <w:tc>
          <w:tcPr>
            <w:tcW w:w="768" w:type="dxa"/>
            <w:shd w:val="clear" w:color="auto" w:fill="auto"/>
            <w:noWrap/>
            <w:vAlign w:val="center"/>
          </w:tcPr>
          <w:p w:rsidR="007D3C6B" w:rsidRPr="000F7886" w:rsidRDefault="007D3C6B" w:rsidP="00820D4F">
            <w:pPr>
              <w:ind w:left="-57" w:right="-57"/>
              <w:jc w:val="right"/>
              <w:rPr>
                <w:sz w:val="24"/>
                <w:szCs w:val="24"/>
                <w:lang w:val="ru-RU"/>
              </w:rPr>
            </w:pPr>
            <w:r>
              <w:rPr>
                <w:sz w:val="24"/>
                <w:szCs w:val="24"/>
                <w:lang w:val="ru-RU"/>
              </w:rPr>
              <w:t>0</w:t>
            </w:r>
          </w:p>
        </w:tc>
        <w:tc>
          <w:tcPr>
            <w:tcW w:w="767" w:type="dxa"/>
            <w:shd w:val="clear" w:color="auto" w:fill="auto"/>
            <w:noWrap/>
            <w:vAlign w:val="center"/>
          </w:tcPr>
          <w:p w:rsidR="007D3C6B" w:rsidRPr="000F7886" w:rsidRDefault="007D3C6B" w:rsidP="00820D4F">
            <w:pPr>
              <w:ind w:left="-57" w:right="-57"/>
              <w:jc w:val="right"/>
              <w:rPr>
                <w:sz w:val="24"/>
                <w:szCs w:val="24"/>
                <w:lang w:val="ru-RU"/>
              </w:rPr>
            </w:pPr>
            <w:r>
              <w:rPr>
                <w:sz w:val="24"/>
                <w:szCs w:val="24"/>
                <w:lang w:val="ru-RU"/>
              </w:rPr>
              <w:t>0</w:t>
            </w:r>
          </w:p>
        </w:tc>
        <w:tc>
          <w:tcPr>
            <w:tcW w:w="768" w:type="dxa"/>
            <w:shd w:val="clear" w:color="auto" w:fill="auto"/>
            <w:noWrap/>
            <w:vAlign w:val="center"/>
          </w:tcPr>
          <w:p w:rsidR="007D3C6B" w:rsidRPr="000F7886" w:rsidRDefault="007D3C6B" w:rsidP="00820D4F">
            <w:pPr>
              <w:ind w:left="-57" w:right="-57"/>
              <w:jc w:val="right"/>
              <w:rPr>
                <w:sz w:val="24"/>
                <w:szCs w:val="24"/>
                <w:lang w:val="ru-RU"/>
              </w:rPr>
            </w:pPr>
            <w:r>
              <w:rPr>
                <w:sz w:val="24"/>
                <w:szCs w:val="24"/>
                <w:lang w:val="ru-RU"/>
              </w:rPr>
              <w:t>0</w:t>
            </w:r>
          </w:p>
        </w:tc>
        <w:tc>
          <w:tcPr>
            <w:tcW w:w="767" w:type="dxa"/>
            <w:shd w:val="clear" w:color="auto" w:fill="auto"/>
            <w:noWrap/>
            <w:vAlign w:val="center"/>
          </w:tcPr>
          <w:p w:rsidR="007D3C6B" w:rsidRPr="000F7886" w:rsidRDefault="007D3C6B" w:rsidP="00820D4F">
            <w:pPr>
              <w:ind w:left="-57" w:right="-57"/>
              <w:jc w:val="right"/>
              <w:rPr>
                <w:sz w:val="24"/>
                <w:szCs w:val="24"/>
                <w:lang w:val="ru-RU"/>
              </w:rPr>
            </w:pPr>
            <w:r>
              <w:rPr>
                <w:sz w:val="24"/>
                <w:szCs w:val="24"/>
                <w:lang w:val="ru-RU"/>
              </w:rPr>
              <w:t>0</w:t>
            </w:r>
          </w:p>
        </w:tc>
        <w:tc>
          <w:tcPr>
            <w:tcW w:w="768" w:type="dxa"/>
            <w:shd w:val="clear" w:color="auto" w:fill="auto"/>
            <w:noWrap/>
            <w:vAlign w:val="center"/>
          </w:tcPr>
          <w:p w:rsidR="007D3C6B" w:rsidRPr="000F7886" w:rsidRDefault="007D3C6B" w:rsidP="00820D4F">
            <w:pPr>
              <w:ind w:left="-57" w:right="-57"/>
              <w:jc w:val="right"/>
              <w:rPr>
                <w:sz w:val="24"/>
                <w:szCs w:val="24"/>
                <w:lang w:val="ru-RU"/>
              </w:rPr>
            </w:pPr>
            <w:r>
              <w:rPr>
                <w:sz w:val="24"/>
                <w:szCs w:val="24"/>
                <w:lang w:val="ru-RU"/>
              </w:rPr>
              <w:t>0</w:t>
            </w:r>
          </w:p>
        </w:tc>
      </w:tr>
      <w:tr w:rsidR="007D3C6B" w:rsidRPr="000F7886" w:rsidTr="007D3C6B">
        <w:trPr>
          <w:trHeight w:val="607"/>
        </w:trPr>
        <w:tc>
          <w:tcPr>
            <w:tcW w:w="4695" w:type="dxa"/>
            <w:shd w:val="clear" w:color="auto" w:fill="auto"/>
            <w:noWrap/>
            <w:vAlign w:val="center"/>
          </w:tcPr>
          <w:p w:rsidR="007D3C6B" w:rsidRDefault="007D3C6B" w:rsidP="00253D1A">
            <w:pPr>
              <w:ind w:left="-57" w:right="-113"/>
              <w:jc w:val="left"/>
              <w:rPr>
                <w:sz w:val="24"/>
                <w:szCs w:val="24"/>
                <w:lang w:val="ru-RU"/>
              </w:rPr>
            </w:pPr>
            <w:r w:rsidRPr="000F7886">
              <w:rPr>
                <w:sz w:val="24"/>
                <w:szCs w:val="24"/>
                <w:lang w:val="ru-RU"/>
              </w:rPr>
              <w:t>Этажность застройки, %</w:t>
            </w:r>
          </w:p>
          <w:p w:rsidR="007D3C6B" w:rsidRPr="000F7886" w:rsidRDefault="007D3C6B" w:rsidP="00253D1A">
            <w:pPr>
              <w:ind w:left="-57" w:right="-113"/>
              <w:jc w:val="left"/>
              <w:rPr>
                <w:sz w:val="24"/>
                <w:szCs w:val="24"/>
                <w:lang w:val="ru-RU"/>
              </w:rPr>
            </w:pPr>
            <w:r>
              <w:rPr>
                <w:sz w:val="24"/>
                <w:szCs w:val="24"/>
                <w:lang w:val="ru-RU"/>
              </w:rPr>
              <w:t>1</w:t>
            </w:r>
            <w:r w:rsidRPr="000F7886">
              <w:rPr>
                <w:sz w:val="24"/>
                <w:szCs w:val="24"/>
                <w:lang w:val="ru-RU"/>
              </w:rPr>
              <w:t>-2 этажные</w:t>
            </w:r>
          </w:p>
        </w:tc>
        <w:tc>
          <w:tcPr>
            <w:tcW w:w="767" w:type="dxa"/>
            <w:shd w:val="clear" w:color="auto" w:fill="auto"/>
            <w:noWrap/>
            <w:vAlign w:val="center"/>
          </w:tcPr>
          <w:p w:rsidR="007D3C6B" w:rsidRPr="000F7886" w:rsidRDefault="007D3C6B" w:rsidP="00253D1A">
            <w:pPr>
              <w:ind w:left="-57" w:right="-57"/>
              <w:jc w:val="right"/>
              <w:rPr>
                <w:sz w:val="24"/>
                <w:szCs w:val="24"/>
                <w:lang w:val="ru-RU"/>
              </w:rPr>
            </w:pPr>
            <w:r w:rsidRPr="000F7886">
              <w:rPr>
                <w:sz w:val="24"/>
                <w:szCs w:val="24"/>
                <w:lang w:val="ru-RU"/>
              </w:rPr>
              <w:t>100</w:t>
            </w:r>
          </w:p>
        </w:tc>
        <w:tc>
          <w:tcPr>
            <w:tcW w:w="767" w:type="dxa"/>
            <w:shd w:val="clear" w:color="auto" w:fill="auto"/>
            <w:noWrap/>
            <w:vAlign w:val="center"/>
          </w:tcPr>
          <w:p w:rsidR="007D3C6B" w:rsidRPr="000F7886" w:rsidRDefault="007D3C6B" w:rsidP="00253D1A">
            <w:pPr>
              <w:ind w:left="-57" w:right="-57"/>
              <w:jc w:val="right"/>
              <w:rPr>
                <w:sz w:val="24"/>
                <w:szCs w:val="24"/>
                <w:lang w:val="ru-RU"/>
              </w:rPr>
            </w:pPr>
            <w:r w:rsidRPr="000F7886">
              <w:rPr>
                <w:sz w:val="24"/>
                <w:szCs w:val="24"/>
                <w:lang w:val="ru-RU"/>
              </w:rPr>
              <w:t>100</w:t>
            </w:r>
          </w:p>
        </w:tc>
        <w:tc>
          <w:tcPr>
            <w:tcW w:w="768" w:type="dxa"/>
            <w:shd w:val="clear" w:color="auto" w:fill="auto"/>
            <w:noWrap/>
            <w:vAlign w:val="center"/>
          </w:tcPr>
          <w:p w:rsidR="007D3C6B" w:rsidRPr="000F7886" w:rsidRDefault="007D3C6B" w:rsidP="00253D1A">
            <w:pPr>
              <w:ind w:left="-57" w:right="-57"/>
              <w:jc w:val="right"/>
              <w:rPr>
                <w:sz w:val="24"/>
                <w:szCs w:val="24"/>
                <w:lang w:val="ru-RU"/>
              </w:rPr>
            </w:pPr>
            <w:r w:rsidRPr="000F7886">
              <w:rPr>
                <w:sz w:val="24"/>
                <w:szCs w:val="24"/>
                <w:lang w:val="ru-RU"/>
              </w:rPr>
              <w:t>100</w:t>
            </w:r>
          </w:p>
        </w:tc>
        <w:tc>
          <w:tcPr>
            <w:tcW w:w="767" w:type="dxa"/>
            <w:shd w:val="clear" w:color="auto" w:fill="auto"/>
            <w:noWrap/>
            <w:vAlign w:val="center"/>
          </w:tcPr>
          <w:p w:rsidR="007D3C6B" w:rsidRPr="000F7886" w:rsidRDefault="007D3C6B" w:rsidP="00253D1A">
            <w:pPr>
              <w:ind w:left="-57" w:right="-57"/>
              <w:jc w:val="right"/>
              <w:rPr>
                <w:sz w:val="24"/>
                <w:szCs w:val="24"/>
                <w:lang w:val="ru-RU"/>
              </w:rPr>
            </w:pPr>
            <w:r w:rsidRPr="000F7886">
              <w:rPr>
                <w:sz w:val="24"/>
                <w:szCs w:val="24"/>
                <w:lang w:val="ru-RU"/>
              </w:rPr>
              <w:t>100</w:t>
            </w:r>
          </w:p>
        </w:tc>
        <w:tc>
          <w:tcPr>
            <w:tcW w:w="768" w:type="dxa"/>
            <w:shd w:val="clear" w:color="auto" w:fill="auto"/>
            <w:noWrap/>
            <w:vAlign w:val="center"/>
          </w:tcPr>
          <w:p w:rsidR="007D3C6B" w:rsidRPr="000F7886" w:rsidRDefault="007D3C6B" w:rsidP="00253D1A">
            <w:pPr>
              <w:ind w:left="-57" w:right="-57"/>
              <w:jc w:val="right"/>
              <w:rPr>
                <w:sz w:val="24"/>
                <w:szCs w:val="24"/>
                <w:lang w:val="ru-RU"/>
              </w:rPr>
            </w:pPr>
            <w:r w:rsidRPr="000F7886">
              <w:rPr>
                <w:sz w:val="24"/>
                <w:szCs w:val="24"/>
                <w:lang w:val="ru-RU"/>
              </w:rPr>
              <w:t>100</w:t>
            </w:r>
          </w:p>
        </w:tc>
        <w:tc>
          <w:tcPr>
            <w:tcW w:w="767" w:type="dxa"/>
            <w:shd w:val="clear" w:color="auto" w:fill="auto"/>
            <w:noWrap/>
            <w:vAlign w:val="center"/>
          </w:tcPr>
          <w:p w:rsidR="007D3C6B" w:rsidRPr="000F7886" w:rsidRDefault="007D3C6B" w:rsidP="00820D4F">
            <w:pPr>
              <w:ind w:left="-57" w:right="-57"/>
              <w:jc w:val="right"/>
              <w:rPr>
                <w:sz w:val="24"/>
                <w:szCs w:val="24"/>
                <w:lang w:val="ru-RU"/>
              </w:rPr>
            </w:pPr>
            <w:r w:rsidRPr="000F7886">
              <w:rPr>
                <w:sz w:val="24"/>
                <w:szCs w:val="24"/>
                <w:lang w:val="ru-RU"/>
              </w:rPr>
              <w:t> </w:t>
            </w:r>
            <w:r>
              <w:rPr>
                <w:sz w:val="24"/>
                <w:szCs w:val="24"/>
                <w:lang w:val="ru-RU"/>
              </w:rPr>
              <w:t>0</w:t>
            </w:r>
          </w:p>
        </w:tc>
        <w:tc>
          <w:tcPr>
            <w:tcW w:w="768" w:type="dxa"/>
            <w:shd w:val="clear" w:color="auto" w:fill="auto"/>
            <w:noWrap/>
            <w:vAlign w:val="center"/>
          </w:tcPr>
          <w:p w:rsidR="007D3C6B" w:rsidRPr="000F7886" w:rsidRDefault="007D3C6B" w:rsidP="00253D1A">
            <w:pPr>
              <w:ind w:left="-57" w:right="-57"/>
              <w:jc w:val="right"/>
              <w:rPr>
                <w:sz w:val="24"/>
                <w:szCs w:val="24"/>
                <w:lang w:val="ru-RU"/>
              </w:rPr>
            </w:pPr>
            <w:r w:rsidRPr="000F7886">
              <w:rPr>
                <w:sz w:val="24"/>
                <w:szCs w:val="24"/>
                <w:lang w:val="ru-RU"/>
              </w:rPr>
              <w:t>100</w:t>
            </w:r>
          </w:p>
        </w:tc>
        <w:tc>
          <w:tcPr>
            <w:tcW w:w="767" w:type="dxa"/>
            <w:shd w:val="clear" w:color="auto" w:fill="auto"/>
            <w:noWrap/>
            <w:vAlign w:val="center"/>
          </w:tcPr>
          <w:p w:rsidR="007D3C6B" w:rsidRPr="000F7886" w:rsidRDefault="007D3C6B" w:rsidP="00820D4F">
            <w:pPr>
              <w:ind w:left="-57" w:right="-57"/>
              <w:jc w:val="right"/>
              <w:rPr>
                <w:sz w:val="24"/>
                <w:szCs w:val="24"/>
                <w:lang w:val="ru-RU"/>
              </w:rPr>
            </w:pPr>
            <w:r w:rsidRPr="000F7886">
              <w:rPr>
                <w:sz w:val="24"/>
                <w:szCs w:val="24"/>
                <w:lang w:val="ru-RU"/>
              </w:rPr>
              <w:t> </w:t>
            </w:r>
            <w:r>
              <w:rPr>
                <w:sz w:val="24"/>
                <w:szCs w:val="24"/>
                <w:lang w:val="ru-RU"/>
              </w:rPr>
              <w:t>0</w:t>
            </w:r>
          </w:p>
        </w:tc>
        <w:tc>
          <w:tcPr>
            <w:tcW w:w="768" w:type="dxa"/>
            <w:shd w:val="clear" w:color="auto" w:fill="auto"/>
            <w:noWrap/>
            <w:vAlign w:val="center"/>
          </w:tcPr>
          <w:p w:rsidR="007D3C6B" w:rsidRPr="000F7886" w:rsidRDefault="007D3C6B" w:rsidP="00253D1A">
            <w:pPr>
              <w:ind w:left="-57" w:right="-57"/>
              <w:jc w:val="right"/>
              <w:rPr>
                <w:sz w:val="24"/>
                <w:szCs w:val="24"/>
                <w:lang w:val="ru-RU"/>
              </w:rPr>
            </w:pPr>
            <w:r w:rsidRPr="000F7886">
              <w:rPr>
                <w:sz w:val="24"/>
                <w:szCs w:val="24"/>
                <w:lang w:val="ru-RU"/>
              </w:rPr>
              <w:t>100</w:t>
            </w:r>
          </w:p>
        </w:tc>
        <w:tc>
          <w:tcPr>
            <w:tcW w:w="767" w:type="dxa"/>
            <w:shd w:val="clear" w:color="auto" w:fill="auto"/>
            <w:noWrap/>
            <w:vAlign w:val="center"/>
          </w:tcPr>
          <w:p w:rsidR="007D3C6B" w:rsidRPr="000F7886" w:rsidRDefault="007D3C6B" w:rsidP="00253D1A">
            <w:pPr>
              <w:ind w:left="-57" w:right="-57"/>
              <w:jc w:val="right"/>
              <w:rPr>
                <w:sz w:val="24"/>
                <w:szCs w:val="24"/>
                <w:lang w:val="ru-RU"/>
              </w:rPr>
            </w:pPr>
            <w:r w:rsidRPr="000F7886">
              <w:rPr>
                <w:sz w:val="24"/>
                <w:szCs w:val="24"/>
                <w:lang w:val="ru-RU"/>
              </w:rPr>
              <w:t>100</w:t>
            </w:r>
          </w:p>
        </w:tc>
        <w:tc>
          <w:tcPr>
            <w:tcW w:w="768" w:type="dxa"/>
            <w:shd w:val="clear" w:color="auto" w:fill="auto"/>
            <w:noWrap/>
            <w:vAlign w:val="center"/>
          </w:tcPr>
          <w:p w:rsidR="007D3C6B" w:rsidRPr="000F7886" w:rsidRDefault="007D3C6B" w:rsidP="00253D1A">
            <w:pPr>
              <w:ind w:left="-57" w:right="-57"/>
              <w:jc w:val="right"/>
              <w:rPr>
                <w:sz w:val="24"/>
                <w:szCs w:val="24"/>
                <w:lang w:val="ru-RU"/>
              </w:rPr>
            </w:pPr>
            <w:r w:rsidRPr="000F7886">
              <w:rPr>
                <w:sz w:val="24"/>
                <w:szCs w:val="24"/>
                <w:lang w:val="ru-RU"/>
              </w:rPr>
              <w:t>100</w:t>
            </w:r>
          </w:p>
        </w:tc>
        <w:tc>
          <w:tcPr>
            <w:tcW w:w="767" w:type="dxa"/>
            <w:shd w:val="clear" w:color="auto" w:fill="auto"/>
            <w:noWrap/>
            <w:vAlign w:val="center"/>
          </w:tcPr>
          <w:p w:rsidR="007D3C6B" w:rsidRPr="000F7886" w:rsidRDefault="007D3C6B" w:rsidP="00253D1A">
            <w:pPr>
              <w:ind w:left="-57" w:right="-57"/>
              <w:jc w:val="right"/>
              <w:rPr>
                <w:sz w:val="24"/>
                <w:szCs w:val="24"/>
                <w:lang w:val="ru-RU"/>
              </w:rPr>
            </w:pPr>
            <w:r w:rsidRPr="000F7886">
              <w:rPr>
                <w:sz w:val="24"/>
                <w:szCs w:val="24"/>
                <w:lang w:val="ru-RU"/>
              </w:rPr>
              <w:t>100</w:t>
            </w:r>
          </w:p>
        </w:tc>
        <w:tc>
          <w:tcPr>
            <w:tcW w:w="768" w:type="dxa"/>
            <w:shd w:val="clear" w:color="auto" w:fill="auto"/>
            <w:noWrap/>
            <w:vAlign w:val="center"/>
          </w:tcPr>
          <w:p w:rsidR="007D3C6B" w:rsidRPr="000F7886" w:rsidRDefault="007D3C6B" w:rsidP="00820D4F">
            <w:pPr>
              <w:ind w:left="-57" w:right="-57"/>
              <w:jc w:val="right"/>
              <w:rPr>
                <w:sz w:val="24"/>
                <w:szCs w:val="24"/>
                <w:lang w:val="ru-RU"/>
              </w:rPr>
            </w:pPr>
            <w:r w:rsidRPr="000F7886">
              <w:rPr>
                <w:sz w:val="24"/>
                <w:szCs w:val="24"/>
                <w:lang w:val="ru-RU"/>
              </w:rPr>
              <w:t> </w:t>
            </w:r>
            <w:r>
              <w:rPr>
                <w:sz w:val="24"/>
                <w:szCs w:val="24"/>
                <w:lang w:val="ru-RU"/>
              </w:rPr>
              <w:t>0</w:t>
            </w:r>
          </w:p>
        </w:tc>
      </w:tr>
      <w:tr w:rsidR="007D3C6B" w:rsidRPr="000F7886">
        <w:trPr>
          <w:trHeight w:val="315"/>
        </w:trPr>
        <w:tc>
          <w:tcPr>
            <w:tcW w:w="4695" w:type="dxa"/>
            <w:shd w:val="clear" w:color="auto" w:fill="auto"/>
            <w:noWrap/>
            <w:vAlign w:val="center"/>
          </w:tcPr>
          <w:p w:rsidR="007D3C6B" w:rsidRPr="000F7886" w:rsidRDefault="007D3C6B" w:rsidP="00253D1A">
            <w:pPr>
              <w:ind w:left="-57" w:right="-113"/>
              <w:jc w:val="left"/>
              <w:rPr>
                <w:sz w:val="24"/>
                <w:szCs w:val="24"/>
                <w:lang w:val="ru-RU"/>
              </w:rPr>
            </w:pPr>
            <w:r w:rsidRPr="000F7886">
              <w:rPr>
                <w:sz w:val="24"/>
                <w:szCs w:val="24"/>
                <w:lang w:val="ru-RU"/>
              </w:rPr>
              <w:t>3-5 этажные</w:t>
            </w:r>
          </w:p>
        </w:tc>
        <w:tc>
          <w:tcPr>
            <w:tcW w:w="767" w:type="dxa"/>
            <w:shd w:val="clear" w:color="auto" w:fill="auto"/>
            <w:noWrap/>
            <w:vAlign w:val="center"/>
          </w:tcPr>
          <w:p w:rsidR="007D3C6B" w:rsidRPr="000F7886" w:rsidRDefault="007D3C6B" w:rsidP="00253D1A">
            <w:pPr>
              <w:ind w:left="-57" w:right="-57"/>
              <w:jc w:val="right"/>
              <w:rPr>
                <w:sz w:val="24"/>
                <w:szCs w:val="24"/>
                <w:lang w:val="ru-RU"/>
              </w:rPr>
            </w:pPr>
            <w:r>
              <w:rPr>
                <w:sz w:val="24"/>
                <w:szCs w:val="24"/>
                <w:lang w:val="ru-RU"/>
              </w:rPr>
              <w:t>0</w:t>
            </w:r>
          </w:p>
        </w:tc>
        <w:tc>
          <w:tcPr>
            <w:tcW w:w="767" w:type="dxa"/>
            <w:shd w:val="clear" w:color="auto" w:fill="auto"/>
            <w:noWrap/>
            <w:vAlign w:val="center"/>
          </w:tcPr>
          <w:p w:rsidR="007D3C6B" w:rsidRPr="000F7886" w:rsidRDefault="007D3C6B" w:rsidP="00820D4F">
            <w:pPr>
              <w:ind w:left="-57" w:right="-57"/>
              <w:jc w:val="right"/>
              <w:rPr>
                <w:sz w:val="24"/>
                <w:szCs w:val="24"/>
                <w:lang w:val="ru-RU"/>
              </w:rPr>
            </w:pPr>
            <w:r>
              <w:rPr>
                <w:sz w:val="24"/>
                <w:szCs w:val="24"/>
                <w:lang w:val="ru-RU"/>
              </w:rPr>
              <w:t>0</w:t>
            </w:r>
          </w:p>
        </w:tc>
        <w:tc>
          <w:tcPr>
            <w:tcW w:w="768" w:type="dxa"/>
            <w:shd w:val="clear" w:color="auto" w:fill="auto"/>
            <w:noWrap/>
            <w:vAlign w:val="center"/>
          </w:tcPr>
          <w:p w:rsidR="007D3C6B" w:rsidRPr="000F7886" w:rsidRDefault="007D3C6B" w:rsidP="00820D4F">
            <w:pPr>
              <w:ind w:left="-57" w:right="-57"/>
              <w:jc w:val="right"/>
              <w:rPr>
                <w:sz w:val="24"/>
                <w:szCs w:val="24"/>
                <w:lang w:val="ru-RU"/>
              </w:rPr>
            </w:pPr>
            <w:r>
              <w:rPr>
                <w:sz w:val="24"/>
                <w:szCs w:val="24"/>
                <w:lang w:val="ru-RU"/>
              </w:rPr>
              <w:t>0</w:t>
            </w:r>
          </w:p>
        </w:tc>
        <w:tc>
          <w:tcPr>
            <w:tcW w:w="767" w:type="dxa"/>
            <w:shd w:val="clear" w:color="auto" w:fill="auto"/>
            <w:noWrap/>
            <w:vAlign w:val="center"/>
          </w:tcPr>
          <w:p w:rsidR="007D3C6B" w:rsidRPr="000F7886" w:rsidRDefault="007D3C6B" w:rsidP="00820D4F">
            <w:pPr>
              <w:ind w:left="-57" w:right="-57"/>
              <w:jc w:val="right"/>
              <w:rPr>
                <w:sz w:val="24"/>
                <w:szCs w:val="24"/>
                <w:lang w:val="ru-RU"/>
              </w:rPr>
            </w:pPr>
            <w:r>
              <w:rPr>
                <w:sz w:val="24"/>
                <w:szCs w:val="24"/>
                <w:lang w:val="ru-RU"/>
              </w:rPr>
              <w:t>0</w:t>
            </w:r>
          </w:p>
        </w:tc>
        <w:tc>
          <w:tcPr>
            <w:tcW w:w="768" w:type="dxa"/>
            <w:shd w:val="clear" w:color="auto" w:fill="auto"/>
            <w:noWrap/>
            <w:vAlign w:val="center"/>
          </w:tcPr>
          <w:p w:rsidR="007D3C6B" w:rsidRPr="000F7886" w:rsidRDefault="007D3C6B" w:rsidP="00820D4F">
            <w:pPr>
              <w:ind w:left="-57" w:right="-57"/>
              <w:jc w:val="right"/>
              <w:rPr>
                <w:sz w:val="24"/>
                <w:szCs w:val="24"/>
                <w:lang w:val="ru-RU"/>
              </w:rPr>
            </w:pPr>
            <w:r>
              <w:rPr>
                <w:sz w:val="24"/>
                <w:szCs w:val="24"/>
                <w:lang w:val="ru-RU"/>
              </w:rPr>
              <w:t>0</w:t>
            </w:r>
          </w:p>
        </w:tc>
        <w:tc>
          <w:tcPr>
            <w:tcW w:w="767" w:type="dxa"/>
            <w:shd w:val="clear" w:color="auto" w:fill="auto"/>
            <w:noWrap/>
            <w:vAlign w:val="center"/>
          </w:tcPr>
          <w:p w:rsidR="007D3C6B" w:rsidRPr="000F7886" w:rsidRDefault="007D3C6B" w:rsidP="00820D4F">
            <w:pPr>
              <w:ind w:left="-57" w:right="-57"/>
              <w:jc w:val="right"/>
              <w:rPr>
                <w:sz w:val="24"/>
                <w:szCs w:val="24"/>
                <w:lang w:val="ru-RU"/>
              </w:rPr>
            </w:pPr>
            <w:r>
              <w:rPr>
                <w:sz w:val="24"/>
                <w:szCs w:val="24"/>
                <w:lang w:val="ru-RU"/>
              </w:rPr>
              <w:t>0</w:t>
            </w:r>
          </w:p>
        </w:tc>
        <w:tc>
          <w:tcPr>
            <w:tcW w:w="768" w:type="dxa"/>
            <w:shd w:val="clear" w:color="auto" w:fill="auto"/>
            <w:noWrap/>
            <w:vAlign w:val="center"/>
          </w:tcPr>
          <w:p w:rsidR="007D3C6B" w:rsidRPr="000F7886" w:rsidRDefault="007D3C6B" w:rsidP="00820D4F">
            <w:pPr>
              <w:ind w:left="-57" w:right="-57"/>
              <w:jc w:val="right"/>
              <w:rPr>
                <w:sz w:val="24"/>
                <w:szCs w:val="24"/>
                <w:lang w:val="ru-RU"/>
              </w:rPr>
            </w:pPr>
            <w:r>
              <w:rPr>
                <w:sz w:val="24"/>
                <w:szCs w:val="24"/>
                <w:lang w:val="ru-RU"/>
              </w:rPr>
              <w:t>0</w:t>
            </w:r>
          </w:p>
        </w:tc>
        <w:tc>
          <w:tcPr>
            <w:tcW w:w="767" w:type="dxa"/>
            <w:shd w:val="clear" w:color="auto" w:fill="auto"/>
            <w:noWrap/>
            <w:vAlign w:val="center"/>
          </w:tcPr>
          <w:p w:rsidR="007D3C6B" w:rsidRPr="000F7886" w:rsidRDefault="007D3C6B" w:rsidP="00820D4F">
            <w:pPr>
              <w:ind w:left="-57" w:right="-57"/>
              <w:jc w:val="right"/>
              <w:rPr>
                <w:sz w:val="24"/>
                <w:szCs w:val="24"/>
                <w:lang w:val="ru-RU"/>
              </w:rPr>
            </w:pPr>
            <w:r>
              <w:rPr>
                <w:sz w:val="24"/>
                <w:szCs w:val="24"/>
                <w:lang w:val="ru-RU"/>
              </w:rPr>
              <w:t>0</w:t>
            </w:r>
          </w:p>
        </w:tc>
        <w:tc>
          <w:tcPr>
            <w:tcW w:w="768" w:type="dxa"/>
            <w:shd w:val="clear" w:color="auto" w:fill="auto"/>
            <w:noWrap/>
            <w:vAlign w:val="center"/>
          </w:tcPr>
          <w:p w:rsidR="007D3C6B" w:rsidRPr="000F7886" w:rsidRDefault="007D3C6B" w:rsidP="00820D4F">
            <w:pPr>
              <w:ind w:left="-57" w:right="-57"/>
              <w:jc w:val="right"/>
              <w:rPr>
                <w:sz w:val="24"/>
                <w:szCs w:val="24"/>
                <w:lang w:val="ru-RU"/>
              </w:rPr>
            </w:pPr>
            <w:r>
              <w:rPr>
                <w:sz w:val="24"/>
                <w:szCs w:val="24"/>
                <w:lang w:val="ru-RU"/>
              </w:rPr>
              <w:t>0</w:t>
            </w:r>
          </w:p>
        </w:tc>
        <w:tc>
          <w:tcPr>
            <w:tcW w:w="767" w:type="dxa"/>
            <w:shd w:val="clear" w:color="auto" w:fill="auto"/>
            <w:noWrap/>
            <w:vAlign w:val="center"/>
          </w:tcPr>
          <w:p w:rsidR="007D3C6B" w:rsidRPr="000F7886" w:rsidRDefault="007D3C6B" w:rsidP="00820D4F">
            <w:pPr>
              <w:ind w:left="-57" w:right="-57"/>
              <w:jc w:val="right"/>
              <w:rPr>
                <w:sz w:val="24"/>
                <w:szCs w:val="24"/>
                <w:lang w:val="ru-RU"/>
              </w:rPr>
            </w:pPr>
            <w:r>
              <w:rPr>
                <w:sz w:val="24"/>
                <w:szCs w:val="24"/>
                <w:lang w:val="ru-RU"/>
              </w:rPr>
              <w:t>0</w:t>
            </w:r>
          </w:p>
        </w:tc>
        <w:tc>
          <w:tcPr>
            <w:tcW w:w="768" w:type="dxa"/>
            <w:shd w:val="clear" w:color="auto" w:fill="auto"/>
            <w:noWrap/>
            <w:vAlign w:val="center"/>
          </w:tcPr>
          <w:p w:rsidR="007D3C6B" w:rsidRPr="000F7886" w:rsidRDefault="007D3C6B" w:rsidP="00820D4F">
            <w:pPr>
              <w:ind w:left="-57" w:right="-57"/>
              <w:jc w:val="right"/>
              <w:rPr>
                <w:sz w:val="24"/>
                <w:szCs w:val="24"/>
                <w:lang w:val="ru-RU"/>
              </w:rPr>
            </w:pPr>
            <w:r>
              <w:rPr>
                <w:sz w:val="24"/>
                <w:szCs w:val="24"/>
                <w:lang w:val="ru-RU"/>
              </w:rPr>
              <w:t>0</w:t>
            </w:r>
          </w:p>
        </w:tc>
        <w:tc>
          <w:tcPr>
            <w:tcW w:w="767" w:type="dxa"/>
            <w:shd w:val="clear" w:color="auto" w:fill="auto"/>
            <w:noWrap/>
            <w:vAlign w:val="center"/>
          </w:tcPr>
          <w:p w:rsidR="007D3C6B" w:rsidRPr="000F7886" w:rsidRDefault="007D3C6B" w:rsidP="00820D4F">
            <w:pPr>
              <w:ind w:left="-57" w:right="-57"/>
              <w:jc w:val="right"/>
              <w:rPr>
                <w:sz w:val="24"/>
                <w:szCs w:val="24"/>
                <w:lang w:val="ru-RU"/>
              </w:rPr>
            </w:pPr>
            <w:r>
              <w:rPr>
                <w:sz w:val="24"/>
                <w:szCs w:val="24"/>
                <w:lang w:val="ru-RU"/>
              </w:rPr>
              <w:t>0</w:t>
            </w:r>
          </w:p>
        </w:tc>
        <w:tc>
          <w:tcPr>
            <w:tcW w:w="768" w:type="dxa"/>
            <w:shd w:val="clear" w:color="auto" w:fill="auto"/>
            <w:noWrap/>
            <w:vAlign w:val="center"/>
          </w:tcPr>
          <w:p w:rsidR="007D3C6B" w:rsidRPr="000F7886" w:rsidRDefault="007D3C6B" w:rsidP="00820D4F">
            <w:pPr>
              <w:ind w:left="-57" w:right="-57"/>
              <w:jc w:val="right"/>
              <w:rPr>
                <w:sz w:val="24"/>
                <w:szCs w:val="24"/>
                <w:lang w:val="ru-RU"/>
              </w:rPr>
            </w:pPr>
            <w:r>
              <w:rPr>
                <w:sz w:val="24"/>
                <w:szCs w:val="24"/>
                <w:lang w:val="ru-RU"/>
              </w:rPr>
              <w:t>0</w:t>
            </w:r>
          </w:p>
        </w:tc>
      </w:tr>
      <w:tr w:rsidR="007D3C6B" w:rsidRPr="000F7886">
        <w:trPr>
          <w:trHeight w:val="315"/>
        </w:trPr>
        <w:tc>
          <w:tcPr>
            <w:tcW w:w="4695" w:type="dxa"/>
            <w:shd w:val="clear" w:color="auto" w:fill="auto"/>
            <w:noWrap/>
            <w:vAlign w:val="center"/>
          </w:tcPr>
          <w:p w:rsidR="007D3C6B" w:rsidRPr="000F7886" w:rsidRDefault="007D3C6B" w:rsidP="00253D1A">
            <w:pPr>
              <w:ind w:left="-57" w:right="-113"/>
              <w:jc w:val="left"/>
              <w:rPr>
                <w:sz w:val="24"/>
                <w:szCs w:val="24"/>
                <w:lang w:val="ru-RU"/>
              </w:rPr>
            </w:pPr>
            <w:r w:rsidRPr="000F7886">
              <w:rPr>
                <w:sz w:val="24"/>
                <w:szCs w:val="24"/>
                <w:lang w:val="ru-RU"/>
              </w:rPr>
              <w:t>более 5 этажей</w:t>
            </w:r>
          </w:p>
        </w:tc>
        <w:tc>
          <w:tcPr>
            <w:tcW w:w="767" w:type="dxa"/>
            <w:shd w:val="clear" w:color="auto" w:fill="auto"/>
            <w:noWrap/>
            <w:vAlign w:val="center"/>
          </w:tcPr>
          <w:p w:rsidR="007D3C6B" w:rsidRPr="000F7886" w:rsidRDefault="007D3C6B" w:rsidP="00253D1A">
            <w:pPr>
              <w:ind w:left="-57" w:right="-57"/>
              <w:jc w:val="right"/>
              <w:rPr>
                <w:sz w:val="24"/>
                <w:szCs w:val="24"/>
                <w:lang w:val="ru-RU"/>
              </w:rPr>
            </w:pPr>
            <w:r w:rsidRPr="000F7886">
              <w:rPr>
                <w:sz w:val="24"/>
                <w:szCs w:val="24"/>
                <w:lang w:val="ru-RU"/>
              </w:rPr>
              <w:t> </w:t>
            </w:r>
            <w:r>
              <w:rPr>
                <w:sz w:val="24"/>
                <w:szCs w:val="24"/>
                <w:lang w:val="ru-RU"/>
              </w:rPr>
              <w:t>0</w:t>
            </w:r>
          </w:p>
        </w:tc>
        <w:tc>
          <w:tcPr>
            <w:tcW w:w="767" w:type="dxa"/>
            <w:shd w:val="clear" w:color="auto" w:fill="auto"/>
            <w:noWrap/>
            <w:vAlign w:val="center"/>
          </w:tcPr>
          <w:p w:rsidR="007D3C6B" w:rsidRPr="000F7886" w:rsidRDefault="007D3C6B" w:rsidP="00820D4F">
            <w:pPr>
              <w:ind w:left="-57" w:right="-57"/>
              <w:jc w:val="right"/>
              <w:rPr>
                <w:sz w:val="24"/>
                <w:szCs w:val="24"/>
                <w:lang w:val="ru-RU"/>
              </w:rPr>
            </w:pPr>
            <w:r w:rsidRPr="000F7886">
              <w:rPr>
                <w:sz w:val="24"/>
                <w:szCs w:val="24"/>
                <w:lang w:val="ru-RU"/>
              </w:rPr>
              <w:t> </w:t>
            </w:r>
            <w:r>
              <w:rPr>
                <w:sz w:val="24"/>
                <w:szCs w:val="24"/>
                <w:lang w:val="ru-RU"/>
              </w:rPr>
              <w:t>0</w:t>
            </w:r>
          </w:p>
        </w:tc>
        <w:tc>
          <w:tcPr>
            <w:tcW w:w="768" w:type="dxa"/>
            <w:shd w:val="clear" w:color="auto" w:fill="auto"/>
            <w:noWrap/>
            <w:vAlign w:val="center"/>
          </w:tcPr>
          <w:p w:rsidR="007D3C6B" w:rsidRPr="000F7886" w:rsidRDefault="007D3C6B" w:rsidP="00820D4F">
            <w:pPr>
              <w:ind w:left="-57" w:right="-57"/>
              <w:jc w:val="right"/>
              <w:rPr>
                <w:sz w:val="24"/>
                <w:szCs w:val="24"/>
                <w:lang w:val="ru-RU"/>
              </w:rPr>
            </w:pPr>
            <w:r w:rsidRPr="000F7886">
              <w:rPr>
                <w:sz w:val="24"/>
                <w:szCs w:val="24"/>
                <w:lang w:val="ru-RU"/>
              </w:rPr>
              <w:t> </w:t>
            </w:r>
            <w:r>
              <w:rPr>
                <w:sz w:val="24"/>
                <w:szCs w:val="24"/>
                <w:lang w:val="ru-RU"/>
              </w:rPr>
              <w:t>0</w:t>
            </w:r>
          </w:p>
        </w:tc>
        <w:tc>
          <w:tcPr>
            <w:tcW w:w="767" w:type="dxa"/>
            <w:shd w:val="clear" w:color="auto" w:fill="auto"/>
            <w:noWrap/>
            <w:vAlign w:val="center"/>
          </w:tcPr>
          <w:p w:rsidR="007D3C6B" w:rsidRPr="000F7886" w:rsidRDefault="007D3C6B" w:rsidP="00820D4F">
            <w:pPr>
              <w:ind w:left="-57" w:right="-57"/>
              <w:jc w:val="right"/>
              <w:rPr>
                <w:sz w:val="24"/>
                <w:szCs w:val="24"/>
                <w:lang w:val="ru-RU"/>
              </w:rPr>
            </w:pPr>
            <w:r w:rsidRPr="000F7886">
              <w:rPr>
                <w:sz w:val="24"/>
                <w:szCs w:val="24"/>
                <w:lang w:val="ru-RU"/>
              </w:rPr>
              <w:t> </w:t>
            </w:r>
            <w:r>
              <w:rPr>
                <w:sz w:val="24"/>
                <w:szCs w:val="24"/>
                <w:lang w:val="ru-RU"/>
              </w:rPr>
              <w:t>0</w:t>
            </w:r>
          </w:p>
        </w:tc>
        <w:tc>
          <w:tcPr>
            <w:tcW w:w="768" w:type="dxa"/>
            <w:shd w:val="clear" w:color="auto" w:fill="auto"/>
            <w:noWrap/>
            <w:vAlign w:val="center"/>
          </w:tcPr>
          <w:p w:rsidR="007D3C6B" w:rsidRPr="000F7886" w:rsidRDefault="007D3C6B" w:rsidP="00820D4F">
            <w:pPr>
              <w:ind w:left="-57" w:right="-57"/>
              <w:jc w:val="right"/>
              <w:rPr>
                <w:sz w:val="24"/>
                <w:szCs w:val="24"/>
                <w:lang w:val="ru-RU"/>
              </w:rPr>
            </w:pPr>
            <w:r w:rsidRPr="000F7886">
              <w:rPr>
                <w:sz w:val="24"/>
                <w:szCs w:val="24"/>
                <w:lang w:val="ru-RU"/>
              </w:rPr>
              <w:t> </w:t>
            </w:r>
            <w:r>
              <w:rPr>
                <w:sz w:val="24"/>
                <w:szCs w:val="24"/>
                <w:lang w:val="ru-RU"/>
              </w:rPr>
              <w:t>0</w:t>
            </w:r>
          </w:p>
        </w:tc>
        <w:tc>
          <w:tcPr>
            <w:tcW w:w="767" w:type="dxa"/>
            <w:shd w:val="clear" w:color="auto" w:fill="auto"/>
            <w:noWrap/>
            <w:vAlign w:val="center"/>
          </w:tcPr>
          <w:p w:rsidR="007D3C6B" w:rsidRPr="000F7886" w:rsidRDefault="007D3C6B" w:rsidP="00820D4F">
            <w:pPr>
              <w:ind w:left="-57" w:right="-57"/>
              <w:jc w:val="right"/>
              <w:rPr>
                <w:sz w:val="24"/>
                <w:szCs w:val="24"/>
                <w:lang w:val="ru-RU"/>
              </w:rPr>
            </w:pPr>
            <w:r w:rsidRPr="000F7886">
              <w:rPr>
                <w:sz w:val="24"/>
                <w:szCs w:val="24"/>
                <w:lang w:val="ru-RU"/>
              </w:rPr>
              <w:t> </w:t>
            </w:r>
            <w:r>
              <w:rPr>
                <w:sz w:val="24"/>
                <w:szCs w:val="24"/>
                <w:lang w:val="ru-RU"/>
              </w:rPr>
              <w:t>0</w:t>
            </w:r>
          </w:p>
        </w:tc>
        <w:tc>
          <w:tcPr>
            <w:tcW w:w="768" w:type="dxa"/>
            <w:shd w:val="clear" w:color="auto" w:fill="auto"/>
            <w:noWrap/>
            <w:vAlign w:val="center"/>
          </w:tcPr>
          <w:p w:rsidR="007D3C6B" w:rsidRPr="000F7886" w:rsidRDefault="007D3C6B" w:rsidP="00820D4F">
            <w:pPr>
              <w:ind w:left="-57" w:right="-57"/>
              <w:jc w:val="right"/>
              <w:rPr>
                <w:sz w:val="24"/>
                <w:szCs w:val="24"/>
                <w:lang w:val="ru-RU"/>
              </w:rPr>
            </w:pPr>
            <w:r w:rsidRPr="000F7886">
              <w:rPr>
                <w:sz w:val="24"/>
                <w:szCs w:val="24"/>
                <w:lang w:val="ru-RU"/>
              </w:rPr>
              <w:t> </w:t>
            </w:r>
            <w:r>
              <w:rPr>
                <w:sz w:val="24"/>
                <w:szCs w:val="24"/>
                <w:lang w:val="ru-RU"/>
              </w:rPr>
              <w:t>0</w:t>
            </w:r>
          </w:p>
        </w:tc>
        <w:tc>
          <w:tcPr>
            <w:tcW w:w="767" w:type="dxa"/>
            <w:shd w:val="clear" w:color="auto" w:fill="auto"/>
            <w:noWrap/>
            <w:vAlign w:val="center"/>
          </w:tcPr>
          <w:p w:rsidR="007D3C6B" w:rsidRPr="000F7886" w:rsidRDefault="007D3C6B" w:rsidP="00820D4F">
            <w:pPr>
              <w:ind w:left="-57" w:right="-57"/>
              <w:jc w:val="right"/>
              <w:rPr>
                <w:sz w:val="24"/>
                <w:szCs w:val="24"/>
                <w:lang w:val="ru-RU"/>
              </w:rPr>
            </w:pPr>
            <w:r w:rsidRPr="000F7886">
              <w:rPr>
                <w:sz w:val="24"/>
                <w:szCs w:val="24"/>
                <w:lang w:val="ru-RU"/>
              </w:rPr>
              <w:t> </w:t>
            </w:r>
            <w:r>
              <w:rPr>
                <w:sz w:val="24"/>
                <w:szCs w:val="24"/>
                <w:lang w:val="ru-RU"/>
              </w:rPr>
              <w:t>0</w:t>
            </w:r>
          </w:p>
        </w:tc>
        <w:tc>
          <w:tcPr>
            <w:tcW w:w="768" w:type="dxa"/>
            <w:shd w:val="clear" w:color="auto" w:fill="auto"/>
            <w:noWrap/>
            <w:vAlign w:val="center"/>
          </w:tcPr>
          <w:p w:rsidR="007D3C6B" w:rsidRPr="000F7886" w:rsidRDefault="007D3C6B" w:rsidP="00820D4F">
            <w:pPr>
              <w:ind w:left="-57" w:right="-57"/>
              <w:jc w:val="right"/>
              <w:rPr>
                <w:sz w:val="24"/>
                <w:szCs w:val="24"/>
                <w:lang w:val="ru-RU"/>
              </w:rPr>
            </w:pPr>
            <w:r w:rsidRPr="000F7886">
              <w:rPr>
                <w:sz w:val="24"/>
                <w:szCs w:val="24"/>
                <w:lang w:val="ru-RU"/>
              </w:rPr>
              <w:t> </w:t>
            </w:r>
            <w:r>
              <w:rPr>
                <w:sz w:val="24"/>
                <w:szCs w:val="24"/>
                <w:lang w:val="ru-RU"/>
              </w:rPr>
              <w:t>0</w:t>
            </w:r>
          </w:p>
        </w:tc>
        <w:tc>
          <w:tcPr>
            <w:tcW w:w="767" w:type="dxa"/>
            <w:shd w:val="clear" w:color="auto" w:fill="auto"/>
            <w:noWrap/>
            <w:vAlign w:val="center"/>
          </w:tcPr>
          <w:p w:rsidR="007D3C6B" w:rsidRPr="000F7886" w:rsidRDefault="007D3C6B" w:rsidP="00820D4F">
            <w:pPr>
              <w:ind w:left="-57" w:right="-57"/>
              <w:jc w:val="right"/>
              <w:rPr>
                <w:sz w:val="24"/>
                <w:szCs w:val="24"/>
                <w:lang w:val="ru-RU"/>
              </w:rPr>
            </w:pPr>
            <w:r w:rsidRPr="000F7886">
              <w:rPr>
                <w:sz w:val="24"/>
                <w:szCs w:val="24"/>
                <w:lang w:val="ru-RU"/>
              </w:rPr>
              <w:t> </w:t>
            </w:r>
            <w:r>
              <w:rPr>
                <w:sz w:val="24"/>
                <w:szCs w:val="24"/>
                <w:lang w:val="ru-RU"/>
              </w:rPr>
              <w:t>0</w:t>
            </w:r>
          </w:p>
        </w:tc>
        <w:tc>
          <w:tcPr>
            <w:tcW w:w="768" w:type="dxa"/>
            <w:shd w:val="clear" w:color="auto" w:fill="auto"/>
            <w:noWrap/>
            <w:vAlign w:val="center"/>
          </w:tcPr>
          <w:p w:rsidR="007D3C6B" w:rsidRPr="000F7886" w:rsidRDefault="007D3C6B" w:rsidP="00820D4F">
            <w:pPr>
              <w:ind w:left="-57" w:right="-57"/>
              <w:jc w:val="right"/>
              <w:rPr>
                <w:sz w:val="24"/>
                <w:szCs w:val="24"/>
                <w:lang w:val="ru-RU"/>
              </w:rPr>
            </w:pPr>
            <w:r w:rsidRPr="000F7886">
              <w:rPr>
                <w:sz w:val="24"/>
                <w:szCs w:val="24"/>
                <w:lang w:val="ru-RU"/>
              </w:rPr>
              <w:t> </w:t>
            </w:r>
            <w:r>
              <w:rPr>
                <w:sz w:val="24"/>
                <w:szCs w:val="24"/>
                <w:lang w:val="ru-RU"/>
              </w:rPr>
              <w:t>0</w:t>
            </w:r>
          </w:p>
        </w:tc>
        <w:tc>
          <w:tcPr>
            <w:tcW w:w="767" w:type="dxa"/>
            <w:shd w:val="clear" w:color="auto" w:fill="auto"/>
            <w:noWrap/>
            <w:vAlign w:val="center"/>
          </w:tcPr>
          <w:p w:rsidR="007D3C6B" w:rsidRPr="000F7886" w:rsidRDefault="007D3C6B" w:rsidP="00820D4F">
            <w:pPr>
              <w:ind w:left="-57" w:right="-57"/>
              <w:jc w:val="right"/>
              <w:rPr>
                <w:sz w:val="24"/>
                <w:szCs w:val="24"/>
                <w:lang w:val="ru-RU"/>
              </w:rPr>
            </w:pPr>
            <w:r w:rsidRPr="000F7886">
              <w:rPr>
                <w:sz w:val="24"/>
                <w:szCs w:val="24"/>
                <w:lang w:val="ru-RU"/>
              </w:rPr>
              <w:t> </w:t>
            </w:r>
            <w:r>
              <w:rPr>
                <w:sz w:val="24"/>
                <w:szCs w:val="24"/>
                <w:lang w:val="ru-RU"/>
              </w:rPr>
              <w:t>0</w:t>
            </w:r>
          </w:p>
        </w:tc>
        <w:tc>
          <w:tcPr>
            <w:tcW w:w="768" w:type="dxa"/>
            <w:shd w:val="clear" w:color="auto" w:fill="auto"/>
            <w:noWrap/>
            <w:vAlign w:val="center"/>
          </w:tcPr>
          <w:p w:rsidR="007D3C6B" w:rsidRPr="000F7886" w:rsidRDefault="007D3C6B" w:rsidP="00820D4F">
            <w:pPr>
              <w:ind w:left="-57" w:right="-57"/>
              <w:jc w:val="right"/>
              <w:rPr>
                <w:sz w:val="24"/>
                <w:szCs w:val="24"/>
                <w:lang w:val="ru-RU"/>
              </w:rPr>
            </w:pPr>
            <w:r w:rsidRPr="000F7886">
              <w:rPr>
                <w:sz w:val="24"/>
                <w:szCs w:val="24"/>
                <w:lang w:val="ru-RU"/>
              </w:rPr>
              <w:t> </w:t>
            </w:r>
            <w:r>
              <w:rPr>
                <w:sz w:val="24"/>
                <w:szCs w:val="24"/>
                <w:lang w:val="ru-RU"/>
              </w:rPr>
              <w:t>0</w:t>
            </w:r>
          </w:p>
        </w:tc>
      </w:tr>
    </w:tbl>
    <w:p w:rsidR="00A96040" w:rsidRDefault="00A96040" w:rsidP="00A96040">
      <w:pPr>
        <w:jc w:val="center"/>
        <w:rPr>
          <w:szCs w:val="28"/>
          <w:lang w:val="ru-RU"/>
        </w:rPr>
      </w:pPr>
    </w:p>
    <w:p w:rsidR="00A96040" w:rsidRDefault="00A96040" w:rsidP="00A96040">
      <w:pPr>
        <w:jc w:val="center"/>
        <w:rPr>
          <w:szCs w:val="28"/>
          <w:lang w:val="ru-RU"/>
        </w:rPr>
      </w:pPr>
    </w:p>
    <w:p w:rsidR="007449EB" w:rsidRDefault="00A96040" w:rsidP="007449EB">
      <w:pPr>
        <w:jc w:val="center"/>
        <w:rPr>
          <w:szCs w:val="28"/>
          <w:lang w:val="ru-RU"/>
        </w:rPr>
      </w:pPr>
      <w:r>
        <w:rPr>
          <w:szCs w:val="28"/>
          <w:lang w:val="ru-RU"/>
        </w:rPr>
        <w:t>Степень благоустройства населённых пунктов Шабуровского территориального органа</w:t>
      </w:r>
    </w:p>
    <w:p w:rsidR="00A96040" w:rsidRDefault="007449EB" w:rsidP="007449EB">
      <w:pPr>
        <w:jc w:val="right"/>
        <w:rPr>
          <w:szCs w:val="28"/>
          <w:lang w:val="ru-RU"/>
        </w:rPr>
      </w:pPr>
      <w:r>
        <w:rPr>
          <w:szCs w:val="28"/>
          <w:lang w:val="ru-RU"/>
        </w:rPr>
        <w:t>Таблица 1.4</w:t>
      </w:r>
    </w:p>
    <w:tbl>
      <w:tblPr>
        <w:tblW w:w="14595"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15"/>
        <w:gridCol w:w="1440"/>
        <w:gridCol w:w="1440"/>
        <w:gridCol w:w="1800"/>
      </w:tblGrid>
      <w:tr w:rsidR="00A96040" w:rsidRPr="000F7886">
        <w:trPr>
          <w:cantSplit/>
          <w:trHeight w:val="90"/>
          <w:jc w:val="center"/>
        </w:trPr>
        <w:tc>
          <w:tcPr>
            <w:tcW w:w="9915" w:type="dxa"/>
            <w:shd w:val="clear" w:color="auto" w:fill="auto"/>
            <w:noWrap/>
            <w:vAlign w:val="center"/>
          </w:tcPr>
          <w:p w:rsidR="00A96040" w:rsidRPr="000F7886" w:rsidRDefault="00A96040" w:rsidP="00253D1A">
            <w:pPr>
              <w:ind w:left="-57" w:right="-113"/>
              <w:jc w:val="center"/>
              <w:rPr>
                <w:sz w:val="24"/>
                <w:szCs w:val="24"/>
                <w:lang w:val="ru-RU"/>
              </w:rPr>
            </w:pPr>
            <w:r w:rsidRPr="000F7886">
              <w:rPr>
                <w:sz w:val="24"/>
                <w:szCs w:val="24"/>
                <w:lang w:val="ru-RU"/>
              </w:rPr>
              <w:t>Наименование показателей</w:t>
            </w:r>
          </w:p>
        </w:tc>
        <w:tc>
          <w:tcPr>
            <w:tcW w:w="1440" w:type="dxa"/>
            <w:shd w:val="clear" w:color="auto" w:fill="auto"/>
            <w:vAlign w:val="center"/>
          </w:tcPr>
          <w:p w:rsidR="00A96040" w:rsidRPr="000F7886" w:rsidRDefault="00A96040" w:rsidP="00253D1A">
            <w:pPr>
              <w:ind w:left="-57" w:right="-57"/>
              <w:jc w:val="center"/>
              <w:rPr>
                <w:sz w:val="24"/>
                <w:szCs w:val="24"/>
                <w:lang w:val="ru-RU"/>
              </w:rPr>
            </w:pPr>
            <w:r>
              <w:rPr>
                <w:sz w:val="24"/>
                <w:szCs w:val="24"/>
                <w:lang w:val="ru-RU"/>
              </w:rPr>
              <w:t>с. Шабурово</w:t>
            </w:r>
          </w:p>
        </w:tc>
        <w:tc>
          <w:tcPr>
            <w:tcW w:w="1440" w:type="dxa"/>
            <w:shd w:val="clear" w:color="auto" w:fill="auto"/>
            <w:vAlign w:val="center"/>
          </w:tcPr>
          <w:p w:rsidR="00A96040" w:rsidRPr="000F7886" w:rsidRDefault="00A96040" w:rsidP="00253D1A">
            <w:pPr>
              <w:ind w:left="-57" w:right="-57"/>
              <w:jc w:val="center"/>
              <w:rPr>
                <w:sz w:val="24"/>
                <w:szCs w:val="24"/>
                <w:lang w:val="ru-RU"/>
              </w:rPr>
            </w:pPr>
            <w:r w:rsidRPr="000F7886">
              <w:rPr>
                <w:sz w:val="24"/>
                <w:szCs w:val="24"/>
                <w:lang w:val="ru-RU"/>
              </w:rPr>
              <w:t xml:space="preserve">п. </w:t>
            </w:r>
            <w:r>
              <w:rPr>
                <w:sz w:val="24"/>
                <w:szCs w:val="24"/>
                <w:lang w:val="ru-RU"/>
              </w:rPr>
              <w:t>Зимний</w:t>
            </w:r>
          </w:p>
        </w:tc>
        <w:tc>
          <w:tcPr>
            <w:tcW w:w="1800" w:type="dxa"/>
            <w:shd w:val="clear" w:color="auto" w:fill="auto"/>
            <w:vAlign w:val="center"/>
          </w:tcPr>
          <w:p w:rsidR="00A96040" w:rsidRPr="000F7886" w:rsidRDefault="00A96040" w:rsidP="00253D1A">
            <w:pPr>
              <w:ind w:left="-57" w:right="-57"/>
              <w:jc w:val="center"/>
              <w:rPr>
                <w:sz w:val="24"/>
                <w:szCs w:val="24"/>
                <w:lang w:val="ru-RU"/>
              </w:rPr>
            </w:pPr>
            <w:r w:rsidRPr="000F7886">
              <w:rPr>
                <w:sz w:val="24"/>
                <w:szCs w:val="24"/>
                <w:lang w:val="ru-RU"/>
              </w:rPr>
              <w:t xml:space="preserve">д. </w:t>
            </w:r>
            <w:r>
              <w:rPr>
                <w:sz w:val="24"/>
                <w:szCs w:val="24"/>
                <w:lang w:val="ru-RU"/>
              </w:rPr>
              <w:t>Кондратьева</w:t>
            </w:r>
          </w:p>
        </w:tc>
      </w:tr>
      <w:tr w:rsidR="00A96040" w:rsidRPr="000F7886">
        <w:trPr>
          <w:trHeight w:val="315"/>
          <w:jc w:val="center"/>
        </w:trPr>
        <w:tc>
          <w:tcPr>
            <w:tcW w:w="9915" w:type="dxa"/>
            <w:shd w:val="clear" w:color="auto" w:fill="auto"/>
            <w:noWrap/>
            <w:vAlign w:val="center"/>
          </w:tcPr>
          <w:p w:rsidR="00A96040" w:rsidRPr="000F7886" w:rsidRDefault="00A96040" w:rsidP="00253D1A">
            <w:pPr>
              <w:ind w:left="-57" w:right="-113"/>
              <w:jc w:val="left"/>
              <w:rPr>
                <w:sz w:val="24"/>
                <w:szCs w:val="24"/>
                <w:lang w:val="ru-RU"/>
              </w:rPr>
            </w:pPr>
            <w:r w:rsidRPr="000F7886">
              <w:rPr>
                <w:sz w:val="24"/>
                <w:szCs w:val="24"/>
                <w:lang w:val="ru-RU"/>
              </w:rPr>
              <w:t>Общая площадь земель, га</w:t>
            </w:r>
          </w:p>
        </w:tc>
        <w:tc>
          <w:tcPr>
            <w:tcW w:w="1440" w:type="dxa"/>
            <w:shd w:val="clear" w:color="auto" w:fill="auto"/>
            <w:noWrap/>
            <w:vAlign w:val="center"/>
          </w:tcPr>
          <w:p w:rsidR="00A96040" w:rsidRPr="000F7886" w:rsidRDefault="00A96040" w:rsidP="00253D1A">
            <w:pPr>
              <w:ind w:left="-57" w:right="-57"/>
              <w:jc w:val="right"/>
              <w:rPr>
                <w:sz w:val="24"/>
                <w:szCs w:val="24"/>
                <w:lang w:val="ru-RU"/>
              </w:rPr>
            </w:pPr>
            <w:r>
              <w:rPr>
                <w:sz w:val="24"/>
                <w:szCs w:val="24"/>
                <w:lang w:val="ru-RU"/>
              </w:rPr>
              <w:t>69,0</w:t>
            </w:r>
          </w:p>
        </w:tc>
        <w:tc>
          <w:tcPr>
            <w:tcW w:w="1440" w:type="dxa"/>
            <w:shd w:val="clear" w:color="auto" w:fill="auto"/>
            <w:noWrap/>
            <w:vAlign w:val="center"/>
          </w:tcPr>
          <w:p w:rsidR="00A96040" w:rsidRPr="000F7886" w:rsidRDefault="00B4505A" w:rsidP="00253D1A">
            <w:pPr>
              <w:ind w:left="-57" w:right="-57"/>
              <w:jc w:val="right"/>
              <w:rPr>
                <w:sz w:val="24"/>
                <w:szCs w:val="24"/>
                <w:lang w:val="ru-RU"/>
              </w:rPr>
            </w:pPr>
            <w:r>
              <w:rPr>
                <w:sz w:val="24"/>
                <w:szCs w:val="24"/>
                <w:lang w:val="ru-RU"/>
              </w:rPr>
              <w:t>46,0</w:t>
            </w:r>
          </w:p>
        </w:tc>
        <w:tc>
          <w:tcPr>
            <w:tcW w:w="1800" w:type="dxa"/>
            <w:shd w:val="clear" w:color="auto" w:fill="auto"/>
            <w:noWrap/>
            <w:vAlign w:val="center"/>
          </w:tcPr>
          <w:p w:rsidR="00A96040" w:rsidRPr="000F7886" w:rsidRDefault="00A96040" w:rsidP="00253D1A">
            <w:pPr>
              <w:ind w:left="-57" w:right="-57"/>
              <w:jc w:val="right"/>
              <w:rPr>
                <w:sz w:val="24"/>
                <w:szCs w:val="24"/>
                <w:lang w:val="ru-RU"/>
              </w:rPr>
            </w:pPr>
            <w:r>
              <w:rPr>
                <w:sz w:val="24"/>
                <w:szCs w:val="24"/>
                <w:lang w:val="ru-RU"/>
              </w:rPr>
              <w:t>24,0</w:t>
            </w:r>
          </w:p>
        </w:tc>
      </w:tr>
      <w:tr w:rsidR="007D3C6B" w:rsidRPr="000F7886">
        <w:trPr>
          <w:trHeight w:val="315"/>
          <w:jc w:val="center"/>
        </w:trPr>
        <w:tc>
          <w:tcPr>
            <w:tcW w:w="9915" w:type="dxa"/>
            <w:shd w:val="clear" w:color="auto" w:fill="auto"/>
            <w:noWrap/>
            <w:vAlign w:val="center"/>
          </w:tcPr>
          <w:p w:rsidR="007D3C6B" w:rsidRPr="000F7886" w:rsidRDefault="007D3C6B" w:rsidP="00253D1A">
            <w:pPr>
              <w:ind w:left="-57" w:right="-113"/>
              <w:jc w:val="left"/>
              <w:rPr>
                <w:sz w:val="24"/>
                <w:szCs w:val="24"/>
                <w:lang w:val="ru-RU"/>
              </w:rPr>
            </w:pPr>
            <w:r w:rsidRPr="000F7886">
              <w:rPr>
                <w:sz w:val="24"/>
                <w:szCs w:val="24"/>
                <w:lang w:val="ru-RU"/>
              </w:rPr>
              <w:t>Общая протяжённость улиц в жилой застройке, км</w:t>
            </w:r>
          </w:p>
        </w:tc>
        <w:tc>
          <w:tcPr>
            <w:tcW w:w="1440" w:type="dxa"/>
            <w:shd w:val="clear" w:color="auto" w:fill="auto"/>
            <w:noWrap/>
            <w:vAlign w:val="center"/>
          </w:tcPr>
          <w:p w:rsidR="007D3C6B" w:rsidRPr="000F7886" w:rsidRDefault="007D3C6B" w:rsidP="00253D1A">
            <w:pPr>
              <w:ind w:left="-57" w:right="-57"/>
              <w:jc w:val="right"/>
              <w:rPr>
                <w:sz w:val="24"/>
                <w:szCs w:val="24"/>
                <w:lang w:val="ru-RU"/>
              </w:rPr>
            </w:pPr>
            <w:r>
              <w:rPr>
                <w:sz w:val="24"/>
                <w:szCs w:val="24"/>
                <w:lang w:val="ru-RU"/>
              </w:rPr>
              <w:t>2,0</w:t>
            </w:r>
          </w:p>
        </w:tc>
        <w:tc>
          <w:tcPr>
            <w:tcW w:w="1440" w:type="dxa"/>
            <w:shd w:val="clear" w:color="auto" w:fill="auto"/>
            <w:noWrap/>
            <w:vAlign w:val="center"/>
          </w:tcPr>
          <w:p w:rsidR="007D3C6B" w:rsidRPr="000F7886" w:rsidRDefault="007D3C6B" w:rsidP="00820D4F">
            <w:pPr>
              <w:ind w:left="-57" w:right="-57"/>
              <w:jc w:val="right"/>
              <w:rPr>
                <w:sz w:val="24"/>
                <w:szCs w:val="24"/>
                <w:lang w:val="ru-RU"/>
              </w:rPr>
            </w:pPr>
            <w:r>
              <w:rPr>
                <w:sz w:val="24"/>
                <w:szCs w:val="24"/>
                <w:lang w:val="ru-RU"/>
              </w:rPr>
              <w:t>0</w:t>
            </w:r>
          </w:p>
        </w:tc>
        <w:tc>
          <w:tcPr>
            <w:tcW w:w="1800" w:type="dxa"/>
            <w:shd w:val="clear" w:color="auto" w:fill="auto"/>
            <w:noWrap/>
            <w:vAlign w:val="center"/>
          </w:tcPr>
          <w:p w:rsidR="007D3C6B" w:rsidRPr="000F7886" w:rsidRDefault="007D3C6B" w:rsidP="00253D1A">
            <w:pPr>
              <w:ind w:left="-57" w:right="-57"/>
              <w:jc w:val="right"/>
              <w:rPr>
                <w:sz w:val="24"/>
                <w:szCs w:val="24"/>
                <w:lang w:val="ru-RU"/>
              </w:rPr>
            </w:pPr>
            <w:r>
              <w:rPr>
                <w:sz w:val="24"/>
                <w:szCs w:val="24"/>
                <w:lang w:val="ru-RU"/>
              </w:rPr>
              <w:t>0,8</w:t>
            </w:r>
          </w:p>
        </w:tc>
      </w:tr>
      <w:tr w:rsidR="007D3C6B" w:rsidRPr="000F7886">
        <w:trPr>
          <w:trHeight w:val="315"/>
          <w:jc w:val="center"/>
        </w:trPr>
        <w:tc>
          <w:tcPr>
            <w:tcW w:w="9915" w:type="dxa"/>
            <w:shd w:val="clear" w:color="auto" w:fill="auto"/>
            <w:noWrap/>
            <w:vAlign w:val="center"/>
          </w:tcPr>
          <w:p w:rsidR="007D3C6B" w:rsidRPr="000F7886" w:rsidRDefault="007D3C6B" w:rsidP="00253D1A">
            <w:pPr>
              <w:ind w:left="-113" w:right="-113"/>
              <w:jc w:val="left"/>
              <w:rPr>
                <w:sz w:val="24"/>
                <w:szCs w:val="24"/>
                <w:vertAlign w:val="superscript"/>
                <w:lang w:val="ru-RU"/>
              </w:rPr>
            </w:pPr>
            <w:r w:rsidRPr="000F7886">
              <w:rPr>
                <w:sz w:val="24"/>
                <w:szCs w:val="24"/>
                <w:lang w:val="ru-RU"/>
              </w:rPr>
              <w:t xml:space="preserve">Общая площадь улиц в жилой застройке, </w:t>
            </w:r>
            <w:r>
              <w:rPr>
                <w:sz w:val="24"/>
                <w:szCs w:val="24"/>
                <w:lang w:val="ru-RU"/>
              </w:rPr>
              <w:t>к</w:t>
            </w:r>
            <w:r w:rsidRPr="000F7886">
              <w:rPr>
                <w:sz w:val="24"/>
                <w:szCs w:val="24"/>
                <w:lang w:val="ru-RU"/>
              </w:rPr>
              <w:t>м</w:t>
            </w:r>
            <w:r>
              <w:rPr>
                <w:sz w:val="24"/>
                <w:szCs w:val="24"/>
                <w:vertAlign w:val="superscript"/>
                <w:lang w:val="ru-RU"/>
              </w:rPr>
              <w:t>2</w:t>
            </w:r>
          </w:p>
        </w:tc>
        <w:tc>
          <w:tcPr>
            <w:tcW w:w="1440" w:type="dxa"/>
            <w:shd w:val="clear" w:color="auto" w:fill="auto"/>
            <w:noWrap/>
            <w:vAlign w:val="center"/>
          </w:tcPr>
          <w:p w:rsidR="007D3C6B" w:rsidRPr="000F7886" w:rsidRDefault="007D3C6B" w:rsidP="00253D1A">
            <w:pPr>
              <w:ind w:left="-57" w:right="-57"/>
              <w:jc w:val="right"/>
              <w:rPr>
                <w:sz w:val="24"/>
                <w:szCs w:val="24"/>
                <w:lang w:val="ru-RU"/>
              </w:rPr>
            </w:pPr>
            <w:r>
              <w:rPr>
                <w:sz w:val="24"/>
                <w:szCs w:val="24"/>
                <w:lang w:val="ru-RU"/>
              </w:rPr>
              <w:t>0,006</w:t>
            </w:r>
          </w:p>
        </w:tc>
        <w:tc>
          <w:tcPr>
            <w:tcW w:w="1440" w:type="dxa"/>
            <w:shd w:val="clear" w:color="auto" w:fill="auto"/>
            <w:noWrap/>
            <w:vAlign w:val="center"/>
          </w:tcPr>
          <w:p w:rsidR="007D3C6B" w:rsidRPr="000F7886" w:rsidRDefault="007D3C6B" w:rsidP="00820D4F">
            <w:pPr>
              <w:ind w:left="-57" w:right="-57"/>
              <w:jc w:val="right"/>
              <w:rPr>
                <w:sz w:val="24"/>
                <w:szCs w:val="24"/>
                <w:lang w:val="ru-RU"/>
              </w:rPr>
            </w:pPr>
            <w:r w:rsidRPr="000F7886">
              <w:rPr>
                <w:sz w:val="24"/>
                <w:szCs w:val="24"/>
                <w:lang w:val="ru-RU"/>
              </w:rPr>
              <w:t> </w:t>
            </w:r>
            <w:r>
              <w:rPr>
                <w:sz w:val="24"/>
                <w:szCs w:val="24"/>
                <w:lang w:val="ru-RU"/>
              </w:rPr>
              <w:t>0</w:t>
            </w:r>
          </w:p>
        </w:tc>
        <w:tc>
          <w:tcPr>
            <w:tcW w:w="1800" w:type="dxa"/>
            <w:shd w:val="clear" w:color="auto" w:fill="auto"/>
            <w:noWrap/>
            <w:vAlign w:val="center"/>
          </w:tcPr>
          <w:p w:rsidR="007D3C6B" w:rsidRPr="000F7886" w:rsidRDefault="007D3C6B" w:rsidP="00253D1A">
            <w:pPr>
              <w:ind w:left="-57" w:right="-57"/>
              <w:jc w:val="right"/>
              <w:rPr>
                <w:sz w:val="24"/>
                <w:szCs w:val="24"/>
                <w:lang w:val="ru-RU"/>
              </w:rPr>
            </w:pPr>
            <w:r>
              <w:rPr>
                <w:sz w:val="24"/>
                <w:szCs w:val="24"/>
                <w:lang w:val="ru-RU"/>
              </w:rPr>
              <w:t>0,0024</w:t>
            </w:r>
          </w:p>
        </w:tc>
      </w:tr>
      <w:tr w:rsidR="007D3C6B" w:rsidRPr="000F7886">
        <w:trPr>
          <w:trHeight w:val="315"/>
          <w:jc w:val="center"/>
        </w:trPr>
        <w:tc>
          <w:tcPr>
            <w:tcW w:w="9915" w:type="dxa"/>
            <w:shd w:val="clear" w:color="auto" w:fill="auto"/>
            <w:noWrap/>
            <w:vAlign w:val="center"/>
          </w:tcPr>
          <w:p w:rsidR="007D3C6B" w:rsidRPr="000F7886" w:rsidRDefault="007D3C6B" w:rsidP="00253D1A">
            <w:pPr>
              <w:ind w:left="-113" w:right="-113"/>
              <w:jc w:val="left"/>
              <w:rPr>
                <w:sz w:val="24"/>
                <w:szCs w:val="24"/>
                <w:vertAlign w:val="superscript"/>
                <w:lang w:val="ru-RU"/>
              </w:rPr>
            </w:pPr>
            <w:r w:rsidRPr="000F7886">
              <w:rPr>
                <w:sz w:val="24"/>
                <w:szCs w:val="24"/>
                <w:lang w:val="ru-RU"/>
              </w:rPr>
              <w:t>Площадь внутридворой территории, тротуаров подлежащей механизированной очистке, тыс. м</w:t>
            </w:r>
            <w:r>
              <w:rPr>
                <w:sz w:val="24"/>
                <w:szCs w:val="24"/>
                <w:vertAlign w:val="superscript"/>
                <w:lang w:val="ru-RU"/>
              </w:rPr>
              <w:t>2</w:t>
            </w:r>
          </w:p>
        </w:tc>
        <w:tc>
          <w:tcPr>
            <w:tcW w:w="1440" w:type="dxa"/>
            <w:shd w:val="clear" w:color="auto" w:fill="auto"/>
            <w:noWrap/>
            <w:vAlign w:val="center"/>
          </w:tcPr>
          <w:p w:rsidR="007D3C6B" w:rsidRPr="000F7886" w:rsidRDefault="007D3C6B" w:rsidP="00820D4F">
            <w:pPr>
              <w:ind w:left="-57" w:right="-57"/>
              <w:jc w:val="right"/>
              <w:rPr>
                <w:sz w:val="24"/>
                <w:szCs w:val="24"/>
                <w:lang w:val="ru-RU"/>
              </w:rPr>
            </w:pPr>
            <w:r>
              <w:rPr>
                <w:sz w:val="24"/>
                <w:szCs w:val="24"/>
                <w:lang w:val="ru-RU"/>
              </w:rPr>
              <w:t>0</w:t>
            </w:r>
          </w:p>
        </w:tc>
        <w:tc>
          <w:tcPr>
            <w:tcW w:w="1440" w:type="dxa"/>
            <w:shd w:val="clear" w:color="auto" w:fill="auto"/>
            <w:noWrap/>
            <w:vAlign w:val="center"/>
          </w:tcPr>
          <w:p w:rsidR="007D3C6B" w:rsidRPr="000F7886" w:rsidRDefault="007D3C6B" w:rsidP="00820D4F">
            <w:pPr>
              <w:ind w:left="-57" w:right="-57"/>
              <w:jc w:val="right"/>
              <w:rPr>
                <w:sz w:val="24"/>
                <w:szCs w:val="24"/>
                <w:lang w:val="ru-RU"/>
              </w:rPr>
            </w:pPr>
            <w:r>
              <w:rPr>
                <w:sz w:val="24"/>
                <w:szCs w:val="24"/>
                <w:lang w:val="ru-RU"/>
              </w:rPr>
              <w:t>0</w:t>
            </w:r>
          </w:p>
        </w:tc>
        <w:tc>
          <w:tcPr>
            <w:tcW w:w="1800" w:type="dxa"/>
            <w:shd w:val="clear" w:color="auto" w:fill="auto"/>
            <w:noWrap/>
            <w:vAlign w:val="center"/>
          </w:tcPr>
          <w:p w:rsidR="007D3C6B" w:rsidRPr="000F7886" w:rsidRDefault="007D3C6B" w:rsidP="00820D4F">
            <w:pPr>
              <w:ind w:left="-57" w:right="-57"/>
              <w:jc w:val="right"/>
              <w:rPr>
                <w:sz w:val="24"/>
                <w:szCs w:val="24"/>
                <w:lang w:val="ru-RU"/>
              </w:rPr>
            </w:pPr>
            <w:r>
              <w:rPr>
                <w:sz w:val="24"/>
                <w:szCs w:val="24"/>
                <w:lang w:val="ru-RU"/>
              </w:rPr>
              <w:t>0</w:t>
            </w:r>
          </w:p>
        </w:tc>
      </w:tr>
      <w:tr w:rsidR="007D3C6B" w:rsidRPr="000F7886">
        <w:trPr>
          <w:trHeight w:val="315"/>
          <w:jc w:val="center"/>
        </w:trPr>
        <w:tc>
          <w:tcPr>
            <w:tcW w:w="9915" w:type="dxa"/>
            <w:shd w:val="clear" w:color="auto" w:fill="auto"/>
            <w:noWrap/>
            <w:vAlign w:val="center"/>
          </w:tcPr>
          <w:p w:rsidR="007D3C6B" w:rsidRDefault="007D3C6B" w:rsidP="00253D1A">
            <w:pPr>
              <w:ind w:left="-57" w:right="-113"/>
              <w:jc w:val="left"/>
              <w:rPr>
                <w:sz w:val="24"/>
                <w:szCs w:val="24"/>
                <w:lang w:val="ru-RU"/>
              </w:rPr>
            </w:pPr>
            <w:r w:rsidRPr="000F7886">
              <w:rPr>
                <w:sz w:val="24"/>
                <w:szCs w:val="24"/>
                <w:lang w:val="ru-RU"/>
              </w:rPr>
              <w:t>Этажность застройки, %</w:t>
            </w:r>
          </w:p>
          <w:p w:rsidR="007D3C6B" w:rsidRPr="000F7886" w:rsidRDefault="007D3C6B" w:rsidP="00253D1A">
            <w:pPr>
              <w:ind w:left="-57" w:right="-113"/>
              <w:jc w:val="left"/>
              <w:rPr>
                <w:sz w:val="24"/>
                <w:szCs w:val="24"/>
                <w:lang w:val="ru-RU"/>
              </w:rPr>
            </w:pPr>
            <w:r>
              <w:rPr>
                <w:sz w:val="24"/>
                <w:szCs w:val="24"/>
                <w:lang w:val="ru-RU"/>
              </w:rPr>
              <w:t>1</w:t>
            </w:r>
            <w:r w:rsidRPr="000F7886">
              <w:rPr>
                <w:sz w:val="24"/>
                <w:szCs w:val="24"/>
                <w:lang w:val="ru-RU"/>
              </w:rPr>
              <w:t>-2 этажные</w:t>
            </w:r>
          </w:p>
        </w:tc>
        <w:tc>
          <w:tcPr>
            <w:tcW w:w="1440" w:type="dxa"/>
            <w:shd w:val="clear" w:color="auto" w:fill="auto"/>
            <w:noWrap/>
            <w:vAlign w:val="center"/>
          </w:tcPr>
          <w:p w:rsidR="007D3C6B" w:rsidRPr="000F7886" w:rsidRDefault="007D3C6B" w:rsidP="00253D1A">
            <w:pPr>
              <w:ind w:left="-57" w:right="-57"/>
              <w:jc w:val="right"/>
              <w:rPr>
                <w:sz w:val="24"/>
                <w:szCs w:val="24"/>
                <w:lang w:val="ru-RU"/>
              </w:rPr>
            </w:pPr>
            <w:r w:rsidRPr="000F7886">
              <w:rPr>
                <w:sz w:val="24"/>
                <w:szCs w:val="24"/>
                <w:lang w:val="ru-RU"/>
              </w:rPr>
              <w:t>100</w:t>
            </w:r>
          </w:p>
        </w:tc>
        <w:tc>
          <w:tcPr>
            <w:tcW w:w="1440" w:type="dxa"/>
            <w:shd w:val="clear" w:color="auto" w:fill="auto"/>
            <w:noWrap/>
            <w:vAlign w:val="center"/>
          </w:tcPr>
          <w:p w:rsidR="007D3C6B" w:rsidRPr="000F7886" w:rsidRDefault="007D3C6B" w:rsidP="00820D4F">
            <w:pPr>
              <w:ind w:left="-57" w:right="-57"/>
              <w:jc w:val="right"/>
              <w:rPr>
                <w:sz w:val="24"/>
                <w:szCs w:val="24"/>
                <w:lang w:val="ru-RU"/>
              </w:rPr>
            </w:pPr>
            <w:r w:rsidRPr="000F7886">
              <w:rPr>
                <w:sz w:val="24"/>
                <w:szCs w:val="24"/>
                <w:lang w:val="ru-RU"/>
              </w:rPr>
              <w:t> </w:t>
            </w:r>
            <w:r>
              <w:rPr>
                <w:sz w:val="24"/>
                <w:szCs w:val="24"/>
                <w:lang w:val="ru-RU"/>
              </w:rPr>
              <w:t>0</w:t>
            </w:r>
          </w:p>
        </w:tc>
        <w:tc>
          <w:tcPr>
            <w:tcW w:w="1800" w:type="dxa"/>
            <w:shd w:val="clear" w:color="auto" w:fill="auto"/>
            <w:noWrap/>
            <w:vAlign w:val="center"/>
          </w:tcPr>
          <w:p w:rsidR="007D3C6B" w:rsidRPr="000F7886" w:rsidRDefault="007D3C6B" w:rsidP="00253D1A">
            <w:pPr>
              <w:ind w:left="-57" w:right="-57"/>
              <w:jc w:val="right"/>
              <w:rPr>
                <w:sz w:val="24"/>
                <w:szCs w:val="24"/>
                <w:lang w:val="ru-RU"/>
              </w:rPr>
            </w:pPr>
            <w:r w:rsidRPr="000F7886">
              <w:rPr>
                <w:sz w:val="24"/>
                <w:szCs w:val="24"/>
                <w:lang w:val="ru-RU"/>
              </w:rPr>
              <w:t>100</w:t>
            </w:r>
          </w:p>
        </w:tc>
      </w:tr>
      <w:tr w:rsidR="007D3C6B" w:rsidRPr="000F7886">
        <w:trPr>
          <w:trHeight w:val="315"/>
          <w:jc w:val="center"/>
        </w:trPr>
        <w:tc>
          <w:tcPr>
            <w:tcW w:w="9915" w:type="dxa"/>
            <w:shd w:val="clear" w:color="auto" w:fill="auto"/>
            <w:noWrap/>
            <w:vAlign w:val="center"/>
          </w:tcPr>
          <w:p w:rsidR="007D3C6B" w:rsidRPr="000F7886" w:rsidRDefault="007D3C6B" w:rsidP="00253D1A">
            <w:pPr>
              <w:ind w:left="-57" w:right="-113"/>
              <w:jc w:val="left"/>
              <w:rPr>
                <w:sz w:val="24"/>
                <w:szCs w:val="24"/>
                <w:lang w:val="ru-RU"/>
              </w:rPr>
            </w:pPr>
            <w:r w:rsidRPr="000F7886">
              <w:rPr>
                <w:sz w:val="24"/>
                <w:szCs w:val="24"/>
                <w:lang w:val="ru-RU"/>
              </w:rPr>
              <w:lastRenderedPageBreak/>
              <w:t>3-5 этажные</w:t>
            </w:r>
          </w:p>
        </w:tc>
        <w:tc>
          <w:tcPr>
            <w:tcW w:w="1440" w:type="dxa"/>
            <w:shd w:val="clear" w:color="auto" w:fill="auto"/>
            <w:noWrap/>
            <w:vAlign w:val="center"/>
          </w:tcPr>
          <w:p w:rsidR="007D3C6B" w:rsidRPr="000F7886" w:rsidRDefault="007D3C6B" w:rsidP="00820D4F">
            <w:pPr>
              <w:ind w:left="-57" w:right="-57"/>
              <w:jc w:val="right"/>
              <w:rPr>
                <w:sz w:val="24"/>
                <w:szCs w:val="24"/>
                <w:lang w:val="ru-RU"/>
              </w:rPr>
            </w:pPr>
            <w:r>
              <w:rPr>
                <w:sz w:val="24"/>
                <w:szCs w:val="24"/>
                <w:lang w:val="ru-RU"/>
              </w:rPr>
              <w:t>0</w:t>
            </w:r>
          </w:p>
        </w:tc>
        <w:tc>
          <w:tcPr>
            <w:tcW w:w="1440" w:type="dxa"/>
            <w:shd w:val="clear" w:color="auto" w:fill="auto"/>
            <w:noWrap/>
            <w:vAlign w:val="center"/>
          </w:tcPr>
          <w:p w:rsidR="007D3C6B" w:rsidRPr="000F7886" w:rsidRDefault="007D3C6B" w:rsidP="00820D4F">
            <w:pPr>
              <w:ind w:left="-57" w:right="-57"/>
              <w:jc w:val="right"/>
              <w:rPr>
                <w:sz w:val="24"/>
                <w:szCs w:val="24"/>
                <w:lang w:val="ru-RU"/>
              </w:rPr>
            </w:pPr>
            <w:r>
              <w:rPr>
                <w:sz w:val="24"/>
                <w:szCs w:val="24"/>
                <w:lang w:val="ru-RU"/>
              </w:rPr>
              <w:t>0</w:t>
            </w:r>
          </w:p>
        </w:tc>
        <w:tc>
          <w:tcPr>
            <w:tcW w:w="1800" w:type="dxa"/>
            <w:shd w:val="clear" w:color="auto" w:fill="auto"/>
            <w:noWrap/>
            <w:vAlign w:val="center"/>
          </w:tcPr>
          <w:p w:rsidR="007D3C6B" w:rsidRPr="000F7886" w:rsidRDefault="007D3C6B" w:rsidP="00820D4F">
            <w:pPr>
              <w:ind w:left="-57" w:right="-57"/>
              <w:jc w:val="right"/>
              <w:rPr>
                <w:sz w:val="24"/>
                <w:szCs w:val="24"/>
                <w:lang w:val="ru-RU"/>
              </w:rPr>
            </w:pPr>
            <w:r>
              <w:rPr>
                <w:sz w:val="24"/>
                <w:szCs w:val="24"/>
                <w:lang w:val="ru-RU"/>
              </w:rPr>
              <w:t>0</w:t>
            </w:r>
          </w:p>
        </w:tc>
      </w:tr>
      <w:tr w:rsidR="007D3C6B" w:rsidRPr="000F7886">
        <w:trPr>
          <w:trHeight w:val="315"/>
          <w:jc w:val="center"/>
        </w:trPr>
        <w:tc>
          <w:tcPr>
            <w:tcW w:w="9915" w:type="dxa"/>
            <w:shd w:val="clear" w:color="auto" w:fill="auto"/>
            <w:noWrap/>
            <w:vAlign w:val="center"/>
          </w:tcPr>
          <w:p w:rsidR="007D3C6B" w:rsidRPr="000F7886" w:rsidRDefault="007D3C6B" w:rsidP="00253D1A">
            <w:pPr>
              <w:ind w:left="-57" w:right="-113"/>
              <w:jc w:val="left"/>
              <w:rPr>
                <w:sz w:val="24"/>
                <w:szCs w:val="24"/>
                <w:lang w:val="ru-RU"/>
              </w:rPr>
            </w:pPr>
            <w:r w:rsidRPr="000F7886">
              <w:rPr>
                <w:sz w:val="24"/>
                <w:szCs w:val="24"/>
                <w:lang w:val="ru-RU"/>
              </w:rPr>
              <w:t>более 5 этажей</w:t>
            </w:r>
          </w:p>
        </w:tc>
        <w:tc>
          <w:tcPr>
            <w:tcW w:w="1440" w:type="dxa"/>
            <w:shd w:val="clear" w:color="auto" w:fill="auto"/>
            <w:noWrap/>
            <w:vAlign w:val="center"/>
          </w:tcPr>
          <w:p w:rsidR="007D3C6B" w:rsidRPr="000F7886" w:rsidRDefault="007D3C6B" w:rsidP="00820D4F">
            <w:pPr>
              <w:ind w:left="-57" w:right="-57"/>
              <w:jc w:val="right"/>
              <w:rPr>
                <w:sz w:val="24"/>
                <w:szCs w:val="24"/>
                <w:lang w:val="ru-RU"/>
              </w:rPr>
            </w:pPr>
            <w:r w:rsidRPr="000F7886">
              <w:rPr>
                <w:sz w:val="24"/>
                <w:szCs w:val="24"/>
                <w:lang w:val="ru-RU"/>
              </w:rPr>
              <w:t> </w:t>
            </w:r>
            <w:r>
              <w:rPr>
                <w:sz w:val="24"/>
                <w:szCs w:val="24"/>
                <w:lang w:val="ru-RU"/>
              </w:rPr>
              <w:t>0</w:t>
            </w:r>
          </w:p>
        </w:tc>
        <w:tc>
          <w:tcPr>
            <w:tcW w:w="1440" w:type="dxa"/>
            <w:shd w:val="clear" w:color="auto" w:fill="auto"/>
            <w:noWrap/>
            <w:vAlign w:val="center"/>
          </w:tcPr>
          <w:p w:rsidR="007D3C6B" w:rsidRPr="000F7886" w:rsidRDefault="007D3C6B" w:rsidP="00820D4F">
            <w:pPr>
              <w:ind w:left="-57" w:right="-57"/>
              <w:jc w:val="right"/>
              <w:rPr>
                <w:sz w:val="24"/>
                <w:szCs w:val="24"/>
                <w:lang w:val="ru-RU"/>
              </w:rPr>
            </w:pPr>
            <w:r w:rsidRPr="000F7886">
              <w:rPr>
                <w:sz w:val="24"/>
                <w:szCs w:val="24"/>
                <w:lang w:val="ru-RU"/>
              </w:rPr>
              <w:t> </w:t>
            </w:r>
            <w:r>
              <w:rPr>
                <w:sz w:val="24"/>
                <w:szCs w:val="24"/>
                <w:lang w:val="ru-RU"/>
              </w:rPr>
              <w:t>0</w:t>
            </w:r>
          </w:p>
        </w:tc>
        <w:tc>
          <w:tcPr>
            <w:tcW w:w="1800" w:type="dxa"/>
            <w:shd w:val="clear" w:color="auto" w:fill="auto"/>
            <w:noWrap/>
            <w:vAlign w:val="center"/>
          </w:tcPr>
          <w:p w:rsidR="007D3C6B" w:rsidRPr="000F7886" w:rsidRDefault="007D3C6B" w:rsidP="00820D4F">
            <w:pPr>
              <w:ind w:left="-57" w:right="-57"/>
              <w:jc w:val="right"/>
              <w:rPr>
                <w:sz w:val="24"/>
                <w:szCs w:val="24"/>
                <w:lang w:val="ru-RU"/>
              </w:rPr>
            </w:pPr>
            <w:r w:rsidRPr="000F7886">
              <w:rPr>
                <w:sz w:val="24"/>
                <w:szCs w:val="24"/>
                <w:lang w:val="ru-RU"/>
              </w:rPr>
              <w:t> </w:t>
            </w:r>
            <w:r>
              <w:rPr>
                <w:sz w:val="24"/>
                <w:szCs w:val="24"/>
                <w:lang w:val="ru-RU"/>
              </w:rPr>
              <w:t>0</w:t>
            </w:r>
          </w:p>
        </w:tc>
      </w:tr>
    </w:tbl>
    <w:p w:rsidR="00A96040" w:rsidRDefault="00A96040">
      <w:pPr>
        <w:rPr>
          <w:lang w:val="ru-RU"/>
        </w:rPr>
      </w:pPr>
    </w:p>
    <w:p w:rsidR="00A96040" w:rsidRDefault="00A96040">
      <w:pPr>
        <w:rPr>
          <w:lang w:val="ru-RU"/>
        </w:rPr>
      </w:pPr>
    </w:p>
    <w:p w:rsidR="007449EB" w:rsidRDefault="00A96040" w:rsidP="007449EB">
      <w:pPr>
        <w:jc w:val="center"/>
        <w:rPr>
          <w:szCs w:val="28"/>
          <w:lang w:val="ru-RU"/>
        </w:rPr>
      </w:pPr>
      <w:r>
        <w:rPr>
          <w:szCs w:val="28"/>
          <w:lang w:val="ru-RU"/>
        </w:rPr>
        <w:t>Степень благоустройства населённых пунктов Кузнецовского территориального органа</w:t>
      </w:r>
    </w:p>
    <w:p w:rsidR="00A96040" w:rsidRDefault="007449EB" w:rsidP="007449EB">
      <w:pPr>
        <w:jc w:val="right"/>
        <w:rPr>
          <w:szCs w:val="28"/>
          <w:lang w:val="ru-RU"/>
        </w:rPr>
      </w:pPr>
      <w:r>
        <w:rPr>
          <w:szCs w:val="28"/>
          <w:lang w:val="ru-RU"/>
        </w:rPr>
        <w:t>Таблица 1.5</w:t>
      </w:r>
    </w:p>
    <w:tbl>
      <w:tblPr>
        <w:tblW w:w="14595"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35"/>
        <w:gridCol w:w="1440"/>
        <w:gridCol w:w="1440"/>
        <w:gridCol w:w="1440"/>
        <w:gridCol w:w="1440"/>
        <w:gridCol w:w="1800"/>
      </w:tblGrid>
      <w:tr w:rsidR="00A96040" w:rsidRPr="000F7886">
        <w:trPr>
          <w:cantSplit/>
          <w:trHeight w:val="90"/>
          <w:jc w:val="center"/>
        </w:trPr>
        <w:tc>
          <w:tcPr>
            <w:tcW w:w="7035" w:type="dxa"/>
            <w:shd w:val="clear" w:color="auto" w:fill="auto"/>
            <w:noWrap/>
            <w:vAlign w:val="center"/>
          </w:tcPr>
          <w:p w:rsidR="00A96040" w:rsidRPr="000F7886" w:rsidRDefault="00A96040" w:rsidP="00253D1A">
            <w:pPr>
              <w:ind w:left="-57" w:right="-113"/>
              <w:jc w:val="center"/>
              <w:rPr>
                <w:sz w:val="24"/>
                <w:szCs w:val="24"/>
                <w:lang w:val="ru-RU"/>
              </w:rPr>
            </w:pPr>
            <w:r w:rsidRPr="000F7886">
              <w:rPr>
                <w:sz w:val="24"/>
                <w:szCs w:val="24"/>
                <w:lang w:val="ru-RU"/>
              </w:rPr>
              <w:t>Наименование показателей</w:t>
            </w:r>
          </w:p>
        </w:tc>
        <w:tc>
          <w:tcPr>
            <w:tcW w:w="1440" w:type="dxa"/>
          </w:tcPr>
          <w:p w:rsidR="00A96040" w:rsidRDefault="00A96040" w:rsidP="00253D1A">
            <w:pPr>
              <w:ind w:left="-57" w:right="-57"/>
              <w:jc w:val="center"/>
              <w:rPr>
                <w:sz w:val="24"/>
                <w:szCs w:val="24"/>
                <w:lang w:val="ru-RU"/>
              </w:rPr>
            </w:pPr>
            <w:r>
              <w:rPr>
                <w:sz w:val="24"/>
                <w:szCs w:val="24"/>
                <w:lang w:val="ru-RU"/>
              </w:rPr>
              <w:t>д. Кузнецова</w:t>
            </w:r>
          </w:p>
        </w:tc>
        <w:tc>
          <w:tcPr>
            <w:tcW w:w="1440" w:type="dxa"/>
          </w:tcPr>
          <w:p w:rsidR="00A96040" w:rsidRDefault="00A96040" w:rsidP="00253D1A">
            <w:pPr>
              <w:ind w:left="-57" w:right="-57"/>
              <w:jc w:val="center"/>
              <w:rPr>
                <w:sz w:val="24"/>
                <w:szCs w:val="24"/>
                <w:lang w:val="ru-RU"/>
              </w:rPr>
            </w:pPr>
            <w:r>
              <w:rPr>
                <w:sz w:val="24"/>
                <w:szCs w:val="24"/>
                <w:lang w:val="ru-RU"/>
              </w:rPr>
              <w:t>п. Берёзовый</w:t>
            </w:r>
          </w:p>
        </w:tc>
        <w:tc>
          <w:tcPr>
            <w:tcW w:w="1440" w:type="dxa"/>
            <w:shd w:val="clear" w:color="auto" w:fill="auto"/>
            <w:vAlign w:val="center"/>
          </w:tcPr>
          <w:p w:rsidR="00A96040" w:rsidRPr="000F7886" w:rsidRDefault="00A96040" w:rsidP="00253D1A">
            <w:pPr>
              <w:ind w:left="-57" w:right="-57"/>
              <w:jc w:val="center"/>
              <w:rPr>
                <w:sz w:val="24"/>
                <w:szCs w:val="24"/>
                <w:lang w:val="ru-RU"/>
              </w:rPr>
            </w:pPr>
            <w:r>
              <w:rPr>
                <w:sz w:val="24"/>
                <w:szCs w:val="24"/>
                <w:lang w:val="ru-RU"/>
              </w:rPr>
              <w:t>д. Каргаева</w:t>
            </w:r>
          </w:p>
        </w:tc>
        <w:tc>
          <w:tcPr>
            <w:tcW w:w="1440" w:type="dxa"/>
            <w:shd w:val="clear" w:color="auto" w:fill="auto"/>
            <w:vAlign w:val="center"/>
          </w:tcPr>
          <w:p w:rsidR="00A96040" w:rsidRPr="000F7886" w:rsidRDefault="00A96040" w:rsidP="00253D1A">
            <w:pPr>
              <w:ind w:left="-57" w:right="-57"/>
              <w:jc w:val="center"/>
              <w:rPr>
                <w:sz w:val="24"/>
                <w:szCs w:val="24"/>
                <w:lang w:val="ru-RU"/>
              </w:rPr>
            </w:pPr>
            <w:r w:rsidRPr="000F7886">
              <w:rPr>
                <w:sz w:val="24"/>
                <w:szCs w:val="24"/>
                <w:lang w:val="ru-RU"/>
              </w:rPr>
              <w:t>п.</w:t>
            </w:r>
            <w:r>
              <w:rPr>
                <w:sz w:val="24"/>
                <w:szCs w:val="24"/>
                <w:lang w:val="ru-RU"/>
              </w:rPr>
              <w:t>Лопаткова</w:t>
            </w:r>
          </w:p>
        </w:tc>
        <w:tc>
          <w:tcPr>
            <w:tcW w:w="1800" w:type="dxa"/>
            <w:shd w:val="clear" w:color="auto" w:fill="auto"/>
            <w:vAlign w:val="center"/>
          </w:tcPr>
          <w:p w:rsidR="00A96040" w:rsidRPr="000F7886" w:rsidRDefault="00A96040" w:rsidP="00253D1A">
            <w:pPr>
              <w:ind w:left="-57" w:right="-57"/>
              <w:jc w:val="center"/>
              <w:rPr>
                <w:sz w:val="24"/>
                <w:szCs w:val="24"/>
                <w:lang w:val="ru-RU"/>
              </w:rPr>
            </w:pPr>
            <w:r w:rsidRPr="000F7886">
              <w:rPr>
                <w:sz w:val="24"/>
                <w:szCs w:val="24"/>
                <w:lang w:val="ru-RU"/>
              </w:rPr>
              <w:t>д.</w:t>
            </w:r>
            <w:r>
              <w:rPr>
                <w:sz w:val="24"/>
                <w:szCs w:val="24"/>
                <w:lang w:val="ru-RU"/>
              </w:rPr>
              <w:t xml:space="preserve"> Пантелеева</w:t>
            </w:r>
          </w:p>
        </w:tc>
      </w:tr>
      <w:tr w:rsidR="00A96040" w:rsidRPr="000F7886">
        <w:trPr>
          <w:trHeight w:val="315"/>
          <w:jc w:val="center"/>
        </w:trPr>
        <w:tc>
          <w:tcPr>
            <w:tcW w:w="7035" w:type="dxa"/>
            <w:shd w:val="clear" w:color="auto" w:fill="auto"/>
            <w:noWrap/>
            <w:vAlign w:val="center"/>
          </w:tcPr>
          <w:p w:rsidR="00A96040" w:rsidRPr="000F7886" w:rsidRDefault="00A96040" w:rsidP="00253D1A">
            <w:pPr>
              <w:ind w:left="-57" w:right="-113"/>
              <w:jc w:val="left"/>
              <w:rPr>
                <w:sz w:val="24"/>
                <w:szCs w:val="24"/>
                <w:lang w:val="ru-RU"/>
              </w:rPr>
            </w:pPr>
            <w:r w:rsidRPr="000F7886">
              <w:rPr>
                <w:sz w:val="24"/>
                <w:szCs w:val="24"/>
                <w:lang w:val="ru-RU"/>
              </w:rPr>
              <w:t>Общая площадь земель, га</w:t>
            </w:r>
          </w:p>
        </w:tc>
        <w:tc>
          <w:tcPr>
            <w:tcW w:w="1440" w:type="dxa"/>
            <w:vAlign w:val="center"/>
          </w:tcPr>
          <w:p w:rsidR="00A96040" w:rsidRDefault="00A96040" w:rsidP="00253D1A">
            <w:pPr>
              <w:ind w:left="-57" w:right="-57"/>
              <w:jc w:val="right"/>
              <w:rPr>
                <w:sz w:val="24"/>
                <w:szCs w:val="24"/>
                <w:lang w:val="ru-RU"/>
              </w:rPr>
            </w:pPr>
            <w:r>
              <w:rPr>
                <w:sz w:val="24"/>
                <w:szCs w:val="24"/>
                <w:lang w:val="ru-RU"/>
              </w:rPr>
              <w:t>126,0</w:t>
            </w:r>
          </w:p>
        </w:tc>
        <w:tc>
          <w:tcPr>
            <w:tcW w:w="1440" w:type="dxa"/>
            <w:vAlign w:val="center"/>
          </w:tcPr>
          <w:p w:rsidR="00A96040" w:rsidRDefault="00A96040" w:rsidP="00253D1A">
            <w:pPr>
              <w:ind w:left="-57" w:right="-57"/>
              <w:jc w:val="right"/>
              <w:rPr>
                <w:sz w:val="24"/>
                <w:szCs w:val="24"/>
                <w:lang w:val="ru-RU"/>
              </w:rPr>
            </w:pPr>
            <w:r>
              <w:rPr>
                <w:sz w:val="24"/>
                <w:szCs w:val="24"/>
                <w:lang w:val="ru-RU"/>
              </w:rPr>
              <w:t>45,0</w:t>
            </w:r>
          </w:p>
        </w:tc>
        <w:tc>
          <w:tcPr>
            <w:tcW w:w="1440" w:type="dxa"/>
            <w:shd w:val="clear" w:color="auto" w:fill="auto"/>
            <w:noWrap/>
            <w:vAlign w:val="center"/>
          </w:tcPr>
          <w:p w:rsidR="00A96040" w:rsidRPr="000F7886" w:rsidRDefault="00A96040" w:rsidP="00253D1A">
            <w:pPr>
              <w:ind w:left="-57" w:right="-57"/>
              <w:jc w:val="right"/>
              <w:rPr>
                <w:sz w:val="24"/>
                <w:szCs w:val="24"/>
                <w:lang w:val="ru-RU"/>
              </w:rPr>
            </w:pPr>
            <w:r>
              <w:rPr>
                <w:sz w:val="24"/>
                <w:szCs w:val="24"/>
                <w:lang w:val="ru-RU"/>
              </w:rPr>
              <w:t>17,0</w:t>
            </w:r>
          </w:p>
        </w:tc>
        <w:tc>
          <w:tcPr>
            <w:tcW w:w="1440" w:type="dxa"/>
            <w:shd w:val="clear" w:color="auto" w:fill="auto"/>
            <w:noWrap/>
            <w:vAlign w:val="center"/>
          </w:tcPr>
          <w:p w:rsidR="00A96040" w:rsidRPr="000F7886" w:rsidRDefault="00A96040" w:rsidP="00253D1A">
            <w:pPr>
              <w:ind w:left="-57" w:right="-57"/>
              <w:jc w:val="right"/>
              <w:rPr>
                <w:sz w:val="24"/>
                <w:szCs w:val="24"/>
                <w:lang w:val="ru-RU"/>
              </w:rPr>
            </w:pPr>
            <w:r>
              <w:rPr>
                <w:sz w:val="24"/>
                <w:szCs w:val="24"/>
                <w:lang w:val="ru-RU"/>
              </w:rPr>
              <w:t>90,0</w:t>
            </w:r>
          </w:p>
        </w:tc>
        <w:tc>
          <w:tcPr>
            <w:tcW w:w="1800" w:type="dxa"/>
            <w:shd w:val="clear" w:color="auto" w:fill="auto"/>
            <w:noWrap/>
            <w:vAlign w:val="center"/>
          </w:tcPr>
          <w:p w:rsidR="00A96040" w:rsidRPr="000F7886" w:rsidRDefault="00A96040" w:rsidP="00253D1A">
            <w:pPr>
              <w:ind w:left="-57" w:right="-57"/>
              <w:jc w:val="right"/>
              <w:rPr>
                <w:sz w:val="24"/>
                <w:szCs w:val="24"/>
                <w:lang w:val="ru-RU"/>
              </w:rPr>
            </w:pPr>
            <w:r>
              <w:rPr>
                <w:sz w:val="24"/>
                <w:szCs w:val="24"/>
                <w:lang w:val="ru-RU"/>
              </w:rPr>
              <w:t>30,0</w:t>
            </w:r>
          </w:p>
        </w:tc>
      </w:tr>
      <w:tr w:rsidR="007D3C6B" w:rsidRPr="000F7886">
        <w:trPr>
          <w:trHeight w:val="315"/>
          <w:jc w:val="center"/>
        </w:trPr>
        <w:tc>
          <w:tcPr>
            <w:tcW w:w="7035" w:type="dxa"/>
            <w:shd w:val="clear" w:color="auto" w:fill="auto"/>
            <w:noWrap/>
            <w:vAlign w:val="center"/>
          </w:tcPr>
          <w:p w:rsidR="007D3C6B" w:rsidRPr="000F7886" w:rsidRDefault="007D3C6B" w:rsidP="00253D1A">
            <w:pPr>
              <w:ind w:left="-57" w:right="-113"/>
              <w:jc w:val="left"/>
              <w:rPr>
                <w:sz w:val="24"/>
                <w:szCs w:val="24"/>
                <w:lang w:val="ru-RU"/>
              </w:rPr>
            </w:pPr>
            <w:r w:rsidRPr="000F7886">
              <w:rPr>
                <w:sz w:val="24"/>
                <w:szCs w:val="24"/>
                <w:lang w:val="ru-RU"/>
              </w:rPr>
              <w:t>Общая протяжённость улиц в жилой застройке, км</w:t>
            </w:r>
          </w:p>
        </w:tc>
        <w:tc>
          <w:tcPr>
            <w:tcW w:w="1440" w:type="dxa"/>
            <w:vAlign w:val="center"/>
          </w:tcPr>
          <w:p w:rsidR="007D3C6B" w:rsidRDefault="007D3C6B" w:rsidP="00253D1A">
            <w:pPr>
              <w:ind w:left="-57" w:right="-57"/>
              <w:jc w:val="right"/>
              <w:rPr>
                <w:sz w:val="24"/>
                <w:szCs w:val="24"/>
                <w:lang w:val="ru-RU"/>
              </w:rPr>
            </w:pPr>
            <w:r>
              <w:rPr>
                <w:sz w:val="24"/>
                <w:szCs w:val="24"/>
                <w:lang w:val="ru-RU"/>
              </w:rPr>
              <w:t>1,68</w:t>
            </w:r>
          </w:p>
        </w:tc>
        <w:tc>
          <w:tcPr>
            <w:tcW w:w="1440" w:type="dxa"/>
            <w:vAlign w:val="center"/>
          </w:tcPr>
          <w:p w:rsidR="007D3C6B" w:rsidRPr="000F7886" w:rsidRDefault="007D3C6B" w:rsidP="00820D4F">
            <w:pPr>
              <w:ind w:left="-57" w:right="-57"/>
              <w:jc w:val="right"/>
              <w:rPr>
                <w:sz w:val="24"/>
                <w:szCs w:val="24"/>
                <w:lang w:val="ru-RU"/>
              </w:rPr>
            </w:pPr>
            <w:r>
              <w:rPr>
                <w:sz w:val="24"/>
                <w:szCs w:val="24"/>
                <w:lang w:val="ru-RU"/>
              </w:rPr>
              <w:t>0</w:t>
            </w:r>
          </w:p>
        </w:tc>
        <w:tc>
          <w:tcPr>
            <w:tcW w:w="1440" w:type="dxa"/>
            <w:shd w:val="clear" w:color="auto" w:fill="auto"/>
            <w:noWrap/>
            <w:vAlign w:val="center"/>
          </w:tcPr>
          <w:p w:rsidR="007D3C6B" w:rsidRPr="000F7886" w:rsidRDefault="007D3C6B" w:rsidP="00253D1A">
            <w:pPr>
              <w:ind w:left="-57" w:right="-57"/>
              <w:jc w:val="right"/>
              <w:rPr>
                <w:sz w:val="24"/>
                <w:szCs w:val="24"/>
                <w:lang w:val="ru-RU"/>
              </w:rPr>
            </w:pPr>
            <w:r>
              <w:rPr>
                <w:sz w:val="24"/>
                <w:szCs w:val="24"/>
                <w:lang w:val="ru-RU"/>
              </w:rPr>
              <w:t>0,35</w:t>
            </w:r>
          </w:p>
        </w:tc>
        <w:tc>
          <w:tcPr>
            <w:tcW w:w="1440" w:type="dxa"/>
            <w:shd w:val="clear" w:color="auto" w:fill="auto"/>
            <w:noWrap/>
            <w:vAlign w:val="center"/>
          </w:tcPr>
          <w:p w:rsidR="007D3C6B" w:rsidRPr="000F7886" w:rsidRDefault="007D3C6B" w:rsidP="00253D1A">
            <w:pPr>
              <w:ind w:left="-57" w:right="-57"/>
              <w:jc w:val="right"/>
              <w:rPr>
                <w:sz w:val="24"/>
                <w:szCs w:val="24"/>
                <w:lang w:val="ru-RU"/>
              </w:rPr>
            </w:pPr>
            <w:r>
              <w:rPr>
                <w:sz w:val="24"/>
                <w:szCs w:val="24"/>
                <w:lang w:val="ru-RU"/>
              </w:rPr>
              <w:t>2,8</w:t>
            </w:r>
          </w:p>
        </w:tc>
        <w:tc>
          <w:tcPr>
            <w:tcW w:w="1800" w:type="dxa"/>
            <w:shd w:val="clear" w:color="auto" w:fill="auto"/>
            <w:noWrap/>
            <w:vAlign w:val="center"/>
          </w:tcPr>
          <w:p w:rsidR="007D3C6B" w:rsidRPr="000F7886" w:rsidRDefault="007D3C6B" w:rsidP="00253D1A">
            <w:pPr>
              <w:ind w:left="-57" w:right="-57"/>
              <w:jc w:val="right"/>
              <w:rPr>
                <w:sz w:val="24"/>
                <w:szCs w:val="24"/>
                <w:lang w:val="ru-RU"/>
              </w:rPr>
            </w:pPr>
            <w:r>
              <w:rPr>
                <w:sz w:val="24"/>
                <w:szCs w:val="24"/>
                <w:lang w:val="ru-RU"/>
              </w:rPr>
              <w:t>0,5</w:t>
            </w:r>
          </w:p>
        </w:tc>
      </w:tr>
      <w:tr w:rsidR="007D3C6B" w:rsidRPr="000F7886">
        <w:trPr>
          <w:trHeight w:val="315"/>
          <w:jc w:val="center"/>
        </w:trPr>
        <w:tc>
          <w:tcPr>
            <w:tcW w:w="7035" w:type="dxa"/>
            <w:shd w:val="clear" w:color="auto" w:fill="auto"/>
            <w:noWrap/>
            <w:vAlign w:val="center"/>
          </w:tcPr>
          <w:p w:rsidR="007D3C6B" w:rsidRPr="000F7886" w:rsidRDefault="007D3C6B" w:rsidP="00253D1A">
            <w:pPr>
              <w:ind w:left="-113" w:right="-113"/>
              <w:jc w:val="left"/>
              <w:rPr>
                <w:sz w:val="24"/>
                <w:szCs w:val="24"/>
                <w:vertAlign w:val="superscript"/>
                <w:lang w:val="ru-RU"/>
              </w:rPr>
            </w:pPr>
            <w:r w:rsidRPr="000F7886">
              <w:rPr>
                <w:sz w:val="24"/>
                <w:szCs w:val="24"/>
                <w:lang w:val="ru-RU"/>
              </w:rPr>
              <w:t xml:space="preserve">Общая площадь улиц в жилой застройке, </w:t>
            </w:r>
            <w:r>
              <w:rPr>
                <w:sz w:val="24"/>
                <w:szCs w:val="24"/>
                <w:lang w:val="ru-RU"/>
              </w:rPr>
              <w:t>к</w:t>
            </w:r>
            <w:r w:rsidRPr="000F7886">
              <w:rPr>
                <w:sz w:val="24"/>
                <w:szCs w:val="24"/>
                <w:lang w:val="ru-RU"/>
              </w:rPr>
              <w:t>м</w:t>
            </w:r>
            <w:r>
              <w:rPr>
                <w:sz w:val="24"/>
                <w:szCs w:val="24"/>
                <w:vertAlign w:val="superscript"/>
                <w:lang w:val="ru-RU"/>
              </w:rPr>
              <w:t>2</w:t>
            </w:r>
          </w:p>
        </w:tc>
        <w:tc>
          <w:tcPr>
            <w:tcW w:w="1440" w:type="dxa"/>
            <w:vAlign w:val="center"/>
          </w:tcPr>
          <w:p w:rsidR="007D3C6B" w:rsidRDefault="007D3C6B" w:rsidP="00253D1A">
            <w:pPr>
              <w:ind w:left="-57" w:right="-57"/>
              <w:jc w:val="right"/>
              <w:rPr>
                <w:sz w:val="24"/>
                <w:szCs w:val="24"/>
                <w:lang w:val="ru-RU"/>
              </w:rPr>
            </w:pPr>
            <w:r>
              <w:rPr>
                <w:sz w:val="24"/>
                <w:szCs w:val="24"/>
                <w:lang w:val="ru-RU"/>
              </w:rPr>
              <w:t>0,006</w:t>
            </w:r>
          </w:p>
        </w:tc>
        <w:tc>
          <w:tcPr>
            <w:tcW w:w="1440" w:type="dxa"/>
            <w:vAlign w:val="center"/>
          </w:tcPr>
          <w:p w:rsidR="007D3C6B" w:rsidRPr="000F7886" w:rsidRDefault="007D3C6B" w:rsidP="00820D4F">
            <w:pPr>
              <w:ind w:left="-57" w:right="-57"/>
              <w:jc w:val="right"/>
              <w:rPr>
                <w:sz w:val="24"/>
                <w:szCs w:val="24"/>
                <w:lang w:val="ru-RU"/>
              </w:rPr>
            </w:pPr>
            <w:r w:rsidRPr="000F7886">
              <w:rPr>
                <w:sz w:val="24"/>
                <w:szCs w:val="24"/>
                <w:lang w:val="ru-RU"/>
              </w:rPr>
              <w:t> </w:t>
            </w:r>
            <w:r>
              <w:rPr>
                <w:sz w:val="24"/>
                <w:szCs w:val="24"/>
                <w:lang w:val="ru-RU"/>
              </w:rPr>
              <w:t>0</w:t>
            </w:r>
          </w:p>
        </w:tc>
        <w:tc>
          <w:tcPr>
            <w:tcW w:w="1440" w:type="dxa"/>
            <w:shd w:val="clear" w:color="auto" w:fill="auto"/>
            <w:noWrap/>
            <w:vAlign w:val="center"/>
          </w:tcPr>
          <w:p w:rsidR="007D3C6B" w:rsidRPr="00F06978" w:rsidRDefault="007D3C6B" w:rsidP="00253D1A">
            <w:pPr>
              <w:ind w:left="-57" w:right="-57"/>
              <w:jc w:val="right"/>
              <w:rPr>
                <w:sz w:val="24"/>
                <w:szCs w:val="24"/>
                <w:lang w:val="en-US"/>
              </w:rPr>
            </w:pPr>
            <w:r>
              <w:rPr>
                <w:sz w:val="24"/>
                <w:szCs w:val="24"/>
                <w:lang w:val="ru-RU"/>
              </w:rPr>
              <w:t>0,001</w:t>
            </w:r>
          </w:p>
        </w:tc>
        <w:tc>
          <w:tcPr>
            <w:tcW w:w="1440" w:type="dxa"/>
            <w:shd w:val="clear" w:color="auto" w:fill="auto"/>
            <w:noWrap/>
            <w:vAlign w:val="center"/>
          </w:tcPr>
          <w:p w:rsidR="007D3C6B" w:rsidRPr="000F7886" w:rsidRDefault="007D3C6B" w:rsidP="00253D1A">
            <w:pPr>
              <w:ind w:left="-57" w:right="-57"/>
              <w:jc w:val="right"/>
              <w:rPr>
                <w:sz w:val="24"/>
                <w:szCs w:val="24"/>
                <w:lang w:val="ru-RU"/>
              </w:rPr>
            </w:pPr>
            <w:r>
              <w:rPr>
                <w:sz w:val="24"/>
                <w:szCs w:val="24"/>
                <w:lang w:val="ru-RU"/>
              </w:rPr>
              <w:t>0,008</w:t>
            </w:r>
          </w:p>
        </w:tc>
        <w:tc>
          <w:tcPr>
            <w:tcW w:w="1800" w:type="dxa"/>
            <w:shd w:val="clear" w:color="auto" w:fill="auto"/>
            <w:noWrap/>
            <w:vAlign w:val="center"/>
          </w:tcPr>
          <w:p w:rsidR="007D3C6B" w:rsidRPr="000F7886" w:rsidRDefault="007D3C6B" w:rsidP="00253D1A">
            <w:pPr>
              <w:ind w:left="-57" w:right="-57"/>
              <w:jc w:val="right"/>
              <w:rPr>
                <w:sz w:val="24"/>
                <w:szCs w:val="24"/>
                <w:lang w:val="ru-RU"/>
              </w:rPr>
            </w:pPr>
            <w:r>
              <w:rPr>
                <w:sz w:val="24"/>
                <w:szCs w:val="24"/>
                <w:lang w:val="ru-RU"/>
              </w:rPr>
              <w:t>0,002</w:t>
            </w:r>
          </w:p>
        </w:tc>
      </w:tr>
      <w:tr w:rsidR="007D3C6B" w:rsidRPr="000F7886">
        <w:trPr>
          <w:trHeight w:val="315"/>
          <w:jc w:val="center"/>
        </w:trPr>
        <w:tc>
          <w:tcPr>
            <w:tcW w:w="7035" w:type="dxa"/>
            <w:shd w:val="clear" w:color="auto" w:fill="auto"/>
            <w:noWrap/>
            <w:vAlign w:val="center"/>
          </w:tcPr>
          <w:p w:rsidR="007D3C6B" w:rsidRPr="000F7886" w:rsidRDefault="007D3C6B" w:rsidP="00253D1A">
            <w:pPr>
              <w:ind w:left="-113" w:right="-113"/>
              <w:jc w:val="left"/>
              <w:rPr>
                <w:sz w:val="24"/>
                <w:szCs w:val="24"/>
                <w:vertAlign w:val="superscript"/>
                <w:lang w:val="ru-RU"/>
              </w:rPr>
            </w:pPr>
            <w:r w:rsidRPr="000F7886">
              <w:rPr>
                <w:sz w:val="24"/>
                <w:szCs w:val="24"/>
                <w:lang w:val="ru-RU"/>
              </w:rPr>
              <w:t>Площадь внутридворой территории, тротуаров подлежащей механизированной очистке, тыс. м</w:t>
            </w:r>
            <w:r>
              <w:rPr>
                <w:sz w:val="24"/>
                <w:szCs w:val="24"/>
                <w:vertAlign w:val="superscript"/>
                <w:lang w:val="ru-RU"/>
              </w:rPr>
              <w:t>2</w:t>
            </w:r>
          </w:p>
        </w:tc>
        <w:tc>
          <w:tcPr>
            <w:tcW w:w="1440" w:type="dxa"/>
            <w:vAlign w:val="center"/>
          </w:tcPr>
          <w:p w:rsidR="007D3C6B" w:rsidRPr="000F7886" w:rsidRDefault="007D3C6B" w:rsidP="00820D4F">
            <w:pPr>
              <w:ind w:left="-57" w:right="-57"/>
              <w:jc w:val="right"/>
              <w:rPr>
                <w:sz w:val="24"/>
                <w:szCs w:val="24"/>
                <w:lang w:val="ru-RU"/>
              </w:rPr>
            </w:pPr>
            <w:r>
              <w:rPr>
                <w:sz w:val="24"/>
                <w:szCs w:val="24"/>
                <w:lang w:val="ru-RU"/>
              </w:rPr>
              <w:t>0</w:t>
            </w:r>
          </w:p>
        </w:tc>
        <w:tc>
          <w:tcPr>
            <w:tcW w:w="1440" w:type="dxa"/>
            <w:vAlign w:val="center"/>
          </w:tcPr>
          <w:p w:rsidR="007D3C6B" w:rsidRPr="000F7886" w:rsidRDefault="007D3C6B" w:rsidP="00820D4F">
            <w:pPr>
              <w:ind w:left="-57" w:right="-57"/>
              <w:jc w:val="right"/>
              <w:rPr>
                <w:sz w:val="24"/>
                <w:szCs w:val="24"/>
                <w:lang w:val="ru-RU"/>
              </w:rPr>
            </w:pPr>
            <w:r>
              <w:rPr>
                <w:sz w:val="24"/>
                <w:szCs w:val="24"/>
                <w:lang w:val="ru-RU"/>
              </w:rPr>
              <w:t>0</w:t>
            </w:r>
          </w:p>
        </w:tc>
        <w:tc>
          <w:tcPr>
            <w:tcW w:w="1440" w:type="dxa"/>
            <w:shd w:val="clear" w:color="auto" w:fill="auto"/>
            <w:noWrap/>
            <w:vAlign w:val="center"/>
          </w:tcPr>
          <w:p w:rsidR="007D3C6B" w:rsidRPr="000F7886" w:rsidRDefault="007D3C6B" w:rsidP="00820D4F">
            <w:pPr>
              <w:ind w:left="-57" w:right="-57"/>
              <w:jc w:val="right"/>
              <w:rPr>
                <w:sz w:val="24"/>
                <w:szCs w:val="24"/>
                <w:lang w:val="ru-RU"/>
              </w:rPr>
            </w:pPr>
            <w:r>
              <w:rPr>
                <w:sz w:val="24"/>
                <w:szCs w:val="24"/>
                <w:lang w:val="ru-RU"/>
              </w:rPr>
              <w:t>0</w:t>
            </w:r>
          </w:p>
        </w:tc>
        <w:tc>
          <w:tcPr>
            <w:tcW w:w="1440" w:type="dxa"/>
            <w:shd w:val="clear" w:color="auto" w:fill="auto"/>
            <w:noWrap/>
            <w:vAlign w:val="center"/>
          </w:tcPr>
          <w:p w:rsidR="007D3C6B" w:rsidRPr="000F7886" w:rsidRDefault="007D3C6B" w:rsidP="00820D4F">
            <w:pPr>
              <w:ind w:left="-57" w:right="-57"/>
              <w:jc w:val="right"/>
              <w:rPr>
                <w:sz w:val="24"/>
                <w:szCs w:val="24"/>
                <w:lang w:val="ru-RU"/>
              </w:rPr>
            </w:pPr>
            <w:r>
              <w:rPr>
                <w:sz w:val="24"/>
                <w:szCs w:val="24"/>
                <w:lang w:val="ru-RU"/>
              </w:rPr>
              <w:t>0</w:t>
            </w:r>
          </w:p>
        </w:tc>
        <w:tc>
          <w:tcPr>
            <w:tcW w:w="1800" w:type="dxa"/>
            <w:shd w:val="clear" w:color="auto" w:fill="auto"/>
            <w:noWrap/>
            <w:vAlign w:val="center"/>
          </w:tcPr>
          <w:p w:rsidR="007D3C6B" w:rsidRPr="000F7886" w:rsidRDefault="007D3C6B" w:rsidP="00820D4F">
            <w:pPr>
              <w:ind w:left="-57" w:right="-57"/>
              <w:jc w:val="right"/>
              <w:rPr>
                <w:sz w:val="24"/>
                <w:szCs w:val="24"/>
                <w:lang w:val="ru-RU"/>
              </w:rPr>
            </w:pPr>
            <w:r>
              <w:rPr>
                <w:sz w:val="24"/>
                <w:szCs w:val="24"/>
                <w:lang w:val="ru-RU"/>
              </w:rPr>
              <w:t>0</w:t>
            </w:r>
          </w:p>
        </w:tc>
      </w:tr>
      <w:tr w:rsidR="007D3C6B" w:rsidRPr="000F7886">
        <w:trPr>
          <w:trHeight w:val="315"/>
          <w:jc w:val="center"/>
        </w:trPr>
        <w:tc>
          <w:tcPr>
            <w:tcW w:w="7035" w:type="dxa"/>
            <w:shd w:val="clear" w:color="auto" w:fill="auto"/>
            <w:noWrap/>
            <w:vAlign w:val="center"/>
          </w:tcPr>
          <w:p w:rsidR="007D3C6B" w:rsidRDefault="007D3C6B" w:rsidP="00253D1A">
            <w:pPr>
              <w:ind w:left="-57" w:right="-113"/>
              <w:jc w:val="left"/>
              <w:rPr>
                <w:sz w:val="24"/>
                <w:szCs w:val="24"/>
                <w:lang w:val="ru-RU"/>
              </w:rPr>
            </w:pPr>
            <w:r w:rsidRPr="000F7886">
              <w:rPr>
                <w:sz w:val="24"/>
                <w:szCs w:val="24"/>
                <w:lang w:val="ru-RU"/>
              </w:rPr>
              <w:t>Этажность застройки, %</w:t>
            </w:r>
          </w:p>
          <w:p w:rsidR="007D3C6B" w:rsidRPr="000F7886" w:rsidRDefault="007D3C6B" w:rsidP="00253D1A">
            <w:pPr>
              <w:ind w:left="-57" w:right="-113"/>
              <w:jc w:val="left"/>
              <w:rPr>
                <w:sz w:val="24"/>
                <w:szCs w:val="24"/>
                <w:lang w:val="ru-RU"/>
              </w:rPr>
            </w:pPr>
            <w:r>
              <w:rPr>
                <w:sz w:val="24"/>
                <w:szCs w:val="24"/>
                <w:lang w:val="ru-RU"/>
              </w:rPr>
              <w:t>1</w:t>
            </w:r>
            <w:r w:rsidRPr="000F7886">
              <w:rPr>
                <w:sz w:val="24"/>
                <w:szCs w:val="24"/>
                <w:lang w:val="ru-RU"/>
              </w:rPr>
              <w:t>-2 этажные</w:t>
            </w:r>
          </w:p>
        </w:tc>
        <w:tc>
          <w:tcPr>
            <w:tcW w:w="1440" w:type="dxa"/>
            <w:vAlign w:val="center"/>
          </w:tcPr>
          <w:p w:rsidR="007D3C6B" w:rsidRPr="000F7886" w:rsidRDefault="007D3C6B" w:rsidP="00253D1A">
            <w:pPr>
              <w:ind w:left="-57" w:right="-57"/>
              <w:jc w:val="right"/>
              <w:rPr>
                <w:sz w:val="24"/>
                <w:szCs w:val="24"/>
                <w:lang w:val="ru-RU"/>
              </w:rPr>
            </w:pPr>
            <w:r>
              <w:rPr>
                <w:sz w:val="24"/>
                <w:szCs w:val="24"/>
                <w:lang w:val="ru-RU"/>
              </w:rPr>
              <w:t>100</w:t>
            </w:r>
          </w:p>
        </w:tc>
        <w:tc>
          <w:tcPr>
            <w:tcW w:w="1440" w:type="dxa"/>
            <w:vAlign w:val="center"/>
          </w:tcPr>
          <w:p w:rsidR="007D3C6B" w:rsidRPr="000F7886" w:rsidRDefault="007D3C6B" w:rsidP="00820D4F">
            <w:pPr>
              <w:ind w:left="-57" w:right="-57"/>
              <w:jc w:val="right"/>
              <w:rPr>
                <w:sz w:val="24"/>
                <w:szCs w:val="24"/>
                <w:lang w:val="ru-RU"/>
              </w:rPr>
            </w:pPr>
            <w:r w:rsidRPr="000F7886">
              <w:rPr>
                <w:sz w:val="24"/>
                <w:szCs w:val="24"/>
                <w:lang w:val="ru-RU"/>
              </w:rPr>
              <w:t> </w:t>
            </w:r>
            <w:r>
              <w:rPr>
                <w:sz w:val="24"/>
                <w:szCs w:val="24"/>
                <w:lang w:val="ru-RU"/>
              </w:rPr>
              <w:t>0</w:t>
            </w:r>
          </w:p>
        </w:tc>
        <w:tc>
          <w:tcPr>
            <w:tcW w:w="1440" w:type="dxa"/>
            <w:shd w:val="clear" w:color="auto" w:fill="auto"/>
            <w:noWrap/>
            <w:vAlign w:val="center"/>
          </w:tcPr>
          <w:p w:rsidR="007D3C6B" w:rsidRPr="000F7886" w:rsidRDefault="007D3C6B" w:rsidP="00253D1A">
            <w:pPr>
              <w:ind w:left="-57" w:right="-57"/>
              <w:jc w:val="right"/>
              <w:rPr>
                <w:sz w:val="24"/>
                <w:szCs w:val="24"/>
                <w:lang w:val="ru-RU"/>
              </w:rPr>
            </w:pPr>
            <w:r w:rsidRPr="000F7886">
              <w:rPr>
                <w:sz w:val="24"/>
                <w:szCs w:val="24"/>
                <w:lang w:val="ru-RU"/>
              </w:rPr>
              <w:t>100</w:t>
            </w:r>
          </w:p>
        </w:tc>
        <w:tc>
          <w:tcPr>
            <w:tcW w:w="1440" w:type="dxa"/>
            <w:shd w:val="clear" w:color="auto" w:fill="auto"/>
            <w:noWrap/>
            <w:vAlign w:val="center"/>
          </w:tcPr>
          <w:p w:rsidR="007D3C6B" w:rsidRPr="000F7886" w:rsidRDefault="007D3C6B" w:rsidP="00253D1A">
            <w:pPr>
              <w:ind w:left="-57" w:right="-57"/>
              <w:jc w:val="right"/>
              <w:rPr>
                <w:sz w:val="24"/>
                <w:szCs w:val="24"/>
                <w:lang w:val="ru-RU"/>
              </w:rPr>
            </w:pPr>
            <w:r w:rsidRPr="000F7886">
              <w:rPr>
                <w:sz w:val="24"/>
                <w:szCs w:val="24"/>
                <w:lang w:val="ru-RU"/>
              </w:rPr>
              <w:t>100</w:t>
            </w:r>
          </w:p>
        </w:tc>
        <w:tc>
          <w:tcPr>
            <w:tcW w:w="1800" w:type="dxa"/>
            <w:shd w:val="clear" w:color="auto" w:fill="auto"/>
            <w:noWrap/>
            <w:vAlign w:val="center"/>
          </w:tcPr>
          <w:p w:rsidR="007D3C6B" w:rsidRPr="000F7886" w:rsidRDefault="007D3C6B" w:rsidP="00253D1A">
            <w:pPr>
              <w:ind w:left="-57" w:right="-57"/>
              <w:jc w:val="right"/>
              <w:rPr>
                <w:sz w:val="24"/>
                <w:szCs w:val="24"/>
                <w:lang w:val="ru-RU"/>
              </w:rPr>
            </w:pPr>
            <w:r w:rsidRPr="000F7886">
              <w:rPr>
                <w:sz w:val="24"/>
                <w:szCs w:val="24"/>
                <w:lang w:val="ru-RU"/>
              </w:rPr>
              <w:t>100</w:t>
            </w:r>
          </w:p>
        </w:tc>
      </w:tr>
      <w:tr w:rsidR="007D3C6B" w:rsidRPr="000F7886">
        <w:trPr>
          <w:trHeight w:val="315"/>
          <w:jc w:val="center"/>
        </w:trPr>
        <w:tc>
          <w:tcPr>
            <w:tcW w:w="7035" w:type="dxa"/>
            <w:shd w:val="clear" w:color="auto" w:fill="auto"/>
            <w:noWrap/>
            <w:vAlign w:val="center"/>
          </w:tcPr>
          <w:p w:rsidR="007D3C6B" w:rsidRPr="000F7886" w:rsidRDefault="007D3C6B" w:rsidP="00253D1A">
            <w:pPr>
              <w:ind w:left="-57" w:right="-113"/>
              <w:jc w:val="left"/>
              <w:rPr>
                <w:sz w:val="24"/>
                <w:szCs w:val="24"/>
                <w:lang w:val="ru-RU"/>
              </w:rPr>
            </w:pPr>
            <w:r w:rsidRPr="000F7886">
              <w:rPr>
                <w:sz w:val="24"/>
                <w:szCs w:val="24"/>
                <w:lang w:val="ru-RU"/>
              </w:rPr>
              <w:t>3-5 этажные</w:t>
            </w:r>
          </w:p>
        </w:tc>
        <w:tc>
          <w:tcPr>
            <w:tcW w:w="1440" w:type="dxa"/>
            <w:vAlign w:val="center"/>
          </w:tcPr>
          <w:p w:rsidR="007D3C6B" w:rsidRPr="000F7886" w:rsidRDefault="007D3C6B" w:rsidP="00820D4F">
            <w:pPr>
              <w:ind w:left="-57" w:right="-57"/>
              <w:jc w:val="right"/>
              <w:rPr>
                <w:sz w:val="24"/>
                <w:szCs w:val="24"/>
                <w:lang w:val="ru-RU"/>
              </w:rPr>
            </w:pPr>
            <w:r>
              <w:rPr>
                <w:sz w:val="24"/>
                <w:szCs w:val="24"/>
                <w:lang w:val="ru-RU"/>
              </w:rPr>
              <w:t>0</w:t>
            </w:r>
          </w:p>
        </w:tc>
        <w:tc>
          <w:tcPr>
            <w:tcW w:w="1440" w:type="dxa"/>
            <w:vAlign w:val="center"/>
          </w:tcPr>
          <w:p w:rsidR="007D3C6B" w:rsidRPr="000F7886" w:rsidRDefault="007D3C6B" w:rsidP="00820D4F">
            <w:pPr>
              <w:ind w:left="-57" w:right="-57"/>
              <w:jc w:val="right"/>
              <w:rPr>
                <w:sz w:val="24"/>
                <w:szCs w:val="24"/>
                <w:lang w:val="ru-RU"/>
              </w:rPr>
            </w:pPr>
            <w:r>
              <w:rPr>
                <w:sz w:val="24"/>
                <w:szCs w:val="24"/>
                <w:lang w:val="ru-RU"/>
              </w:rPr>
              <w:t>0</w:t>
            </w:r>
          </w:p>
        </w:tc>
        <w:tc>
          <w:tcPr>
            <w:tcW w:w="1440" w:type="dxa"/>
            <w:shd w:val="clear" w:color="auto" w:fill="auto"/>
            <w:noWrap/>
            <w:vAlign w:val="center"/>
          </w:tcPr>
          <w:p w:rsidR="007D3C6B" w:rsidRPr="000F7886" w:rsidRDefault="007D3C6B" w:rsidP="00820D4F">
            <w:pPr>
              <w:ind w:left="-57" w:right="-57"/>
              <w:jc w:val="right"/>
              <w:rPr>
                <w:sz w:val="24"/>
                <w:szCs w:val="24"/>
                <w:lang w:val="ru-RU"/>
              </w:rPr>
            </w:pPr>
            <w:r>
              <w:rPr>
                <w:sz w:val="24"/>
                <w:szCs w:val="24"/>
                <w:lang w:val="ru-RU"/>
              </w:rPr>
              <w:t>0</w:t>
            </w:r>
          </w:p>
        </w:tc>
        <w:tc>
          <w:tcPr>
            <w:tcW w:w="1440" w:type="dxa"/>
            <w:shd w:val="clear" w:color="auto" w:fill="auto"/>
            <w:noWrap/>
            <w:vAlign w:val="center"/>
          </w:tcPr>
          <w:p w:rsidR="007D3C6B" w:rsidRPr="000F7886" w:rsidRDefault="007D3C6B" w:rsidP="00820D4F">
            <w:pPr>
              <w:ind w:left="-57" w:right="-57"/>
              <w:jc w:val="right"/>
              <w:rPr>
                <w:sz w:val="24"/>
                <w:szCs w:val="24"/>
                <w:lang w:val="ru-RU"/>
              </w:rPr>
            </w:pPr>
            <w:r>
              <w:rPr>
                <w:sz w:val="24"/>
                <w:szCs w:val="24"/>
                <w:lang w:val="ru-RU"/>
              </w:rPr>
              <w:t>0</w:t>
            </w:r>
          </w:p>
        </w:tc>
        <w:tc>
          <w:tcPr>
            <w:tcW w:w="1800" w:type="dxa"/>
            <w:shd w:val="clear" w:color="auto" w:fill="auto"/>
            <w:noWrap/>
            <w:vAlign w:val="center"/>
          </w:tcPr>
          <w:p w:rsidR="007D3C6B" w:rsidRPr="000F7886" w:rsidRDefault="007D3C6B" w:rsidP="00820D4F">
            <w:pPr>
              <w:ind w:left="-57" w:right="-57"/>
              <w:jc w:val="right"/>
              <w:rPr>
                <w:sz w:val="24"/>
                <w:szCs w:val="24"/>
                <w:lang w:val="ru-RU"/>
              </w:rPr>
            </w:pPr>
            <w:r>
              <w:rPr>
                <w:sz w:val="24"/>
                <w:szCs w:val="24"/>
                <w:lang w:val="ru-RU"/>
              </w:rPr>
              <w:t>0</w:t>
            </w:r>
          </w:p>
        </w:tc>
      </w:tr>
      <w:tr w:rsidR="007D3C6B" w:rsidRPr="000F7886">
        <w:trPr>
          <w:trHeight w:val="315"/>
          <w:jc w:val="center"/>
        </w:trPr>
        <w:tc>
          <w:tcPr>
            <w:tcW w:w="7035" w:type="dxa"/>
            <w:shd w:val="clear" w:color="auto" w:fill="auto"/>
            <w:noWrap/>
            <w:vAlign w:val="center"/>
          </w:tcPr>
          <w:p w:rsidR="007D3C6B" w:rsidRPr="000F7886" w:rsidRDefault="007D3C6B" w:rsidP="00253D1A">
            <w:pPr>
              <w:ind w:left="-57" w:right="-113"/>
              <w:jc w:val="left"/>
              <w:rPr>
                <w:sz w:val="24"/>
                <w:szCs w:val="24"/>
                <w:lang w:val="ru-RU"/>
              </w:rPr>
            </w:pPr>
            <w:r w:rsidRPr="000F7886">
              <w:rPr>
                <w:sz w:val="24"/>
                <w:szCs w:val="24"/>
                <w:lang w:val="ru-RU"/>
              </w:rPr>
              <w:t>более 5 этажей</w:t>
            </w:r>
          </w:p>
        </w:tc>
        <w:tc>
          <w:tcPr>
            <w:tcW w:w="1440" w:type="dxa"/>
            <w:vAlign w:val="center"/>
          </w:tcPr>
          <w:p w:rsidR="007D3C6B" w:rsidRPr="000F7886" w:rsidRDefault="007D3C6B" w:rsidP="00820D4F">
            <w:pPr>
              <w:ind w:left="-57" w:right="-57"/>
              <w:jc w:val="right"/>
              <w:rPr>
                <w:sz w:val="24"/>
                <w:szCs w:val="24"/>
                <w:lang w:val="ru-RU"/>
              </w:rPr>
            </w:pPr>
            <w:r w:rsidRPr="000F7886">
              <w:rPr>
                <w:sz w:val="24"/>
                <w:szCs w:val="24"/>
                <w:lang w:val="ru-RU"/>
              </w:rPr>
              <w:t> </w:t>
            </w:r>
            <w:r>
              <w:rPr>
                <w:sz w:val="24"/>
                <w:szCs w:val="24"/>
                <w:lang w:val="ru-RU"/>
              </w:rPr>
              <w:t>0</w:t>
            </w:r>
          </w:p>
        </w:tc>
        <w:tc>
          <w:tcPr>
            <w:tcW w:w="1440" w:type="dxa"/>
            <w:vAlign w:val="center"/>
          </w:tcPr>
          <w:p w:rsidR="007D3C6B" w:rsidRPr="000F7886" w:rsidRDefault="007D3C6B" w:rsidP="00820D4F">
            <w:pPr>
              <w:ind w:left="-57" w:right="-57"/>
              <w:jc w:val="right"/>
              <w:rPr>
                <w:sz w:val="24"/>
                <w:szCs w:val="24"/>
                <w:lang w:val="ru-RU"/>
              </w:rPr>
            </w:pPr>
            <w:r w:rsidRPr="000F7886">
              <w:rPr>
                <w:sz w:val="24"/>
                <w:szCs w:val="24"/>
                <w:lang w:val="ru-RU"/>
              </w:rPr>
              <w:t> </w:t>
            </w:r>
            <w:r>
              <w:rPr>
                <w:sz w:val="24"/>
                <w:szCs w:val="24"/>
                <w:lang w:val="ru-RU"/>
              </w:rPr>
              <w:t>0</w:t>
            </w:r>
          </w:p>
        </w:tc>
        <w:tc>
          <w:tcPr>
            <w:tcW w:w="1440" w:type="dxa"/>
            <w:shd w:val="clear" w:color="auto" w:fill="auto"/>
            <w:noWrap/>
            <w:vAlign w:val="center"/>
          </w:tcPr>
          <w:p w:rsidR="007D3C6B" w:rsidRPr="000F7886" w:rsidRDefault="007D3C6B" w:rsidP="00820D4F">
            <w:pPr>
              <w:ind w:left="-57" w:right="-57"/>
              <w:jc w:val="right"/>
              <w:rPr>
                <w:sz w:val="24"/>
                <w:szCs w:val="24"/>
                <w:lang w:val="ru-RU"/>
              </w:rPr>
            </w:pPr>
            <w:r w:rsidRPr="000F7886">
              <w:rPr>
                <w:sz w:val="24"/>
                <w:szCs w:val="24"/>
                <w:lang w:val="ru-RU"/>
              </w:rPr>
              <w:t> </w:t>
            </w:r>
            <w:r>
              <w:rPr>
                <w:sz w:val="24"/>
                <w:szCs w:val="24"/>
                <w:lang w:val="ru-RU"/>
              </w:rPr>
              <w:t>0</w:t>
            </w:r>
          </w:p>
        </w:tc>
        <w:tc>
          <w:tcPr>
            <w:tcW w:w="1440" w:type="dxa"/>
            <w:shd w:val="clear" w:color="auto" w:fill="auto"/>
            <w:noWrap/>
            <w:vAlign w:val="center"/>
          </w:tcPr>
          <w:p w:rsidR="007D3C6B" w:rsidRPr="000F7886" w:rsidRDefault="007D3C6B" w:rsidP="00820D4F">
            <w:pPr>
              <w:ind w:left="-57" w:right="-57"/>
              <w:jc w:val="right"/>
              <w:rPr>
                <w:sz w:val="24"/>
                <w:szCs w:val="24"/>
                <w:lang w:val="ru-RU"/>
              </w:rPr>
            </w:pPr>
            <w:r w:rsidRPr="000F7886">
              <w:rPr>
                <w:sz w:val="24"/>
                <w:szCs w:val="24"/>
                <w:lang w:val="ru-RU"/>
              </w:rPr>
              <w:t> </w:t>
            </w:r>
            <w:r>
              <w:rPr>
                <w:sz w:val="24"/>
                <w:szCs w:val="24"/>
                <w:lang w:val="ru-RU"/>
              </w:rPr>
              <w:t>0</w:t>
            </w:r>
          </w:p>
        </w:tc>
        <w:tc>
          <w:tcPr>
            <w:tcW w:w="1800" w:type="dxa"/>
            <w:shd w:val="clear" w:color="auto" w:fill="auto"/>
            <w:noWrap/>
            <w:vAlign w:val="center"/>
          </w:tcPr>
          <w:p w:rsidR="007D3C6B" w:rsidRPr="000F7886" w:rsidRDefault="007D3C6B" w:rsidP="00820D4F">
            <w:pPr>
              <w:ind w:left="-57" w:right="-57"/>
              <w:jc w:val="right"/>
              <w:rPr>
                <w:sz w:val="24"/>
                <w:szCs w:val="24"/>
                <w:lang w:val="ru-RU"/>
              </w:rPr>
            </w:pPr>
            <w:r w:rsidRPr="000F7886">
              <w:rPr>
                <w:sz w:val="24"/>
                <w:szCs w:val="24"/>
                <w:lang w:val="ru-RU"/>
              </w:rPr>
              <w:t> </w:t>
            </w:r>
            <w:r>
              <w:rPr>
                <w:sz w:val="24"/>
                <w:szCs w:val="24"/>
                <w:lang w:val="ru-RU"/>
              </w:rPr>
              <w:t>0</w:t>
            </w:r>
          </w:p>
        </w:tc>
      </w:tr>
    </w:tbl>
    <w:p w:rsidR="00A96040" w:rsidRDefault="00A96040" w:rsidP="00A96040">
      <w:pPr>
        <w:jc w:val="center"/>
        <w:rPr>
          <w:szCs w:val="28"/>
          <w:lang w:val="ru-RU"/>
        </w:rPr>
      </w:pPr>
    </w:p>
    <w:p w:rsidR="00A96040" w:rsidRDefault="00A96040" w:rsidP="00A96040">
      <w:pPr>
        <w:rPr>
          <w:szCs w:val="28"/>
          <w:lang w:val="ru-RU"/>
        </w:rPr>
      </w:pPr>
    </w:p>
    <w:p w:rsidR="007449EB" w:rsidRDefault="00A96040" w:rsidP="007449EB">
      <w:pPr>
        <w:jc w:val="center"/>
        <w:rPr>
          <w:szCs w:val="28"/>
          <w:lang w:val="ru-RU"/>
        </w:rPr>
      </w:pPr>
      <w:r>
        <w:rPr>
          <w:szCs w:val="28"/>
          <w:lang w:val="ru-RU"/>
        </w:rPr>
        <w:t>Степень благоустройства населённых пунктов Верх-Пелымского территориального органа</w:t>
      </w:r>
    </w:p>
    <w:p w:rsidR="00A96040" w:rsidRDefault="007449EB" w:rsidP="007449EB">
      <w:pPr>
        <w:jc w:val="right"/>
        <w:rPr>
          <w:szCs w:val="28"/>
          <w:lang w:val="ru-RU"/>
        </w:rPr>
      </w:pPr>
      <w:r>
        <w:rPr>
          <w:szCs w:val="28"/>
          <w:lang w:val="ru-RU"/>
        </w:rPr>
        <w:t>Таблица 1.6</w:t>
      </w: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312"/>
        <w:gridCol w:w="2214"/>
      </w:tblGrid>
      <w:tr w:rsidR="00A96040" w:rsidRPr="000F7886">
        <w:trPr>
          <w:cantSplit/>
          <w:trHeight w:val="90"/>
          <w:jc w:val="center"/>
        </w:trPr>
        <w:tc>
          <w:tcPr>
            <w:tcW w:w="4238" w:type="pct"/>
            <w:shd w:val="clear" w:color="auto" w:fill="auto"/>
            <w:noWrap/>
            <w:vAlign w:val="center"/>
          </w:tcPr>
          <w:p w:rsidR="00A96040" w:rsidRPr="000F7886" w:rsidRDefault="00A96040" w:rsidP="00253D1A">
            <w:pPr>
              <w:ind w:left="-57" w:right="-113"/>
              <w:jc w:val="center"/>
              <w:rPr>
                <w:sz w:val="24"/>
                <w:szCs w:val="24"/>
                <w:lang w:val="ru-RU"/>
              </w:rPr>
            </w:pPr>
            <w:r w:rsidRPr="000F7886">
              <w:rPr>
                <w:sz w:val="24"/>
                <w:szCs w:val="24"/>
                <w:lang w:val="ru-RU"/>
              </w:rPr>
              <w:t>Наименование показателей</w:t>
            </w:r>
          </w:p>
        </w:tc>
        <w:tc>
          <w:tcPr>
            <w:tcW w:w="762" w:type="pct"/>
          </w:tcPr>
          <w:p w:rsidR="00A96040" w:rsidRDefault="00A96040" w:rsidP="00253D1A">
            <w:pPr>
              <w:ind w:left="-57" w:right="-57"/>
              <w:jc w:val="center"/>
              <w:rPr>
                <w:sz w:val="24"/>
                <w:szCs w:val="24"/>
                <w:lang w:val="ru-RU"/>
              </w:rPr>
            </w:pPr>
            <w:r>
              <w:rPr>
                <w:sz w:val="24"/>
                <w:szCs w:val="24"/>
                <w:lang w:val="ru-RU"/>
              </w:rPr>
              <w:t>д. Шантальская</w:t>
            </w:r>
          </w:p>
        </w:tc>
      </w:tr>
      <w:tr w:rsidR="00A96040" w:rsidRPr="000F7886">
        <w:trPr>
          <w:trHeight w:val="315"/>
          <w:jc w:val="center"/>
        </w:trPr>
        <w:tc>
          <w:tcPr>
            <w:tcW w:w="4238" w:type="pct"/>
            <w:shd w:val="clear" w:color="auto" w:fill="auto"/>
            <w:noWrap/>
            <w:vAlign w:val="center"/>
          </w:tcPr>
          <w:p w:rsidR="00A96040" w:rsidRPr="000F7886" w:rsidRDefault="00A96040" w:rsidP="00253D1A">
            <w:pPr>
              <w:ind w:left="-57" w:right="-113"/>
              <w:jc w:val="left"/>
              <w:rPr>
                <w:sz w:val="24"/>
                <w:szCs w:val="24"/>
                <w:lang w:val="ru-RU"/>
              </w:rPr>
            </w:pPr>
            <w:r w:rsidRPr="000F7886">
              <w:rPr>
                <w:sz w:val="24"/>
                <w:szCs w:val="24"/>
                <w:lang w:val="ru-RU"/>
              </w:rPr>
              <w:t>Общая площадь земель, га</w:t>
            </w:r>
          </w:p>
        </w:tc>
        <w:tc>
          <w:tcPr>
            <w:tcW w:w="762" w:type="pct"/>
            <w:vAlign w:val="center"/>
          </w:tcPr>
          <w:p w:rsidR="00A96040" w:rsidRDefault="00A96040" w:rsidP="00253D1A">
            <w:pPr>
              <w:ind w:left="-57" w:right="-57"/>
              <w:jc w:val="right"/>
              <w:rPr>
                <w:sz w:val="24"/>
                <w:szCs w:val="24"/>
                <w:lang w:val="ru-RU"/>
              </w:rPr>
            </w:pPr>
            <w:r>
              <w:rPr>
                <w:sz w:val="24"/>
                <w:szCs w:val="24"/>
                <w:lang w:val="ru-RU"/>
              </w:rPr>
              <w:t>65,0</w:t>
            </w:r>
          </w:p>
        </w:tc>
      </w:tr>
      <w:tr w:rsidR="00A96040" w:rsidRPr="000F7886">
        <w:trPr>
          <w:trHeight w:val="315"/>
          <w:jc w:val="center"/>
        </w:trPr>
        <w:tc>
          <w:tcPr>
            <w:tcW w:w="4238" w:type="pct"/>
            <w:shd w:val="clear" w:color="auto" w:fill="auto"/>
            <w:noWrap/>
            <w:vAlign w:val="center"/>
          </w:tcPr>
          <w:p w:rsidR="00A96040" w:rsidRPr="000F7886" w:rsidRDefault="00A96040" w:rsidP="00253D1A">
            <w:pPr>
              <w:ind w:left="-57" w:right="-113"/>
              <w:jc w:val="left"/>
              <w:rPr>
                <w:sz w:val="24"/>
                <w:szCs w:val="24"/>
                <w:lang w:val="ru-RU"/>
              </w:rPr>
            </w:pPr>
            <w:r w:rsidRPr="000F7886">
              <w:rPr>
                <w:sz w:val="24"/>
                <w:szCs w:val="24"/>
                <w:lang w:val="ru-RU"/>
              </w:rPr>
              <w:t>Общая протяжённость улиц в жилой застройке, км</w:t>
            </w:r>
          </w:p>
        </w:tc>
        <w:tc>
          <w:tcPr>
            <w:tcW w:w="762" w:type="pct"/>
            <w:vAlign w:val="center"/>
          </w:tcPr>
          <w:p w:rsidR="00A96040" w:rsidRDefault="00A96040" w:rsidP="00253D1A">
            <w:pPr>
              <w:ind w:left="-57" w:right="-57"/>
              <w:jc w:val="right"/>
              <w:rPr>
                <w:sz w:val="24"/>
                <w:szCs w:val="24"/>
                <w:lang w:val="ru-RU"/>
              </w:rPr>
            </w:pPr>
            <w:r>
              <w:rPr>
                <w:sz w:val="24"/>
                <w:szCs w:val="24"/>
                <w:lang w:val="ru-RU"/>
              </w:rPr>
              <w:t>2,0</w:t>
            </w:r>
          </w:p>
        </w:tc>
      </w:tr>
      <w:tr w:rsidR="00A96040" w:rsidRPr="000F7886">
        <w:trPr>
          <w:trHeight w:val="315"/>
          <w:jc w:val="center"/>
        </w:trPr>
        <w:tc>
          <w:tcPr>
            <w:tcW w:w="4238" w:type="pct"/>
            <w:shd w:val="clear" w:color="auto" w:fill="auto"/>
            <w:noWrap/>
            <w:vAlign w:val="center"/>
          </w:tcPr>
          <w:p w:rsidR="00A96040" w:rsidRPr="000F7886" w:rsidRDefault="00A96040" w:rsidP="00253D1A">
            <w:pPr>
              <w:ind w:left="-113" w:right="-113"/>
              <w:jc w:val="left"/>
              <w:rPr>
                <w:sz w:val="24"/>
                <w:szCs w:val="24"/>
                <w:vertAlign w:val="superscript"/>
                <w:lang w:val="ru-RU"/>
              </w:rPr>
            </w:pPr>
            <w:r w:rsidRPr="000F7886">
              <w:rPr>
                <w:sz w:val="24"/>
                <w:szCs w:val="24"/>
                <w:lang w:val="ru-RU"/>
              </w:rPr>
              <w:t xml:space="preserve">Общая площадь улиц в жилой застройке, </w:t>
            </w:r>
            <w:r>
              <w:rPr>
                <w:sz w:val="24"/>
                <w:szCs w:val="24"/>
                <w:lang w:val="ru-RU"/>
              </w:rPr>
              <w:t>к</w:t>
            </w:r>
            <w:r w:rsidRPr="000F7886">
              <w:rPr>
                <w:sz w:val="24"/>
                <w:szCs w:val="24"/>
                <w:lang w:val="ru-RU"/>
              </w:rPr>
              <w:t>м</w:t>
            </w:r>
            <w:r>
              <w:rPr>
                <w:sz w:val="24"/>
                <w:szCs w:val="24"/>
                <w:vertAlign w:val="superscript"/>
                <w:lang w:val="ru-RU"/>
              </w:rPr>
              <w:t>2</w:t>
            </w:r>
          </w:p>
        </w:tc>
        <w:tc>
          <w:tcPr>
            <w:tcW w:w="762" w:type="pct"/>
            <w:vAlign w:val="center"/>
          </w:tcPr>
          <w:p w:rsidR="00A96040" w:rsidRDefault="00A96040" w:rsidP="00253D1A">
            <w:pPr>
              <w:ind w:left="-57" w:right="-57"/>
              <w:jc w:val="right"/>
              <w:rPr>
                <w:sz w:val="24"/>
                <w:szCs w:val="24"/>
                <w:lang w:val="ru-RU"/>
              </w:rPr>
            </w:pPr>
            <w:r>
              <w:rPr>
                <w:sz w:val="24"/>
                <w:szCs w:val="24"/>
                <w:lang w:val="ru-RU"/>
              </w:rPr>
              <w:t>0,007</w:t>
            </w:r>
          </w:p>
        </w:tc>
      </w:tr>
      <w:tr w:rsidR="00A96040" w:rsidRPr="000F7886">
        <w:trPr>
          <w:trHeight w:val="315"/>
          <w:jc w:val="center"/>
        </w:trPr>
        <w:tc>
          <w:tcPr>
            <w:tcW w:w="4238" w:type="pct"/>
            <w:shd w:val="clear" w:color="auto" w:fill="auto"/>
            <w:noWrap/>
            <w:vAlign w:val="center"/>
          </w:tcPr>
          <w:p w:rsidR="00A96040" w:rsidRPr="000F7886" w:rsidRDefault="00A96040" w:rsidP="00253D1A">
            <w:pPr>
              <w:ind w:left="-113" w:right="-113"/>
              <w:jc w:val="left"/>
              <w:rPr>
                <w:sz w:val="24"/>
                <w:szCs w:val="24"/>
                <w:vertAlign w:val="superscript"/>
                <w:lang w:val="ru-RU"/>
              </w:rPr>
            </w:pPr>
            <w:r w:rsidRPr="000F7886">
              <w:rPr>
                <w:sz w:val="24"/>
                <w:szCs w:val="24"/>
                <w:lang w:val="ru-RU"/>
              </w:rPr>
              <w:t>Площадь внутридворой территории, тротуаров подлежащей механизированной очистке, тыс. м</w:t>
            </w:r>
            <w:r>
              <w:rPr>
                <w:sz w:val="24"/>
                <w:szCs w:val="24"/>
                <w:vertAlign w:val="superscript"/>
                <w:lang w:val="ru-RU"/>
              </w:rPr>
              <w:t>2</w:t>
            </w:r>
          </w:p>
        </w:tc>
        <w:tc>
          <w:tcPr>
            <w:tcW w:w="762" w:type="pct"/>
            <w:vAlign w:val="center"/>
          </w:tcPr>
          <w:p w:rsidR="00A96040" w:rsidRDefault="007D3C6B" w:rsidP="00253D1A">
            <w:pPr>
              <w:ind w:left="-57" w:right="-57"/>
              <w:jc w:val="right"/>
              <w:rPr>
                <w:sz w:val="24"/>
                <w:szCs w:val="24"/>
                <w:lang w:val="ru-RU"/>
              </w:rPr>
            </w:pPr>
            <w:r>
              <w:rPr>
                <w:sz w:val="24"/>
                <w:szCs w:val="24"/>
                <w:lang w:val="ru-RU"/>
              </w:rPr>
              <w:t>0</w:t>
            </w:r>
          </w:p>
        </w:tc>
      </w:tr>
      <w:tr w:rsidR="00A96040" w:rsidRPr="000F7886">
        <w:trPr>
          <w:trHeight w:val="315"/>
          <w:jc w:val="center"/>
        </w:trPr>
        <w:tc>
          <w:tcPr>
            <w:tcW w:w="4238" w:type="pct"/>
            <w:shd w:val="clear" w:color="auto" w:fill="auto"/>
            <w:noWrap/>
            <w:vAlign w:val="center"/>
          </w:tcPr>
          <w:p w:rsidR="00A96040" w:rsidRDefault="00A96040" w:rsidP="00253D1A">
            <w:pPr>
              <w:ind w:left="-57" w:right="-113"/>
              <w:jc w:val="left"/>
              <w:rPr>
                <w:sz w:val="24"/>
                <w:szCs w:val="24"/>
                <w:lang w:val="ru-RU"/>
              </w:rPr>
            </w:pPr>
            <w:r w:rsidRPr="000F7886">
              <w:rPr>
                <w:sz w:val="24"/>
                <w:szCs w:val="24"/>
                <w:lang w:val="ru-RU"/>
              </w:rPr>
              <w:t>Этажность застройки, %</w:t>
            </w:r>
          </w:p>
          <w:p w:rsidR="00A96040" w:rsidRPr="000F7886" w:rsidRDefault="00A96040" w:rsidP="00253D1A">
            <w:pPr>
              <w:ind w:left="-57" w:right="-113"/>
              <w:jc w:val="left"/>
              <w:rPr>
                <w:sz w:val="24"/>
                <w:szCs w:val="24"/>
                <w:lang w:val="ru-RU"/>
              </w:rPr>
            </w:pPr>
            <w:r>
              <w:rPr>
                <w:sz w:val="24"/>
                <w:szCs w:val="24"/>
                <w:lang w:val="ru-RU"/>
              </w:rPr>
              <w:t>1</w:t>
            </w:r>
            <w:r w:rsidRPr="000F7886">
              <w:rPr>
                <w:sz w:val="24"/>
                <w:szCs w:val="24"/>
                <w:lang w:val="ru-RU"/>
              </w:rPr>
              <w:t>-2 этажные</w:t>
            </w:r>
          </w:p>
        </w:tc>
        <w:tc>
          <w:tcPr>
            <w:tcW w:w="762" w:type="pct"/>
            <w:vAlign w:val="center"/>
          </w:tcPr>
          <w:p w:rsidR="00A96040" w:rsidRPr="000F7886" w:rsidRDefault="00A96040" w:rsidP="00253D1A">
            <w:pPr>
              <w:ind w:left="-57" w:right="-57"/>
              <w:jc w:val="right"/>
              <w:rPr>
                <w:sz w:val="24"/>
                <w:szCs w:val="24"/>
                <w:lang w:val="ru-RU"/>
              </w:rPr>
            </w:pPr>
            <w:r>
              <w:rPr>
                <w:sz w:val="24"/>
                <w:szCs w:val="24"/>
                <w:lang w:val="ru-RU"/>
              </w:rPr>
              <w:t>100</w:t>
            </w:r>
          </w:p>
        </w:tc>
      </w:tr>
      <w:tr w:rsidR="007D3C6B" w:rsidRPr="000F7886">
        <w:trPr>
          <w:trHeight w:val="315"/>
          <w:jc w:val="center"/>
        </w:trPr>
        <w:tc>
          <w:tcPr>
            <w:tcW w:w="4238" w:type="pct"/>
            <w:shd w:val="clear" w:color="auto" w:fill="auto"/>
            <w:noWrap/>
            <w:vAlign w:val="center"/>
          </w:tcPr>
          <w:p w:rsidR="007D3C6B" w:rsidRPr="000F7886" w:rsidRDefault="007D3C6B" w:rsidP="00253D1A">
            <w:pPr>
              <w:ind w:left="-57" w:right="-113"/>
              <w:jc w:val="left"/>
              <w:rPr>
                <w:sz w:val="24"/>
                <w:szCs w:val="24"/>
                <w:lang w:val="ru-RU"/>
              </w:rPr>
            </w:pPr>
            <w:r w:rsidRPr="000F7886">
              <w:rPr>
                <w:sz w:val="24"/>
                <w:szCs w:val="24"/>
                <w:lang w:val="ru-RU"/>
              </w:rPr>
              <w:t>3-5 этажные</w:t>
            </w:r>
          </w:p>
        </w:tc>
        <w:tc>
          <w:tcPr>
            <w:tcW w:w="762" w:type="pct"/>
            <w:vAlign w:val="center"/>
          </w:tcPr>
          <w:p w:rsidR="007D3C6B" w:rsidRPr="000F7886" w:rsidRDefault="007D3C6B" w:rsidP="00820D4F">
            <w:pPr>
              <w:ind w:left="-57" w:right="-57"/>
              <w:jc w:val="right"/>
              <w:rPr>
                <w:sz w:val="24"/>
                <w:szCs w:val="24"/>
                <w:lang w:val="ru-RU"/>
              </w:rPr>
            </w:pPr>
            <w:r>
              <w:rPr>
                <w:sz w:val="24"/>
                <w:szCs w:val="24"/>
                <w:lang w:val="ru-RU"/>
              </w:rPr>
              <w:t>0</w:t>
            </w:r>
          </w:p>
        </w:tc>
      </w:tr>
      <w:tr w:rsidR="007D3C6B" w:rsidRPr="000F7886">
        <w:trPr>
          <w:trHeight w:val="315"/>
          <w:jc w:val="center"/>
        </w:trPr>
        <w:tc>
          <w:tcPr>
            <w:tcW w:w="4238" w:type="pct"/>
            <w:shd w:val="clear" w:color="auto" w:fill="auto"/>
            <w:noWrap/>
            <w:vAlign w:val="center"/>
          </w:tcPr>
          <w:p w:rsidR="007D3C6B" w:rsidRPr="000F7886" w:rsidRDefault="007D3C6B" w:rsidP="00253D1A">
            <w:pPr>
              <w:ind w:left="-57" w:right="-113"/>
              <w:jc w:val="left"/>
              <w:rPr>
                <w:sz w:val="24"/>
                <w:szCs w:val="24"/>
                <w:lang w:val="ru-RU"/>
              </w:rPr>
            </w:pPr>
            <w:r w:rsidRPr="000F7886">
              <w:rPr>
                <w:sz w:val="24"/>
                <w:szCs w:val="24"/>
                <w:lang w:val="ru-RU"/>
              </w:rPr>
              <w:t>более 5 этажей</w:t>
            </w:r>
          </w:p>
        </w:tc>
        <w:tc>
          <w:tcPr>
            <w:tcW w:w="762" w:type="pct"/>
            <w:vAlign w:val="center"/>
          </w:tcPr>
          <w:p w:rsidR="007D3C6B" w:rsidRPr="000F7886" w:rsidRDefault="007D3C6B" w:rsidP="00820D4F">
            <w:pPr>
              <w:ind w:left="-57" w:right="-57"/>
              <w:jc w:val="right"/>
              <w:rPr>
                <w:sz w:val="24"/>
                <w:szCs w:val="24"/>
                <w:lang w:val="ru-RU"/>
              </w:rPr>
            </w:pPr>
            <w:r w:rsidRPr="000F7886">
              <w:rPr>
                <w:sz w:val="24"/>
                <w:szCs w:val="24"/>
                <w:lang w:val="ru-RU"/>
              </w:rPr>
              <w:t> </w:t>
            </w:r>
            <w:r>
              <w:rPr>
                <w:sz w:val="24"/>
                <w:szCs w:val="24"/>
                <w:lang w:val="ru-RU"/>
              </w:rPr>
              <w:t>0</w:t>
            </w:r>
          </w:p>
        </w:tc>
      </w:tr>
    </w:tbl>
    <w:p w:rsidR="007449EB" w:rsidRDefault="00A96040" w:rsidP="007449EB">
      <w:pPr>
        <w:jc w:val="center"/>
        <w:rPr>
          <w:szCs w:val="28"/>
          <w:lang w:val="ru-RU"/>
        </w:rPr>
      </w:pPr>
      <w:r>
        <w:rPr>
          <w:szCs w:val="28"/>
          <w:lang w:val="ru-RU"/>
        </w:rPr>
        <w:lastRenderedPageBreak/>
        <w:t>Степень благоустройства населённых пунктов Андрюшинского территориального органа</w:t>
      </w:r>
    </w:p>
    <w:p w:rsidR="00A96040" w:rsidRDefault="007449EB" w:rsidP="007449EB">
      <w:pPr>
        <w:jc w:val="right"/>
        <w:rPr>
          <w:szCs w:val="28"/>
          <w:lang w:val="ru-RU"/>
        </w:rPr>
      </w:pPr>
      <w:r>
        <w:rPr>
          <w:szCs w:val="28"/>
          <w:lang w:val="ru-RU"/>
        </w:rPr>
        <w:t>Таблица 1.7</w:t>
      </w:r>
    </w:p>
    <w:tbl>
      <w:tblPr>
        <w:tblW w:w="14188"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52"/>
        <w:gridCol w:w="1918"/>
        <w:gridCol w:w="1918"/>
      </w:tblGrid>
      <w:tr w:rsidR="00A96040" w:rsidRPr="000F7886">
        <w:trPr>
          <w:cantSplit/>
          <w:trHeight w:val="90"/>
          <w:jc w:val="center"/>
        </w:trPr>
        <w:tc>
          <w:tcPr>
            <w:tcW w:w="10352" w:type="dxa"/>
            <w:shd w:val="clear" w:color="auto" w:fill="auto"/>
            <w:noWrap/>
            <w:vAlign w:val="center"/>
          </w:tcPr>
          <w:p w:rsidR="00A96040" w:rsidRPr="000F7886" w:rsidRDefault="00A96040" w:rsidP="00253D1A">
            <w:pPr>
              <w:ind w:left="-57" w:right="-113"/>
              <w:jc w:val="center"/>
              <w:rPr>
                <w:sz w:val="24"/>
                <w:szCs w:val="24"/>
                <w:lang w:val="ru-RU"/>
              </w:rPr>
            </w:pPr>
            <w:r w:rsidRPr="000F7886">
              <w:rPr>
                <w:sz w:val="24"/>
                <w:szCs w:val="24"/>
                <w:lang w:val="ru-RU"/>
              </w:rPr>
              <w:t>Наименование показателей</w:t>
            </w:r>
          </w:p>
        </w:tc>
        <w:tc>
          <w:tcPr>
            <w:tcW w:w="1918" w:type="dxa"/>
          </w:tcPr>
          <w:p w:rsidR="00A96040" w:rsidRDefault="00A96040" w:rsidP="00253D1A">
            <w:pPr>
              <w:ind w:left="-57" w:right="-57"/>
              <w:jc w:val="center"/>
              <w:rPr>
                <w:sz w:val="24"/>
                <w:szCs w:val="24"/>
                <w:lang w:val="ru-RU"/>
              </w:rPr>
            </w:pPr>
            <w:r>
              <w:rPr>
                <w:sz w:val="24"/>
                <w:szCs w:val="24"/>
                <w:lang w:val="ru-RU"/>
              </w:rPr>
              <w:t>с. Андрюшино</w:t>
            </w:r>
          </w:p>
        </w:tc>
        <w:tc>
          <w:tcPr>
            <w:tcW w:w="1918" w:type="dxa"/>
          </w:tcPr>
          <w:p w:rsidR="00A96040" w:rsidRDefault="00A96040" w:rsidP="00253D1A">
            <w:pPr>
              <w:ind w:left="-57" w:right="-57"/>
              <w:jc w:val="center"/>
              <w:rPr>
                <w:sz w:val="24"/>
                <w:szCs w:val="24"/>
                <w:lang w:val="ru-RU"/>
              </w:rPr>
            </w:pPr>
            <w:r>
              <w:rPr>
                <w:sz w:val="24"/>
                <w:szCs w:val="24"/>
                <w:lang w:val="ru-RU"/>
              </w:rPr>
              <w:t>п. Татька</w:t>
            </w:r>
          </w:p>
        </w:tc>
      </w:tr>
      <w:tr w:rsidR="00A96040" w:rsidRPr="000F7886">
        <w:trPr>
          <w:trHeight w:val="315"/>
          <w:jc w:val="center"/>
        </w:trPr>
        <w:tc>
          <w:tcPr>
            <w:tcW w:w="10352" w:type="dxa"/>
            <w:shd w:val="clear" w:color="auto" w:fill="auto"/>
            <w:noWrap/>
            <w:vAlign w:val="center"/>
          </w:tcPr>
          <w:p w:rsidR="00A96040" w:rsidRPr="000F7886" w:rsidRDefault="00A96040" w:rsidP="00253D1A">
            <w:pPr>
              <w:ind w:left="-57" w:right="-113"/>
              <w:jc w:val="left"/>
              <w:rPr>
                <w:sz w:val="24"/>
                <w:szCs w:val="24"/>
                <w:lang w:val="ru-RU"/>
              </w:rPr>
            </w:pPr>
            <w:r w:rsidRPr="000F7886">
              <w:rPr>
                <w:sz w:val="24"/>
                <w:szCs w:val="24"/>
                <w:lang w:val="ru-RU"/>
              </w:rPr>
              <w:t>Общая площадь земель, га</w:t>
            </w:r>
          </w:p>
        </w:tc>
        <w:tc>
          <w:tcPr>
            <w:tcW w:w="1918" w:type="dxa"/>
            <w:vAlign w:val="center"/>
          </w:tcPr>
          <w:p w:rsidR="00A96040" w:rsidRDefault="00A96040" w:rsidP="00253D1A">
            <w:pPr>
              <w:ind w:left="-57" w:right="-57"/>
              <w:jc w:val="right"/>
              <w:rPr>
                <w:sz w:val="24"/>
                <w:szCs w:val="24"/>
                <w:lang w:val="ru-RU"/>
              </w:rPr>
            </w:pPr>
            <w:r>
              <w:rPr>
                <w:sz w:val="24"/>
                <w:szCs w:val="24"/>
                <w:lang w:val="ru-RU"/>
              </w:rPr>
              <w:t>89,0</w:t>
            </w:r>
          </w:p>
        </w:tc>
        <w:tc>
          <w:tcPr>
            <w:tcW w:w="1918" w:type="dxa"/>
            <w:vAlign w:val="center"/>
          </w:tcPr>
          <w:p w:rsidR="00A96040" w:rsidRDefault="00A96040" w:rsidP="00253D1A">
            <w:pPr>
              <w:ind w:left="-57" w:right="-57"/>
              <w:jc w:val="right"/>
              <w:rPr>
                <w:sz w:val="24"/>
                <w:szCs w:val="24"/>
                <w:lang w:val="ru-RU"/>
              </w:rPr>
            </w:pPr>
            <w:r>
              <w:rPr>
                <w:sz w:val="24"/>
                <w:szCs w:val="24"/>
                <w:lang w:val="ru-RU"/>
              </w:rPr>
              <w:t>38,0</w:t>
            </w:r>
          </w:p>
        </w:tc>
      </w:tr>
      <w:tr w:rsidR="007D3C6B" w:rsidRPr="000F7886">
        <w:trPr>
          <w:trHeight w:val="315"/>
          <w:jc w:val="center"/>
        </w:trPr>
        <w:tc>
          <w:tcPr>
            <w:tcW w:w="10352" w:type="dxa"/>
            <w:shd w:val="clear" w:color="auto" w:fill="auto"/>
            <w:noWrap/>
            <w:vAlign w:val="center"/>
          </w:tcPr>
          <w:p w:rsidR="007D3C6B" w:rsidRPr="000F7886" w:rsidRDefault="007D3C6B" w:rsidP="00253D1A">
            <w:pPr>
              <w:ind w:left="-57" w:right="-113"/>
              <w:jc w:val="left"/>
              <w:rPr>
                <w:sz w:val="24"/>
                <w:szCs w:val="24"/>
                <w:lang w:val="ru-RU"/>
              </w:rPr>
            </w:pPr>
            <w:r w:rsidRPr="000F7886">
              <w:rPr>
                <w:sz w:val="24"/>
                <w:szCs w:val="24"/>
                <w:lang w:val="ru-RU"/>
              </w:rPr>
              <w:t>Общая протяжённость улиц в жилой застройке, км</w:t>
            </w:r>
          </w:p>
        </w:tc>
        <w:tc>
          <w:tcPr>
            <w:tcW w:w="1918" w:type="dxa"/>
            <w:vAlign w:val="center"/>
          </w:tcPr>
          <w:p w:rsidR="007D3C6B" w:rsidRDefault="007D3C6B" w:rsidP="00253D1A">
            <w:pPr>
              <w:ind w:left="-57" w:right="-57"/>
              <w:jc w:val="right"/>
              <w:rPr>
                <w:sz w:val="24"/>
                <w:szCs w:val="24"/>
                <w:lang w:val="ru-RU"/>
              </w:rPr>
            </w:pPr>
            <w:r>
              <w:rPr>
                <w:sz w:val="24"/>
                <w:szCs w:val="24"/>
                <w:lang w:val="ru-RU"/>
              </w:rPr>
              <w:t>6,03</w:t>
            </w:r>
          </w:p>
        </w:tc>
        <w:tc>
          <w:tcPr>
            <w:tcW w:w="1918" w:type="dxa"/>
            <w:vAlign w:val="center"/>
          </w:tcPr>
          <w:p w:rsidR="007D3C6B" w:rsidRPr="000F7886" w:rsidRDefault="007D3C6B" w:rsidP="00820D4F">
            <w:pPr>
              <w:ind w:left="-57" w:right="-57"/>
              <w:jc w:val="right"/>
              <w:rPr>
                <w:sz w:val="24"/>
                <w:szCs w:val="24"/>
                <w:lang w:val="ru-RU"/>
              </w:rPr>
            </w:pPr>
            <w:r>
              <w:rPr>
                <w:sz w:val="24"/>
                <w:szCs w:val="24"/>
                <w:lang w:val="ru-RU"/>
              </w:rPr>
              <w:t>0</w:t>
            </w:r>
          </w:p>
        </w:tc>
      </w:tr>
      <w:tr w:rsidR="007D3C6B" w:rsidRPr="000F7886">
        <w:trPr>
          <w:trHeight w:val="315"/>
          <w:jc w:val="center"/>
        </w:trPr>
        <w:tc>
          <w:tcPr>
            <w:tcW w:w="10352" w:type="dxa"/>
            <w:shd w:val="clear" w:color="auto" w:fill="auto"/>
            <w:noWrap/>
            <w:vAlign w:val="center"/>
          </w:tcPr>
          <w:p w:rsidR="007D3C6B" w:rsidRPr="000F7886" w:rsidRDefault="007D3C6B" w:rsidP="00253D1A">
            <w:pPr>
              <w:ind w:left="-113" w:right="-113"/>
              <w:jc w:val="left"/>
              <w:rPr>
                <w:sz w:val="24"/>
                <w:szCs w:val="24"/>
                <w:vertAlign w:val="superscript"/>
                <w:lang w:val="ru-RU"/>
              </w:rPr>
            </w:pPr>
            <w:r w:rsidRPr="000F7886">
              <w:rPr>
                <w:sz w:val="24"/>
                <w:szCs w:val="24"/>
                <w:lang w:val="ru-RU"/>
              </w:rPr>
              <w:t xml:space="preserve">Общая площадь улиц в жилой застройке, </w:t>
            </w:r>
            <w:r>
              <w:rPr>
                <w:sz w:val="24"/>
                <w:szCs w:val="24"/>
                <w:lang w:val="ru-RU"/>
              </w:rPr>
              <w:t>к</w:t>
            </w:r>
            <w:r w:rsidRPr="000F7886">
              <w:rPr>
                <w:sz w:val="24"/>
                <w:szCs w:val="24"/>
                <w:lang w:val="ru-RU"/>
              </w:rPr>
              <w:t>м</w:t>
            </w:r>
            <w:r>
              <w:rPr>
                <w:sz w:val="24"/>
                <w:szCs w:val="24"/>
                <w:vertAlign w:val="superscript"/>
                <w:lang w:val="ru-RU"/>
              </w:rPr>
              <w:t>2</w:t>
            </w:r>
          </w:p>
        </w:tc>
        <w:tc>
          <w:tcPr>
            <w:tcW w:w="1918" w:type="dxa"/>
            <w:vAlign w:val="center"/>
          </w:tcPr>
          <w:p w:rsidR="007D3C6B" w:rsidRDefault="007D3C6B" w:rsidP="00253D1A">
            <w:pPr>
              <w:ind w:left="-57" w:right="-57"/>
              <w:jc w:val="right"/>
              <w:rPr>
                <w:sz w:val="24"/>
                <w:szCs w:val="24"/>
                <w:lang w:val="ru-RU"/>
              </w:rPr>
            </w:pPr>
            <w:r>
              <w:rPr>
                <w:sz w:val="24"/>
                <w:szCs w:val="24"/>
                <w:lang w:val="ru-RU"/>
              </w:rPr>
              <w:t>0,024</w:t>
            </w:r>
          </w:p>
        </w:tc>
        <w:tc>
          <w:tcPr>
            <w:tcW w:w="1918" w:type="dxa"/>
            <w:vAlign w:val="center"/>
          </w:tcPr>
          <w:p w:rsidR="007D3C6B" w:rsidRPr="000F7886" w:rsidRDefault="007D3C6B" w:rsidP="00820D4F">
            <w:pPr>
              <w:ind w:left="-57" w:right="-57"/>
              <w:jc w:val="right"/>
              <w:rPr>
                <w:sz w:val="24"/>
                <w:szCs w:val="24"/>
                <w:lang w:val="ru-RU"/>
              </w:rPr>
            </w:pPr>
            <w:r w:rsidRPr="000F7886">
              <w:rPr>
                <w:sz w:val="24"/>
                <w:szCs w:val="24"/>
                <w:lang w:val="ru-RU"/>
              </w:rPr>
              <w:t> </w:t>
            </w:r>
            <w:r>
              <w:rPr>
                <w:sz w:val="24"/>
                <w:szCs w:val="24"/>
                <w:lang w:val="ru-RU"/>
              </w:rPr>
              <w:t>0</w:t>
            </w:r>
          </w:p>
        </w:tc>
      </w:tr>
      <w:tr w:rsidR="007D3C6B" w:rsidRPr="000F7886">
        <w:trPr>
          <w:trHeight w:val="315"/>
          <w:jc w:val="center"/>
        </w:trPr>
        <w:tc>
          <w:tcPr>
            <w:tcW w:w="10352" w:type="dxa"/>
            <w:shd w:val="clear" w:color="auto" w:fill="auto"/>
            <w:noWrap/>
            <w:vAlign w:val="center"/>
          </w:tcPr>
          <w:p w:rsidR="007D3C6B" w:rsidRPr="000F7886" w:rsidRDefault="007D3C6B" w:rsidP="00253D1A">
            <w:pPr>
              <w:ind w:left="-113" w:right="-113"/>
              <w:jc w:val="left"/>
              <w:rPr>
                <w:sz w:val="24"/>
                <w:szCs w:val="24"/>
                <w:vertAlign w:val="superscript"/>
                <w:lang w:val="ru-RU"/>
              </w:rPr>
            </w:pPr>
            <w:r w:rsidRPr="000F7886">
              <w:rPr>
                <w:sz w:val="24"/>
                <w:szCs w:val="24"/>
                <w:lang w:val="ru-RU"/>
              </w:rPr>
              <w:t>Площадь внутридворой территории, тротуаров подлежащей механизированной очистке, тыс. м</w:t>
            </w:r>
            <w:r>
              <w:rPr>
                <w:sz w:val="24"/>
                <w:szCs w:val="24"/>
                <w:vertAlign w:val="superscript"/>
                <w:lang w:val="ru-RU"/>
              </w:rPr>
              <w:t>2</w:t>
            </w:r>
          </w:p>
        </w:tc>
        <w:tc>
          <w:tcPr>
            <w:tcW w:w="1918" w:type="dxa"/>
            <w:vAlign w:val="center"/>
          </w:tcPr>
          <w:p w:rsidR="007D3C6B" w:rsidRDefault="007D3C6B" w:rsidP="00253D1A">
            <w:pPr>
              <w:ind w:left="-57" w:right="-57"/>
              <w:jc w:val="right"/>
              <w:rPr>
                <w:sz w:val="24"/>
                <w:szCs w:val="24"/>
                <w:lang w:val="ru-RU"/>
              </w:rPr>
            </w:pPr>
            <w:r>
              <w:rPr>
                <w:sz w:val="24"/>
                <w:szCs w:val="24"/>
                <w:lang w:val="ru-RU"/>
              </w:rPr>
              <w:t>0,0015</w:t>
            </w:r>
          </w:p>
        </w:tc>
        <w:tc>
          <w:tcPr>
            <w:tcW w:w="1918" w:type="dxa"/>
            <w:vAlign w:val="center"/>
          </w:tcPr>
          <w:p w:rsidR="007D3C6B" w:rsidRPr="000F7886" w:rsidRDefault="007D3C6B" w:rsidP="00820D4F">
            <w:pPr>
              <w:ind w:left="-57" w:right="-57"/>
              <w:jc w:val="right"/>
              <w:rPr>
                <w:sz w:val="24"/>
                <w:szCs w:val="24"/>
                <w:lang w:val="ru-RU"/>
              </w:rPr>
            </w:pPr>
            <w:r>
              <w:rPr>
                <w:sz w:val="24"/>
                <w:szCs w:val="24"/>
                <w:lang w:val="ru-RU"/>
              </w:rPr>
              <w:t>0</w:t>
            </w:r>
          </w:p>
        </w:tc>
      </w:tr>
      <w:tr w:rsidR="007D3C6B" w:rsidRPr="000F7886">
        <w:trPr>
          <w:trHeight w:val="315"/>
          <w:jc w:val="center"/>
        </w:trPr>
        <w:tc>
          <w:tcPr>
            <w:tcW w:w="10352" w:type="dxa"/>
            <w:shd w:val="clear" w:color="auto" w:fill="auto"/>
            <w:noWrap/>
            <w:vAlign w:val="center"/>
          </w:tcPr>
          <w:p w:rsidR="007D3C6B" w:rsidRDefault="007D3C6B" w:rsidP="00253D1A">
            <w:pPr>
              <w:ind w:left="-57" w:right="-113"/>
              <w:jc w:val="left"/>
              <w:rPr>
                <w:sz w:val="24"/>
                <w:szCs w:val="24"/>
                <w:lang w:val="ru-RU"/>
              </w:rPr>
            </w:pPr>
            <w:r w:rsidRPr="000F7886">
              <w:rPr>
                <w:sz w:val="24"/>
                <w:szCs w:val="24"/>
                <w:lang w:val="ru-RU"/>
              </w:rPr>
              <w:t>Этажность застройки, %</w:t>
            </w:r>
          </w:p>
          <w:p w:rsidR="007D3C6B" w:rsidRPr="000F7886" w:rsidRDefault="007D3C6B" w:rsidP="00253D1A">
            <w:pPr>
              <w:ind w:left="-57" w:right="-113"/>
              <w:jc w:val="left"/>
              <w:rPr>
                <w:sz w:val="24"/>
                <w:szCs w:val="24"/>
                <w:lang w:val="ru-RU"/>
              </w:rPr>
            </w:pPr>
            <w:r>
              <w:rPr>
                <w:sz w:val="24"/>
                <w:szCs w:val="24"/>
                <w:lang w:val="ru-RU"/>
              </w:rPr>
              <w:t>1</w:t>
            </w:r>
            <w:r w:rsidRPr="000F7886">
              <w:rPr>
                <w:sz w:val="24"/>
                <w:szCs w:val="24"/>
                <w:lang w:val="ru-RU"/>
              </w:rPr>
              <w:t>-2 этажные</w:t>
            </w:r>
          </w:p>
        </w:tc>
        <w:tc>
          <w:tcPr>
            <w:tcW w:w="1918" w:type="dxa"/>
            <w:vAlign w:val="center"/>
          </w:tcPr>
          <w:p w:rsidR="007D3C6B" w:rsidRDefault="007D3C6B" w:rsidP="00253D1A">
            <w:pPr>
              <w:ind w:left="-57" w:right="-57"/>
              <w:jc w:val="right"/>
              <w:rPr>
                <w:sz w:val="24"/>
                <w:szCs w:val="24"/>
                <w:lang w:val="ru-RU"/>
              </w:rPr>
            </w:pPr>
            <w:r>
              <w:rPr>
                <w:sz w:val="24"/>
                <w:szCs w:val="24"/>
                <w:lang w:val="ru-RU"/>
              </w:rPr>
              <w:t>100</w:t>
            </w:r>
          </w:p>
        </w:tc>
        <w:tc>
          <w:tcPr>
            <w:tcW w:w="1918" w:type="dxa"/>
            <w:vAlign w:val="center"/>
          </w:tcPr>
          <w:p w:rsidR="007D3C6B" w:rsidRPr="000F7886" w:rsidRDefault="007D3C6B" w:rsidP="00820D4F">
            <w:pPr>
              <w:ind w:left="-57" w:right="-57"/>
              <w:jc w:val="right"/>
              <w:rPr>
                <w:sz w:val="24"/>
                <w:szCs w:val="24"/>
                <w:lang w:val="ru-RU"/>
              </w:rPr>
            </w:pPr>
            <w:r w:rsidRPr="000F7886">
              <w:rPr>
                <w:sz w:val="24"/>
                <w:szCs w:val="24"/>
                <w:lang w:val="ru-RU"/>
              </w:rPr>
              <w:t> </w:t>
            </w:r>
            <w:r>
              <w:rPr>
                <w:sz w:val="24"/>
                <w:szCs w:val="24"/>
                <w:lang w:val="ru-RU"/>
              </w:rPr>
              <w:t>0</w:t>
            </w:r>
          </w:p>
        </w:tc>
      </w:tr>
      <w:tr w:rsidR="007D3C6B" w:rsidRPr="000F7886">
        <w:trPr>
          <w:trHeight w:val="315"/>
          <w:jc w:val="center"/>
        </w:trPr>
        <w:tc>
          <w:tcPr>
            <w:tcW w:w="10352" w:type="dxa"/>
            <w:shd w:val="clear" w:color="auto" w:fill="auto"/>
            <w:noWrap/>
            <w:vAlign w:val="center"/>
          </w:tcPr>
          <w:p w:rsidR="007D3C6B" w:rsidRPr="000F7886" w:rsidRDefault="007D3C6B" w:rsidP="00253D1A">
            <w:pPr>
              <w:ind w:left="-57" w:right="-113"/>
              <w:jc w:val="left"/>
              <w:rPr>
                <w:sz w:val="24"/>
                <w:szCs w:val="24"/>
                <w:lang w:val="ru-RU"/>
              </w:rPr>
            </w:pPr>
            <w:r w:rsidRPr="000F7886">
              <w:rPr>
                <w:sz w:val="24"/>
                <w:szCs w:val="24"/>
                <w:lang w:val="ru-RU"/>
              </w:rPr>
              <w:t>3-5 этажные</w:t>
            </w:r>
          </w:p>
        </w:tc>
        <w:tc>
          <w:tcPr>
            <w:tcW w:w="1918" w:type="dxa"/>
            <w:vAlign w:val="center"/>
          </w:tcPr>
          <w:p w:rsidR="007D3C6B" w:rsidRPr="000F7886" w:rsidRDefault="007D3C6B" w:rsidP="00820D4F">
            <w:pPr>
              <w:ind w:left="-57" w:right="-57"/>
              <w:jc w:val="right"/>
              <w:rPr>
                <w:sz w:val="24"/>
                <w:szCs w:val="24"/>
                <w:lang w:val="ru-RU"/>
              </w:rPr>
            </w:pPr>
            <w:r>
              <w:rPr>
                <w:sz w:val="24"/>
                <w:szCs w:val="24"/>
                <w:lang w:val="ru-RU"/>
              </w:rPr>
              <w:t>0</w:t>
            </w:r>
          </w:p>
        </w:tc>
        <w:tc>
          <w:tcPr>
            <w:tcW w:w="1918" w:type="dxa"/>
            <w:vAlign w:val="center"/>
          </w:tcPr>
          <w:p w:rsidR="007D3C6B" w:rsidRPr="000F7886" w:rsidRDefault="007D3C6B" w:rsidP="00820D4F">
            <w:pPr>
              <w:ind w:left="-57" w:right="-57"/>
              <w:jc w:val="right"/>
              <w:rPr>
                <w:sz w:val="24"/>
                <w:szCs w:val="24"/>
                <w:lang w:val="ru-RU"/>
              </w:rPr>
            </w:pPr>
            <w:r>
              <w:rPr>
                <w:sz w:val="24"/>
                <w:szCs w:val="24"/>
                <w:lang w:val="ru-RU"/>
              </w:rPr>
              <w:t>0</w:t>
            </w:r>
          </w:p>
        </w:tc>
      </w:tr>
      <w:tr w:rsidR="007D3C6B" w:rsidRPr="000F7886">
        <w:trPr>
          <w:trHeight w:val="315"/>
          <w:jc w:val="center"/>
        </w:trPr>
        <w:tc>
          <w:tcPr>
            <w:tcW w:w="10352" w:type="dxa"/>
            <w:shd w:val="clear" w:color="auto" w:fill="auto"/>
            <w:noWrap/>
            <w:vAlign w:val="center"/>
          </w:tcPr>
          <w:p w:rsidR="007D3C6B" w:rsidRPr="000F7886" w:rsidRDefault="007D3C6B" w:rsidP="00253D1A">
            <w:pPr>
              <w:ind w:left="-57" w:right="-113"/>
              <w:jc w:val="left"/>
              <w:rPr>
                <w:sz w:val="24"/>
                <w:szCs w:val="24"/>
                <w:lang w:val="ru-RU"/>
              </w:rPr>
            </w:pPr>
            <w:r w:rsidRPr="000F7886">
              <w:rPr>
                <w:sz w:val="24"/>
                <w:szCs w:val="24"/>
                <w:lang w:val="ru-RU"/>
              </w:rPr>
              <w:t>более 5 этажей</w:t>
            </w:r>
          </w:p>
        </w:tc>
        <w:tc>
          <w:tcPr>
            <w:tcW w:w="1918" w:type="dxa"/>
            <w:vAlign w:val="center"/>
          </w:tcPr>
          <w:p w:rsidR="007D3C6B" w:rsidRPr="000F7886" w:rsidRDefault="007D3C6B" w:rsidP="00820D4F">
            <w:pPr>
              <w:ind w:left="-57" w:right="-57"/>
              <w:jc w:val="right"/>
              <w:rPr>
                <w:sz w:val="24"/>
                <w:szCs w:val="24"/>
                <w:lang w:val="ru-RU"/>
              </w:rPr>
            </w:pPr>
            <w:r w:rsidRPr="000F7886">
              <w:rPr>
                <w:sz w:val="24"/>
                <w:szCs w:val="24"/>
                <w:lang w:val="ru-RU"/>
              </w:rPr>
              <w:t> </w:t>
            </w:r>
            <w:r>
              <w:rPr>
                <w:sz w:val="24"/>
                <w:szCs w:val="24"/>
                <w:lang w:val="ru-RU"/>
              </w:rPr>
              <w:t>0</w:t>
            </w:r>
          </w:p>
        </w:tc>
        <w:tc>
          <w:tcPr>
            <w:tcW w:w="1918" w:type="dxa"/>
            <w:vAlign w:val="center"/>
          </w:tcPr>
          <w:p w:rsidR="007D3C6B" w:rsidRPr="000F7886" w:rsidRDefault="007D3C6B" w:rsidP="00820D4F">
            <w:pPr>
              <w:ind w:left="-57" w:right="-57"/>
              <w:jc w:val="right"/>
              <w:rPr>
                <w:sz w:val="24"/>
                <w:szCs w:val="24"/>
                <w:lang w:val="ru-RU"/>
              </w:rPr>
            </w:pPr>
            <w:r w:rsidRPr="000F7886">
              <w:rPr>
                <w:sz w:val="24"/>
                <w:szCs w:val="24"/>
                <w:lang w:val="ru-RU"/>
              </w:rPr>
              <w:t> </w:t>
            </w:r>
            <w:r>
              <w:rPr>
                <w:sz w:val="24"/>
                <w:szCs w:val="24"/>
                <w:lang w:val="ru-RU"/>
              </w:rPr>
              <w:t>0</w:t>
            </w:r>
          </w:p>
        </w:tc>
      </w:tr>
    </w:tbl>
    <w:p w:rsidR="00A96040" w:rsidRDefault="00A96040" w:rsidP="00A96040">
      <w:pPr>
        <w:jc w:val="center"/>
        <w:rPr>
          <w:szCs w:val="28"/>
          <w:lang w:val="ru-RU"/>
        </w:rPr>
      </w:pPr>
    </w:p>
    <w:p w:rsidR="00A96040" w:rsidRDefault="00A96040" w:rsidP="00A96040">
      <w:pPr>
        <w:jc w:val="center"/>
        <w:rPr>
          <w:szCs w:val="28"/>
          <w:lang w:val="ru-RU"/>
        </w:rPr>
      </w:pPr>
    </w:p>
    <w:p w:rsidR="00A96040" w:rsidRPr="00111EC7" w:rsidRDefault="00A96040" w:rsidP="00A96040">
      <w:pPr>
        <w:jc w:val="right"/>
        <w:rPr>
          <w:szCs w:val="28"/>
          <w:lang w:val="ru-RU"/>
        </w:rPr>
      </w:pPr>
    </w:p>
    <w:p w:rsidR="007449EB" w:rsidRDefault="00A96040" w:rsidP="00A96040">
      <w:pPr>
        <w:jc w:val="center"/>
        <w:rPr>
          <w:szCs w:val="28"/>
          <w:lang w:val="ru-RU"/>
        </w:rPr>
      </w:pPr>
      <w:r>
        <w:rPr>
          <w:szCs w:val="28"/>
          <w:lang w:val="ru-RU"/>
        </w:rPr>
        <w:t>Степень благоустройства населённых пунктов Ерёминского территориального органа</w:t>
      </w:r>
    </w:p>
    <w:p w:rsidR="00A96040" w:rsidRDefault="007449EB" w:rsidP="007449EB">
      <w:pPr>
        <w:jc w:val="right"/>
        <w:rPr>
          <w:szCs w:val="28"/>
          <w:lang w:val="ru-RU"/>
        </w:rPr>
      </w:pPr>
      <w:r w:rsidRPr="007449EB">
        <w:rPr>
          <w:szCs w:val="28"/>
          <w:lang w:val="ru-RU"/>
        </w:rPr>
        <w:t xml:space="preserve"> </w:t>
      </w:r>
      <w:r>
        <w:rPr>
          <w:szCs w:val="28"/>
          <w:lang w:val="ru-RU"/>
        </w:rPr>
        <w:t>Таблица 1.8</w:t>
      </w:r>
    </w:p>
    <w:tbl>
      <w:tblPr>
        <w:tblW w:w="13807"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71"/>
        <w:gridCol w:w="1918"/>
        <w:gridCol w:w="1918"/>
      </w:tblGrid>
      <w:tr w:rsidR="00A96040" w:rsidRPr="000F7886">
        <w:trPr>
          <w:cantSplit/>
          <w:trHeight w:val="90"/>
          <w:jc w:val="center"/>
        </w:trPr>
        <w:tc>
          <w:tcPr>
            <w:tcW w:w="9971" w:type="dxa"/>
            <w:shd w:val="clear" w:color="auto" w:fill="auto"/>
            <w:noWrap/>
            <w:vAlign w:val="center"/>
          </w:tcPr>
          <w:p w:rsidR="00A96040" w:rsidRPr="000F7886" w:rsidRDefault="00A96040" w:rsidP="00253D1A">
            <w:pPr>
              <w:ind w:left="-57" w:right="-113"/>
              <w:jc w:val="center"/>
              <w:rPr>
                <w:sz w:val="24"/>
                <w:szCs w:val="24"/>
                <w:lang w:val="ru-RU"/>
              </w:rPr>
            </w:pPr>
            <w:r w:rsidRPr="000F7886">
              <w:rPr>
                <w:sz w:val="24"/>
                <w:szCs w:val="24"/>
                <w:lang w:val="ru-RU"/>
              </w:rPr>
              <w:t>Наименование показателей</w:t>
            </w:r>
          </w:p>
        </w:tc>
        <w:tc>
          <w:tcPr>
            <w:tcW w:w="1918" w:type="dxa"/>
          </w:tcPr>
          <w:p w:rsidR="00A96040" w:rsidRDefault="00A96040" w:rsidP="00253D1A">
            <w:pPr>
              <w:ind w:left="-57" w:right="-57"/>
              <w:jc w:val="center"/>
              <w:rPr>
                <w:sz w:val="24"/>
                <w:szCs w:val="24"/>
                <w:lang w:val="ru-RU"/>
              </w:rPr>
            </w:pPr>
            <w:r>
              <w:rPr>
                <w:sz w:val="24"/>
                <w:szCs w:val="24"/>
                <w:lang w:val="ru-RU"/>
              </w:rPr>
              <w:t>с. Ерёмино</w:t>
            </w:r>
          </w:p>
        </w:tc>
        <w:tc>
          <w:tcPr>
            <w:tcW w:w="1918" w:type="dxa"/>
          </w:tcPr>
          <w:p w:rsidR="00A96040" w:rsidRDefault="00A96040" w:rsidP="00253D1A">
            <w:pPr>
              <w:ind w:left="-57" w:right="-57"/>
              <w:jc w:val="center"/>
              <w:rPr>
                <w:sz w:val="24"/>
                <w:szCs w:val="24"/>
                <w:lang w:val="ru-RU"/>
              </w:rPr>
            </w:pPr>
            <w:r>
              <w:rPr>
                <w:sz w:val="24"/>
                <w:szCs w:val="24"/>
                <w:lang w:val="ru-RU"/>
              </w:rPr>
              <w:t>д. Векшина</w:t>
            </w:r>
          </w:p>
        </w:tc>
      </w:tr>
      <w:tr w:rsidR="00A96040" w:rsidRPr="000F7886">
        <w:trPr>
          <w:trHeight w:val="315"/>
          <w:jc w:val="center"/>
        </w:trPr>
        <w:tc>
          <w:tcPr>
            <w:tcW w:w="9971" w:type="dxa"/>
            <w:shd w:val="clear" w:color="auto" w:fill="auto"/>
            <w:noWrap/>
            <w:vAlign w:val="center"/>
          </w:tcPr>
          <w:p w:rsidR="00A96040" w:rsidRPr="000F7886" w:rsidRDefault="00A96040" w:rsidP="00253D1A">
            <w:pPr>
              <w:ind w:left="-57" w:right="-113"/>
              <w:jc w:val="left"/>
              <w:rPr>
                <w:sz w:val="24"/>
                <w:szCs w:val="24"/>
                <w:lang w:val="ru-RU"/>
              </w:rPr>
            </w:pPr>
            <w:r w:rsidRPr="000F7886">
              <w:rPr>
                <w:sz w:val="24"/>
                <w:szCs w:val="24"/>
                <w:lang w:val="ru-RU"/>
              </w:rPr>
              <w:t>Общая площадь земель, га</w:t>
            </w:r>
          </w:p>
        </w:tc>
        <w:tc>
          <w:tcPr>
            <w:tcW w:w="1918" w:type="dxa"/>
            <w:vAlign w:val="center"/>
          </w:tcPr>
          <w:p w:rsidR="00A96040" w:rsidRDefault="00A96040" w:rsidP="00253D1A">
            <w:pPr>
              <w:ind w:left="-57" w:right="-57"/>
              <w:jc w:val="right"/>
              <w:rPr>
                <w:sz w:val="24"/>
                <w:szCs w:val="24"/>
                <w:lang w:val="ru-RU"/>
              </w:rPr>
            </w:pPr>
            <w:r>
              <w:rPr>
                <w:sz w:val="24"/>
                <w:szCs w:val="24"/>
                <w:lang w:val="ru-RU"/>
              </w:rPr>
              <w:t>75,0</w:t>
            </w:r>
          </w:p>
        </w:tc>
        <w:tc>
          <w:tcPr>
            <w:tcW w:w="1918" w:type="dxa"/>
            <w:vAlign w:val="center"/>
          </w:tcPr>
          <w:p w:rsidR="00A96040" w:rsidRDefault="00A96040" w:rsidP="00253D1A">
            <w:pPr>
              <w:ind w:left="-57" w:right="-57"/>
              <w:jc w:val="right"/>
              <w:rPr>
                <w:sz w:val="24"/>
                <w:szCs w:val="24"/>
                <w:lang w:val="ru-RU"/>
              </w:rPr>
            </w:pPr>
            <w:r>
              <w:rPr>
                <w:sz w:val="24"/>
                <w:szCs w:val="24"/>
                <w:lang w:val="ru-RU"/>
              </w:rPr>
              <w:t>30,0</w:t>
            </w:r>
          </w:p>
        </w:tc>
      </w:tr>
      <w:tr w:rsidR="00A96040" w:rsidRPr="000F7886">
        <w:trPr>
          <w:trHeight w:val="315"/>
          <w:jc w:val="center"/>
        </w:trPr>
        <w:tc>
          <w:tcPr>
            <w:tcW w:w="9971" w:type="dxa"/>
            <w:shd w:val="clear" w:color="auto" w:fill="auto"/>
            <w:noWrap/>
            <w:vAlign w:val="center"/>
          </w:tcPr>
          <w:p w:rsidR="00A96040" w:rsidRPr="000F7886" w:rsidRDefault="00A96040" w:rsidP="00253D1A">
            <w:pPr>
              <w:ind w:left="-57" w:right="-113"/>
              <w:jc w:val="left"/>
              <w:rPr>
                <w:sz w:val="24"/>
                <w:szCs w:val="24"/>
                <w:lang w:val="ru-RU"/>
              </w:rPr>
            </w:pPr>
            <w:r w:rsidRPr="000F7886">
              <w:rPr>
                <w:sz w:val="24"/>
                <w:szCs w:val="24"/>
                <w:lang w:val="ru-RU"/>
              </w:rPr>
              <w:t>Общая протяжённость улиц в жилой застройке, км</w:t>
            </w:r>
          </w:p>
        </w:tc>
        <w:tc>
          <w:tcPr>
            <w:tcW w:w="1918" w:type="dxa"/>
            <w:vAlign w:val="center"/>
          </w:tcPr>
          <w:p w:rsidR="00A96040" w:rsidRDefault="00A96040" w:rsidP="00253D1A">
            <w:pPr>
              <w:ind w:left="-57" w:right="-57"/>
              <w:jc w:val="right"/>
              <w:rPr>
                <w:sz w:val="24"/>
                <w:szCs w:val="24"/>
                <w:lang w:val="ru-RU"/>
              </w:rPr>
            </w:pPr>
            <w:r>
              <w:rPr>
                <w:sz w:val="24"/>
                <w:szCs w:val="24"/>
                <w:lang w:val="ru-RU"/>
              </w:rPr>
              <w:t>3,0</w:t>
            </w:r>
          </w:p>
        </w:tc>
        <w:tc>
          <w:tcPr>
            <w:tcW w:w="1918" w:type="dxa"/>
            <w:vAlign w:val="center"/>
          </w:tcPr>
          <w:p w:rsidR="00A96040" w:rsidRDefault="00A96040" w:rsidP="00253D1A">
            <w:pPr>
              <w:ind w:left="-57" w:right="-57"/>
              <w:jc w:val="right"/>
              <w:rPr>
                <w:sz w:val="24"/>
                <w:szCs w:val="24"/>
                <w:lang w:val="ru-RU"/>
              </w:rPr>
            </w:pPr>
            <w:r>
              <w:rPr>
                <w:sz w:val="24"/>
                <w:szCs w:val="24"/>
                <w:lang w:val="ru-RU"/>
              </w:rPr>
              <w:t>0,7</w:t>
            </w:r>
          </w:p>
        </w:tc>
      </w:tr>
      <w:tr w:rsidR="00A96040" w:rsidRPr="000F7886">
        <w:trPr>
          <w:trHeight w:val="315"/>
          <w:jc w:val="center"/>
        </w:trPr>
        <w:tc>
          <w:tcPr>
            <w:tcW w:w="9971" w:type="dxa"/>
            <w:shd w:val="clear" w:color="auto" w:fill="auto"/>
            <w:noWrap/>
            <w:vAlign w:val="center"/>
          </w:tcPr>
          <w:p w:rsidR="00A96040" w:rsidRPr="000F7886" w:rsidRDefault="00A96040" w:rsidP="00253D1A">
            <w:pPr>
              <w:ind w:left="-113" w:right="-113"/>
              <w:jc w:val="left"/>
              <w:rPr>
                <w:sz w:val="24"/>
                <w:szCs w:val="24"/>
                <w:vertAlign w:val="superscript"/>
                <w:lang w:val="ru-RU"/>
              </w:rPr>
            </w:pPr>
            <w:r w:rsidRPr="000F7886">
              <w:rPr>
                <w:sz w:val="24"/>
                <w:szCs w:val="24"/>
                <w:lang w:val="ru-RU"/>
              </w:rPr>
              <w:t xml:space="preserve">Общая площадь улиц в жилой застройке, </w:t>
            </w:r>
            <w:r>
              <w:rPr>
                <w:sz w:val="24"/>
                <w:szCs w:val="24"/>
                <w:lang w:val="ru-RU"/>
              </w:rPr>
              <w:t>к</w:t>
            </w:r>
            <w:r w:rsidRPr="000F7886">
              <w:rPr>
                <w:sz w:val="24"/>
                <w:szCs w:val="24"/>
                <w:lang w:val="ru-RU"/>
              </w:rPr>
              <w:t>м</w:t>
            </w:r>
            <w:r>
              <w:rPr>
                <w:sz w:val="24"/>
                <w:szCs w:val="24"/>
                <w:vertAlign w:val="superscript"/>
                <w:lang w:val="ru-RU"/>
              </w:rPr>
              <w:t>2</w:t>
            </w:r>
          </w:p>
        </w:tc>
        <w:tc>
          <w:tcPr>
            <w:tcW w:w="1918" w:type="dxa"/>
            <w:vAlign w:val="center"/>
          </w:tcPr>
          <w:p w:rsidR="00A96040" w:rsidRDefault="00A96040" w:rsidP="00253D1A">
            <w:pPr>
              <w:ind w:left="-57" w:right="-57"/>
              <w:jc w:val="right"/>
              <w:rPr>
                <w:sz w:val="24"/>
                <w:szCs w:val="24"/>
                <w:lang w:val="ru-RU"/>
              </w:rPr>
            </w:pPr>
            <w:r>
              <w:rPr>
                <w:sz w:val="24"/>
                <w:szCs w:val="24"/>
                <w:lang w:val="ru-RU"/>
              </w:rPr>
              <w:t>0,011</w:t>
            </w:r>
          </w:p>
        </w:tc>
        <w:tc>
          <w:tcPr>
            <w:tcW w:w="1918" w:type="dxa"/>
            <w:vAlign w:val="center"/>
          </w:tcPr>
          <w:p w:rsidR="00A96040" w:rsidRDefault="00A96040" w:rsidP="00253D1A">
            <w:pPr>
              <w:ind w:left="-57" w:right="-57"/>
              <w:jc w:val="right"/>
              <w:rPr>
                <w:sz w:val="24"/>
                <w:szCs w:val="24"/>
                <w:lang w:val="ru-RU"/>
              </w:rPr>
            </w:pPr>
            <w:r>
              <w:rPr>
                <w:sz w:val="24"/>
                <w:szCs w:val="24"/>
                <w:lang w:val="ru-RU"/>
              </w:rPr>
              <w:t>0,002</w:t>
            </w:r>
          </w:p>
        </w:tc>
      </w:tr>
      <w:tr w:rsidR="007D3C6B" w:rsidRPr="000F7886">
        <w:trPr>
          <w:trHeight w:val="315"/>
          <w:jc w:val="center"/>
        </w:trPr>
        <w:tc>
          <w:tcPr>
            <w:tcW w:w="9971" w:type="dxa"/>
            <w:shd w:val="clear" w:color="auto" w:fill="auto"/>
            <w:noWrap/>
            <w:vAlign w:val="center"/>
          </w:tcPr>
          <w:p w:rsidR="007D3C6B" w:rsidRPr="000F7886" w:rsidRDefault="007D3C6B" w:rsidP="00253D1A">
            <w:pPr>
              <w:ind w:left="-113" w:right="-113"/>
              <w:jc w:val="left"/>
              <w:rPr>
                <w:sz w:val="24"/>
                <w:szCs w:val="24"/>
                <w:vertAlign w:val="superscript"/>
                <w:lang w:val="ru-RU"/>
              </w:rPr>
            </w:pPr>
            <w:r w:rsidRPr="000F7886">
              <w:rPr>
                <w:sz w:val="24"/>
                <w:szCs w:val="24"/>
                <w:lang w:val="ru-RU"/>
              </w:rPr>
              <w:t>Площадь внутридворой территории, тротуаров подлежащей механизированной очистке, тыс. м</w:t>
            </w:r>
            <w:r>
              <w:rPr>
                <w:sz w:val="24"/>
                <w:szCs w:val="24"/>
                <w:vertAlign w:val="superscript"/>
                <w:lang w:val="ru-RU"/>
              </w:rPr>
              <w:t>2</w:t>
            </w:r>
          </w:p>
        </w:tc>
        <w:tc>
          <w:tcPr>
            <w:tcW w:w="1918" w:type="dxa"/>
            <w:vAlign w:val="center"/>
          </w:tcPr>
          <w:p w:rsidR="007D3C6B" w:rsidRPr="000F7886" w:rsidRDefault="007D3C6B" w:rsidP="00820D4F">
            <w:pPr>
              <w:ind w:left="-57" w:right="-57"/>
              <w:jc w:val="right"/>
              <w:rPr>
                <w:sz w:val="24"/>
                <w:szCs w:val="24"/>
                <w:lang w:val="ru-RU"/>
              </w:rPr>
            </w:pPr>
            <w:r>
              <w:rPr>
                <w:sz w:val="24"/>
                <w:szCs w:val="24"/>
                <w:lang w:val="ru-RU"/>
              </w:rPr>
              <w:t>0</w:t>
            </w:r>
          </w:p>
        </w:tc>
        <w:tc>
          <w:tcPr>
            <w:tcW w:w="1918" w:type="dxa"/>
            <w:vAlign w:val="center"/>
          </w:tcPr>
          <w:p w:rsidR="007D3C6B" w:rsidRPr="000F7886" w:rsidRDefault="007D3C6B" w:rsidP="00820D4F">
            <w:pPr>
              <w:ind w:left="-57" w:right="-57"/>
              <w:jc w:val="right"/>
              <w:rPr>
                <w:sz w:val="24"/>
                <w:szCs w:val="24"/>
                <w:lang w:val="ru-RU"/>
              </w:rPr>
            </w:pPr>
            <w:r>
              <w:rPr>
                <w:sz w:val="24"/>
                <w:szCs w:val="24"/>
                <w:lang w:val="ru-RU"/>
              </w:rPr>
              <w:t>0</w:t>
            </w:r>
          </w:p>
        </w:tc>
      </w:tr>
      <w:tr w:rsidR="00A96040" w:rsidRPr="000F7886">
        <w:trPr>
          <w:trHeight w:val="315"/>
          <w:jc w:val="center"/>
        </w:trPr>
        <w:tc>
          <w:tcPr>
            <w:tcW w:w="9971" w:type="dxa"/>
            <w:shd w:val="clear" w:color="auto" w:fill="auto"/>
            <w:noWrap/>
            <w:vAlign w:val="center"/>
          </w:tcPr>
          <w:p w:rsidR="00A96040" w:rsidRDefault="00A96040" w:rsidP="00253D1A">
            <w:pPr>
              <w:ind w:left="-57" w:right="-113"/>
              <w:jc w:val="left"/>
              <w:rPr>
                <w:sz w:val="24"/>
                <w:szCs w:val="24"/>
                <w:lang w:val="ru-RU"/>
              </w:rPr>
            </w:pPr>
            <w:r w:rsidRPr="000F7886">
              <w:rPr>
                <w:sz w:val="24"/>
                <w:szCs w:val="24"/>
                <w:lang w:val="ru-RU"/>
              </w:rPr>
              <w:t>Этажность застройки, %</w:t>
            </w:r>
          </w:p>
          <w:p w:rsidR="00A96040" w:rsidRPr="000F7886" w:rsidRDefault="00A96040" w:rsidP="00253D1A">
            <w:pPr>
              <w:ind w:left="-57" w:right="-113"/>
              <w:jc w:val="left"/>
              <w:rPr>
                <w:sz w:val="24"/>
                <w:szCs w:val="24"/>
                <w:lang w:val="ru-RU"/>
              </w:rPr>
            </w:pPr>
            <w:r>
              <w:rPr>
                <w:sz w:val="24"/>
                <w:szCs w:val="24"/>
                <w:lang w:val="ru-RU"/>
              </w:rPr>
              <w:t>1</w:t>
            </w:r>
            <w:r w:rsidRPr="000F7886">
              <w:rPr>
                <w:sz w:val="24"/>
                <w:szCs w:val="24"/>
                <w:lang w:val="ru-RU"/>
              </w:rPr>
              <w:t>-2 этажные</w:t>
            </w:r>
          </w:p>
        </w:tc>
        <w:tc>
          <w:tcPr>
            <w:tcW w:w="1918" w:type="dxa"/>
            <w:vAlign w:val="center"/>
          </w:tcPr>
          <w:p w:rsidR="00A96040" w:rsidRDefault="00A96040" w:rsidP="00253D1A">
            <w:pPr>
              <w:ind w:left="-57" w:right="-57"/>
              <w:jc w:val="right"/>
              <w:rPr>
                <w:sz w:val="24"/>
                <w:szCs w:val="24"/>
                <w:lang w:val="ru-RU"/>
              </w:rPr>
            </w:pPr>
            <w:r>
              <w:rPr>
                <w:sz w:val="24"/>
                <w:szCs w:val="24"/>
                <w:lang w:val="ru-RU"/>
              </w:rPr>
              <w:t>100</w:t>
            </w:r>
          </w:p>
        </w:tc>
        <w:tc>
          <w:tcPr>
            <w:tcW w:w="1918" w:type="dxa"/>
            <w:vAlign w:val="center"/>
          </w:tcPr>
          <w:p w:rsidR="00A96040" w:rsidRPr="000F7886" w:rsidRDefault="00A96040" w:rsidP="00253D1A">
            <w:pPr>
              <w:ind w:left="-57" w:right="-57"/>
              <w:jc w:val="right"/>
              <w:rPr>
                <w:sz w:val="24"/>
                <w:szCs w:val="24"/>
                <w:lang w:val="ru-RU"/>
              </w:rPr>
            </w:pPr>
            <w:r>
              <w:rPr>
                <w:sz w:val="24"/>
                <w:szCs w:val="24"/>
                <w:lang w:val="ru-RU"/>
              </w:rPr>
              <w:t>100</w:t>
            </w:r>
          </w:p>
        </w:tc>
      </w:tr>
      <w:tr w:rsidR="007D3C6B" w:rsidRPr="000F7886">
        <w:trPr>
          <w:trHeight w:val="315"/>
          <w:jc w:val="center"/>
        </w:trPr>
        <w:tc>
          <w:tcPr>
            <w:tcW w:w="9971" w:type="dxa"/>
            <w:shd w:val="clear" w:color="auto" w:fill="auto"/>
            <w:noWrap/>
            <w:vAlign w:val="center"/>
          </w:tcPr>
          <w:p w:rsidR="007D3C6B" w:rsidRPr="000F7886" w:rsidRDefault="007D3C6B" w:rsidP="00253D1A">
            <w:pPr>
              <w:ind w:left="-57" w:right="-113"/>
              <w:jc w:val="left"/>
              <w:rPr>
                <w:sz w:val="24"/>
                <w:szCs w:val="24"/>
                <w:lang w:val="ru-RU"/>
              </w:rPr>
            </w:pPr>
            <w:r w:rsidRPr="000F7886">
              <w:rPr>
                <w:sz w:val="24"/>
                <w:szCs w:val="24"/>
                <w:lang w:val="ru-RU"/>
              </w:rPr>
              <w:t>3-5 этажные</w:t>
            </w:r>
          </w:p>
        </w:tc>
        <w:tc>
          <w:tcPr>
            <w:tcW w:w="1918" w:type="dxa"/>
            <w:vAlign w:val="center"/>
          </w:tcPr>
          <w:p w:rsidR="007D3C6B" w:rsidRPr="000F7886" w:rsidRDefault="007D3C6B" w:rsidP="00820D4F">
            <w:pPr>
              <w:ind w:left="-57" w:right="-57"/>
              <w:jc w:val="right"/>
              <w:rPr>
                <w:sz w:val="24"/>
                <w:szCs w:val="24"/>
                <w:lang w:val="ru-RU"/>
              </w:rPr>
            </w:pPr>
            <w:r>
              <w:rPr>
                <w:sz w:val="24"/>
                <w:szCs w:val="24"/>
                <w:lang w:val="ru-RU"/>
              </w:rPr>
              <w:t>0</w:t>
            </w:r>
          </w:p>
        </w:tc>
        <w:tc>
          <w:tcPr>
            <w:tcW w:w="1918" w:type="dxa"/>
            <w:vAlign w:val="center"/>
          </w:tcPr>
          <w:p w:rsidR="007D3C6B" w:rsidRPr="000F7886" w:rsidRDefault="007D3C6B" w:rsidP="00820D4F">
            <w:pPr>
              <w:ind w:left="-57" w:right="-57"/>
              <w:jc w:val="right"/>
              <w:rPr>
                <w:sz w:val="24"/>
                <w:szCs w:val="24"/>
                <w:lang w:val="ru-RU"/>
              </w:rPr>
            </w:pPr>
            <w:r>
              <w:rPr>
                <w:sz w:val="24"/>
                <w:szCs w:val="24"/>
                <w:lang w:val="ru-RU"/>
              </w:rPr>
              <w:t>0</w:t>
            </w:r>
          </w:p>
        </w:tc>
      </w:tr>
      <w:tr w:rsidR="007D3C6B" w:rsidRPr="000F7886">
        <w:trPr>
          <w:trHeight w:val="315"/>
          <w:jc w:val="center"/>
        </w:trPr>
        <w:tc>
          <w:tcPr>
            <w:tcW w:w="9971" w:type="dxa"/>
            <w:shd w:val="clear" w:color="auto" w:fill="auto"/>
            <w:noWrap/>
            <w:vAlign w:val="center"/>
          </w:tcPr>
          <w:p w:rsidR="007D3C6B" w:rsidRPr="000F7886" w:rsidRDefault="007D3C6B" w:rsidP="00253D1A">
            <w:pPr>
              <w:ind w:left="-57" w:right="-113"/>
              <w:jc w:val="left"/>
              <w:rPr>
                <w:sz w:val="24"/>
                <w:szCs w:val="24"/>
                <w:lang w:val="ru-RU"/>
              </w:rPr>
            </w:pPr>
            <w:r w:rsidRPr="000F7886">
              <w:rPr>
                <w:sz w:val="24"/>
                <w:szCs w:val="24"/>
                <w:lang w:val="ru-RU"/>
              </w:rPr>
              <w:t>более 5 этажей</w:t>
            </w:r>
          </w:p>
        </w:tc>
        <w:tc>
          <w:tcPr>
            <w:tcW w:w="1918" w:type="dxa"/>
            <w:vAlign w:val="center"/>
          </w:tcPr>
          <w:p w:rsidR="007D3C6B" w:rsidRPr="000F7886" w:rsidRDefault="007D3C6B" w:rsidP="00820D4F">
            <w:pPr>
              <w:ind w:left="-57" w:right="-57"/>
              <w:jc w:val="right"/>
              <w:rPr>
                <w:sz w:val="24"/>
                <w:szCs w:val="24"/>
                <w:lang w:val="ru-RU"/>
              </w:rPr>
            </w:pPr>
            <w:r w:rsidRPr="000F7886">
              <w:rPr>
                <w:sz w:val="24"/>
                <w:szCs w:val="24"/>
                <w:lang w:val="ru-RU"/>
              </w:rPr>
              <w:t> </w:t>
            </w:r>
            <w:r>
              <w:rPr>
                <w:sz w:val="24"/>
                <w:szCs w:val="24"/>
                <w:lang w:val="ru-RU"/>
              </w:rPr>
              <w:t>0</w:t>
            </w:r>
          </w:p>
        </w:tc>
        <w:tc>
          <w:tcPr>
            <w:tcW w:w="1918" w:type="dxa"/>
            <w:vAlign w:val="center"/>
          </w:tcPr>
          <w:p w:rsidR="007D3C6B" w:rsidRPr="000F7886" w:rsidRDefault="007D3C6B" w:rsidP="00820D4F">
            <w:pPr>
              <w:ind w:left="-57" w:right="-57"/>
              <w:jc w:val="right"/>
              <w:rPr>
                <w:sz w:val="24"/>
                <w:szCs w:val="24"/>
                <w:lang w:val="ru-RU"/>
              </w:rPr>
            </w:pPr>
            <w:r w:rsidRPr="000F7886">
              <w:rPr>
                <w:sz w:val="24"/>
                <w:szCs w:val="24"/>
                <w:lang w:val="ru-RU"/>
              </w:rPr>
              <w:t> </w:t>
            </w:r>
            <w:r>
              <w:rPr>
                <w:sz w:val="24"/>
                <w:szCs w:val="24"/>
                <w:lang w:val="ru-RU"/>
              </w:rPr>
              <w:t>0</w:t>
            </w:r>
          </w:p>
        </w:tc>
      </w:tr>
    </w:tbl>
    <w:p w:rsidR="00A96040" w:rsidRDefault="00A96040">
      <w:pPr>
        <w:rPr>
          <w:lang w:val="ru-RU"/>
        </w:rPr>
      </w:pPr>
    </w:p>
    <w:p w:rsidR="00A96040" w:rsidRDefault="00A96040">
      <w:pPr>
        <w:rPr>
          <w:lang w:val="ru-RU"/>
        </w:rPr>
      </w:pPr>
    </w:p>
    <w:p w:rsidR="00A96040" w:rsidRDefault="00A96040">
      <w:pPr>
        <w:rPr>
          <w:lang w:val="ru-RU"/>
        </w:rPr>
      </w:pPr>
    </w:p>
    <w:p w:rsidR="00A96040" w:rsidRDefault="00A96040">
      <w:pPr>
        <w:rPr>
          <w:lang w:val="ru-RU"/>
        </w:rPr>
      </w:pPr>
    </w:p>
    <w:p w:rsidR="00A96040" w:rsidRDefault="00A96040" w:rsidP="00A96040">
      <w:pPr>
        <w:tabs>
          <w:tab w:val="center" w:pos="7226"/>
          <w:tab w:val="left" w:pos="13035"/>
        </w:tabs>
        <w:jc w:val="left"/>
        <w:rPr>
          <w:szCs w:val="28"/>
          <w:lang w:val="ru-RU"/>
        </w:rPr>
      </w:pPr>
      <w:r>
        <w:rPr>
          <w:szCs w:val="28"/>
          <w:lang w:val="ru-RU"/>
        </w:rPr>
        <w:lastRenderedPageBreak/>
        <w:tab/>
      </w:r>
      <w:r w:rsidR="007449EB">
        <w:rPr>
          <w:szCs w:val="28"/>
          <w:lang w:val="ru-RU"/>
        </w:rPr>
        <w:t>Степень благоустройства населённых пунктов Нихворского территориального органа</w:t>
      </w:r>
    </w:p>
    <w:p w:rsidR="007449EB" w:rsidRDefault="007449EB" w:rsidP="007449EB">
      <w:pPr>
        <w:tabs>
          <w:tab w:val="center" w:pos="7226"/>
          <w:tab w:val="left" w:pos="13035"/>
        </w:tabs>
        <w:jc w:val="right"/>
        <w:rPr>
          <w:szCs w:val="28"/>
          <w:lang w:val="ru-RU"/>
        </w:rPr>
      </w:pPr>
      <w:r>
        <w:rPr>
          <w:szCs w:val="28"/>
          <w:lang w:val="ru-RU"/>
        </w:rPr>
        <w:t xml:space="preserve">Таблица 1.9 </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08"/>
        <w:gridCol w:w="1620"/>
        <w:gridCol w:w="1620"/>
        <w:gridCol w:w="1980"/>
        <w:gridCol w:w="1260"/>
      </w:tblGrid>
      <w:tr w:rsidR="00A96040" w:rsidRPr="000F7886">
        <w:trPr>
          <w:cantSplit/>
          <w:trHeight w:val="90"/>
        </w:trPr>
        <w:tc>
          <w:tcPr>
            <w:tcW w:w="8208" w:type="dxa"/>
            <w:shd w:val="clear" w:color="auto" w:fill="auto"/>
            <w:noWrap/>
            <w:vAlign w:val="center"/>
          </w:tcPr>
          <w:p w:rsidR="00A96040" w:rsidRPr="000F7886" w:rsidRDefault="00A96040" w:rsidP="00253D1A">
            <w:pPr>
              <w:ind w:left="-57" w:right="-113"/>
              <w:jc w:val="center"/>
              <w:rPr>
                <w:sz w:val="24"/>
                <w:szCs w:val="24"/>
                <w:lang w:val="ru-RU"/>
              </w:rPr>
            </w:pPr>
            <w:r w:rsidRPr="000F7886">
              <w:rPr>
                <w:sz w:val="24"/>
                <w:szCs w:val="24"/>
                <w:lang w:val="ru-RU"/>
              </w:rPr>
              <w:t>Наименование показателей</w:t>
            </w:r>
          </w:p>
        </w:tc>
        <w:tc>
          <w:tcPr>
            <w:tcW w:w="1620" w:type="dxa"/>
            <w:vAlign w:val="center"/>
          </w:tcPr>
          <w:p w:rsidR="00A96040" w:rsidRDefault="00A96040" w:rsidP="00253D1A">
            <w:pPr>
              <w:ind w:left="-57" w:right="-57"/>
              <w:jc w:val="center"/>
              <w:rPr>
                <w:sz w:val="24"/>
                <w:szCs w:val="24"/>
                <w:lang w:val="ru-RU"/>
              </w:rPr>
            </w:pPr>
            <w:r>
              <w:rPr>
                <w:sz w:val="24"/>
                <w:szCs w:val="24"/>
                <w:lang w:val="ru-RU"/>
              </w:rPr>
              <w:t>д. Нихвор</w:t>
            </w:r>
          </w:p>
        </w:tc>
        <w:tc>
          <w:tcPr>
            <w:tcW w:w="1620" w:type="dxa"/>
            <w:vAlign w:val="center"/>
          </w:tcPr>
          <w:p w:rsidR="00A96040" w:rsidRDefault="00A96040" w:rsidP="00253D1A">
            <w:pPr>
              <w:ind w:left="-57" w:right="-57"/>
              <w:jc w:val="center"/>
              <w:rPr>
                <w:sz w:val="24"/>
                <w:szCs w:val="24"/>
                <w:lang w:val="ru-RU"/>
              </w:rPr>
            </w:pPr>
            <w:r>
              <w:rPr>
                <w:sz w:val="24"/>
                <w:szCs w:val="24"/>
                <w:lang w:val="ru-RU"/>
              </w:rPr>
              <w:t>д. Мочальная</w:t>
            </w:r>
          </w:p>
        </w:tc>
        <w:tc>
          <w:tcPr>
            <w:tcW w:w="1980" w:type="dxa"/>
            <w:shd w:val="clear" w:color="auto" w:fill="auto"/>
            <w:vAlign w:val="center"/>
          </w:tcPr>
          <w:p w:rsidR="00A96040" w:rsidRPr="000F7886" w:rsidRDefault="00A96040" w:rsidP="00253D1A">
            <w:pPr>
              <w:ind w:left="-57" w:right="-57"/>
              <w:jc w:val="center"/>
              <w:rPr>
                <w:sz w:val="24"/>
                <w:szCs w:val="24"/>
                <w:lang w:val="ru-RU"/>
              </w:rPr>
            </w:pPr>
            <w:r>
              <w:rPr>
                <w:sz w:val="24"/>
                <w:szCs w:val="24"/>
                <w:lang w:val="ru-RU"/>
              </w:rPr>
              <w:t>д. Мочищенская</w:t>
            </w:r>
          </w:p>
        </w:tc>
        <w:tc>
          <w:tcPr>
            <w:tcW w:w="1260" w:type="dxa"/>
            <w:shd w:val="clear" w:color="auto" w:fill="auto"/>
            <w:vAlign w:val="center"/>
          </w:tcPr>
          <w:p w:rsidR="00A96040" w:rsidRPr="000F7886" w:rsidRDefault="00A96040" w:rsidP="00253D1A">
            <w:pPr>
              <w:ind w:left="-57" w:right="-57"/>
              <w:jc w:val="center"/>
              <w:rPr>
                <w:sz w:val="24"/>
                <w:szCs w:val="24"/>
                <w:lang w:val="ru-RU"/>
              </w:rPr>
            </w:pPr>
            <w:r>
              <w:rPr>
                <w:sz w:val="24"/>
                <w:szCs w:val="24"/>
                <w:lang w:val="ru-RU"/>
              </w:rPr>
              <w:t>д. Петим</w:t>
            </w:r>
          </w:p>
        </w:tc>
      </w:tr>
      <w:tr w:rsidR="00A96040" w:rsidRPr="000F7886">
        <w:trPr>
          <w:trHeight w:val="315"/>
        </w:trPr>
        <w:tc>
          <w:tcPr>
            <w:tcW w:w="8208" w:type="dxa"/>
            <w:shd w:val="clear" w:color="auto" w:fill="auto"/>
            <w:noWrap/>
            <w:vAlign w:val="center"/>
          </w:tcPr>
          <w:p w:rsidR="00A96040" w:rsidRPr="000F7886" w:rsidRDefault="00A96040" w:rsidP="00253D1A">
            <w:pPr>
              <w:ind w:left="-57" w:right="-113"/>
              <w:jc w:val="left"/>
              <w:rPr>
                <w:sz w:val="24"/>
                <w:szCs w:val="24"/>
                <w:lang w:val="ru-RU"/>
              </w:rPr>
            </w:pPr>
            <w:r w:rsidRPr="000F7886">
              <w:rPr>
                <w:sz w:val="24"/>
                <w:szCs w:val="24"/>
                <w:lang w:val="ru-RU"/>
              </w:rPr>
              <w:t>Общая площадь земель, га</w:t>
            </w:r>
          </w:p>
        </w:tc>
        <w:tc>
          <w:tcPr>
            <w:tcW w:w="1620" w:type="dxa"/>
            <w:vAlign w:val="center"/>
          </w:tcPr>
          <w:p w:rsidR="00A96040" w:rsidRDefault="00A96040" w:rsidP="00253D1A">
            <w:pPr>
              <w:ind w:left="-57" w:right="-57"/>
              <w:jc w:val="right"/>
              <w:rPr>
                <w:sz w:val="24"/>
                <w:szCs w:val="24"/>
                <w:lang w:val="ru-RU"/>
              </w:rPr>
            </w:pPr>
            <w:r>
              <w:rPr>
                <w:sz w:val="24"/>
                <w:szCs w:val="24"/>
                <w:lang w:val="ru-RU"/>
              </w:rPr>
              <w:t>55,0</w:t>
            </w:r>
          </w:p>
        </w:tc>
        <w:tc>
          <w:tcPr>
            <w:tcW w:w="1620" w:type="dxa"/>
            <w:vAlign w:val="center"/>
          </w:tcPr>
          <w:p w:rsidR="00A96040" w:rsidRDefault="00A96040" w:rsidP="00253D1A">
            <w:pPr>
              <w:ind w:left="-57" w:right="-57"/>
              <w:jc w:val="right"/>
              <w:rPr>
                <w:sz w:val="24"/>
                <w:szCs w:val="24"/>
                <w:lang w:val="ru-RU"/>
              </w:rPr>
            </w:pPr>
            <w:r>
              <w:rPr>
                <w:sz w:val="24"/>
                <w:szCs w:val="24"/>
                <w:lang w:val="ru-RU"/>
              </w:rPr>
              <w:t>96,0</w:t>
            </w:r>
          </w:p>
        </w:tc>
        <w:tc>
          <w:tcPr>
            <w:tcW w:w="1980" w:type="dxa"/>
            <w:shd w:val="clear" w:color="auto" w:fill="auto"/>
            <w:noWrap/>
            <w:vAlign w:val="center"/>
          </w:tcPr>
          <w:p w:rsidR="00A96040" w:rsidRPr="000F7886" w:rsidRDefault="00A96040" w:rsidP="00253D1A">
            <w:pPr>
              <w:ind w:left="-57" w:right="-57"/>
              <w:jc w:val="right"/>
              <w:rPr>
                <w:sz w:val="24"/>
                <w:szCs w:val="24"/>
                <w:lang w:val="ru-RU"/>
              </w:rPr>
            </w:pPr>
            <w:r>
              <w:rPr>
                <w:sz w:val="24"/>
                <w:szCs w:val="24"/>
                <w:lang w:val="ru-RU"/>
              </w:rPr>
              <w:t>29,0</w:t>
            </w:r>
          </w:p>
        </w:tc>
        <w:tc>
          <w:tcPr>
            <w:tcW w:w="1260" w:type="dxa"/>
            <w:shd w:val="clear" w:color="auto" w:fill="auto"/>
            <w:noWrap/>
            <w:vAlign w:val="center"/>
          </w:tcPr>
          <w:p w:rsidR="00A96040" w:rsidRPr="000F7886" w:rsidRDefault="00A96040" w:rsidP="00253D1A">
            <w:pPr>
              <w:ind w:left="-57" w:right="-57"/>
              <w:jc w:val="right"/>
              <w:rPr>
                <w:sz w:val="24"/>
                <w:szCs w:val="24"/>
                <w:lang w:val="ru-RU"/>
              </w:rPr>
            </w:pPr>
            <w:r>
              <w:rPr>
                <w:sz w:val="24"/>
                <w:szCs w:val="24"/>
                <w:lang w:val="ru-RU"/>
              </w:rPr>
              <w:t>45,0</w:t>
            </w:r>
          </w:p>
        </w:tc>
      </w:tr>
      <w:tr w:rsidR="007D3C6B" w:rsidRPr="000F7886">
        <w:trPr>
          <w:trHeight w:val="315"/>
        </w:trPr>
        <w:tc>
          <w:tcPr>
            <w:tcW w:w="8208" w:type="dxa"/>
            <w:shd w:val="clear" w:color="auto" w:fill="auto"/>
            <w:noWrap/>
            <w:vAlign w:val="center"/>
          </w:tcPr>
          <w:p w:rsidR="007D3C6B" w:rsidRPr="000F7886" w:rsidRDefault="007D3C6B" w:rsidP="00253D1A">
            <w:pPr>
              <w:ind w:left="-57" w:right="-113"/>
              <w:jc w:val="left"/>
              <w:rPr>
                <w:sz w:val="24"/>
                <w:szCs w:val="24"/>
                <w:lang w:val="ru-RU"/>
              </w:rPr>
            </w:pPr>
            <w:r w:rsidRPr="000F7886">
              <w:rPr>
                <w:sz w:val="24"/>
                <w:szCs w:val="24"/>
                <w:lang w:val="ru-RU"/>
              </w:rPr>
              <w:t>Общая протяжённость улиц в жилой застройке, км</w:t>
            </w:r>
          </w:p>
        </w:tc>
        <w:tc>
          <w:tcPr>
            <w:tcW w:w="1620" w:type="dxa"/>
            <w:vAlign w:val="center"/>
          </w:tcPr>
          <w:p w:rsidR="007D3C6B" w:rsidRDefault="007D3C6B" w:rsidP="00253D1A">
            <w:pPr>
              <w:ind w:left="-57" w:right="-57"/>
              <w:jc w:val="right"/>
              <w:rPr>
                <w:sz w:val="24"/>
                <w:szCs w:val="24"/>
                <w:lang w:val="ru-RU"/>
              </w:rPr>
            </w:pPr>
            <w:r>
              <w:rPr>
                <w:sz w:val="24"/>
                <w:szCs w:val="24"/>
                <w:lang w:val="ru-RU"/>
              </w:rPr>
              <w:t>1,57</w:t>
            </w:r>
          </w:p>
        </w:tc>
        <w:tc>
          <w:tcPr>
            <w:tcW w:w="1620" w:type="dxa"/>
            <w:vAlign w:val="center"/>
          </w:tcPr>
          <w:p w:rsidR="007D3C6B" w:rsidRPr="000F7886" w:rsidRDefault="007D3C6B" w:rsidP="00820D4F">
            <w:pPr>
              <w:ind w:left="-57" w:right="-57"/>
              <w:jc w:val="right"/>
              <w:rPr>
                <w:sz w:val="24"/>
                <w:szCs w:val="24"/>
                <w:lang w:val="ru-RU"/>
              </w:rPr>
            </w:pPr>
            <w:r>
              <w:rPr>
                <w:sz w:val="24"/>
                <w:szCs w:val="24"/>
                <w:lang w:val="ru-RU"/>
              </w:rPr>
              <w:t>0</w:t>
            </w:r>
          </w:p>
        </w:tc>
        <w:tc>
          <w:tcPr>
            <w:tcW w:w="1980" w:type="dxa"/>
            <w:shd w:val="clear" w:color="auto" w:fill="auto"/>
            <w:noWrap/>
            <w:vAlign w:val="center"/>
          </w:tcPr>
          <w:p w:rsidR="007D3C6B" w:rsidRPr="000F7886" w:rsidRDefault="007D3C6B" w:rsidP="00253D1A">
            <w:pPr>
              <w:ind w:left="-57" w:right="-57"/>
              <w:jc w:val="right"/>
              <w:rPr>
                <w:sz w:val="24"/>
                <w:szCs w:val="24"/>
                <w:lang w:val="ru-RU"/>
              </w:rPr>
            </w:pPr>
            <w:r>
              <w:rPr>
                <w:sz w:val="24"/>
                <w:szCs w:val="24"/>
                <w:lang w:val="ru-RU"/>
              </w:rPr>
              <w:t>0,81</w:t>
            </w:r>
          </w:p>
        </w:tc>
        <w:tc>
          <w:tcPr>
            <w:tcW w:w="1260" w:type="dxa"/>
            <w:shd w:val="clear" w:color="auto" w:fill="auto"/>
            <w:noWrap/>
            <w:vAlign w:val="center"/>
          </w:tcPr>
          <w:p w:rsidR="007D3C6B" w:rsidRPr="000F7886" w:rsidRDefault="007D3C6B" w:rsidP="00253D1A">
            <w:pPr>
              <w:ind w:left="-57" w:right="-57"/>
              <w:jc w:val="right"/>
              <w:rPr>
                <w:sz w:val="24"/>
                <w:szCs w:val="24"/>
                <w:lang w:val="ru-RU"/>
              </w:rPr>
            </w:pPr>
            <w:r>
              <w:rPr>
                <w:sz w:val="24"/>
                <w:szCs w:val="24"/>
                <w:lang w:val="ru-RU"/>
              </w:rPr>
              <w:t>0,69</w:t>
            </w:r>
          </w:p>
        </w:tc>
      </w:tr>
      <w:tr w:rsidR="007D3C6B" w:rsidRPr="000F7886">
        <w:trPr>
          <w:trHeight w:val="315"/>
        </w:trPr>
        <w:tc>
          <w:tcPr>
            <w:tcW w:w="8208" w:type="dxa"/>
            <w:shd w:val="clear" w:color="auto" w:fill="auto"/>
            <w:noWrap/>
            <w:vAlign w:val="center"/>
          </w:tcPr>
          <w:p w:rsidR="007D3C6B" w:rsidRPr="000F7886" w:rsidRDefault="007D3C6B" w:rsidP="00253D1A">
            <w:pPr>
              <w:ind w:left="-113" w:right="-113"/>
              <w:jc w:val="left"/>
              <w:rPr>
                <w:sz w:val="24"/>
                <w:szCs w:val="24"/>
                <w:vertAlign w:val="superscript"/>
                <w:lang w:val="ru-RU"/>
              </w:rPr>
            </w:pPr>
            <w:r w:rsidRPr="000F7886">
              <w:rPr>
                <w:sz w:val="24"/>
                <w:szCs w:val="24"/>
                <w:lang w:val="ru-RU"/>
              </w:rPr>
              <w:t xml:space="preserve">Общая площадь улиц в жилой застройке, </w:t>
            </w:r>
            <w:r>
              <w:rPr>
                <w:sz w:val="24"/>
                <w:szCs w:val="24"/>
                <w:lang w:val="ru-RU"/>
              </w:rPr>
              <w:t>к</w:t>
            </w:r>
            <w:r w:rsidRPr="000F7886">
              <w:rPr>
                <w:sz w:val="24"/>
                <w:szCs w:val="24"/>
                <w:lang w:val="ru-RU"/>
              </w:rPr>
              <w:t>м</w:t>
            </w:r>
            <w:r>
              <w:rPr>
                <w:sz w:val="24"/>
                <w:szCs w:val="24"/>
                <w:vertAlign w:val="superscript"/>
                <w:lang w:val="ru-RU"/>
              </w:rPr>
              <w:t>2</w:t>
            </w:r>
          </w:p>
        </w:tc>
        <w:tc>
          <w:tcPr>
            <w:tcW w:w="1620" w:type="dxa"/>
            <w:vAlign w:val="center"/>
          </w:tcPr>
          <w:p w:rsidR="007D3C6B" w:rsidRDefault="007D3C6B" w:rsidP="00253D1A">
            <w:pPr>
              <w:ind w:left="-57" w:right="-57"/>
              <w:jc w:val="right"/>
              <w:rPr>
                <w:sz w:val="24"/>
                <w:szCs w:val="24"/>
                <w:lang w:val="ru-RU"/>
              </w:rPr>
            </w:pPr>
            <w:r>
              <w:rPr>
                <w:sz w:val="24"/>
                <w:szCs w:val="24"/>
                <w:lang w:val="ru-RU"/>
              </w:rPr>
              <w:t>0,006</w:t>
            </w:r>
          </w:p>
        </w:tc>
        <w:tc>
          <w:tcPr>
            <w:tcW w:w="1620" w:type="dxa"/>
            <w:vAlign w:val="center"/>
          </w:tcPr>
          <w:p w:rsidR="007D3C6B" w:rsidRPr="000F7886" w:rsidRDefault="007D3C6B" w:rsidP="00820D4F">
            <w:pPr>
              <w:ind w:left="-57" w:right="-57"/>
              <w:jc w:val="right"/>
              <w:rPr>
                <w:sz w:val="24"/>
                <w:szCs w:val="24"/>
                <w:lang w:val="ru-RU"/>
              </w:rPr>
            </w:pPr>
            <w:r w:rsidRPr="000F7886">
              <w:rPr>
                <w:sz w:val="24"/>
                <w:szCs w:val="24"/>
                <w:lang w:val="ru-RU"/>
              </w:rPr>
              <w:t> </w:t>
            </w:r>
            <w:r>
              <w:rPr>
                <w:sz w:val="24"/>
                <w:szCs w:val="24"/>
                <w:lang w:val="ru-RU"/>
              </w:rPr>
              <w:t>0</w:t>
            </w:r>
          </w:p>
        </w:tc>
        <w:tc>
          <w:tcPr>
            <w:tcW w:w="1980" w:type="dxa"/>
            <w:shd w:val="clear" w:color="auto" w:fill="auto"/>
            <w:noWrap/>
            <w:vAlign w:val="center"/>
          </w:tcPr>
          <w:p w:rsidR="007D3C6B" w:rsidRPr="00A3115D" w:rsidRDefault="007D3C6B" w:rsidP="00253D1A">
            <w:pPr>
              <w:ind w:left="-57" w:right="-57"/>
              <w:jc w:val="right"/>
              <w:rPr>
                <w:sz w:val="24"/>
                <w:szCs w:val="24"/>
                <w:lang w:val="ru-RU"/>
              </w:rPr>
            </w:pPr>
            <w:r>
              <w:rPr>
                <w:sz w:val="24"/>
                <w:szCs w:val="24"/>
                <w:lang w:val="ru-RU"/>
              </w:rPr>
              <w:t>0,003</w:t>
            </w:r>
          </w:p>
        </w:tc>
        <w:tc>
          <w:tcPr>
            <w:tcW w:w="1260" w:type="dxa"/>
            <w:shd w:val="clear" w:color="auto" w:fill="auto"/>
            <w:noWrap/>
            <w:vAlign w:val="center"/>
          </w:tcPr>
          <w:p w:rsidR="007D3C6B" w:rsidRPr="000F7886" w:rsidRDefault="007D3C6B" w:rsidP="00253D1A">
            <w:pPr>
              <w:ind w:left="-57" w:right="-57"/>
              <w:jc w:val="right"/>
              <w:rPr>
                <w:sz w:val="24"/>
                <w:szCs w:val="24"/>
                <w:lang w:val="ru-RU"/>
              </w:rPr>
            </w:pPr>
            <w:r>
              <w:rPr>
                <w:sz w:val="24"/>
                <w:szCs w:val="24"/>
                <w:lang w:val="ru-RU"/>
              </w:rPr>
              <w:t>0,003</w:t>
            </w:r>
          </w:p>
        </w:tc>
      </w:tr>
      <w:tr w:rsidR="007D3C6B" w:rsidRPr="000F7886">
        <w:trPr>
          <w:trHeight w:val="315"/>
        </w:trPr>
        <w:tc>
          <w:tcPr>
            <w:tcW w:w="8208" w:type="dxa"/>
            <w:shd w:val="clear" w:color="auto" w:fill="auto"/>
            <w:noWrap/>
            <w:vAlign w:val="center"/>
          </w:tcPr>
          <w:p w:rsidR="007D3C6B" w:rsidRPr="000F7886" w:rsidRDefault="007D3C6B" w:rsidP="00253D1A">
            <w:pPr>
              <w:ind w:left="-113" w:right="-113"/>
              <w:jc w:val="left"/>
              <w:rPr>
                <w:sz w:val="24"/>
                <w:szCs w:val="24"/>
                <w:vertAlign w:val="superscript"/>
                <w:lang w:val="ru-RU"/>
              </w:rPr>
            </w:pPr>
            <w:r w:rsidRPr="000F7886">
              <w:rPr>
                <w:sz w:val="24"/>
                <w:szCs w:val="24"/>
                <w:lang w:val="ru-RU"/>
              </w:rPr>
              <w:t>Площадь внутридворой территории, тротуаров подлежащей механизированной очистке, тыс. м</w:t>
            </w:r>
            <w:r>
              <w:rPr>
                <w:sz w:val="24"/>
                <w:szCs w:val="24"/>
                <w:vertAlign w:val="superscript"/>
                <w:lang w:val="ru-RU"/>
              </w:rPr>
              <w:t>2</w:t>
            </w:r>
          </w:p>
        </w:tc>
        <w:tc>
          <w:tcPr>
            <w:tcW w:w="1620" w:type="dxa"/>
            <w:vAlign w:val="center"/>
          </w:tcPr>
          <w:p w:rsidR="007D3C6B" w:rsidRDefault="007D3C6B" w:rsidP="00253D1A">
            <w:pPr>
              <w:ind w:left="-57" w:right="-57"/>
              <w:jc w:val="right"/>
              <w:rPr>
                <w:sz w:val="24"/>
                <w:szCs w:val="24"/>
                <w:lang w:val="ru-RU"/>
              </w:rPr>
            </w:pPr>
            <w:r>
              <w:rPr>
                <w:sz w:val="24"/>
                <w:szCs w:val="24"/>
                <w:lang w:val="ru-RU"/>
              </w:rPr>
              <w:t>0,0005</w:t>
            </w:r>
          </w:p>
        </w:tc>
        <w:tc>
          <w:tcPr>
            <w:tcW w:w="1620" w:type="dxa"/>
            <w:vAlign w:val="center"/>
          </w:tcPr>
          <w:p w:rsidR="007D3C6B" w:rsidRPr="000F7886" w:rsidRDefault="007D3C6B" w:rsidP="00820D4F">
            <w:pPr>
              <w:ind w:left="-57" w:right="-57"/>
              <w:jc w:val="right"/>
              <w:rPr>
                <w:sz w:val="24"/>
                <w:szCs w:val="24"/>
                <w:lang w:val="ru-RU"/>
              </w:rPr>
            </w:pPr>
            <w:r w:rsidRPr="000F7886">
              <w:rPr>
                <w:sz w:val="24"/>
                <w:szCs w:val="24"/>
                <w:lang w:val="ru-RU"/>
              </w:rPr>
              <w:t> </w:t>
            </w:r>
            <w:r>
              <w:rPr>
                <w:sz w:val="24"/>
                <w:szCs w:val="24"/>
                <w:lang w:val="ru-RU"/>
              </w:rPr>
              <w:t>0</w:t>
            </w:r>
          </w:p>
        </w:tc>
        <w:tc>
          <w:tcPr>
            <w:tcW w:w="1980" w:type="dxa"/>
            <w:shd w:val="clear" w:color="auto" w:fill="auto"/>
            <w:noWrap/>
            <w:vAlign w:val="center"/>
          </w:tcPr>
          <w:p w:rsidR="007D3C6B" w:rsidRPr="000F7886" w:rsidRDefault="007D3C6B" w:rsidP="00820D4F">
            <w:pPr>
              <w:ind w:left="-57" w:right="-57"/>
              <w:jc w:val="right"/>
              <w:rPr>
                <w:sz w:val="24"/>
                <w:szCs w:val="24"/>
                <w:lang w:val="ru-RU"/>
              </w:rPr>
            </w:pPr>
            <w:r>
              <w:rPr>
                <w:sz w:val="24"/>
                <w:szCs w:val="24"/>
                <w:lang w:val="ru-RU"/>
              </w:rPr>
              <w:t>0</w:t>
            </w:r>
          </w:p>
        </w:tc>
        <w:tc>
          <w:tcPr>
            <w:tcW w:w="1260" w:type="dxa"/>
            <w:shd w:val="clear" w:color="auto" w:fill="auto"/>
            <w:noWrap/>
            <w:vAlign w:val="center"/>
          </w:tcPr>
          <w:p w:rsidR="007D3C6B" w:rsidRPr="000F7886" w:rsidRDefault="007D3C6B" w:rsidP="00820D4F">
            <w:pPr>
              <w:ind w:left="-57" w:right="-57"/>
              <w:jc w:val="right"/>
              <w:rPr>
                <w:sz w:val="24"/>
                <w:szCs w:val="24"/>
                <w:lang w:val="ru-RU"/>
              </w:rPr>
            </w:pPr>
            <w:r>
              <w:rPr>
                <w:sz w:val="24"/>
                <w:szCs w:val="24"/>
                <w:lang w:val="ru-RU"/>
              </w:rPr>
              <w:t>0</w:t>
            </w:r>
          </w:p>
        </w:tc>
      </w:tr>
      <w:tr w:rsidR="007D3C6B" w:rsidRPr="000F7886">
        <w:trPr>
          <w:trHeight w:val="315"/>
        </w:trPr>
        <w:tc>
          <w:tcPr>
            <w:tcW w:w="8208" w:type="dxa"/>
            <w:shd w:val="clear" w:color="auto" w:fill="auto"/>
            <w:noWrap/>
            <w:vAlign w:val="center"/>
          </w:tcPr>
          <w:p w:rsidR="007D3C6B" w:rsidRDefault="007D3C6B" w:rsidP="00253D1A">
            <w:pPr>
              <w:ind w:left="-57" w:right="-113"/>
              <w:jc w:val="left"/>
              <w:rPr>
                <w:sz w:val="24"/>
                <w:szCs w:val="24"/>
                <w:lang w:val="ru-RU"/>
              </w:rPr>
            </w:pPr>
            <w:r w:rsidRPr="000F7886">
              <w:rPr>
                <w:sz w:val="24"/>
                <w:szCs w:val="24"/>
                <w:lang w:val="ru-RU"/>
              </w:rPr>
              <w:t>Этажность застройки, %</w:t>
            </w:r>
          </w:p>
          <w:p w:rsidR="007D3C6B" w:rsidRPr="000F7886" w:rsidRDefault="007D3C6B" w:rsidP="00253D1A">
            <w:pPr>
              <w:ind w:left="-57" w:right="-113"/>
              <w:jc w:val="left"/>
              <w:rPr>
                <w:sz w:val="24"/>
                <w:szCs w:val="24"/>
                <w:lang w:val="ru-RU"/>
              </w:rPr>
            </w:pPr>
            <w:r>
              <w:rPr>
                <w:sz w:val="24"/>
                <w:szCs w:val="24"/>
                <w:lang w:val="ru-RU"/>
              </w:rPr>
              <w:t>1</w:t>
            </w:r>
            <w:r w:rsidRPr="000F7886">
              <w:rPr>
                <w:sz w:val="24"/>
                <w:szCs w:val="24"/>
                <w:lang w:val="ru-RU"/>
              </w:rPr>
              <w:t>-2 этажные</w:t>
            </w:r>
          </w:p>
        </w:tc>
        <w:tc>
          <w:tcPr>
            <w:tcW w:w="1620" w:type="dxa"/>
            <w:vAlign w:val="center"/>
          </w:tcPr>
          <w:p w:rsidR="007D3C6B" w:rsidRPr="000F7886" w:rsidRDefault="007D3C6B" w:rsidP="00253D1A">
            <w:pPr>
              <w:ind w:left="-57" w:right="-57"/>
              <w:jc w:val="right"/>
              <w:rPr>
                <w:sz w:val="24"/>
                <w:szCs w:val="24"/>
                <w:lang w:val="ru-RU"/>
              </w:rPr>
            </w:pPr>
            <w:r>
              <w:rPr>
                <w:sz w:val="24"/>
                <w:szCs w:val="24"/>
                <w:lang w:val="ru-RU"/>
              </w:rPr>
              <w:t>100</w:t>
            </w:r>
          </w:p>
        </w:tc>
        <w:tc>
          <w:tcPr>
            <w:tcW w:w="1620" w:type="dxa"/>
            <w:vAlign w:val="center"/>
          </w:tcPr>
          <w:p w:rsidR="007D3C6B" w:rsidRPr="000F7886" w:rsidRDefault="007D3C6B" w:rsidP="00820D4F">
            <w:pPr>
              <w:ind w:left="-57" w:right="-57"/>
              <w:jc w:val="right"/>
              <w:rPr>
                <w:sz w:val="24"/>
                <w:szCs w:val="24"/>
                <w:lang w:val="ru-RU"/>
              </w:rPr>
            </w:pPr>
            <w:r>
              <w:rPr>
                <w:sz w:val="24"/>
                <w:szCs w:val="24"/>
                <w:lang w:val="ru-RU"/>
              </w:rPr>
              <w:t>0</w:t>
            </w:r>
          </w:p>
        </w:tc>
        <w:tc>
          <w:tcPr>
            <w:tcW w:w="1980" w:type="dxa"/>
            <w:shd w:val="clear" w:color="auto" w:fill="auto"/>
            <w:noWrap/>
            <w:vAlign w:val="center"/>
          </w:tcPr>
          <w:p w:rsidR="007D3C6B" w:rsidRPr="000F7886" w:rsidRDefault="007D3C6B" w:rsidP="00253D1A">
            <w:pPr>
              <w:ind w:left="-57" w:right="-57"/>
              <w:jc w:val="right"/>
              <w:rPr>
                <w:sz w:val="24"/>
                <w:szCs w:val="24"/>
                <w:lang w:val="ru-RU"/>
              </w:rPr>
            </w:pPr>
            <w:r w:rsidRPr="000F7886">
              <w:rPr>
                <w:sz w:val="24"/>
                <w:szCs w:val="24"/>
                <w:lang w:val="ru-RU"/>
              </w:rPr>
              <w:t>100</w:t>
            </w:r>
          </w:p>
        </w:tc>
        <w:tc>
          <w:tcPr>
            <w:tcW w:w="1260" w:type="dxa"/>
            <w:shd w:val="clear" w:color="auto" w:fill="auto"/>
            <w:noWrap/>
            <w:vAlign w:val="center"/>
          </w:tcPr>
          <w:p w:rsidR="007D3C6B" w:rsidRPr="000F7886" w:rsidRDefault="007D3C6B" w:rsidP="00253D1A">
            <w:pPr>
              <w:ind w:left="-57" w:right="-57"/>
              <w:jc w:val="right"/>
              <w:rPr>
                <w:sz w:val="24"/>
                <w:szCs w:val="24"/>
                <w:lang w:val="ru-RU"/>
              </w:rPr>
            </w:pPr>
            <w:r w:rsidRPr="000F7886">
              <w:rPr>
                <w:sz w:val="24"/>
                <w:szCs w:val="24"/>
                <w:lang w:val="ru-RU"/>
              </w:rPr>
              <w:t>100</w:t>
            </w:r>
          </w:p>
        </w:tc>
      </w:tr>
      <w:tr w:rsidR="007D3C6B" w:rsidRPr="000F7886">
        <w:trPr>
          <w:trHeight w:val="315"/>
        </w:trPr>
        <w:tc>
          <w:tcPr>
            <w:tcW w:w="8208" w:type="dxa"/>
            <w:shd w:val="clear" w:color="auto" w:fill="auto"/>
            <w:noWrap/>
            <w:vAlign w:val="center"/>
          </w:tcPr>
          <w:p w:rsidR="007D3C6B" w:rsidRPr="000F7886" w:rsidRDefault="007D3C6B" w:rsidP="00253D1A">
            <w:pPr>
              <w:ind w:left="-57" w:right="-113"/>
              <w:jc w:val="left"/>
              <w:rPr>
                <w:sz w:val="24"/>
                <w:szCs w:val="24"/>
                <w:lang w:val="ru-RU"/>
              </w:rPr>
            </w:pPr>
            <w:r w:rsidRPr="000F7886">
              <w:rPr>
                <w:sz w:val="24"/>
                <w:szCs w:val="24"/>
                <w:lang w:val="ru-RU"/>
              </w:rPr>
              <w:t>3-5 этажные</w:t>
            </w:r>
          </w:p>
        </w:tc>
        <w:tc>
          <w:tcPr>
            <w:tcW w:w="1620" w:type="dxa"/>
            <w:vAlign w:val="center"/>
          </w:tcPr>
          <w:p w:rsidR="007D3C6B" w:rsidRPr="000F7886" w:rsidRDefault="007D3C6B" w:rsidP="00820D4F">
            <w:pPr>
              <w:ind w:left="-57" w:right="-57"/>
              <w:jc w:val="right"/>
              <w:rPr>
                <w:sz w:val="24"/>
                <w:szCs w:val="24"/>
                <w:lang w:val="ru-RU"/>
              </w:rPr>
            </w:pPr>
            <w:r>
              <w:rPr>
                <w:sz w:val="24"/>
                <w:szCs w:val="24"/>
                <w:lang w:val="ru-RU"/>
              </w:rPr>
              <w:t>0</w:t>
            </w:r>
          </w:p>
        </w:tc>
        <w:tc>
          <w:tcPr>
            <w:tcW w:w="1620" w:type="dxa"/>
            <w:vAlign w:val="center"/>
          </w:tcPr>
          <w:p w:rsidR="007D3C6B" w:rsidRPr="000F7886" w:rsidRDefault="007D3C6B" w:rsidP="00820D4F">
            <w:pPr>
              <w:ind w:left="-57" w:right="-57"/>
              <w:jc w:val="right"/>
              <w:rPr>
                <w:sz w:val="24"/>
                <w:szCs w:val="24"/>
                <w:lang w:val="ru-RU"/>
              </w:rPr>
            </w:pPr>
            <w:r>
              <w:rPr>
                <w:sz w:val="24"/>
                <w:szCs w:val="24"/>
                <w:lang w:val="ru-RU"/>
              </w:rPr>
              <w:t>0</w:t>
            </w:r>
          </w:p>
        </w:tc>
        <w:tc>
          <w:tcPr>
            <w:tcW w:w="1980" w:type="dxa"/>
            <w:shd w:val="clear" w:color="auto" w:fill="auto"/>
            <w:noWrap/>
            <w:vAlign w:val="center"/>
          </w:tcPr>
          <w:p w:rsidR="007D3C6B" w:rsidRPr="000F7886" w:rsidRDefault="007D3C6B" w:rsidP="00820D4F">
            <w:pPr>
              <w:ind w:left="-57" w:right="-57"/>
              <w:jc w:val="right"/>
              <w:rPr>
                <w:sz w:val="24"/>
                <w:szCs w:val="24"/>
                <w:lang w:val="ru-RU"/>
              </w:rPr>
            </w:pPr>
            <w:r>
              <w:rPr>
                <w:sz w:val="24"/>
                <w:szCs w:val="24"/>
                <w:lang w:val="ru-RU"/>
              </w:rPr>
              <w:t>0</w:t>
            </w:r>
          </w:p>
        </w:tc>
        <w:tc>
          <w:tcPr>
            <w:tcW w:w="1260" w:type="dxa"/>
            <w:shd w:val="clear" w:color="auto" w:fill="auto"/>
            <w:noWrap/>
            <w:vAlign w:val="center"/>
          </w:tcPr>
          <w:p w:rsidR="007D3C6B" w:rsidRPr="000F7886" w:rsidRDefault="007D3C6B" w:rsidP="00820D4F">
            <w:pPr>
              <w:ind w:left="-57" w:right="-57"/>
              <w:jc w:val="right"/>
              <w:rPr>
                <w:sz w:val="24"/>
                <w:szCs w:val="24"/>
                <w:lang w:val="ru-RU"/>
              </w:rPr>
            </w:pPr>
            <w:r>
              <w:rPr>
                <w:sz w:val="24"/>
                <w:szCs w:val="24"/>
                <w:lang w:val="ru-RU"/>
              </w:rPr>
              <w:t>0</w:t>
            </w:r>
          </w:p>
        </w:tc>
      </w:tr>
      <w:tr w:rsidR="007D3C6B" w:rsidRPr="000F7886">
        <w:trPr>
          <w:trHeight w:val="315"/>
        </w:trPr>
        <w:tc>
          <w:tcPr>
            <w:tcW w:w="8208" w:type="dxa"/>
            <w:shd w:val="clear" w:color="auto" w:fill="auto"/>
            <w:noWrap/>
            <w:vAlign w:val="center"/>
          </w:tcPr>
          <w:p w:rsidR="007D3C6B" w:rsidRPr="000F7886" w:rsidRDefault="007D3C6B" w:rsidP="00253D1A">
            <w:pPr>
              <w:ind w:left="-57" w:right="-113"/>
              <w:jc w:val="left"/>
              <w:rPr>
                <w:sz w:val="24"/>
                <w:szCs w:val="24"/>
                <w:lang w:val="ru-RU"/>
              </w:rPr>
            </w:pPr>
            <w:r w:rsidRPr="000F7886">
              <w:rPr>
                <w:sz w:val="24"/>
                <w:szCs w:val="24"/>
                <w:lang w:val="ru-RU"/>
              </w:rPr>
              <w:t>более 5 этажей</w:t>
            </w:r>
          </w:p>
        </w:tc>
        <w:tc>
          <w:tcPr>
            <w:tcW w:w="1620" w:type="dxa"/>
            <w:vAlign w:val="center"/>
          </w:tcPr>
          <w:p w:rsidR="007D3C6B" w:rsidRPr="000F7886" w:rsidRDefault="007D3C6B" w:rsidP="00820D4F">
            <w:pPr>
              <w:ind w:left="-57" w:right="-57"/>
              <w:jc w:val="right"/>
              <w:rPr>
                <w:sz w:val="24"/>
                <w:szCs w:val="24"/>
                <w:lang w:val="ru-RU"/>
              </w:rPr>
            </w:pPr>
            <w:r w:rsidRPr="000F7886">
              <w:rPr>
                <w:sz w:val="24"/>
                <w:szCs w:val="24"/>
                <w:lang w:val="ru-RU"/>
              </w:rPr>
              <w:t> </w:t>
            </w:r>
            <w:r>
              <w:rPr>
                <w:sz w:val="24"/>
                <w:szCs w:val="24"/>
                <w:lang w:val="ru-RU"/>
              </w:rPr>
              <w:t>0</w:t>
            </w:r>
          </w:p>
        </w:tc>
        <w:tc>
          <w:tcPr>
            <w:tcW w:w="1620" w:type="dxa"/>
            <w:vAlign w:val="center"/>
          </w:tcPr>
          <w:p w:rsidR="007D3C6B" w:rsidRPr="000F7886" w:rsidRDefault="007D3C6B" w:rsidP="00820D4F">
            <w:pPr>
              <w:ind w:left="-57" w:right="-57"/>
              <w:jc w:val="right"/>
              <w:rPr>
                <w:sz w:val="24"/>
                <w:szCs w:val="24"/>
                <w:lang w:val="ru-RU"/>
              </w:rPr>
            </w:pPr>
            <w:r w:rsidRPr="000F7886">
              <w:rPr>
                <w:sz w:val="24"/>
                <w:szCs w:val="24"/>
                <w:lang w:val="ru-RU"/>
              </w:rPr>
              <w:t> </w:t>
            </w:r>
            <w:r>
              <w:rPr>
                <w:sz w:val="24"/>
                <w:szCs w:val="24"/>
                <w:lang w:val="ru-RU"/>
              </w:rPr>
              <w:t>0</w:t>
            </w:r>
          </w:p>
        </w:tc>
        <w:tc>
          <w:tcPr>
            <w:tcW w:w="1980" w:type="dxa"/>
            <w:shd w:val="clear" w:color="auto" w:fill="auto"/>
            <w:noWrap/>
            <w:vAlign w:val="center"/>
          </w:tcPr>
          <w:p w:rsidR="007D3C6B" w:rsidRPr="000F7886" w:rsidRDefault="007D3C6B" w:rsidP="00820D4F">
            <w:pPr>
              <w:ind w:left="-57" w:right="-57"/>
              <w:jc w:val="right"/>
              <w:rPr>
                <w:sz w:val="24"/>
                <w:szCs w:val="24"/>
                <w:lang w:val="ru-RU"/>
              </w:rPr>
            </w:pPr>
            <w:r w:rsidRPr="000F7886">
              <w:rPr>
                <w:sz w:val="24"/>
                <w:szCs w:val="24"/>
                <w:lang w:val="ru-RU"/>
              </w:rPr>
              <w:t> </w:t>
            </w:r>
            <w:r>
              <w:rPr>
                <w:sz w:val="24"/>
                <w:szCs w:val="24"/>
                <w:lang w:val="ru-RU"/>
              </w:rPr>
              <w:t>0</w:t>
            </w:r>
          </w:p>
        </w:tc>
        <w:tc>
          <w:tcPr>
            <w:tcW w:w="1260" w:type="dxa"/>
            <w:shd w:val="clear" w:color="auto" w:fill="auto"/>
            <w:noWrap/>
            <w:vAlign w:val="center"/>
          </w:tcPr>
          <w:p w:rsidR="007D3C6B" w:rsidRPr="000F7886" w:rsidRDefault="007D3C6B" w:rsidP="00820D4F">
            <w:pPr>
              <w:ind w:left="-57" w:right="-57"/>
              <w:jc w:val="right"/>
              <w:rPr>
                <w:sz w:val="24"/>
                <w:szCs w:val="24"/>
                <w:lang w:val="ru-RU"/>
              </w:rPr>
            </w:pPr>
            <w:r w:rsidRPr="000F7886">
              <w:rPr>
                <w:sz w:val="24"/>
                <w:szCs w:val="24"/>
                <w:lang w:val="ru-RU"/>
              </w:rPr>
              <w:t> </w:t>
            </w:r>
            <w:r>
              <w:rPr>
                <w:sz w:val="24"/>
                <w:szCs w:val="24"/>
                <w:lang w:val="ru-RU"/>
              </w:rPr>
              <w:t>0</w:t>
            </w:r>
          </w:p>
        </w:tc>
      </w:tr>
    </w:tbl>
    <w:p w:rsidR="00A96040" w:rsidRDefault="00A96040" w:rsidP="00A96040">
      <w:pPr>
        <w:jc w:val="center"/>
        <w:rPr>
          <w:szCs w:val="28"/>
          <w:lang w:val="ru-RU"/>
        </w:rPr>
      </w:pPr>
    </w:p>
    <w:p w:rsidR="00A96040" w:rsidRDefault="00A96040" w:rsidP="00A96040">
      <w:pPr>
        <w:jc w:val="center"/>
        <w:rPr>
          <w:szCs w:val="28"/>
          <w:lang w:val="ru-RU"/>
        </w:rPr>
      </w:pPr>
    </w:p>
    <w:p w:rsidR="007449EB" w:rsidRDefault="00A96040" w:rsidP="007449EB">
      <w:pPr>
        <w:jc w:val="center"/>
        <w:rPr>
          <w:szCs w:val="28"/>
          <w:lang w:val="ru-RU"/>
        </w:rPr>
      </w:pPr>
      <w:r>
        <w:rPr>
          <w:szCs w:val="28"/>
          <w:lang w:val="ru-RU"/>
        </w:rPr>
        <w:t>Степень благоустройства населённых пунктов Пелымского территориального органа</w:t>
      </w:r>
    </w:p>
    <w:p w:rsidR="00A96040" w:rsidRDefault="007449EB" w:rsidP="007449EB">
      <w:pPr>
        <w:jc w:val="right"/>
        <w:rPr>
          <w:szCs w:val="28"/>
          <w:lang w:val="ru-RU"/>
        </w:rPr>
      </w:pPr>
      <w:r>
        <w:rPr>
          <w:szCs w:val="28"/>
          <w:lang w:val="ru-RU"/>
        </w:rPr>
        <w:t>Таблица 1.10</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08"/>
        <w:gridCol w:w="1620"/>
        <w:gridCol w:w="1620"/>
        <w:gridCol w:w="1980"/>
        <w:gridCol w:w="1260"/>
      </w:tblGrid>
      <w:tr w:rsidR="00A96040" w:rsidRPr="000F7886">
        <w:trPr>
          <w:cantSplit/>
          <w:trHeight w:val="90"/>
        </w:trPr>
        <w:tc>
          <w:tcPr>
            <w:tcW w:w="8208" w:type="dxa"/>
            <w:shd w:val="clear" w:color="auto" w:fill="auto"/>
            <w:noWrap/>
            <w:vAlign w:val="center"/>
          </w:tcPr>
          <w:p w:rsidR="00A96040" w:rsidRPr="000F7886" w:rsidRDefault="00A96040" w:rsidP="00253D1A">
            <w:pPr>
              <w:ind w:left="-57" w:right="-113"/>
              <w:jc w:val="center"/>
              <w:rPr>
                <w:sz w:val="24"/>
                <w:szCs w:val="24"/>
                <w:lang w:val="ru-RU"/>
              </w:rPr>
            </w:pPr>
            <w:r w:rsidRPr="000F7886">
              <w:rPr>
                <w:sz w:val="24"/>
                <w:szCs w:val="24"/>
                <w:lang w:val="ru-RU"/>
              </w:rPr>
              <w:t>Наименование показателей</w:t>
            </w:r>
          </w:p>
        </w:tc>
        <w:tc>
          <w:tcPr>
            <w:tcW w:w="1620" w:type="dxa"/>
            <w:vAlign w:val="center"/>
          </w:tcPr>
          <w:p w:rsidR="00A96040" w:rsidRDefault="00A96040" w:rsidP="00253D1A">
            <w:pPr>
              <w:ind w:left="-57" w:right="-57"/>
              <w:jc w:val="center"/>
              <w:rPr>
                <w:sz w:val="24"/>
                <w:szCs w:val="24"/>
                <w:lang w:val="ru-RU"/>
              </w:rPr>
            </w:pPr>
            <w:r>
              <w:rPr>
                <w:sz w:val="24"/>
                <w:szCs w:val="24"/>
                <w:lang w:val="ru-RU"/>
              </w:rPr>
              <w:t>п. Пуксинка</w:t>
            </w:r>
          </w:p>
        </w:tc>
        <w:tc>
          <w:tcPr>
            <w:tcW w:w="1620" w:type="dxa"/>
            <w:vAlign w:val="center"/>
          </w:tcPr>
          <w:p w:rsidR="00A96040" w:rsidRDefault="00A96040" w:rsidP="00253D1A">
            <w:pPr>
              <w:ind w:left="-57" w:right="-57"/>
              <w:jc w:val="center"/>
              <w:rPr>
                <w:sz w:val="24"/>
                <w:szCs w:val="24"/>
                <w:lang w:val="ru-RU"/>
              </w:rPr>
            </w:pPr>
            <w:r>
              <w:rPr>
                <w:sz w:val="24"/>
                <w:szCs w:val="24"/>
                <w:lang w:val="ru-RU"/>
              </w:rPr>
              <w:t>п. Киня</w:t>
            </w:r>
          </w:p>
        </w:tc>
        <w:tc>
          <w:tcPr>
            <w:tcW w:w="1980" w:type="dxa"/>
            <w:shd w:val="clear" w:color="auto" w:fill="auto"/>
            <w:vAlign w:val="center"/>
          </w:tcPr>
          <w:p w:rsidR="00A96040" w:rsidRPr="000F7886" w:rsidRDefault="00A96040" w:rsidP="00253D1A">
            <w:pPr>
              <w:ind w:left="-57" w:right="-57"/>
              <w:jc w:val="center"/>
              <w:rPr>
                <w:sz w:val="24"/>
                <w:szCs w:val="24"/>
                <w:lang w:val="ru-RU"/>
              </w:rPr>
            </w:pPr>
            <w:r>
              <w:rPr>
                <w:sz w:val="24"/>
                <w:szCs w:val="24"/>
                <w:lang w:val="ru-RU"/>
              </w:rPr>
              <w:t>п. Новозыково</w:t>
            </w:r>
          </w:p>
        </w:tc>
        <w:tc>
          <w:tcPr>
            <w:tcW w:w="1260" w:type="dxa"/>
            <w:shd w:val="clear" w:color="auto" w:fill="auto"/>
            <w:vAlign w:val="center"/>
          </w:tcPr>
          <w:p w:rsidR="00A96040" w:rsidRPr="000F7886" w:rsidRDefault="00A96040" w:rsidP="00253D1A">
            <w:pPr>
              <w:ind w:left="-57" w:right="-57"/>
              <w:jc w:val="center"/>
              <w:rPr>
                <w:sz w:val="24"/>
                <w:szCs w:val="24"/>
                <w:lang w:val="ru-RU"/>
              </w:rPr>
            </w:pPr>
            <w:r>
              <w:rPr>
                <w:sz w:val="24"/>
                <w:szCs w:val="24"/>
                <w:lang w:val="ru-RU"/>
              </w:rPr>
              <w:t>д. Пелым</w:t>
            </w:r>
          </w:p>
        </w:tc>
      </w:tr>
      <w:tr w:rsidR="00A96040" w:rsidRPr="000F7886">
        <w:trPr>
          <w:trHeight w:val="315"/>
        </w:trPr>
        <w:tc>
          <w:tcPr>
            <w:tcW w:w="8208" w:type="dxa"/>
            <w:shd w:val="clear" w:color="auto" w:fill="auto"/>
            <w:noWrap/>
            <w:vAlign w:val="center"/>
          </w:tcPr>
          <w:p w:rsidR="00A96040" w:rsidRPr="000F7886" w:rsidRDefault="00A96040" w:rsidP="00253D1A">
            <w:pPr>
              <w:ind w:left="-57" w:right="-113"/>
              <w:jc w:val="left"/>
              <w:rPr>
                <w:sz w:val="24"/>
                <w:szCs w:val="24"/>
                <w:lang w:val="ru-RU"/>
              </w:rPr>
            </w:pPr>
            <w:r w:rsidRPr="000F7886">
              <w:rPr>
                <w:sz w:val="24"/>
                <w:szCs w:val="24"/>
                <w:lang w:val="ru-RU"/>
              </w:rPr>
              <w:t>Общая площадь земель, га</w:t>
            </w:r>
          </w:p>
        </w:tc>
        <w:tc>
          <w:tcPr>
            <w:tcW w:w="1620" w:type="dxa"/>
            <w:vAlign w:val="center"/>
          </w:tcPr>
          <w:p w:rsidR="00A96040" w:rsidRDefault="00A96040" w:rsidP="00253D1A">
            <w:pPr>
              <w:ind w:left="-57" w:right="-57"/>
              <w:jc w:val="right"/>
              <w:rPr>
                <w:sz w:val="24"/>
                <w:szCs w:val="24"/>
                <w:lang w:val="ru-RU"/>
              </w:rPr>
            </w:pPr>
            <w:r>
              <w:rPr>
                <w:sz w:val="24"/>
                <w:szCs w:val="24"/>
                <w:lang w:val="ru-RU"/>
              </w:rPr>
              <w:t>210,0</w:t>
            </w:r>
          </w:p>
        </w:tc>
        <w:tc>
          <w:tcPr>
            <w:tcW w:w="1620" w:type="dxa"/>
            <w:vAlign w:val="center"/>
          </w:tcPr>
          <w:p w:rsidR="00A96040" w:rsidRDefault="00A96040" w:rsidP="00253D1A">
            <w:pPr>
              <w:ind w:left="-57" w:right="-57"/>
              <w:jc w:val="right"/>
              <w:rPr>
                <w:sz w:val="24"/>
                <w:szCs w:val="24"/>
                <w:lang w:val="ru-RU"/>
              </w:rPr>
            </w:pPr>
            <w:r>
              <w:rPr>
                <w:sz w:val="24"/>
                <w:szCs w:val="24"/>
                <w:lang w:val="ru-RU"/>
              </w:rPr>
              <w:t>46,0</w:t>
            </w:r>
          </w:p>
        </w:tc>
        <w:tc>
          <w:tcPr>
            <w:tcW w:w="1980" w:type="dxa"/>
            <w:shd w:val="clear" w:color="auto" w:fill="auto"/>
            <w:noWrap/>
            <w:vAlign w:val="center"/>
          </w:tcPr>
          <w:p w:rsidR="00A96040" w:rsidRPr="000F7886" w:rsidRDefault="00A96040" w:rsidP="00253D1A">
            <w:pPr>
              <w:ind w:left="-57" w:right="-57"/>
              <w:jc w:val="right"/>
              <w:rPr>
                <w:sz w:val="24"/>
                <w:szCs w:val="24"/>
                <w:lang w:val="ru-RU"/>
              </w:rPr>
            </w:pPr>
            <w:r>
              <w:rPr>
                <w:sz w:val="24"/>
                <w:szCs w:val="24"/>
                <w:lang w:val="ru-RU"/>
              </w:rPr>
              <w:t>116,0</w:t>
            </w:r>
          </w:p>
        </w:tc>
        <w:tc>
          <w:tcPr>
            <w:tcW w:w="1260" w:type="dxa"/>
            <w:shd w:val="clear" w:color="auto" w:fill="auto"/>
            <w:noWrap/>
            <w:vAlign w:val="center"/>
          </w:tcPr>
          <w:p w:rsidR="00A96040" w:rsidRPr="000F7886" w:rsidRDefault="00A96040" w:rsidP="00253D1A">
            <w:pPr>
              <w:ind w:left="-57" w:right="-57"/>
              <w:jc w:val="right"/>
              <w:rPr>
                <w:sz w:val="24"/>
                <w:szCs w:val="24"/>
                <w:lang w:val="ru-RU"/>
              </w:rPr>
            </w:pPr>
            <w:r>
              <w:rPr>
                <w:sz w:val="24"/>
                <w:szCs w:val="24"/>
                <w:lang w:val="ru-RU"/>
              </w:rPr>
              <w:t>25,0</w:t>
            </w:r>
          </w:p>
        </w:tc>
      </w:tr>
      <w:tr w:rsidR="007D3C6B" w:rsidRPr="000F7886">
        <w:trPr>
          <w:trHeight w:val="315"/>
        </w:trPr>
        <w:tc>
          <w:tcPr>
            <w:tcW w:w="8208" w:type="dxa"/>
            <w:shd w:val="clear" w:color="auto" w:fill="auto"/>
            <w:noWrap/>
            <w:vAlign w:val="center"/>
          </w:tcPr>
          <w:p w:rsidR="007D3C6B" w:rsidRPr="000F7886" w:rsidRDefault="007D3C6B" w:rsidP="00253D1A">
            <w:pPr>
              <w:ind w:left="-57" w:right="-113"/>
              <w:jc w:val="left"/>
              <w:rPr>
                <w:sz w:val="24"/>
                <w:szCs w:val="24"/>
                <w:lang w:val="ru-RU"/>
              </w:rPr>
            </w:pPr>
            <w:r w:rsidRPr="000F7886">
              <w:rPr>
                <w:sz w:val="24"/>
                <w:szCs w:val="24"/>
                <w:lang w:val="ru-RU"/>
              </w:rPr>
              <w:t>Общая протяжённость улиц в жилой застройке, км</w:t>
            </w:r>
          </w:p>
        </w:tc>
        <w:tc>
          <w:tcPr>
            <w:tcW w:w="1620" w:type="dxa"/>
            <w:vAlign w:val="center"/>
          </w:tcPr>
          <w:p w:rsidR="007D3C6B" w:rsidRDefault="007D3C6B" w:rsidP="00253D1A">
            <w:pPr>
              <w:ind w:left="-57" w:right="-57"/>
              <w:jc w:val="right"/>
              <w:rPr>
                <w:sz w:val="24"/>
                <w:szCs w:val="24"/>
                <w:lang w:val="ru-RU"/>
              </w:rPr>
            </w:pPr>
            <w:r>
              <w:rPr>
                <w:sz w:val="24"/>
                <w:szCs w:val="24"/>
                <w:lang w:val="ru-RU"/>
              </w:rPr>
              <w:t>6,8</w:t>
            </w:r>
          </w:p>
        </w:tc>
        <w:tc>
          <w:tcPr>
            <w:tcW w:w="1620" w:type="dxa"/>
            <w:vAlign w:val="center"/>
          </w:tcPr>
          <w:p w:rsidR="007D3C6B" w:rsidRDefault="007D3C6B" w:rsidP="00253D1A">
            <w:pPr>
              <w:ind w:left="-57" w:right="-57"/>
              <w:jc w:val="right"/>
              <w:rPr>
                <w:sz w:val="24"/>
                <w:szCs w:val="24"/>
                <w:lang w:val="ru-RU"/>
              </w:rPr>
            </w:pPr>
            <w:r>
              <w:rPr>
                <w:sz w:val="24"/>
                <w:szCs w:val="24"/>
                <w:lang w:val="ru-RU"/>
              </w:rPr>
              <w:t>2,5</w:t>
            </w:r>
          </w:p>
        </w:tc>
        <w:tc>
          <w:tcPr>
            <w:tcW w:w="1980" w:type="dxa"/>
            <w:shd w:val="clear" w:color="auto" w:fill="auto"/>
            <w:noWrap/>
            <w:vAlign w:val="center"/>
          </w:tcPr>
          <w:p w:rsidR="007D3C6B" w:rsidRPr="000F7886" w:rsidRDefault="007D3C6B" w:rsidP="00253D1A">
            <w:pPr>
              <w:ind w:left="-57" w:right="-57"/>
              <w:jc w:val="right"/>
              <w:rPr>
                <w:sz w:val="24"/>
                <w:szCs w:val="24"/>
                <w:lang w:val="ru-RU"/>
              </w:rPr>
            </w:pPr>
            <w:r>
              <w:rPr>
                <w:sz w:val="24"/>
                <w:szCs w:val="24"/>
                <w:lang w:val="ru-RU"/>
              </w:rPr>
              <w:t>1,3</w:t>
            </w:r>
          </w:p>
        </w:tc>
        <w:tc>
          <w:tcPr>
            <w:tcW w:w="1260" w:type="dxa"/>
            <w:shd w:val="clear" w:color="auto" w:fill="auto"/>
            <w:noWrap/>
            <w:vAlign w:val="center"/>
          </w:tcPr>
          <w:p w:rsidR="007D3C6B" w:rsidRPr="000F7886" w:rsidRDefault="007D3C6B" w:rsidP="00820D4F">
            <w:pPr>
              <w:ind w:left="-57" w:right="-57"/>
              <w:jc w:val="right"/>
              <w:rPr>
                <w:sz w:val="24"/>
                <w:szCs w:val="24"/>
                <w:lang w:val="ru-RU"/>
              </w:rPr>
            </w:pPr>
            <w:r>
              <w:rPr>
                <w:sz w:val="24"/>
                <w:szCs w:val="24"/>
                <w:lang w:val="ru-RU"/>
              </w:rPr>
              <w:t>0</w:t>
            </w:r>
          </w:p>
        </w:tc>
      </w:tr>
      <w:tr w:rsidR="007D3C6B" w:rsidRPr="000F7886">
        <w:trPr>
          <w:trHeight w:val="315"/>
        </w:trPr>
        <w:tc>
          <w:tcPr>
            <w:tcW w:w="8208" w:type="dxa"/>
            <w:shd w:val="clear" w:color="auto" w:fill="auto"/>
            <w:noWrap/>
            <w:vAlign w:val="center"/>
          </w:tcPr>
          <w:p w:rsidR="007D3C6B" w:rsidRPr="000F7886" w:rsidRDefault="007D3C6B" w:rsidP="00253D1A">
            <w:pPr>
              <w:ind w:left="-113" w:right="-113"/>
              <w:jc w:val="left"/>
              <w:rPr>
                <w:sz w:val="24"/>
                <w:szCs w:val="24"/>
                <w:vertAlign w:val="superscript"/>
                <w:lang w:val="ru-RU"/>
              </w:rPr>
            </w:pPr>
            <w:r w:rsidRPr="000F7886">
              <w:rPr>
                <w:sz w:val="24"/>
                <w:szCs w:val="24"/>
                <w:lang w:val="ru-RU"/>
              </w:rPr>
              <w:t xml:space="preserve">Общая площадь улиц в жилой застройке, </w:t>
            </w:r>
            <w:r>
              <w:rPr>
                <w:sz w:val="24"/>
                <w:szCs w:val="24"/>
                <w:lang w:val="ru-RU"/>
              </w:rPr>
              <w:t>к</w:t>
            </w:r>
            <w:r w:rsidRPr="000F7886">
              <w:rPr>
                <w:sz w:val="24"/>
                <w:szCs w:val="24"/>
                <w:lang w:val="ru-RU"/>
              </w:rPr>
              <w:t>м</w:t>
            </w:r>
            <w:r>
              <w:rPr>
                <w:sz w:val="24"/>
                <w:szCs w:val="24"/>
                <w:vertAlign w:val="superscript"/>
                <w:lang w:val="ru-RU"/>
              </w:rPr>
              <w:t>2</w:t>
            </w:r>
          </w:p>
        </w:tc>
        <w:tc>
          <w:tcPr>
            <w:tcW w:w="1620" w:type="dxa"/>
            <w:vAlign w:val="center"/>
          </w:tcPr>
          <w:p w:rsidR="007D3C6B" w:rsidRDefault="007D3C6B" w:rsidP="00253D1A">
            <w:pPr>
              <w:ind w:left="-57" w:right="-57"/>
              <w:jc w:val="right"/>
              <w:rPr>
                <w:sz w:val="24"/>
                <w:szCs w:val="24"/>
                <w:lang w:val="ru-RU"/>
              </w:rPr>
            </w:pPr>
            <w:r>
              <w:rPr>
                <w:sz w:val="24"/>
                <w:szCs w:val="24"/>
                <w:lang w:val="ru-RU"/>
              </w:rPr>
              <w:t>0,027</w:t>
            </w:r>
          </w:p>
        </w:tc>
        <w:tc>
          <w:tcPr>
            <w:tcW w:w="1620" w:type="dxa"/>
            <w:vAlign w:val="center"/>
          </w:tcPr>
          <w:p w:rsidR="007D3C6B" w:rsidRDefault="007D3C6B" w:rsidP="00253D1A">
            <w:pPr>
              <w:ind w:left="-57" w:right="-57"/>
              <w:jc w:val="right"/>
              <w:rPr>
                <w:sz w:val="24"/>
                <w:szCs w:val="24"/>
                <w:lang w:val="ru-RU"/>
              </w:rPr>
            </w:pPr>
            <w:r>
              <w:rPr>
                <w:sz w:val="24"/>
                <w:szCs w:val="24"/>
                <w:lang w:val="ru-RU"/>
              </w:rPr>
              <w:t>0,009</w:t>
            </w:r>
          </w:p>
        </w:tc>
        <w:tc>
          <w:tcPr>
            <w:tcW w:w="1980" w:type="dxa"/>
            <w:shd w:val="clear" w:color="auto" w:fill="auto"/>
            <w:noWrap/>
            <w:vAlign w:val="center"/>
          </w:tcPr>
          <w:p w:rsidR="007D3C6B" w:rsidRPr="00A3115D" w:rsidRDefault="007D3C6B" w:rsidP="00253D1A">
            <w:pPr>
              <w:ind w:left="-57" w:right="-57"/>
              <w:jc w:val="right"/>
              <w:rPr>
                <w:sz w:val="24"/>
                <w:szCs w:val="24"/>
                <w:lang w:val="ru-RU"/>
              </w:rPr>
            </w:pPr>
            <w:r>
              <w:rPr>
                <w:sz w:val="24"/>
                <w:szCs w:val="24"/>
                <w:lang w:val="ru-RU"/>
              </w:rPr>
              <w:t>0,005</w:t>
            </w:r>
          </w:p>
        </w:tc>
        <w:tc>
          <w:tcPr>
            <w:tcW w:w="1260" w:type="dxa"/>
            <w:shd w:val="clear" w:color="auto" w:fill="auto"/>
            <w:noWrap/>
            <w:vAlign w:val="center"/>
          </w:tcPr>
          <w:p w:rsidR="007D3C6B" w:rsidRPr="000F7886" w:rsidRDefault="007D3C6B" w:rsidP="00820D4F">
            <w:pPr>
              <w:ind w:left="-57" w:right="-57"/>
              <w:jc w:val="right"/>
              <w:rPr>
                <w:sz w:val="24"/>
                <w:szCs w:val="24"/>
                <w:lang w:val="ru-RU"/>
              </w:rPr>
            </w:pPr>
            <w:r w:rsidRPr="000F7886">
              <w:rPr>
                <w:sz w:val="24"/>
                <w:szCs w:val="24"/>
                <w:lang w:val="ru-RU"/>
              </w:rPr>
              <w:t> </w:t>
            </w:r>
            <w:r>
              <w:rPr>
                <w:sz w:val="24"/>
                <w:szCs w:val="24"/>
                <w:lang w:val="ru-RU"/>
              </w:rPr>
              <w:t>0</w:t>
            </w:r>
          </w:p>
        </w:tc>
      </w:tr>
      <w:tr w:rsidR="007D3C6B" w:rsidRPr="000F7886">
        <w:trPr>
          <w:trHeight w:val="315"/>
        </w:trPr>
        <w:tc>
          <w:tcPr>
            <w:tcW w:w="8208" w:type="dxa"/>
            <w:shd w:val="clear" w:color="auto" w:fill="auto"/>
            <w:noWrap/>
            <w:vAlign w:val="center"/>
          </w:tcPr>
          <w:p w:rsidR="007D3C6B" w:rsidRPr="000F7886" w:rsidRDefault="007D3C6B" w:rsidP="00253D1A">
            <w:pPr>
              <w:ind w:left="-113" w:right="-113"/>
              <w:jc w:val="left"/>
              <w:rPr>
                <w:sz w:val="24"/>
                <w:szCs w:val="24"/>
                <w:vertAlign w:val="superscript"/>
                <w:lang w:val="ru-RU"/>
              </w:rPr>
            </w:pPr>
            <w:r w:rsidRPr="000F7886">
              <w:rPr>
                <w:sz w:val="24"/>
                <w:szCs w:val="24"/>
                <w:lang w:val="ru-RU"/>
              </w:rPr>
              <w:t>Площадь внутридворой территории, тротуаров подлежащей механизированной очистке, тыс. м</w:t>
            </w:r>
            <w:r>
              <w:rPr>
                <w:sz w:val="24"/>
                <w:szCs w:val="24"/>
                <w:vertAlign w:val="superscript"/>
                <w:lang w:val="ru-RU"/>
              </w:rPr>
              <w:t>2</w:t>
            </w:r>
          </w:p>
        </w:tc>
        <w:tc>
          <w:tcPr>
            <w:tcW w:w="1620" w:type="dxa"/>
            <w:vAlign w:val="center"/>
          </w:tcPr>
          <w:p w:rsidR="007D3C6B" w:rsidRDefault="007D3C6B" w:rsidP="00253D1A">
            <w:pPr>
              <w:ind w:left="-57" w:right="-57"/>
              <w:jc w:val="right"/>
              <w:rPr>
                <w:sz w:val="24"/>
                <w:szCs w:val="24"/>
                <w:lang w:val="ru-RU"/>
              </w:rPr>
            </w:pPr>
            <w:r>
              <w:rPr>
                <w:sz w:val="24"/>
                <w:szCs w:val="24"/>
                <w:lang w:val="ru-RU"/>
              </w:rPr>
              <w:t>0,002</w:t>
            </w:r>
          </w:p>
        </w:tc>
        <w:tc>
          <w:tcPr>
            <w:tcW w:w="1620" w:type="dxa"/>
            <w:vAlign w:val="center"/>
          </w:tcPr>
          <w:p w:rsidR="007D3C6B" w:rsidRDefault="007D3C6B" w:rsidP="00253D1A">
            <w:pPr>
              <w:ind w:left="-57" w:right="-57"/>
              <w:jc w:val="right"/>
              <w:rPr>
                <w:sz w:val="24"/>
                <w:szCs w:val="24"/>
                <w:lang w:val="ru-RU"/>
              </w:rPr>
            </w:pPr>
            <w:r>
              <w:rPr>
                <w:sz w:val="24"/>
                <w:szCs w:val="24"/>
                <w:lang w:val="ru-RU"/>
              </w:rPr>
              <w:t>0</w:t>
            </w:r>
          </w:p>
        </w:tc>
        <w:tc>
          <w:tcPr>
            <w:tcW w:w="1980" w:type="dxa"/>
            <w:shd w:val="clear" w:color="auto" w:fill="auto"/>
            <w:noWrap/>
            <w:vAlign w:val="center"/>
          </w:tcPr>
          <w:p w:rsidR="007D3C6B" w:rsidRPr="000F7886" w:rsidRDefault="007D3C6B" w:rsidP="00253D1A">
            <w:pPr>
              <w:ind w:left="-57" w:right="-57"/>
              <w:jc w:val="right"/>
              <w:rPr>
                <w:sz w:val="24"/>
                <w:szCs w:val="24"/>
                <w:lang w:val="ru-RU"/>
              </w:rPr>
            </w:pPr>
            <w:r>
              <w:rPr>
                <w:sz w:val="24"/>
                <w:szCs w:val="24"/>
                <w:lang w:val="ru-RU"/>
              </w:rPr>
              <w:t>0,0002</w:t>
            </w:r>
          </w:p>
        </w:tc>
        <w:tc>
          <w:tcPr>
            <w:tcW w:w="1260" w:type="dxa"/>
            <w:shd w:val="clear" w:color="auto" w:fill="auto"/>
            <w:noWrap/>
            <w:vAlign w:val="center"/>
          </w:tcPr>
          <w:p w:rsidR="007D3C6B" w:rsidRPr="000F7886" w:rsidRDefault="007D3C6B" w:rsidP="00820D4F">
            <w:pPr>
              <w:ind w:left="-57" w:right="-57"/>
              <w:jc w:val="right"/>
              <w:rPr>
                <w:sz w:val="24"/>
                <w:szCs w:val="24"/>
                <w:lang w:val="ru-RU"/>
              </w:rPr>
            </w:pPr>
            <w:r>
              <w:rPr>
                <w:sz w:val="24"/>
                <w:szCs w:val="24"/>
                <w:lang w:val="ru-RU"/>
              </w:rPr>
              <w:t>0</w:t>
            </w:r>
          </w:p>
        </w:tc>
      </w:tr>
      <w:tr w:rsidR="007D3C6B" w:rsidRPr="000F7886">
        <w:trPr>
          <w:trHeight w:val="315"/>
        </w:trPr>
        <w:tc>
          <w:tcPr>
            <w:tcW w:w="8208" w:type="dxa"/>
            <w:shd w:val="clear" w:color="auto" w:fill="auto"/>
            <w:noWrap/>
            <w:vAlign w:val="center"/>
          </w:tcPr>
          <w:p w:rsidR="007D3C6B" w:rsidRDefault="007D3C6B" w:rsidP="00253D1A">
            <w:pPr>
              <w:ind w:left="-57" w:right="-113"/>
              <w:jc w:val="left"/>
              <w:rPr>
                <w:sz w:val="24"/>
                <w:szCs w:val="24"/>
                <w:lang w:val="ru-RU"/>
              </w:rPr>
            </w:pPr>
            <w:r w:rsidRPr="000F7886">
              <w:rPr>
                <w:sz w:val="24"/>
                <w:szCs w:val="24"/>
                <w:lang w:val="ru-RU"/>
              </w:rPr>
              <w:t>Этажность застройки, %</w:t>
            </w:r>
          </w:p>
          <w:p w:rsidR="007D3C6B" w:rsidRPr="000F7886" w:rsidRDefault="007D3C6B" w:rsidP="00253D1A">
            <w:pPr>
              <w:ind w:left="-57" w:right="-113"/>
              <w:jc w:val="left"/>
              <w:rPr>
                <w:sz w:val="24"/>
                <w:szCs w:val="24"/>
                <w:lang w:val="ru-RU"/>
              </w:rPr>
            </w:pPr>
            <w:r>
              <w:rPr>
                <w:sz w:val="24"/>
                <w:szCs w:val="24"/>
                <w:lang w:val="ru-RU"/>
              </w:rPr>
              <w:t>1</w:t>
            </w:r>
            <w:r w:rsidRPr="000F7886">
              <w:rPr>
                <w:sz w:val="24"/>
                <w:szCs w:val="24"/>
                <w:lang w:val="ru-RU"/>
              </w:rPr>
              <w:t>-2 этажные</w:t>
            </w:r>
          </w:p>
        </w:tc>
        <w:tc>
          <w:tcPr>
            <w:tcW w:w="1620" w:type="dxa"/>
            <w:vAlign w:val="center"/>
          </w:tcPr>
          <w:p w:rsidR="007D3C6B" w:rsidRPr="000F7886" w:rsidRDefault="007D3C6B" w:rsidP="00253D1A">
            <w:pPr>
              <w:ind w:left="-57" w:right="-57"/>
              <w:jc w:val="right"/>
              <w:rPr>
                <w:sz w:val="24"/>
                <w:szCs w:val="24"/>
                <w:lang w:val="ru-RU"/>
              </w:rPr>
            </w:pPr>
            <w:r>
              <w:rPr>
                <w:sz w:val="24"/>
                <w:szCs w:val="24"/>
                <w:lang w:val="ru-RU"/>
              </w:rPr>
              <w:t>100</w:t>
            </w:r>
          </w:p>
        </w:tc>
        <w:tc>
          <w:tcPr>
            <w:tcW w:w="1620" w:type="dxa"/>
            <w:vAlign w:val="center"/>
          </w:tcPr>
          <w:p w:rsidR="007D3C6B" w:rsidRPr="000F7886" w:rsidRDefault="007D3C6B" w:rsidP="00253D1A">
            <w:pPr>
              <w:ind w:left="-57" w:right="-57"/>
              <w:jc w:val="right"/>
              <w:rPr>
                <w:sz w:val="24"/>
                <w:szCs w:val="24"/>
                <w:lang w:val="ru-RU"/>
              </w:rPr>
            </w:pPr>
            <w:r>
              <w:rPr>
                <w:sz w:val="24"/>
                <w:szCs w:val="24"/>
                <w:lang w:val="ru-RU"/>
              </w:rPr>
              <w:t>100</w:t>
            </w:r>
          </w:p>
        </w:tc>
        <w:tc>
          <w:tcPr>
            <w:tcW w:w="1980" w:type="dxa"/>
            <w:shd w:val="clear" w:color="auto" w:fill="auto"/>
            <w:noWrap/>
            <w:vAlign w:val="center"/>
          </w:tcPr>
          <w:p w:rsidR="007D3C6B" w:rsidRPr="000F7886" w:rsidRDefault="007D3C6B" w:rsidP="00253D1A">
            <w:pPr>
              <w:ind w:left="-57" w:right="-57"/>
              <w:jc w:val="right"/>
              <w:rPr>
                <w:sz w:val="24"/>
                <w:szCs w:val="24"/>
                <w:lang w:val="ru-RU"/>
              </w:rPr>
            </w:pPr>
            <w:r w:rsidRPr="000F7886">
              <w:rPr>
                <w:sz w:val="24"/>
                <w:szCs w:val="24"/>
                <w:lang w:val="ru-RU"/>
              </w:rPr>
              <w:t>100</w:t>
            </w:r>
          </w:p>
        </w:tc>
        <w:tc>
          <w:tcPr>
            <w:tcW w:w="1260" w:type="dxa"/>
            <w:shd w:val="clear" w:color="auto" w:fill="auto"/>
            <w:noWrap/>
            <w:vAlign w:val="center"/>
          </w:tcPr>
          <w:p w:rsidR="007D3C6B" w:rsidRPr="000F7886" w:rsidRDefault="007D3C6B" w:rsidP="00820D4F">
            <w:pPr>
              <w:ind w:left="-57" w:right="-57"/>
              <w:jc w:val="right"/>
              <w:rPr>
                <w:sz w:val="24"/>
                <w:szCs w:val="24"/>
                <w:lang w:val="ru-RU"/>
              </w:rPr>
            </w:pPr>
            <w:r w:rsidRPr="000F7886">
              <w:rPr>
                <w:sz w:val="24"/>
                <w:szCs w:val="24"/>
                <w:lang w:val="ru-RU"/>
              </w:rPr>
              <w:t> </w:t>
            </w:r>
            <w:r>
              <w:rPr>
                <w:sz w:val="24"/>
                <w:szCs w:val="24"/>
                <w:lang w:val="ru-RU"/>
              </w:rPr>
              <w:t>0</w:t>
            </w:r>
          </w:p>
        </w:tc>
      </w:tr>
      <w:tr w:rsidR="007D3C6B" w:rsidRPr="000F7886">
        <w:trPr>
          <w:trHeight w:val="315"/>
        </w:trPr>
        <w:tc>
          <w:tcPr>
            <w:tcW w:w="8208" w:type="dxa"/>
            <w:shd w:val="clear" w:color="auto" w:fill="auto"/>
            <w:noWrap/>
            <w:vAlign w:val="center"/>
          </w:tcPr>
          <w:p w:rsidR="007D3C6B" w:rsidRPr="000F7886" w:rsidRDefault="007D3C6B" w:rsidP="00253D1A">
            <w:pPr>
              <w:ind w:left="-57" w:right="-113"/>
              <w:jc w:val="left"/>
              <w:rPr>
                <w:sz w:val="24"/>
                <w:szCs w:val="24"/>
                <w:lang w:val="ru-RU"/>
              </w:rPr>
            </w:pPr>
            <w:r w:rsidRPr="000F7886">
              <w:rPr>
                <w:sz w:val="24"/>
                <w:szCs w:val="24"/>
                <w:lang w:val="ru-RU"/>
              </w:rPr>
              <w:t>3-5 этажные</w:t>
            </w:r>
          </w:p>
        </w:tc>
        <w:tc>
          <w:tcPr>
            <w:tcW w:w="1620" w:type="dxa"/>
            <w:vAlign w:val="center"/>
          </w:tcPr>
          <w:p w:rsidR="007D3C6B" w:rsidRPr="000F7886" w:rsidRDefault="007D3C6B" w:rsidP="00820D4F">
            <w:pPr>
              <w:ind w:left="-57" w:right="-57"/>
              <w:jc w:val="right"/>
              <w:rPr>
                <w:sz w:val="24"/>
                <w:szCs w:val="24"/>
                <w:lang w:val="ru-RU"/>
              </w:rPr>
            </w:pPr>
            <w:r>
              <w:rPr>
                <w:sz w:val="24"/>
                <w:szCs w:val="24"/>
                <w:lang w:val="ru-RU"/>
              </w:rPr>
              <w:t>0</w:t>
            </w:r>
          </w:p>
        </w:tc>
        <w:tc>
          <w:tcPr>
            <w:tcW w:w="1620" w:type="dxa"/>
            <w:vAlign w:val="center"/>
          </w:tcPr>
          <w:p w:rsidR="007D3C6B" w:rsidRPr="000F7886" w:rsidRDefault="007D3C6B" w:rsidP="00820D4F">
            <w:pPr>
              <w:ind w:left="-57" w:right="-57"/>
              <w:jc w:val="right"/>
              <w:rPr>
                <w:sz w:val="24"/>
                <w:szCs w:val="24"/>
                <w:lang w:val="ru-RU"/>
              </w:rPr>
            </w:pPr>
            <w:r>
              <w:rPr>
                <w:sz w:val="24"/>
                <w:szCs w:val="24"/>
                <w:lang w:val="ru-RU"/>
              </w:rPr>
              <w:t>0</w:t>
            </w:r>
          </w:p>
        </w:tc>
        <w:tc>
          <w:tcPr>
            <w:tcW w:w="1980" w:type="dxa"/>
            <w:shd w:val="clear" w:color="auto" w:fill="auto"/>
            <w:noWrap/>
            <w:vAlign w:val="center"/>
          </w:tcPr>
          <w:p w:rsidR="007D3C6B" w:rsidRPr="000F7886" w:rsidRDefault="007D3C6B" w:rsidP="00820D4F">
            <w:pPr>
              <w:ind w:left="-57" w:right="-57"/>
              <w:jc w:val="right"/>
              <w:rPr>
                <w:sz w:val="24"/>
                <w:szCs w:val="24"/>
                <w:lang w:val="ru-RU"/>
              </w:rPr>
            </w:pPr>
            <w:r>
              <w:rPr>
                <w:sz w:val="24"/>
                <w:szCs w:val="24"/>
                <w:lang w:val="ru-RU"/>
              </w:rPr>
              <w:t>0</w:t>
            </w:r>
          </w:p>
        </w:tc>
        <w:tc>
          <w:tcPr>
            <w:tcW w:w="1260" w:type="dxa"/>
            <w:shd w:val="clear" w:color="auto" w:fill="auto"/>
            <w:noWrap/>
            <w:vAlign w:val="center"/>
          </w:tcPr>
          <w:p w:rsidR="007D3C6B" w:rsidRPr="000F7886" w:rsidRDefault="007D3C6B" w:rsidP="00820D4F">
            <w:pPr>
              <w:ind w:left="-57" w:right="-57"/>
              <w:jc w:val="right"/>
              <w:rPr>
                <w:sz w:val="24"/>
                <w:szCs w:val="24"/>
                <w:lang w:val="ru-RU"/>
              </w:rPr>
            </w:pPr>
            <w:r>
              <w:rPr>
                <w:sz w:val="24"/>
                <w:szCs w:val="24"/>
                <w:lang w:val="ru-RU"/>
              </w:rPr>
              <w:t>0</w:t>
            </w:r>
          </w:p>
        </w:tc>
      </w:tr>
      <w:tr w:rsidR="007D3C6B" w:rsidRPr="000F7886">
        <w:trPr>
          <w:trHeight w:val="315"/>
        </w:trPr>
        <w:tc>
          <w:tcPr>
            <w:tcW w:w="8208" w:type="dxa"/>
            <w:shd w:val="clear" w:color="auto" w:fill="auto"/>
            <w:noWrap/>
            <w:vAlign w:val="center"/>
          </w:tcPr>
          <w:p w:rsidR="007D3C6B" w:rsidRPr="000F7886" w:rsidRDefault="007D3C6B" w:rsidP="00253D1A">
            <w:pPr>
              <w:ind w:left="-57" w:right="-113"/>
              <w:jc w:val="left"/>
              <w:rPr>
                <w:sz w:val="24"/>
                <w:szCs w:val="24"/>
                <w:lang w:val="ru-RU"/>
              </w:rPr>
            </w:pPr>
            <w:r w:rsidRPr="000F7886">
              <w:rPr>
                <w:sz w:val="24"/>
                <w:szCs w:val="24"/>
                <w:lang w:val="ru-RU"/>
              </w:rPr>
              <w:t>более 5 этажей</w:t>
            </w:r>
          </w:p>
        </w:tc>
        <w:tc>
          <w:tcPr>
            <w:tcW w:w="1620" w:type="dxa"/>
            <w:vAlign w:val="center"/>
          </w:tcPr>
          <w:p w:rsidR="007D3C6B" w:rsidRPr="000F7886" w:rsidRDefault="007D3C6B" w:rsidP="00820D4F">
            <w:pPr>
              <w:ind w:left="-57" w:right="-57"/>
              <w:jc w:val="right"/>
              <w:rPr>
                <w:sz w:val="24"/>
                <w:szCs w:val="24"/>
                <w:lang w:val="ru-RU"/>
              </w:rPr>
            </w:pPr>
            <w:r w:rsidRPr="000F7886">
              <w:rPr>
                <w:sz w:val="24"/>
                <w:szCs w:val="24"/>
                <w:lang w:val="ru-RU"/>
              </w:rPr>
              <w:t> </w:t>
            </w:r>
            <w:r>
              <w:rPr>
                <w:sz w:val="24"/>
                <w:szCs w:val="24"/>
                <w:lang w:val="ru-RU"/>
              </w:rPr>
              <w:t>0</w:t>
            </w:r>
          </w:p>
        </w:tc>
        <w:tc>
          <w:tcPr>
            <w:tcW w:w="1620" w:type="dxa"/>
            <w:vAlign w:val="center"/>
          </w:tcPr>
          <w:p w:rsidR="007D3C6B" w:rsidRPr="000F7886" w:rsidRDefault="007D3C6B" w:rsidP="00820D4F">
            <w:pPr>
              <w:ind w:left="-57" w:right="-57"/>
              <w:jc w:val="right"/>
              <w:rPr>
                <w:sz w:val="24"/>
                <w:szCs w:val="24"/>
                <w:lang w:val="ru-RU"/>
              </w:rPr>
            </w:pPr>
            <w:r w:rsidRPr="000F7886">
              <w:rPr>
                <w:sz w:val="24"/>
                <w:szCs w:val="24"/>
                <w:lang w:val="ru-RU"/>
              </w:rPr>
              <w:t> </w:t>
            </w:r>
            <w:r>
              <w:rPr>
                <w:sz w:val="24"/>
                <w:szCs w:val="24"/>
                <w:lang w:val="ru-RU"/>
              </w:rPr>
              <w:t>0</w:t>
            </w:r>
          </w:p>
        </w:tc>
        <w:tc>
          <w:tcPr>
            <w:tcW w:w="1980" w:type="dxa"/>
            <w:shd w:val="clear" w:color="auto" w:fill="auto"/>
            <w:noWrap/>
            <w:vAlign w:val="center"/>
          </w:tcPr>
          <w:p w:rsidR="007D3C6B" w:rsidRPr="000F7886" w:rsidRDefault="007D3C6B" w:rsidP="00820D4F">
            <w:pPr>
              <w:ind w:left="-57" w:right="-57"/>
              <w:jc w:val="right"/>
              <w:rPr>
                <w:sz w:val="24"/>
                <w:szCs w:val="24"/>
                <w:lang w:val="ru-RU"/>
              </w:rPr>
            </w:pPr>
            <w:r w:rsidRPr="000F7886">
              <w:rPr>
                <w:sz w:val="24"/>
                <w:szCs w:val="24"/>
                <w:lang w:val="ru-RU"/>
              </w:rPr>
              <w:t> </w:t>
            </w:r>
            <w:r>
              <w:rPr>
                <w:sz w:val="24"/>
                <w:szCs w:val="24"/>
                <w:lang w:val="ru-RU"/>
              </w:rPr>
              <w:t>0</w:t>
            </w:r>
          </w:p>
        </w:tc>
        <w:tc>
          <w:tcPr>
            <w:tcW w:w="1260" w:type="dxa"/>
            <w:shd w:val="clear" w:color="auto" w:fill="auto"/>
            <w:noWrap/>
            <w:vAlign w:val="center"/>
          </w:tcPr>
          <w:p w:rsidR="007D3C6B" w:rsidRPr="000F7886" w:rsidRDefault="007D3C6B" w:rsidP="00820D4F">
            <w:pPr>
              <w:ind w:left="-57" w:right="-57"/>
              <w:jc w:val="right"/>
              <w:rPr>
                <w:sz w:val="24"/>
                <w:szCs w:val="24"/>
                <w:lang w:val="ru-RU"/>
              </w:rPr>
            </w:pPr>
            <w:r w:rsidRPr="000F7886">
              <w:rPr>
                <w:sz w:val="24"/>
                <w:szCs w:val="24"/>
                <w:lang w:val="ru-RU"/>
              </w:rPr>
              <w:t> </w:t>
            </w:r>
            <w:r>
              <w:rPr>
                <w:sz w:val="24"/>
                <w:szCs w:val="24"/>
                <w:lang w:val="ru-RU"/>
              </w:rPr>
              <w:t>0</w:t>
            </w:r>
          </w:p>
        </w:tc>
      </w:tr>
    </w:tbl>
    <w:p w:rsidR="00A96040" w:rsidRDefault="00A96040">
      <w:pPr>
        <w:rPr>
          <w:lang w:val="ru-RU"/>
        </w:rPr>
      </w:pPr>
    </w:p>
    <w:p w:rsidR="00A96040" w:rsidRDefault="00A96040">
      <w:pPr>
        <w:rPr>
          <w:lang w:val="ru-RU"/>
        </w:rPr>
      </w:pPr>
    </w:p>
    <w:p w:rsidR="00A96040" w:rsidRDefault="00A96040">
      <w:pPr>
        <w:rPr>
          <w:lang w:val="ru-RU"/>
        </w:rPr>
      </w:pPr>
    </w:p>
    <w:p w:rsidR="007449EB" w:rsidRDefault="00A96040" w:rsidP="007449EB">
      <w:pPr>
        <w:jc w:val="center"/>
        <w:rPr>
          <w:szCs w:val="28"/>
          <w:lang w:val="ru-RU"/>
        </w:rPr>
      </w:pPr>
      <w:r>
        <w:rPr>
          <w:szCs w:val="28"/>
          <w:lang w:val="ru-RU"/>
        </w:rPr>
        <w:lastRenderedPageBreak/>
        <w:t>Степень благоустройства населённых пунктов Зыковского территориального органа</w:t>
      </w:r>
    </w:p>
    <w:p w:rsidR="00A96040" w:rsidRDefault="007449EB" w:rsidP="007449EB">
      <w:pPr>
        <w:jc w:val="right"/>
        <w:rPr>
          <w:szCs w:val="28"/>
          <w:lang w:val="ru-RU"/>
        </w:rPr>
      </w:pPr>
      <w:r>
        <w:rPr>
          <w:szCs w:val="28"/>
          <w:lang w:val="ru-RU"/>
        </w:rPr>
        <w:t>Таблица 1.11</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08"/>
        <w:gridCol w:w="1620"/>
        <w:gridCol w:w="1620"/>
        <w:gridCol w:w="1260"/>
      </w:tblGrid>
      <w:tr w:rsidR="00A96040" w:rsidRPr="000F7886">
        <w:trPr>
          <w:cantSplit/>
          <w:trHeight w:val="90"/>
        </w:trPr>
        <w:tc>
          <w:tcPr>
            <w:tcW w:w="10008" w:type="dxa"/>
            <w:shd w:val="clear" w:color="auto" w:fill="auto"/>
            <w:noWrap/>
            <w:vAlign w:val="center"/>
          </w:tcPr>
          <w:p w:rsidR="00A96040" w:rsidRPr="000F7886" w:rsidRDefault="00A96040" w:rsidP="00253D1A">
            <w:pPr>
              <w:ind w:left="-57" w:right="-113"/>
              <w:jc w:val="center"/>
              <w:rPr>
                <w:sz w:val="24"/>
                <w:szCs w:val="24"/>
                <w:lang w:val="ru-RU"/>
              </w:rPr>
            </w:pPr>
            <w:r w:rsidRPr="000F7886">
              <w:rPr>
                <w:sz w:val="24"/>
                <w:szCs w:val="24"/>
                <w:lang w:val="ru-RU"/>
              </w:rPr>
              <w:t>Наименование показателей</w:t>
            </w:r>
          </w:p>
        </w:tc>
        <w:tc>
          <w:tcPr>
            <w:tcW w:w="1620" w:type="dxa"/>
            <w:vAlign w:val="center"/>
          </w:tcPr>
          <w:p w:rsidR="00A96040" w:rsidRDefault="00A96040" w:rsidP="00253D1A">
            <w:pPr>
              <w:ind w:left="-57" w:right="-57"/>
              <w:jc w:val="center"/>
              <w:rPr>
                <w:sz w:val="24"/>
                <w:szCs w:val="24"/>
                <w:lang w:val="ru-RU"/>
              </w:rPr>
            </w:pPr>
            <w:r>
              <w:rPr>
                <w:sz w:val="24"/>
                <w:szCs w:val="24"/>
                <w:lang w:val="ru-RU"/>
              </w:rPr>
              <w:t>д. Зыкова</w:t>
            </w:r>
          </w:p>
        </w:tc>
        <w:tc>
          <w:tcPr>
            <w:tcW w:w="1620" w:type="dxa"/>
            <w:vAlign w:val="center"/>
          </w:tcPr>
          <w:p w:rsidR="00A96040" w:rsidRDefault="00A96040" w:rsidP="00253D1A">
            <w:pPr>
              <w:ind w:left="-57" w:right="-57"/>
              <w:jc w:val="center"/>
              <w:rPr>
                <w:sz w:val="24"/>
                <w:szCs w:val="24"/>
                <w:lang w:val="ru-RU"/>
              </w:rPr>
            </w:pPr>
            <w:r>
              <w:rPr>
                <w:sz w:val="24"/>
                <w:szCs w:val="24"/>
                <w:lang w:val="ru-RU"/>
              </w:rPr>
              <w:t>д. Кошмаки</w:t>
            </w:r>
          </w:p>
        </w:tc>
        <w:tc>
          <w:tcPr>
            <w:tcW w:w="1260" w:type="dxa"/>
            <w:shd w:val="clear" w:color="auto" w:fill="auto"/>
            <w:vAlign w:val="center"/>
          </w:tcPr>
          <w:p w:rsidR="00A96040" w:rsidRPr="000F7886" w:rsidRDefault="00A96040" w:rsidP="00253D1A">
            <w:pPr>
              <w:ind w:left="-57" w:right="-57"/>
              <w:jc w:val="center"/>
              <w:rPr>
                <w:sz w:val="24"/>
                <w:szCs w:val="24"/>
                <w:lang w:val="ru-RU"/>
              </w:rPr>
            </w:pPr>
            <w:r>
              <w:rPr>
                <w:sz w:val="24"/>
                <w:szCs w:val="24"/>
                <w:lang w:val="ru-RU"/>
              </w:rPr>
              <w:t>д. Линты</w:t>
            </w:r>
          </w:p>
        </w:tc>
      </w:tr>
      <w:tr w:rsidR="00A96040" w:rsidRPr="000F7886">
        <w:trPr>
          <w:trHeight w:val="315"/>
        </w:trPr>
        <w:tc>
          <w:tcPr>
            <w:tcW w:w="10008" w:type="dxa"/>
            <w:shd w:val="clear" w:color="auto" w:fill="auto"/>
            <w:noWrap/>
            <w:vAlign w:val="center"/>
          </w:tcPr>
          <w:p w:rsidR="00A96040" w:rsidRPr="000F7886" w:rsidRDefault="00A96040" w:rsidP="00253D1A">
            <w:pPr>
              <w:ind w:left="-57" w:right="-113"/>
              <w:jc w:val="left"/>
              <w:rPr>
                <w:sz w:val="24"/>
                <w:szCs w:val="24"/>
                <w:lang w:val="ru-RU"/>
              </w:rPr>
            </w:pPr>
            <w:r w:rsidRPr="000F7886">
              <w:rPr>
                <w:sz w:val="24"/>
                <w:szCs w:val="24"/>
                <w:lang w:val="ru-RU"/>
              </w:rPr>
              <w:t>Общая площадь земель, га</w:t>
            </w:r>
          </w:p>
        </w:tc>
        <w:tc>
          <w:tcPr>
            <w:tcW w:w="1620" w:type="dxa"/>
            <w:vAlign w:val="center"/>
          </w:tcPr>
          <w:p w:rsidR="00A96040" w:rsidRDefault="00A96040" w:rsidP="00253D1A">
            <w:pPr>
              <w:ind w:left="-57" w:right="-57"/>
              <w:jc w:val="right"/>
              <w:rPr>
                <w:sz w:val="24"/>
                <w:szCs w:val="24"/>
                <w:lang w:val="ru-RU"/>
              </w:rPr>
            </w:pPr>
            <w:r>
              <w:rPr>
                <w:sz w:val="24"/>
                <w:szCs w:val="24"/>
                <w:lang w:val="ru-RU"/>
              </w:rPr>
              <w:t>203,0</w:t>
            </w:r>
          </w:p>
        </w:tc>
        <w:tc>
          <w:tcPr>
            <w:tcW w:w="1620" w:type="dxa"/>
            <w:vAlign w:val="center"/>
          </w:tcPr>
          <w:p w:rsidR="00A96040" w:rsidRDefault="00A96040" w:rsidP="00253D1A">
            <w:pPr>
              <w:ind w:left="-57" w:right="-57"/>
              <w:jc w:val="right"/>
              <w:rPr>
                <w:sz w:val="24"/>
                <w:szCs w:val="24"/>
                <w:lang w:val="ru-RU"/>
              </w:rPr>
            </w:pPr>
            <w:r>
              <w:rPr>
                <w:sz w:val="24"/>
                <w:szCs w:val="24"/>
                <w:lang w:val="ru-RU"/>
              </w:rPr>
              <w:t>32,0</w:t>
            </w:r>
          </w:p>
        </w:tc>
        <w:tc>
          <w:tcPr>
            <w:tcW w:w="1260" w:type="dxa"/>
            <w:shd w:val="clear" w:color="auto" w:fill="auto"/>
            <w:noWrap/>
            <w:vAlign w:val="center"/>
          </w:tcPr>
          <w:p w:rsidR="00A96040" w:rsidRPr="000F7886" w:rsidRDefault="00A96040" w:rsidP="00253D1A">
            <w:pPr>
              <w:ind w:left="-57" w:right="-57"/>
              <w:jc w:val="right"/>
              <w:rPr>
                <w:sz w:val="24"/>
                <w:szCs w:val="24"/>
                <w:lang w:val="ru-RU"/>
              </w:rPr>
            </w:pPr>
            <w:r>
              <w:rPr>
                <w:sz w:val="24"/>
                <w:szCs w:val="24"/>
                <w:lang w:val="ru-RU"/>
              </w:rPr>
              <w:t>44,0</w:t>
            </w:r>
          </w:p>
        </w:tc>
      </w:tr>
      <w:tr w:rsidR="007D3C6B" w:rsidRPr="000F7886">
        <w:trPr>
          <w:trHeight w:val="315"/>
        </w:trPr>
        <w:tc>
          <w:tcPr>
            <w:tcW w:w="10008" w:type="dxa"/>
            <w:shd w:val="clear" w:color="auto" w:fill="auto"/>
            <w:noWrap/>
            <w:vAlign w:val="center"/>
          </w:tcPr>
          <w:p w:rsidR="007D3C6B" w:rsidRPr="000F7886" w:rsidRDefault="007D3C6B" w:rsidP="00253D1A">
            <w:pPr>
              <w:ind w:left="-57" w:right="-113"/>
              <w:jc w:val="left"/>
              <w:rPr>
                <w:sz w:val="24"/>
                <w:szCs w:val="24"/>
                <w:lang w:val="ru-RU"/>
              </w:rPr>
            </w:pPr>
            <w:r w:rsidRPr="000F7886">
              <w:rPr>
                <w:sz w:val="24"/>
                <w:szCs w:val="24"/>
                <w:lang w:val="ru-RU"/>
              </w:rPr>
              <w:t>Общая протяжённость улиц в жилой застройке, км</w:t>
            </w:r>
          </w:p>
        </w:tc>
        <w:tc>
          <w:tcPr>
            <w:tcW w:w="1620" w:type="dxa"/>
            <w:vAlign w:val="center"/>
          </w:tcPr>
          <w:p w:rsidR="007D3C6B" w:rsidRDefault="007D3C6B" w:rsidP="00253D1A">
            <w:pPr>
              <w:ind w:left="-57" w:right="-57"/>
              <w:jc w:val="right"/>
              <w:rPr>
                <w:sz w:val="24"/>
                <w:szCs w:val="24"/>
                <w:lang w:val="ru-RU"/>
              </w:rPr>
            </w:pPr>
            <w:r>
              <w:rPr>
                <w:sz w:val="24"/>
                <w:szCs w:val="24"/>
                <w:lang w:val="ru-RU"/>
              </w:rPr>
              <w:t>3,5</w:t>
            </w:r>
          </w:p>
        </w:tc>
        <w:tc>
          <w:tcPr>
            <w:tcW w:w="1620" w:type="dxa"/>
            <w:vAlign w:val="center"/>
          </w:tcPr>
          <w:p w:rsidR="007D3C6B" w:rsidRPr="000F7886" w:rsidRDefault="007D3C6B" w:rsidP="00820D4F">
            <w:pPr>
              <w:ind w:left="-57" w:right="-57"/>
              <w:jc w:val="right"/>
              <w:rPr>
                <w:sz w:val="24"/>
                <w:szCs w:val="24"/>
                <w:lang w:val="ru-RU"/>
              </w:rPr>
            </w:pPr>
            <w:r>
              <w:rPr>
                <w:sz w:val="24"/>
                <w:szCs w:val="24"/>
                <w:lang w:val="ru-RU"/>
              </w:rPr>
              <w:t>0</w:t>
            </w:r>
          </w:p>
        </w:tc>
        <w:tc>
          <w:tcPr>
            <w:tcW w:w="1260" w:type="dxa"/>
            <w:shd w:val="clear" w:color="auto" w:fill="auto"/>
            <w:noWrap/>
            <w:vAlign w:val="center"/>
          </w:tcPr>
          <w:p w:rsidR="007D3C6B" w:rsidRPr="000F7886" w:rsidRDefault="007D3C6B" w:rsidP="00253D1A">
            <w:pPr>
              <w:ind w:left="-57" w:right="-57"/>
              <w:jc w:val="right"/>
              <w:rPr>
                <w:sz w:val="24"/>
                <w:szCs w:val="24"/>
                <w:lang w:val="ru-RU"/>
              </w:rPr>
            </w:pPr>
            <w:r>
              <w:rPr>
                <w:sz w:val="24"/>
                <w:szCs w:val="24"/>
                <w:lang w:val="ru-RU"/>
              </w:rPr>
              <w:t>1,2</w:t>
            </w:r>
          </w:p>
        </w:tc>
      </w:tr>
      <w:tr w:rsidR="007D3C6B" w:rsidRPr="000F7886">
        <w:trPr>
          <w:trHeight w:val="315"/>
        </w:trPr>
        <w:tc>
          <w:tcPr>
            <w:tcW w:w="10008" w:type="dxa"/>
            <w:shd w:val="clear" w:color="auto" w:fill="auto"/>
            <w:noWrap/>
            <w:vAlign w:val="center"/>
          </w:tcPr>
          <w:p w:rsidR="007D3C6B" w:rsidRPr="000F7886" w:rsidRDefault="007D3C6B" w:rsidP="00253D1A">
            <w:pPr>
              <w:ind w:left="-113" w:right="-113"/>
              <w:jc w:val="left"/>
              <w:rPr>
                <w:sz w:val="24"/>
                <w:szCs w:val="24"/>
                <w:vertAlign w:val="superscript"/>
                <w:lang w:val="ru-RU"/>
              </w:rPr>
            </w:pPr>
            <w:r w:rsidRPr="000F7886">
              <w:rPr>
                <w:sz w:val="24"/>
                <w:szCs w:val="24"/>
                <w:lang w:val="ru-RU"/>
              </w:rPr>
              <w:t xml:space="preserve">Общая площадь улиц в жилой застройке, </w:t>
            </w:r>
            <w:r>
              <w:rPr>
                <w:sz w:val="24"/>
                <w:szCs w:val="24"/>
                <w:lang w:val="ru-RU"/>
              </w:rPr>
              <w:t>к</w:t>
            </w:r>
            <w:r w:rsidRPr="000F7886">
              <w:rPr>
                <w:sz w:val="24"/>
                <w:szCs w:val="24"/>
                <w:lang w:val="ru-RU"/>
              </w:rPr>
              <w:t>м</w:t>
            </w:r>
            <w:r>
              <w:rPr>
                <w:sz w:val="24"/>
                <w:szCs w:val="24"/>
                <w:vertAlign w:val="superscript"/>
                <w:lang w:val="ru-RU"/>
              </w:rPr>
              <w:t>2</w:t>
            </w:r>
          </w:p>
        </w:tc>
        <w:tc>
          <w:tcPr>
            <w:tcW w:w="1620" w:type="dxa"/>
            <w:vAlign w:val="center"/>
          </w:tcPr>
          <w:p w:rsidR="007D3C6B" w:rsidRDefault="007D3C6B" w:rsidP="00253D1A">
            <w:pPr>
              <w:ind w:left="-57" w:right="-57"/>
              <w:jc w:val="right"/>
              <w:rPr>
                <w:sz w:val="24"/>
                <w:szCs w:val="24"/>
                <w:lang w:val="ru-RU"/>
              </w:rPr>
            </w:pPr>
            <w:r>
              <w:rPr>
                <w:sz w:val="24"/>
                <w:szCs w:val="24"/>
                <w:lang w:val="ru-RU"/>
              </w:rPr>
              <w:t>0,012</w:t>
            </w:r>
          </w:p>
        </w:tc>
        <w:tc>
          <w:tcPr>
            <w:tcW w:w="1620" w:type="dxa"/>
            <w:vAlign w:val="center"/>
          </w:tcPr>
          <w:p w:rsidR="007D3C6B" w:rsidRPr="000F7886" w:rsidRDefault="007D3C6B" w:rsidP="00820D4F">
            <w:pPr>
              <w:ind w:left="-57" w:right="-57"/>
              <w:jc w:val="right"/>
              <w:rPr>
                <w:sz w:val="24"/>
                <w:szCs w:val="24"/>
                <w:lang w:val="ru-RU"/>
              </w:rPr>
            </w:pPr>
            <w:r w:rsidRPr="000F7886">
              <w:rPr>
                <w:sz w:val="24"/>
                <w:szCs w:val="24"/>
                <w:lang w:val="ru-RU"/>
              </w:rPr>
              <w:t> </w:t>
            </w:r>
            <w:r>
              <w:rPr>
                <w:sz w:val="24"/>
                <w:szCs w:val="24"/>
                <w:lang w:val="ru-RU"/>
              </w:rPr>
              <w:t>0</w:t>
            </w:r>
          </w:p>
        </w:tc>
        <w:tc>
          <w:tcPr>
            <w:tcW w:w="1260" w:type="dxa"/>
            <w:shd w:val="clear" w:color="auto" w:fill="auto"/>
            <w:noWrap/>
            <w:vAlign w:val="center"/>
          </w:tcPr>
          <w:p w:rsidR="007D3C6B" w:rsidRPr="000F7886" w:rsidRDefault="007D3C6B" w:rsidP="00253D1A">
            <w:pPr>
              <w:ind w:left="-57" w:right="-57"/>
              <w:jc w:val="right"/>
              <w:rPr>
                <w:sz w:val="24"/>
                <w:szCs w:val="24"/>
                <w:lang w:val="ru-RU"/>
              </w:rPr>
            </w:pPr>
            <w:r>
              <w:rPr>
                <w:sz w:val="24"/>
                <w:szCs w:val="24"/>
                <w:lang w:val="ru-RU"/>
              </w:rPr>
              <w:t>0,0036</w:t>
            </w:r>
          </w:p>
        </w:tc>
      </w:tr>
      <w:tr w:rsidR="007D3C6B" w:rsidRPr="000F7886">
        <w:trPr>
          <w:trHeight w:val="315"/>
        </w:trPr>
        <w:tc>
          <w:tcPr>
            <w:tcW w:w="10008" w:type="dxa"/>
            <w:shd w:val="clear" w:color="auto" w:fill="auto"/>
            <w:noWrap/>
            <w:vAlign w:val="center"/>
          </w:tcPr>
          <w:p w:rsidR="007D3C6B" w:rsidRPr="000F7886" w:rsidRDefault="007D3C6B" w:rsidP="00253D1A">
            <w:pPr>
              <w:ind w:left="-113" w:right="-113"/>
              <w:jc w:val="left"/>
              <w:rPr>
                <w:sz w:val="24"/>
                <w:szCs w:val="24"/>
                <w:vertAlign w:val="superscript"/>
                <w:lang w:val="ru-RU"/>
              </w:rPr>
            </w:pPr>
            <w:r w:rsidRPr="000F7886">
              <w:rPr>
                <w:sz w:val="24"/>
                <w:szCs w:val="24"/>
                <w:lang w:val="ru-RU"/>
              </w:rPr>
              <w:t>Площадь внутридворой территории, тротуаров подлежащей механизированной очистке, тыс. м</w:t>
            </w:r>
            <w:r>
              <w:rPr>
                <w:sz w:val="24"/>
                <w:szCs w:val="24"/>
                <w:vertAlign w:val="superscript"/>
                <w:lang w:val="ru-RU"/>
              </w:rPr>
              <w:t>2</w:t>
            </w:r>
          </w:p>
        </w:tc>
        <w:tc>
          <w:tcPr>
            <w:tcW w:w="1620" w:type="dxa"/>
            <w:vAlign w:val="center"/>
          </w:tcPr>
          <w:p w:rsidR="007D3C6B" w:rsidRDefault="007D3C6B" w:rsidP="00253D1A">
            <w:pPr>
              <w:ind w:left="-57" w:right="-57"/>
              <w:jc w:val="right"/>
              <w:rPr>
                <w:sz w:val="24"/>
                <w:szCs w:val="24"/>
                <w:lang w:val="ru-RU"/>
              </w:rPr>
            </w:pPr>
            <w:r>
              <w:rPr>
                <w:sz w:val="24"/>
                <w:szCs w:val="24"/>
                <w:lang w:val="ru-RU"/>
              </w:rPr>
              <w:t>0,0005</w:t>
            </w:r>
          </w:p>
        </w:tc>
        <w:tc>
          <w:tcPr>
            <w:tcW w:w="1620" w:type="dxa"/>
            <w:vAlign w:val="center"/>
          </w:tcPr>
          <w:p w:rsidR="007D3C6B" w:rsidRPr="000F7886" w:rsidRDefault="007D3C6B" w:rsidP="00820D4F">
            <w:pPr>
              <w:ind w:left="-57" w:right="-57"/>
              <w:jc w:val="right"/>
              <w:rPr>
                <w:sz w:val="24"/>
                <w:szCs w:val="24"/>
                <w:lang w:val="ru-RU"/>
              </w:rPr>
            </w:pPr>
            <w:r>
              <w:rPr>
                <w:sz w:val="24"/>
                <w:szCs w:val="24"/>
                <w:lang w:val="ru-RU"/>
              </w:rPr>
              <w:t>0</w:t>
            </w:r>
          </w:p>
        </w:tc>
        <w:tc>
          <w:tcPr>
            <w:tcW w:w="1260" w:type="dxa"/>
            <w:shd w:val="clear" w:color="auto" w:fill="auto"/>
            <w:noWrap/>
            <w:vAlign w:val="center"/>
          </w:tcPr>
          <w:p w:rsidR="007D3C6B" w:rsidRPr="000F7886" w:rsidRDefault="007D3C6B" w:rsidP="00253D1A">
            <w:pPr>
              <w:ind w:left="-57" w:right="-57"/>
              <w:jc w:val="right"/>
              <w:rPr>
                <w:sz w:val="24"/>
                <w:szCs w:val="24"/>
                <w:lang w:val="ru-RU"/>
              </w:rPr>
            </w:pPr>
            <w:r>
              <w:rPr>
                <w:sz w:val="24"/>
                <w:szCs w:val="24"/>
                <w:lang w:val="ru-RU"/>
              </w:rPr>
              <w:t>-</w:t>
            </w:r>
          </w:p>
        </w:tc>
      </w:tr>
      <w:tr w:rsidR="007D3C6B" w:rsidRPr="000F7886">
        <w:trPr>
          <w:trHeight w:val="315"/>
        </w:trPr>
        <w:tc>
          <w:tcPr>
            <w:tcW w:w="10008" w:type="dxa"/>
            <w:shd w:val="clear" w:color="auto" w:fill="auto"/>
            <w:noWrap/>
            <w:vAlign w:val="center"/>
          </w:tcPr>
          <w:p w:rsidR="007D3C6B" w:rsidRDefault="007D3C6B" w:rsidP="00253D1A">
            <w:pPr>
              <w:ind w:left="-57" w:right="-113"/>
              <w:jc w:val="left"/>
              <w:rPr>
                <w:sz w:val="24"/>
                <w:szCs w:val="24"/>
                <w:lang w:val="ru-RU"/>
              </w:rPr>
            </w:pPr>
            <w:r w:rsidRPr="000F7886">
              <w:rPr>
                <w:sz w:val="24"/>
                <w:szCs w:val="24"/>
                <w:lang w:val="ru-RU"/>
              </w:rPr>
              <w:t>Этажность застройки, %</w:t>
            </w:r>
          </w:p>
          <w:p w:rsidR="007D3C6B" w:rsidRPr="000F7886" w:rsidRDefault="007D3C6B" w:rsidP="00253D1A">
            <w:pPr>
              <w:ind w:left="-57" w:right="-113"/>
              <w:jc w:val="left"/>
              <w:rPr>
                <w:sz w:val="24"/>
                <w:szCs w:val="24"/>
                <w:lang w:val="ru-RU"/>
              </w:rPr>
            </w:pPr>
            <w:r>
              <w:rPr>
                <w:sz w:val="24"/>
                <w:szCs w:val="24"/>
                <w:lang w:val="ru-RU"/>
              </w:rPr>
              <w:t>1</w:t>
            </w:r>
            <w:r w:rsidRPr="000F7886">
              <w:rPr>
                <w:sz w:val="24"/>
                <w:szCs w:val="24"/>
                <w:lang w:val="ru-RU"/>
              </w:rPr>
              <w:t>-2 этажные</w:t>
            </w:r>
          </w:p>
        </w:tc>
        <w:tc>
          <w:tcPr>
            <w:tcW w:w="1620" w:type="dxa"/>
            <w:vAlign w:val="center"/>
          </w:tcPr>
          <w:p w:rsidR="007D3C6B" w:rsidRPr="000F7886" w:rsidRDefault="007D3C6B" w:rsidP="00253D1A">
            <w:pPr>
              <w:ind w:left="-57" w:right="-57"/>
              <w:jc w:val="right"/>
              <w:rPr>
                <w:sz w:val="24"/>
                <w:szCs w:val="24"/>
                <w:lang w:val="ru-RU"/>
              </w:rPr>
            </w:pPr>
            <w:r>
              <w:rPr>
                <w:sz w:val="24"/>
                <w:szCs w:val="24"/>
                <w:lang w:val="ru-RU"/>
              </w:rPr>
              <w:t>100</w:t>
            </w:r>
          </w:p>
        </w:tc>
        <w:tc>
          <w:tcPr>
            <w:tcW w:w="1620" w:type="dxa"/>
            <w:vAlign w:val="center"/>
          </w:tcPr>
          <w:p w:rsidR="007D3C6B" w:rsidRPr="000F7886" w:rsidRDefault="007D3C6B" w:rsidP="00820D4F">
            <w:pPr>
              <w:ind w:left="-57" w:right="-57"/>
              <w:jc w:val="right"/>
              <w:rPr>
                <w:sz w:val="24"/>
                <w:szCs w:val="24"/>
                <w:lang w:val="ru-RU"/>
              </w:rPr>
            </w:pPr>
            <w:r w:rsidRPr="000F7886">
              <w:rPr>
                <w:sz w:val="24"/>
                <w:szCs w:val="24"/>
                <w:lang w:val="ru-RU"/>
              </w:rPr>
              <w:t> </w:t>
            </w:r>
            <w:r>
              <w:rPr>
                <w:sz w:val="24"/>
                <w:szCs w:val="24"/>
                <w:lang w:val="ru-RU"/>
              </w:rPr>
              <w:t>0</w:t>
            </w:r>
          </w:p>
        </w:tc>
        <w:tc>
          <w:tcPr>
            <w:tcW w:w="1260" w:type="dxa"/>
            <w:shd w:val="clear" w:color="auto" w:fill="auto"/>
            <w:noWrap/>
            <w:vAlign w:val="center"/>
          </w:tcPr>
          <w:p w:rsidR="007D3C6B" w:rsidRPr="000F7886" w:rsidRDefault="007D3C6B" w:rsidP="00253D1A">
            <w:pPr>
              <w:ind w:left="-57" w:right="-57"/>
              <w:jc w:val="right"/>
              <w:rPr>
                <w:sz w:val="24"/>
                <w:szCs w:val="24"/>
                <w:lang w:val="ru-RU"/>
              </w:rPr>
            </w:pPr>
            <w:r w:rsidRPr="000F7886">
              <w:rPr>
                <w:sz w:val="24"/>
                <w:szCs w:val="24"/>
                <w:lang w:val="ru-RU"/>
              </w:rPr>
              <w:t>100</w:t>
            </w:r>
          </w:p>
        </w:tc>
      </w:tr>
      <w:tr w:rsidR="007D3C6B" w:rsidRPr="000F7886">
        <w:trPr>
          <w:trHeight w:val="315"/>
        </w:trPr>
        <w:tc>
          <w:tcPr>
            <w:tcW w:w="10008" w:type="dxa"/>
            <w:shd w:val="clear" w:color="auto" w:fill="auto"/>
            <w:noWrap/>
            <w:vAlign w:val="center"/>
          </w:tcPr>
          <w:p w:rsidR="007D3C6B" w:rsidRPr="000F7886" w:rsidRDefault="007D3C6B" w:rsidP="00253D1A">
            <w:pPr>
              <w:ind w:left="-57" w:right="-113"/>
              <w:jc w:val="left"/>
              <w:rPr>
                <w:sz w:val="24"/>
                <w:szCs w:val="24"/>
                <w:lang w:val="ru-RU"/>
              </w:rPr>
            </w:pPr>
            <w:r w:rsidRPr="000F7886">
              <w:rPr>
                <w:sz w:val="24"/>
                <w:szCs w:val="24"/>
                <w:lang w:val="ru-RU"/>
              </w:rPr>
              <w:t>3-5 этажные</w:t>
            </w:r>
          </w:p>
        </w:tc>
        <w:tc>
          <w:tcPr>
            <w:tcW w:w="1620" w:type="dxa"/>
            <w:vAlign w:val="center"/>
          </w:tcPr>
          <w:p w:rsidR="007D3C6B" w:rsidRPr="000F7886" w:rsidRDefault="007D3C6B" w:rsidP="00820D4F">
            <w:pPr>
              <w:ind w:left="-57" w:right="-57"/>
              <w:jc w:val="right"/>
              <w:rPr>
                <w:sz w:val="24"/>
                <w:szCs w:val="24"/>
                <w:lang w:val="ru-RU"/>
              </w:rPr>
            </w:pPr>
            <w:r>
              <w:rPr>
                <w:sz w:val="24"/>
                <w:szCs w:val="24"/>
                <w:lang w:val="ru-RU"/>
              </w:rPr>
              <w:t>0</w:t>
            </w:r>
          </w:p>
        </w:tc>
        <w:tc>
          <w:tcPr>
            <w:tcW w:w="1620" w:type="dxa"/>
            <w:vAlign w:val="center"/>
          </w:tcPr>
          <w:p w:rsidR="007D3C6B" w:rsidRPr="000F7886" w:rsidRDefault="007D3C6B" w:rsidP="00820D4F">
            <w:pPr>
              <w:ind w:left="-57" w:right="-57"/>
              <w:jc w:val="right"/>
              <w:rPr>
                <w:sz w:val="24"/>
                <w:szCs w:val="24"/>
                <w:lang w:val="ru-RU"/>
              </w:rPr>
            </w:pPr>
            <w:r>
              <w:rPr>
                <w:sz w:val="24"/>
                <w:szCs w:val="24"/>
                <w:lang w:val="ru-RU"/>
              </w:rPr>
              <w:t>0</w:t>
            </w:r>
          </w:p>
        </w:tc>
        <w:tc>
          <w:tcPr>
            <w:tcW w:w="1260" w:type="dxa"/>
            <w:shd w:val="clear" w:color="auto" w:fill="auto"/>
            <w:noWrap/>
            <w:vAlign w:val="center"/>
          </w:tcPr>
          <w:p w:rsidR="007D3C6B" w:rsidRPr="000F7886" w:rsidRDefault="007D3C6B" w:rsidP="00820D4F">
            <w:pPr>
              <w:ind w:left="-57" w:right="-57"/>
              <w:jc w:val="right"/>
              <w:rPr>
                <w:sz w:val="24"/>
                <w:szCs w:val="24"/>
                <w:lang w:val="ru-RU"/>
              </w:rPr>
            </w:pPr>
            <w:r>
              <w:rPr>
                <w:sz w:val="24"/>
                <w:szCs w:val="24"/>
                <w:lang w:val="ru-RU"/>
              </w:rPr>
              <w:t>0</w:t>
            </w:r>
          </w:p>
        </w:tc>
      </w:tr>
      <w:tr w:rsidR="007D3C6B" w:rsidRPr="000F7886">
        <w:trPr>
          <w:trHeight w:val="315"/>
        </w:trPr>
        <w:tc>
          <w:tcPr>
            <w:tcW w:w="10008" w:type="dxa"/>
            <w:shd w:val="clear" w:color="auto" w:fill="auto"/>
            <w:noWrap/>
            <w:vAlign w:val="center"/>
          </w:tcPr>
          <w:p w:rsidR="007D3C6B" w:rsidRPr="000F7886" w:rsidRDefault="007D3C6B" w:rsidP="00253D1A">
            <w:pPr>
              <w:ind w:left="-57" w:right="-113"/>
              <w:jc w:val="left"/>
              <w:rPr>
                <w:sz w:val="24"/>
                <w:szCs w:val="24"/>
                <w:lang w:val="ru-RU"/>
              </w:rPr>
            </w:pPr>
            <w:r w:rsidRPr="000F7886">
              <w:rPr>
                <w:sz w:val="24"/>
                <w:szCs w:val="24"/>
                <w:lang w:val="ru-RU"/>
              </w:rPr>
              <w:t>более 5 этажей</w:t>
            </w:r>
          </w:p>
        </w:tc>
        <w:tc>
          <w:tcPr>
            <w:tcW w:w="1620" w:type="dxa"/>
            <w:vAlign w:val="center"/>
          </w:tcPr>
          <w:p w:rsidR="007D3C6B" w:rsidRPr="000F7886" w:rsidRDefault="007D3C6B" w:rsidP="00820D4F">
            <w:pPr>
              <w:ind w:left="-57" w:right="-57"/>
              <w:jc w:val="right"/>
              <w:rPr>
                <w:sz w:val="24"/>
                <w:szCs w:val="24"/>
                <w:lang w:val="ru-RU"/>
              </w:rPr>
            </w:pPr>
            <w:r w:rsidRPr="000F7886">
              <w:rPr>
                <w:sz w:val="24"/>
                <w:szCs w:val="24"/>
                <w:lang w:val="ru-RU"/>
              </w:rPr>
              <w:t> </w:t>
            </w:r>
            <w:r>
              <w:rPr>
                <w:sz w:val="24"/>
                <w:szCs w:val="24"/>
                <w:lang w:val="ru-RU"/>
              </w:rPr>
              <w:t>0</w:t>
            </w:r>
          </w:p>
        </w:tc>
        <w:tc>
          <w:tcPr>
            <w:tcW w:w="1620" w:type="dxa"/>
            <w:vAlign w:val="center"/>
          </w:tcPr>
          <w:p w:rsidR="007D3C6B" w:rsidRPr="000F7886" w:rsidRDefault="007D3C6B" w:rsidP="00820D4F">
            <w:pPr>
              <w:ind w:left="-57" w:right="-57"/>
              <w:jc w:val="right"/>
              <w:rPr>
                <w:sz w:val="24"/>
                <w:szCs w:val="24"/>
                <w:lang w:val="ru-RU"/>
              </w:rPr>
            </w:pPr>
            <w:r w:rsidRPr="000F7886">
              <w:rPr>
                <w:sz w:val="24"/>
                <w:szCs w:val="24"/>
                <w:lang w:val="ru-RU"/>
              </w:rPr>
              <w:t> </w:t>
            </w:r>
            <w:r>
              <w:rPr>
                <w:sz w:val="24"/>
                <w:szCs w:val="24"/>
                <w:lang w:val="ru-RU"/>
              </w:rPr>
              <w:t>0</w:t>
            </w:r>
          </w:p>
        </w:tc>
        <w:tc>
          <w:tcPr>
            <w:tcW w:w="1260" w:type="dxa"/>
            <w:shd w:val="clear" w:color="auto" w:fill="auto"/>
            <w:noWrap/>
            <w:vAlign w:val="center"/>
          </w:tcPr>
          <w:p w:rsidR="007D3C6B" w:rsidRPr="000F7886" w:rsidRDefault="007D3C6B" w:rsidP="00820D4F">
            <w:pPr>
              <w:ind w:left="-57" w:right="-57"/>
              <w:jc w:val="right"/>
              <w:rPr>
                <w:sz w:val="24"/>
                <w:szCs w:val="24"/>
                <w:lang w:val="ru-RU"/>
              </w:rPr>
            </w:pPr>
            <w:r w:rsidRPr="000F7886">
              <w:rPr>
                <w:sz w:val="24"/>
                <w:szCs w:val="24"/>
                <w:lang w:val="ru-RU"/>
              </w:rPr>
              <w:t> </w:t>
            </w:r>
            <w:r>
              <w:rPr>
                <w:sz w:val="24"/>
                <w:szCs w:val="24"/>
                <w:lang w:val="ru-RU"/>
              </w:rPr>
              <w:t>0</w:t>
            </w:r>
          </w:p>
        </w:tc>
      </w:tr>
    </w:tbl>
    <w:p w:rsidR="00A96040" w:rsidRDefault="00A96040" w:rsidP="00A96040">
      <w:pPr>
        <w:jc w:val="center"/>
        <w:rPr>
          <w:szCs w:val="28"/>
          <w:lang w:val="ru-RU"/>
        </w:rPr>
      </w:pPr>
    </w:p>
    <w:p w:rsidR="00A96040" w:rsidRDefault="00A96040" w:rsidP="00A96040">
      <w:pPr>
        <w:jc w:val="center"/>
        <w:rPr>
          <w:szCs w:val="28"/>
          <w:lang w:val="ru-RU"/>
        </w:rPr>
      </w:pPr>
    </w:p>
    <w:p w:rsidR="007449EB" w:rsidRDefault="00A96040" w:rsidP="007449EB">
      <w:pPr>
        <w:jc w:val="center"/>
        <w:rPr>
          <w:szCs w:val="28"/>
          <w:lang w:val="ru-RU"/>
        </w:rPr>
      </w:pPr>
      <w:r>
        <w:rPr>
          <w:szCs w:val="28"/>
          <w:lang w:val="ru-RU"/>
        </w:rPr>
        <w:t>Степень благоустройства населённых пунктов Крутореченского территориального органа</w:t>
      </w:r>
    </w:p>
    <w:p w:rsidR="00A96040" w:rsidRDefault="007449EB" w:rsidP="007449EB">
      <w:pPr>
        <w:jc w:val="right"/>
        <w:rPr>
          <w:szCs w:val="28"/>
          <w:lang w:val="ru-RU"/>
        </w:rPr>
      </w:pPr>
      <w:r>
        <w:rPr>
          <w:szCs w:val="28"/>
          <w:lang w:val="ru-RU"/>
        </w:rPr>
        <w:t>Таблица 1.12</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08"/>
        <w:gridCol w:w="1440"/>
        <w:gridCol w:w="1440"/>
        <w:gridCol w:w="1620"/>
      </w:tblGrid>
      <w:tr w:rsidR="00A96040" w:rsidRPr="000F7886">
        <w:trPr>
          <w:cantSplit/>
          <w:trHeight w:val="90"/>
        </w:trPr>
        <w:tc>
          <w:tcPr>
            <w:tcW w:w="10008" w:type="dxa"/>
            <w:shd w:val="clear" w:color="auto" w:fill="auto"/>
            <w:noWrap/>
            <w:vAlign w:val="center"/>
          </w:tcPr>
          <w:p w:rsidR="00A96040" w:rsidRPr="000F7886" w:rsidRDefault="00A96040" w:rsidP="00253D1A">
            <w:pPr>
              <w:ind w:left="-57" w:right="-113"/>
              <w:jc w:val="center"/>
              <w:rPr>
                <w:sz w:val="24"/>
                <w:szCs w:val="24"/>
                <w:lang w:val="ru-RU"/>
              </w:rPr>
            </w:pPr>
            <w:r w:rsidRPr="000F7886">
              <w:rPr>
                <w:sz w:val="24"/>
                <w:szCs w:val="24"/>
                <w:lang w:val="ru-RU"/>
              </w:rPr>
              <w:t>Наименование показателей</w:t>
            </w:r>
          </w:p>
        </w:tc>
        <w:tc>
          <w:tcPr>
            <w:tcW w:w="1440" w:type="dxa"/>
            <w:vAlign w:val="center"/>
          </w:tcPr>
          <w:p w:rsidR="00A96040" w:rsidRDefault="00A96040" w:rsidP="00253D1A">
            <w:pPr>
              <w:ind w:left="-113" w:right="-113"/>
              <w:jc w:val="center"/>
              <w:rPr>
                <w:sz w:val="24"/>
                <w:szCs w:val="24"/>
                <w:lang w:val="ru-RU"/>
              </w:rPr>
            </w:pPr>
            <w:r>
              <w:rPr>
                <w:sz w:val="24"/>
                <w:szCs w:val="24"/>
                <w:lang w:val="ru-RU"/>
              </w:rPr>
              <w:t>д. Круторечка</w:t>
            </w:r>
          </w:p>
        </w:tc>
        <w:tc>
          <w:tcPr>
            <w:tcW w:w="1440" w:type="dxa"/>
            <w:vAlign w:val="center"/>
          </w:tcPr>
          <w:p w:rsidR="00A96040" w:rsidRDefault="00A96040" w:rsidP="00253D1A">
            <w:pPr>
              <w:ind w:left="-113" w:right="-113"/>
              <w:jc w:val="center"/>
              <w:rPr>
                <w:sz w:val="24"/>
                <w:szCs w:val="24"/>
                <w:lang w:val="ru-RU"/>
              </w:rPr>
            </w:pPr>
            <w:r>
              <w:rPr>
                <w:sz w:val="24"/>
                <w:szCs w:val="24"/>
                <w:lang w:val="ru-RU"/>
              </w:rPr>
              <w:t>д. Ананьевка</w:t>
            </w:r>
          </w:p>
        </w:tc>
        <w:tc>
          <w:tcPr>
            <w:tcW w:w="1620" w:type="dxa"/>
            <w:shd w:val="clear" w:color="auto" w:fill="auto"/>
            <w:vAlign w:val="center"/>
          </w:tcPr>
          <w:p w:rsidR="00A96040" w:rsidRPr="000F7886" w:rsidRDefault="00A96040" w:rsidP="00253D1A">
            <w:pPr>
              <w:ind w:left="-113" w:right="-113"/>
              <w:jc w:val="center"/>
              <w:rPr>
                <w:sz w:val="24"/>
                <w:szCs w:val="24"/>
                <w:lang w:val="ru-RU"/>
              </w:rPr>
            </w:pPr>
            <w:r>
              <w:rPr>
                <w:sz w:val="24"/>
                <w:szCs w:val="24"/>
                <w:lang w:val="ru-RU"/>
              </w:rPr>
              <w:t>д. Михайловка</w:t>
            </w:r>
          </w:p>
        </w:tc>
      </w:tr>
      <w:tr w:rsidR="00A96040" w:rsidRPr="000F7886">
        <w:trPr>
          <w:trHeight w:val="315"/>
        </w:trPr>
        <w:tc>
          <w:tcPr>
            <w:tcW w:w="10008" w:type="dxa"/>
            <w:shd w:val="clear" w:color="auto" w:fill="auto"/>
            <w:noWrap/>
            <w:vAlign w:val="center"/>
          </w:tcPr>
          <w:p w:rsidR="00A96040" w:rsidRPr="000F7886" w:rsidRDefault="00A96040" w:rsidP="00253D1A">
            <w:pPr>
              <w:ind w:left="-57" w:right="-113"/>
              <w:jc w:val="left"/>
              <w:rPr>
                <w:sz w:val="24"/>
                <w:szCs w:val="24"/>
                <w:lang w:val="ru-RU"/>
              </w:rPr>
            </w:pPr>
            <w:r w:rsidRPr="000F7886">
              <w:rPr>
                <w:sz w:val="24"/>
                <w:szCs w:val="24"/>
                <w:lang w:val="ru-RU"/>
              </w:rPr>
              <w:t>Общая площадь земель, га</w:t>
            </w:r>
          </w:p>
        </w:tc>
        <w:tc>
          <w:tcPr>
            <w:tcW w:w="1440" w:type="dxa"/>
            <w:vAlign w:val="center"/>
          </w:tcPr>
          <w:p w:rsidR="00A96040" w:rsidRDefault="00A96040" w:rsidP="00253D1A">
            <w:pPr>
              <w:ind w:left="-57" w:right="-57"/>
              <w:jc w:val="right"/>
              <w:rPr>
                <w:sz w:val="24"/>
                <w:szCs w:val="24"/>
                <w:lang w:val="ru-RU"/>
              </w:rPr>
            </w:pPr>
            <w:r>
              <w:rPr>
                <w:sz w:val="24"/>
                <w:szCs w:val="24"/>
                <w:lang w:val="ru-RU"/>
              </w:rPr>
              <w:t>50,0</w:t>
            </w:r>
          </w:p>
        </w:tc>
        <w:tc>
          <w:tcPr>
            <w:tcW w:w="1440" w:type="dxa"/>
            <w:vAlign w:val="center"/>
          </w:tcPr>
          <w:p w:rsidR="00A96040" w:rsidRDefault="00A96040" w:rsidP="00253D1A">
            <w:pPr>
              <w:ind w:left="-57" w:right="-57"/>
              <w:jc w:val="right"/>
              <w:rPr>
                <w:sz w:val="24"/>
                <w:szCs w:val="24"/>
                <w:lang w:val="ru-RU"/>
              </w:rPr>
            </w:pPr>
            <w:r>
              <w:rPr>
                <w:sz w:val="24"/>
                <w:szCs w:val="24"/>
                <w:lang w:val="ru-RU"/>
              </w:rPr>
              <w:t>26,0</w:t>
            </w:r>
          </w:p>
        </w:tc>
        <w:tc>
          <w:tcPr>
            <w:tcW w:w="1620" w:type="dxa"/>
            <w:shd w:val="clear" w:color="auto" w:fill="auto"/>
            <w:noWrap/>
            <w:vAlign w:val="center"/>
          </w:tcPr>
          <w:p w:rsidR="00A96040" w:rsidRPr="000F7886" w:rsidRDefault="00A96040" w:rsidP="00253D1A">
            <w:pPr>
              <w:ind w:left="-57" w:right="-57"/>
              <w:jc w:val="right"/>
              <w:rPr>
                <w:sz w:val="24"/>
                <w:szCs w:val="24"/>
                <w:lang w:val="ru-RU"/>
              </w:rPr>
            </w:pPr>
            <w:r>
              <w:rPr>
                <w:sz w:val="24"/>
                <w:szCs w:val="24"/>
                <w:lang w:val="ru-RU"/>
              </w:rPr>
              <w:t>40,0</w:t>
            </w:r>
          </w:p>
        </w:tc>
      </w:tr>
      <w:tr w:rsidR="007D3C6B" w:rsidRPr="000F7886">
        <w:trPr>
          <w:trHeight w:val="315"/>
        </w:trPr>
        <w:tc>
          <w:tcPr>
            <w:tcW w:w="10008" w:type="dxa"/>
            <w:shd w:val="clear" w:color="auto" w:fill="auto"/>
            <w:noWrap/>
            <w:vAlign w:val="center"/>
          </w:tcPr>
          <w:p w:rsidR="007D3C6B" w:rsidRPr="000F7886" w:rsidRDefault="007D3C6B" w:rsidP="00253D1A">
            <w:pPr>
              <w:ind w:left="-57" w:right="-113"/>
              <w:jc w:val="left"/>
              <w:rPr>
                <w:sz w:val="24"/>
                <w:szCs w:val="24"/>
                <w:lang w:val="ru-RU"/>
              </w:rPr>
            </w:pPr>
            <w:r w:rsidRPr="000F7886">
              <w:rPr>
                <w:sz w:val="24"/>
                <w:szCs w:val="24"/>
                <w:lang w:val="ru-RU"/>
              </w:rPr>
              <w:t>Общая протяжённость улиц в жилой застройке, км</w:t>
            </w:r>
          </w:p>
        </w:tc>
        <w:tc>
          <w:tcPr>
            <w:tcW w:w="1440" w:type="dxa"/>
            <w:vAlign w:val="center"/>
          </w:tcPr>
          <w:p w:rsidR="007D3C6B" w:rsidRDefault="007D3C6B" w:rsidP="00253D1A">
            <w:pPr>
              <w:ind w:left="-57" w:right="-57"/>
              <w:jc w:val="right"/>
              <w:rPr>
                <w:sz w:val="24"/>
                <w:szCs w:val="24"/>
                <w:lang w:val="ru-RU"/>
              </w:rPr>
            </w:pPr>
            <w:r>
              <w:rPr>
                <w:sz w:val="24"/>
                <w:szCs w:val="24"/>
                <w:lang w:val="ru-RU"/>
              </w:rPr>
              <w:t>1,5</w:t>
            </w:r>
          </w:p>
        </w:tc>
        <w:tc>
          <w:tcPr>
            <w:tcW w:w="1440" w:type="dxa"/>
            <w:vAlign w:val="center"/>
          </w:tcPr>
          <w:p w:rsidR="007D3C6B" w:rsidRPr="000F7886" w:rsidRDefault="007D3C6B" w:rsidP="00820D4F">
            <w:pPr>
              <w:ind w:left="-57" w:right="-57"/>
              <w:jc w:val="right"/>
              <w:rPr>
                <w:sz w:val="24"/>
                <w:szCs w:val="24"/>
                <w:lang w:val="ru-RU"/>
              </w:rPr>
            </w:pPr>
            <w:r>
              <w:rPr>
                <w:sz w:val="24"/>
                <w:szCs w:val="24"/>
                <w:lang w:val="ru-RU"/>
              </w:rPr>
              <w:t>0</w:t>
            </w:r>
          </w:p>
        </w:tc>
        <w:tc>
          <w:tcPr>
            <w:tcW w:w="1620" w:type="dxa"/>
            <w:shd w:val="clear" w:color="auto" w:fill="auto"/>
            <w:noWrap/>
            <w:vAlign w:val="center"/>
          </w:tcPr>
          <w:p w:rsidR="007D3C6B" w:rsidRPr="000F7886" w:rsidRDefault="007D3C6B" w:rsidP="00820D4F">
            <w:pPr>
              <w:ind w:left="-57" w:right="-57"/>
              <w:jc w:val="right"/>
              <w:rPr>
                <w:sz w:val="24"/>
                <w:szCs w:val="24"/>
                <w:lang w:val="ru-RU"/>
              </w:rPr>
            </w:pPr>
            <w:r>
              <w:rPr>
                <w:sz w:val="24"/>
                <w:szCs w:val="24"/>
                <w:lang w:val="ru-RU"/>
              </w:rPr>
              <w:t>0</w:t>
            </w:r>
          </w:p>
        </w:tc>
      </w:tr>
      <w:tr w:rsidR="007D3C6B" w:rsidRPr="000F7886">
        <w:trPr>
          <w:trHeight w:val="315"/>
        </w:trPr>
        <w:tc>
          <w:tcPr>
            <w:tcW w:w="10008" w:type="dxa"/>
            <w:shd w:val="clear" w:color="auto" w:fill="auto"/>
            <w:noWrap/>
            <w:vAlign w:val="center"/>
          </w:tcPr>
          <w:p w:rsidR="007D3C6B" w:rsidRPr="000F7886" w:rsidRDefault="007D3C6B" w:rsidP="00253D1A">
            <w:pPr>
              <w:ind w:left="-113" w:right="-113"/>
              <w:jc w:val="left"/>
              <w:rPr>
                <w:sz w:val="24"/>
                <w:szCs w:val="24"/>
                <w:vertAlign w:val="superscript"/>
                <w:lang w:val="ru-RU"/>
              </w:rPr>
            </w:pPr>
            <w:r w:rsidRPr="000F7886">
              <w:rPr>
                <w:sz w:val="24"/>
                <w:szCs w:val="24"/>
                <w:lang w:val="ru-RU"/>
              </w:rPr>
              <w:t xml:space="preserve">Общая площадь улиц в жилой застройке, </w:t>
            </w:r>
            <w:r>
              <w:rPr>
                <w:sz w:val="24"/>
                <w:szCs w:val="24"/>
                <w:lang w:val="ru-RU"/>
              </w:rPr>
              <w:t>к</w:t>
            </w:r>
            <w:r w:rsidRPr="000F7886">
              <w:rPr>
                <w:sz w:val="24"/>
                <w:szCs w:val="24"/>
                <w:lang w:val="ru-RU"/>
              </w:rPr>
              <w:t>м</w:t>
            </w:r>
            <w:r>
              <w:rPr>
                <w:sz w:val="24"/>
                <w:szCs w:val="24"/>
                <w:vertAlign w:val="superscript"/>
                <w:lang w:val="ru-RU"/>
              </w:rPr>
              <w:t>2</w:t>
            </w:r>
          </w:p>
        </w:tc>
        <w:tc>
          <w:tcPr>
            <w:tcW w:w="1440" w:type="dxa"/>
            <w:vAlign w:val="center"/>
          </w:tcPr>
          <w:p w:rsidR="007D3C6B" w:rsidRDefault="007D3C6B" w:rsidP="00253D1A">
            <w:pPr>
              <w:ind w:left="-57" w:right="-57"/>
              <w:jc w:val="right"/>
              <w:rPr>
                <w:sz w:val="24"/>
                <w:szCs w:val="24"/>
                <w:lang w:val="ru-RU"/>
              </w:rPr>
            </w:pPr>
            <w:r>
              <w:rPr>
                <w:sz w:val="24"/>
                <w:szCs w:val="24"/>
                <w:lang w:val="ru-RU"/>
              </w:rPr>
              <w:t>0,005</w:t>
            </w:r>
          </w:p>
        </w:tc>
        <w:tc>
          <w:tcPr>
            <w:tcW w:w="1440" w:type="dxa"/>
            <w:vAlign w:val="center"/>
          </w:tcPr>
          <w:p w:rsidR="007D3C6B" w:rsidRPr="000F7886" w:rsidRDefault="007D3C6B" w:rsidP="00820D4F">
            <w:pPr>
              <w:ind w:left="-57" w:right="-57"/>
              <w:jc w:val="right"/>
              <w:rPr>
                <w:sz w:val="24"/>
                <w:szCs w:val="24"/>
                <w:lang w:val="ru-RU"/>
              </w:rPr>
            </w:pPr>
            <w:r w:rsidRPr="000F7886">
              <w:rPr>
                <w:sz w:val="24"/>
                <w:szCs w:val="24"/>
                <w:lang w:val="ru-RU"/>
              </w:rPr>
              <w:t> </w:t>
            </w:r>
            <w:r>
              <w:rPr>
                <w:sz w:val="24"/>
                <w:szCs w:val="24"/>
                <w:lang w:val="ru-RU"/>
              </w:rPr>
              <w:t>0</w:t>
            </w:r>
          </w:p>
        </w:tc>
        <w:tc>
          <w:tcPr>
            <w:tcW w:w="1620" w:type="dxa"/>
            <w:shd w:val="clear" w:color="auto" w:fill="auto"/>
            <w:noWrap/>
            <w:vAlign w:val="center"/>
          </w:tcPr>
          <w:p w:rsidR="007D3C6B" w:rsidRPr="000F7886" w:rsidRDefault="007D3C6B" w:rsidP="00820D4F">
            <w:pPr>
              <w:ind w:left="-57" w:right="-57"/>
              <w:jc w:val="right"/>
              <w:rPr>
                <w:sz w:val="24"/>
                <w:szCs w:val="24"/>
                <w:lang w:val="ru-RU"/>
              </w:rPr>
            </w:pPr>
            <w:r w:rsidRPr="000F7886">
              <w:rPr>
                <w:sz w:val="24"/>
                <w:szCs w:val="24"/>
                <w:lang w:val="ru-RU"/>
              </w:rPr>
              <w:t> </w:t>
            </w:r>
            <w:r>
              <w:rPr>
                <w:sz w:val="24"/>
                <w:szCs w:val="24"/>
                <w:lang w:val="ru-RU"/>
              </w:rPr>
              <w:t>0</w:t>
            </w:r>
          </w:p>
        </w:tc>
      </w:tr>
      <w:tr w:rsidR="007D3C6B" w:rsidRPr="000F7886">
        <w:trPr>
          <w:trHeight w:val="315"/>
        </w:trPr>
        <w:tc>
          <w:tcPr>
            <w:tcW w:w="10008" w:type="dxa"/>
            <w:shd w:val="clear" w:color="auto" w:fill="auto"/>
            <w:noWrap/>
            <w:vAlign w:val="center"/>
          </w:tcPr>
          <w:p w:rsidR="007D3C6B" w:rsidRPr="000F7886" w:rsidRDefault="007D3C6B" w:rsidP="00253D1A">
            <w:pPr>
              <w:ind w:left="-113" w:right="-113"/>
              <w:jc w:val="left"/>
              <w:rPr>
                <w:sz w:val="24"/>
                <w:szCs w:val="24"/>
                <w:vertAlign w:val="superscript"/>
                <w:lang w:val="ru-RU"/>
              </w:rPr>
            </w:pPr>
            <w:r w:rsidRPr="000F7886">
              <w:rPr>
                <w:sz w:val="24"/>
                <w:szCs w:val="24"/>
                <w:lang w:val="ru-RU"/>
              </w:rPr>
              <w:t>Площадь внутридворой территории, тротуаров подлежащей механизированной очистке, тыс. м</w:t>
            </w:r>
            <w:r>
              <w:rPr>
                <w:sz w:val="24"/>
                <w:szCs w:val="24"/>
                <w:vertAlign w:val="superscript"/>
                <w:lang w:val="ru-RU"/>
              </w:rPr>
              <w:t>2</w:t>
            </w:r>
          </w:p>
        </w:tc>
        <w:tc>
          <w:tcPr>
            <w:tcW w:w="1440" w:type="dxa"/>
            <w:vAlign w:val="center"/>
          </w:tcPr>
          <w:p w:rsidR="007D3C6B" w:rsidRDefault="007D3C6B" w:rsidP="00253D1A">
            <w:pPr>
              <w:ind w:left="-57" w:right="-57"/>
              <w:jc w:val="right"/>
              <w:rPr>
                <w:sz w:val="24"/>
                <w:szCs w:val="24"/>
                <w:lang w:val="ru-RU"/>
              </w:rPr>
            </w:pPr>
            <w:r>
              <w:rPr>
                <w:sz w:val="24"/>
                <w:szCs w:val="24"/>
                <w:lang w:val="ru-RU"/>
              </w:rPr>
              <w:t>0</w:t>
            </w:r>
          </w:p>
        </w:tc>
        <w:tc>
          <w:tcPr>
            <w:tcW w:w="1440" w:type="dxa"/>
            <w:vAlign w:val="center"/>
          </w:tcPr>
          <w:p w:rsidR="007D3C6B" w:rsidRPr="000F7886" w:rsidRDefault="007D3C6B" w:rsidP="00820D4F">
            <w:pPr>
              <w:ind w:left="-57" w:right="-57"/>
              <w:jc w:val="right"/>
              <w:rPr>
                <w:sz w:val="24"/>
                <w:szCs w:val="24"/>
                <w:lang w:val="ru-RU"/>
              </w:rPr>
            </w:pPr>
            <w:r>
              <w:rPr>
                <w:sz w:val="24"/>
                <w:szCs w:val="24"/>
                <w:lang w:val="ru-RU"/>
              </w:rPr>
              <w:t>0</w:t>
            </w:r>
          </w:p>
        </w:tc>
        <w:tc>
          <w:tcPr>
            <w:tcW w:w="1620" w:type="dxa"/>
            <w:shd w:val="clear" w:color="auto" w:fill="auto"/>
            <w:noWrap/>
            <w:vAlign w:val="center"/>
          </w:tcPr>
          <w:p w:rsidR="007D3C6B" w:rsidRPr="000F7886" w:rsidRDefault="007D3C6B" w:rsidP="00820D4F">
            <w:pPr>
              <w:ind w:left="-57" w:right="-57"/>
              <w:jc w:val="right"/>
              <w:rPr>
                <w:sz w:val="24"/>
                <w:szCs w:val="24"/>
                <w:lang w:val="ru-RU"/>
              </w:rPr>
            </w:pPr>
            <w:r>
              <w:rPr>
                <w:sz w:val="24"/>
                <w:szCs w:val="24"/>
                <w:lang w:val="ru-RU"/>
              </w:rPr>
              <w:t>0</w:t>
            </w:r>
          </w:p>
        </w:tc>
      </w:tr>
      <w:tr w:rsidR="007D3C6B" w:rsidRPr="000F7886">
        <w:trPr>
          <w:trHeight w:val="315"/>
        </w:trPr>
        <w:tc>
          <w:tcPr>
            <w:tcW w:w="10008" w:type="dxa"/>
            <w:shd w:val="clear" w:color="auto" w:fill="auto"/>
            <w:noWrap/>
            <w:vAlign w:val="center"/>
          </w:tcPr>
          <w:p w:rsidR="007D3C6B" w:rsidRDefault="007D3C6B" w:rsidP="00253D1A">
            <w:pPr>
              <w:ind w:left="-57" w:right="-113"/>
              <w:jc w:val="left"/>
              <w:rPr>
                <w:sz w:val="24"/>
                <w:szCs w:val="24"/>
                <w:lang w:val="ru-RU"/>
              </w:rPr>
            </w:pPr>
            <w:r w:rsidRPr="000F7886">
              <w:rPr>
                <w:sz w:val="24"/>
                <w:szCs w:val="24"/>
                <w:lang w:val="ru-RU"/>
              </w:rPr>
              <w:t>Этажность застройки, %</w:t>
            </w:r>
          </w:p>
          <w:p w:rsidR="007D3C6B" w:rsidRPr="000F7886" w:rsidRDefault="007D3C6B" w:rsidP="00253D1A">
            <w:pPr>
              <w:ind w:left="-57" w:right="-113"/>
              <w:jc w:val="left"/>
              <w:rPr>
                <w:sz w:val="24"/>
                <w:szCs w:val="24"/>
                <w:lang w:val="ru-RU"/>
              </w:rPr>
            </w:pPr>
            <w:r>
              <w:rPr>
                <w:sz w:val="24"/>
                <w:szCs w:val="24"/>
                <w:lang w:val="ru-RU"/>
              </w:rPr>
              <w:t>1</w:t>
            </w:r>
            <w:r w:rsidRPr="000F7886">
              <w:rPr>
                <w:sz w:val="24"/>
                <w:szCs w:val="24"/>
                <w:lang w:val="ru-RU"/>
              </w:rPr>
              <w:t>-2 этажные</w:t>
            </w:r>
          </w:p>
        </w:tc>
        <w:tc>
          <w:tcPr>
            <w:tcW w:w="1440" w:type="dxa"/>
            <w:vAlign w:val="center"/>
          </w:tcPr>
          <w:p w:rsidR="007D3C6B" w:rsidRPr="000F7886" w:rsidRDefault="007D3C6B" w:rsidP="00253D1A">
            <w:pPr>
              <w:ind w:left="-57" w:right="-57"/>
              <w:jc w:val="right"/>
              <w:rPr>
                <w:sz w:val="24"/>
                <w:szCs w:val="24"/>
                <w:lang w:val="ru-RU"/>
              </w:rPr>
            </w:pPr>
            <w:r>
              <w:rPr>
                <w:sz w:val="24"/>
                <w:szCs w:val="24"/>
                <w:lang w:val="ru-RU"/>
              </w:rPr>
              <w:t>100</w:t>
            </w:r>
          </w:p>
        </w:tc>
        <w:tc>
          <w:tcPr>
            <w:tcW w:w="1440" w:type="dxa"/>
            <w:vAlign w:val="center"/>
          </w:tcPr>
          <w:p w:rsidR="007D3C6B" w:rsidRPr="000F7886" w:rsidRDefault="007D3C6B" w:rsidP="00820D4F">
            <w:pPr>
              <w:ind w:left="-57" w:right="-57"/>
              <w:jc w:val="right"/>
              <w:rPr>
                <w:sz w:val="24"/>
                <w:szCs w:val="24"/>
                <w:lang w:val="ru-RU"/>
              </w:rPr>
            </w:pPr>
            <w:r w:rsidRPr="000F7886">
              <w:rPr>
                <w:sz w:val="24"/>
                <w:szCs w:val="24"/>
                <w:lang w:val="ru-RU"/>
              </w:rPr>
              <w:t> </w:t>
            </w:r>
            <w:r>
              <w:rPr>
                <w:sz w:val="24"/>
                <w:szCs w:val="24"/>
                <w:lang w:val="ru-RU"/>
              </w:rPr>
              <w:t>0</w:t>
            </w:r>
          </w:p>
        </w:tc>
        <w:tc>
          <w:tcPr>
            <w:tcW w:w="1620" w:type="dxa"/>
            <w:shd w:val="clear" w:color="auto" w:fill="auto"/>
            <w:noWrap/>
            <w:vAlign w:val="center"/>
          </w:tcPr>
          <w:p w:rsidR="007D3C6B" w:rsidRPr="000F7886" w:rsidRDefault="007D3C6B" w:rsidP="00820D4F">
            <w:pPr>
              <w:ind w:left="-57" w:right="-57"/>
              <w:jc w:val="right"/>
              <w:rPr>
                <w:sz w:val="24"/>
                <w:szCs w:val="24"/>
                <w:lang w:val="ru-RU"/>
              </w:rPr>
            </w:pPr>
            <w:r w:rsidRPr="000F7886">
              <w:rPr>
                <w:sz w:val="24"/>
                <w:szCs w:val="24"/>
                <w:lang w:val="ru-RU"/>
              </w:rPr>
              <w:t> </w:t>
            </w:r>
            <w:r>
              <w:rPr>
                <w:sz w:val="24"/>
                <w:szCs w:val="24"/>
                <w:lang w:val="ru-RU"/>
              </w:rPr>
              <w:t>0</w:t>
            </w:r>
          </w:p>
        </w:tc>
      </w:tr>
      <w:tr w:rsidR="007D3C6B" w:rsidRPr="000F7886">
        <w:trPr>
          <w:trHeight w:val="315"/>
        </w:trPr>
        <w:tc>
          <w:tcPr>
            <w:tcW w:w="10008" w:type="dxa"/>
            <w:shd w:val="clear" w:color="auto" w:fill="auto"/>
            <w:noWrap/>
            <w:vAlign w:val="center"/>
          </w:tcPr>
          <w:p w:rsidR="007D3C6B" w:rsidRPr="000F7886" w:rsidRDefault="007D3C6B" w:rsidP="00253D1A">
            <w:pPr>
              <w:ind w:left="-57" w:right="-113"/>
              <w:jc w:val="left"/>
              <w:rPr>
                <w:sz w:val="24"/>
                <w:szCs w:val="24"/>
                <w:lang w:val="ru-RU"/>
              </w:rPr>
            </w:pPr>
            <w:r w:rsidRPr="000F7886">
              <w:rPr>
                <w:sz w:val="24"/>
                <w:szCs w:val="24"/>
                <w:lang w:val="ru-RU"/>
              </w:rPr>
              <w:t>3-5 этажные</w:t>
            </w:r>
          </w:p>
        </w:tc>
        <w:tc>
          <w:tcPr>
            <w:tcW w:w="1440" w:type="dxa"/>
            <w:vAlign w:val="center"/>
          </w:tcPr>
          <w:p w:rsidR="007D3C6B" w:rsidRPr="000F7886" w:rsidRDefault="007D3C6B" w:rsidP="00820D4F">
            <w:pPr>
              <w:ind w:left="-57" w:right="-57"/>
              <w:jc w:val="right"/>
              <w:rPr>
                <w:sz w:val="24"/>
                <w:szCs w:val="24"/>
                <w:lang w:val="ru-RU"/>
              </w:rPr>
            </w:pPr>
            <w:r>
              <w:rPr>
                <w:sz w:val="24"/>
                <w:szCs w:val="24"/>
                <w:lang w:val="ru-RU"/>
              </w:rPr>
              <w:t>0</w:t>
            </w:r>
          </w:p>
        </w:tc>
        <w:tc>
          <w:tcPr>
            <w:tcW w:w="1440" w:type="dxa"/>
            <w:vAlign w:val="center"/>
          </w:tcPr>
          <w:p w:rsidR="007D3C6B" w:rsidRPr="000F7886" w:rsidRDefault="007D3C6B" w:rsidP="00820D4F">
            <w:pPr>
              <w:ind w:left="-57" w:right="-57"/>
              <w:jc w:val="right"/>
              <w:rPr>
                <w:sz w:val="24"/>
                <w:szCs w:val="24"/>
                <w:lang w:val="ru-RU"/>
              </w:rPr>
            </w:pPr>
            <w:r>
              <w:rPr>
                <w:sz w:val="24"/>
                <w:szCs w:val="24"/>
                <w:lang w:val="ru-RU"/>
              </w:rPr>
              <w:t>0</w:t>
            </w:r>
          </w:p>
        </w:tc>
        <w:tc>
          <w:tcPr>
            <w:tcW w:w="1620" w:type="dxa"/>
            <w:shd w:val="clear" w:color="auto" w:fill="auto"/>
            <w:noWrap/>
            <w:vAlign w:val="center"/>
          </w:tcPr>
          <w:p w:rsidR="007D3C6B" w:rsidRPr="000F7886" w:rsidRDefault="007D3C6B" w:rsidP="00820D4F">
            <w:pPr>
              <w:ind w:left="-57" w:right="-57"/>
              <w:jc w:val="right"/>
              <w:rPr>
                <w:sz w:val="24"/>
                <w:szCs w:val="24"/>
                <w:lang w:val="ru-RU"/>
              </w:rPr>
            </w:pPr>
            <w:r>
              <w:rPr>
                <w:sz w:val="24"/>
                <w:szCs w:val="24"/>
                <w:lang w:val="ru-RU"/>
              </w:rPr>
              <w:t>0</w:t>
            </w:r>
          </w:p>
        </w:tc>
      </w:tr>
      <w:tr w:rsidR="007D3C6B" w:rsidRPr="000F7886">
        <w:trPr>
          <w:trHeight w:val="315"/>
        </w:trPr>
        <w:tc>
          <w:tcPr>
            <w:tcW w:w="10008" w:type="dxa"/>
            <w:shd w:val="clear" w:color="auto" w:fill="auto"/>
            <w:noWrap/>
            <w:vAlign w:val="center"/>
          </w:tcPr>
          <w:p w:rsidR="007D3C6B" w:rsidRPr="000F7886" w:rsidRDefault="007D3C6B" w:rsidP="00253D1A">
            <w:pPr>
              <w:ind w:left="-57" w:right="-113"/>
              <w:jc w:val="left"/>
              <w:rPr>
                <w:sz w:val="24"/>
                <w:szCs w:val="24"/>
                <w:lang w:val="ru-RU"/>
              </w:rPr>
            </w:pPr>
            <w:r w:rsidRPr="000F7886">
              <w:rPr>
                <w:sz w:val="24"/>
                <w:szCs w:val="24"/>
                <w:lang w:val="ru-RU"/>
              </w:rPr>
              <w:t>более 5 этажей</w:t>
            </w:r>
          </w:p>
        </w:tc>
        <w:tc>
          <w:tcPr>
            <w:tcW w:w="1440" w:type="dxa"/>
            <w:vAlign w:val="center"/>
          </w:tcPr>
          <w:p w:rsidR="007D3C6B" w:rsidRPr="000F7886" w:rsidRDefault="007D3C6B" w:rsidP="00820D4F">
            <w:pPr>
              <w:ind w:left="-57" w:right="-57"/>
              <w:jc w:val="right"/>
              <w:rPr>
                <w:sz w:val="24"/>
                <w:szCs w:val="24"/>
                <w:lang w:val="ru-RU"/>
              </w:rPr>
            </w:pPr>
            <w:r w:rsidRPr="000F7886">
              <w:rPr>
                <w:sz w:val="24"/>
                <w:szCs w:val="24"/>
                <w:lang w:val="ru-RU"/>
              </w:rPr>
              <w:t> </w:t>
            </w:r>
            <w:r>
              <w:rPr>
                <w:sz w:val="24"/>
                <w:szCs w:val="24"/>
                <w:lang w:val="ru-RU"/>
              </w:rPr>
              <w:t>0</w:t>
            </w:r>
          </w:p>
        </w:tc>
        <w:tc>
          <w:tcPr>
            <w:tcW w:w="1440" w:type="dxa"/>
            <w:vAlign w:val="center"/>
          </w:tcPr>
          <w:p w:rsidR="007D3C6B" w:rsidRPr="000F7886" w:rsidRDefault="007D3C6B" w:rsidP="00820D4F">
            <w:pPr>
              <w:ind w:left="-57" w:right="-57"/>
              <w:jc w:val="right"/>
              <w:rPr>
                <w:sz w:val="24"/>
                <w:szCs w:val="24"/>
                <w:lang w:val="ru-RU"/>
              </w:rPr>
            </w:pPr>
            <w:r w:rsidRPr="000F7886">
              <w:rPr>
                <w:sz w:val="24"/>
                <w:szCs w:val="24"/>
                <w:lang w:val="ru-RU"/>
              </w:rPr>
              <w:t> </w:t>
            </w:r>
            <w:r>
              <w:rPr>
                <w:sz w:val="24"/>
                <w:szCs w:val="24"/>
                <w:lang w:val="ru-RU"/>
              </w:rPr>
              <w:t>0</w:t>
            </w:r>
          </w:p>
        </w:tc>
        <w:tc>
          <w:tcPr>
            <w:tcW w:w="1620" w:type="dxa"/>
            <w:shd w:val="clear" w:color="auto" w:fill="auto"/>
            <w:noWrap/>
            <w:vAlign w:val="center"/>
          </w:tcPr>
          <w:p w:rsidR="007D3C6B" w:rsidRPr="000F7886" w:rsidRDefault="007D3C6B" w:rsidP="00820D4F">
            <w:pPr>
              <w:ind w:left="-57" w:right="-57"/>
              <w:jc w:val="right"/>
              <w:rPr>
                <w:sz w:val="24"/>
                <w:szCs w:val="24"/>
                <w:lang w:val="ru-RU"/>
              </w:rPr>
            </w:pPr>
            <w:r w:rsidRPr="000F7886">
              <w:rPr>
                <w:sz w:val="24"/>
                <w:szCs w:val="24"/>
                <w:lang w:val="ru-RU"/>
              </w:rPr>
              <w:t> </w:t>
            </w:r>
            <w:r>
              <w:rPr>
                <w:sz w:val="24"/>
                <w:szCs w:val="24"/>
                <w:lang w:val="ru-RU"/>
              </w:rPr>
              <w:t>0</w:t>
            </w:r>
          </w:p>
        </w:tc>
      </w:tr>
    </w:tbl>
    <w:p w:rsidR="00A96040" w:rsidRDefault="00A96040">
      <w:pPr>
        <w:rPr>
          <w:lang w:val="ru-RU"/>
        </w:rPr>
      </w:pPr>
    </w:p>
    <w:p w:rsidR="00A96040" w:rsidRDefault="00A96040">
      <w:pPr>
        <w:rPr>
          <w:lang w:val="ru-RU"/>
        </w:rPr>
      </w:pPr>
    </w:p>
    <w:p w:rsidR="00A96040" w:rsidRDefault="00A96040">
      <w:pPr>
        <w:rPr>
          <w:lang w:val="ru-RU"/>
        </w:rPr>
      </w:pPr>
    </w:p>
    <w:p w:rsidR="00A96040" w:rsidRDefault="00A96040">
      <w:pPr>
        <w:rPr>
          <w:lang w:val="ru-RU"/>
        </w:rPr>
      </w:pPr>
    </w:p>
    <w:p w:rsidR="00A96040" w:rsidRDefault="00A96040">
      <w:pPr>
        <w:rPr>
          <w:lang w:val="ru-RU"/>
        </w:rPr>
      </w:pPr>
    </w:p>
    <w:p w:rsidR="007449EB" w:rsidRDefault="00A96040" w:rsidP="007449EB">
      <w:pPr>
        <w:jc w:val="center"/>
        <w:rPr>
          <w:szCs w:val="28"/>
          <w:lang w:val="ru-RU"/>
        </w:rPr>
      </w:pPr>
      <w:r>
        <w:rPr>
          <w:szCs w:val="28"/>
          <w:lang w:val="ru-RU"/>
        </w:rPr>
        <w:lastRenderedPageBreak/>
        <w:t xml:space="preserve">Степень благоустройства населённых пунктов </w:t>
      </w:r>
      <w:r w:rsidR="00B4505A">
        <w:rPr>
          <w:szCs w:val="28"/>
          <w:lang w:val="ru-RU"/>
        </w:rPr>
        <w:t>Ликинского</w:t>
      </w:r>
      <w:r>
        <w:rPr>
          <w:szCs w:val="28"/>
          <w:lang w:val="ru-RU"/>
        </w:rPr>
        <w:t xml:space="preserve"> территориального органа</w:t>
      </w:r>
    </w:p>
    <w:p w:rsidR="00A96040" w:rsidRDefault="007449EB" w:rsidP="007449EB">
      <w:pPr>
        <w:jc w:val="right"/>
        <w:rPr>
          <w:szCs w:val="28"/>
          <w:lang w:val="ru-RU"/>
        </w:rPr>
      </w:pPr>
      <w:r>
        <w:rPr>
          <w:szCs w:val="28"/>
          <w:lang w:val="ru-RU"/>
        </w:rPr>
        <w:t>Таблица 1.13</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08"/>
        <w:gridCol w:w="2250"/>
        <w:gridCol w:w="2250"/>
      </w:tblGrid>
      <w:tr w:rsidR="00A96040" w:rsidRPr="000F7886">
        <w:trPr>
          <w:cantSplit/>
          <w:trHeight w:val="90"/>
        </w:trPr>
        <w:tc>
          <w:tcPr>
            <w:tcW w:w="10008" w:type="dxa"/>
            <w:shd w:val="clear" w:color="auto" w:fill="auto"/>
            <w:noWrap/>
            <w:vAlign w:val="center"/>
          </w:tcPr>
          <w:p w:rsidR="00A96040" w:rsidRPr="000F7886" w:rsidRDefault="00A96040" w:rsidP="00253D1A">
            <w:pPr>
              <w:ind w:left="-57" w:right="-113"/>
              <w:jc w:val="center"/>
              <w:rPr>
                <w:sz w:val="24"/>
                <w:szCs w:val="24"/>
                <w:lang w:val="ru-RU"/>
              </w:rPr>
            </w:pPr>
            <w:r w:rsidRPr="000F7886">
              <w:rPr>
                <w:sz w:val="24"/>
                <w:szCs w:val="24"/>
                <w:lang w:val="ru-RU"/>
              </w:rPr>
              <w:t>Наименование показателей</w:t>
            </w:r>
          </w:p>
        </w:tc>
        <w:tc>
          <w:tcPr>
            <w:tcW w:w="2250" w:type="dxa"/>
            <w:vAlign w:val="center"/>
          </w:tcPr>
          <w:p w:rsidR="00A96040" w:rsidRDefault="00A96040" w:rsidP="00253D1A">
            <w:pPr>
              <w:ind w:left="-113" w:right="-113"/>
              <w:jc w:val="center"/>
              <w:rPr>
                <w:sz w:val="24"/>
                <w:szCs w:val="24"/>
                <w:lang w:val="ru-RU"/>
              </w:rPr>
            </w:pPr>
            <w:r>
              <w:rPr>
                <w:sz w:val="24"/>
                <w:szCs w:val="24"/>
                <w:lang w:val="ru-RU"/>
              </w:rPr>
              <w:t>п. Ликино</w:t>
            </w:r>
          </w:p>
        </w:tc>
        <w:tc>
          <w:tcPr>
            <w:tcW w:w="2250" w:type="dxa"/>
            <w:vAlign w:val="center"/>
          </w:tcPr>
          <w:p w:rsidR="00A96040" w:rsidRDefault="00A96040" w:rsidP="00253D1A">
            <w:pPr>
              <w:ind w:left="-113" w:right="-113"/>
              <w:jc w:val="center"/>
              <w:rPr>
                <w:sz w:val="24"/>
                <w:szCs w:val="24"/>
                <w:lang w:val="ru-RU"/>
              </w:rPr>
            </w:pPr>
            <w:r>
              <w:rPr>
                <w:sz w:val="24"/>
                <w:szCs w:val="24"/>
                <w:lang w:val="ru-RU"/>
              </w:rPr>
              <w:t>п. Новый Вагиль</w:t>
            </w:r>
          </w:p>
        </w:tc>
      </w:tr>
      <w:tr w:rsidR="00A96040" w:rsidRPr="000F7886">
        <w:trPr>
          <w:trHeight w:val="315"/>
        </w:trPr>
        <w:tc>
          <w:tcPr>
            <w:tcW w:w="10008" w:type="dxa"/>
            <w:shd w:val="clear" w:color="auto" w:fill="auto"/>
            <w:noWrap/>
            <w:vAlign w:val="center"/>
          </w:tcPr>
          <w:p w:rsidR="00A96040" w:rsidRPr="000F7886" w:rsidRDefault="00A96040" w:rsidP="00253D1A">
            <w:pPr>
              <w:ind w:left="-57" w:right="-113"/>
              <w:jc w:val="left"/>
              <w:rPr>
                <w:sz w:val="24"/>
                <w:szCs w:val="24"/>
                <w:lang w:val="ru-RU"/>
              </w:rPr>
            </w:pPr>
            <w:r w:rsidRPr="000F7886">
              <w:rPr>
                <w:sz w:val="24"/>
                <w:szCs w:val="24"/>
                <w:lang w:val="ru-RU"/>
              </w:rPr>
              <w:t>Общая площадь земель, га</w:t>
            </w:r>
          </w:p>
        </w:tc>
        <w:tc>
          <w:tcPr>
            <w:tcW w:w="2250" w:type="dxa"/>
            <w:vAlign w:val="center"/>
          </w:tcPr>
          <w:p w:rsidR="00A96040" w:rsidRDefault="00A96040" w:rsidP="00253D1A">
            <w:pPr>
              <w:ind w:left="-57" w:right="-57"/>
              <w:jc w:val="right"/>
              <w:rPr>
                <w:sz w:val="24"/>
                <w:szCs w:val="24"/>
                <w:lang w:val="ru-RU"/>
              </w:rPr>
            </w:pPr>
            <w:r>
              <w:rPr>
                <w:sz w:val="24"/>
                <w:szCs w:val="24"/>
                <w:lang w:val="ru-RU"/>
              </w:rPr>
              <w:t>40,0</w:t>
            </w:r>
          </w:p>
        </w:tc>
        <w:tc>
          <w:tcPr>
            <w:tcW w:w="2250" w:type="dxa"/>
            <w:vAlign w:val="center"/>
          </w:tcPr>
          <w:p w:rsidR="00A96040" w:rsidRDefault="00A96040" w:rsidP="00253D1A">
            <w:pPr>
              <w:ind w:left="-57" w:right="-57"/>
              <w:jc w:val="right"/>
              <w:rPr>
                <w:sz w:val="24"/>
                <w:szCs w:val="24"/>
                <w:lang w:val="ru-RU"/>
              </w:rPr>
            </w:pPr>
            <w:r>
              <w:rPr>
                <w:sz w:val="24"/>
                <w:szCs w:val="24"/>
                <w:lang w:val="ru-RU"/>
              </w:rPr>
              <w:t>92,0</w:t>
            </w:r>
          </w:p>
        </w:tc>
      </w:tr>
      <w:tr w:rsidR="00A96040" w:rsidRPr="000F7886">
        <w:trPr>
          <w:trHeight w:val="315"/>
        </w:trPr>
        <w:tc>
          <w:tcPr>
            <w:tcW w:w="10008" w:type="dxa"/>
            <w:shd w:val="clear" w:color="auto" w:fill="auto"/>
            <w:noWrap/>
            <w:vAlign w:val="center"/>
          </w:tcPr>
          <w:p w:rsidR="00A96040" w:rsidRPr="000F7886" w:rsidRDefault="00A96040" w:rsidP="00253D1A">
            <w:pPr>
              <w:ind w:left="-57" w:right="-113"/>
              <w:jc w:val="left"/>
              <w:rPr>
                <w:sz w:val="24"/>
                <w:szCs w:val="24"/>
                <w:lang w:val="ru-RU"/>
              </w:rPr>
            </w:pPr>
            <w:r w:rsidRPr="000F7886">
              <w:rPr>
                <w:sz w:val="24"/>
                <w:szCs w:val="24"/>
                <w:lang w:val="ru-RU"/>
              </w:rPr>
              <w:t>Общая протяжённость улиц в жилой застройке, км</w:t>
            </w:r>
          </w:p>
        </w:tc>
        <w:tc>
          <w:tcPr>
            <w:tcW w:w="2250" w:type="dxa"/>
            <w:vAlign w:val="center"/>
          </w:tcPr>
          <w:p w:rsidR="00A96040" w:rsidRDefault="00A96040" w:rsidP="00253D1A">
            <w:pPr>
              <w:ind w:left="-57" w:right="-57"/>
              <w:jc w:val="right"/>
              <w:rPr>
                <w:sz w:val="24"/>
                <w:szCs w:val="24"/>
                <w:lang w:val="ru-RU"/>
              </w:rPr>
            </w:pPr>
            <w:r>
              <w:rPr>
                <w:sz w:val="24"/>
                <w:szCs w:val="24"/>
                <w:lang w:val="ru-RU"/>
              </w:rPr>
              <w:t>3,0</w:t>
            </w:r>
          </w:p>
        </w:tc>
        <w:tc>
          <w:tcPr>
            <w:tcW w:w="2250" w:type="dxa"/>
            <w:vAlign w:val="center"/>
          </w:tcPr>
          <w:p w:rsidR="00A96040" w:rsidRDefault="00A96040" w:rsidP="00253D1A">
            <w:pPr>
              <w:ind w:left="-57" w:right="-57"/>
              <w:jc w:val="right"/>
              <w:rPr>
                <w:sz w:val="24"/>
                <w:szCs w:val="24"/>
                <w:lang w:val="ru-RU"/>
              </w:rPr>
            </w:pPr>
            <w:r>
              <w:rPr>
                <w:sz w:val="24"/>
                <w:szCs w:val="24"/>
                <w:lang w:val="ru-RU"/>
              </w:rPr>
              <w:t>3,2</w:t>
            </w:r>
          </w:p>
        </w:tc>
      </w:tr>
      <w:tr w:rsidR="00A96040" w:rsidRPr="000F7886">
        <w:trPr>
          <w:trHeight w:val="315"/>
        </w:trPr>
        <w:tc>
          <w:tcPr>
            <w:tcW w:w="10008" w:type="dxa"/>
            <w:shd w:val="clear" w:color="auto" w:fill="auto"/>
            <w:noWrap/>
            <w:vAlign w:val="center"/>
          </w:tcPr>
          <w:p w:rsidR="00A96040" w:rsidRPr="000F7886" w:rsidRDefault="00A96040" w:rsidP="00253D1A">
            <w:pPr>
              <w:ind w:left="-113" w:right="-113"/>
              <w:jc w:val="left"/>
              <w:rPr>
                <w:sz w:val="24"/>
                <w:szCs w:val="24"/>
                <w:vertAlign w:val="superscript"/>
                <w:lang w:val="ru-RU"/>
              </w:rPr>
            </w:pPr>
            <w:r w:rsidRPr="000F7886">
              <w:rPr>
                <w:sz w:val="24"/>
                <w:szCs w:val="24"/>
                <w:lang w:val="ru-RU"/>
              </w:rPr>
              <w:t xml:space="preserve">Общая площадь улиц в жилой застройке, </w:t>
            </w:r>
            <w:r>
              <w:rPr>
                <w:sz w:val="24"/>
                <w:szCs w:val="24"/>
                <w:lang w:val="ru-RU"/>
              </w:rPr>
              <w:t>к</w:t>
            </w:r>
            <w:r w:rsidRPr="000F7886">
              <w:rPr>
                <w:sz w:val="24"/>
                <w:szCs w:val="24"/>
                <w:lang w:val="ru-RU"/>
              </w:rPr>
              <w:t>м</w:t>
            </w:r>
            <w:r>
              <w:rPr>
                <w:sz w:val="24"/>
                <w:szCs w:val="24"/>
                <w:vertAlign w:val="superscript"/>
                <w:lang w:val="ru-RU"/>
              </w:rPr>
              <w:t>2</w:t>
            </w:r>
          </w:p>
        </w:tc>
        <w:tc>
          <w:tcPr>
            <w:tcW w:w="2250" w:type="dxa"/>
            <w:vAlign w:val="center"/>
          </w:tcPr>
          <w:p w:rsidR="00A96040" w:rsidRDefault="00A96040" w:rsidP="00253D1A">
            <w:pPr>
              <w:ind w:left="-57" w:right="-57"/>
              <w:jc w:val="right"/>
              <w:rPr>
                <w:sz w:val="24"/>
                <w:szCs w:val="24"/>
                <w:lang w:val="ru-RU"/>
              </w:rPr>
            </w:pPr>
            <w:r>
              <w:rPr>
                <w:sz w:val="24"/>
                <w:szCs w:val="24"/>
                <w:lang w:val="ru-RU"/>
              </w:rPr>
              <w:t>0,012</w:t>
            </w:r>
          </w:p>
        </w:tc>
        <w:tc>
          <w:tcPr>
            <w:tcW w:w="2250" w:type="dxa"/>
            <w:vAlign w:val="center"/>
          </w:tcPr>
          <w:p w:rsidR="00A96040" w:rsidRDefault="00A96040" w:rsidP="00253D1A">
            <w:pPr>
              <w:ind w:left="-57" w:right="-57"/>
              <w:jc w:val="right"/>
              <w:rPr>
                <w:sz w:val="24"/>
                <w:szCs w:val="24"/>
                <w:lang w:val="ru-RU"/>
              </w:rPr>
            </w:pPr>
            <w:r>
              <w:rPr>
                <w:sz w:val="24"/>
                <w:szCs w:val="24"/>
                <w:lang w:val="ru-RU"/>
              </w:rPr>
              <w:t>0,009</w:t>
            </w:r>
          </w:p>
        </w:tc>
      </w:tr>
      <w:tr w:rsidR="007D3C6B" w:rsidRPr="000F7886">
        <w:trPr>
          <w:trHeight w:val="315"/>
        </w:trPr>
        <w:tc>
          <w:tcPr>
            <w:tcW w:w="10008" w:type="dxa"/>
            <w:shd w:val="clear" w:color="auto" w:fill="auto"/>
            <w:noWrap/>
            <w:vAlign w:val="center"/>
          </w:tcPr>
          <w:p w:rsidR="007D3C6B" w:rsidRPr="000F7886" w:rsidRDefault="007D3C6B" w:rsidP="00253D1A">
            <w:pPr>
              <w:ind w:left="-113" w:right="-113"/>
              <w:jc w:val="left"/>
              <w:rPr>
                <w:sz w:val="24"/>
                <w:szCs w:val="24"/>
                <w:vertAlign w:val="superscript"/>
                <w:lang w:val="ru-RU"/>
              </w:rPr>
            </w:pPr>
            <w:r w:rsidRPr="000F7886">
              <w:rPr>
                <w:sz w:val="24"/>
                <w:szCs w:val="24"/>
                <w:lang w:val="ru-RU"/>
              </w:rPr>
              <w:t>Площадь внутридворой территории, тротуаров подлежащей механизированной очистке, тыс. м</w:t>
            </w:r>
            <w:r>
              <w:rPr>
                <w:sz w:val="24"/>
                <w:szCs w:val="24"/>
                <w:vertAlign w:val="superscript"/>
                <w:lang w:val="ru-RU"/>
              </w:rPr>
              <w:t>2</w:t>
            </w:r>
          </w:p>
        </w:tc>
        <w:tc>
          <w:tcPr>
            <w:tcW w:w="2250" w:type="dxa"/>
            <w:vAlign w:val="center"/>
          </w:tcPr>
          <w:p w:rsidR="007D3C6B" w:rsidRPr="000F7886" w:rsidRDefault="007D3C6B" w:rsidP="00820D4F">
            <w:pPr>
              <w:ind w:left="-57" w:right="-57"/>
              <w:jc w:val="right"/>
              <w:rPr>
                <w:sz w:val="24"/>
                <w:szCs w:val="24"/>
                <w:lang w:val="ru-RU"/>
              </w:rPr>
            </w:pPr>
            <w:r>
              <w:rPr>
                <w:sz w:val="24"/>
                <w:szCs w:val="24"/>
                <w:lang w:val="ru-RU"/>
              </w:rPr>
              <w:t>0</w:t>
            </w:r>
          </w:p>
        </w:tc>
        <w:tc>
          <w:tcPr>
            <w:tcW w:w="2250" w:type="dxa"/>
            <w:vAlign w:val="center"/>
          </w:tcPr>
          <w:p w:rsidR="007D3C6B" w:rsidRPr="000F7886" w:rsidRDefault="007D3C6B" w:rsidP="00820D4F">
            <w:pPr>
              <w:ind w:left="-57" w:right="-57"/>
              <w:jc w:val="right"/>
              <w:rPr>
                <w:sz w:val="24"/>
                <w:szCs w:val="24"/>
                <w:lang w:val="ru-RU"/>
              </w:rPr>
            </w:pPr>
            <w:r>
              <w:rPr>
                <w:sz w:val="24"/>
                <w:szCs w:val="24"/>
                <w:lang w:val="ru-RU"/>
              </w:rPr>
              <w:t>0</w:t>
            </w:r>
          </w:p>
        </w:tc>
      </w:tr>
      <w:tr w:rsidR="00A96040" w:rsidRPr="000F7886">
        <w:trPr>
          <w:trHeight w:val="315"/>
        </w:trPr>
        <w:tc>
          <w:tcPr>
            <w:tcW w:w="10008" w:type="dxa"/>
            <w:shd w:val="clear" w:color="auto" w:fill="auto"/>
            <w:noWrap/>
            <w:vAlign w:val="center"/>
          </w:tcPr>
          <w:p w:rsidR="00A96040" w:rsidRDefault="00A96040" w:rsidP="00253D1A">
            <w:pPr>
              <w:ind w:left="-57" w:right="-113"/>
              <w:jc w:val="left"/>
              <w:rPr>
                <w:sz w:val="24"/>
                <w:szCs w:val="24"/>
                <w:lang w:val="ru-RU"/>
              </w:rPr>
            </w:pPr>
            <w:r w:rsidRPr="000F7886">
              <w:rPr>
                <w:sz w:val="24"/>
                <w:szCs w:val="24"/>
                <w:lang w:val="ru-RU"/>
              </w:rPr>
              <w:t>Этажность застройки, %</w:t>
            </w:r>
          </w:p>
          <w:p w:rsidR="00A96040" w:rsidRPr="000F7886" w:rsidRDefault="00A96040" w:rsidP="00253D1A">
            <w:pPr>
              <w:ind w:left="-57" w:right="-113"/>
              <w:jc w:val="left"/>
              <w:rPr>
                <w:sz w:val="24"/>
                <w:szCs w:val="24"/>
                <w:lang w:val="ru-RU"/>
              </w:rPr>
            </w:pPr>
            <w:r>
              <w:rPr>
                <w:sz w:val="24"/>
                <w:szCs w:val="24"/>
                <w:lang w:val="ru-RU"/>
              </w:rPr>
              <w:t>1</w:t>
            </w:r>
            <w:r w:rsidRPr="000F7886">
              <w:rPr>
                <w:sz w:val="24"/>
                <w:szCs w:val="24"/>
                <w:lang w:val="ru-RU"/>
              </w:rPr>
              <w:t>-2 этажные</w:t>
            </w:r>
          </w:p>
        </w:tc>
        <w:tc>
          <w:tcPr>
            <w:tcW w:w="2250" w:type="dxa"/>
            <w:vAlign w:val="center"/>
          </w:tcPr>
          <w:p w:rsidR="00A96040" w:rsidRPr="000F7886" w:rsidRDefault="00A96040" w:rsidP="00253D1A">
            <w:pPr>
              <w:ind w:left="-57" w:right="-57"/>
              <w:jc w:val="right"/>
              <w:rPr>
                <w:sz w:val="24"/>
                <w:szCs w:val="24"/>
                <w:lang w:val="ru-RU"/>
              </w:rPr>
            </w:pPr>
            <w:r>
              <w:rPr>
                <w:sz w:val="24"/>
                <w:szCs w:val="24"/>
                <w:lang w:val="ru-RU"/>
              </w:rPr>
              <w:t>100</w:t>
            </w:r>
          </w:p>
        </w:tc>
        <w:tc>
          <w:tcPr>
            <w:tcW w:w="2250" w:type="dxa"/>
            <w:vAlign w:val="center"/>
          </w:tcPr>
          <w:p w:rsidR="00A96040" w:rsidRPr="000F7886" w:rsidRDefault="00A96040" w:rsidP="00253D1A">
            <w:pPr>
              <w:ind w:left="-57" w:right="-57"/>
              <w:jc w:val="right"/>
              <w:rPr>
                <w:sz w:val="24"/>
                <w:szCs w:val="24"/>
                <w:lang w:val="ru-RU"/>
              </w:rPr>
            </w:pPr>
            <w:r>
              <w:rPr>
                <w:sz w:val="24"/>
                <w:szCs w:val="24"/>
                <w:lang w:val="ru-RU"/>
              </w:rPr>
              <w:t>100</w:t>
            </w:r>
          </w:p>
        </w:tc>
      </w:tr>
      <w:tr w:rsidR="007D3C6B" w:rsidRPr="000F7886">
        <w:trPr>
          <w:trHeight w:val="315"/>
        </w:trPr>
        <w:tc>
          <w:tcPr>
            <w:tcW w:w="10008" w:type="dxa"/>
            <w:shd w:val="clear" w:color="auto" w:fill="auto"/>
            <w:noWrap/>
            <w:vAlign w:val="center"/>
          </w:tcPr>
          <w:p w:rsidR="007D3C6B" w:rsidRPr="000F7886" w:rsidRDefault="007D3C6B" w:rsidP="00253D1A">
            <w:pPr>
              <w:ind w:left="-57" w:right="-113"/>
              <w:jc w:val="left"/>
              <w:rPr>
                <w:sz w:val="24"/>
                <w:szCs w:val="24"/>
                <w:lang w:val="ru-RU"/>
              </w:rPr>
            </w:pPr>
            <w:r w:rsidRPr="000F7886">
              <w:rPr>
                <w:sz w:val="24"/>
                <w:szCs w:val="24"/>
                <w:lang w:val="ru-RU"/>
              </w:rPr>
              <w:t>3-5 этажные</w:t>
            </w:r>
          </w:p>
        </w:tc>
        <w:tc>
          <w:tcPr>
            <w:tcW w:w="2250" w:type="dxa"/>
            <w:vAlign w:val="center"/>
          </w:tcPr>
          <w:p w:rsidR="007D3C6B" w:rsidRPr="000F7886" w:rsidRDefault="007D3C6B" w:rsidP="00820D4F">
            <w:pPr>
              <w:ind w:left="-57" w:right="-57"/>
              <w:jc w:val="right"/>
              <w:rPr>
                <w:sz w:val="24"/>
                <w:szCs w:val="24"/>
                <w:lang w:val="ru-RU"/>
              </w:rPr>
            </w:pPr>
            <w:r>
              <w:rPr>
                <w:sz w:val="24"/>
                <w:szCs w:val="24"/>
                <w:lang w:val="ru-RU"/>
              </w:rPr>
              <w:t>0</w:t>
            </w:r>
          </w:p>
        </w:tc>
        <w:tc>
          <w:tcPr>
            <w:tcW w:w="2250" w:type="dxa"/>
            <w:vAlign w:val="center"/>
          </w:tcPr>
          <w:p w:rsidR="007D3C6B" w:rsidRPr="000F7886" w:rsidRDefault="007D3C6B" w:rsidP="00820D4F">
            <w:pPr>
              <w:ind w:left="-57" w:right="-57"/>
              <w:jc w:val="right"/>
              <w:rPr>
                <w:sz w:val="24"/>
                <w:szCs w:val="24"/>
                <w:lang w:val="ru-RU"/>
              </w:rPr>
            </w:pPr>
            <w:r>
              <w:rPr>
                <w:sz w:val="24"/>
                <w:szCs w:val="24"/>
                <w:lang w:val="ru-RU"/>
              </w:rPr>
              <w:t>0</w:t>
            </w:r>
          </w:p>
        </w:tc>
      </w:tr>
      <w:tr w:rsidR="007D3C6B" w:rsidRPr="000F7886">
        <w:trPr>
          <w:trHeight w:val="315"/>
        </w:trPr>
        <w:tc>
          <w:tcPr>
            <w:tcW w:w="10008" w:type="dxa"/>
            <w:shd w:val="clear" w:color="auto" w:fill="auto"/>
            <w:noWrap/>
            <w:vAlign w:val="center"/>
          </w:tcPr>
          <w:p w:rsidR="007D3C6B" w:rsidRPr="000F7886" w:rsidRDefault="007D3C6B" w:rsidP="00253D1A">
            <w:pPr>
              <w:ind w:left="-57" w:right="-113"/>
              <w:jc w:val="left"/>
              <w:rPr>
                <w:sz w:val="24"/>
                <w:szCs w:val="24"/>
                <w:lang w:val="ru-RU"/>
              </w:rPr>
            </w:pPr>
            <w:r w:rsidRPr="000F7886">
              <w:rPr>
                <w:sz w:val="24"/>
                <w:szCs w:val="24"/>
                <w:lang w:val="ru-RU"/>
              </w:rPr>
              <w:t>более 5 этажей</w:t>
            </w:r>
          </w:p>
        </w:tc>
        <w:tc>
          <w:tcPr>
            <w:tcW w:w="2250" w:type="dxa"/>
            <w:vAlign w:val="center"/>
          </w:tcPr>
          <w:p w:rsidR="007D3C6B" w:rsidRPr="000F7886" w:rsidRDefault="007D3C6B" w:rsidP="00820D4F">
            <w:pPr>
              <w:ind w:left="-57" w:right="-57"/>
              <w:jc w:val="right"/>
              <w:rPr>
                <w:sz w:val="24"/>
                <w:szCs w:val="24"/>
                <w:lang w:val="ru-RU"/>
              </w:rPr>
            </w:pPr>
            <w:r w:rsidRPr="000F7886">
              <w:rPr>
                <w:sz w:val="24"/>
                <w:szCs w:val="24"/>
                <w:lang w:val="ru-RU"/>
              </w:rPr>
              <w:t> </w:t>
            </w:r>
            <w:r>
              <w:rPr>
                <w:sz w:val="24"/>
                <w:szCs w:val="24"/>
                <w:lang w:val="ru-RU"/>
              </w:rPr>
              <w:t>0</w:t>
            </w:r>
          </w:p>
        </w:tc>
        <w:tc>
          <w:tcPr>
            <w:tcW w:w="2250" w:type="dxa"/>
            <w:vAlign w:val="center"/>
          </w:tcPr>
          <w:p w:rsidR="007D3C6B" w:rsidRPr="000F7886" w:rsidRDefault="007D3C6B" w:rsidP="00820D4F">
            <w:pPr>
              <w:ind w:left="-57" w:right="-57"/>
              <w:jc w:val="right"/>
              <w:rPr>
                <w:sz w:val="24"/>
                <w:szCs w:val="24"/>
                <w:lang w:val="ru-RU"/>
              </w:rPr>
            </w:pPr>
            <w:r w:rsidRPr="000F7886">
              <w:rPr>
                <w:sz w:val="24"/>
                <w:szCs w:val="24"/>
                <w:lang w:val="ru-RU"/>
              </w:rPr>
              <w:t> </w:t>
            </w:r>
            <w:r>
              <w:rPr>
                <w:sz w:val="24"/>
                <w:szCs w:val="24"/>
                <w:lang w:val="ru-RU"/>
              </w:rPr>
              <w:t>0</w:t>
            </w:r>
          </w:p>
        </w:tc>
      </w:tr>
    </w:tbl>
    <w:p w:rsidR="00A96040" w:rsidRDefault="00A96040">
      <w:pPr>
        <w:rPr>
          <w:lang w:val="ru-RU"/>
        </w:rPr>
      </w:pPr>
    </w:p>
    <w:p w:rsidR="00A96040" w:rsidRDefault="00A96040">
      <w:pPr>
        <w:rPr>
          <w:lang w:val="ru-RU"/>
        </w:rPr>
      </w:pPr>
    </w:p>
    <w:p w:rsidR="00A96040" w:rsidRDefault="00A96040">
      <w:pPr>
        <w:rPr>
          <w:lang w:val="ru-RU"/>
        </w:rPr>
      </w:pPr>
    </w:p>
    <w:p w:rsidR="00A96040" w:rsidRDefault="00A96040">
      <w:pPr>
        <w:rPr>
          <w:lang w:val="ru-RU"/>
        </w:rPr>
      </w:pPr>
    </w:p>
    <w:p w:rsidR="00A96040" w:rsidRDefault="00A96040">
      <w:pPr>
        <w:rPr>
          <w:lang w:val="ru-RU"/>
        </w:rPr>
      </w:pPr>
    </w:p>
    <w:p w:rsidR="00A96040" w:rsidRDefault="00A96040">
      <w:pPr>
        <w:rPr>
          <w:lang w:val="ru-RU"/>
        </w:rPr>
      </w:pPr>
    </w:p>
    <w:p w:rsidR="00A96040" w:rsidRDefault="00A96040">
      <w:pPr>
        <w:rPr>
          <w:lang w:val="ru-RU"/>
        </w:rPr>
      </w:pPr>
    </w:p>
    <w:p w:rsidR="00A96040" w:rsidRDefault="00A96040">
      <w:pPr>
        <w:rPr>
          <w:lang w:val="ru-RU"/>
        </w:rPr>
      </w:pPr>
    </w:p>
    <w:p w:rsidR="00A96040" w:rsidRDefault="00A96040">
      <w:pPr>
        <w:rPr>
          <w:lang w:val="ru-RU"/>
        </w:rPr>
      </w:pPr>
    </w:p>
    <w:p w:rsidR="00A96040" w:rsidRDefault="00A96040">
      <w:pPr>
        <w:rPr>
          <w:lang w:val="ru-RU"/>
        </w:rPr>
      </w:pPr>
    </w:p>
    <w:p w:rsidR="00A96040" w:rsidRDefault="00A96040">
      <w:pPr>
        <w:rPr>
          <w:lang w:val="ru-RU"/>
        </w:rPr>
      </w:pPr>
    </w:p>
    <w:p w:rsidR="00A96040" w:rsidRDefault="00A96040">
      <w:pPr>
        <w:rPr>
          <w:lang w:val="ru-RU"/>
        </w:rPr>
      </w:pPr>
    </w:p>
    <w:p w:rsidR="00A96040" w:rsidRDefault="00A96040">
      <w:pPr>
        <w:rPr>
          <w:lang w:val="ru-RU"/>
        </w:rPr>
      </w:pPr>
    </w:p>
    <w:p w:rsidR="00A96040" w:rsidRDefault="00A96040">
      <w:pPr>
        <w:rPr>
          <w:lang w:val="ru-RU"/>
        </w:rPr>
      </w:pPr>
    </w:p>
    <w:p w:rsidR="00A96040" w:rsidRDefault="00A96040">
      <w:pPr>
        <w:rPr>
          <w:lang w:val="ru-RU"/>
        </w:rPr>
      </w:pPr>
    </w:p>
    <w:p w:rsidR="00A96040" w:rsidRDefault="00A96040">
      <w:pPr>
        <w:rPr>
          <w:lang w:val="ru-RU"/>
        </w:rPr>
      </w:pPr>
    </w:p>
    <w:p w:rsidR="00A96040" w:rsidRDefault="00A96040">
      <w:pPr>
        <w:rPr>
          <w:lang w:val="ru-RU"/>
        </w:rPr>
      </w:pPr>
    </w:p>
    <w:p w:rsidR="00A96040" w:rsidRDefault="00A96040">
      <w:pPr>
        <w:rPr>
          <w:lang w:val="ru-RU"/>
        </w:rPr>
        <w:sectPr w:rsidR="00A96040" w:rsidSect="007449EB">
          <w:pgSz w:w="16838" w:h="11906" w:orient="landscape" w:code="9"/>
          <w:pgMar w:top="1701" w:right="1238" w:bottom="851" w:left="1134" w:header="709" w:footer="709" w:gutter="0"/>
          <w:cols w:space="708"/>
          <w:docGrid w:linePitch="360"/>
        </w:sectPr>
      </w:pPr>
    </w:p>
    <w:p w:rsidR="00A96040" w:rsidRPr="00111EC7" w:rsidRDefault="00A96040" w:rsidP="007D3C6B">
      <w:pPr>
        <w:autoSpaceDE w:val="0"/>
        <w:autoSpaceDN w:val="0"/>
        <w:adjustRightInd w:val="0"/>
        <w:spacing w:line="360" w:lineRule="auto"/>
        <w:ind w:firstLine="720"/>
        <w:rPr>
          <w:szCs w:val="28"/>
          <w:lang w:val="ru-RU"/>
        </w:rPr>
      </w:pPr>
      <w:r w:rsidRPr="00685FB3">
        <w:rPr>
          <w:rFonts w:ascii="TimesNewRomanPSMT" w:hAnsi="TimesNewRomanPSMT" w:cs="TimesNewRomanPSMT"/>
          <w:szCs w:val="28"/>
        </w:rPr>
        <w:lastRenderedPageBreak/>
        <w:t xml:space="preserve">Жилой фонд Гаринского городского округа составляет </w:t>
      </w:r>
      <w:r w:rsidR="00C15DC1" w:rsidRPr="00C15DC1">
        <w:rPr>
          <w:rFonts w:ascii="TimesNewRomanPSMT" w:hAnsi="TimesNewRomanPSMT" w:cs="TimesNewRomanPSMT"/>
          <w:szCs w:val="28"/>
          <w:lang w:val="ru-RU"/>
        </w:rPr>
        <w:t>108,47</w:t>
      </w:r>
      <w:r w:rsidRPr="00685FB3">
        <w:rPr>
          <w:rFonts w:ascii="TimesNewRomanPSMT" w:hAnsi="TimesNewRomanPSMT" w:cs="TimesNewRomanPSMT"/>
          <w:szCs w:val="28"/>
        </w:rPr>
        <w:t xml:space="preserve"> тыс.кв. м</w:t>
      </w:r>
      <w:r w:rsidRPr="00685FB3">
        <w:rPr>
          <w:szCs w:val="28"/>
          <w:lang w:val="ru-RU"/>
        </w:rPr>
        <w:t xml:space="preserve"> Жилая застройка Гаринского ГО представлена, в основном, индивидуальными и двухквартирными домами</w:t>
      </w:r>
      <w:r w:rsidRPr="00685FB3">
        <w:rPr>
          <w:rFonts w:ascii="TimesNewRomanPSMT" w:hAnsi="TimesNewRomanPSMT" w:cs="TimesNewRomanPSMT"/>
          <w:szCs w:val="28"/>
        </w:rPr>
        <w:t>.</w:t>
      </w:r>
      <w:r w:rsidR="007D3C6B">
        <w:rPr>
          <w:rFonts w:ascii="TimesNewRomanPSMT" w:hAnsi="TimesNewRomanPSMT" w:cs="TimesNewRomanPSMT"/>
          <w:szCs w:val="28"/>
          <w:lang w:val="ru-RU"/>
        </w:rPr>
        <w:t xml:space="preserve"> На территории Гаринского ГО имеется 4 МКД.</w:t>
      </w:r>
      <w:r w:rsidRPr="00685FB3">
        <w:rPr>
          <w:rFonts w:ascii="TimesNewRomanPSMT" w:hAnsi="TimesNewRomanPSMT" w:cs="TimesNewRomanPSMT"/>
          <w:szCs w:val="28"/>
          <w:lang w:val="ru-RU"/>
        </w:rPr>
        <w:t xml:space="preserve"> </w:t>
      </w:r>
      <w:r w:rsidRPr="00685FB3">
        <w:rPr>
          <w:szCs w:val="28"/>
          <w:lang w:val="ru-RU"/>
        </w:rPr>
        <w:t xml:space="preserve">Расширение границ территории ГО до </w:t>
      </w:r>
      <w:r w:rsidR="007D3C6B">
        <w:rPr>
          <w:szCs w:val="28"/>
          <w:lang w:val="ru-RU"/>
        </w:rPr>
        <w:t>2039</w:t>
      </w:r>
      <w:r w:rsidRPr="00685FB3">
        <w:rPr>
          <w:szCs w:val="28"/>
          <w:lang w:val="ru-RU"/>
        </w:rPr>
        <w:t xml:space="preserve"> г. не планируется.</w:t>
      </w:r>
      <w:r w:rsidRPr="00685FB3">
        <w:rPr>
          <w:rFonts w:ascii="TimesNewRomanPSMT" w:hAnsi="TimesNewRomanPSMT" w:cs="TimesNewRomanPSMT"/>
          <w:szCs w:val="28"/>
        </w:rPr>
        <w:t xml:space="preserve"> </w:t>
      </w:r>
    </w:p>
    <w:p w:rsidR="00A96040" w:rsidRDefault="00A96040" w:rsidP="00A96040">
      <w:pPr>
        <w:spacing w:line="360" w:lineRule="auto"/>
        <w:ind w:firstLine="709"/>
        <w:rPr>
          <w:szCs w:val="28"/>
          <w:lang w:val="ru-RU"/>
        </w:rPr>
      </w:pPr>
      <w:r w:rsidRPr="00111EC7">
        <w:rPr>
          <w:szCs w:val="28"/>
          <w:lang w:val="ru-RU"/>
        </w:rPr>
        <w:t xml:space="preserve">По состоянию на </w:t>
      </w:r>
      <w:r w:rsidR="007D3C6B">
        <w:rPr>
          <w:szCs w:val="28"/>
          <w:lang w:val="ru-RU"/>
        </w:rPr>
        <w:t>2019</w:t>
      </w:r>
      <w:r w:rsidRPr="00111EC7">
        <w:rPr>
          <w:szCs w:val="28"/>
          <w:lang w:val="ru-RU"/>
        </w:rPr>
        <w:t xml:space="preserve"> г</w:t>
      </w:r>
      <w:r>
        <w:rPr>
          <w:szCs w:val="28"/>
          <w:lang w:val="ru-RU"/>
        </w:rPr>
        <w:t>. жилищный</w:t>
      </w:r>
      <w:r w:rsidRPr="00111EC7">
        <w:rPr>
          <w:szCs w:val="28"/>
          <w:lang w:val="ru-RU"/>
        </w:rPr>
        <w:t xml:space="preserve"> фонд </w:t>
      </w:r>
      <w:r>
        <w:rPr>
          <w:szCs w:val="28"/>
          <w:lang w:val="ru-RU"/>
        </w:rPr>
        <w:t>Гаринского ГО</w:t>
      </w:r>
      <w:r w:rsidRPr="00111EC7">
        <w:rPr>
          <w:szCs w:val="28"/>
          <w:lang w:val="ru-RU"/>
        </w:rPr>
        <w:t xml:space="preserve"> </w:t>
      </w:r>
      <w:r>
        <w:rPr>
          <w:szCs w:val="28"/>
          <w:lang w:val="ru-RU"/>
        </w:rPr>
        <w:t>не обеспечен</w:t>
      </w:r>
      <w:r w:rsidRPr="00111EC7">
        <w:rPr>
          <w:szCs w:val="28"/>
          <w:lang w:val="ru-RU"/>
        </w:rPr>
        <w:t xml:space="preserve"> системой централизованной канализации</w:t>
      </w:r>
      <w:r w:rsidR="007D3C6B">
        <w:rPr>
          <w:szCs w:val="28"/>
          <w:lang w:val="ru-RU"/>
        </w:rPr>
        <w:t xml:space="preserve"> (водоотведения) и  централизованным отоплением.</w:t>
      </w:r>
      <w:r>
        <w:rPr>
          <w:szCs w:val="28"/>
          <w:lang w:val="ru-RU"/>
        </w:rPr>
        <w:t xml:space="preserve"> Жилищный фонд ГО не обеспечен выгребными ямами. Выгребными ямами оборудованы объекты инфраструктуры (в частности администрация Гаринского ГО). </w:t>
      </w:r>
    </w:p>
    <w:p w:rsidR="00A96040" w:rsidRDefault="00A96040">
      <w:pPr>
        <w:rPr>
          <w:lang w:val="ru-RU"/>
        </w:rPr>
      </w:pPr>
    </w:p>
    <w:p w:rsidR="00A96040" w:rsidRPr="00111EC7" w:rsidRDefault="00A96040" w:rsidP="007449EB">
      <w:pPr>
        <w:jc w:val="center"/>
        <w:rPr>
          <w:szCs w:val="28"/>
          <w:lang w:val="ru-RU"/>
        </w:rPr>
      </w:pPr>
      <w:r w:rsidRPr="00111EC7">
        <w:rPr>
          <w:szCs w:val="28"/>
          <w:lang w:val="ru-RU"/>
        </w:rPr>
        <w:t xml:space="preserve">Сведения об инженерном обеспечении населения </w:t>
      </w:r>
      <w:r>
        <w:rPr>
          <w:szCs w:val="28"/>
          <w:lang w:val="ru-RU"/>
        </w:rPr>
        <w:t>Гаринского ГО</w:t>
      </w:r>
    </w:p>
    <w:p w:rsidR="007449EB" w:rsidRDefault="00A96040" w:rsidP="007449EB">
      <w:pPr>
        <w:jc w:val="center"/>
        <w:rPr>
          <w:szCs w:val="28"/>
          <w:lang w:val="ru-RU"/>
        </w:rPr>
      </w:pPr>
      <w:r w:rsidRPr="00111EC7">
        <w:rPr>
          <w:szCs w:val="28"/>
          <w:lang w:val="ru-RU"/>
        </w:rPr>
        <w:t>(по каждому населенному пункту)</w:t>
      </w:r>
    </w:p>
    <w:p w:rsidR="00A96040" w:rsidRDefault="007449EB" w:rsidP="007449EB">
      <w:pPr>
        <w:jc w:val="right"/>
        <w:rPr>
          <w:szCs w:val="28"/>
          <w:lang w:val="ru-RU"/>
        </w:rPr>
      </w:pPr>
      <w:r w:rsidRPr="007449EB">
        <w:rPr>
          <w:szCs w:val="28"/>
          <w:lang w:val="ru-RU"/>
        </w:rPr>
        <w:t xml:space="preserve"> </w:t>
      </w:r>
      <w:r w:rsidRPr="00111EC7">
        <w:rPr>
          <w:szCs w:val="28"/>
          <w:lang w:val="ru-RU"/>
        </w:rPr>
        <w:t>Таблица 1.</w:t>
      </w:r>
      <w:r>
        <w:rPr>
          <w:szCs w:val="28"/>
          <w:lang w:val="ru-RU"/>
        </w:rPr>
        <w:t>14</w:t>
      </w:r>
    </w:p>
    <w:tbl>
      <w:tblPr>
        <w:tblW w:w="975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2355"/>
        <w:gridCol w:w="1106"/>
        <w:gridCol w:w="1022"/>
        <w:gridCol w:w="1300"/>
        <w:gridCol w:w="1106"/>
        <w:gridCol w:w="1022"/>
        <w:gridCol w:w="1300"/>
      </w:tblGrid>
      <w:tr w:rsidR="00A96040" w:rsidRPr="009F1656" w:rsidTr="00E67A31">
        <w:trPr>
          <w:trHeight w:val="20"/>
          <w:tblHeader/>
        </w:trPr>
        <w:tc>
          <w:tcPr>
            <w:tcW w:w="540" w:type="dxa"/>
            <w:vMerge w:val="restart"/>
            <w:shd w:val="clear" w:color="auto" w:fill="auto"/>
            <w:vAlign w:val="center"/>
          </w:tcPr>
          <w:p w:rsidR="00A96040" w:rsidRPr="009F1656" w:rsidRDefault="00A96040" w:rsidP="00253D1A">
            <w:pPr>
              <w:jc w:val="center"/>
              <w:rPr>
                <w:sz w:val="24"/>
                <w:szCs w:val="24"/>
                <w:lang w:val="ru-RU"/>
              </w:rPr>
            </w:pPr>
            <w:r w:rsidRPr="009F1656">
              <w:rPr>
                <w:sz w:val="24"/>
                <w:szCs w:val="24"/>
                <w:lang w:val="ru-RU"/>
              </w:rPr>
              <w:t>№</w:t>
            </w:r>
          </w:p>
          <w:p w:rsidR="00A96040" w:rsidRPr="009F1656" w:rsidRDefault="00A96040" w:rsidP="00253D1A">
            <w:pPr>
              <w:jc w:val="center"/>
              <w:rPr>
                <w:sz w:val="24"/>
                <w:szCs w:val="24"/>
                <w:lang w:val="ru-RU"/>
              </w:rPr>
            </w:pPr>
            <w:r w:rsidRPr="009F1656">
              <w:rPr>
                <w:sz w:val="24"/>
                <w:szCs w:val="24"/>
                <w:lang w:val="ru-RU"/>
              </w:rPr>
              <w:t>п/п</w:t>
            </w:r>
          </w:p>
          <w:p w:rsidR="00A96040" w:rsidRPr="009F1656" w:rsidRDefault="00A96040" w:rsidP="00253D1A">
            <w:pPr>
              <w:jc w:val="center"/>
              <w:rPr>
                <w:sz w:val="24"/>
                <w:szCs w:val="24"/>
                <w:lang w:val="ru-RU"/>
              </w:rPr>
            </w:pPr>
          </w:p>
        </w:tc>
        <w:tc>
          <w:tcPr>
            <w:tcW w:w="2355" w:type="dxa"/>
            <w:vMerge w:val="restart"/>
            <w:shd w:val="clear" w:color="auto" w:fill="auto"/>
            <w:vAlign w:val="center"/>
          </w:tcPr>
          <w:p w:rsidR="00A96040" w:rsidRPr="009F1656" w:rsidRDefault="00A96040" w:rsidP="00253D1A">
            <w:pPr>
              <w:jc w:val="center"/>
              <w:rPr>
                <w:sz w:val="24"/>
                <w:szCs w:val="24"/>
                <w:lang w:val="ru-RU"/>
              </w:rPr>
            </w:pPr>
            <w:r w:rsidRPr="009F1656">
              <w:rPr>
                <w:sz w:val="24"/>
                <w:szCs w:val="24"/>
                <w:lang w:val="ru-RU"/>
              </w:rPr>
              <w:t>Наименование населенного пункта</w:t>
            </w:r>
          </w:p>
        </w:tc>
        <w:tc>
          <w:tcPr>
            <w:tcW w:w="6856" w:type="dxa"/>
            <w:gridSpan w:val="6"/>
            <w:shd w:val="clear" w:color="auto" w:fill="FFFFFF"/>
            <w:vAlign w:val="center"/>
          </w:tcPr>
          <w:p w:rsidR="00A96040" w:rsidRPr="00FC0B84" w:rsidRDefault="00A96040" w:rsidP="00253D1A">
            <w:pPr>
              <w:jc w:val="center"/>
              <w:rPr>
                <w:sz w:val="24"/>
                <w:szCs w:val="24"/>
                <w:lang w:val="ru-RU"/>
              </w:rPr>
            </w:pPr>
            <w:r w:rsidRPr="00FC0B84">
              <w:rPr>
                <w:spacing w:val="2"/>
                <w:sz w:val="24"/>
                <w:szCs w:val="24"/>
                <w:lang w:val="ru-RU"/>
              </w:rPr>
              <w:t>Количество жителей, проживающих</w:t>
            </w:r>
          </w:p>
        </w:tc>
      </w:tr>
      <w:tr w:rsidR="00A96040" w:rsidRPr="009F1656" w:rsidTr="00E67A31">
        <w:trPr>
          <w:trHeight w:val="20"/>
          <w:tblHeader/>
        </w:trPr>
        <w:tc>
          <w:tcPr>
            <w:tcW w:w="540" w:type="dxa"/>
            <w:vMerge/>
            <w:shd w:val="clear" w:color="auto" w:fill="auto"/>
            <w:vAlign w:val="center"/>
          </w:tcPr>
          <w:p w:rsidR="00A96040" w:rsidRPr="009F1656" w:rsidRDefault="00A96040" w:rsidP="00253D1A">
            <w:pPr>
              <w:jc w:val="center"/>
              <w:rPr>
                <w:sz w:val="24"/>
                <w:szCs w:val="24"/>
                <w:lang w:val="ru-RU"/>
              </w:rPr>
            </w:pPr>
          </w:p>
        </w:tc>
        <w:tc>
          <w:tcPr>
            <w:tcW w:w="2355" w:type="dxa"/>
            <w:vMerge/>
            <w:vAlign w:val="center"/>
          </w:tcPr>
          <w:p w:rsidR="00A96040" w:rsidRPr="009F1656" w:rsidRDefault="00A96040" w:rsidP="00253D1A">
            <w:pPr>
              <w:jc w:val="center"/>
              <w:rPr>
                <w:sz w:val="24"/>
                <w:szCs w:val="24"/>
                <w:lang w:val="ru-RU"/>
              </w:rPr>
            </w:pPr>
          </w:p>
        </w:tc>
        <w:tc>
          <w:tcPr>
            <w:tcW w:w="3428" w:type="dxa"/>
            <w:gridSpan w:val="3"/>
            <w:shd w:val="clear" w:color="auto" w:fill="FFFFFF"/>
            <w:vAlign w:val="center"/>
          </w:tcPr>
          <w:p w:rsidR="00A96040" w:rsidRPr="009F1656" w:rsidRDefault="00A96040" w:rsidP="00253D1A">
            <w:pPr>
              <w:jc w:val="center"/>
              <w:rPr>
                <w:color w:val="000000"/>
                <w:sz w:val="24"/>
                <w:szCs w:val="24"/>
                <w:lang w:val="ru-RU"/>
              </w:rPr>
            </w:pPr>
            <w:r w:rsidRPr="009F1656">
              <w:rPr>
                <w:color w:val="000000"/>
                <w:spacing w:val="-6"/>
                <w:sz w:val="24"/>
                <w:szCs w:val="24"/>
                <w:lang w:val="ru-RU"/>
              </w:rPr>
              <w:t>в благоустроенных домах (чел.)</w:t>
            </w:r>
          </w:p>
        </w:tc>
        <w:tc>
          <w:tcPr>
            <w:tcW w:w="3428" w:type="dxa"/>
            <w:gridSpan w:val="3"/>
            <w:shd w:val="clear" w:color="auto" w:fill="FFFFFF"/>
            <w:vAlign w:val="center"/>
          </w:tcPr>
          <w:p w:rsidR="00A96040" w:rsidRPr="009F1656" w:rsidRDefault="00A96040" w:rsidP="00253D1A">
            <w:pPr>
              <w:jc w:val="center"/>
              <w:rPr>
                <w:color w:val="000000"/>
                <w:sz w:val="24"/>
                <w:szCs w:val="24"/>
                <w:lang w:val="ru-RU"/>
              </w:rPr>
            </w:pPr>
            <w:r w:rsidRPr="009F1656">
              <w:rPr>
                <w:color w:val="000000"/>
                <w:spacing w:val="-6"/>
                <w:sz w:val="24"/>
                <w:szCs w:val="24"/>
                <w:lang w:val="ru-RU"/>
              </w:rPr>
              <w:t>в неблагоустроенных домах (чел.)</w:t>
            </w:r>
          </w:p>
        </w:tc>
      </w:tr>
      <w:tr w:rsidR="00A96040" w:rsidRPr="009F1656" w:rsidTr="00E67A31">
        <w:trPr>
          <w:trHeight w:val="20"/>
          <w:tblHeader/>
        </w:trPr>
        <w:tc>
          <w:tcPr>
            <w:tcW w:w="540" w:type="dxa"/>
            <w:vMerge/>
            <w:shd w:val="clear" w:color="auto" w:fill="auto"/>
            <w:vAlign w:val="center"/>
          </w:tcPr>
          <w:p w:rsidR="00A96040" w:rsidRPr="009F1656" w:rsidRDefault="00A96040" w:rsidP="00253D1A">
            <w:pPr>
              <w:jc w:val="center"/>
              <w:rPr>
                <w:rFonts w:ascii="Arial" w:hAnsi="Arial" w:cs="Arial"/>
                <w:sz w:val="20"/>
                <w:lang w:val="ru-RU"/>
              </w:rPr>
            </w:pPr>
          </w:p>
        </w:tc>
        <w:tc>
          <w:tcPr>
            <w:tcW w:w="2355" w:type="dxa"/>
            <w:vMerge/>
            <w:vAlign w:val="center"/>
          </w:tcPr>
          <w:p w:rsidR="00A96040" w:rsidRPr="009F1656" w:rsidRDefault="00A96040" w:rsidP="00253D1A">
            <w:pPr>
              <w:jc w:val="center"/>
              <w:rPr>
                <w:sz w:val="24"/>
                <w:szCs w:val="24"/>
                <w:lang w:val="ru-RU"/>
              </w:rPr>
            </w:pPr>
          </w:p>
        </w:tc>
        <w:tc>
          <w:tcPr>
            <w:tcW w:w="1106" w:type="dxa"/>
            <w:shd w:val="clear" w:color="auto" w:fill="auto"/>
            <w:vAlign w:val="center"/>
          </w:tcPr>
          <w:p w:rsidR="00A96040" w:rsidRPr="009F1656" w:rsidRDefault="00A96040" w:rsidP="00253D1A">
            <w:pPr>
              <w:jc w:val="center"/>
              <w:rPr>
                <w:sz w:val="24"/>
                <w:szCs w:val="24"/>
                <w:lang w:val="ru-RU"/>
              </w:rPr>
            </w:pPr>
            <w:r w:rsidRPr="009F1656">
              <w:rPr>
                <w:sz w:val="24"/>
                <w:szCs w:val="24"/>
                <w:lang w:val="ru-RU"/>
              </w:rPr>
              <w:t>на текущий момент</w:t>
            </w:r>
          </w:p>
        </w:tc>
        <w:tc>
          <w:tcPr>
            <w:tcW w:w="1022" w:type="dxa"/>
            <w:shd w:val="clear" w:color="auto" w:fill="auto"/>
            <w:vAlign w:val="center"/>
          </w:tcPr>
          <w:p w:rsidR="00A96040" w:rsidRPr="009F1656" w:rsidRDefault="00A96040" w:rsidP="00253D1A">
            <w:pPr>
              <w:jc w:val="center"/>
              <w:rPr>
                <w:sz w:val="24"/>
                <w:szCs w:val="24"/>
                <w:lang w:val="ru-RU"/>
              </w:rPr>
            </w:pPr>
            <w:r w:rsidRPr="009F1656">
              <w:rPr>
                <w:sz w:val="24"/>
                <w:szCs w:val="24"/>
                <w:lang w:val="ru-RU"/>
              </w:rPr>
              <w:t>на первую очередь</w:t>
            </w:r>
          </w:p>
        </w:tc>
        <w:tc>
          <w:tcPr>
            <w:tcW w:w="1300" w:type="dxa"/>
            <w:shd w:val="clear" w:color="auto" w:fill="auto"/>
            <w:vAlign w:val="center"/>
          </w:tcPr>
          <w:p w:rsidR="00A96040" w:rsidRPr="009F1656" w:rsidRDefault="00A96040" w:rsidP="00253D1A">
            <w:pPr>
              <w:jc w:val="center"/>
              <w:rPr>
                <w:sz w:val="24"/>
                <w:szCs w:val="24"/>
                <w:lang w:val="ru-RU"/>
              </w:rPr>
            </w:pPr>
            <w:r w:rsidRPr="009F1656">
              <w:rPr>
                <w:sz w:val="24"/>
                <w:szCs w:val="24"/>
                <w:lang w:val="ru-RU"/>
              </w:rPr>
              <w:t>на расчетный срок</w:t>
            </w:r>
          </w:p>
        </w:tc>
        <w:tc>
          <w:tcPr>
            <w:tcW w:w="1106" w:type="dxa"/>
            <w:shd w:val="clear" w:color="auto" w:fill="auto"/>
            <w:vAlign w:val="center"/>
          </w:tcPr>
          <w:p w:rsidR="00A96040" w:rsidRPr="009F1656" w:rsidRDefault="00A96040" w:rsidP="00253D1A">
            <w:pPr>
              <w:jc w:val="center"/>
              <w:rPr>
                <w:sz w:val="24"/>
                <w:szCs w:val="24"/>
                <w:lang w:val="ru-RU"/>
              </w:rPr>
            </w:pPr>
            <w:r w:rsidRPr="009F1656">
              <w:rPr>
                <w:sz w:val="24"/>
                <w:szCs w:val="24"/>
                <w:lang w:val="ru-RU"/>
              </w:rPr>
              <w:t>на текущий момент</w:t>
            </w:r>
          </w:p>
        </w:tc>
        <w:tc>
          <w:tcPr>
            <w:tcW w:w="1022" w:type="dxa"/>
            <w:shd w:val="clear" w:color="auto" w:fill="auto"/>
            <w:vAlign w:val="center"/>
          </w:tcPr>
          <w:p w:rsidR="00A96040" w:rsidRPr="009F1656" w:rsidRDefault="00A96040" w:rsidP="00253D1A">
            <w:pPr>
              <w:jc w:val="center"/>
              <w:rPr>
                <w:sz w:val="24"/>
                <w:szCs w:val="24"/>
                <w:lang w:val="ru-RU"/>
              </w:rPr>
            </w:pPr>
            <w:r w:rsidRPr="009F1656">
              <w:rPr>
                <w:sz w:val="24"/>
                <w:szCs w:val="24"/>
                <w:lang w:val="ru-RU"/>
              </w:rPr>
              <w:t>на первую очередь</w:t>
            </w:r>
          </w:p>
        </w:tc>
        <w:tc>
          <w:tcPr>
            <w:tcW w:w="1300" w:type="dxa"/>
            <w:shd w:val="clear" w:color="auto" w:fill="auto"/>
            <w:vAlign w:val="center"/>
          </w:tcPr>
          <w:p w:rsidR="00A96040" w:rsidRPr="009F1656" w:rsidRDefault="00A96040" w:rsidP="00253D1A">
            <w:pPr>
              <w:jc w:val="center"/>
              <w:rPr>
                <w:sz w:val="24"/>
                <w:szCs w:val="24"/>
                <w:lang w:val="ru-RU"/>
              </w:rPr>
            </w:pPr>
            <w:r w:rsidRPr="009F1656">
              <w:rPr>
                <w:sz w:val="24"/>
                <w:szCs w:val="24"/>
                <w:lang w:val="ru-RU"/>
              </w:rPr>
              <w:t>на расчетный срок</w:t>
            </w:r>
          </w:p>
        </w:tc>
      </w:tr>
      <w:tr w:rsidR="00A96040" w:rsidRPr="009F1656" w:rsidTr="00E67A31">
        <w:trPr>
          <w:trHeight w:val="330"/>
        </w:trPr>
        <w:tc>
          <w:tcPr>
            <w:tcW w:w="9751" w:type="dxa"/>
            <w:gridSpan w:val="8"/>
            <w:shd w:val="clear" w:color="auto" w:fill="auto"/>
            <w:vAlign w:val="center"/>
          </w:tcPr>
          <w:p w:rsidR="00A96040" w:rsidRPr="009F1656" w:rsidRDefault="00A96040" w:rsidP="00253D1A">
            <w:pPr>
              <w:jc w:val="center"/>
              <w:rPr>
                <w:sz w:val="24"/>
                <w:szCs w:val="24"/>
                <w:lang w:val="ru-RU"/>
              </w:rPr>
            </w:pPr>
            <w:r w:rsidRPr="009F1656">
              <w:rPr>
                <w:sz w:val="24"/>
                <w:szCs w:val="24"/>
                <w:lang w:val="ru-RU"/>
              </w:rPr>
              <w:t>Гаринский территориальный орган</w:t>
            </w:r>
          </w:p>
        </w:tc>
      </w:tr>
      <w:tr w:rsidR="00820D4F" w:rsidRPr="009F1656" w:rsidTr="00E67A31">
        <w:trPr>
          <w:trHeight w:val="20"/>
        </w:trPr>
        <w:tc>
          <w:tcPr>
            <w:tcW w:w="540" w:type="dxa"/>
            <w:shd w:val="clear" w:color="auto" w:fill="auto"/>
            <w:vAlign w:val="center"/>
          </w:tcPr>
          <w:p w:rsidR="00820D4F" w:rsidRPr="009F1656" w:rsidRDefault="00820D4F" w:rsidP="00253D1A">
            <w:pPr>
              <w:jc w:val="center"/>
              <w:rPr>
                <w:sz w:val="24"/>
                <w:szCs w:val="24"/>
                <w:lang w:val="ru-RU"/>
              </w:rPr>
            </w:pPr>
            <w:r w:rsidRPr="009F1656">
              <w:rPr>
                <w:sz w:val="24"/>
                <w:szCs w:val="24"/>
                <w:lang w:val="ru-RU"/>
              </w:rPr>
              <w:t>1</w:t>
            </w:r>
          </w:p>
        </w:tc>
        <w:tc>
          <w:tcPr>
            <w:tcW w:w="2355" w:type="dxa"/>
            <w:shd w:val="clear" w:color="auto" w:fill="auto"/>
            <w:vAlign w:val="center"/>
          </w:tcPr>
          <w:p w:rsidR="00820D4F" w:rsidRPr="009F1656" w:rsidRDefault="00820D4F" w:rsidP="00253D1A">
            <w:pPr>
              <w:jc w:val="center"/>
              <w:rPr>
                <w:sz w:val="24"/>
                <w:szCs w:val="24"/>
                <w:lang w:val="ru-RU"/>
              </w:rPr>
            </w:pPr>
            <w:r w:rsidRPr="009F1656">
              <w:rPr>
                <w:sz w:val="24"/>
                <w:szCs w:val="24"/>
                <w:lang w:val="ru-RU"/>
              </w:rPr>
              <w:t>р.п. Гари</w:t>
            </w:r>
          </w:p>
        </w:tc>
        <w:tc>
          <w:tcPr>
            <w:tcW w:w="1106" w:type="dxa"/>
            <w:shd w:val="clear" w:color="auto" w:fill="auto"/>
            <w:vAlign w:val="center"/>
          </w:tcPr>
          <w:p w:rsidR="00820D4F" w:rsidRPr="009F1656" w:rsidRDefault="00820D4F" w:rsidP="00253D1A">
            <w:pPr>
              <w:jc w:val="center"/>
              <w:rPr>
                <w:sz w:val="24"/>
                <w:szCs w:val="24"/>
                <w:lang w:val="ru-RU"/>
              </w:rPr>
            </w:pPr>
            <w:r>
              <w:rPr>
                <w:sz w:val="24"/>
                <w:szCs w:val="24"/>
                <w:lang w:val="ru-RU"/>
              </w:rPr>
              <w:t>-</w:t>
            </w:r>
          </w:p>
        </w:tc>
        <w:tc>
          <w:tcPr>
            <w:tcW w:w="1022" w:type="dxa"/>
            <w:shd w:val="clear" w:color="auto" w:fill="auto"/>
            <w:vAlign w:val="center"/>
          </w:tcPr>
          <w:p w:rsidR="00820D4F" w:rsidRPr="009F1656" w:rsidRDefault="00820D4F" w:rsidP="00253D1A">
            <w:pPr>
              <w:jc w:val="center"/>
              <w:rPr>
                <w:sz w:val="24"/>
                <w:szCs w:val="24"/>
                <w:lang w:val="ru-RU"/>
              </w:rPr>
            </w:pPr>
            <w:r>
              <w:rPr>
                <w:sz w:val="24"/>
                <w:szCs w:val="24"/>
                <w:lang w:val="ru-RU"/>
              </w:rPr>
              <w:t>-</w:t>
            </w:r>
          </w:p>
        </w:tc>
        <w:tc>
          <w:tcPr>
            <w:tcW w:w="1300" w:type="dxa"/>
            <w:shd w:val="clear" w:color="auto" w:fill="auto"/>
            <w:vAlign w:val="center"/>
          </w:tcPr>
          <w:p w:rsidR="00820D4F" w:rsidRPr="009F1656" w:rsidRDefault="00820D4F" w:rsidP="00253D1A">
            <w:pPr>
              <w:jc w:val="center"/>
              <w:rPr>
                <w:sz w:val="24"/>
                <w:szCs w:val="24"/>
                <w:lang w:val="ru-RU"/>
              </w:rPr>
            </w:pPr>
            <w:r>
              <w:rPr>
                <w:sz w:val="24"/>
                <w:szCs w:val="24"/>
                <w:lang w:val="ru-RU"/>
              </w:rPr>
              <w:t>-</w:t>
            </w:r>
          </w:p>
        </w:tc>
        <w:tc>
          <w:tcPr>
            <w:tcW w:w="1106" w:type="dxa"/>
            <w:shd w:val="clear" w:color="auto" w:fill="auto"/>
            <w:vAlign w:val="center"/>
          </w:tcPr>
          <w:p w:rsidR="00820D4F" w:rsidRPr="00CD2C28" w:rsidRDefault="00820D4F" w:rsidP="00820D4F">
            <w:pPr>
              <w:jc w:val="center"/>
              <w:rPr>
                <w:sz w:val="24"/>
                <w:szCs w:val="24"/>
                <w:lang w:val="ru-RU"/>
              </w:rPr>
            </w:pPr>
            <w:r>
              <w:rPr>
                <w:sz w:val="24"/>
                <w:szCs w:val="24"/>
                <w:lang w:val="ru-RU"/>
              </w:rPr>
              <w:t>1751</w:t>
            </w:r>
          </w:p>
        </w:tc>
        <w:tc>
          <w:tcPr>
            <w:tcW w:w="1022" w:type="dxa"/>
            <w:shd w:val="clear" w:color="auto" w:fill="auto"/>
            <w:vAlign w:val="center"/>
          </w:tcPr>
          <w:p w:rsidR="00820D4F" w:rsidRPr="00CD2C28" w:rsidRDefault="00820D4F" w:rsidP="00820D4F">
            <w:pPr>
              <w:jc w:val="center"/>
              <w:rPr>
                <w:sz w:val="24"/>
                <w:szCs w:val="24"/>
                <w:lang w:val="ru-RU"/>
              </w:rPr>
            </w:pPr>
            <w:r>
              <w:rPr>
                <w:sz w:val="24"/>
                <w:szCs w:val="24"/>
                <w:lang w:val="ru-RU"/>
              </w:rPr>
              <w:t>1751</w:t>
            </w:r>
          </w:p>
        </w:tc>
        <w:tc>
          <w:tcPr>
            <w:tcW w:w="1300" w:type="dxa"/>
            <w:shd w:val="clear" w:color="auto" w:fill="auto"/>
            <w:vAlign w:val="center"/>
          </w:tcPr>
          <w:p w:rsidR="00820D4F" w:rsidRPr="00CD2C28" w:rsidRDefault="00820D4F" w:rsidP="00820D4F">
            <w:pPr>
              <w:jc w:val="center"/>
              <w:rPr>
                <w:sz w:val="24"/>
                <w:szCs w:val="24"/>
                <w:lang w:val="ru-RU"/>
              </w:rPr>
            </w:pPr>
            <w:r>
              <w:rPr>
                <w:sz w:val="24"/>
                <w:szCs w:val="24"/>
                <w:lang w:val="ru-RU"/>
              </w:rPr>
              <w:t>1575</w:t>
            </w:r>
          </w:p>
        </w:tc>
      </w:tr>
      <w:tr w:rsidR="00820D4F" w:rsidRPr="009F1656" w:rsidTr="00E67A31">
        <w:trPr>
          <w:trHeight w:val="20"/>
        </w:trPr>
        <w:tc>
          <w:tcPr>
            <w:tcW w:w="540" w:type="dxa"/>
            <w:shd w:val="clear" w:color="auto" w:fill="auto"/>
            <w:vAlign w:val="center"/>
          </w:tcPr>
          <w:p w:rsidR="00820D4F" w:rsidRPr="009F1656" w:rsidRDefault="00820D4F" w:rsidP="00253D1A">
            <w:pPr>
              <w:jc w:val="center"/>
              <w:rPr>
                <w:sz w:val="24"/>
                <w:szCs w:val="24"/>
                <w:lang w:val="ru-RU"/>
              </w:rPr>
            </w:pPr>
            <w:r w:rsidRPr="009F1656">
              <w:rPr>
                <w:sz w:val="24"/>
                <w:szCs w:val="24"/>
                <w:lang w:val="ru-RU"/>
              </w:rPr>
              <w:t>2</w:t>
            </w:r>
          </w:p>
        </w:tc>
        <w:tc>
          <w:tcPr>
            <w:tcW w:w="2355" w:type="dxa"/>
            <w:shd w:val="clear" w:color="auto" w:fill="auto"/>
            <w:vAlign w:val="center"/>
          </w:tcPr>
          <w:p w:rsidR="00820D4F" w:rsidRPr="009F1656" w:rsidRDefault="00820D4F" w:rsidP="00253D1A">
            <w:pPr>
              <w:jc w:val="center"/>
              <w:rPr>
                <w:sz w:val="24"/>
                <w:szCs w:val="24"/>
                <w:lang w:val="ru-RU"/>
              </w:rPr>
            </w:pPr>
            <w:r w:rsidRPr="009F1656">
              <w:rPr>
                <w:sz w:val="24"/>
                <w:szCs w:val="24"/>
                <w:lang w:val="ru-RU"/>
              </w:rPr>
              <w:t>д.Албычева</w:t>
            </w:r>
          </w:p>
        </w:tc>
        <w:tc>
          <w:tcPr>
            <w:tcW w:w="1106" w:type="dxa"/>
            <w:shd w:val="clear" w:color="auto" w:fill="auto"/>
            <w:vAlign w:val="center"/>
          </w:tcPr>
          <w:p w:rsidR="00820D4F" w:rsidRPr="009F1656" w:rsidRDefault="00820D4F" w:rsidP="00253D1A">
            <w:pPr>
              <w:jc w:val="center"/>
              <w:rPr>
                <w:sz w:val="24"/>
                <w:szCs w:val="24"/>
                <w:lang w:val="ru-RU"/>
              </w:rPr>
            </w:pPr>
            <w:r>
              <w:rPr>
                <w:sz w:val="24"/>
                <w:szCs w:val="24"/>
                <w:lang w:val="ru-RU"/>
              </w:rPr>
              <w:t>-</w:t>
            </w:r>
          </w:p>
        </w:tc>
        <w:tc>
          <w:tcPr>
            <w:tcW w:w="1022" w:type="dxa"/>
            <w:shd w:val="clear" w:color="auto" w:fill="auto"/>
            <w:vAlign w:val="center"/>
          </w:tcPr>
          <w:p w:rsidR="00820D4F" w:rsidRPr="009F1656" w:rsidRDefault="00820D4F" w:rsidP="00253D1A">
            <w:pPr>
              <w:jc w:val="center"/>
              <w:rPr>
                <w:sz w:val="24"/>
                <w:szCs w:val="24"/>
                <w:lang w:val="ru-RU"/>
              </w:rPr>
            </w:pPr>
            <w:r>
              <w:rPr>
                <w:sz w:val="24"/>
                <w:szCs w:val="24"/>
                <w:lang w:val="ru-RU"/>
              </w:rPr>
              <w:t>-</w:t>
            </w:r>
          </w:p>
        </w:tc>
        <w:tc>
          <w:tcPr>
            <w:tcW w:w="1300" w:type="dxa"/>
            <w:shd w:val="clear" w:color="auto" w:fill="auto"/>
            <w:vAlign w:val="center"/>
          </w:tcPr>
          <w:p w:rsidR="00820D4F" w:rsidRPr="009F1656" w:rsidRDefault="00820D4F" w:rsidP="00253D1A">
            <w:pPr>
              <w:jc w:val="center"/>
              <w:rPr>
                <w:sz w:val="24"/>
                <w:szCs w:val="24"/>
                <w:lang w:val="ru-RU"/>
              </w:rPr>
            </w:pPr>
            <w:r>
              <w:rPr>
                <w:sz w:val="24"/>
                <w:szCs w:val="24"/>
                <w:lang w:val="ru-RU"/>
              </w:rPr>
              <w:t>-</w:t>
            </w:r>
          </w:p>
        </w:tc>
        <w:tc>
          <w:tcPr>
            <w:tcW w:w="1106" w:type="dxa"/>
            <w:shd w:val="clear" w:color="auto" w:fill="auto"/>
            <w:vAlign w:val="center"/>
          </w:tcPr>
          <w:p w:rsidR="00820D4F" w:rsidRPr="00CD2C28" w:rsidRDefault="00820D4F" w:rsidP="00820D4F">
            <w:pPr>
              <w:jc w:val="center"/>
              <w:rPr>
                <w:sz w:val="24"/>
                <w:szCs w:val="24"/>
                <w:lang w:val="ru-RU"/>
              </w:rPr>
            </w:pPr>
            <w:r>
              <w:rPr>
                <w:sz w:val="24"/>
                <w:szCs w:val="24"/>
                <w:lang w:val="ru-RU"/>
              </w:rPr>
              <w:t>33</w:t>
            </w:r>
          </w:p>
        </w:tc>
        <w:tc>
          <w:tcPr>
            <w:tcW w:w="1022" w:type="dxa"/>
            <w:shd w:val="clear" w:color="auto" w:fill="auto"/>
            <w:vAlign w:val="center"/>
          </w:tcPr>
          <w:p w:rsidR="00820D4F" w:rsidRPr="00CD2C28" w:rsidRDefault="00820D4F" w:rsidP="00820D4F">
            <w:pPr>
              <w:jc w:val="center"/>
              <w:rPr>
                <w:sz w:val="24"/>
                <w:szCs w:val="24"/>
                <w:lang w:val="ru-RU"/>
              </w:rPr>
            </w:pPr>
            <w:r>
              <w:rPr>
                <w:sz w:val="24"/>
                <w:szCs w:val="24"/>
                <w:lang w:val="ru-RU"/>
              </w:rPr>
              <w:t>33</w:t>
            </w:r>
          </w:p>
        </w:tc>
        <w:tc>
          <w:tcPr>
            <w:tcW w:w="1300" w:type="dxa"/>
            <w:shd w:val="clear" w:color="auto" w:fill="auto"/>
            <w:vAlign w:val="center"/>
          </w:tcPr>
          <w:p w:rsidR="00820D4F" w:rsidRPr="00CD2C28" w:rsidRDefault="00820D4F" w:rsidP="00820D4F">
            <w:pPr>
              <w:jc w:val="center"/>
              <w:rPr>
                <w:sz w:val="24"/>
                <w:szCs w:val="24"/>
                <w:lang w:val="ru-RU"/>
              </w:rPr>
            </w:pPr>
            <w:r>
              <w:rPr>
                <w:sz w:val="24"/>
                <w:szCs w:val="24"/>
                <w:lang w:val="ru-RU"/>
              </w:rPr>
              <w:t>29</w:t>
            </w:r>
          </w:p>
        </w:tc>
      </w:tr>
      <w:tr w:rsidR="00820D4F" w:rsidRPr="009F1656" w:rsidTr="00E67A31">
        <w:trPr>
          <w:trHeight w:val="20"/>
        </w:trPr>
        <w:tc>
          <w:tcPr>
            <w:tcW w:w="540" w:type="dxa"/>
            <w:shd w:val="clear" w:color="auto" w:fill="auto"/>
            <w:vAlign w:val="center"/>
          </w:tcPr>
          <w:p w:rsidR="00820D4F" w:rsidRPr="009F1656" w:rsidRDefault="00820D4F" w:rsidP="00253D1A">
            <w:pPr>
              <w:jc w:val="center"/>
              <w:rPr>
                <w:sz w:val="24"/>
                <w:szCs w:val="24"/>
                <w:lang w:val="ru-RU"/>
              </w:rPr>
            </w:pPr>
            <w:r w:rsidRPr="009F1656">
              <w:rPr>
                <w:sz w:val="24"/>
                <w:szCs w:val="24"/>
                <w:lang w:val="ru-RU"/>
              </w:rPr>
              <w:t>3</w:t>
            </w:r>
          </w:p>
        </w:tc>
        <w:tc>
          <w:tcPr>
            <w:tcW w:w="2355" w:type="dxa"/>
            <w:shd w:val="clear" w:color="auto" w:fill="auto"/>
            <w:vAlign w:val="center"/>
          </w:tcPr>
          <w:p w:rsidR="00820D4F" w:rsidRPr="009F1656" w:rsidRDefault="00820D4F" w:rsidP="00253D1A">
            <w:pPr>
              <w:jc w:val="center"/>
              <w:rPr>
                <w:sz w:val="24"/>
                <w:szCs w:val="24"/>
                <w:lang w:val="ru-RU"/>
              </w:rPr>
            </w:pPr>
            <w:r w:rsidRPr="009F1656">
              <w:rPr>
                <w:sz w:val="24"/>
                <w:szCs w:val="24"/>
                <w:lang w:val="ru-RU"/>
              </w:rPr>
              <w:t>п. Горный</w:t>
            </w:r>
          </w:p>
        </w:tc>
        <w:tc>
          <w:tcPr>
            <w:tcW w:w="1106" w:type="dxa"/>
            <w:shd w:val="clear" w:color="auto" w:fill="auto"/>
            <w:vAlign w:val="center"/>
          </w:tcPr>
          <w:p w:rsidR="00820D4F" w:rsidRPr="009F1656" w:rsidRDefault="00820D4F" w:rsidP="00253D1A">
            <w:pPr>
              <w:jc w:val="center"/>
              <w:rPr>
                <w:sz w:val="24"/>
                <w:szCs w:val="24"/>
                <w:lang w:val="ru-RU"/>
              </w:rPr>
            </w:pPr>
            <w:r>
              <w:rPr>
                <w:sz w:val="24"/>
                <w:szCs w:val="24"/>
                <w:lang w:val="ru-RU"/>
              </w:rPr>
              <w:t>-</w:t>
            </w:r>
          </w:p>
        </w:tc>
        <w:tc>
          <w:tcPr>
            <w:tcW w:w="1022" w:type="dxa"/>
            <w:shd w:val="clear" w:color="auto" w:fill="auto"/>
            <w:vAlign w:val="center"/>
          </w:tcPr>
          <w:p w:rsidR="00820D4F" w:rsidRPr="009F1656" w:rsidRDefault="00820D4F" w:rsidP="00253D1A">
            <w:pPr>
              <w:jc w:val="center"/>
              <w:rPr>
                <w:sz w:val="24"/>
                <w:szCs w:val="24"/>
                <w:lang w:val="ru-RU"/>
              </w:rPr>
            </w:pPr>
            <w:r>
              <w:rPr>
                <w:sz w:val="24"/>
                <w:szCs w:val="24"/>
                <w:lang w:val="ru-RU"/>
              </w:rPr>
              <w:t>-</w:t>
            </w:r>
          </w:p>
        </w:tc>
        <w:tc>
          <w:tcPr>
            <w:tcW w:w="1300" w:type="dxa"/>
            <w:shd w:val="clear" w:color="auto" w:fill="auto"/>
            <w:vAlign w:val="center"/>
          </w:tcPr>
          <w:p w:rsidR="00820D4F" w:rsidRPr="009F1656" w:rsidRDefault="00820D4F" w:rsidP="00253D1A">
            <w:pPr>
              <w:jc w:val="center"/>
              <w:rPr>
                <w:sz w:val="24"/>
                <w:szCs w:val="24"/>
                <w:lang w:val="ru-RU"/>
              </w:rPr>
            </w:pPr>
            <w:r>
              <w:rPr>
                <w:sz w:val="24"/>
                <w:szCs w:val="24"/>
                <w:lang w:val="ru-RU"/>
              </w:rPr>
              <w:t>-</w:t>
            </w:r>
          </w:p>
        </w:tc>
        <w:tc>
          <w:tcPr>
            <w:tcW w:w="1106" w:type="dxa"/>
            <w:shd w:val="clear" w:color="auto" w:fill="auto"/>
            <w:vAlign w:val="center"/>
          </w:tcPr>
          <w:p w:rsidR="00820D4F" w:rsidRPr="00CD2C28" w:rsidRDefault="00820D4F" w:rsidP="00820D4F">
            <w:pPr>
              <w:jc w:val="center"/>
              <w:rPr>
                <w:sz w:val="24"/>
                <w:szCs w:val="24"/>
                <w:lang w:val="ru-RU"/>
              </w:rPr>
            </w:pPr>
            <w:r>
              <w:rPr>
                <w:sz w:val="24"/>
                <w:szCs w:val="24"/>
                <w:lang w:val="ru-RU"/>
              </w:rPr>
              <w:t>63</w:t>
            </w:r>
          </w:p>
        </w:tc>
        <w:tc>
          <w:tcPr>
            <w:tcW w:w="1022" w:type="dxa"/>
            <w:shd w:val="clear" w:color="auto" w:fill="auto"/>
            <w:vAlign w:val="center"/>
          </w:tcPr>
          <w:p w:rsidR="00820D4F" w:rsidRPr="00CD2C28" w:rsidRDefault="00820D4F" w:rsidP="00820D4F">
            <w:pPr>
              <w:jc w:val="center"/>
              <w:rPr>
                <w:sz w:val="24"/>
                <w:szCs w:val="24"/>
                <w:lang w:val="ru-RU"/>
              </w:rPr>
            </w:pPr>
            <w:r>
              <w:rPr>
                <w:sz w:val="24"/>
                <w:szCs w:val="24"/>
                <w:lang w:val="ru-RU"/>
              </w:rPr>
              <w:t>63</w:t>
            </w:r>
          </w:p>
        </w:tc>
        <w:tc>
          <w:tcPr>
            <w:tcW w:w="1300" w:type="dxa"/>
            <w:shd w:val="clear" w:color="auto" w:fill="auto"/>
            <w:vAlign w:val="center"/>
          </w:tcPr>
          <w:p w:rsidR="00820D4F" w:rsidRPr="00CD2C28" w:rsidRDefault="00820D4F" w:rsidP="00820D4F">
            <w:pPr>
              <w:jc w:val="center"/>
              <w:rPr>
                <w:sz w:val="24"/>
                <w:szCs w:val="24"/>
                <w:lang w:val="ru-RU"/>
              </w:rPr>
            </w:pPr>
            <w:r>
              <w:rPr>
                <w:sz w:val="24"/>
                <w:szCs w:val="24"/>
                <w:lang w:val="ru-RU"/>
              </w:rPr>
              <w:t>56</w:t>
            </w:r>
          </w:p>
        </w:tc>
      </w:tr>
      <w:tr w:rsidR="00820D4F" w:rsidRPr="009F1656" w:rsidTr="00E67A31">
        <w:trPr>
          <w:trHeight w:val="20"/>
        </w:trPr>
        <w:tc>
          <w:tcPr>
            <w:tcW w:w="540" w:type="dxa"/>
            <w:shd w:val="clear" w:color="auto" w:fill="auto"/>
            <w:vAlign w:val="center"/>
          </w:tcPr>
          <w:p w:rsidR="00820D4F" w:rsidRPr="009F1656" w:rsidRDefault="00820D4F" w:rsidP="00253D1A">
            <w:pPr>
              <w:jc w:val="center"/>
              <w:rPr>
                <w:sz w:val="24"/>
                <w:szCs w:val="24"/>
                <w:lang w:val="ru-RU"/>
              </w:rPr>
            </w:pPr>
            <w:r w:rsidRPr="009F1656">
              <w:rPr>
                <w:sz w:val="24"/>
                <w:szCs w:val="24"/>
                <w:lang w:val="ru-RU"/>
              </w:rPr>
              <w:t>4</w:t>
            </w:r>
          </w:p>
        </w:tc>
        <w:tc>
          <w:tcPr>
            <w:tcW w:w="2355" w:type="dxa"/>
            <w:shd w:val="clear" w:color="auto" w:fill="auto"/>
            <w:vAlign w:val="center"/>
          </w:tcPr>
          <w:p w:rsidR="00820D4F" w:rsidRPr="009F1656" w:rsidRDefault="00820D4F" w:rsidP="00253D1A">
            <w:pPr>
              <w:jc w:val="center"/>
              <w:rPr>
                <w:sz w:val="24"/>
                <w:szCs w:val="24"/>
                <w:lang w:val="ru-RU"/>
              </w:rPr>
            </w:pPr>
            <w:r w:rsidRPr="009F1656">
              <w:rPr>
                <w:sz w:val="24"/>
                <w:szCs w:val="24"/>
                <w:lang w:val="ru-RU"/>
              </w:rPr>
              <w:t>д. Лебедева</w:t>
            </w:r>
          </w:p>
        </w:tc>
        <w:tc>
          <w:tcPr>
            <w:tcW w:w="1106" w:type="dxa"/>
            <w:shd w:val="clear" w:color="auto" w:fill="auto"/>
            <w:vAlign w:val="center"/>
          </w:tcPr>
          <w:p w:rsidR="00820D4F" w:rsidRPr="009F1656" w:rsidRDefault="00820D4F" w:rsidP="00253D1A">
            <w:pPr>
              <w:jc w:val="center"/>
              <w:rPr>
                <w:sz w:val="24"/>
                <w:szCs w:val="24"/>
                <w:lang w:val="ru-RU"/>
              </w:rPr>
            </w:pPr>
            <w:r>
              <w:rPr>
                <w:sz w:val="24"/>
                <w:szCs w:val="24"/>
                <w:lang w:val="ru-RU"/>
              </w:rPr>
              <w:t>-</w:t>
            </w:r>
          </w:p>
        </w:tc>
        <w:tc>
          <w:tcPr>
            <w:tcW w:w="1022" w:type="dxa"/>
            <w:shd w:val="clear" w:color="auto" w:fill="auto"/>
            <w:vAlign w:val="center"/>
          </w:tcPr>
          <w:p w:rsidR="00820D4F" w:rsidRPr="009F1656" w:rsidRDefault="00820D4F" w:rsidP="00253D1A">
            <w:pPr>
              <w:jc w:val="center"/>
              <w:rPr>
                <w:sz w:val="24"/>
                <w:szCs w:val="24"/>
                <w:lang w:val="ru-RU"/>
              </w:rPr>
            </w:pPr>
            <w:r>
              <w:rPr>
                <w:sz w:val="24"/>
                <w:szCs w:val="24"/>
                <w:lang w:val="ru-RU"/>
              </w:rPr>
              <w:t>-</w:t>
            </w:r>
          </w:p>
        </w:tc>
        <w:tc>
          <w:tcPr>
            <w:tcW w:w="1300" w:type="dxa"/>
            <w:shd w:val="clear" w:color="auto" w:fill="auto"/>
            <w:vAlign w:val="center"/>
          </w:tcPr>
          <w:p w:rsidR="00820D4F" w:rsidRPr="009F1656" w:rsidRDefault="00820D4F" w:rsidP="00253D1A">
            <w:pPr>
              <w:jc w:val="center"/>
              <w:rPr>
                <w:sz w:val="24"/>
                <w:szCs w:val="24"/>
                <w:lang w:val="ru-RU"/>
              </w:rPr>
            </w:pPr>
            <w:r>
              <w:rPr>
                <w:sz w:val="24"/>
                <w:szCs w:val="24"/>
                <w:lang w:val="ru-RU"/>
              </w:rPr>
              <w:t>-</w:t>
            </w:r>
          </w:p>
        </w:tc>
        <w:tc>
          <w:tcPr>
            <w:tcW w:w="1106" w:type="dxa"/>
            <w:shd w:val="clear" w:color="auto" w:fill="auto"/>
            <w:vAlign w:val="center"/>
          </w:tcPr>
          <w:p w:rsidR="00820D4F" w:rsidRPr="00CD2C28" w:rsidRDefault="00820D4F" w:rsidP="00820D4F">
            <w:pPr>
              <w:jc w:val="center"/>
              <w:rPr>
                <w:sz w:val="24"/>
                <w:szCs w:val="24"/>
                <w:lang w:val="ru-RU"/>
              </w:rPr>
            </w:pPr>
            <w:r>
              <w:rPr>
                <w:sz w:val="24"/>
                <w:szCs w:val="24"/>
                <w:lang w:val="ru-RU"/>
              </w:rPr>
              <w:t>33</w:t>
            </w:r>
          </w:p>
        </w:tc>
        <w:tc>
          <w:tcPr>
            <w:tcW w:w="1022" w:type="dxa"/>
            <w:shd w:val="clear" w:color="auto" w:fill="auto"/>
            <w:vAlign w:val="center"/>
          </w:tcPr>
          <w:p w:rsidR="00820D4F" w:rsidRPr="00CD2C28" w:rsidRDefault="00820D4F" w:rsidP="00820D4F">
            <w:pPr>
              <w:jc w:val="center"/>
              <w:rPr>
                <w:sz w:val="24"/>
                <w:szCs w:val="24"/>
                <w:lang w:val="ru-RU"/>
              </w:rPr>
            </w:pPr>
            <w:r>
              <w:rPr>
                <w:sz w:val="24"/>
                <w:szCs w:val="24"/>
                <w:lang w:val="ru-RU"/>
              </w:rPr>
              <w:t>33</w:t>
            </w:r>
          </w:p>
        </w:tc>
        <w:tc>
          <w:tcPr>
            <w:tcW w:w="1300" w:type="dxa"/>
            <w:shd w:val="clear" w:color="auto" w:fill="auto"/>
            <w:vAlign w:val="center"/>
          </w:tcPr>
          <w:p w:rsidR="00820D4F" w:rsidRPr="00CD2C28" w:rsidRDefault="00820D4F" w:rsidP="00820D4F">
            <w:pPr>
              <w:jc w:val="center"/>
              <w:rPr>
                <w:sz w:val="24"/>
                <w:szCs w:val="24"/>
                <w:lang w:val="ru-RU"/>
              </w:rPr>
            </w:pPr>
            <w:r>
              <w:rPr>
                <w:sz w:val="24"/>
                <w:szCs w:val="24"/>
                <w:lang w:val="ru-RU"/>
              </w:rPr>
              <w:t>29</w:t>
            </w:r>
          </w:p>
        </w:tc>
      </w:tr>
      <w:tr w:rsidR="00820D4F" w:rsidRPr="009F1656" w:rsidTr="00E67A31">
        <w:trPr>
          <w:trHeight w:val="20"/>
        </w:trPr>
        <w:tc>
          <w:tcPr>
            <w:tcW w:w="540" w:type="dxa"/>
            <w:shd w:val="clear" w:color="auto" w:fill="auto"/>
            <w:vAlign w:val="center"/>
          </w:tcPr>
          <w:p w:rsidR="00820D4F" w:rsidRPr="009F1656" w:rsidRDefault="00820D4F" w:rsidP="00253D1A">
            <w:pPr>
              <w:jc w:val="center"/>
              <w:rPr>
                <w:sz w:val="24"/>
                <w:szCs w:val="24"/>
                <w:lang w:val="ru-RU"/>
              </w:rPr>
            </w:pPr>
            <w:r w:rsidRPr="009F1656">
              <w:rPr>
                <w:sz w:val="24"/>
                <w:szCs w:val="24"/>
                <w:lang w:val="ru-RU"/>
              </w:rPr>
              <w:t>5</w:t>
            </w:r>
          </w:p>
        </w:tc>
        <w:tc>
          <w:tcPr>
            <w:tcW w:w="2355" w:type="dxa"/>
            <w:shd w:val="clear" w:color="auto" w:fill="auto"/>
            <w:vAlign w:val="center"/>
          </w:tcPr>
          <w:p w:rsidR="00820D4F" w:rsidRPr="009F1656" w:rsidRDefault="00820D4F" w:rsidP="00253D1A">
            <w:pPr>
              <w:jc w:val="center"/>
              <w:rPr>
                <w:sz w:val="24"/>
                <w:szCs w:val="24"/>
                <w:lang w:val="ru-RU"/>
              </w:rPr>
            </w:pPr>
            <w:r w:rsidRPr="009F1656">
              <w:rPr>
                <w:sz w:val="24"/>
                <w:szCs w:val="24"/>
                <w:lang w:val="ru-RU"/>
              </w:rPr>
              <w:t>д. Лобанова</w:t>
            </w:r>
          </w:p>
        </w:tc>
        <w:tc>
          <w:tcPr>
            <w:tcW w:w="1106" w:type="dxa"/>
            <w:shd w:val="clear" w:color="auto" w:fill="auto"/>
            <w:vAlign w:val="center"/>
          </w:tcPr>
          <w:p w:rsidR="00820D4F" w:rsidRPr="009F1656" w:rsidRDefault="00820D4F" w:rsidP="00253D1A">
            <w:pPr>
              <w:jc w:val="center"/>
              <w:rPr>
                <w:sz w:val="24"/>
                <w:szCs w:val="24"/>
                <w:lang w:val="ru-RU"/>
              </w:rPr>
            </w:pPr>
            <w:r>
              <w:rPr>
                <w:sz w:val="24"/>
                <w:szCs w:val="24"/>
                <w:lang w:val="ru-RU"/>
              </w:rPr>
              <w:t>-</w:t>
            </w:r>
          </w:p>
        </w:tc>
        <w:tc>
          <w:tcPr>
            <w:tcW w:w="1022" w:type="dxa"/>
            <w:shd w:val="clear" w:color="auto" w:fill="auto"/>
            <w:vAlign w:val="center"/>
          </w:tcPr>
          <w:p w:rsidR="00820D4F" w:rsidRPr="009F1656" w:rsidRDefault="00820D4F" w:rsidP="00253D1A">
            <w:pPr>
              <w:jc w:val="center"/>
              <w:rPr>
                <w:sz w:val="24"/>
                <w:szCs w:val="24"/>
                <w:lang w:val="ru-RU"/>
              </w:rPr>
            </w:pPr>
            <w:r>
              <w:rPr>
                <w:sz w:val="24"/>
                <w:szCs w:val="24"/>
                <w:lang w:val="ru-RU"/>
              </w:rPr>
              <w:t>-</w:t>
            </w:r>
          </w:p>
        </w:tc>
        <w:tc>
          <w:tcPr>
            <w:tcW w:w="1300" w:type="dxa"/>
            <w:shd w:val="clear" w:color="auto" w:fill="auto"/>
            <w:vAlign w:val="center"/>
          </w:tcPr>
          <w:p w:rsidR="00820D4F" w:rsidRPr="009F1656" w:rsidRDefault="00820D4F" w:rsidP="00253D1A">
            <w:pPr>
              <w:jc w:val="center"/>
              <w:rPr>
                <w:sz w:val="24"/>
                <w:szCs w:val="24"/>
                <w:lang w:val="ru-RU"/>
              </w:rPr>
            </w:pPr>
            <w:r>
              <w:rPr>
                <w:sz w:val="24"/>
                <w:szCs w:val="24"/>
                <w:lang w:val="ru-RU"/>
              </w:rPr>
              <w:t>-</w:t>
            </w:r>
          </w:p>
        </w:tc>
        <w:tc>
          <w:tcPr>
            <w:tcW w:w="1106" w:type="dxa"/>
            <w:shd w:val="clear" w:color="auto" w:fill="auto"/>
            <w:vAlign w:val="center"/>
          </w:tcPr>
          <w:p w:rsidR="00820D4F" w:rsidRPr="00CD2C28" w:rsidRDefault="00820D4F" w:rsidP="00820D4F">
            <w:pPr>
              <w:jc w:val="center"/>
              <w:rPr>
                <w:sz w:val="24"/>
                <w:szCs w:val="24"/>
                <w:lang w:val="ru-RU"/>
              </w:rPr>
            </w:pPr>
            <w:r>
              <w:rPr>
                <w:sz w:val="24"/>
                <w:szCs w:val="24"/>
                <w:lang w:val="ru-RU"/>
              </w:rPr>
              <w:t>27</w:t>
            </w:r>
          </w:p>
        </w:tc>
        <w:tc>
          <w:tcPr>
            <w:tcW w:w="1022" w:type="dxa"/>
            <w:shd w:val="clear" w:color="auto" w:fill="auto"/>
            <w:vAlign w:val="center"/>
          </w:tcPr>
          <w:p w:rsidR="00820D4F" w:rsidRPr="00CD2C28" w:rsidRDefault="00820D4F" w:rsidP="00820D4F">
            <w:pPr>
              <w:jc w:val="center"/>
              <w:rPr>
                <w:sz w:val="24"/>
                <w:szCs w:val="24"/>
                <w:lang w:val="ru-RU"/>
              </w:rPr>
            </w:pPr>
            <w:r>
              <w:rPr>
                <w:sz w:val="24"/>
                <w:szCs w:val="24"/>
                <w:lang w:val="ru-RU"/>
              </w:rPr>
              <w:t>27</w:t>
            </w:r>
          </w:p>
        </w:tc>
        <w:tc>
          <w:tcPr>
            <w:tcW w:w="1300" w:type="dxa"/>
            <w:shd w:val="clear" w:color="auto" w:fill="auto"/>
            <w:vAlign w:val="center"/>
          </w:tcPr>
          <w:p w:rsidR="00820D4F" w:rsidRPr="00CD2C28" w:rsidRDefault="00820D4F" w:rsidP="00820D4F">
            <w:pPr>
              <w:jc w:val="center"/>
              <w:rPr>
                <w:sz w:val="24"/>
                <w:szCs w:val="24"/>
                <w:lang w:val="ru-RU"/>
              </w:rPr>
            </w:pPr>
            <w:r>
              <w:rPr>
                <w:sz w:val="24"/>
                <w:szCs w:val="24"/>
                <w:lang w:val="ru-RU"/>
              </w:rPr>
              <w:t>24</w:t>
            </w:r>
          </w:p>
        </w:tc>
      </w:tr>
      <w:tr w:rsidR="00820D4F" w:rsidRPr="009F1656" w:rsidTr="00E67A31">
        <w:trPr>
          <w:trHeight w:val="20"/>
        </w:trPr>
        <w:tc>
          <w:tcPr>
            <w:tcW w:w="540" w:type="dxa"/>
            <w:shd w:val="clear" w:color="auto" w:fill="auto"/>
            <w:vAlign w:val="center"/>
          </w:tcPr>
          <w:p w:rsidR="00820D4F" w:rsidRPr="009F1656" w:rsidRDefault="00820D4F" w:rsidP="00253D1A">
            <w:pPr>
              <w:jc w:val="center"/>
              <w:rPr>
                <w:sz w:val="24"/>
                <w:szCs w:val="24"/>
                <w:lang w:val="ru-RU"/>
              </w:rPr>
            </w:pPr>
            <w:r w:rsidRPr="009F1656">
              <w:rPr>
                <w:sz w:val="24"/>
                <w:szCs w:val="24"/>
                <w:lang w:val="ru-RU"/>
              </w:rPr>
              <w:t>6</w:t>
            </w:r>
          </w:p>
        </w:tc>
        <w:tc>
          <w:tcPr>
            <w:tcW w:w="2355" w:type="dxa"/>
            <w:shd w:val="clear" w:color="auto" w:fill="auto"/>
            <w:vAlign w:val="center"/>
          </w:tcPr>
          <w:p w:rsidR="00820D4F" w:rsidRPr="009F1656" w:rsidRDefault="00820D4F" w:rsidP="00253D1A">
            <w:pPr>
              <w:jc w:val="center"/>
              <w:rPr>
                <w:sz w:val="24"/>
                <w:szCs w:val="24"/>
                <w:lang w:val="ru-RU"/>
              </w:rPr>
            </w:pPr>
            <w:r w:rsidRPr="009F1656">
              <w:rPr>
                <w:sz w:val="24"/>
                <w:szCs w:val="24"/>
                <w:lang w:val="ru-RU"/>
              </w:rPr>
              <w:t>д. Махтыли</w:t>
            </w:r>
          </w:p>
        </w:tc>
        <w:tc>
          <w:tcPr>
            <w:tcW w:w="1106" w:type="dxa"/>
            <w:shd w:val="clear" w:color="auto" w:fill="auto"/>
            <w:vAlign w:val="center"/>
          </w:tcPr>
          <w:p w:rsidR="00820D4F" w:rsidRPr="009F1656" w:rsidRDefault="00820D4F" w:rsidP="00253D1A">
            <w:pPr>
              <w:jc w:val="center"/>
              <w:rPr>
                <w:sz w:val="24"/>
                <w:szCs w:val="24"/>
                <w:lang w:val="ru-RU"/>
              </w:rPr>
            </w:pPr>
            <w:r>
              <w:rPr>
                <w:sz w:val="24"/>
                <w:szCs w:val="24"/>
                <w:lang w:val="ru-RU"/>
              </w:rPr>
              <w:t>-</w:t>
            </w:r>
          </w:p>
        </w:tc>
        <w:tc>
          <w:tcPr>
            <w:tcW w:w="1022" w:type="dxa"/>
            <w:shd w:val="clear" w:color="auto" w:fill="auto"/>
            <w:vAlign w:val="center"/>
          </w:tcPr>
          <w:p w:rsidR="00820D4F" w:rsidRPr="009F1656" w:rsidRDefault="00820D4F" w:rsidP="00253D1A">
            <w:pPr>
              <w:jc w:val="center"/>
              <w:rPr>
                <w:sz w:val="24"/>
                <w:szCs w:val="24"/>
                <w:lang w:val="ru-RU"/>
              </w:rPr>
            </w:pPr>
            <w:r>
              <w:rPr>
                <w:sz w:val="24"/>
                <w:szCs w:val="24"/>
                <w:lang w:val="ru-RU"/>
              </w:rPr>
              <w:t>-</w:t>
            </w:r>
          </w:p>
        </w:tc>
        <w:tc>
          <w:tcPr>
            <w:tcW w:w="1300" w:type="dxa"/>
            <w:shd w:val="clear" w:color="auto" w:fill="auto"/>
            <w:vAlign w:val="center"/>
          </w:tcPr>
          <w:p w:rsidR="00820D4F" w:rsidRPr="009F1656" w:rsidRDefault="00820D4F" w:rsidP="00253D1A">
            <w:pPr>
              <w:jc w:val="center"/>
              <w:rPr>
                <w:sz w:val="24"/>
                <w:szCs w:val="24"/>
                <w:lang w:val="ru-RU"/>
              </w:rPr>
            </w:pPr>
            <w:r>
              <w:rPr>
                <w:sz w:val="24"/>
                <w:szCs w:val="24"/>
                <w:lang w:val="ru-RU"/>
              </w:rPr>
              <w:t>-</w:t>
            </w:r>
          </w:p>
        </w:tc>
        <w:tc>
          <w:tcPr>
            <w:tcW w:w="1106" w:type="dxa"/>
            <w:shd w:val="clear" w:color="auto" w:fill="auto"/>
            <w:vAlign w:val="center"/>
          </w:tcPr>
          <w:p w:rsidR="00820D4F" w:rsidRPr="00CD2C28" w:rsidRDefault="00820D4F" w:rsidP="00820D4F">
            <w:pPr>
              <w:jc w:val="center"/>
              <w:rPr>
                <w:sz w:val="24"/>
                <w:szCs w:val="24"/>
                <w:lang w:val="ru-RU"/>
              </w:rPr>
            </w:pPr>
            <w:r>
              <w:rPr>
                <w:sz w:val="24"/>
                <w:szCs w:val="24"/>
                <w:lang w:val="ru-RU"/>
              </w:rPr>
              <w:t>0</w:t>
            </w:r>
          </w:p>
        </w:tc>
        <w:tc>
          <w:tcPr>
            <w:tcW w:w="1022" w:type="dxa"/>
            <w:shd w:val="clear" w:color="auto" w:fill="auto"/>
            <w:vAlign w:val="center"/>
          </w:tcPr>
          <w:p w:rsidR="00820D4F" w:rsidRPr="00CD2C28" w:rsidRDefault="00820D4F" w:rsidP="00820D4F">
            <w:pPr>
              <w:jc w:val="center"/>
              <w:rPr>
                <w:sz w:val="24"/>
                <w:szCs w:val="24"/>
                <w:lang w:val="ru-RU"/>
              </w:rPr>
            </w:pPr>
            <w:r>
              <w:rPr>
                <w:sz w:val="24"/>
                <w:szCs w:val="24"/>
                <w:lang w:val="ru-RU"/>
              </w:rPr>
              <w:t>0</w:t>
            </w:r>
          </w:p>
        </w:tc>
        <w:tc>
          <w:tcPr>
            <w:tcW w:w="1300" w:type="dxa"/>
            <w:shd w:val="clear" w:color="auto" w:fill="auto"/>
            <w:vAlign w:val="center"/>
          </w:tcPr>
          <w:p w:rsidR="00820D4F" w:rsidRPr="00CD2C28" w:rsidRDefault="00820D4F" w:rsidP="00820D4F">
            <w:pPr>
              <w:jc w:val="center"/>
              <w:rPr>
                <w:sz w:val="24"/>
                <w:szCs w:val="24"/>
                <w:lang w:val="ru-RU"/>
              </w:rPr>
            </w:pPr>
            <w:r>
              <w:rPr>
                <w:sz w:val="24"/>
                <w:szCs w:val="24"/>
                <w:lang w:val="ru-RU"/>
              </w:rPr>
              <w:t>0</w:t>
            </w:r>
          </w:p>
        </w:tc>
      </w:tr>
      <w:tr w:rsidR="00820D4F" w:rsidRPr="009F1656" w:rsidTr="00E67A31">
        <w:trPr>
          <w:trHeight w:val="20"/>
        </w:trPr>
        <w:tc>
          <w:tcPr>
            <w:tcW w:w="540" w:type="dxa"/>
            <w:shd w:val="clear" w:color="auto" w:fill="auto"/>
            <w:vAlign w:val="center"/>
          </w:tcPr>
          <w:p w:rsidR="00820D4F" w:rsidRPr="009F1656" w:rsidRDefault="00820D4F" w:rsidP="00253D1A">
            <w:pPr>
              <w:jc w:val="center"/>
              <w:rPr>
                <w:sz w:val="24"/>
                <w:szCs w:val="24"/>
                <w:lang w:val="ru-RU"/>
              </w:rPr>
            </w:pPr>
            <w:r w:rsidRPr="009F1656">
              <w:rPr>
                <w:sz w:val="24"/>
                <w:szCs w:val="24"/>
                <w:lang w:val="ru-RU"/>
              </w:rPr>
              <w:t>7</w:t>
            </w:r>
          </w:p>
        </w:tc>
        <w:tc>
          <w:tcPr>
            <w:tcW w:w="2355" w:type="dxa"/>
            <w:shd w:val="clear" w:color="auto" w:fill="auto"/>
            <w:vAlign w:val="center"/>
          </w:tcPr>
          <w:p w:rsidR="00820D4F" w:rsidRPr="009F1656" w:rsidRDefault="00820D4F" w:rsidP="00253D1A">
            <w:pPr>
              <w:jc w:val="center"/>
              <w:rPr>
                <w:sz w:val="24"/>
                <w:szCs w:val="24"/>
                <w:lang w:val="ru-RU"/>
              </w:rPr>
            </w:pPr>
            <w:r w:rsidRPr="009F1656">
              <w:rPr>
                <w:sz w:val="24"/>
                <w:szCs w:val="24"/>
                <w:lang w:val="ru-RU"/>
              </w:rPr>
              <w:t>д. Моисеева</w:t>
            </w:r>
          </w:p>
        </w:tc>
        <w:tc>
          <w:tcPr>
            <w:tcW w:w="1106" w:type="dxa"/>
            <w:shd w:val="clear" w:color="auto" w:fill="auto"/>
            <w:vAlign w:val="center"/>
          </w:tcPr>
          <w:p w:rsidR="00820D4F" w:rsidRPr="009F1656" w:rsidRDefault="00820D4F" w:rsidP="00253D1A">
            <w:pPr>
              <w:jc w:val="center"/>
              <w:rPr>
                <w:sz w:val="24"/>
                <w:szCs w:val="24"/>
                <w:lang w:val="ru-RU"/>
              </w:rPr>
            </w:pPr>
            <w:r>
              <w:rPr>
                <w:sz w:val="24"/>
                <w:szCs w:val="24"/>
                <w:lang w:val="ru-RU"/>
              </w:rPr>
              <w:t>-</w:t>
            </w:r>
          </w:p>
        </w:tc>
        <w:tc>
          <w:tcPr>
            <w:tcW w:w="1022" w:type="dxa"/>
            <w:shd w:val="clear" w:color="auto" w:fill="auto"/>
            <w:vAlign w:val="center"/>
          </w:tcPr>
          <w:p w:rsidR="00820D4F" w:rsidRPr="009F1656" w:rsidRDefault="00820D4F" w:rsidP="00253D1A">
            <w:pPr>
              <w:jc w:val="center"/>
              <w:rPr>
                <w:sz w:val="24"/>
                <w:szCs w:val="24"/>
                <w:lang w:val="ru-RU"/>
              </w:rPr>
            </w:pPr>
            <w:r>
              <w:rPr>
                <w:sz w:val="24"/>
                <w:szCs w:val="24"/>
                <w:lang w:val="ru-RU"/>
              </w:rPr>
              <w:t>-</w:t>
            </w:r>
          </w:p>
        </w:tc>
        <w:tc>
          <w:tcPr>
            <w:tcW w:w="1300" w:type="dxa"/>
            <w:shd w:val="clear" w:color="auto" w:fill="auto"/>
            <w:vAlign w:val="center"/>
          </w:tcPr>
          <w:p w:rsidR="00820D4F" w:rsidRPr="009F1656" w:rsidRDefault="00820D4F" w:rsidP="00253D1A">
            <w:pPr>
              <w:jc w:val="center"/>
              <w:rPr>
                <w:sz w:val="24"/>
                <w:szCs w:val="24"/>
                <w:lang w:val="ru-RU"/>
              </w:rPr>
            </w:pPr>
            <w:r>
              <w:rPr>
                <w:sz w:val="24"/>
                <w:szCs w:val="24"/>
                <w:lang w:val="ru-RU"/>
              </w:rPr>
              <w:t>-</w:t>
            </w:r>
          </w:p>
        </w:tc>
        <w:tc>
          <w:tcPr>
            <w:tcW w:w="1106" w:type="dxa"/>
            <w:shd w:val="clear" w:color="auto" w:fill="auto"/>
            <w:vAlign w:val="center"/>
          </w:tcPr>
          <w:p w:rsidR="00820D4F" w:rsidRPr="00CD2C28" w:rsidRDefault="00820D4F" w:rsidP="00820D4F">
            <w:pPr>
              <w:jc w:val="center"/>
              <w:rPr>
                <w:sz w:val="24"/>
                <w:szCs w:val="24"/>
                <w:lang w:val="ru-RU"/>
              </w:rPr>
            </w:pPr>
            <w:r>
              <w:rPr>
                <w:sz w:val="24"/>
                <w:szCs w:val="24"/>
                <w:lang w:val="ru-RU"/>
              </w:rPr>
              <w:t>5</w:t>
            </w:r>
          </w:p>
        </w:tc>
        <w:tc>
          <w:tcPr>
            <w:tcW w:w="1022" w:type="dxa"/>
            <w:shd w:val="clear" w:color="auto" w:fill="auto"/>
            <w:vAlign w:val="center"/>
          </w:tcPr>
          <w:p w:rsidR="00820D4F" w:rsidRPr="00CD2C28" w:rsidRDefault="00820D4F" w:rsidP="00820D4F">
            <w:pPr>
              <w:jc w:val="center"/>
              <w:rPr>
                <w:sz w:val="24"/>
                <w:szCs w:val="24"/>
                <w:lang w:val="ru-RU"/>
              </w:rPr>
            </w:pPr>
            <w:r>
              <w:rPr>
                <w:sz w:val="24"/>
                <w:szCs w:val="24"/>
                <w:lang w:val="ru-RU"/>
              </w:rPr>
              <w:t>5</w:t>
            </w:r>
          </w:p>
        </w:tc>
        <w:tc>
          <w:tcPr>
            <w:tcW w:w="1300" w:type="dxa"/>
            <w:shd w:val="clear" w:color="auto" w:fill="auto"/>
            <w:vAlign w:val="center"/>
          </w:tcPr>
          <w:p w:rsidR="00820D4F" w:rsidRPr="00CD2C28" w:rsidRDefault="00820D4F" w:rsidP="00820D4F">
            <w:pPr>
              <w:jc w:val="center"/>
              <w:rPr>
                <w:sz w:val="24"/>
                <w:szCs w:val="24"/>
                <w:lang w:val="ru-RU"/>
              </w:rPr>
            </w:pPr>
            <w:r>
              <w:rPr>
                <w:sz w:val="24"/>
                <w:szCs w:val="24"/>
                <w:lang w:val="ru-RU"/>
              </w:rPr>
              <w:t>4</w:t>
            </w:r>
          </w:p>
        </w:tc>
      </w:tr>
      <w:tr w:rsidR="00820D4F" w:rsidRPr="009F1656" w:rsidTr="00E67A31">
        <w:trPr>
          <w:trHeight w:val="20"/>
        </w:trPr>
        <w:tc>
          <w:tcPr>
            <w:tcW w:w="540" w:type="dxa"/>
            <w:shd w:val="clear" w:color="auto" w:fill="auto"/>
            <w:vAlign w:val="center"/>
          </w:tcPr>
          <w:p w:rsidR="00820D4F" w:rsidRPr="009F1656" w:rsidRDefault="00820D4F" w:rsidP="00253D1A">
            <w:pPr>
              <w:jc w:val="center"/>
              <w:rPr>
                <w:sz w:val="24"/>
                <w:szCs w:val="24"/>
                <w:lang w:val="ru-RU"/>
              </w:rPr>
            </w:pPr>
            <w:r w:rsidRPr="009F1656">
              <w:rPr>
                <w:sz w:val="24"/>
                <w:szCs w:val="24"/>
                <w:lang w:val="ru-RU"/>
              </w:rPr>
              <w:t>8</w:t>
            </w:r>
          </w:p>
        </w:tc>
        <w:tc>
          <w:tcPr>
            <w:tcW w:w="2355" w:type="dxa"/>
            <w:shd w:val="clear" w:color="auto" w:fill="auto"/>
            <w:vAlign w:val="center"/>
          </w:tcPr>
          <w:p w:rsidR="00820D4F" w:rsidRPr="009F1656" w:rsidRDefault="00820D4F" w:rsidP="00253D1A">
            <w:pPr>
              <w:jc w:val="center"/>
              <w:rPr>
                <w:sz w:val="24"/>
                <w:szCs w:val="24"/>
                <w:lang w:val="ru-RU"/>
              </w:rPr>
            </w:pPr>
            <w:r w:rsidRPr="009F1656">
              <w:rPr>
                <w:sz w:val="24"/>
                <w:szCs w:val="24"/>
                <w:lang w:val="ru-RU"/>
              </w:rPr>
              <w:t>д. Петрова</w:t>
            </w:r>
          </w:p>
        </w:tc>
        <w:tc>
          <w:tcPr>
            <w:tcW w:w="1106" w:type="dxa"/>
            <w:shd w:val="clear" w:color="auto" w:fill="auto"/>
            <w:vAlign w:val="center"/>
          </w:tcPr>
          <w:p w:rsidR="00820D4F" w:rsidRPr="009F1656" w:rsidRDefault="00820D4F" w:rsidP="00253D1A">
            <w:pPr>
              <w:jc w:val="center"/>
              <w:rPr>
                <w:sz w:val="24"/>
                <w:szCs w:val="24"/>
                <w:lang w:val="ru-RU"/>
              </w:rPr>
            </w:pPr>
            <w:r>
              <w:rPr>
                <w:sz w:val="24"/>
                <w:szCs w:val="24"/>
                <w:lang w:val="ru-RU"/>
              </w:rPr>
              <w:t>-</w:t>
            </w:r>
          </w:p>
        </w:tc>
        <w:tc>
          <w:tcPr>
            <w:tcW w:w="1022" w:type="dxa"/>
            <w:shd w:val="clear" w:color="auto" w:fill="auto"/>
            <w:vAlign w:val="center"/>
          </w:tcPr>
          <w:p w:rsidR="00820D4F" w:rsidRPr="009F1656" w:rsidRDefault="00820D4F" w:rsidP="00253D1A">
            <w:pPr>
              <w:jc w:val="center"/>
              <w:rPr>
                <w:sz w:val="24"/>
                <w:szCs w:val="24"/>
                <w:lang w:val="ru-RU"/>
              </w:rPr>
            </w:pPr>
            <w:r>
              <w:rPr>
                <w:sz w:val="24"/>
                <w:szCs w:val="24"/>
                <w:lang w:val="ru-RU"/>
              </w:rPr>
              <w:t>-</w:t>
            </w:r>
          </w:p>
        </w:tc>
        <w:tc>
          <w:tcPr>
            <w:tcW w:w="1300" w:type="dxa"/>
            <w:shd w:val="clear" w:color="auto" w:fill="auto"/>
            <w:vAlign w:val="center"/>
          </w:tcPr>
          <w:p w:rsidR="00820D4F" w:rsidRPr="009F1656" w:rsidRDefault="00820D4F" w:rsidP="00253D1A">
            <w:pPr>
              <w:jc w:val="center"/>
              <w:rPr>
                <w:sz w:val="24"/>
                <w:szCs w:val="24"/>
                <w:lang w:val="ru-RU"/>
              </w:rPr>
            </w:pPr>
            <w:r>
              <w:rPr>
                <w:sz w:val="24"/>
                <w:szCs w:val="24"/>
                <w:lang w:val="ru-RU"/>
              </w:rPr>
              <w:t>-</w:t>
            </w:r>
          </w:p>
        </w:tc>
        <w:tc>
          <w:tcPr>
            <w:tcW w:w="1106" w:type="dxa"/>
            <w:shd w:val="clear" w:color="auto" w:fill="auto"/>
            <w:vAlign w:val="center"/>
          </w:tcPr>
          <w:p w:rsidR="00820D4F" w:rsidRPr="00CD2C28" w:rsidRDefault="00820D4F" w:rsidP="00820D4F">
            <w:pPr>
              <w:jc w:val="center"/>
              <w:rPr>
                <w:sz w:val="24"/>
                <w:szCs w:val="24"/>
                <w:lang w:val="ru-RU"/>
              </w:rPr>
            </w:pPr>
            <w:r>
              <w:rPr>
                <w:sz w:val="24"/>
                <w:szCs w:val="24"/>
                <w:lang w:val="ru-RU"/>
              </w:rPr>
              <w:t>0</w:t>
            </w:r>
          </w:p>
        </w:tc>
        <w:tc>
          <w:tcPr>
            <w:tcW w:w="1022" w:type="dxa"/>
            <w:shd w:val="clear" w:color="auto" w:fill="auto"/>
            <w:vAlign w:val="center"/>
          </w:tcPr>
          <w:p w:rsidR="00820D4F" w:rsidRPr="00CD2C28" w:rsidRDefault="00820D4F" w:rsidP="00820D4F">
            <w:pPr>
              <w:jc w:val="center"/>
              <w:rPr>
                <w:sz w:val="24"/>
                <w:szCs w:val="24"/>
                <w:lang w:val="ru-RU"/>
              </w:rPr>
            </w:pPr>
            <w:r>
              <w:rPr>
                <w:sz w:val="24"/>
                <w:szCs w:val="24"/>
                <w:lang w:val="ru-RU"/>
              </w:rPr>
              <w:t>0</w:t>
            </w:r>
          </w:p>
        </w:tc>
        <w:tc>
          <w:tcPr>
            <w:tcW w:w="1300" w:type="dxa"/>
            <w:shd w:val="clear" w:color="auto" w:fill="auto"/>
            <w:vAlign w:val="center"/>
          </w:tcPr>
          <w:p w:rsidR="00820D4F" w:rsidRPr="00CD2C28" w:rsidRDefault="00820D4F" w:rsidP="00820D4F">
            <w:pPr>
              <w:jc w:val="center"/>
              <w:rPr>
                <w:sz w:val="24"/>
                <w:szCs w:val="24"/>
                <w:lang w:val="ru-RU"/>
              </w:rPr>
            </w:pPr>
            <w:r>
              <w:rPr>
                <w:sz w:val="24"/>
                <w:szCs w:val="24"/>
                <w:lang w:val="ru-RU"/>
              </w:rPr>
              <w:t>0</w:t>
            </w:r>
          </w:p>
        </w:tc>
      </w:tr>
      <w:tr w:rsidR="00820D4F" w:rsidRPr="009F1656" w:rsidTr="00E67A31">
        <w:trPr>
          <w:trHeight w:val="20"/>
        </w:trPr>
        <w:tc>
          <w:tcPr>
            <w:tcW w:w="540" w:type="dxa"/>
            <w:shd w:val="clear" w:color="auto" w:fill="auto"/>
            <w:vAlign w:val="center"/>
          </w:tcPr>
          <w:p w:rsidR="00820D4F" w:rsidRPr="009F1656" w:rsidRDefault="00820D4F" w:rsidP="00253D1A">
            <w:pPr>
              <w:jc w:val="center"/>
              <w:rPr>
                <w:sz w:val="24"/>
                <w:szCs w:val="24"/>
                <w:lang w:val="ru-RU"/>
              </w:rPr>
            </w:pPr>
            <w:r w:rsidRPr="009F1656">
              <w:rPr>
                <w:sz w:val="24"/>
                <w:szCs w:val="24"/>
                <w:lang w:val="ru-RU"/>
              </w:rPr>
              <w:t>9</w:t>
            </w:r>
          </w:p>
        </w:tc>
        <w:tc>
          <w:tcPr>
            <w:tcW w:w="2355" w:type="dxa"/>
            <w:shd w:val="clear" w:color="auto" w:fill="auto"/>
            <w:vAlign w:val="center"/>
          </w:tcPr>
          <w:p w:rsidR="00820D4F" w:rsidRPr="009F1656" w:rsidRDefault="00820D4F" w:rsidP="00253D1A">
            <w:pPr>
              <w:jc w:val="center"/>
              <w:rPr>
                <w:sz w:val="24"/>
                <w:szCs w:val="24"/>
                <w:lang w:val="ru-RU"/>
              </w:rPr>
            </w:pPr>
            <w:r w:rsidRPr="009F1656">
              <w:rPr>
                <w:sz w:val="24"/>
                <w:szCs w:val="24"/>
                <w:lang w:val="ru-RU"/>
              </w:rPr>
              <w:t>д. Поспелова</w:t>
            </w:r>
          </w:p>
        </w:tc>
        <w:tc>
          <w:tcPr>
            <w:tcW w:w="1106" w:type="dxa"/>
            <w:shd w:val="clear" w:color="auto" w:fill="auto"/>
            <w:vAlign w:val="center"/>
          </w:tcPr>
          <w:p w:rsidR="00820D4F" w:rsidRPr="009F1656" w:rsidRDefault="00820D4F" w:rsidP="00253D1A">
            <w:pPr>
              <w:jc w:val="center"/>
              <w:rPr>
                <w:sz w:val="24"/>
                <w:szCs w:val="24"/>
                <w:lang w:val="ru-RU"/>
              </w:rPr>
            </w:pPr>
            <w:r>
              <w:rPr>
                <w:sz w:val="24"/>
                <w:szCs w:val="24"/>
                <w:lang w:val="ru-RU"/>
              </w:rPr>
              <w:t>-</w:t>
            </w:r>
          </w:p>
        </w:tc>
        <w:tc>
          <w:tcPr>
            <w:tcW w:w="1022" w:type="dxa"/>
            <w:shd w:val="clear" w:color="auto" w:fill="auto"/>
            <w:vAlign w:val="center"/>
          </w:tcPr>
          <w:p w:rsidR="00820D4F" w:rsidRPr="009F1656" w:rsidRDefault="00820D4F" w:rsidP="00253D1A">
            <w:pPr>
              <w:jc w:val="center"/>
              <w:rPr>
                <w:sz w:val="24"/>
                <w:szCs w:val="24"/>
                <w:lang w:val="ru-RU"/>
              </w:rPr>
            </w:pPr>
            <w:r>
              <w:rPr>
                <w:sz w:val="24"/>
                <w:szCs w:val="24"/>
                <w:lang w:val="ru-RU"/>
              </w:rPr>
              <w:t>-</w:t>
            </w:r>
          </w:p>
        </w:tc>
        <w:tc>
          <w:tcPr>
            <w:tcW w:w="1300" w:type="dxa"/>
            <w:shd w:val="clear" w:color="auto" w:fill="auto"/>
            <w:vAlign w:val="center"/>
          </w:tcPr>
          <w:p w:rsidR="00820D4F" w:rsidRPr="009F1656" w:rsidRDefault="00820D4F" w:rsidP="00253D1A">
            <w:pPr>
              <w:jc w:val="center"/>
              <w:rPr>
                <w:sz w:val="24"/>
                <w:szCs w:val="24"/>
                <w:lang w:val="ru-RU"/>
              </w:rPr>
            </w:pPr>
            <w:r>
              <w:rPr>
                <w:sz w:val="24"/>
                <w:szCs w:val="24"/>
                <w:lang w:val="ru-RU"/>
              </w:rPr>
              <w:t>-</w:t>
            </w:r>
          </w:p>
        </w:tc>
        <w:tc>
          <w:tcPr>
            <w:tcW w:w="1106" w:type="dxa"/>
            <w:shd w:val="clear" w:color="auto" w:fill="auto"/>
            <w:vAlign w:val="center"/>
          </w:tcPr>
          <w:p w:rsidR="00820D4F" w:rsidRPr="00CD2C28" w:rsidRDefault="00820D4F" w:rsidP="00820D4F">
            <w:pPr>
              <w:jc w:val="center"/>
              <w:rPr>
                <w:sz w:val="24"/>
                <w:szCs w:val="24"/>
                <w:lang w:val="ru-RU"/>
              </w:rPr>
            </w:pPr>
            <w:r>
              <w:rPr>
                <w:sz w:val="24"/>
                <w:szCs w:val="24"/>
                <w:lang w:val="ru-RU"/>
              </w:rPr>
              <w:t>26</w:t>
            </w:r>
          </w:p>
        </w:tc>
        <w:tc>
          <w:tcPr>
            <w:tcW w:w="1022" w:type="dxa"/>
            <w:shd w:val="clear" w:color="auto" w:fill="auto"/>
            <w:vAlign w:val="center"/>
          </w:tcPr>
          <w:p w:rsidR="00820D4F" w:rsidRPr="00CD2C28" w:rsidRDefault="00820D4F" w:rsidP="00820D4F">
            <w:pPr>
              <w:jc w:val="center"/>
              <w:rPr>
                <w:sz w:val="24"/>
                <w:szCs w:val="24"/>
                <w:lang w:val="ru-RU"/>
              </w:rPr>
            </w:pPr>
            <w:r>
              <w:rPr>
                <w:sz w:val="24"/>
                <w:szCs w:val="24"/>
                <w:lang w:val="ru-RU"/>
              </w:rPr>
              <w:t>26</w:t>
            </w:r>
          </w:p>
        </w:tc>
        <w:tc>
          <w:tcPr>
            <w:tcW w:w="1300" w:type="dxa"/>
            <w:shd w:val="clear" w:color="auto" w:fill="auto"/>
            <w:vAlign w:val="center"/>
          </w:tcPr>
          <w:p w:rsidR="00820D4F" w:rsidRPr="00CD2C28" w:rsidRDefault="00820D4F" w:rsidP="00820D4F">
            <w:pPr>
              <w:jc w:val="center"/>
              <w:rPr>
                <w:sz w:val="24"/>
                <w:szCs w:val="24"/>
                <w:lang w:val="ru-RU"/>
              </w:rPr>
            </w:pPr>
            <w:r>
              <w:rPr>
                <w:sz w:val="24"/>
                <w:szCs w:val="24"/>
                <w:lang w:val="ru-RU"/>
              </w:rPr>
              <w:t>24</w:t>
            </w:r>
          </w:p>
        </w:tc>
      </w:tr>
      <w:tr w:rsidR="00820D4F" w:rsidRPr="009F1656" w:rsidTr="00E67A31">
        <w:trPr>
          <w:trHeight w:val="20"/>
        </w:trPr>
        <w:tc>
          <w:tcPr>
            <w:tcW w:w="540" w:type="dxa"/>
            <w:shd w:val="clear" w:color="auto" w:fill="auto"/>
            <w:vAlign w:val="center"/>
          </w:tcPr>
          <w:p w:rsidR="00820D4F" w:rsidRPr="009F1656" w:rsidRDefault="00820D4F" w:rsidP="00253D1A">
            <w:pPr>
              <w:jc w:val="center"/>
              <w:rPr>
                <w:sz w:val="24"/>
                <w:szCs w:val="24"/>
                <w:lang w:val="ru-RU"/>
              </w:rPr>
            </w:pPr>
            <w:r w:rsidRPr="009F1656">
              <w:rPr>
                <w:sz w:val="24"/>
                <w:szCs w:val="24"/>
                <w:lang w:val="ru-RU"/>
              </w:rPr>
              <w:t>10</w:t>
            </w:r>
          </w:p>
        </w:tc>
        <w:tc>
          <w:tcPr>
            <w:tcW w:w="2355" w:type="dxa"/>
            <w:shd w:val="clear" w:color="auto" w:fill="auto"/>
            <w:vAlign w:val="center"/>
          </w:tcPr>
          <w:p w:rsidR="00820D4F" w:rsidRPr="009F1656" w:rsidRDefault="00820D4F" w:rsidP="00253D1A">
            <w:pPr>
              <w:jc w:val="center"/>
              <w:rPr>
                <w:sz w:val="24"/>
                <w:szCs w:val="24"/>
                <w:lang w:val="ru-RU"/>
              </w:rPr>
            </w:pPr>
            <w:r w:rsidRPr="009F1656">
              <w:rPr>
                <w:sz w:val="24"/>
                <w:szCs w:val="24"/>
                <w:lang w:val="ru-RU"/>
              </w:rPr>
              <w:t>д.Рогозина</w:t>
            </w:r>
          </w:p>
        </w:tc>
        <w:tc>
          <w:tcPr>
            <w:tcW w:w="1106" w:type="dxa"/>
            <w:shd w:val="clear" w:color="auto" w:fill="auto"/>
            <w:vAlign w:val="center"/>
          </w:tcPr>
          <w:p w:rsidR="00820D4F" w:rsidRPr="009F1656" w:rsidRDefault="00820D4F" w:rsidP="00253D1A">
            <w:pPr>
              <w:jc w:val="center"/>
              <w:rPr>
                <w:sz w:val="24"/>
                <w:szCs w:val="24"/>
                <w:lang w:val="ru-RU"/>
              </w:rPr>
            </w:pPr>
            <w:r>
              <w:rPr>
                <w:sz w:val="24"/>
                <w:szCs w:val="24"/>
                <w:lang w:val="ru-RU"/>
              </w:rPr>
              <w:t>-</w:t>
            </w:r>
          </w:p>
        </w:tc>
        <w:tc>
          <w:tcPr>
            <w:tcW w:w="1022" w:type="dxa"/>
            <w:shd w:val="clear" w:color="auto" w:fill="auto"/>
            <w:vAlign w:val="center"/>
          </w:tcPr>
          <w:p w:rsidR="00820D4F" w:rsidRPr="009F1656" w:rsidRDefault="00820D4F" w:rsidP="00253D1A">
            <w:pPr>
              <w:jc w:val="center"/>
              <w:rPr>
                <w:sz w:val="24"/>
                <w:szCs w:val="24"/>
                <w:lang w:val="ru-RU"/>
              </w:rPr>
            </w:pPr>
            <w:r>
              <w:rPr>
                <w:sz w:val="24"/>
                <w:szCs w:val="24"/>
                <w:lang w:val="ru-RU"/>
              </w:rPr>
              <w:t>-</w:t>
            </w:r>
          </w:p>
        </w:tc>
        <w:tc>
          <w:tcPr>
            <w:tcW w:w="1300" w:type="dxa"/>
            <w:shd w:val="clear" w:color="auto" w:fill="auto"/>
            <w:vAlign w:val="center"/>
          </w:tcPr>
          <w:p w:rsidR="00820D4F" w:rsidRPr="009F1656" w:rsidRDefault="00820D4F" w:rsidP="00253D1A">
            <w:pPr>
              <w:jc w:val="center"/>
              <w:rPr>
                <w:sz w:val="24"/>
                <w:szCs w:val="24"/>
                <w:lang w:val="ru-RU"/>
              </w:rPr>
            </w:pPr>
            <w:r>
              <w:rPr>
                <w:sz w:val="24"/>
                <w:szCs w:val="24"/>
                <w:lang w:val="ru-RU"/>
              </w:rPr>
              <w:t>-</w:t>
            </w:r>
          </w:p>
        </w:tc>
        <w:tc>
          <w:tcPr>
            <w:tcW w:w="1106" w:type="dxa"/>
            <w:shd w:val="clear" w:color="auto" w:fill="auto"/>
            <w:vAlign w:val="center"/>
          </w:tcPr>
          <w:p w:rsidR="00820D4F" w:rsidRPr="00CD2C28" w:rsidRDefault="00820D4F" w:rsidP="00820D4F">
            <w:pPr>
              <w:jc w:val="center"/>
              <w:rPr>
                <w:sz w:val="24"/>
                <w:szCs w:val="24"/>
                <w:lang w:val="ru-RU"/>
              </w:rPr>
            </w:pPr>
            <w:r>
              <w:rPr>
                <w:sz w:val="24"/>
                <w:szCs w:val="24"/>
                <w:lang w:val="ru-RU"/>
              </w:rPr>
              <w:t>15</w:t>
            </w:r>
          </w:p>
        </w:tc>
        <w:tc>
          <w:tcPr>
            <w:tcW w:w="1022" w:type="dxa"/>
            <w:shd w:val="clear" w:color="auto" w:fill="auto"/>
            <w:vAlign w:val="center"/>
          </w:tcPr>
          <w:p w:rsidR="00820D4F" w:rsidRPr="00CD2C28" w:rsidRDefault="00820D4F" w:rsidP="00820D4F">
            <w:pPr>
              <w:jc w:val="center"/>
              <w:rPr>
                <w:sz w:val="24"/>
                <w:szCs w:val="24"/>
                <w:lang w:val="ru-RU"/>
              </w:rPr>
            </w:pPr>
            <w:r>
              <w:rPr>
                <w:sz w:val="24"/>
                <w:szCs w:val="24"/>
                <w:lang w:val="ru-RU"/>
              </w:rPr>
              <w:t>15</w:t>
            </w:r>
          </w:p>
        </w:tc>
        <w:tc>
          <w:tcPr>
            <w:tcW w:w="1300" w:type="dxa"/>
            <w:shd w:val="clear" w:color="auto" w:fill="auto"/>
            <w:vAlign w:val="center"/>
          </w:tcPr>
          <w:p w:rsidR="00820D4F" w:rsidRPr="00CD2C28" w:rsidRDefault="00820D4F" w:rsidP="00820D4F">
            <w:pPr>
              <w:jc w:val="center"/>
              <w:rPr>
                <w:sz w:val="24"/>
                <w:szCs w:val="24"/>
                <w:lang w:val="ru-RU"/>
              </w:rPr>
            </w:pPr>
            <w:r>
              <w:rPr>
                <w:sz w:val="24"/>
                <w:szCs w:val="24"/>
                <w:lang w:val="ru-RU"/>
              </w:rPr>
              <w:t>13</w:t>
            </w:r>
          </w:p>
        </w:tc>
      </w:tr>
      <w:tr w:rsidR="00820D4F" w:rsidRPr="009F1656" w:rsidTr="00E67A31">
        <w:trPr>
          <w:trHeight w:val="20"/>
        </w:trPr>
        <w:tc>
          <w:tcPr>
            <w:tcW w:w="540" w:type="dxa"/>
            <w:shd w:val="clear" w:color="auto" w:fill="auto"/>
            <w:vAlign w:val="center"/>
          </w:tcPr>
          <w:p w:rsidR="00820D4F" w:rsidRPr="009F1656" w:rsidRDefault="00820D4F" w:rsidP="00253D1A">
            <w:pPr>
              <w:jc w:val="center"/>
              <w:rPr>
                <w:sz w:val="24"/>
                <w:szCs w:val="24"/>
                <w:lang w:val="ru-RU"/>
              </w:rPr>
            </w:pPr>
            <w:r w:rsidRPr="009F1656">
              <w:rPr>
                <w:sz w:val="24"/>
                <w:szCs w:val="24"/>
                <w:lang w:val="ru-RU"/>
              </w:rPr>
              <w:t>11</w:t>
            </w:r>
          </w:p>
        </w:tc>
        <w:tc>
          <w:tcPr>
            <w:tcW w:w="2355" w:type="dxa"/>
            <w:shd w:val="clear" w:color="auto" w:fill="auto"/>
            <w:vAlign w:val="center"/>
          </w:tcPr>
          <w:p w:rsidR="00820D4F" w:rsidRPr="009F1656" w:rsidRDefault="00820D4F" w:rsidP="00253D1A">
            <w:pPr>
              <w:jc w:val="center"/>
              <w:rPr>
                <w:sz w:val="24"/>
                <w:szCs w:val="24"/>
                <w:lang w:val="ru-RU"/>
              </w:rPr>
            </w:pPr>
            <w:r w:rsidRPr="009F1656">
              <w:rPr>
                <w:sz w:val="24"/>
                <w:szCs w:val="24"/>
                <w:lang w:val="ru-RU"/>
              </w:rPr>
              <w:t>д. Рычкова</w:t>
            </w:r>
          </w:p>
        </w:tc>
        <w:tc>
          <w:tcPr>
            <w:tcW w:w="1106" w:type="dxa"/>
            <w:shd w:val="clear" w:color="auto" w:fill="auto"/>
            <w:vAlign w:val="center"/>
          </w:tcPr>
          <w:p w:rsidR="00820D4F" w:rsidRPr="009F1656" w:rsidRDefault="00820D4F" w:rsidP="00253D1A">
            <w:pPr>
              <w:jc w:val="center"/>
              <w:rPr>
                <w:sz w:val="24"/>
                <w:szCs w:val="24"/>
                <w:lang w:val="ru-RU"/>
              </w:rPr>
            </w:pPr>
            <w:r>
              <w:rPr>
                <w:sz w:val="24"/>
                <w:szCs w:val="24"/>
                <w:lang w:val="ru-RU"/>
              </w:rPr>
              <w:t>-</w:t>
            </w:r>
          </w:p>
        </w:tc>
        <w:tc>
          <w:tcPr>
            <w:tcW w:w="1022" w:type="dxa"/>
            <w:shd w:val="clear" w:color="auto" w:fill="auto"/>
            <w:vAlign w:val="center"/>
          </w:tcPr>
          <w:p w:rsidR="00820D4F" w:rsidRPr="009F1656" w:rsidRDefault="00820D4F" w:rsidP="00253D1A">
            <w:pPr>
              <w:jc w:val="center"/>
              <w:rPr>
                <w:sz w:val="24"/>
                <w:szCs w:val="24"/>
                <w:lang w:val="ru-RU"/>
              </w:rPr>
            </w:pPr>
            <w:r>
              <w:rPr>
                <w:sz w:val="24"/>
                <w:szCs w:val="24"/>
                <w:lang w:val="ru-RU"/>
              </w:rPr>
              <w:t>-</w:t>
            </w:r>
          </w:p>
        </w:tc>
        <w:tc>
          <w:tcPr>
            <w:tcW w:w="1300" w:type="dxa"/>
            <w:shd w:val="clear" w:color="auto" w:fill="auto"/>
            <w:vAlign w:val="center"/>
          </w:tcPr>
          <w:p w:rsidR="00820D4F" w:rsidRPr="009F1656" w:rsidRDefault="00820D4F" w:rsidP="00253D1A">
            <w:pPr>
              <w:jc w:val="center"/>
              <w:rPr>
                <w:sz w:val="24"/>
                <w:szCs w:val="24"/>
                <w:lang w:val="ru-RU"/>
              </w:rPr>
            </w:pPr>
            <w:r>
              <w:rPr>
                <w:sz w:val="24"/>
                <w:szCs w:val="24"/>
                <w:lang w:val="ru-RU"/>
              </w:rPr>
              <w:t>-</w:t>
            </w:r>
          </w:p>
        </w:tc>
        <w:tc>
          <w:tcPr>
            <w:tcW w:w="1106" w:type="dxa"/>
            <w:shd w:val="clear" w:color="auto" w:fill="auto"/>
            <w:vAlign w:val="center"/>
          </w:tcPr>
          <w:p w:rsidR="00820D4F" w:rsidRPr="00CD2C28" w:rsidRDefault="00820D4F" w:rsidP="00820D4F">
            <w:pPr>
              <w:jc w:val="center"/>
              <w:rPr>
                <w:sz w:val="24"/>
                <w:szCs w:val="24"/>
                <w:lang w:val="ru-RU"/>
              </w:rPr>
            </w:pPr>
            <w:r>
              <w:rPr>
                <w:sz w:val="24"/>
                <w:szCs w:val="24"/>
                <w:lang w:val="ru-RU"/>
              </w:rPr>
              <w:t>123</w:t>
            </w:r>
          </w:p>
        </w:tc>
        <w:tc>
          <w:tcPr>
            <w:tcW w:w="1022" w:type="dxa"/>
            <w:shd w:val="clear" w:color="auto" w:fill="auto"/>
            <w:vAlign w:val="center"/>
          </w:tcPr>
          <w:p w:rsidR="00820D4F" w:rsidRPr="00CD2C28" w:rsidRDefault="00820D4F" w:rsidP="00820D4F">
            <w:pPr>
              <w:jc w:val="center"/>
              <w:rPr>
                <w:sz w:val="24"/>
                <w:szCs w:val="24"/>
                <w:lang w:val="ru-RU"/>
              </w:rPr>
            </w:pPr>
            <w:r>
              <w:rPr>
                <w:sz w:val="24"/>
                <w:szCs w:val="24"/>
                <w:lang w:val="ru-RU"/>
              </w:rPr>
              <w:t>123</w:t>
            </w:r>
          </w:p>
        </w:tc>
        <w:tc>
          <w:tcPr>
            <w:tcW w:w="1300" w:type="dxa"/>
            <w:shd w:val="clear" w:color="auto" w:fill="auto"/>
            <w:vAlign w:val="center"/>
          </w:tcPr>
          <w:p w:rsidR="00820D4F" w:rsidRPr="00CD2C28" w:rsidRDefault="00820D4F" w:rsidP="00820D4F">
            <w:pPr>
              <w:jc w:val="center"/>
              <w:rPr>
                <w:sz w:val="24"/>
                <w:szCs w:val="24"/>
                <w:lang w:val="ru-RU"/>
              </w:rPr>
            </w:pPr>
            <w:r>
              <w:rPr>
                <w:sz w:val="24"/>
                <w:szCs w:val="24"/>
                <w:lang w:val="ru-RU"/>
              </w:rPr>
              <w:t>110</w:t>
            </w:r>
          </w:p>
        </w:tc>
      </w:tr>
      <w:tr w:rsidR="00820D4F" w:rsidRPr="009F1656" w:rsidTr="00E67A31">
        <w:trPr>
          <w:trHeight w:val="20"/>
        </w:trPr>
        <w:tc>
          <w:tcPr>
            <w:tcW w:w="540" w:type="dxa"/>
            <w:shd w:val="clear" w:color="auto" w:fill="auto"/>
            <w:vAlign w:val="center"/>
          </w:tcPr>
          <w:p w:rsidR="00820D4F" w:rsidRPr="009F1656" w:rsidRDefault="00820D4F" w:rsidP="00253D1A">
            <w:pPr>
              <w:jc w:val="center"/>
              <w:rPr>
                <w:sz w:val="24"/>
                <w:szCs w:val="24"/>
                <w:lang w:val="ru-RU"/>
              </w:rPr>
            </w:pPr>
            <w:r w:rsidRPr="009F1656">
              <w:rPr>
                <w:sz w:val="24"/>
                <w:szCs w:val="24"/>
                <w:lang w:val="ru-RU"/>
              </w:rPr>
              <w:t>12</w:t>
            </w:r>
          </w:p>
        </w:tc>
        <w:tc>
          <w:tcPr>
            <w:tcW w:w="2355" w:type="dxa"/>
            <w:shd w:val="clear" w:color="auto" w:fill="auto"/>
            <w:vAlign w:val="center"/>
          </w:tcPr>
          <w:p w:rsidR="00820D4F" w:rsidRPr="009F1656" w:rsidRDefault="00820D4F" w:rsidP="00253D1A">
            <w:pPr>
              <w:jc w:val="center"/>
              <w:rPr>
                <w:sz w:val="24"/>
                <w:szCs w:val="24"/>
                <w:lang w:val="ru-RU"/>
              </w:rPr>
            </w:pPr>
            <w:r w:rsidRPr="009F1656">
              <w:rPr>
                <w:sz w:val="24"/>
                <w:szCs w:val="24"/>
                <w:lang w:val="ru-RU"/>
              </w:rPr>
              <w:t>п. Стенин кедр</w:t>
            </w:r>
          </w:p>
        </w:tc>
        <w:tc>
          <w:tcPr>
            <w:tcW w:w="1106" w:type="dxa"/>
            <w:shd w:val="clear" w:color="auto" w:fill="auto"/>
            <w:vAlign w:val="center"/>
          </w:tcPr>
          <w:p w:rsidR="00820D4F" w:rsidRPr="009F1656" w:rsidRDefault="00820D4F" w:rsidP="00253D1A">
            <w:pPr>
              <w:jc w:val="center"/>
              <w:rPr>
                <w:sz w:val="24"/>
                <w:szCs w:val="24"/>
                <w:lang w:val="ru-RU"/>
              </w:rPr>
            </w:pPr>
            <w:r>
              <w:rPr>
                <w:sz w:val="24"/>
                <w:szCs w:val="24"/>
                <w:lang w:val="ru-RU"/>
              </w:rPr>
              <w:t>-</w:t>
            </w:r>
          </w:p>
        </w:tc>
        <w:tc>
          <w:tcPr>
            <w:tcW w:w="1022" w:type="dxa"/>
            <w:shd w:val="clear" w:color="auto" w:fill="auto"/>
            <w:vAlign w:val="center"/>
          </w:tcPr>
          <w:p w:rsidR="00820D4F" w:rsidRPr="009F1656" w:rsidRDefault="00820D4F" w:rsidP="00253D1A">
            <w:pPr>
              <w:jc w:val="center"/>
              <w:rPr>
                <w:sz w:val="24"/>
                <w:szCs w:val="24"/>
                <w:lang w:val="ru-RU"/>
              </w:rPr>
            </w:pPr>
            <w:r>
              <w:rPr>
                <w:sz w:val="24"/>
                <w:szCs w:val="24"/>
                <w:lang w:val="ru-RU"/>
              </w:rPr>
              <w:t>-</w:t>
            </w:r>
          </w:p>
        </w:tc>
        <w:tc>
          <w:tcPr>
            <w:tcW w:w="1300" w:type="dxa"/>
            <w:shd w:val="clear" w:color="auto" w:fill="auto"/>
            <w:vAlign w:val="center"/>
          </w:tcPr>
          <w:p w:rsidR="00820D4F" w:rsidRPr="009F1656" w:rsidRDefault="00820D4F" w:rsidP="00253D1A">
            <w:pPr>
              <w:jc w:val="center"/>
              <w:rPr>
                <w:sz w:val="24"/>
                <w:szCs w:val="24"/>
                <w:lang w:val="ru-RU"/>
              </w:rPr>
            </w:pPr>
            <w:r>
              <w:rPr>
                <w:sz w:val="24"/>
                <w:szCs w:val="24"/>
                <w:lang w:val="ru-RU"/>
              </w:rPr>
              <w:t>-</w:t>
            </w:r>
          </w:p>
        </w:tc>
        <w:tc>
          <w:tcPr>
            <w:tcW w:w="1106" w:type="dxa"/>
            <w:shd w:val="clear" w:color="auto" w:fill="auto"/>
            <w:vAlign w:val="center"/>
          </w:tcPr>
          <w:p w:rsidR="00820D4F" w:rsidRPr="00CD2C28" w:rsidRDefault="00820D4F" w:rsidP="00820D4F">
            <w:pPr>
              <w:jc w:val="center"/>
              <w:rPr>
                <w:sz w:val="24"/>
                <w:szCs w:val="24"/>
                <w:lang w:val="ru-RU"/>
              </w:rPr>
            </w:pPr>
            <w:r>
              <w:rPr>
                <w:sz w:val="24"/>
                <w:szCs w:val="24"/>
                <w:lang w:val="ru-RU"/>
              </w:rPr>
              <w:t>6</w:t>
            </w:r>
          </w:p>
        </w:tc>
        <w:tc>
          <w:tcPr>
            <w:tcW w:w="1022" w:type="dxa"/>
            <w:shd w:val="clear" w:color="auto" w:fill="auto"/>
            <w:vAlign w:val="center"/>
          </w:tcPr>
          <w:p w:rsidR="00820D4F" w:rsidRPr="00CD2C28" w:rsidRDefault="00820D4F" w:rsidP="00820D4F">
            <w:pPr>
              <w:jc w:val="center"/>
              <w:rPr>
                <w:sz w:val="24"/>
                <w:szCs w:val="24"/>
                <w:lang w:val="ru-RU"/>
              </w:rPr>
            </w:pPr>
            <w:r>
              <w:rPr>
                <w:sz w:val="24"/>
                <w:szCs w:val="24"/>
                <w:lang w:val="ru-RU"/>
              </w:rPr>
              <w:t>6</w:t>
            </w:r>
          </w:p>
        </w:tc>
        <w:tc>
          <w:tcPr>
            <w:tcW w:w="1300" w:type="dxa"/>
            <w:shd w:val="clear" w:color="auto" w:fill="auto"/>
            <w:vAlign w:val="center"/>
          </w:tcPr>
          <w:p w:rsidR="00820D4F" w:rsidRPr="00CD2C28" w:rsidRDefault="00820D4F" w:rsidP="00820D4F">
            <w:pPr>
              <w:jc w:val="center"/>
              <w:rPr>
                <w:sz w:val="24"/>
                <w:szCs w:val="24"/>
                <w:lang w:val="ru-RU"/>
              </w:rPr>
            </w:pPr>
            <w:r>
              <w:rPr>
                <w:sz w:val="24"/>
                <w:szCs w:val="24"/>
                <w:lang w:val="ru-RU"/>
              </w:rPr>
              <w:t>5</w:t>
            </w:r>
          </w:p>
        </w:tc>
      </w:tr>
      <w:tr w:rsidR="00820D4F" w:rsidRPr="009F1656" w:rsidTr="00E67A31">
        <w:trPr>
          <w:trHeight w:val="20"/>
        </w:trPr>
        <w:tc>
          <w:tcPr>
            <w:tcW w:w="540" w:type="dxa"/>
            <w:shd w:val="clear" w:color="auto" w:fill="auto"/>
            <w:vAlign w:val="center"/>
          </w:tcPr>
          <w:p w:rsidR="00820D4F" w:rsidRPr="009F1656" w:rsidRDefault="00820D4F" w:rsidP="00253D1A">
            <w:pPr>
              <w:jc w:val="center"/>
              <w:rPr>
                <w:sz w:val="24"/>
                <w:szCs w:val="24"/>
                <w:lang w:val="ru-RU"/>
              </w:rPr>
            </w:pPr>
            <w:r w:rsidRPr="009F1656">
              <w:rPr>
                <w:sz w:val="24"/>
                <w:szCs w:val="24"/>
                <w:lang w:val="ru-RU"/>
              </w:rPr>
              <w:t>13</w:t>
            </w:r>
          </w:p>
        </w:tc>
        <w:tc>
          <w:tcPr>
            <w:tcW w:w="2355" w:type="dxa"/>
            <w:shd w:val="clear" w:color="auto" w:fill="auto"/>
            <w:vAlign w:val="center"/>
          </w:tcPr>
          <w:p w:rsidR="00820D4F" w:rsidRPr="009F1656" w:rsidRDefault="00820D4F" w:rsidP="00253D1A">
            <w:pPr>
              <w:jc w:val="center"/>
              <w:rPr>
                <w:sz w:val="24"/>
                <w:szCs w:val="24"/>
                <w:lang w:val="ru-RU"/>
              </w:rPr>
            </w:pPr>
            <w:r w:rsidRPr="009F1656">
              <w:rPr>
                <w:sz w:val="24"/>
                <w:szCs w:val="24"/>
                <w:lang w:val="ru-RU"/>
              </w:rPr>
              <w:t>д. Троицкое</w:t>
            </w:r>
          </w:p>
        </w:tc>
        <w:tc>
          <w:tcPr>
            <w:tcW w:w="1106" w:type="dxa"/>
            <w:shd w:val="clear" w:color="auto" w:fill="auto"/>
            <w:vAlign w:val="center"/>
          </w:tcPr>
          <w:p w:rsidR="00820D4F" w:rsidRPr="009F1656" w:rsidRDefault="00820D4F" w:rsidP="00253D1A">
            <w:pPr>
              <w:jc w:val="center"/>
              <w:rPr>
                <w:sz w:val="24"/>
                <w:szCs w:val="24"/>
                <w:lang w:val="ru-RU"/>
              </w:rPr>
            </w:pPr>
            <w:r>
              <w:rPr>
                <w:sz w:val="24"/>
                <w:szCs w:val="24"/>
                <w:lang w:val="ru-RU"/>
              </w:rPr>
              <w:t>-</w:t>
            </w:r>
          </w:p>
        </w:tc>
        <w:tc>
          <w:tcPr>
            <w:tcW w:w="1022" w:type="dxa"/>
            <w:shd w:val="clear" w:color="auto" w:fill="auto"/>
            <w:vAlign w:val="center"/>
          </w:tcPr>
          <w:p w:rsidR="00820D4F" w:rsidRPr="009F1656" w:rsidRDefault="00820D4F" w:rsidP="00253D1A">
            <w:pPr>
              <w:jc w:val="center"/>
              <w:rPr>
                <w:sz w:val="24"/>
                <w:szCs w:val="24"/>
                <w:lang w:val="ru-RU"/>
              </w:rPr>
            </w:pPr>
            <w:r>
              <w:rPr>
                <w:sz w:val="24"/>
                <w:szCs w:val="24"/>
                <w:lang w:val="ru-RU"/>
              </w:rPr>
              <w:t>-</w:t>
            </w:r>
          </w:p>
        </w:tc>
        <w:tc>
          <w:tcPr>
            <w:tcW w:w="1300" w:type="dxa"/>
            <w:shd w:val="clear" w:color="auto" w:fill="auto"/>
            <w:vAlign w:val="center"/>
          </w:tcPr>
          <w:p w:rsidR="00820D4F" w:rsidRPr="009F1656" w:rsidRDefault="00820D4F" w:rsidP="00253D1A">
            <w:pPr>
              <w:jc w:val="center"/>
              <w:rPr>
                <w:sz w:val="24"/>
                <w:szCs w:val="24"/>
                <w:lang w:val="ru-RU"/>
              </w:rPr>
            </w:pPr>
            <w:r>
              <w:rPr>
                <w:sz w:val="24"/>
                <w:szCs w:val="24"/>
                <w:lang w:val="ru-RU"/>
              </w:rPr>
              <w:t>-</w:t>
            </w:r>
          </w:p>
        </w:tc>
        <w:tc>
          <w:tcPr>
            <w:tcW w:w="1106" w:type="dxa"/>
            <w:shd w:val="clear" w:color="auto" w:fill="auto"/>
            <w:vAlign w:val="center"/>
          </w:tcPr>
          <w:p w:rsidR="00820D4F" w:rsidRPr="00CD2C28" w:rsidRDefault="00820D4F" w:rsidP="00820D4F">
            <w:pPr>
              <w:jc w:val="center"/>
              <w:rPr>
                <w:sz w:val="24"/>
                <w:szCs w:val="24"/>
                <w:lang w:val="ru-RU"/>
              </w:rPr>
            </w:pPr>
            <w:r w:rsidRPr="00CD2C28">
              <w:rPr>
                <w:sz w:val="24"/>
                <w:szCs w:val="24"/>
                <w:lang w:val="ru-RU"/>
              </w:rPr>
              <w:t>0</w:t>
            </w:r>
          </w:p>
        </w:tc>
        <w:tc>
          <w:tcPr>
            <w:tcW w:w="1022" w:type="dxa"/>
            <w:shd w:val="clear" w:color="auto" w:fill="auto"/>
            <w:vAlign w:val="center"/>
          </w:tcPr>
          <w:p w:rsidR="00820D4F" w:rsidRPr="00CD2C28" w:rsidRDefault="00820D4F" w:rsidP="00820D4F">
            <w:pPr>
              <w:jc w:val="center"/>
              <w:rPr>
                <w:sz w:val="24"/>
                <w:szCs w:val="24"/>
                <w:lang w:val="ru-RU"/>
              </w:rPr>
            </w:pPr>
            <w:r w:rsidRPr="00CD2C28">
              <w:rPr>
                <w:sz w:val="24"/>
                <w:szCs w:val="24"/>
                <w:lang w:val="ru-RU"/>
              </w:rPr>
              <w:t>0</w:t>
            </w:r>
          </w:p>
        </w:tc>
        <w:tc>
          <w:tcPr>
            <w:tcW w:w="1300" w:type="dxa"/>
            <w:shd w:val="clear" w:color="auto" w:fill="auto"/>
            <w:vAlign w:val="center"/>
          </w:tcPr>
          <w:p w:rsidR="00820D4F" w:rsidRPr="00CD2C28" w:rsidRDefault="00820D4F" w:rsidP="00820D4F">
            <w:pPr>
              <w:jc w:val="center"/>
              <w:rPr>
                <w:sz w:val="24"/>
                <w:szCs w:val="24"/>
                <w:lang w:val="ru-RU"/>
              </w:rPr>
            </w:pPr>
            <w:r w:rsidRPr="00CD2C28">
              <w:rPr>
                <w:sz w:val="24"/>
                <w:szCs w:val="24"/>
                <w:lang w:val="ru-RU"/>
              </w:rPr>
              <w:t>0</w:t>
            </w:r>
          </w:p>
        </w:tc>
      </w:tr>
      <w:tr w:rsidR="00FC0B84" w:rsidRPr="009F1656" w:rsidTr="00E67A31">
        <w:trPr>
          <w:trHeight w:val="20"/>
        </w:trPr>
        <w:tc>
          <w:tcPr>
            <w:tcW w:w="9751" w:type="dxa"/>
            <w:gridSpan w:val="8"/>
            <w:shd w:val="clear" w:color="auto" w:fill="auto"/>
            <w:vAlign w:val="center"/>
          </w:tcPr>
          <w:p w:rsidR="00FC0B84" w:rsidRPr="009F1656" w:rsidRDefault="00FC0B84" w:rsidP="00253D1A">
            <w:pPr>
              <w:jc w:val="center"/>
              <w:rPr>
                <w:sz w:val="24"/>
                <w:szCs w:val="24"/>
                <w:lang w:val="ru-RU"/>
              </w:rPr>
            </w:pPr>
            <w:r w:rsidRPr="009F1656">
              <w:rPr>
                <w:sz w:val="24"/>
                <w:szCs w:val="24"/>
                <w:lang w:val="ru-RU"/>
              </w:rPr>
              <w:t>Пелымский территориальный орган</w:t>
            </w:r>
          </w:p>
        </w:tc>
      </w:tr>
      <w:tr w:rsidR="00820D4F" w:rsidRPr="009F1656" w:rsidTr="00E67A31">
        <w:trPr>
          <w:trHeight w:val="20"/>
        </w:trPr>
        <w:tc>
          <w:tcPr>
            <w:tcW w:w="540" w:type="dxa"/>
            <w:shd w:val="clear" w:color="auto" w:fill="auto"/>
            <w:vAlign w:val="center"/>
          </w:tcPr>
          <w:p w:rsidR="00820D4F" w:rsidRPr="009F1656" w:rsidRDefault="00820D4F" w:rsidP="00253D1A">
            <w:pPr>
              <w:jc w:val="center"/>
              <w:rPr>
                <w:sz w:val="24"/>
                <w:szCs w:val="24"/>
                <w:lang w:val="ru-RU"/>
              </w:rPr>
            </w:pPr>
            <w:r w:rsidRPr="009F1656">
              <w:rPr>
                <w:sz w:val="24"/>
                <w:szCs w:val="24"/>
                <w:lang w:val="ru-RU"/>
              </w:rPr>
              <w:t>14</w:t>
            </w:r>
          </w:p>
        </w:tc>
        <w:tc>
          <w:tcPr>
            <w:tcW w:w="2355" w:type="dxa"/>
            <w:shd w:val="clear" w:color="auto" w:fill="auto"/>
            <w:vAlign w:val="center"/>
          </w:tcPr>
          <w:p w:rsidR="00820D4F" w:rsidRPr="009F1656" w:rsidRDefault="00820D4F" w:rsidP="00253D1A">
            <w:pPr>
              <w:jc w:val="center"/>
              <w:rPr>
                <w:sz w:val="24"/>
                <w:szCs w:val="24"/>
                <w:lang w:val="ru-RU"/>
              </w:rPr>
            </w:pPr>
            <w:r w:rsidRPr="009F1656">
              <w:rPr>
                <w:sz w:val="24"/>
                <w:szCs w:val="24"/>
                <w:lang w:val="ru-RU"/>
              </w:rPr>
              <w:t>п. Пуксинка</w:t>
            </w:r>
          </w:p>
        </w:tc>
        <w:tc>
          <w:tcPr>
            <w:tcW w:w="1106" w:type="dxa"/>
            <w:shd w:val="clear" w:color="auto" w:fill="auto"/>
            <w:vAlign w:val="center"/>
          </w:tcPr>
          <w:p w:rsidR="00820D4F" w:rsidRPr="009F1656" w:rsidRDefault="00820D4F" w:rsidP="00253D1A">
            <w:pPr>
              <w:jc w:val="center"/>
              <w:rPr>
                <w:sz w:val="24"/>
                <w:szCs w:val="24"/>
                <w:lang w:val="ru-RU"/>
              </w:rPr>
            </w:pPr>
            <w:r>
              <w:rPr>
                <w:sz w:val="24"/>
                <w:szCs w:val="24"/>
                <w:lang w:val="ru-RU"/>
              </w:rPr>
              <w:t>-</w:t>
            </w:r>
          </w:p>
        </w:tc>
        <w:tc>
          <w:tcPr>
            <w:tcW w:w="1022" w:type="dxa"/>
            <w:shd w:val="clear" w:color="auto" w:fill="auto"/>
            <w:vAlign w:val="center"/>
          </w:tcPr>
          <w:p w:rsidR="00820D4F" w:rsidRPr="009F1656" w:rsidRDefault="00820D4F" w:rsidP="00253D1A">
            <w:pPr>
              <w:jc w:val="center"/>
              <w:rPr>
                <w:sz w:val="24"/>
                <w:szCs w:val="24"/>
                <w:lang w:val="ru-RU"/>
              </w:rPr>
            </w:pPr>
            <w:r>
              <w:rPr>
                <w:sz w:val="24"/>
                <w:szCs w:val="24"/>
                <w:lang w:val="ru-RU"/>
              </w:rPr>
              <w:t>-</w:t>
            </w:r>
          </w:p>
        </w:tc>
        <w:tc>
          <w:tcPr>
            <w:tcW w:w="1300" w:type="dxa"/>
            <w:shd w:val="clear" w:color="auto" w:fill="auto"/>
            <w:vAlign w:val="center"/>
          </w:tcPr>
          <w:p w:rsidR="00820D4F" w:rsidRPr="009F1656" w:rsidRDefault="00820D4F" w:rsidP="00253D1A">
            <w:pPr>
              <w:jc w:val="center"/>
              <w:rPr>
                <w:sz w:val="24"/>
                <w:szCs w:val="24"/>
                <w:lang w:val="ru-RU"/>
              </w:rPr>
            </w:pPr>
            <w:r>
              <w:rPr>
                <w:sz w:val="24"/>
                <w:szCs w:val="24"/>
                <w:lang w:val="ru-RU"/>
              </w:rPr>
              <w:t>-</w:t>
            </w:r>
          </w:p>
        </w:tc>
        <w:tc>
          <w:tcPr>
            <w:tcW w:w="1106" w:type="dxa"/>
            <w:shd w:val="clear" w:color="auto" w:fill="auto"/>
            <w:vAlign w:val="center"/>
          </w:tcPr>
          <w:p w:rsidR="00820D4F" w:rsidRPr="00CD2C28" w:rsidRDefault="00820D4F" w:rsidP="00820D4F">
            <w:pPr>
              <w:jc w:val="center"/>
              <w:rPr>
                <w:sz w:val="24"/>
                <w:szCs w:val="24"/>
                <w:lang w:val="ru-RU"/>
              </w:rPr>
            </w:pPr>
            <w:r>
              <w:rPr>
                <w:sz w:val="24"/>
                <w:szCs w:val="24"/>
                <w:lang w:val="ru-RU"/>
              </w:rPr>
              <w:t xml:space="preserve">87 </w:t>
            </w:r>
          </w:p>
        </w:tc>
        <w:tc>
          <w:tcPr>
            <w:tcW w:w="1022" w:type="dxa"/>
            <w:shd w:val="clear" w:color="auto" w:fill="auto"/>
            <w:vAlign w:val="center"/>
          </w:tcPr>
          <w:p w:rsidR="00820D4F" w:rsidRPr="00CD2C28" w:rsidRDefault="00820D4F" w:rsidP="00820D4F">
            <w:pPr>
              <w:jc w:val="center"/>
              <w:rPr>
                <w:sz w:val="24"/>
                <w:szCs w:val="24"/>
                <w:lang w:val="ru-RU"/>
              </w:rPr>
            </w:pPr>
            <w:r>
              <w:rPr>
                <w:sz w:val="24"/>
                <w:szCs w:val="24"/>
                <w:lang w:val="ru-RU"/>
              </w:rPr>
              <w:t>87</w:t>
            </w:r>
          </w:p>
        </w:tc>
        <w:tc>
          <w:tcPr>
            <w:tcW w:w="1300" w:type="dxa"/>
            <w:shd w:val="clear" w:color="auto" w:fill="auto"/>
            <w:vAlign w:val="center"/>
          </w:tcPr>
          <w:p w:rsidR="00820D4F" w:rsidRPr="00CD2C28" w:rsidRDefault="00820D4F" w:rsidP="00820D4F">
            <w:pPr>
              <w:jc w:val="center"/>
              <w:rPr>
                <w:sz w:val="24"/>
                <w:szCs w:val="24"/>
                <w:lang w:val="ru-RU"/>
              </w:rPr>
            </w:pPr>
            <w:r>
              <w:rPr>
                <w:sz w:val="24"/>
                <w:szCs w:val="24"/>
                <w:lang w:val="ru-RU"/>
              </w:rPr>
              <w:t>78</w:t>
            </w:r>
          </w:p>
        </w:tc>
      </w:tr>
      <w:tr w:rsidR="00820D4F" w:rsidRPr="009F1656" w:rsidTr="00E67A31">
        <w:trPr>
          <w:trHeight w:val="20"/>
        </w:trPr>
        <w:tc>
          <w:tcPr>
            <w:tcW w:w="540" w:type="dxa"/>
            <w:shd w:val="clear" w:color="auto" w:fill="auto"/>
            <w:vAlign w:val="center"/>
          </w:tcPr>
          <w:p w:rsidR="00820D4F" w:rsidRPr="009F1656" w:rsidRDefault="00820D4F" w:rsidP="00253D1A">
            <w:pPr>
              <w:jc w:val="center"/>
              <w:rPr>
                <w:sz w:val="24"/>
                <w:szCs w:val="24"/>
                <w:lang w:val="ru-RU"/>
              </w:rPr>
            </w:pPr>
            <w:r w:rsidRPr="009F1656">
              <w:rPr>
                <w:sz w:val="24"/>
                <w:szCs w:val="24"/>
                <w:lang w:val="ru-RU"/>
              </w:rPr>
              <w:t>15</w:t>
            </w:r>
          </w:p>
        </w:tc>
        <w:tc>
          <w:tcPr>
            <w:tcW w:w="2355" w:type="dxa"/>
            <w:shd w:val="clear" w:color="auto" w:fill="auto"/>
            <w:vAlign w:val="center"/>
          </w:tcPr>
          <w:p w:rsidR="00820D4F" w:rsidRPr="009F1656" w:rsidRDefault="00820D4F" w:rsidP="00253D1A">
            <w:pPr>
              <w:jc w:val="center"/>
              <w:rPr>
                <w:sz w:val="24"/>
                <w:szCs w:val="24"/>
                <w:lang w:val="ru-RU"/>
              </w:rPr>
            </w:pPr>
            <w:r w:rsidRPr="009F1656">
              <w:rPr>
                <w:sz w:val="24"/>
                <w:szCs w:val="24"/>
                <w:lang w:val="ru-RU"/>
              </w:rPr>
              <w:t>п. Кыня</w:t>
            </w:r>
          </w:p>
        </w:tc>
        <w:tc>
          <w:tcPr>
            <w:tcW w:w="1106" w:type="dxa"/>
            <w:shd w:val="clear" w:color="auto" w:fill="auto"/>
            <w:vAlign w:val="center"/>
          </w:tcPr>
          <w:p w:rsidR="00820D4F" w:rsidRPr="009F1656" w:rsidRDefault="00820D4F" w:rsidP="00253D1A">
            <w:pPr>
              <w:jc w:val="center"/>
              <w:rPr>
                <w:sz w:val="24"/>
                <w:szCs w:val="24"/>
                <w:lang w:val="ru-RU"/>
              </w:rPr>
            </w:pPr>
            <w:r>
              <w:rPr>
                <w:sz w:val="24"/>
                <w:szCs w:val="24"/>
                <w:lang w:val="ru-RU"/>
              </w:rPr>
              <w:t>-</w:t>
            </w:r>
          </w:p>
        </w:tc>
        <w:tc>
          <w:tcPr>
            <w:tcW w:w="1022" w:type="dxa"/>
            <w:shd w:val="clear" w:color="auto" w:fill="auto"/>
            <w:vAlign w:val="center"/>
          </w:tcPr>
          <w:p w:rsidR="00820D4F" w:rsidRPr="009F1656" w:rsidRDefault="00820D4F" w:rsidP="00253D1A">
            <w:pPr>
              <w:jc w:val="center"/>
              <w:rPr>
                <w:sz w:val="24"/>
                <w:szCs w:val="24"/>
                <w:lang w:val="ru-RU"/>
              </w:rPr>
            </w:pPr>
            <w:r>
              <w:rPr>
                <w:sz w:val="24"/>
                <w:szCs w:val="24"/>
                <w:lang w:val="ru-RU"/>
              </w:rPr>
              <w:t>-</w:t>
            </w:r>
          </w:p>
        </w:tc>
        <w:tc>
          <w:tcPr>
            <w:tcW w:w="1300" w:type="dxa"/>
            <w:shd w:val="clear" w:color="auto" w:fill="auto"/>
            <w:vAlign w:val="center"/>
          </w:tcPr>
          <w:p w:rsidR="00820D4F" w:rsidRPr="009F1656" w:rsidRDefault="00820D4F" w:rsidP="00253D1A">
            <w:pPr>
              <w:jc w:val="center"/>
              <w:rPr>
                <w:sz w:val="24"/>
                <w:szCs w:val="24"/>
                <w:lang w:val="ru-RU"/>
              </w:rPr>
            </w:pPr>
            <w:r>
              <w:rPr>
                <w:sz w:val="24"/>
                <w:szCs w:val="24"/>
                <w:lang w:val="ru-RU"/>
              </w:rPr>
              <w:t>-</w:t>
            </w:r>
          </w:p>
        </w:tc>
        <w:tc>
          <w:tcPr>
            <w:tcW w:w="1106" w:type="dxa"/>
            <w:shd w:val="clear" w:color="auto" w:fill="auto"/>
            <w:vAlign w:val="center"/>
          </w:tcPr>
          <w:p w:rsidR="00820D4F" w:rsidRPr="00CD2C28" w:rsidRDefault="00820D4F" w:rsidP="00820D4F">
            <w:pPr>
              <w:jc w:val="center"/>
              <w:rPr>
                <w:sz w:val="24"/>
                <w:szCs w:val="24"/>
                <w:lang w:val="ru-RU"/>
              </w:rPr>
            </w:pPr>
            <w:r>
              <w:rPr>
                <w:sz w:val="24"/>
                <w:szCs w:val="24"/>
                <w:lang w:val="ru-RU"/>
              </w:rPr>
              <w:t>2</w:t>
            </w:r>
          </w:p>
        </w:tc>
        <w:tc>
          <w:tcPr>
            <w:tcW w:w="1022" w:type="dxa"/>
            <w:shd w:val="clear" w:color="auto" w:fill="auto"/>
            <w:vAlign w:val="center"/>
          </w:tcPr>
          <w:p w:rsidR="00820D4F" w:rsidRPr="00CD2C28" w:rsidRDefault="00820D4F" w:rsidP="00820D4F">
            <w:pPr>
              <w:jc w:val="center"/>
              <w:rPr>
                <w:sz w:val="24"/>
                <w:szCs w:val="24"/>
                <w:lang w:val="ru-RU"/>
              </w:rPr>
            </w:pPr>
            <w:r>
              <w:rPr>
                <w:sz w:val="24"/>
                <w:szCs w:val="24"/>
                <w:lang w:val="ru-RU"/>
              </w:rPr>
              <w:t>2</w:t>
            </w:r>
          </w:p>
        </w:tc>
        <w:tc>
          <w:tcPr>
            <w:tcW w:w="1300" w:type="dxa"/>
            <w:shd w:val="clear" w:color="auto" w:fill="auto"/>
            <w:vAlign w:val="center"/>
          </w:tcPr>
          <w:p w:rsidR="00820D4F" w:rsidRPr="00CD2C28" w:rsidRDefault="00820D4F" w:rsidP="00820D4F">
            <w:pPr>
              <w:jc w:val="center"/>
              <w:rPr>
                <w:sz w:val="24"/>
                <w:szCs w:val="24"/>
                <w:lang w:val="ru-RU"/>
              </w:rPr>
            </w:pPr>
            <w:r>
              <w:rPr>
                <w:sz w:val="24"/>
                <w:szCs w:val="24"/>
                <w:lang w:val="ru-RU"/>
              </w:rPr>
              <w:t>1</w:t>
            </w:r>
          </w:p>
        </w:tc>
      </w:tr>
      <w:tr w:rsidR="00820D4F" w:rsidRPr="009F1656" w:rsidTr="00E67A31">
        <w:trPr>
          <w:trHeight w:val="20"/>
        </w:trPr>
        <w:tc>
          <w:tcPr>
            <w:tcW w:w="540" w:type="dxa"/>
            <w:shd w:val="clear" w:color="auto" w:fill="auto"/>
            <w:vAlign w:val="center"/>
          </w:tcPr>
          <w:p w:rsidR="00820D4F" w:rsidRPr="009F1656" w:rsidRDefault="00820D4F" w:rsidP="00253D1A">
            <w:pPr>
              <w:jc w:val="center"/>
              <w:rPr>
                <w:sz w:val="24"/>
                <w:szCs w:val="24"/>
                <w:lang w:val="ru-RU"/>
              </w:rPr>
            </w:pPr>
            <w:r w:rsidRPr="009F1656">
              <w:rPr>
                <w:sz w:val="24"/>
                <w:szCs w:val="24"/>
                <w:lang w:val="ru-RU"/>
              </w:rPr>
              <w:t>16</w:t>
            </w:r>
          </w:p>
        </w:tc>
        <w:tc>
          <w:tcPr>
            <w:tcW w:w="2355" w:type="dxa"/>
            <w:shd w:val="clear" w:color="auto" w:fill="auto"/>
            <w:vAlign w:val="center"/>
          </w:tcPr>
          <w:p w:rsidR="00820D4F" w:rsidRPr="009F1656" w:rsidRDefault="00820D4F" w:rsidP="00253D1A">
            <w:pPr>
              <w:jc w:val="center"/>
              <w:rPr>
                <w:sz w:val="24"/>
                <w:szCs w:val="24"/>
                <w:lang w:val="ru-RU"/>
              </w:rPr>
            </w:pPr>
            <w:r w:rsidRPr="009F1656">
              <w:rPr>
                <w:sz w:val="24"/>
                <w:szCs w:val="24"/>
                <w:lang w:val="ru-RU"/>
              </w:rPr>
              <w:t>п. Новозыково</w:t>
            </w:r>
          </w:p>
        </w:tc>
        <w:tc>
          <w:tcPr>
            <w:tcW w:w="1106" w:type="dxa"/>
            <w:shd w:val="clear" w:color="auto" w:fill="auto"/>
            <w:vAlign w:val="center"/>
          </w:tcPr>
          <w:p w:rsidR="00820D4F" w:rsidRPr="009F1656" w:rsidRDefault="00820D4F" w:rsidP="00253D1A">
            <w:pPr>
              <w:jc w:val="center"/>
              <w:rPr>
                <w:sz w:val="24"/>
                <w:szCs w:val="24"/>
                <w:lang w:val="ru-RU"/>
              </w:rPr>
            </w:pPr>
            <w:r>
              <w:rPr>
                <w:sz w:val="24"/>
                <w:szCs w:val="24"/>
                <w:lang w:val="ru-RU"/>
              </w:rPr>
              <w:t>-</w:t>
            </w:r>
          </w:p>
        </w:tc>
        <w:tc>
          <w:tcPr>
            <w:tcW w:w="1022" w:type="dxa"/>
            <w:shd w:val="clear" w:color="auto" w:fill="auto"/>
            <w:vAlign w:val="center"/>
          </w:tcPr>
          <w:p w:rsidR="00820D4F" w:rsidRPr="009F1656" w:rsidRDefault="00820D4F" w:rsidP="00253D1A">
            <w:pPr>
              <w:jc w:val="center"/>
              <w:rPr>
                <w:sz w:val="24"/>
                <w:szCs w:val="24"/>
                <w:lang w:val="ru-RU"/>
              </w:rPr>
            </w:pPr>
            <w:r>
              <w:rPr>
                <w:sz w:val="24"/>
                <w:szCs w:val="24"/>
                <w:lang w:val="ru-RU"/>
              </w:rPr>
              <w:t>-</w:t>
            </w:r>
          </w:p>
        </w:tc>
        <w:tc>
          <w:tcPr>
            <w:tcW w:w="1300" w:type="dxa"/>
            <w:shd w:val="clear" w:color="auto" w:fill="auto"/>
            <w:vAlign w:val="center"/>
          </w:tcPr>
          <w:p w:rsidR="00820D4F" w:rsidRPr="009F1656" w:rsidRDefault="00820D4F" w:rsidP="00253D1A">
            <w:pPr>
              <w:jc w:val="center"/>
              <w:rPr>
                <w:sz w:val="24"/>
                <w:szCs w:val="24"/>
                <w:lang w:val="ru-RU"/>
              </w:rPr>
            </w:pPr>
            <w:r>
              <w:rPr>
                <w:sz w:val="24"/>
                <w:szCs w:val="24"/>
                <w:lang w:val="ru-RU"/>
              </w:rPr>
              <w:t>-</w:t>
            </w:r>
          </w:p>
        </w:tc>
        <w:tc>
          <w:tcPr>
            <w:tcW w:w="1106" w:type="dxa"/>
            <w:shd w:val="clear" w:color="auto" w:fill="auto"/>
            <w:vAlign w:val="center"/>
          </w:tcPr>
          <w:p w:rsidR="00820D4F" w:rsidRPr="00CD2C28" w:rsidRDefault="00820D4F" w:rsidP="00820D4F">
            <w:pPr>
              <w:jc w:val="center"/>
              <w:rPr>
                <w:sz w:val="24"/>
                <w:szCs w:val="24"/>
                <w:lang w:val="ru-RU"/>
              </w:rPr>
            </w:pPr>
            <w:r>
              <w:rPr>
                <w:sz w:val="24"/>
                <w:szCs w:val="24"/>
                <w:lang w:val="ru-RU"/>
              </w:rPr>
              <w:t>0</w:t>
            </w:r>
          </w:p>
        </w:tc>
        <w:tc>
          <w:tcPr>
            <w:tcW w:w="1022" w:type="dxa"/>
            <w:shd w:val="clear" w:color="auto" w:fill="auto"/>
            <w:vAlign w:val="center"/>
          </w:tcPr>
          <w:p w:rsidR="00820D4F" w:rsidRPr="00CD2C28" w:rsidRDefault="00820D4F" w:rsidP="00820D4F">
            <w:pPr>
              <w:jc w:val="center"/>
              <w:rPr>
                <w:sz w:val="24"/>
                <w:szCs w:val="24"/>
                <w:lang w:val="ru-RU"/>
              </w:rPr>
            </w:pPr>
            <w:r>
              <w:rPr>
                <w:sz w:val="24"/>
                <w:szCs w:val="24"/>
                <w:lang w:val="ru-RU"/>
              </w:rPr>
              <w:t>0</w:t>
            </w:r>
          </w:p>
        </w:tc>
        <w:tc>
          <w:tcPr>
            <w:tcW w:w="1300" w:type="dxa"/>
            <w:shd w:val="clear" w:color="auto" w:fill="auto"/>
            <w:vAlign w:val="center"/>
          </w:tcPr>
          <w:p w:rsidR="00820D4F" w:rsidRPr="00CD2C28" w:rsidRDefault="00820D4F" w:rsidP="00820D4F">
            <w:pPr>
              <w:jc w:val="center"/>
              <w:rPr>
                <w:sz w:val="24"/>
                <w:szCs w:val="24"/>
                <w:lang w:val="ru-RU"/>
              </w:rPr>
            </w:pPr>
            <w:r>
              <w:rPr>
                <w:sz w:val="24"/>
                <w:szCs w:val="24"/>
                <w:lang w:val="ru-RU"/>
              </w:rPr>
              <w:t>0</w:t>
            </w:r>
          </w:p>
        </w:tc>
      </w:tr>
      <w:tr w:rsidR="00820D4F" w:rsidRPr="009F1656" w:rsidTr="00E67A31">
        <w:trPr>
          <w:trHeight w:val="20"/>
        </w:trPr>
        <w:tc>
          <w:tcPr>
            <w:tcW w:w="540" w:type="dxa"/>
            <w:shd w:val="clear" w:color="auto" w:fill="auto"/>
            <w:vAlign w:val="center"/>
          </w:tcPr>
          <w:p w:rsidR="00820D4F" w:rsidRPr="009F1656" w:rsidRDefault="00820D4F" w:rsidP="00253D1A">
            <w:pPr>
              <w:jc w:val="center"/>
              <w:rPr>
                <w:sz w:val="24"/>
                <w:szCs w:val="24"/>
                <w:lang w:val="ru-RU"/>
              </w:rPr>
            </w:pPr>
            <w:r w:rsidRPr="009F1656">
              <w:rPr>
                <w:sz w:val="24"/>
                <w:szCs w:val="24"/>
                <w:lang w:val="ru-RU"/>
              </w:rPr>
              <w:t>17</w:t>
            </w:r>
          </w:p>
        </w:tc>
        <w:tc>
          <w:tcPr>
            <w:tcW w:w="2355" w:type="dxa"/>
            <w:shd w:val="clear" w:color="auto" w:fill="auto"/>
            <w:vAlign w:val="center"/>
          </w:tcPr>
          <w:p w:rsidR="00820D4F" w:rsidRPr="009F1656" w:rsidRDefault="00820D4F" w:rsidP="00253D1A">
            <w:pPr>
              <w:jc w:val="center"/>
              <w:rPr>
                <w:sz w:val="24"/>
                <w:szCs w:val="24"/>
                <w:lang w:val="ru-RU"/>
              </w:rPr>
            </w:pPr>
            <w:r w:rsidRPr="009F1656">
              <w:rPr>
                <w:sz w:val="24"/>
                <w:szCs w:val="24"/>
                <w:lang w:val="ru-RU"/>
              </w:rPr>
              <w:t>д. Пелым</w:t>
            </w:r>
          </w:p>
        </w:tc>
        <w:tc>
          <w:tcPr>
            <w:tcW w:w="1106" w:type="dxa"/>
            <w:shd w:val="clear" w:color="auto" w:fill="auto"/>
            <w:vAlign w:val="center"/>
          </w:tcPr>
          <w:p w:rsidR="00820D4F" w:rsidRPr="009F1656" w:rsidRDefault="00820D4F" w:rsidP="00253D1A">
            <w:pPr>
              <w:jc w:val="center"/>
              <w:rPr>
                <w:sz w:val="24"/>
                <w:szCs w:val="24"/>
                <w:lang w:val="ru-RU"/>
              </w:rPr>
            </w:pPr>
            <w:r>
              <w:rPr>
                <w:sz w:val="24"/>
                <w:szCs w:val="24"/>
                <w:lang w:val="ru-RU"/>
              </w:rPr>
              <w:t>-</w:t>
            </w:r>
          </w:p>
        </w:tc>
        <w:tc>
          <w:tcPr>
            <w:tcW w:w="1022" w:type="dxa"/>
            <w:shd w:val="clear" w:color="auto" w:fill="auto"/>
            <w:vAlign w:val="center"/>
          </w:tcPr>
          <w:p w:rsidR="00820D4F" w:rsidRPr="009F1656" w:rsidRDefault="00820D4F" w:rsidP="00253D1A">
            <w:pPr>
              <w:jc w:val="center"/>
              <w:rPr>
                <w:sz w:val="24"/>
                <w:szCs w:val="24"/>
                <w:lang w:val="ru-RU"/>
              </w:rPr>
            </w:pPr>
            <w:r>
              <w:rPr>
                <w:sz w:val="24"/>
                <w:szCs w:val="24"/>
                <w:lang w:val="ru-RU"/>
              </w:rPr>
              <w:t>-</w:t>
            </w:r>
          </w:p>
        </w:tc>
        <w:tc>
          <w:tcPr>
            <w:tcW w:w="1300" w:type="dxa"/>
            <w:shd w:val="clear" w:color="auto" w:fill="auto"/>
            <w:vAlign w:val="center"/>
          </w:tcPr>
          <w:p w:rsidR="00820D4F" w:rsidRPr="009F1656" w:rsidRDefault="00820D4F" w:rsidP="00253D1A">
            <w:pPr>
              <w:jc w:val="center"/>
              <w:rPr>
                <w:sz w:val="24"/>
                <w:szCs w:val="24"/>
                <w:lang w:val="ru-RU"/>
              </w:rPr>
            </w:pPr>
            <w:r>
              <w:rPr>
                <w:sz w:val="24"/>
                <w:szCs w:val="24"/>
                <w:lang w:val="ru-RU"/>
              </w:rPr>
              <w:t>-</w:t>
            </w:r>
          </w:p>
        </w:tc>
        <w:tc>
          <w:tcPr>
            <w:tcW w:w="1106" w:type="dxa"/>
            <w:shd w:val="clear" w:color="auto" w:fill="auto"/>
            <w:vAlign w:val="center"/>
          </w:tcPr>
          <w:p w:rsidR="00820D4F" w:rsidRPr="00CD2C28" w:rsidRDefault="00820D4F" w:rsidP="00820D4F">
            <w:pPr>
              <w:jc w:val="center"/>
              <w:rPr>
                <w:sz w:val="24"/>
                <w:szCs w:val="24"/>
                <w:lang w:val="ru-RU"/>
              </w:rPr>
            </w:pPr>
            <w:r>
              <w:rPr>
                <w:sz w:val="24"/>
                <w:szCs w:val="24"/>
                <w:lang w:val="ru-RU"/>
              </w:rPr>
              <w:t>0</w:t>
            </w:r>
          </w:p>
        </w:tc>
        <w:tc>
          <w:tcPr>
            <w:tcW w:w="1022" w:type="dxa"/>
            <w:shd w:val="clear" w:color="auto" w:fill="auto"/>
            <w:vAlign w:val="center"/>
          </w:tcPr>
          <w:p w:rsidR="00820D4F" w:rsidRPr="00CD2C28" w:rsidRDefault="00820D4F" w:rsidP="00820D4F">
            <w:pPr>
              <w:jc w:val="center"/>
              <w:rPr>
                <w:sz w:val="24"/>
                <w:szCs w:val="24"/>
                <w:lang w:val="ru-RU"/>
              </w:rPr>
            </w:pPr>
            <w:r>
              <w:rPr>
                <w:sz w:val="24"/>
                <w:szCs w:val="24"/>
                <w:lang w:val="ru-RU"/>
              </w:rPr>
              <w:t>0</w:t>
            </w:r>
          </w:p>
        </w:tc>
        <w:tc>
          <w:tcPr>
            <w:tcW w:w="1300" w:type="dxa"/>
            <w:shd w:val="clear" w:color="auto" w:fill="auto"/>
            <w:vAlign w:val="center"/>
          </w:tcPr>
          <w:p w:rsidR="00820D4F" w:rsidRPr="00CD2C28" w:rsidRDefault="00820D4F" w:rsidP="00820D4F">
            <w:pPr>
              <w:jc w:val="center"/>
              <w:rPr>
                <w:sz w:val="24"/>
                <w:szCs w:val="24"/>
                <w:lang w:val="ru-RU"/>
              </w:rPr>
            </w:pPr>
            <w:r>
              <w:rPr>
                <w:sz w:val="24"/>
                <w:szCs w:val="24"/>
                <w:lang w:val="ru-RU"/>
              </w:rPr>
              <w:t>0</w:t>
            </w:r>
          </w:p>
        </w:tc>
      </w:tr>
      <w:tr w:rsidR="00FC0B84" w:rsidRPr="009F1656" w:rsidTr="00E67A31">
        <w:trPr>
          <w:trHeight w:val="20"/>
        </w:trPr>
        <w:tc>
          <w:tcPr>
            <w:tcW w:w="9751" w:type="dxa"/>
            <w:gridSpan w:val="8"/>
            <w:shd w:val="clear" w:color="auto" w:fill="auto"/>
            <w:vAlign w:val="center"/>
          </w:tcPr>
          <w:p w:rsidR="00FC0B84" w:rsidRPr="009F1656" w:rsidRDefault="00FC0B84" w:rsidP="00253D1A">
            <w:pPr>
              <w:jc w:val="center"/>
              <w:rPr>
                <w:sz w:val="24"/>
                <w:szCs w:val="24"/>
                <w:lang w:val="ru-RU"/>
              </w:rPr>
            </w:pPr>
            <w:r w:rsidRPr="009F1656">
              <w:rPr>
                <w:sz w:val="24"/>
                <w:szCs w:val="24"/>
                <w:lang w:val="ru-RU"/>
              </w:rPr>
              <w:t>Шабуровский территориальный орган</w:t>
            </w:r>
          </w:p>
        </w:tc>
      </w:tr>
      <w:tr w:rsidR="00820D4F" w:rsidRPr="009F1656" w:rsidTr="00E67A31">
        <w:trPr>
          <w:trHeight w:val="20"/>
        </w:trPr>
        <w:tc>
          <w:tcPr>
            <w:tcW w:w="540" w:type="dxa"/>
            <w:shd w:val="clear" w:color="auto" w:fill="auto"/>
            <w:vAlign w:val="center"/>
          </w:tcPr>
          <w:p w:rsidR="00820D4F" w:rsidRPr="009F1656" w:rsidRDefault="00820D4F" w:rsidP="00253D1A">
            <w:pPr>
              <w:jc w:val="center"/>
              <w:rPr>
                <w:sz w:val="24"/>
                <w:szCs w:val="24"/>
                <w:lang w:val="ru-RU"/>
              </w:rPr>
            </w:pPr>
            <w:r w:rsidRPr="009F1656">
              <w:rPr>
                <w:sz w:val="24"/>
                <w:szCs w:val="24"/>
                <w:lang w:val="ru-RU"/>
              </w:rPr>
              <w:t>18</w:t>
            </w:r>
          </w:p>
        </w:tc>
        <w:tc>
          <w:tcPr>
            <w:tcW w:w="2355" w:type="dxa"/>
            <w:shd w:val="clear" w:color="auto" w:fill="auto"/>
            <w:vAlign w:val="center"/>
          </w:tcPr>
          <w:p w:rsidR="00820D4F" w:rsidRPr="009F1656" w:rsidRDefault="00820D4F" w:rsidP="00253D1A">
            <w:pPr>
              <w:jc w:val="center"/>
              <w:rPr>
                <w:sz w:val="24"/>
                <w:szCs w:val="24"/>
                <w:lang w:val="ru-RU"/>
              </w:rPr>
            </w:pPr>
            <w:r w:rsidRPr="009F1656">
              <w:rPr>
                <w:sz w:val="24"/>
                <w:szCs w:val="24"/>
                <w:lang w:val="ru-RU"/>
              </w:rPr>
              <w:t>с. Шабурово</w:t>
            </w:r>
          </w:p>
        </w:tc>
        <w:tc>
          <w:tcPr>
            <w:tcW w:w="1106" w:type="dxa"/>
            <w:shd w:val="clear" w:color="auto" w:fill="auto"/>
            <w:vAlign w:val="center"/>
          </w:tcPr>
          <w:p w:rsidR="00820D4F" w:rsidRPr="009F1656" w:rsidRDefault="00820D4F" w:rsidP="00253D1A">
            <w:pPr>
              <w:jc w:val="center"/>
              <w:rPr>
                <w:sz w:val="24"/>
                <w:szCs w:val="24"/>
                <w:lang w:val="ru-RU"/>
              </w:rPr>
            </w:pPr>
            <w:r>
              <w:rPr>
                <w:sz w:val="24"/>
                <w:szCs w:val="24"/>
                <w:lang w:val="ru-RU"/>
              </w:rPr>
              <w:t>-</w:t>
            </w:r>
          </w:p>
        </w:tc>
        <w:tc>
          <w:tcPr>
            <w:tcW w:w="1022" w:type="dxa"/>
            <w:shd w:val="clear" w:color="auto" w:fill="auto"/>
            <w:vAlign w:val="center"/>
          </w:tcPr>
          <w:p w:rsidR="00820D4F" w:rsidRPr="009F1656" w:rsidRDefault="00820D4F" w:rsidP="00253D1A">
            <w:pPr>
              <w:jc w:val="center"/>
              <w:rPr>
                <w:sz w:val="24"/>
                <w:szCs w:val="24"/>
                <w:lang w:val="ru-RU"/>
              </w:rPr>
            </w:pPr>
            <w:r>
              <w:rPr>
                <w:sz w:val="24"/>
                <w:szCs w:val="24"/>
                <w:lang w:val="ru-RU"/>
              </w:rPr>
              <w:t>-</w:t>
            </w:r>
          </w:p>
        </w:tc>
        <w:tc>
          <w:tcPr>
            <w:tcW w:w="1300" w:type="dxa"/>
            <w:shd w:val="clear" w:color="auto" w:fill="auto"/>
            <w:vAlign w:val="center"/>
          </w:tcPr>
          <w:p w:rsidR="00820D4F" w:rsidRPr="009F1656" w:rsidRDefault="00820D4F" w:rsidP="00253D1A">
            <w:pPr>
              <w:jc w:val="center"/>
              <w:rPr>
                <w:sz w:val="24"/>
                <w:szCs w:val="24"/>
                <w:lang w:val="ru-RU"/>
              </w:rPr>
            </w:pPr>
            <w:r>
              <w:rPr>
                <w:sz w:val="24"/>
                <w:szCs w:val="24"/>
                <w:lang w:val="ru-RU"/>
              </w:rPr>
              <w:t>-</w:t>
            </w:r>
          </w:p>
        </w:tc>
        <w:tc>
          <w:tcPr>
            <w:tcW w:w="1106" w:type="dxa"/>
            <w:shd w:val="clear" w:color="auto" w:fill="auto"/>
            <w:vAlign w:val="center"/>
          </w:tcPr>
          <w:p w:rsidR="00820D4F" w:rsidRPr="00CD2C28" w:rsidRDefault="00820D4F" w:rsidP="00820D4F">
            <w:pPr>
              <w:jc w:val="center"/>
              <w:rPr>
                <w:sz w:val="24"/>
                <w:szCs w:val="24"/>
                <w:lang w:val="ru-RU"/>
              </w:rPr>
            </w:pPr>
            <w:r>
              <w:rPr>
                <w:sz w:val="24"/>
                <w:szCs w:val="24"/>
                <w:lang w:val="ru-RU"/>
              </w:rPr>
              <w:t>19</w:t>
            </w:r>
          </w:p>
        </w:tc>
        <w:tc>
          <w:tcPr>
            <w:tcW w:w="1022" w:type="dxa"/>
            <w:shd w:val="clear" w:color="auto" w:fill="auto"/>
            <w:vAlign w:val="center"/>
          </w:tcPr>
          <w:p w:rsidR="00820D4F" w:rsidRPr="00CD2C28" w:rsidRDefault="00820D4F" w:rsidP="00820D4F">
            <w:pPr>
              <w:jc w:val="center"/>
              <w:rPr>
                <w:sz w:val="24"/>
                <w:szCs w:val="24"/>
                <w:lang w:val="ru-RU"/>
              </w:rPr>
            </w:pPr>
            <w:r>
              <w:rPr>
                <w:sz w:val="24"/>
                <w:szCs w:val="24"/>
                <w:lang w:val="ru-RU"/>
              </w:rPr>
              <w:t>19</w:t>
            </w:r>
          </w:p>
        </w:tc>
        <w:tc>
          <w:tcPr>
            <w:tcW w:w="1300" w:type="dxa"/>
            <w:shd w:val="clear" w:color="auto" w:fill="auto"/>
            <w:vAlign w:val="center"/>
          </w:tcPr>
          <w:p w:rsidR="00820D4F" w:rsidRPr="00CD2C28" w:rsidRDefault="00820D4F" w:rsidP="00820D4F">
            <w:pPr>
              <w:jc w:val="center"/>
              <w:rPr>
                <w:sz w:val="24"/>
                <w:szCs w:val="24"/>
                <w:lang w:val="ru-RU"/>
              </w:rPr>
            </w:pPr>
            <w:r>
              <w:rPr>
                <w:sz w:val="24"/>
                <w:szCs w:val="24"/>
                <w:lang w:val="ru-RU"/>
              </w:rPr>
              <w:t>17</w:t>
            </w:r>
          </w:p>
        </w:tc>
      </w:tr>
      <w:tr w:rsidR="00820D4F" w:rsidRPr="009F1656" w:rsidTr="00E67A31">
        <w:trPr>
          <w:trHeight w:val="20"/>
        </w:trPr>
        <w:tc>
          <w:tcPr>
            <w:tcW w:w="540" w:type="dxa"/>
            <w:shd w:val="clear" w:color="auto" w:fill="auto"/>
            <w:vAlign w:val="center"/>
          </w:tcPr>
          <w:p w:rsidR="00820D4F" w:rsidRPr="009F1656" w:rsidRDefault="00820D4F" w:rsidP="00253D1A">
            <w:pPr>
              <w:jc w:val="center"/>
              <w:rPr>
                <w:sz w:val="24"/>
                <w:szCs w:val="24"/>
                <w:lang w:val="ru-RU"/>
              </w:rPr>
            </w:pPr>
            <w:r w:rsidRPr="009F1656">
              <w:rPr>
                <w:sz w:val="24"/>
                <w:szCs w:val="24"/>
                <w:lang w:val="ru-RU"/>
              </w:rPr>
              <w:t>19</w:t>
            </w:r>
          </w:p>
        </w:tc>
        <w:tc>
          <w:tcPr>
            <w:tcW w:w="2355" w:type="dxa"/>
            <w:shd w:val="clear" w:color="auto" w:fill="auto"/>
            <w:vAlign w:val="center"/>
          </w:tcPr>
          <w:p w:rsidR="00820D4F" w:rsidRPr="009F1656" w:rsidRDefault="00820D4F" w:rsidP="00253D1A">
            <w:pPr>
              <w:jc w:val="center"/>
              <w:rPr>
                <w:sz w:val="24"/>
                <w:szCs w:val="24"/>
                <w:lang w:val="ru-RU"/>
              </w:rPr>
            </w:pPr>
            <w:r w:rsidRPr="009F1656">
              <w:rPr>
                <w:sz w:val="24"/>
                <w:szCs w:val="24"/>
                <w:lang w:val="ru-RU"/>
              </w:rPr>
              <w:t>п. Зимний</w:t>
            </w:r>
          </w:p>
        </w:tc>
        <w:tc>
          <w:tcPr>
            <w:tcW w:w="1106" w:type="dxa"/>
            <w:shd w:val="clear" w:color="auto" w:fill="auto"/>
            <w:vAlign w:val="center"/>
          </w:tcPr>
          <w:p w:rsidR="00820D4F" w:rsidRPr="009F1656" w:rsidRDefault="00820D4F" w:rsidP="00253D1A">
            <w:pPr>
              <w:jc w:val="center"/>
              <w:rPr>
                <w:sz w:val="24"/>
                <w:szCs w:val="24"/>
                <w:lang w:val="ru-RU"/>
              </w:rPr>
            </w:pPr>
            <w:r>
              <w:rPr>
                <w:sz w:val="24"/>
                <w:szCs w:val="24"/>
                <w:lang w:val="ru-RU"/>
              </w:rPr>
              <w:t>-</w:t>
            </w:r>
          </w:p>
        </w:tc>
        <w:tc>
          <w:tcPr>
            <w:tcW w:w="1022" w:type="dxa"/>
            <w:shd w:val="clear" w:color="auto" w:fill="auto"/>
            <w:vAlign w:val="center"/>
          </w:tcPr>
          <w:p w:rsidR="00820D4F" w:rsidRPr="009F1656" w:rsidRDefault="00820D4F" w:rsidP="00253D1A">
            <w:pPr>
              <w:jc w:val="center"/>
              <w:rPr>
                <w:sz w:val="24"/>
                <w:szCs w:val="24"/>
                <w:lang w:val="ru-RU"/>
              </w:rPr>
            </w:pPr>
            <w:r>
              <w:rPr>
                <w:sz w:val="24"/>
                <w:szCs w:val="24"/>
                <w:lang w:val="ru-RU"/>
              </w:rPr>
              <w:t>-</w:t>
            </w:r>
          </w:p>
        </w:tc>
        <w:tc>
          <w:tcPr>
            <w:tcW w:w="1300" w:type="dxa"/>
            <w:shd w:val="clear" w:color="auto" w:fill="auto"/>
            <w:vAlign w:val="center"/>
          </w:tcPr>
          <w:p w:rsidR="00820D4F" w:rsidRPr="009F1656" w:rsidRDefault="00820D4F" w:rsidP="00253D1A">
            <w:pPr>
              <w:jc w:val="center"/>
              <w:rPr>
                <w:sz w:val="24"/>
                <w:szCs w:val="24"/>
                <w:lang w:val="ru-RU"/>
              </w:rPr>
            </w:pPr>
            <w:r>
              <w:rPr>
                <w:sz w:val="24"/>
                <w:szCs w:val="24"/>
                <w:lang w:val="ru-RU"/>
              </w:rPr>
              <w:t>-</w:t>
            </w:r>
          </w:p>
        </w:tc>
        <w:tc>
          <w:tcPr>
            <w:tcW w:w="1106" w:type="dxa"/>
            <w:shd w:val="clear" w:color="auto" w:fill="auto"/>
            <w:vAlign w:val="center"/>
          </w:tcPr>
          <w:p w:rsidR="00820D4F" w:rsidRPr="00CD2C28" w:rsidRDefault="00820D4F" w:rsidP="00820D4F">
            <w:pPr>
              <w:jc w:val="center"/>
              <w:rPr>
                <w:sz w:val="24"/>
                <w:szCs w:val="24"/>
                <w:lang w:val="ru-RU"/>
              </w:rPr>
            </w:pPr>
            <w:r>
              <w:rPr>
                <w:sz w:val="24"/>
                <w:szCs w:val="24"/>
                <w:lang w:val="ru-RU"/>
              </w:rPr>
              <w:t>0</w:t>
            </w:r>
          </w:p>
        </w:tc>
        <w:tc>
          <w:tcPr>
            <w:tcW w:w="1022" w:type="dxa"/>
            <w:shd w:val="clear" w:color="auto" w:fill="auto"/>
            <w:vAlign w:val="center"/>
          </w:tcPr>
          <w:p w:rsidR="00820D4F" w:rsidRPr="00CD2C28" w:rsidRDefault="00820D4F" w:rsidP="00820D4F">
            <w:pPr>
              <w:jc w:val="center"/>
              <w:rPr>
                <w:sz w:val="24"/>
                <w:szCs w:val="24"/>
                <w:lang w:val="ru-RU"/>
              </w:rPr>
            </w:pPr>
            <w:r>
              <w:rPr>
                <w:sz w:val="24"/>
                <w:szCs w:val="24"/>
                <w:lang w:val="ru-RU"/>
              </w:rPr>
              <w:t>0</w:t>
            </w:r>
          </w:p>
        </w:tc>
        <w:tc>
          <w:tcPr>
            <w:tcW w:w="1300" w:type="dxa"/>
            <w:shd w:val="clear" w:color="auto" w:fill="auto"/>
            <w:vAlign w:val="center"/>
          </w:tcPr>
          <w:p w:rsidR="00820D4F" w:rsidRPr="00CD2C28" w:rsidRDefault="00820D4F" w:rsidP="00820D4F">
            <w:pPr>
              <w:jc w:val="center"/>
              <w:rPr>
                <w:sz w:val="24"/>
                <w:szCs w:val="24"/>
                <w:lang w:val="ru-RU"/>
              </w:rPr>
            </w:pPr>
            <w:r>
              <w:rPr>
                <w:sz w:val="24"/>
                <w:szCs w:val="24"/>
                <w:lang w:val="ru-RU"/>
              </w:rPr>
              <w:t>0</w:t>
            </w:r>
          </w:p>
        </w:tc>
      </w:tr>
      <w:tr w:rsidR="00820D4F" w:rsidRPr="009F1656" w:rsidTr="00E67A31">
        <w:trPr>
          <w:trHeight w:val="20"/>
        </w:trPr>
        <w:tc>
          <w:tcPr>
            <w:tcW w:w="540" w:type="dxa"/>
            <w:shd w:val="clear" w:color="auto" w:fill="auto"/>
            <w:vAlign w:val="center"/>
          </w:tcPr>
          <w:p w:rsidR="00820D4F" w:rsidRPr="009F1656" w:rsidRDefault="00820D4F" w:rsidP="00253D1A">
            <w:pPr>
              <w:jc w:val="center"/>
              <w:rPr>
                <w:sz w:val="24"/>
                <w:szCs w:val="24"/>
                <w:lang w:val="ru-RU"/>
              </w:rPr>
            </w:pPr>
            <w:r w:rsidRPr="009F1656">
              <w:rPr>
                <w:sz w:val="24"/>
                <w:szCs w:val="24"/>
                <w:lang w:val="ru-RU"/>
              </w:rPr>
              <w:t>20</w:t>
            </w:r>
          </w:p>
        </w:tc>
        <w:tc>
          <w:tcPr>
            <w:tcW w:w="2355" w:type="dxa"/>
            <w:shd w:val="clear" w:color="auto" w:fill="auto"/>
            <w:vAlign w:val="center"/>
          </w:tcPr>
          <w:p w:rsidR="00820D4F" w:rsidRPr="009F1656" w:rsidRDefault="00820D4F" w:rsidP="00253D1A">
            <w:pPr>
              <w:jc w:val="center"/>
              <w:rPr>
                <w:sz w:val="24"/>
                <w:szCs w:val="24"/>
                <w:lang w:val="ru-RU"/>
              </w:rPr>
            </w:pPr>
            <w:r w:rsidRPr="009F1656">
              <w:rPr>
                <w:sz w:val="24"/>
                <w:szCs w:val="24"/>
                <w:lang w:val="ru-RU"/>
              </w:rPr>
              <w:t>д. Кондратьева</w:t>
            </w:r>
          </w:p>
        </w:tc>
        <w:tc>
          <w:tcPr>
            <w:tcW w:w="1106" w:type="dxa"/>
            <w:shd w:val="clear" w:color="auto" w:fill="auto"/>
            <w:vAlign w:val="center"/>
          </w:tcPr>
          <w:p w:rsidR="00820D4F" w:rsidRPr="009F1656" w:rsidRDefault="00820D4F" w:rsidP="00253D1A">
            <w:pPr>
              <w:jc w:val="center"/>
              <w:rPr>
                <w:sz w:val="24"/>
                <w:szCs w:val="24"/>
                <w:lang w:val="ru-RU"/>
              </w:rPr>
            </w:pPr>
            <w:r>
              <w:rPr>
                <w:sz w:val="24"/>
                <w:szCs w:val="24"/>
                <w:lang w:val="ru-RU"/>
              </w:rPr>
              <w:t>-</w:t>
            </w:r>
          </w:p>
        </w:tc>
        <w:tc>
          <w:tcPr>
            <w:tcW w:w="1022" w:type="dxa"/>
            <w:shd w:val="clear" w:color="auto" w:fill="auto"/>
            <w:vAlign w:val="center"/>
          </w:tcPr>
          <w:p w:rsidR="00820D4F" w:rsidRPr="009F1656" w:rsidRDefault="00820D4F" w:rsidP="00253D1A">
            <w:pPr>
              <w:jc w:val="center"/>
              <w:rPr>
                <w:sz w:val="24"/>
                <w:szCs w:val="24"/>
                <w:lang w:val="ru-RU"/>
              </w:rPr>
            </w:pPr>
            <w:r>
              <w:rPr>
                <w:sz w:val="24"/>
                <w:szCs w:val="24"/>
                <w:lang w:val="ru-RU"/>
              </w:rPr>
              <w:t>-</w:t>
            </w:r>
          </w:p>
        </w:tc>
        <w:tc>
          <w:tcPr>
            <w:tcW w:w="1300" w:type="dxa"/>
            <w:shd w:val="clear" w:color="auto" w:fill="auto"/>
            <w:vAlign w:val="center"/>
          </w:tcPr>
          <w:p w:rsidR="00820D4F" w:rsidRPr="009F1656" w:rsidRDefault="00820D4F" w:rsidP="00253D1A">
            <w:pPr>
              <w:jc w:val="center"/>
              <w:rPr>
                <w:sz w:val="24"/>
                <w:szCs w:val="24"/>
                <w:lang w:val="ru-RU"/>
              </w:rPr>
            </w:pPr>
            <w:r>
              <w:rPr>
                <w:sz w:val="24"/>
                <w:szCs w:val="24"/>
                <w:lang w:val="ru-RU"/>
              </w:rPr>
              <w:t>-</w:t>
            </w:r>
          </w:p>
        </w:tc>
        <w:tc>
          <w:tcPr>
            <w:tcW w:w="1106" w:type="dxa"/>
            <w:shd w:val="clear" w:color="auto" w:fill="auto"/>
            <w:vAlign w:val="center"/>
          </w:tcPr>
          <w:p w:rsidR="00820D4F" w:rsidRPr="00CD2C28" w:rsidRDefault="00820D4F" w:rsidP="00820D4F">
            <w:pPr>
              <w:jc w:val="center"/>
              <w:rPr>
                <w:sz w:val="24"/>
                <w:szCs w:val="24"/>
                <w:lang w:val="ru-RU"/>
              </w:rPr>
            </w:pPr>
            <w:r>
              <w:rPr>
                <w:sz w:val="24"/>
                <w:szCs w:val="24"/>
                <w:lang w:val="ru-RU"/>
              </w:rPr>
              <w:t>2</w:t>
            </w:r>
          </w:p>
        </w:tc>
        <w:tc>
          <w:tcPr>
            <w:tcW w:w="1022" w:type="dxa"/>
            <w:shd w:val="clear" w:color="auto" w:fill="auto"/>
            <w:vAlign w:val="center"/>
          </w:tcPr>
          <w:p w:rsidR="00820D4F" w:rsidRPr="00CD2C28" w:rsidRDefault="00820D4F" w:rsidP="00820D4F">
            <w:pPr>
              <w:jc w:val="center"/>
              <w:rPr>
                <w:sz w:val="24"/>
                <w:szCs w:val="24"/>
                <w:lang w:val="ru-RU"/>
              </w:rPr>
            </w:pPr>
            <w:r>
              <w:rPr>
                <w:sz w:val="24"/>
                <w:szCs w:val="24"/>
                <w:lang w:val="ru-RU"/>
              </w:rPr>
              <w:t>2</w:t>
            </w:r>
          </w:p>
        </w:tc>
        <w:tc>
          <w:tcPr>
            <w:tcW w:w="1300" w:type="dxa"/>
            <w:shd w:val="clear" w:color="auto" w:fill="auto"/>
            <w:vAlign w:val="center"/>
          </w:tcPr>
          <w:p w:rsidR="00820D4F" w:rsidRPr="00CD2C28" w:rsidRDefault="00820D4F" w:rsidP="00820D4F">
            <w:pPr>
              <w:jc w:val="center"/>
              <w:rPr>
                <w:sz w:val="24"/>
                <w:szCs w:val="24"/>
                <w:lang w:val="ru-RU"/>
              </w:rPr>
            </w:pPr>
            <w:r>
              <w:rPr>
                <w:sz w:val="24"/>
                <w:szCs w:val="24"/>
                <w:lang w:val="ru-RU"/>
              </w:rPr>
              <w:t>0</w:t>
            </w:r>
          </w:p>
        </w:tc>
      </w:tr>
      <w:tr w:rsidR="00FC0B84" w:rsidRPr="009F1656" w:rsidTr="00E67A31">
        <w:trPr>
          <w:trHeight w:val="20"/>
        </w:trPr>
        <w:tc>
          <w:tcPr>
            <w:tcW w:w="9751" w:type="dxa"/>
            <w:gridSpan w:val="8"/>
            <w:shd w:val="clear" w:color="auto" w:fill="auto"/>
            <w:vAlign w:val="center"/>
          </w:tcPr>
          <w:p w:rsidR="00FC0B84" w:rsidRPr="009F1656" w:rsidRDefault="00FC0B84" w:rsidP="00253D1A">
            <w:pPr>
              <w:jc w:val="center"/>
              <w:rPr>
                <w:sz w:val="24"/>
                <w:szCs w:val="24"/>
                <w:lang w:val="ru-RU"/>
              </w:rPr>
            </w:pPr>
            <w:r w:rsidRPr="009F1656">
              <w:rPr>
                <w:sz w:val="24"/>
                <w:szCs w:val="24"/>
                <w:lang w:val="ru-RU"/>
              </w:rPr>
              <w:lastRenderedPageBreak/>
              <w:t>Андрюшинский территориальный орган</w:t>
            </w:r>
          </w:p>
        </w:tc>
      </w:tr>
      <w:tr w:rsidR="00820D4F" w:rsidRPr="009F1656" w:rsidTr="00E67A31">
        <w:trPr>
          <w:trHeight w:val="20"/>
        </w:trPr>
        <w:tc>
          <w:tcPr>
            <w:tcW w:w="540" w:type="dxa"/>
            <w:shd w:val="clear" w:color="auto" w:fill="auto"/>
            <w:vAlign w:val="center"/>
          </w:tcPr>
          <w:p w:rsidR="00820D4F" w:rsidRPr="009F1656" w:rsidRDefault="00820D4F" w:rsidP="00253D1A">
            <w:pPr>
              <w:jc w:val="center"/>
              <w:rPr>
                <w:sz w:val="24"/>
                <w:szCs w:val="24"/>
                <w:lang w:val="ru-RU"/>
              </w:rPr>
            </w:pPr>
            <w:r w:rsidRPr="009F1656">
              <w:rPr>
                <w:sz w:val="24"/>
                <w:szCs w:val="24"/>
                <w:lang w:val="ru-RU"/>
              </w:rPr>
              <w:t>21</w:t>
            </w:r>
          </w:p>
        </w:tc>
        <w:tc>
          <w:tcPr>
            <w:tcW w:w="2355" w:type="dxa"/>
            <w:shd w:val="clear" w:color="auto" w:fill="auto"/>
            <w:vAlign w:val="center"/>
          </w:tcPr>
          <w:p w:rsidR="00820D4F" w:rsidRPr="009F1656" w:rsidRDefault="00820D4F" w:rsidP="00253D1A">
            <w:pPr>
              <w:jc w:val="center"/>
              <w:rPr>
                <w:sz w:val="24"/>
                <w:szCs w:val="24"/>
                <w:lang w:val="ru-RU"/>
              </w:rPr>
            </w:pPr>
            <w:r w:rsidRPr="009F1656">
              <w:rPr>
                <w:sz w:val="24"/>
                <w:szCs w:val="24"/>
                <w:lang w:val="ru-RU"/>
              </w:rPr>
              <w:t>с. Андрюшино</w:t>
            </w:r>
          </w:p>
        </w:tc>
        <w:tc>
          <w:tcPr>
            <w:tcW w:w="1106" w:type="dxa"/>
            <w:shd w:val="clear" w:color="auto" w:fill="auto"/>
            <w:vAlign w:val="center"/>
          </w:tcPr>
          <w:p w:rsidR="00820D4F" w:rsidRPr="009F1656" w:rsidRDefault="00820D4F" w:rsidP="00253D1A">
            <w:pPr>
              <w:jc w:val="center"/>
              <w:rPr>
                <w:sz w:val="24"/>
                <w:szCs w:val="24"/>
                <w:lang w:val="ru-RU"/>
              </w:rPr>
            </w:pPr>
            <w:r>
              <w:rPr>
                <w:sz w:val="24"/>
                <w:szCs w:val="24"/>
                <w:lang w:val="ru-RU"/>
              </w:rPr>
              <w:t>-</w:t>
            </w:r>
          </w:p>
        </w:tc>
        <w:tc>
          <w:tcPr>
            <w:tcW w:w="1022" w:type="dxa"/>
            <w:shd w:val="clear" w:color="auto" w:fill="auto"/>
            <w:vAlign w:val="center"/>
          </w:tcPr>
          <w:p w:rsidR="00820D4F" w:rsidRPr="009F1656" w:rsidRDefault="00820D4F" w:rsidP="00253D1A">
            <w:pPr>
              <w:jc w:val="center"/>
              <w:rPr>
                <w:sz w:val="24"/>
                <w:szCs w:val="24"/>
                <w:lang w:val="ru-RU"/>
              </w:rPr>
            </w:pPr>
            <w:r>
              <w:rPr>
                <w:sz w:val="24"/>
                <w:szCs w:val="24"/>
                <w:lang w:val="ru-RU"/>
              </w:rPr>
              <w:t>-</w:t>
            </w:r>
          </w:p>
        </w:tc>
        <w:tc>
          <w:tcPr>
            <w:tcW w:w="1300" w:type="dxa"/>
            <w:shd w:val="clear" w:color="auto" w:fill="auto"/>
            <w:vAlign w:val="center"/>
          </w:tcPr>
          <w:p w:rsidR="00820D4F" w:rsidRPr="009F1656" w:rsidRDefault="00820D4F" w:rsidP="00253D1A">
            <w:pPr>
              <w:jc w:val="center"/>
              <w:rPr>
                <w:sz w:val="24"/>
                <w:szCs w:val="24"/>
                <w:lang w:val="ru-RU"/>
              </w:rPr>
            </w:pPr>
            <w:r>
              <w:rPr>
                <w:sz w:val="24"/>
                <w:szCs w:val="24"/>
                <w:lang w:val="ru-RU"/>
              </w:rPr>
              <w:t>-</w:t>
            </w:r>
          </w:p>
        </w:tc>
        <w:tc>
          <w:tcPr>
            <w:tcW w:w="1106" w:type="dxa"/>
            <w:shd w:val="clear" w:color="auto" w:fill="auto"/>
            <w:vAlign w:val="center"/>
          </w:tcPr>
          <w:p w:rsidR="00820D4F" w:rsidRPr="00CD2C28" w:rsidRDefault="00820D4F" w:rsidP="00820D4F">
            <w:pPr>
              <w:jc w:val="center"/>
              <w:rPr>
                <w:sz w:val="24"/>
                <w:szCs w:val="24"/>
                <w:lang w:val="ru-RU"/>
              </w:rPr>
            </w:pPr>
            <w:r>
              <w:rPr>
                <w:sz w:val="24"/>
                <w:szCs w:val="24"/>
                <w:lang w:val="ru-RU"/>
              </w:rPr>
              <w:t>224</w:t>
            </w:r>
          </w:p>
        </w:tc>
        <w:tc>
          <w:tcPr>
            <w:tcW w:w="1022" w:type="dxa"/>
            <w:shd w:val="clear" w:color="auto" w:fill="auto"/>
            <w:vAlign w:val="center"/>
          </w:tcPr>
          <w:p w:rsidR="00820D4F" w:rsidRPr="00CD2C28" w:rsidRDefault="00820D4F" w:rsidP="00820D4F">
            <w:pPr>
              <w:jc w:val="center"/>
              <w:rPr>
                <w:sz w:val="24"/>
                <w:szCs w:val="24"/>
                <w:lang w:val="ru-RU"/>
              </w:rPr>
            </w:pPr>
            <w:r>
              <w:rPr>
                <w:sz w:val="24"/>
                <w:szCs w:val="24"/>
                <w:lang w:val="ru-RU"/>
              </w:rPr>
              <w:t>224</w:t>
            </w:r>
          </w:p>
        </w:tc>
        <w:tc>
          <w:tcPr>
            <w:tcW w:w="1300" w:type="dxa"/>
            <w:shd w:val="clear" w:color="auto" w:fill="auto"/>
            <w:vAlign w:val="center"/>
          </w:tcPr>
          <w:p w:rsidR="00820D4F" w:rsidRPr="00CD2C28" w:rsidRDefault="00820D4F" w:rsidP="00820D4F">
            <w:pPr>
              <w:jc w:val="center"/>
              <w:rPr>
                <w:sz w:val="24"/>
                <w:szCs w:val="24"/>
                <w:lang w:val="ru-RU"/>
              </w:rPr>
            </w:pPr>
            <w:r>
              <w:rPr>
                <w:sz w:val="24"/>
                <w:szCs w:val="24"/>
                <w:lang w:val="ru-RU"/>
              </w:rPr>
              <w:t>201</w:t>
            </w:r>
          </w:p>
        </w:tc>
      </w:tr>
      <w:tr w:rsidR="00820D4F" w:rsidRPr="009F1656" w:rsidTr="00E67A31">
        <w:trPr>
          <w:trHeight w:val="20"/>
        </w:trPr>
        <w:tc>
          <w:tcPr>
            <w:tcW w:w="540" w:type="dxa"/>
            <w:shd w:val="clear" w:color="auto" w:fill="auto"/>
            <w:vAlign w:val="center"/>
          </w:tcPr>
          <w:p w:rsidR="00820D4F" w:rsidRPr="009F1656" w:rsidRDefault="00820D4F" w:rsidP="00253D1A">
            <w:pPr>
              <w:jc w:val="center"/>
              <w:rPr>
                <w:sz w:val="24"/>
                <w:szCs w:val="24"/>
                <w:lang w:val="ru-RU"/>
              </w:rPr>
            </w:pPr>
            <w:r w:rsidRPr="009F1656">
              <w:rPr>
                <w:sz w:val="24"/>
                <w:szCs w:val="24"/>
                <w:lang w:val="ru-RU"/>
              </w:rPr>
              <w:t>22</w:t>
            </w:r>
          </w:p>
        </w:tc>
        <w:tc>
          <w:tcPr>
            <w:tcW w:w="2355" w:type="dxa"/>
            <w:shd w:val="clear" w:color="auto" w:fill="auto"/>
            <w:vAlign w:val="center"/>
          </w:tcPr>
          <w:p w:rsidR="00820D4F" w:rsidRPr="009F1656" w:rsidRDefault="00820D4F" w:rsidP="00253D1A">
            <w:pPr>
              <w:jc w:val="center"/>
              <w:rPr>
                <w:sz w:val="24"/>
                <w:szCs w:val="24"/>
                <w:lang w:val="ru-RU"/>
              </w:rPr>
            </w:pPr>
            <w:r w:rsidRPr="009F1656">
              <w:rPr>
                <w:sz w:val="24"/>
                <w:szCs w:val="24"/>
                <w:lang w:val="ru-RU"/>
              </w:rPr>
              <w:t>п. Татька</w:t>
            </w:r>
          </w:p>
        </w:tc>
        <w:tc>
          <w:tcPr>
            <w:tcW w:w="1106" w:type="dxa"/>
            <w:shd w:val="clear" w:color="auto" w:fill="auto"/>
            <w:vAlign w:val="center"/>
          </w:tcPr>
          <w:p w:rsidR="00820D4F" w:rsidRPr="009F1656" w:rsidRDefault="00820D4F" w:rsidP="00253D1A">
            <w:pPr>
              <w:jc w:val="center"/>
              <w:rPr>
                <w:sz w:val="24"/>
                <w:szCs w:val="24"/>
                <w:lang w:val="ru-RU"/>
              </w:rPr>
            </w:pPr>
            <w:r>
              <w:rPr>
                <w:sz w:val="24"/>
                <w:szCs w:val="24"/>
                <w:lang w:val="ru-RU"/>
              </w:rPr>
              <w:t>-</w:t>
            </w:r>
          </w:p>
        </w:tc>
        <w:tc>
          <w:tcPr>
            <w:tcW w:w="1022" w:type="dxa"/>
            <w:shd w:val="clear" w:color="auto" w:fill="auto"/>
            <w:vAlign w:val="center"/>
          </w:tcPr>
          <w:p w:rsidR="00820D4F" w:rsidRPr="009F1656" w:rsidRDefault="00820D4F" w:rsidP="00253D1A">
            <w:pPr>
              <w:jc w:val="center"/>
              <w:rPr>
                <w:sz w:val="24"/>
                <w:szCs w:val="24"/>
                <w:lang w:val="ru-RU"/>
              </w:rPr>
            </w:pPr>
            <w:r>
              <w:rPr>
                <w:sz w:val="24"/>
                <w:szCs w:val="24"/>
                <w:lang w:val="ru-RU"/>
              </w:rPr>
              <w:t>-</w:t>
            </w:r>
          </w:p>
        </w:tc>
        <w:tc>
          <w:tcPr>
            <w:tcW w:w="1300" w:type="dxa"/>
            <w:shd w:val="clear" w:color="auto" w:fill="auto"/>
            <w:vAlign w:val="center"/>
          </w:tcPr>
          <w:p w:rsidR="00820D4F" w:rsidRPr="009F1656" w:rsidRDefault="00820D4F" w:rsidP="00253D1A">
            <w:pPr>
              <w:jc w:val="center"/>
              <w:rPr>
                <w:sz w:val="24"/>
                <w:szCs w:val="24"/>
                <w:lang w:val="ru-RU"/>
              </w:rPr>
            </w:pPr>
            <w:r>
              <w:rPr>
                <w:sz w:val="24"/>
                <w:szCs w:val="24"/>
                <w:lang w:val="ru-RU"/>
              </w:rPr>
              <w:t>-</w:t>
            </w:r>
          </w:p>
        </w:tc>
        <w:tc>
          <w:tcPr>
            <w:tcW w:w="1106" w:type="dxa"/>
            <w:shd w:val="clear" w:color="auto" w:fill="auto"/>
            <w:vAlign w:val="center"/>
          </w:tcPr>
          <w:p w:rsidR="00820D4F" w:rsidRPr="00CD2C28" w:rsidRDefault="00820D4F" w:rsidP="00820D4F">
            <w:pPr>
              <w:jc w:val="center"/>
              <w:rPr>
                <w:sz w:val="24"/>
                <w:szCs w:val="24"/>
                <w:lang w:val="ru-RU"/>
              </w:rPr>
            </w:pPr>
            <w:r w:rsidRPr="00CD2C28">
              <w:rPr>
                <w:sz w:val="24"/>
                <w:szCs w:val="24"/>
                <w:lang w:val="ru-RU"/>
              </w:rPr>
              <w:t>0</w:t>
            </w:r>
          </w:p>
        </w:tc>
        <w:tc>
          <w:tcPr>
            <w:tcW w:w="1022" w:type="dxa"/>
            <w:shd w:val="clear" w:color="auto" w:fill="auto"/>
            <w:vAlign w:val="center"/>
          </w:tcPr>
          <w:p w:rsidR="00820D4F" w:rsidRPr="00CD2C28" w:rsidRDefault="00820D4F" w:rsidP="00820D4F">
            <w:pPr>
              <w:jc w:val="center"/>
              <w:rPr>
                <w:sz w:val="24"/>
                <w:szCs w:val="24"/>
                <w:lang w:val="ru-RU"/>
              </w:rPr>
            </w:pPr>
            <w:r w:rsidRPr="00CD2C28">
              <w:rPr>
                <w:sz w:val="24"/>
                <w:szCs w:val="24"/>
                <w:lang w:val="ru-RU"/>
              </w:rPr>
              <w:t>0</w:t>
            </w:r>
          </w:p>
        </w:tc>
        <w:tc>
          <w:tcPr>
            <w:tcW w:w="1300" w:type="dxa"/>
            <w:shd w:val="clear" w:color="auto" w:fill="auto"/>
            <w:vAlign w:val="center"/>
          </w:tcPr>
          <w:p w:rsidR="00820D4F" w:rsidRPr="00CD2C28" w:rsidRDefault="00820D4F" w:rsidP="00820D4F">
            <w:pPr>
              <w:jc w:val="center"/>
              <w:rPr>
                <w:sz w:val="24"/>
                <w:szCs w:val="24"/>
                <w:lang w:val="ru-RU"/>
              </w:rPr>
            </w:pPr>
            <w:r w:rsidRPr="00CD2C28">
              <w:rPr>
                <w:sz w:val="24"/>
                <w:szCs w:val="24"/>
                <w:lang w:val="ru-RU"/>
              </w:rPr>
              <w:t>0</w:t>
            </w:r>
          </w:p>
        </w:tc>
      </w:tr>
      <w:tr w:rsidR="00FC0B84" w:rsidRPr="009F1656" w:rsidTr="00E67A31">
        <w:trPr>
          <w:trHeight w:val="20"/>
        </w:trPr>
        <w:tc>
          <w:tcPr>
            <w:tcW w:w="9751" w:type="dxa"/>
            <w:gridSpan w:val="8"/>
            <w:shd w:val="clear" w:color="auto" w:fill="auto"/>
            <w:vAlign w:val="center"/>
          </w:tcPr>
          <w:p w:rsidR="00FC0B84" w:rsidRPr="009F1656" w:rsidRDefault="00FC0B84" w:rsidP="00253D1A">
            <w:pPr>
              <w:jc w:val="center"/>
              <w:rPr>
                <w:sz w:val="24"/>
                <w:szCs w:val="24"/>
                <w:lang w:val="ru-RU"/>
              </w:rPr>
            </w:pPr>
            <w:r w:rsidRPr="009F1656">
              <w:rPr>
                <w:sz w:val="24"/>
                <w:szCs w:val="24"/>
                <w:lang w:val="ru-RU"/>
              </w:rPr>
              <w:t>Ерёминский территориальный орган</w:t>
            </w:r>
          </w:p>
        </w:tc>
      </w:tr>
      <w:tr w:rsidR="00820D4F" w:rsidRPr="009F1656" w:rsidTr="00E67A31">
        <w:trPr>
          <w:trHeight w:val="20"/>
        </w:trPr>
        <w:tc>
          <w:tcPr>
            <w:tcW w:w="540" w:type="dxa"/>
            <w:shd w:val="clear" w:color="auto" w:fill="auto"/>
            <w:vAlign w:val="center"/>
          </w:tcPr>
          <w:p w:rsidR="00820D4F" w:rsidRPr="009F1656" w:rsidRDefault="00820D4F" w:rsidP="00253D1A">
            <w:pPr>
              <w:jc w:val="center"/>
              <w:rPr>
                <w:sz w:val="24"/>
                <w:szCs w:val="24"/>
                <w:lang w:val="ru-RU"/>
              </w:rPr>
            </w:pPr>
            <w:r w:rsidRPr="009F1656">
              <w:rPr>
                <w:sz w:val="24"/>
                <w:szCs w:val="24"/>
                <w:lang w:val="ru-RU"/>
              </w:rPr>
              <w:t>23</w:t>
            </w:r>
          </w:p>
        </w:tc>
        <w:tc>
          <w:tcPr>
            <w:tcW w:w="2355" w:type="dxa"/>
            <w:shd w:val="clear" w:color="auto" w:fill="auto"/>
            <w:vAlign w:val="center"/>
          </w:tcPr>
          <w:p w:rsidR="00820D4F" w:rsidRPr="009F1656" w:rsidRDefault="00820D4F" w:rsidP="00253D1A">
            <w:pPr>
              <w:jc w:val="center"/>
              <w:rPr>
                <w:sz w:val="24"/>
                <w:szCs w:val="24"/>
                <w:lang w:val="ru-RU"/>
              </w:rPr>
            </w:pPr>
            <w:r w:rsidRPr="009F1656">
              <w:rPr>
                <w:sz w:val="24"/>
                <w:szCs w:val="24"/>
                <w:lang w:val="ru-RU"/>
              </w:rPr>
              <w:t>с. Ерёмино</w:t>
            </w:r>
          </w:p>
        </w:tc>
        <w:tc>
          <w:tcPr>
            <w:tcW w:w="1106" w:type="dxa"/>
            <w:shd w:val="clear" w:color="auto" w:fill="auto"/>
            <w:vAlign w:val="center"/>
          </w:tcPr>
          <w:p w:rsidR="00820D4F" w:rsidRPr="009F1656" w:rsidRDefault="00820D4F" w:rsidP="00253D1A">
            <w:pPr>
              <w:jc w:val="center"/>
              <w:rPr>
                <w:sz w:val="24"/>
                <w:szCs w:val="24"/>
                <w:lang w:val="ru-RU"/>
              </w:rPr>
            </w:pPr>
            <w:r>
              <w:rPr>
                <w:sz w:val="24"/>
                <w:szCs w:val="24"/>
                <w:lang w:val="ru-RU"/>
              </w:rPr>
              <w:t>-</w:t>
            </w:r>
          </w:p>
        </w:tc>
        <w:tc>
          <w:tcPr>
            <w:tcW w:w="1022" w:type="dxa"/>
            <w:shd w:val="clear" w:color="auto" w:fill="auto"/>
            <w:vAlign w:val="center"/>
          </w:tcPr>
          <w:p w:rsidR="00820D4F" w:rsidRPr="009F1656" w:rsidRDefault="00820D4F" w:rsidP="00253D1A">
            <w:pPr>
              <w:jc w:val="center"/>
              <w:rPr>
                <w:sz w:val="24"/>
                <w:szCs w:val="24"/>
                <w:lang w:val="ru-RU"/>
              </w:rPr>
            </w:pPr>
            <w:r>
              <w:rPr>
                <w:sz w:val="24"/>
                <w:szCs w:val="24"/>
                <w:lang w:val="ru-RU"/>
              </w:rPr>
              <w:t>-</w:t>
            </w:r>
          </w:p>
        </w:tc>
        <w:tc>
          <w:tcPr>
            <w:tcW w:w="1300" w:type="dxa"/>
            <w:shd w:val="clear" w:color="auto" w:fill="auto"/>
            <w:vAlign w:val="center"/>
          </w:tcPr>
          <w:p w:rsidR="00820D4F" w:rsidRPr="009F1656" w:rsidRDefault="00820D4F" w:rsidP="00253D1A">
            <w:pPr>
              <w:jc w:val="center"/>
              <w:rPr>
                <w:sz w:val="24"/>
                <w:szCs w:val="24"/>
                <w:lang w:val="ru-RU"/>
              </w:rPr>
            </w:pPr>
            <w:r>
              <w:rPr>
                <w:sz w:val="24"/>
                <w:szCs w:val="24"/>
                <w:lang w:val="ru-RU"/>
              </w:rPr>
              <w:t>-</w:t>
            </w:r>
          </w:p>
        </w:tc>
        <w:tc>
          <w:tcPr>
            <w:tcW w:w="1106" w:type="dxa"/>
            <w:shd w:val="clear" w:color="auto" w:fill="auto"/>
            <w:vAlign w:val="center"/>
          </w:tcPr>
          <w:p w:rsidR="00820D4F" w:rsidRPr="00CD2C28" w:rsidRDefault="00820D4F" w:rsidP="00820D4F">
            <w:pPr>
              <w:jc w:val="center"/>
              <w:rPr>
                <w:sz w:val="24"/>
                <w:szCs w:val="24"/>
                <w:lang w:val="ru-RU"/>
              </w:rPr>
            </w:pPr>
            <w:r>
              <w:rPr>
                <w:sz w:val="24"/>
                <w:szCs w:val="24"/>
                <w:lang w:val="ru-RU"/>
              </w:rPr>
              <w:t>36</w:t>
            </w:r>
          </w:p>
        </w:tc>
        <w:tc>
          <w:tcPr>
            <w:tcW w:w="1022" w:type="dxa"/>
            <w:shd w:val="clear" w:color="auto" w:fill="auto"/>
            <w:vAlign w:val="center"/>
          </w:tcPr>
          <w:p w:rsidR="00820D4F" w:rsidRPr="00CD2C28" w:rsidRDefault="00820D4F" w:rsidP="00820D4F">
            <w:pPr>
              <w:jc w:val="center"/>
              <w:rPr>
                <w:sz w:val="24"/>
                <w:szCs w:val="24"/>
                <w:lang w:val="ru-RU"/>
              </w:rPr>
            </w:pPr>
            <w:r>
              <w:rPr>
                <w:sz w:val="24"/>
                <w:szCs w:val="24"/>
                <w:lang w:val="ru-RU"/>
              </w:rPr>
              <w:t>36</w:t>
            </w:r>
          </w:p>
        </w:tc>
        <w:tc>
          <w:tcPr>
            <w:tcW w:w="1300" w:type="dxa"/>
            <w:shd w:val="clear" w:color="auto" w:fill="auto"/>
            <w:vAlign w:val="center"/>
          </w:tcPr>
          <w:p w:rsidR="00820D4F" w:rsidRPr="00CD2C28" w:rsidRDefault="00820D4F" w:rsidP="00820D4F">
            <w:pPr>
              <w:jc w:val="center"/>
              <w:rPr>
                <w:sz w:val="24"/>
                <w:szCs w:val="24"/>
                <w:lang w:val="ru-RU"/>
              </w:rPr>
            </w:pPr>
            <w:r>
              <w:rPr>
                <w:sz w:val="24"/>
                <w:szCs w:val="24"/>
                <w:lang w:val="ru-RU"/>
              </w:rPr>
              <w:t>31</w:t>
            </w:r>
          </w:p>
        </w:tc>
      </w:tr>
      <w:tr w:rsidR="00820D4F" w:rsidRPr="009F1656" w:rsidTr="00E67A31">
        <w:trPr>
          <w:trHeight w:val="20"/>
        </w:trPr>
        <w:tc>
          <w:tcPr>
            <w:tcW w:w="540" w:type="dxa"/>
            <w:shd w:val="clear" w:color="auto" w:fill="auto"/>
            <w:vAlign w:val="center"/>
          </w:tcPr>
          <w:p w:rsidR="00820D4F" w:rsidRPr="009F1656" w:rsidRDefault="00820D4F" w:rsidP="00253D1A">
            <w:pPr>
              <w:jc w:val="center"/>
              <w:rPr>
                <w:sz w:val="24"/>
                <w:szCs w:val="24"/>
                <w:lang w:val="ru-RU"/>
              </w:rPr>
            </w:pPr>
            <w:r w:rsidRPr="009F1656">
              <w:rPr>
                <w:sz w:val="24"/>
                <w:szCs w:val="24"/>
                <w:lang w:val="ru-RU"/>
              </w:rPr>
              <w:t>24</w:t>
            </w:r>
          </w:p>
        </w:tc>
        <w:tc>
          <w:tcPr>
            <w:tcW w:w="2355" w:type="dxa"/>
            <w:shd w:val="clear" w:color="auto" w:fill="auto"/>
            <w:vAlign w:val="center"/>
          </w:tcPr>
          <w:p w:rsidR="00820D4F" w:rsidRPr="009F1656" w:rsidRDefault="00820D4F" w:rsidP="00253D1A">
            <w:pPr>
              <w:jc w:val="center"/>
              <w:rPr>
                <w:sz w:val="24"/>
                <w:szCs w:val="24"/>
                <w:lang w:val="ru-RU"/>
              </w:rPr>
            </w:pPr>
            <w:r w:rsidRPr="009F1656">
              <w:rPr>
                <w:sz w:val="24"/>
                <w:szCs w:val="24"/>
                <w:lang w:val="ru-RU"/>
              </w:rPr>
              <w:t>д. Векшина</w:t>
            </w:r>
          </w:p>
        </w:tc>
        <w:tc>
          <w:tcPr>
            <w:tcW w:w="1106" w:type="dxa"/>
            <w:shd w:val="clear" w:color="auto" w:fill="auto"/>
            <w:vAlign w:val="center"/>
          </w:tcPr>
          <w:p w:rsidR="00820D4F" w:rsidRPr="009F1656" w:rsidRDefault="00820D4F" w:rsidP="00253D1A">
            <w:pPr>
              <w:jc w:val="center"/>
              <w:rPr>
                <w:sz w:val="24"/>
                <w:szCs w:val="24"/>
                <w:lang w:val="ru-RU"/>
              </w:rPr>
            </w:pPr>
            <w:r>
              <w:rPr>
                <w:sz w:val="24"/>
                <w:szCs w:val="24"/>
                <w:lang w:val="ru-RU"/>
              </w:rPr>
              <w:t>-</w:t>
            </w:r>
          </w:p>
        </w:tc>
        <w:tc>
          <w:tcPr>
            <w:tcW w:w="1022" w:type="dxa"/>
            <w:shd w:val="clear" w:color="auto" w:fill="auto"/>
            <w:vAlign w:val="center"/>
          </w:tcPr>
          <w:p w:rsidR="00820D4F" w:rsidRPr="009F1656" w:rsidRDefault="00820D4F" w:rsidP="00253D1A">
            <w:pPr>
              <w:jc w:val="center"/>
              <w:rPr>
                <w:sz w:val="24"/>
                <w:szCs w:val="24"/>
                <w:lang w:val="ru-RU"/>
              </w:rPr>
            </w:pPr>
            <w:r>
              <w:rPr>
                <w:sz w:val="24"/>
                <w:szCs w:val="24"/>
                <w:lang w:val="ru-RU"/>
              </w:rPr>
              <w:t>-</w:t>
            </w:r>
          </w:p>
        </w:tc>
        <w:tc>
          <w:tcPr>
            <w:tcW w:w="1300" w:type="dxa"/>
            <w:shd w:val="clear" w:color="auto" w:fill="auto"/>
            <w:vAlign w:val="center"/>
          </w:tcPr>
          <w:p w:rsidR="00820D4F" w:rsidRPr="009F1656" w:rsidRDefault="00820D4F" w:rsidP="00253D1A">
            <w:pPr>
              <w:jc w:val="center"/>
              <w:rPr>
                <w:sz w:val="24"/>
                <w:szCs w:val="24"/>
                <w:lang w:val="ru-RU"/>
              </w:rPr>
            </w:pPr>
            <w:r>
              <w:rPr>
                <w:sz w:val="24"/>
                <w:szCs w:val="24"/>
                <w:lang w:val="ru-RU"/>
              </w:rPr>
              <w:t>-</w:t>
            </w:r>
          </w:p>
        </w:tc>
        <w:tc>
          <w:tcPr>
            <w:tcW w:w="1106" w:type="dxa"/>
            <w:shd w:val="clear" w:color="auto" w:fill="auto"/>
            <w:vAlign w:val="center"/>
          </w:tcPr>
          <w:p w:rsidR="00820D4F" w:rsidRPr="00CD2C28" w:rsidRDefault="00820D4F" w:rsidP="00820D4F">
            <w:pPr>
              <w:jc w:val="center"/>
              <w:rPr>
                <w:sz w:val="24"/>
                <w:szCs w:val="24"/>
                <w:lang w:val="ru-RU"/>
              </w:rPr>
            </w:pPr>
            <w:r w:rsidRPr="00CD2C28">
              <w:rPr>
                <w:sz w:val="24"/>
                <w:szCs w:val="24"/>
                <w:lang w:val="ru-RU"/>
              </w:rPr>
              <w:t>3</w:t>
            </w:r>
          </w:p>
        </w:tc>
        <w:tc>
          <w:tcPr>
            <w:tcW w:w="1022" w:type="dxa"/>
            <w:shd w:val="clear" w:color="auto" w:fill="auto"/>
            <w:vAlign w:val="center"/>
          </w:tcPr>
          <w:p w:rsidR="00820D4F" w:rsidRPr="00CD2C28" w:rsidRDefault="00820D4F" w:rsidP="00820D4F">
            <w:pPr>
              <w:jc w:val="center"/>
              <w:rPr>
                <w:sz w:val="24"/>
                <w:szCs w:val="24"/>
                <w:lang w:val="ru-RU"/>
              </w:rPr>
            </w:pPr>
            <w:r w:rsidRPr="00CD2C28">
              <w:rPr>
                <w:sz w:val="24"/>
                <w:szCs w:val="24"/>
                <w:lang w:val="ru-RU"/>
              </w:rPr>
              <w:t>3</w:t>
            </w:r>
          </w:p>
        </w:tc>
        <w:tc>
          <w:tcPr>
            <w:tcW w:w="1300" w:type="dxa"/>
            <w:shd w:val="clear" w:color="auto" w:fill="auto"/>
            <w:vAlign w:val="center"/>
          </w:tcPr>
          <w:p w:rsidR="00820D4F" w:rsidRPr="00CD2C28" w:rsidRDefault="00820D4F" w:rsidP="00820D4F">
            <w:pPr>
              <w:jc w:val="center"/>
              <w:rPr>
                <w:sz w:val="24"/>
                <w:szCs w:val="24"/>
                <w:lang w:val="ru-RU"/>
              </w:rPr>
            </w:pPr>
            <w:r>
              <w:rPr>
                <w:sz w:val="24"/>
                <w:szCs w:val="24"/>
                <w:lang w:val="ru-RU"/>
              </w:rPr>
              <w:t>2</w:t>
            </w:r>
          </w:p>
        </w:tc>
      </w:tr>
      <w:tr w:rsidR="00FC0B84" w:rsidRPr="009F1656" w:rsidTr="00E67A31">
        <w:trPr>
          <w:trHeight w:val="20"/>
        </w:trPr>
        <w:tc>
          <w:tcPr>
            <w:tcW w:w="9751" w:type="dxa"/>
            <w:gridSpan w:val="8"/>
            <w:shd w:val="clear" w:color="auto" w:fill="auto"/>
            <w:vAlign w:val="center"/>
          </w:tcPr>
          <w:p w:rsidR="00FC0B84" w:rsidRPr="009F1656" w:rsidRDefault="001A04A0" w:rsidP="00253D1A">
            <w:pPr>
              <w:jc w:val="center"/>
              <w:rPr>
                <w:sz w:val="24"/>
                <w:szCs w:val="24"/>
                <w:lang w:val="ru-RU"/>
              </w:rPr>
            </w:pPr>
            <w:r>
              <w:rPr>
                <w:sz w:val="24"/>
                <w:szCs w:val="24"/>
                <w:lang w:val="ru-RU"/>
              </w:rPr>
              <w:t>Верх-П</w:t>
            </w:r>
            <w:r w:rsidR="00FC0B84" w:rsidRPr="009F1656">
              <w:rPr>
                <w:sz w:val="24"/>
                <w:szCs w:val="24"/>
                <w:lang w:val="ru-RU"/>
              </w:rPr>
              <w:t>елымский территориальный орган</w:t>
            </w:r>
          </w:p>
        </w:tc>
      </w:tr>
      <w:tr w:rsidR="00E67A31" w:rsidRPr="009F1656" w:rsidTr="00E67A31">
        <w:trPr>
          <w:trHeight w:val="20"/>
        </w:trPr>
        <w:tc>
          <w:tcPr>
            <w:tcW w:w="540" w:type="dxa"/>
            <w:shd w:val="clear" w:color="auto" w:fill="auto"/>
            <w:vAlign w:val="center"/>
          </w:tcPr>
          <w:p w:rsidR="00E67A31" w:rsidRPr="009F1656" w:rsidRDefault="00E67A31" w:rsidP="00253D1A">
            <w:pPr>
              <w:jc w:val="center"/>
              <w:rPr>
                <w:sz w:val="24"/>
                <w:szCs w:val="24"/>
                <w:lang w:val="ru-RU"/>
              </w:rPr>
            </w:pPr>
            <w:r w:rsidRPr="009F1656">
              <w:rPr>
                <w:sz w:val="24"/>
                <w:szCs w:val="24"/>
                <w:lang w:val="ru-RU"/>
              </w:rPr>
              <w:t>25</w:t>
            </w:r>
          </w:p>
        </w:tc>
        <w:tc>
          <w:tcPr>
            <w:tcW w:w="2355" w:type="dxa"/>
            <w:shd w:val="clear" w:color="auto" w:fill="auto"/>
            <w:vAlign w:val="center"/>
          </w:tcPr>
          <w:p w:rsidR="00E67A31" w:rsidRPr="009F1656" w:rsidRDefault="00E67A31" w:rsidP="00253D1A">
            <w:pPr>
              <w:jc w:val="center"/>
              <w:rPr>
                <w:sz w:val="24"/>
                <w:szCs w:val="24"/>
                <w:lang w:val="ru-RU"/>
              </w:rPr>
            </w:pPr>
            <w:r w:rsidRPr="009F1656">
              <w:rPr>
                <w:sz w:val="24"/>
                <w:szCs w:val="24"/>
                <w:lang w:val="ru-RU"/>
              </w:rPr>
              <w:t>д. Шантальская</w:t>
            </w:r>
          </w:p>
        </w:tc>
        <w:tc>
          <w:tcPr>
            <w:tcW w:w="1106" w:type="dxa"/>
            <w:shd w:val="clear" w:color="auto" w:fill="auto"/>
            <w:vAlign w:val="center"/>
          </w:tcPr>
          <w:p w:rsidR="00E67A31" w:rsidRPr="009F1656" w:rsidRDefault="00E67A31" w:rsidP="00253D1A">
            <w:pPr>
              <w:jc w:val="center"/>
              <w:rPr>
                <w:sz w:val="24"/>
                <w:szCs w:val="24"/>
                <w:lang w:val="ru-RU"/>
              </w:rPr>
            </w:pPr>
            <w:r>
              <w:rPr>
                <w:sz w:val="24"/>
                <w:szCs w:val="24"/>
                <w:lang w:val="ru-RU"/>
              </w:rPr>
              <w:t>-</w:t>
            </w:r>
          </w:p>
        </w:tc>
        <w:tc>
          <w:tcPr>
            <w:tcW w:w="1022" w:type="dxa"/>
            <w:shd w:val="clear" w:color="auto" w:fill="auto"/>
            <w:vAlign w:val="center"/>
          </w:tcPr>
          <w:p w:rsidR="00E67A31" w:rsidRPr="009F1656" w:rsidRDefault="00E67A31" w:rsidP="00253D1A">
            <w:pPr>
              <w:jc w:val="center"/>
              <w:rPr>
                <w:sz w:val="24"/>
                <w:szCs w:val="24"/>
                <w:lang w:val="ru-RU"/>
              </w:rPr>
            </w:pPr>
            <w:r>
              <w:rPr>
                <w:sz w:val="24"/>
                <w:szCs w:val="24"/>
                <w:lang w:val="ru-RU"/>
              </w:rPr>
              <w:t>-</w:t>
            </w:r>
          </w:p>
        </w:tc>
        <w:tc>
          <w:tcPr>
            <w:tcW w:w="1300" w:type="dxa"/>
            <w:shd w:val="clear" w:color="auto" w:fill="auto"/>
            <w:vAlign w:val="center"/>
          </w:tcPr>
          <w:p w:rsidR="00E67A31" w:rsidRPr="009F1656" w:rsidRDefault="00E67A31" w:rsidP="00253D1A">
            <w:pPr>
              <w:jc w:val="center"/>
              <w:rPr>
                <w:sz w:val="24"/>
                <w:szCs w:val="24"/>
                <w:lang w:val="ru-RU"/>
              </w:rPr>
            </w:pPr>
            <w:r>
              <w:rPr>
                <w:sz w:val="24"/>
                <w:szCs w:val="24"/>
                <w:lang w:val="ru-RU"/>
              </w:rPr>
              <w:t>-</w:t>
            </w:r>
          </w:p>
        </w:tc>
        <w:tc>
          <w:tcPr>
            <w:tcW w:w="1106" w:type="dxa"/>
            <w:shd w:val="clear" w:color="auto" w:fill="auto"/>
            <w:vAlign w:val="center"/>
          </w:tcPr>
          <w:p w:rsidR="00E67A31" w:rsidRPr="00CD2C28" w:rsidRDefault="00820D4F" w:rsidP="002D57BD">
            <w:pPr>
              <w:jc w:val="center"/>
              <w:rPr>
                <w:sz w:val="24"/>
                <w:szCs w:val="24"/>
                <w:lang w:val="ru-RU"/>
              </w:rPr>
            </w:pPr>
            <w:r>
              <w:rPr>
                <w:sz w:val="24"/>
                <w:szCs w:val="24"/>
                <w:lang w:val="ru-RU"/>
              </w:rPr>
              <w:t>23</w:t>
            </w:r>
          </w:p>
        </w:tc>
        <w:tc>
          <w:tcPr>
            <w:tcW w:w="1022" w:type="dxa"/>
            <w:shd w:val="clear" w:color="auto" w:fill="auto"/>
            <w:vAlign w:val="center"/>
          </w:tcPr>
          <w:p w:rsidR="00E67A31" w:rsidRPr="00CD2C28" w:rsidRDefault="00820D4F" w:rsidP="002D57BD">
            <w:pPr>
              <w:jc w:val="center"/>
              <w:rPr>
                <w:sz w:val="24"/>
                <w:szCs w:val="24"/>
                <w:lang w:val="ru-RU"/>
              </w:rPr>
            </w:pPr>
            <w:r>
              <w:rPr>
                <w:sz w:val="24"/>
                <w:szCs w:val="24"/>
                <w:lang w:val="ru-RU"/>
              </w:rPr>
              <w:t>23</w:t>
            </w:r>
          </w:p>
        </w:tc>
        <w:tc>
          <w:tcPr>
            <w:tcW w:w="1300" w:type="dxa"/>
            <w:shd w:val="clear" w:color="auto" w:fill="auto"/>
            <w:vAlign w:val="center"/>
          </w:tcPr>
          <w:p w:rsidR="00E67A31" w:rsidRPr="00CD2C28" w:rsidRDefault="00820D4F" w:rsidP="002D57BD">
            <w:pPr>
              <w:jc w:val="center"/>
              <w:rPr>
                <w:sz w:val="24"/>
                <w:szCs w:val="24"/>
                <w:lang w:val="ru-RU"/>
              </w:rPr>
            </w:pPr>
            <w:r>
              <w:rPr>
                <w:sz w:val="24"/>
                <w:szCs w:val="24"/>
                <w:lang w:val="ru-RU"/>
              </w:rPr>
              <w:t>20</w:t>
            </w:r>
          </w:p>
        </w:tc>
      </w:tr>
      <w:tr w:rsidR="00E67A31" w:rsidRPr="009F1656" w:rsidTr="00E67A31">
        <w:trPr>
          <w:trHeight w:val="20"/>
        </w:trPr>
        <w:tc>
          <w:tcPr>
            <w:tcW w:w="9751" w:type="dxa"/>
            <w:gridSpan w:val="8"/>
            <w:shd w:val="clear" w:color="auto" w:fill="auto"/>
            <w:vAlign w:val="center"/>
          </w:tcPr>
          <w:p w:rsidR="00E67A31" w:rsidRPr="009F1656" w:rsidRDefault="00E67A31" w:rsidP="00253D1A">
            <w:pPr>
              <w:jc w:val="center"/>
              <w:rPr>
                <w:sz w:val="24"/>
                <w:szCs w:val="24"/>
                <w:lang w:val="ru-RU"/>
              </w:rPr>
            </w:pPr>
            <w:r w:rsidRPr="009F1656">
              <w:rPr>
                <w:sz w:val="24"/>
                <w:szCs w:val="24"/>
                <w:lang w:val="ru-RU"/>
              </w:rPr>
              <w:t>Зыковский территориальный орган</w:t>
            </w:r>
          </w:p>
        </w:tc>
      </w:tr>
      <w:tr w:rsidR="00820D4F" w:rsidRPr="009F1656" w:rsidTr="00E67A31">
        <w:trPr>
          <w:trHeight w:val="20"/>
        </w:trPr>
        <w:tc>
          <w:tcPr>
            <w:tcW w:w="540" w:type="dxa"/>
            <w:shd w:val="clear" w:color="auto" w:fill="auto"/>
            <w:vAlign w:val="center"/>
          </w:tcPr>
          <w:p w:rsidR="00820D4F" w:rsidRPr="009F1656" w:rsidRDefault="00820D4F" w:rsidP="00253D1A">
            <w:pPr>
              <w:jc w:val="center"/>
              <w:rPr>
                <w:sz w:val="24"/>
                <w:szCs w:val="24"/>
                <w:lang w:val="ru-RU"/>
              </w:rPr>
            </w:pPr>
            <w:r w:rsidRPr="009F1656">
              <w:rPr>
                <w:sz w:val="24"/>
                <w:szCs w:val="24"/>
                <w:lang w:val="ru-RU"/>
              </w:rPr>
              <w:t>26</w:t>
            </w:r>
          </w:p>
        </w:tc>
        <w:tc>
          <w:tcPr>
            <w:tcW w:w="2355" w:type="dxa"/>
            <w:shd w:val="clear" w:color="auto" w:fill="auto"/>
            <w:vAlign w:val="center"/>
          </w:tcPr>
          <w:p w:rsidR="00820D4F" w:rsidRPr="009F1656" w:rsidRDefault="00820D4F" w:rsidP="00253D1A">
            <w:pPr>
              <w:jc w:val="center"/>
              <w:rPr>
                <w:sz w:val="24"/>
                <w:szCs w:val="24"/>
                <w:lang w:val="ru-RU"/>
              </w:rPr>
            </w:pPr>
            <w:r w:rsidRPr="009F1656">
              <w:rPr>
                <w:sz w:val="24"/>
                <w:szCs w:val="24"/>
                <w:lang w:val="ru-RU"/>
              </w:rPr>
              <w:t>д. Зыкова</w:t>
            </w:r>
          </w:p>
        </w:tc>
        <w:tc>
          <w:tcPr>
            <w:tcW w:w="1106" w:type="dxa"/>
            <w:shd w:val="clear" w:color="auto" w:fill="auto"/>
            <w:vAlign w:val="center"/>
          </w:tcPr>
          <w:p w:rsidR="00820D4F" w:rsidRPr="009F1656" w:rsidRDefault="00820D4F" w:rsidP="00253D1A">
            <w:pPr>
              <w:jc w:val="center"/>
              <w:rPr>
                <w:sz w:val="24"/>
                <w:szCs w:val="24"/>
                <w:lang w:val="ru-RU"/>
              </w:rPr>
            </w:pPr>
            <w:r>
              <w:rPr>
                <w:sz w:val="24"/>
                <w:szCs w:val="24"/>
                <w:lang w:val="ru-RU"/>
              </w:rPr>
              <w:t>-</w:t>
            </w:r>
          </w:p>
        </w:tc>
        <w:tc>
          <w:tcPr>
            <w:tcW w:w="1022" w:type="dxa"/>
            <w:shd w:val="clear" w:color="auto" w:fill="auto"/>
            <w:vAlign w:val="center"/>
          </w:tcPr>
          <w:p w:rsidR="00820D4F" w:rsidRPr="009F1656" w:rsidRDefault="00820D4F" w:rsidP="00253D1A">
            <w:pPr>
              <w:jc w:val="center"/>
              <w:rPr>
                <w:sz w:val="24"/>
                <w:szCs w:val="24"/>
                <w:lang w:val="ru-RU"/>
              </w:rPr>
            </w:pPr>
            <w:r>
              <w:rPr>
                <w:sz w:val="24"/>
                <w:szCs w:val="24"/>
                <w:lang w:val="ru-RU"/>
              </w:rPr>
              <w:t>-</w:t>
            </w:r>
          </w:p>
        </w:tc>
        <w:tc>
          <w:tcPr>
            <w:tcW w:w="1300" w:type="dxa"/>
            <w:shd w:val="clear" w:color="auto" w:fill="auto"/>
            <w:vAlign w:val="center"/>
          </w:tcPr>
          <w:p w:rsidR="00820D4F" w:rsidRPr="009F1656" w:rsidRDefault="00820D4F" w:rsidP="00253D1A">
            <w:pPr>
              <w:jc w:val="center"/>
              <w:rPr>
                <w:sz w:val="24"/>
                <w:szCs w:val="24"/>
                <w:lang w:val="ru-RU"/>
              </w:rPr>
            </w:pPr>
            <w:r>
              <w:rPr>
                <w:sz w:val="24"/>
                <w:szCs w:val="24"/>
                <w:lang w:val="ru-RU"/>
              </w:rPr>
              <w:t>-</w:t>
            </w:r>
          </w:p>
        </w:tc>
        <w:tc>
          <w:tcPr>
            <w:tcW w:w="1106" w:type="dxa"/>
            <w:shd w:val="clear" w:color="auto" w:fill="auto"/>
            <w:vAlign w:val="center"/>
          </w:tcPr>
          <w:p w:rsidR="00820D4F" w:rsidRPr="00CD2C28" w:rsidRDefault="00820D4F" w:rsidP="00820D4F">
            <w:pPr>
              <w:jc w:val="center"/>
              <w:rPr>
                <w:sz w:val="24"/>
                <w:szCs w:val="24"/>
                <w:lang w:val="ru-RU"/>
              </w:rPr>
            </w:pPr>
            <w:r>
              <w:rPr>
                <w:sz w:val="24"/>
                <w:szCs w:val="24"/>
                <w:lang w:val="ru-RU"/>
              </w:rPr>
              <w:t>74</w:t>
            </w:r>
          </w:p>
        </w:tc>
        <w:tc>
          <w:tcPr>
            <w:tcW w:w="1022" w:type="dxa"/>
            <w:shd w:val="clear" w:color="auto" w:fill="auto"/>
            <w:vAlign w:val="center"/>
          </w:tcPr>
          <w:p w:rsidR="00820D4F" w:rsidRPr="00CD2C28" w:rsidRDefault="00820D4F" w:rsidP="00820D4F">
            <w:pPr>
              <w:jc w:val="center"/>
              <w:rPr>
                <w:sz w:val="24"/>
                <w:szCs w:val="24"/>
                <w:lang w:val="ru-RU"/>
              </w:rPr>
            </w:pPr>
            <w:r>
              <w:rPr>
                <w:sz w:val="24"/>
                <w:szCs w:val="24"/>
                <w:lang w:val="ru-RU"/>
              </w:rPr>
              <w:t>74</w:t>
            </w:r>
          </w:p>
        </w:tc>
        <w:tc>
          <w:tcPr>
            <w:tcW w:w="1300" w:type="dxa"/>
            <w:shd w:val="clear" w:color="auto" w:fill="auto"/>
            <w:vAlign w:val="center"/>
          </w:tcPr>
          <w:p w:rsidR="00820D4F" w:rsidRPr="00CD2C28" w:rsidRDefault="00820D4F" w:rsidP="00820D4F">
            <w:pPr>
              <w:jc w:val="center"/>
              <w:rPr>
                <w:sz w:val="24"/>
                <w:szCs w:val="24"/>
                <w:lang w:val="ru-RU"/>
              </w:rPr>
            </w:pPr>
            <w:r>
              <w:rPr>
                <w:sz w:val="24"/>
                <w:szCs w:val="24"/>
                <w:lang w:val="ru-RU"/>
              </w:rPr>
              <w:t>66</w:t>
            </w:r>
          </w:p>
        </w:tc>
      </w:tr>
      <w:tr w:rsidR="00820D4F" w:rsidRPr="009F1656" w:rsidTr="00E67A31">
        <w:trPr>
          <w:trHeight w:val="20"/>
        </w:trPr>
        <w:tc>
          <w:tcPr>
            <w:tcW w:w="540" w:type="dxa"/>
            <w:shd w:val="clear" w:color="auto" w:fill="auto"/>
            <w:vAlign w:val="center"/>
          </w:tcPr>
          <w:p w:rsidR="00820D4F" w:rsidRPr="009F1656" w:rsidRDefault="00820D4F" w:rsidP="00253D1A">
            <w:pPr>
              <w:jc w:val="center"/>
              <w:rPr>
                <w:sz w:val="24"/>
                <w:szCs w:val="24"/>
                <w:lang w:val="ru-RU"/>
              </w:rPr>
            </w:pPr>
            <w:r w:rsidRPr="009F1656">
              <w:rPr>
                <w:sz w:val="24"/>
                <w:szCs w:val="24"/>
                <w:lang w:val="ru-RU"/>
              </w:rPr>
              <w:t>27</w:t>
            </w:r>
          </w:p>
        </w:tc>
        <w:tc>
          <w:tcPr>
            <w:tcW w:w="2355" w:type="dxa"/>
            <w:shd w:val="clear" w:color="auto" w:fill="auto"/>
            <w:vAlign w:val="center"/>
          </w:tcPr>
          <w:p w:rsidR="00820D4F" w:rsidRPr="009F1656" w:rsidRDefault="00820D4F" w:rsidP="00253D1A">
            <w:pPr>
              <w:jc w:val="center"/>
              <w:rPr>
                <w:sz w:val="24"/>
                <w:szCs w:val="24"/>
                <w:lang w:val="ru-RU"/>
              </w:rPr>
            </w:pPr>
            <w:r>
              <w:rPr>
                <w:sz w:val="24"/>
                <w:szCs w:val="24"/>
                <w:lang w:val="ru-RU"/>
              </w:rPr>
              <w:t>д. Кош</w:t>
            </w:r>
            <w:r w:rsidRPr="009F1656">
              <w:rPr>
                <w:sz w:val="24"/>
                <w:szCs w:val="24"/>
                <w:lang w:val="ru-RU"/>
              </w:rPr>
              <w:t>м</w:t>
            </w:r>
            <w:r>
              <w:rPr>
                <w:sz w:val="24"/>
                <w:szCs w:val="24"/>
                <w:lang w:val="ru-RU"/>
              </w:rPr>
              <w:t>а</w:t>
            </w:r>
            <w:r w:rsidRPr="009F1656">
              <w:rPr>
                <w:sz w:val="24"/>
                <w:szCs w:val="24"/>
                <w:lang w:val="ru-RU"/>
              </w:rPr>
              <w:t>ки</w:t>
            </w:r>
          </w:p>
        </w:tc>
        <w:tc>
          <w:tcPr>
            <w:tcW w:w="1106" w:type="dxa"/>
            <w:shd w:val="clear" w:color="auto" w:fill="auto"/>
            <w:vAlign w:val="center"/>
          </w:tcPr>
          <w:p w:rsidR="00820D4F" w:rsidRPr="009F1656" w:rsidRDefault="00820D4F" w:rsidP="00253D1A">
            <w:pPr>
              <w:jc w:val="center"/>
              <w:rPr>
                <w:sz w:val="24"/>
                <w:szCs w:val="24"/>
                <w:lang w:val="ru-RU"/>
              </w:rPr>
            </w:pPr>
            <w:r>
              <w:rPr>
                <w:sz w:val="24"/>
                <w:szCs w:val="24"/>
                <w:lang w:val="ru-RU"/>
              </w:rPr>
              <w:t>-</w:t>
            </w:r>
          </w:p>
        </w:tc>
        <w:tc>
          <w:tcPr>
            <w:tcW w:w="1022" w:type="dxa"/>
            <w:shd w:val="clear" w:color="auto" w:fill="auto"/>
            <w:vAlign w:val="center"/>
          </w:tcPr>
          <w:p w:rsidR="00820D4F" w:rsidRPr="009F1656" w:rsidRDefault="00820D4F" w:rsidP="00253D1A">
            <w:pPr>
              <w:jc w:val="center"/>
              <w:rPr>
                <w:sz w:val="24"/>
                <w:szCs w:val="24"/>
                <w:lang w:val="ru-RU"/>
              </w:rPr>
            </w:pPr>
            <w:r>
              <w:rPr>
                <w:sz w:val="24"/>
                <w:szCs w:val="24"/>
                <w:lang w:val="ru-RU"/>
              </w:rPr>
              <w:t>-</w:t>
            </w:r>
          </w:p>
        </w:tc>
        <w:tc>
          <w:tcPr>
            <w:tcW w:w="1300" w:type="dxa"/>
            <w:shd w:val="clear" w:color="auto" w:fill="auto"/>
            <w:vAlign w:val="center"/>
          </w:tcPr>
          <w:p w:rsidR="00820D4F" w:rsidRPr="009F1656" w:rsidRDefault="00820D4F" w:rsidP="00253D1A">
            <w:pPr>
              <w:jc w:val="center"/>
              <w:rPr>
                <w:sz w:val="24"/>
                <w:szCs w:val="24"/>
                <w:lang w:val="ru-RU"/>
              </w:rPr>
            </w:pPr>
            <w:r>
              <w:rPr>
                <w:sz w:val="24"/>
                <w:szCs w:val="24"/>
                <w:lang w:val="ru-RU"/>
              </w:rPr>
              <w:t>-</w:t>
            </w:r>
          </w:p>
        </w:tc>
        <w:tc>
          <w:tcPr>
            <w:tcW w:w="1106" w:type="dxa"/>
            <w:shd w:val="clear" w:color="auto" w:fill="auto"/>
            <w:vAlign w:val="center"/>
          </w:tcPr>
          <w:p w:rsidR="00820D4F" w:rsidRPr="00CD2C28" w:rsidRDefault="00820D4F" w:rsidP="00820D4F">
            <w:pPr>
              <w:jc w:val="center"/>
              <w:rPr>
                <w:sz w:val="24"/>
                <w:szCs w:val="24"/>
                <w:lang w:val="ru-RU"/>
              </w:rPr>
            </w:pPr>
            <w:r w:rsidRPr="00CD2C28">
              <w:rPr>
                <w:sz w:val="24"/>
                <w:szCs w:val="24"/>
                <w:lang w:val="ru-RU"/>
              </w:rPr>
              <w:t>0</w:t>
            </w:r>
          </w:p>
        </w:tc>
        <w:tc>
          <w:tcPr>
            <w:tcW w:w="1022" w:type="dxa"/>
            <w:shd w:val="clear" w:color="auto" w:fill="auto"/>
            <w:vAlign w:val="center"/>
          </w:tcPr>
          <w:p w:rsidR="00820D4F" w:rsidRPr="00CD2C28" w:rsidRDefault="00820D4F" w:rsidP="00820D4F">
            <w:pPr>
              <w:jc w:val="center"/>
              <w:rPr>
                <w:sz w:val="24"/>
                <w:szCs w:val="24"/>
                <w:lang w:val="ru-RU"/>
              </w:rPr>
            </w:pPr>
            <w:r w:rsidRPr="00CD2C28">
              <w:rPr>
                <w:sz w:val="24"/>
                <w:szCs w:val="24"/>
                <w:lang w:val="ru-RU"/>
              </w:rPr>
              <w:t>0</w:t>
            </w:r>
          </w:p>
        </w:tc>
        <w:tc>
          <w:tcPr>
            <w:tcW w:w="1300" w:type="dxa"/>
            <w:shd w:val="clear" w:color="auto" w:fill="auto"/>
            <w:vAlign w:val="center"/>
          </w:tcPr>
          <w:p w:rsidR="00820D4F" w:rsidRPr="00CD2C28" w:rsidRDefault="00820D4F" w:rsidP="00820D4F">
            <w:pPr>
              <w:jc w:val="center"/>
              <w:rPr>
                <w:sz w:val="24"/>
                <w:szCs w:val="24"/>
                <w:lang w:val="ru-RU"/>
              </w:rPr>
            </w:pPr>
            <w:r>
              <w:rPr>
                <w:sz w:val="24"/>
                <w:szCs w:val="24"/>
                <w:lang w:val="ru-RU"/>
              </w:rPr>
              <w:t>0</w:t>
            </w:r>
            <w:r w:rsidRPr="00CD2C28">
              <w:rPr>
                <w:sz w:val="24"/>
                <w:szCs w:val="24"/>
                <w:lang w:val="ru-RU"/>
              </w:rPr>
              <w:t> </w:t>
            </w:r>
          </w:p>
        </w:tc>
      </w:tr>
      <w:tr w:rsidR="00820D4F" w:rsidRPr="009F1656" w:rsidTr="00E67A31">
        <w:trPr>
          <w:trHeight w:val="20"/>
        </w:trPr>
        <w:tc>
          <w:tcPr>
            <w:tcW w:w="540" w:type="dxa"/>
            <w:shd w:val="clear" w:color="auto" w:fill="auto"/>
            <w:vAlign w:val="center"/>
          </w:tcPr>
          <w:p w:rsidR="00820D4F" w:rsidRPr="009F1656" w:rsidRDefault="00820D4F" w:rsidP="00253D1A">
            <w:pPr>
              <w:jc w:val="center"/>
              <w:rPr>
                <w:sz w:val="24"/>
                <w:szCs w:val="24"/>
                <w:lang w:val="ru-RU"/>
              </w:rPr>
            </w:pPr>
            <w:r w:rsidRPr="009F1656">
              <w:rPr>
                <w:sz w:val="24"/>
                <w:szCs w:val="24"/>
                <w:lang w:val="ru-RU"/>
              </w:rPr>
              <w:t>28</w:t>
            </w:r>
          </w:p>
        </w:tc>
        <w:tc>
          <w:tcPr>
            <w:tcW w:w="2355" w:type="dxa"/>
            <w:shd w:val="clear" w:color="auto" w:fill="auto"/>
            <w:vAlign w:val="center"/>
          </w:tcPr>
          <w:p w:rsidR="00820D4F" w:rsidRPr="009F1656" w:rsidRDefault="00820D4F" w:rsidP="00253D1A">
            <w:pPr>
              <w:jc w:val="center"/>
              <w:rPr>
                <w:sz w:val="24"/>
                <w:szCs w:val="24"/>
                <w:lang w:val="ru-RU"/>
              </w:rPr>
            </w:pPr>
            <w:r w:rsidRPr="009F1656">
              <w:rPr>
                <w:sz w:val="24"/>
                <w:szCs w:val="24"/>
                <w:lang w:val="ru-RU"/>
              </w:rPr>
              <w:t>д. Линты</w:t>
            </w:r>
          </w:p>
        </w:tc>
        <w:tc>
          <w:tcPr>
            <w:tcW w:w="1106" w:type="dxa"/>
            <w:shd w:val="clear" w:color="auto" w:fill="auto"/>
            <w:vAlign w:val="center"/>
          </w:tcPr>
          <w:p w:rsidR="00820D4F" w:rsidRPr="009F1656" w:rsidRDefault="00820D4F" w:rsidP="00253D1A">
            <w:pPr>
              <w:jc w:val="center"/>
              <w:rPr>
                <w:sz w:val="24"/>
                <w:szCs w:val="24"/>
                <w:lang w:val="ru-RU"/>
              </w:rPr>
            </w:pPr>
            <w:r>
              <w:rPr>
                <w:sz w:val="24"/>
                <w:szCs w:val="24"/>
                <w:lang w:val="ru-RU"/>
              </w:rPr>
              <w:t>-</w:t>
            </w:r>
          </w:p>
        </w:tc>
        <w:tc>
          <w:tcPr>
            <w:tcW w:w="1022" w:type="dxa"/>
            <w:shd w:val="clear" w:color="auto" w:fill="auto"/>
            <w:vAlign w:val="center"/>
          </w:tcPr>
          <w:p w:rsidR="00820D4F" w:rsidRPr="009F1656" w:rsidRDefault="00820D4F" w:rsidP="00253D1A">
            <w:pPr>
              <w:jc w:val="center"/>
              <w:rPr>
                <w:sz w:val="24"/>
                <w:szCs w:val="24"/>
                <w:lang w:val="ru-RU"/>
              </w:rPr>
            </w:pPr>
            <w:r>
              <w:rPr>
                <w:sz w:val="24"/>
                <w:szCs w:val="24"/>
                <w:lang w:val="ru-RU"/>
              </w:rPr>
              <w:t>-</w:t>
            </w:r>
          </w:p>
        </w:tc>
        <w:tc>
          <w:tcPr>
            <w:tcW w:w="1300" w:type="dxa"/>
            <w:shd w:val="clear" w:color="auto" w:fill="auto"/>
            <w:vAlign w:val="center"/>
          </w:tcPr>
          <w:p w:rsidR="00820D4F" w:rsidRPr="009F1656" w:rsidRDefault="00820D4F" w:rsidP="00253D1A">
            <w:pPr>
              <w:jc w:val="center"/>
              <w:rPr>
                <w:sz w:val="24"/>
                <w:szCs w:val="24"/>
                <w:lang w:val="ru-RU"/>
              </w:rPr>
            </w:pPr>
            <w:r>
              <w:rPr>
                <w:sz w:val="24"/>
                <w:szCs w:val="24"/>
                <w:lang w:val="ru-RU"/>
              </w:rPr>
              <w:t>-</w:t>
            </w:r>
          </w:p>
        </w:tc>
        <w:tc>
          <w:tcPr>
            <w:tcW w:w="1106" w:type="dxa"/>
            <w:shd w:val="clear" w:color="auto" w:fill="auto"/>
            <w:vAlign w:val="center"/>
          </w:tcPr>
          <w:p w:rsidR="00820D4F" w:rsidRPr="00CD2C28" w:rsidRDefault="00820D4F" w:rsidP="00820D4F">
            <w:pPr>
              <w:jc w:val="center"/>
              <w:rPr>
                <w:sz w:val="24"/>
                <w:szCs w:val="24"/>
                <w:lang w:val="ru-RU"/>
              </w:rPr>
            </w:pPr>
            <w:r>
              <w:rPr>
                <w:sz w:val="24"/>
                <w:szCs w:val="24"/>
                <w:lang w:val="ru-RU"/>
              </w:rPr>
              <w:t>2</w:t>
            </w:r>
          </w:p>
        </w:tc>
        <w:tc>
          <w:tcPr>
            <w:tcW w:w="1022" w:type="dxa"/>
            <w:shd w:val="clear" w:color="auto" w:fill="auto"/>
            <w:vAlign w:val="center"/>
          </w:tcPr>
          <w:p w:rsidR="00820D4F" w:rsidRPr="00CD2C28" w:rsidRDefault="00820D4F" w:rsidP="00820D4F">
            <w:pPr>
              <w:jc w:val="center"/>
              <w:rPr>
                <w:sz w:val="24"/>
                <w:szCs w:val="24"/>
                <w:lang w:val="ru-RU"/>
              </w:rPr>
            </w:pPr>
            <w:r>
              <w:rPr>
                <w:sz w:val="24"/>
                <w:szCs w:val="24"/>
                <w:lang w:val="ru-RU"/>
              </w:rPr>
              <w:t>2</w:t>
            </w:r>
          </w:p>
        </w:tc>
        <w:tc>
          <w:tcPr>
            <w:tcW w:w="1300" w:type="dxa"/>
            <w:shd w:val="clear" w:color="auto" w:fill="auto"/>
            <w:vAlign w:val="center"/>
          </w:tcPr>
          <w:p w:rsidR="00820D4F" w:rsidRPr="00CD2C28" w:rsidRDefault="00820D4F" w:rsidP="00820D4F">
            <w:pPr>
              <w:jc w:val="center"/>
              <w:rPr>
                <w:sz w:val="24"/>
                <w:szCs w:val="24"/>
                <w:lang w:val="ru-RU"/>
              </w:rPr>
            </w:pPr>
            <w:r>
              <w:rPr>
                <w:sz w:val="24"/>
                <w:szCs w:val="24"/>
                <w:lang w:val="ru-RU"/>
              </w:rPr>
              <w:t>1</w:t>
            </w:r>
          </w:p>
        </w:tc>
      </w:tr>
      <w:tr w:rsidR="00E67A31" w:rsidRPr="009F1656" w:rsidTr="00E67A31">
        <w:trPr>
          <w:trHeight w:val="20"/>
        </w:trPr>
        <w:tc>
          <w:tcPr>
            <w:tcW w:w="9751" w:type="dxa"/>
            <w:gridSpan w:val="8"/>
            <w:shd w:val="clear" w:color="auto" w:fill="auto"/>
            <w:vAlign w:val="center"/>
          </w:tcPr>
          <w:p w:rsidR="00E67A31" w:rsidRPr="009F1656" w:rsidRDefault="00E67A31" w:rsidP="00253D1A">
            <w:pPr>
              <w:jc w:val="center"/>
              <w:rPr>
                <w:sz w:val="24"/>
                <w:szCs w:val="24"/>
                <w:lang w:val="ru-RU"/>
              </w:rPr>
            </w:pPr>
            <w:r w:rsidRPr="009F1656">
              <w:rPr>
                <w:sz w:val="24"/>
                <w:szCs w:val="24"/>
                <w:lang w:val="ru-RU"/>
              </w:rPr>
              <w:t>Крутореченский территориальный орган</w:t>
            </w:r>
          </w:p>
        </w:tc>
      </w:tr>
      <w:tr w:rsidR="00820D4F" w:rsidRPr="009F1656" w:rsidTr="00E67A31">
        <w:trPr>
          <w:trHeight w:val="20"/>
        </w:trPr>
        <w:tc>
          <w:tcPr>
            <w:tcW w:w="540" w:type="dxa"/>
            <w:shd w:val="clear" w:color="auto" w:fill="auto"/>
            <w:vAlign w:val="center"/>
          </w:tcPr>
          <w:p w:rsidR="00820D4F" w:rsidRPr="009F1656" w:rsidRDefault="00820D4F" w:rsidP="00253D1A">
            <w:pPr>
              <w:jc w:val="center"/>
              <w:rPr>
                <w:sz w:val="24"/>
                <w:szCs w:val="24"/>
                <w:lang w:val="ru-RU"/>
              </w:rPr>
            </w:pPr>
            <w:r w:rsidRPr="009F1656">
              <w:rPr>
                <w:sz w:val="24"/>
                <w:szCs w:val="24"/>
                <w:lang w:val="ru-RU"/>
              </w:rPr>
              <w:t>29</w:t>
            </w:r>
          </w:p>
        </w:tc>
        <w:tc>
          <w:tcPr>
            <w:tcW w:w="2355" w:type="dxa"/>
            <w:shd w:val="clear" w:color="auto" w:fill="auto"/>
            <w:vAlign w:val="center"/>
          </w:tcPr>
          <w:p w:rsidR="00820D4F" w:rsidRPr="009F1656" w:rsidRDefault="00820D4F" w:rsidP="00253D1A">
            <w:pPr>
              <w:jc w:val="center"/>
              <w:rPr>
                <w:sz w:val="24"/>
                <w:szCs w:val="24"/>
                <w:lang w:val="ru-RU"/>
              </w:rPr>
            </w:pPr>
            <w:r w:rsidRPr="009F1656">
              <w:rPr>
                <w:sz w:val="24"/>
                <w:szCs w:val="24"/>
                <w:lang w:val="ru-RU"/>
              </w:rPr>
              <w:t>д Круторечка</w:t>
            </w:r>
          </w:p>
        </w:tc>
        <w:tc>
          <w:tcPr>
            <w:tcW w:w="1106" w:type="dxa"/>
            <w:shd w:val="clear" w:color="auto" w:fill="auto"/>
            <w:vAlign w:val="center"/>
          </w:tcPr>
          <w:p w:rsidR="00820D4F" w:rsidRPr="009F1656" w:rsidRDefault="00820D4F" w:rsidP="00253D1A">
            <w:pPr>
              <w:jc w:val="center"/>
              <w:rPr>
                <w:sz w:val="24"/>
                <w:szCs w:val="24"/>
                <w:lang w:val="ru-RU"/>
              </w:rPr>
            </w:pPr>
            <w:r>
              <w:rPr>
                <w:sz w:val="24"/>
                <w:szCs w:val="24"/>
                <w:lang w:val="ru-RU"/>
              </w:rPr>
              <w:t>-</w:t>
            </w:r>
          </w:p>
        </w:tc>
        <w:tc>
          <w:tcPr>
            <w:tcW w:w="1022" w:type="dxa"/>
            <w:shd w:val="clear" w:color="auto" w:fill="auto"/>
            <w:vAlign w:val="center"/>
          </w:tcPr>
          <w:p w:rsidR="00820D4F" w:rsidRPr="009F1656" w:rsidRDefault="00820D4F" w:rsidP="00253D1A">
            <w:pPr>
              <w:jc w:val="center"/>
              <w:rPr>
                <w:sz w:val="24"/>
                <w:szCs w:val="24"/>
                <w:lang w:val="ru-RU"/>
              </w:rPr>
            </w:pPr>
            <w:r>
              <w:rPr>
                <w:sz w:val="24"/>
                <w:szCs w:val="24"/>
                <w:lang w:val="ru-RU"/>
              </w:rPr>
              <w:t>-</w:t>
            </w:r>
          </w:p>
        </w:tc>
        <w:tc>
          <w:tcPr>
            <w:tcW w:w="1300" w:type="dxa"/>
            <w:shd w:val="clear" w:color="auto" w:fill="auto"/>
            <w:vAlign w:val="center"/>
          </w:tcPr>
          <w:p w:rsidR="00820D4F" w:rsidRPr="009F1656" w:rsidRDefault="00820D4F" w:rsidP="00253D1A">
            <w:pPr>
              <w:jc w:val="center"/>
              <w:rPr>
                <w:sz w:val="24"/>
                <w:szCs w:val="24"/>
                <w:lang w:val="ru-RU"/>
              </w:rPr>
            </w:pPr>
            <w:r>
              <w:rPr>
                <w:sz w:val="24"/>
                <w:szCs w:val="24"/>
                <w:lang w:val="ru-RU"/>
              </w:rPr>
              <w:t>-</w:t>
            </w:r>
          </w:p>
        </w:tc>
        <w:tc>
          <w:tcPr>
            <w:tcW w:w="1106" w:type="dxa"/>
            <w:shd w:val="clear" w:color="auto" w:fill="auto"/>
            <w:vAlign w:val="center"/>
          </w:tcPr>
          <w:p w:rsidR="00820D4F" w:rsidRPr="00CD2C28" w:rsidRDefault="00820D4F" w:rsidP="00820D4F">
            <w:pPr>
              <w:jc w:val="center"/>
              <w:rPr>
                <w:sz w:val="24"/>
                <w:szCs w:val="24"/>
                <w:lang w:val="ru-RU"/>
              </w:rPr>
            </w:pPr>
            <w:r>
              <w:rPr>
                <w:sz w:val="24"/>
                <w:szCs w:val="24"/>
                <w:lang w:val="ru-RU"/>
              </w:rPr>
              <w:t>29</w:t>
            </w:r>
          </w:p>
        </w:tc>
        <w:tc>
          <w:tcPr>
            <w:tcW w:w="1022" w:type="dxa"/>
            <w:shd w:val="clear" w:color="auto" w:fill="auto"/>
            <w:vAlign w:val="center"/>
          </w:tcPr>
          <w:p w:rsidR="00820D4F" w:rsidRPr="00CD2C28" w:rsidRDefault="00820D4F" w:rsidP="00820D4F">
            <w:pPr>
              <w:jc w:val="center"/>
              <w:rPr>
                <w:sz w:val="24"/>
                <w:szCs w:val="24"/>
                <w:lang w:val="ru-RU"/>
              </w:rPr>
            </w:pPr>
            <w:r>
              <w:rPr>
                <w:sz w:val="24"/>
                <w:szCs w:val="24"/>
                <w:lang w:val="ru-RU"/>
              </w:rPr>
              <w:t>29</w:t>
            </w:r>
          </w:p>
        </w:tc>
        <w:tc>
          <w:tcPr>
            <w:tcW w:w="1300" w:type="dxa"/>
            <w:shd w:val="clear" w:color="auto" w:fill="auto"/>
            <w:vAlign w:val="center"/>
          </w:tcPr>
          <w:p w:rsidR="00820D4F" w:rsidRPr="00CD2C28" w:rsidRDefault="00820D4F" w:rsidP="00820D4F">
            <w:pPr>
              <w:jc w:val="center"/>
              <w:rPr>
                <w:sz w:val="24"/>
                <w:szCs w:val="24"/>
                <w:lang w:val="ru-RU"/>
              </w:rPr>
            </w:pPr>
            <w:r>
              <w:rPr>
                <w:sz w:val="24"/>
                <w:szCs w:val="24"/>
                <w:lang w:val="ru-RU"/>
              </w:rPr>
              <w:t>26</w:t>
            </w:r>
          </w:p>
        </w:tc>
      </w:tr>
      <w:tr w:rsidR="00820D4F" w:rsidRPr="009F1656" w:rsidTr="00E67A31">
        <w:trPr>
          <w:trHeight w:val="20"/>
        </w:trPr>
        <w:tc>
          <w:tcPr>
            <w:tcW w:w="540" w:type="dxa"/>
            <w:shd w:val="clear" w:color="auto" w:fill="auto"/>
            <w:vAlign w:val="center"/>
          </w:tcPr>
          <w:p w:rsidR="00820D4F" w:rsidRPr="009F1656" w:rsidRDefault="00820D4F" w:rsidP="00253D1A">
            <w:pPr>
              <w:jc w:val="center"/>
              <w:rPr>
                <w:sz w:val="24"/>
                <w:szCs w:val="24"/>
                <w:lang w:val="ru-RU"/>
              </w:rPr>
            </w:pPr>
            <w:r w:rsidRPr="009F1656">
              <w:rPr>
                <w:sz w:val="24"/>
                <w:szCs w:val="24"/>
                <w:lang w:val="ru-RU"/>
              </w:rPr>
              <w:t>30</w:t>
            </w:r>
          </w:p>
        </w:tc>
        <w:tc>
          <w:tcPr>
            <w:tcW w:w="2355" w:type="dxa"/>
            <w:shd w:val="clear" w:color="auto" w:fill="auto"/>
            <w:vAlign w:val="center"/>
          </w:tcPr>
          <w:p w:rsidR="00820D4F" w:rsidRPr="009F1656" w:rsidRDefault="00820D4F" w:rsidP="00253D1A">
            <w:pPr>
              <w:jc w:val="center"/>
              <w:rPr>
                <w:sz w:val="24"/>
                <w:szCs w:val="24"/>
                <w:lang w:val="ru-RU"/>
              </w:rPr>
            </w:pPr>
            <w:r w:rsidRPr="009F1656">
              <w:rPr>
                <w:sz w:val="24"/>
                <w:szCs w:val="24"/>
                <w:lang w:val="ru-RU"/>
              </w:rPr>
              <w:t>д. Ананьевка</w:t>
            </w:r>
          </w:p>
        </w:tc>
        <w:tc>
          <w:tcPr>
            <w:tcW w:w="1106" w:type="dxa"/>
            <w:shd w:val="clear" w:color="auto" w:fill="auto"/>
            <w:vAlign w:val="center"/>
          </w:tcPr>
          <w:p w:rsidR="00820D4F" w:rsidRPr="009F1656" w:rsidRDefault="00820D4F" w:rsidP="00253D1A">
            <w:pPr>
              <w:jc w:val="center"/>
              <w:rPr>
                <w:sz w:val="24"/>
                <w:szCs w:val="24"/>
                <w:lang w:val="ru-RU"/>
              </w:rPr>
            </w:pPr>
            <w:r>
              <w:rPr>
                <w:sz w:val="24"/>
                <w:szCs w:val="24"/>
                <w:lang w:val="ru-RU"/>
              </w:rPr>
              <w:t>-</w:t>
            </w:r>
          </w:p>
        </w:tc>
        <w:tc>
          <w:tcPr>
            <w:tcW w:w="1022" w:type="dxa"/>
            <w:shd w:val="clear" w:color="auto" w:fill="auto"/>
            <w:vAlign w:val="center"/>
          </w:tcPr>
          <w:p w:rsidR="00820D4F" w:rsidRPr="009F1656" w:rsidRDefault="00820D4F" w:rsidP="00253D1A">
            <w:pPr>
              <w:jc w:val="center"/>
              <w:rPr>
                <w:sz w:val="24"/>
                <w:szCs w:val="24"/>
                <w:lang w:val="ru-RU"/>
              </w:rPr>
            </w:pPr>
            <w:r>
              <w:rPr>
                <w:sz w:val="24"/>
                <w:szCs w:val="24"/>
                <w:lang w:val="ru-RU"/>
              </w:rPr>
              <w:t>-</w:t>
            </w:r>
          </w:p>
        </w:tc>
        <w:tc>
          <w:tcPr>
            <w:tcW w:w="1300" w:type="dxa"/>
            <w:shd w:val="clear" w:color="auto" w:fill="auto"/>
            <w:vAlign w:val="center"/>
          </w:tcPr>
          <w:p w:rsidR="00820D4F" w:rsidRPr="009F1656" w:rsidRDefault="00820D4F" w:rsidP="00253D1A">
            <w:pPr>
              <w:jc w:val="center"/>
              <w:rPr>
                <w:sz w:val="24"/>
                <w:szCs w:val="24"/>
                <w:lang w:val="ru-RU"/>
              </w:rPr>
            </w:pPr>
            <w:r>
              <w:rPr>
                <w:sz w:val="24"/>
                <w:szCs w:val="24"/>
                <w:lang w:val="ru-RU"/>
              </w:rPr>
              <w:t>-</w:t>
            </w:r>
          </w:p>
        </w:tc>
        <w:tc>
          <w:tcPr>
            <w:tcW w:w="1106" w:type="dxa"/>
            <w:shd w:val="clear" w:color="auto" w:fill="auto"/>
            <w:vAlign w:val="center"/>
          </w:tcPr>
          <w:p w:rsidR="00820D4F" w:rsidRPr="00CD2C28" w:rsidRDefault="00820D4F" w:rsidP="00820D4F">
            <w:pPr>
              <w:jc w:val="center"/>
              <w:rPr>
                <w:sz w:val="24"/>
                <w:szCs w:val="24"/>
                <w:lang w:val="ru-RU"/>
              </w:rPr>
            </w:pPr>
            <w:r w:rsidRPr="00CD2C28">
              <w:rPr>
                <w:sz w:val="24"/>
                <w:szCs w:val="24"/>
                <w:lang w:val="ru-RU"/>
              </w:rPr>
              <w:t>0</w:t>
            </w:r>
          </w:p>
        </w:tc>
        <w:tc>
          <w:tcPr>
            <w:tcW w:w="1022" w:type="dxa"/>
            <w:shd w:val="clear" w:color="auto" w:fill="auto"/>
            <w:vAlign w:val="center"/>
          </w:tcPr>
          <w:p w:rsidR="00820D4F" w:rsidRPr="00CD2C28" w:rsidRDefault="00820D4F" w:rsidP="00820D4F">
            <w:pPr>
              <w:jc w:val="center"/>
              <w:rPr>
                <w:sz w:val="24"/>
                <w:szCs w:val="24"/>
                <w:lang w:val="ru-RU"/>
              </w:rPr>
            </w:pPr>
            <w:r w:rsidRPr="00CD2C28">
              <w:rPr>
                <w:sz w:val="24"/>
                <w:szCs w:val="24"/>
                <w:lang w:val="ru-RU"/>
              </w:rPr>
              <w:t>0</w:t>
            </w:r>
          </w:p>
        </w:tc>
        <w:tc>
          <w:tcPr>
            <w:tcW w:w="1300" w:type="dxa"/>
            <w:shd w:val="clear" w:color="auto" w:fill="auto"/>
            <w:vAlign w:val="center"/>
          </w:tcPr>
          <w:p w:rsidR="00820D4F" w:rsidRPr="00CD2C28" w:rsidRDefault="00820D4F" w:rsidP="00820D4F">
            <w:pPr>
              <w:jc w:val="center"/>
              <w:rPr>
                <w:sz w:val="24"/>
                <w:szCs w:val="24"/>
                <w:lang w:val="ru-RU"/>
              </w:rPr>
            </w:pPr>
            <w:r w:rsidRPr="00CD2C28">
              <w:rPr>
                <w:sz w:val="24"/>
                <w:szCs w:val="24"/>
                <w:lang w:val="ru-RU"/>
              </w:rPr>
              <w:t>0</w:t>
            </w:r>
          </w:p>
        </w:tc>
      </w:tr>
      <w:tr w:rsidR="00820D4F" w:rsidRPr="009F1656" w:rsidTr="00E67A31">
        <w:trPr>
          <w:trHeight w:val="20"/>
        </w:trPr>
        <w:tc>
          <w:tcPr>
            <w:tcW w:w="540" w:type="dxa"/>
            <w:shd w:val="clear" w:color="auto" w:fill="auto"/>
            <w:vAlign w:val="center"/>
          </w:tcPr>
          <w:p w:rsidR="00820D4F" w:rsidRPr="009F1656" w:rsidRDefault="00820D4F" w:rsidP="00253D1A">
            <w:pPr>
              <w:jc w:val="center"/>
              <w:rPr>
                <w:sz w:val="24"/>
                <w:szCs w:val="24"/>
                <w:lang w:val="ru-RU"/>
              </w:rPr>
            </w:pPr>
            <w:r w:rsidRPr="009F1656">
              <w:rPr>
                <w:sz w:val="24"/>
                <w:szCs w:val="24"/>
                <w:lang w:val="ru-RU"/>
              </w:rPr>
              <w:t>31</w:t>
            </w:r>
          </w:p>
        </w:tc>
        <w:tc>
          <w:tcPr>
            <w:tcW w:w="2355" w:type="dxa"/>
            <w:shd w:val="clear" w:color="auto" w:fill="auto"/>
            <w:vAlign w:val="center"/>
          </w:tcPr>
          <w:p w:rsidR="00820D4F" w:rsidRPr="009F1656" w:rsidRDefault="00820D4F" w:rsidP="00253D1A">
            <w:pPr>
              <w:jc w:val="center"/>
              <w:rPr>
                <w:sz w:val="24"/>
                <w:szCs w:val="24"/>
                <w:lang w:val="ru-RU"/>
              </w:rPr>
            </w:pPr>
            <w:r w:rsidRPr="009F1656">
              <w:rPr>
                <w:sz w:val="24"/>
                <w:szCs w:val="24"/>
                <w:lang w:val="ru-RU"/>
              </w:rPr>
              <w:t>д. Михайловка</w:t>
            </w:r>
          </w:p>
        </w:tc>
        <w:tc>
          <w:tcPr>
            <w:tcW w:w="1106" w:type="dxa"/>
            <w:shd w:val="clear" w:color="auto" w:fill="auto"/>
            <w:vAlign w:val="center"/>
          </w:tcPr>
          <w:p w:rsidR="00820D4F" w:rsidRPr="009F1656" w:rsidRDefault="00820D4F" w:rsidP="00253D1A">
            <w:pPr>
              <w:jc w:val="center"/>
              <w:rPr>
                <w:sz w:val="24"/>
                <w:szCs w:val="24"/>
                <w:lang w:val="ru-RU"/>
              </w:rPr>
            </w:pPr>
            <w:r>
              <w:rPr>
                <w:sz w:val="24"/>
                <w:szCs w:val="24"/>
                <w:lang w:val="ru-RU"/>
              </w:rPr>
              <w:t>-</w:t>
            </w:r>
          </w:p>
        </w:tc>
        <w:tc>
          <w:tcPr>
            <w:tcW w:w="1022" w:type="dxa"/>
            <w:shd w:val="clear" w:color="auto" w:fill="auto"/>
            <w:vAlign w:val="center"/>
          </w:tcPr>
          <w:p w:rsidR="00820D4F" w:rsidRPr="009F1656" w:rsidRDefault="00820D4F" w:rsidP="00253D1A">
            <w:pPr>
              <w:jc w:val="center"/>
              <w:rPr>
                <w:sz w:val="24"/>
                <w:szCs w:val="24"/>
                <w:lang w:val="ru-RU"/>
              </w:rPr>
            </w:pPr>
            <w:r>
              <w:rPr>
                <w:sz w:val="24"/>
                <w:szCs w:val="24"/>
                <w:lang w:val="ru-RU"/>
              </w:rPr>
              <w:t>-</w:t>
            </w:r>
          </w:p>
        </w:tc>
        <w:tc>
          <w:tcPr>
            <w:tcW w:w="1300" w:type="dxa"/>
            <w:shd w:val="clear" w:color="auto" w:fill="auto"/>
            <w:vAlign w:val="center"/>
          </w:tcPr>
          <w:p w:rsidR="00820D4F" w:rsidRPr="009F1656" w:rsidRDefault="00820D4F" w:rsidP="00253D1A">
            <w:pPr>
              <w:jc w:val="center"/>
              <w:rPr>
                <w:sz w:val="24"/>
                <w:szCs w:val="24"/>
                <w:lang w:val="ru-RU"/>
              </w:rPr>
            </w:pPr>
            <w:r>
              <w:rPr>
                <w:sz w:val="24"/>
                <w:szCs w:val="24"/>
                <w:lang w:val="ru-RU"/>
              </w:rPr>
              <w:t>-</w:t>
            </w:r>
          </w:p>
        </w:tc>
        <w:tc>
          <w:tcPr>
            <w:tcW w:w="1106" w:type="dxa"/>
            <w:shd w:val="clear" w:color="auto" w:fill="auto"/>
            <w:vAlign w:val="center"/>
          </w:tcPr>
          <w:p w:rsidR="00820D4F" w:rsidRPr="00CD2C28" w:rsidRDefault="00820D4F" w:rsidP="00820D4F">
            <w:pPr>
              <w:jc w:val="center"/>
              <w:rPr>
                <w:sz w:val="24"/>
                <w:szCs w:val="24"/>
                <w:lang w:val="ru-RU"/>
              </w:rPr>
            </w:pPr>
            <w:r w:rsidRPr="00CD2C28">
              <w:rPr>
                <w:sz w:val="24"/>
                <w:szCs w:val="24"/>
                <w:lang w:val="ru-RU"/>
              </w:rPr>
              <w:t>0</w:t>
            </w:r>
          </w:p>
        </w:tc>
        <w:tc>
          <w:tcPr>
            <w:tcW w:w="1022" w:type="dxa"/>
            <w:shd w:val="clear" w:color="auto" w:fill="auto"/>
            <w:vAlign w:val="center"/>
          </w:tcPr>
          <w:p w:rsidR="00820D4F" w:rsidRPr="00CD2C28" w:rsidRDefault="00820D4F" w:rsidP="00820D4F">
            <w:pPr>
              <w:jc w:val="center"/>
              <w:rPr>
                <w:sz w:val="24"/>
                <w:szCs w:val="24"/>
                <w:lang w:val="ru-RU"/>
              </w:rPr>
            </w:pPr>
            <w:r w:rsidRPr="00CD2C28">
              <w:rPr>
                <w:sz w:val="24"/>
                <w:szCs w:val="24"/>
                <w:lang w:val="ru-RU"/>
              </w:rPr>
              <w:t>0</w:t>
            </w:r>
          </w:p>
        </w:tc>
        <w:tc>
          <w:tcPr>
            <w:tcW w:w="1300" w:type="dxa"/>
            <w:shd w:val="clear" w:color="auto" w:fill="auto"/>
            <w:vAlign w:val="center"/>
          </w:tcPr>
          <w:p w:rsidR="00820D4F" w:rsidRPr="00CD2C28" w:rsidRDefault="00820D4F" w:rsidP="00820D4F">
            <w:pPr>
              <w:jc w:val="center"/>
              <w:rPr>
                <w:sz w:val="24"/>
                <w:szCs w:val="24"/>
                <w:lang w:val="ru-RU"/>
              </w:rPr>
            </w:pPr>
            <w:r w:rsidRPr="00CD2C28">
              <w:rPr>
                <w:sz w:val="24"/>
                <w:szCs w:val="24"/>
                <w:lang w:val="ru-RU"/>
              </w:rPr>
              <w:t>0</w:t>
            </w:r>
          </w:p>
        </w:tc>
      </w:tr>
      <w:tr w:rsidR="00E67A31" w:rsidRPr="009F1656" w:rsidTr="00E67A31">
        <w:trPr>
          <w:trHeight w:val="20"/>
        </w:trPr>
        <w:tc>
          <w:tcPr>
            <w:tcW w:w="9751" w:type="dxa"/>
            <w:gridSpan w:val="8"/>
            <w:shd w:val="clear" w:color="auto" w:fill="auto"/>
            <w:vAlign w:val="center"/>
          </w:tcPr>
          <w:p w:rsidR="00E67A31" w:rsidRPr="009F1656" w:rsidRDefault="00E67A31" w:rsidP="00253D1A">
            <w:pPr>
              <w:jc w:val="center"/>
              <w:rPr>
                <w:sz w:val="24"/>
                <w:szCs w:val="24"/>
                <w:lang w:val="ru-RU"/>
              </w:rPr>
            </w:pPr>
            <w:r w:rsidRPr="009F1656">
              <w:rPr>
                <w:sz w:val="24"/>
                <w:szCs w:val="24"/>
                <w:lang w:val="ru-RU"/>
              </w:rPr>
              <w:t>Кузнецовский территориальный орган</w:t>
            </w:r>
          </w:p>
        </w:tc>
      </w:tr>
      <w:tr w:rsidR="00D5297F" w:rsidRPr="009F1656" w:rsidTr="00E67A31">
        <w:trPr>
          <w:trHeight w:val="20"/>
        </w:trPr>
        <w:tc>
          <w:tcPr>
            <w:tcW w:w="540" w:type="dxa"/>
            <w:shd w:val="clear" w:color="auto" w:fill="auto"/>
            <w:vAlign w:val="center"/>
          </w:tcPr>
          <w:p w:rsidR="00D5297F" w:rsidRPr="009F1656" w:rsidRDefault="00D5297F" w:rsidP="00253D1A">
            <w:pPr>
              <w:jc w:val="center"/>
              <w:rPr>
                <w:sz w:val="24"/>
                <w:szCs w:val="24"/>
                <w:lang w:val="ru-RU"/>
              </w:rPr>
            </w:pPr>
            <w:r w:rsidRPr="009F1656">
              <w:rPr>
                <w:sz w:val="24"/>
                <w:szCs w:val="24"/>
                <w:lang w:val="ru-RU"/>
              </w:rPr>
              <w:t>32</w:t>
            </w:r>
          </w:p>
        </w:tc>
        <w:tc>
          <w:tcPr>
            <w:tcW w:w="2355" w:type="dxa"/>
            <w:shd w:val="clear" w:color="auto" w:fill="auto"/>
            <w:vAlign w:val="center"/>
          </w:tcPr>
          <w:p w:rsidR="00D5297F" w:rsidRPr="009F1656" w:rsidRDefault="00D5297F" w:rsidP="00253D1A">
            <w:pPr>
              <w:jc w:val="center"/>
              <w:rPr>
                <w:sz w:val="24"/>
                <w:szCs w:val="24"/>
                <w:lang w:val="ru-RU"/>
              </w:rPr>
            </w:pPr>
            <w:r w:rsidRPr="009F1656">
              <w:rPr>
                <w:sz w:val="24"/>
                <w:szCs w:val="24"/>
                <w:lang w:val="ru-RU"/>
              </w:rPr>
              <w:t>д. Кузнецова</w:t>
            </w:r>
          </w:p>
        </w:tc>
        <w:tc>
          <w:tcPr>
            <w:tcW w:w="1106" w:type="dxa"/>
            <w:shd w:val="clear" w:color="auto" w:fill="auto"/>
            <w:vAlign w:val="center"/>
          </w:tcPr>
          <w:p w:rsidR="00D5297F" w:rsidRPr="009F1656" w:rsidRDefault="00D5297F" w:rsidP="00253D1A">
            <w:pPr>
              <w:jc w:val="center"/>
              <w:rPr>
                <w:sz w:val="24"/>
                <w:szCs w:val="24"/>
                <w:lang w:val="ru-RU"/>
              </w:rPr>
            </w:pPr>
            <w:r>
              <w:rPr>
                <w:sz w:val="24"/>
                <w:szCs w:val="24"/>
                <w:lang w:val="ru-RU"/>
              </w:rPr>
              <w:t>-</w:t>
            </w:r>
          </w:p>
        </w:tc>
        <w:tc>
          <w:tcPr>
            <w:tcW w:w="1022" w:type="dxa"/>
            <w:shd w:val="clear" w:color="auto" w:fill="auto"/>
            <w:vAlign w:val="center"/>
          </w:tcPr>
          <w:p w:rsidR="00D5297F" w:rsidRPr="009F1656" w:rsidRDefault="00D5297F" w:rsidP="00253D1A">
            <w:pPr>
              <w:jc w:val="center"/>
              <w:rPr>
                <w:sz w:val="24"/>
                <w:szCs w:val="24"/>
                <w:lang w:val="ru-RU"/>
              </w:rPr>
            </w:pPr>
            <w:r>
              <w:rPr>
                <w:sz w:val="24"/>
                <w:szCs w:val="24"/>
                <w:lang w:val="ru-RU"/>
              </w:rPr>
              <w:t>-</w:t>
            </w:r>
          </w:p>
        </w:tc>
        <w:tc>
          <w:tcPr>
            <w:tcW w:w="1300" w:type="dxa"/>
            <w:shd w:val="clear" w:color="auto" w:fill="auto"/>
            <w:vAlign w:val="center"/>
          </w:tcPr>
          <w:p w:rsidR="00D5297F" w:rsidRPr="009F1656" w:rsidRDefault="00D5297F" w:rsidP="00253D1A">
            <w:pPr>
              <w:jc w:val="center"/>
              <w:rPr>
                <w:sz w:val="24"/>
                <w:szCs w:val="24"/>
                <w:lang w:val="ru-RU"/>
              </w:rPr>
            </w:pPr>
            <w:r>
              <w:rPr>
                <w:sz w:val="24"/>
                <w:szCs w:val="24"/>
                <w:lang w:val="ru-RU"/>
              </w:rPr>
              <w:t>-</w:t>
            </w:r>
          </w:p>
        </w:tc>
        <w:tc>
          <w:tcPr>
            <w:tcW w:w="1106" w:type="dxa"/>
            <w:shd w:val="clear" w:color="auto" w:fill="auto"/>
            <w:vAlign w:val="center"/>
          </w:tcPr>
          <w:p w:rsidR="00D5297F" w:rsidRPr="00CD2C28" w:rsidRDefault="00D5297F" w:rsidP="0001045B">
            <w:pPr>
              <w:jc w:val="center"/>
              <w:rPr>
                <w:sz w:val="24"/>
                <w:szCs w:val="24"/>
                <w:lang w:val="ru-RU"/>
              </w:rPr>
            </w:pPr>
            <w:r>
              <w:rPr>
                <w:sz w:val="24"/>
                <w:szCs w:val="24"/>
                <w:lang w:val="ru-RU"/>
              </w:rPr>
              <w:t>2</w:t>
            </w:r>
          </w:p>
        </w:tc>
        <w:tc>
          <w:tcPr>
            <w:tcW w:w="1022" w:type="dxa"/>
            <w:shd w:val="clear" w:color="auto" w:fill="auto"/>
            <w:vAlign w:val="center"/>
          </w:tcPr>
          <w:p w:rsidR="00D5297F" w:rsidRPr="00CD2C28" w:rsidRDefault="00D5297F" w:rsidP="0001045B">
            <w:pPr>
              <w:jc w:val="center"/>
              <w:rPr>
                <w:sz w:val="24"/>
                <w:szCs w:val="24"/>
                <w:lang w:val="ru-RU"/>
              </w:rPr>
            </w:pPr>
            <w:r>
              <w:rPr>
                <w:sz w:val="24"/>
                <w:szCs w:val="24"/>
                <w:lang w:val="ru-RU"/>
              </w:rPr>
              <w:t>2</w:t>
            </w:r>
          </w:p>
        </w:tc>
        <w:tc>
          <w:tcPr>
            <w:tcW w:w="1300" w:type="dxa"/>
            <w:shd w:val="clear" w:color="auto" w:fill="auto"/>
            <w:vAlign w:val="center"/>
          </w:tcPr>
          <w:p w:rsidR="00D5297F" w:rsidRPr="00CD2C28" w:rsidRDefault="00D5297F" w:rsidP="0001045B">
            <w:pPr>
              <w:jc w:val="center"/>
              <w:rPr>
                <w:sz w:val="24"/>
                <w:szCs w:val="24"/>
                <w:lang w:val="ru-RU"/>
              </w:rPr>
            </w:pPr>
            <w:r>
              <w:rPr>
                <w:sz w:val="24"/>
                <w:szCs w:val="24"/>
                <w:lang w:val="ru-RU"/>
              </w:rPr>
              <w:t>1</w:t>
            </w:r>
          </w:p>
        </w:tc>
      </w:tr>
      <w:tr w:rsidR="00D5297F" w:rsidRPr="009F1656" w:rsidTr="00E67A31">
        <w:trPr>
          <w:trHeight w:val="20"/>
        </w:trPr>
        <w:tc>
          <w:tcPr>
            <w:tcW w:w="540" w:type="dxa"/>
            <w:shd w:val="clear" w:color="auto" w:fill="auto"/>
            <w:vAlign w:val="center"/>
          </w:tcPr>
          <w:p w:rsidR="00D5297F" w:rsidRPr="009F1656" w:rsidRDefault="00D5297F" w:rsidP="00253D1A">
            <w:pPr>
              <w:jc w:val="center"/>
              <w:rPr>
                <w:sz w:val="24"/>
                <w:szCs w:val="24"/>
                <w:lang w:val="ru-RU"/>
              </w:rPr>
            </w:pPr>
            <w:r w:rsidRPr="009F1656">
              <w:rPr>
                <w:sz w:val="24"/>
                <w:szCs w:val="24"/>
                <w:lang w:val="ru-RU"/>
              </w:rPr>
              <w:t>33</w:t>
            </w:r>
          </w:p>
        </w:tc>
        <w:tc>
          <w:tcPr>
            <w:tcW w:w="2355" w:type="dxa"/>
            <w:shd w:val="clear" w:color="auto" w:fill="auto"/>
            <w:vAlign w:val="center"/>
          </w:tcPr>
          <w:p w:rsidR="00D5297F" w:rsidRPr="009F1656" w:rsidRDefault="00D5297F" w:rsidP="00253D1A">
            <w:pPr>
              <w:jc w:val="center"/>
              <w:rPr>
                <w:sz w:val="24"/>
                <w:szCs w:val="24"/>
                <w:lang w:val="ru-RU"/>
              </w:rPr>
            </w:pPr>
            <w:r w:rsidRPr="009F1656">
              <w:rPr>
                <w:sz w:val="24"/>
                <w:szCs w:val="24"/>
                <w:lang w:val="ru-RU"/>
              </w:rPr>
              <w:t>п. Берёзовый</w:t>
            </w:r>
          </w:p>
        </w:tc>
        <w:tc>
          <w:tcPr>
            <w:tcW w:w="1106" w:type="dxa"/>
            <w:shd w:val="clear" w:color="auto" w:fill="auto"/>
            <w:vAlign w:val="center"/>
          </w:tcPr>
          <w:p w:rsidR="00D5297F" w:rsidRPr="009F1656" w:rsidRDefault="00D5297F" w:rsidP="00253D1A">
            <w:pPr>
              <w:jc w:val="center"/>
              <w:rPr>
                <w:sz w:val="24"/>
                <w:szCs w:val="24"/>
                <w:lang w:val="ru-RU"/>
              </w:rPr>
            </w:pPr>
            <w:r>
              <w:rPr>
                <w:sz w:val="24"/>
                <w:szCs w:val="24"/>
                <w:lang w:val="ru-RU"/>
              </w:rPr>
              <w:t>-</w:t>
            </w:r>
          </w:p>
        </w:tc>
        <w:tc>
          <w:tcPr>
            <w:tcW w:w="1022" w:type="dxa"/>
            <w:shd w:val="clear" w:color="auto" w:fill="auto"/>
            <w:vAlign w:val="center"/>
          </w:tcPr>
          <w:p w:rsidR="00D5297F" w:rsidRPr="009F1656" w:rsidRDefault="00D5297F" w:rsidP="00253D1A">
            <w:pPr>
              <w:jc w:val="center"/>
              <w:rPr>
                <w:sz w:val="24"/>
                <w:szCs w:val="24"/>
                <w:lang w:val="ru-RU"/>
              </w:rPr>
            </w:pPr>
            <w:r>
              <w:rPr>
                <w:sz w:val="24"/>
                <w:szCs w:val="24"/>
                <w:lang w:val="ru-RU"/>
              </w:rPr>
              <w:t>-</w:t>
            </w:r>
          </w:p>
        </w:tc>
        <w:tc>
          <w:tcPr>
            <w:tcW w:w="1300" w:type="dxa"/>
            <w:shd w:val="clear" w:color="auto" w:fill="auto"/>
            <w:vAlign w:val="center"/>
          </w:tcPr>
          <w:p w:rsidR="00D5297F" w:rsidRPr="009F1656" w:rsidRDefault="00D5297F" w:rsidP="00253D1A">
            <w:pPr>
              <w:jc w:val="center"/>
              <w:rPr>
                <w:sz w:val="24"/>
                <w:szCs w:val="24"/>
                <w:lang w:val="ru-RU"/>
              </w:rPr>
            </w:pPr>
            <w:r>
              <w:rPr>
                <w:sz w:val="24"/>
                <w:szCs w:val="24"/>
                <w:lang w:val="ru-RU"/>
              </w:rPr>
              <w:t>-</w:t>
            </w:r>
          </w:p>
        </w:tc>
        <w:tc>
          <w:tcPr>
            <w:tcW w:w="1106" w:type="dxa"/>
            <w:shd w:val="clear" w:color="auto" w:fill="auto"/>
            <w:vAlign w:val="center"/>
          </w:tcPr>
          <w:p w:rsidR="00D5297F" w:rsidRPr="00CD2C28" w:rsidRDefault="00D5297F" w:rsidP="0001045B">
            <w:pPr>
              <w:jc w:val="center"/>
              <w:rPr>
                <w:sz w:val="24"/>
                <w:szCs w:val="24"/>
                <w:lang w:val="ru-RU"/>
              </w:rPr>
            </w:pPr>
            <w:r w:rsidRPr="00CD2C28">
              <w:rPr>
                <w:sz w:val="24"/>
                <w:szCs w:val="24"/>
                <w:lang w:val="ru-RU"/>
              </w:rPr>
              <w:t>0</w:t>
            </w:r>
          </w:p>
        </w:tc>
        <w:tc>
          <w:tcPr>
            <w:tcW w:w="1022" w:type="dxa"/>
            <w:shd w:val="clear" w:color="auto" w:fill="auto"/>
            <w:vAlign w:val="center"/>
          </w:tcPr>
          <w:p w:rsidR="00D5297F" w:rsidRPr="00CD2C28" w:rsidRDefault="00D5297F" w:rsidP="0001045B">
            <w:pPr>
              <w:jc w:val="center"/>
              <w:rPr>
                <w:sz w:val="24"/>
                <w:szCs w:val="24"/>
                <w:lang w:val="ru-RU"/>
              </w:rPr>
            </w:pPr>
            <w:r w:rsidRPr="00CD2C28">
              <w:rPr>
                <w:sz w:val="24"/>
                <w:szCs w:val="24"/>
                <w:lang w:val="ru-RU"/>
              </w:rPr>
              <w:t>0</w:t>
            </w:r>
          </w:p>
        </w:tc>
        <w:tc>
          <w:tcPr>
            <w:tcW w:w="1300" w:type="dxa"/>
            <w:shd w:val="clear" w:color="auto" w:fill="auto"/>
            <w:vAlign w:val="center"/>
          </w:tcPr>
          <w:p w:rsidR="00D5297F" w:rsidRPr="00CD2C28" w:rsidRDefault="00D5297F" w:rsidP="0001045B">
            <w:pPr>
              <w:jc w:val="center"/>
              <w:rPr>
                <w:sz w:val="24"/>
                <w:szCs w:val="24"/>
                <w:lang w:val="ru-RU"/>
              </w:rPr>
            </w:pPr>
            <w:r w:rsidRPr="00CD2C28">
              <w:rPr>
                <w:sz w:val="24"/>
                <w:szCs w:val="24"/>
                <w:lang w:val="ru-RU"/>
              </w:rPr>
              <w:t>0</w:t>
            </w:r>
          </w:p>
        </w:tc>
      </w:tr>
      <w:tr w:rsidR="00D5297F" w:rsidRPr="009F1656" w:rsidTr="00E67A31">
        <w:trPr>
          <w:trHeight w:val="20"/>
        </w:trPr>
        <w:tc>
          <w:tcPr>
            <w:tcW w:w="540" w:type="dxa"/>
            <w:shd w:val="clear" w:color="auto" w:fill="auto"/>
            <w:vAlign w:val="center"/>
          </w:tcPr>
          <w:p w:rsidR="00D5297F" w:rsidRPr="009F1656" w:rsidRDefault="00D5297F" w:rsidP="00253D1A">
            <w:pPr>
              <w:jc w:val="center"/>
              <w:rPr>
                <w:sz w:val="24"/>
                <w:szCs w:val="24"/>
                <w:lang w:val="ru-RU"/>
              </w:rPr>
            </w:pPr>
            <w:r w:rsidRPr="009F1656">
              <w:rPr>
                <w:sz w:val="24"/>
                <w:szCs w:val="24"/>
                <w:lang w:val="ru-RU"/>
              </w:rPr>
              <w:t>34</w:t>
            </w:r>
          </w:p>
        </w:tc>
        <w:tc>
          <w:tcPr>
            <w:tcW w:w="2355" w:type="dxa"/>
            <w:shd w:val="clear" w:color="auto" w:fill="auto"/>
            <w:vAlign w:val="center"/>
          </w:tcPr>
          <w:p w:rsidR="00D5297F" w:rsidRPr="009F1656" w:rsidRDefault="00D5297F" w:rsidP="00253D1A">
            <w:pPr>
              <w:jc w:val="center"/>
              <w:rPr>
                <w:sz w:val="24"/>
                <w:szCs w:val="24"/>
                <w:lang w:val="ru-RU"/>
              </w:rPr>
            </w:pPr>
            <w:r w:rsidRPr="009F1656">
              <w:rPr>
                <w:sz w:val="24"/>
                <w:szCs w:val="24"/>
                <w:lang w:val="ru-RU"/>
              </w:rPr>
              <w:t>д. Каргаева</w:t>
            </w:r>
          </w:p>
        </w:tc>
        <w:tc>
          <w:tcPr>
            <w:tcW w:w="1106" w:type="dxa"/>
            <w:shd w:val="clear" w:color="auto" w:fill="auto"/>
            <w:vAlign w:val="center"/>
          </w:tcPr>
          <w:p w:rsidR="00D5297F" w:rsidRPr="009F1656" w:rsidRDefault="00D5297F" w:rsidP="00253D1A">
            <w:pPr>
              <w:jc w:val="center"/>
              <w:rPr>
                <w:sz w:val="24"/>
                <w:szCs w:val="24"/>
                <w:lang w:val="ru-RU"/>
              </w:rPr>
            </w:pPr>
            <w:r>
              <w:rPr>
                <w:sz w:val="24"/>
                <w:szCs w:val="24"/>
                <w:lang w:val="ru-RU"/>
              </w:rPr>
              <w:t>-</w:t>
            </w:r>
          </w:p>
        </w:tc>
        <w:tc>
          <w:tcPr>
            <w:tcW w:w="1022" w:type="dxa"/>
            <w:shd w:val="clear" w:color="auto" w:fill="auto"/>
            <w:vAlign w:val="center"/>
          </w:tcPr>
          <w:p w:rsidR="00D5297F" w:rsidRPr="009F1656" w:rsidRDefault="00D5297F" w:rsidP="00253D1A">
            <w:pPr>
              <w:jc w:val="center"/>
              <w:rPr>
                <w:sz w:val="24"/>
                <w:szCs w:val="24"/>
                <w:lang w:val="ru-RU"/>
              </w:rPr>
            </w:pPr>
            <w:r>
              <w:rPr>
                <w:sz w:val="24"/>
                <w:szCs w:val="24"/>
                <w:lang w:val="ru-RU"/>
              </w:rPr>
              <w:t>-</w:t>
            </w:r>
          </w:p>
        </w:tc>
        <w:tc>
          <w:tcPr>
            <w:tcW w:w="1300" w:type="dxa"/>
            <w:shd w:val="clear" w:color="auto" w:fill="auto"/>
            <w:vAlign w:val="center"/>
          </w:tcPr>
          <w:p w:rsidR="00D5297F" w:rsidRPr="009F1656" w:rsidRDefault="00D5297F" w:rsidP="00253D1A">
            <w:pPr>
              <w:jc w:val="center"/>
              <w:rPr>
                <w:sz w:val="24"/>
                <w:szCs w:val="24"/>
                <w:lang w:val="ru-RU"/>
              </w:rPr>
            </w:pPr>
            <w:r>
              <w:rPr>
                <w:sz w:val="24"/>
                <w:szCs w:val="24"/>
                <w:lang w:val="ru-RU"/>
              </w:rPr>
              <w:t>-</w:t>
            </w:r>
          </w:p>
        </w:tc>
        <w:tc>
          <w:tcPr>
            <w:tcW w:w="1106" w:type="dxa"/>
            <w:shd w:val="clear" w:color="auto" w:fill="auto"/>
            <w:vAlign w:val="center"/>
          </w:tcPr>
          <w:p w:rsidR="00D5297F" w:rsidRPr="00CD2C28" w:rsidRDefault="00D5297F" w:rsidP="0001045B">
            <w:pPr>
              <w:jc w:val="center"/>
              <w:rPr>
                <w:sz w:val="24"/>
                <w:szCs w:val="24"/>
                <w:lang w:val="ru-RU"/>
              </w:rPr>
            </w:pPr>
            <w:r>
              <w:rPr>
                <w:sz w:val="24"/>
                <w:szCs w:val="24"/>
                <w:lang w:val="ru-RU"/>
              </w:rPr>
              <w:t>1</w:t>
            </w:r>
          </w:p>
        </w:tc>
        <w:tc>
          <w:tcPr>
            <w:tcW w:w="1022" w:type="dxa"/>
            <w:shd w:val="clear" w:color="auto" w:fill="auto"/>
            <w:vAlign w:val="center"/>
          </w:tcPr>
          <w:p w:rsidR="00D5297F" w:rsidRPr="00CD2C28" w:rsidRDefault="00D5297F" w:rsidP="0001045B">
            <w:pPr>
              <w:jc w:val="center"/>
              <w:rPr>
                <w:sz w:val="24"/>
                <w:szCs w:val="24"/>
                <w:lang w:val="ru-RU"/>
              </w:rPr>
            </w:pPr>
            <w:r>
              <w:rPr>
                <w:sz w:val="24"/>
                <w:szCs w:val="24"/>
                <w:lang w:val="ru-RU"/>
              </w:rPr>
              <w:t>1</w:t>
            </w:r>
          </w:p>
        </w:tc>
        <w:tc>
          <w:tcPr>
            <w:tcW w:w="1300" w:type="dxa"/>
            <w:shd w:val="clear" w:color="auto" w:fill="auto"/>
            <w:vAlign w:val="center"/>
          </w:tcPr>
          <w:p w:rsidR="00D5297F" w:rsidRPr="00CD2C28" w:rsidRDefault="00D5297F" w:rsidP="0001045B">
            <w:pPr>
              <w:jc w:val="center"/>
              <w:rPr>
                <w:sz w:val="24"/>
                <w:szCs w:val="24"/>
                <w:lang w:val="ru-RU"/>
              </w:rPr>
            </w:pPr>
            <w:r>
              <w:rPr>
                <w:sz w:val="24"/>
                <w:szCs w:val="24"/>
                <w:lang w:val="ru-RU"/>
              </w:rPr>
              <w:t>0</w:t>
            </w:r>
          </w:p>
        </w:tc>
      </w:tr>
      <w:tr w:rsidR="00D5297F" w:rsidRPr="009F1656" w:rsidTr="00E67A31">
        <w:trPr>
          <w:trHeight w:val="20"/>
        </w:trPr>
        <w:tc>
          <w:tcPr>
            <w:tcW w:w="540" w:type="dxa"/>
            <w:shd w:val="clear" w:color="auto" w:fill="auto"/>
            <w:vAlign w:val="center"/>
          </w:tcPr>
          <w:p w:rsidR="00D5297F" w:rsidRPr="009F1656" w:rsidRDefault="00D5297F" w:rsidP="00253D1A">
            <w:pPr>
              <w:jc w:val="center"/>
              <w:rPr>
                <w:sz w:val="24"/>
                <w:szCs w:val="24"/>
                <w:lang w:val="ru-RU"/>
              </w:rPr>
            </w:pPr>
            <w:r w:rsidRPr="009F1656">
              <w:rPr>
                <w:sz w:val="24"/>
                <w:szCs w:val="24"/>
                <w:lang w:val="ru-RU"/>
              </w:rPr>
              <w:t>35</w:t>
            </w:r>
          </w:p>
        </w:tc>
        <w:tc>
          <w:tcPr>
            <w:tcW w:w="2355" w:type="dxa"/>
            <w:shd w:val="clear" w:color="auto" w:fill="auto"/>
            <w:vAlign w:val="center"/>
          </w:tcPr>
          <w:p w:rsidR="00D5297F" w:rsidRPr="009F1656" w:rsidRDefault="00D5297F" w:rsidP="00253D1A">
            <w:pPr>
              <w:jc w:val="center"/>
              <w:rPr>
                <w:sz w:val="24"/>
                <w:szCs w:val="24"/>
                <w:lang w:val="ru-RU"/>
              </w:rPr>
            </w:pPr>
            <w:r w:rsidRPr="009F1656">
              <w:rPr>
                <w:sz w:val="24"/>
                <w:szCs w:val="24"/>
                <w:lang w:val="ru-RU"/>
              </w:rPr>
              <w:t>п. Лопаткова</w:t>
            </w:r>
          </w:p>
        </w:tc>
        <w:tc>
          <w:tcPr>
            <w:tcW w:w="1106" w:type="dxa"/>
            <w:shd w:val="clear" w:color="auto" w:fill="auto"/>
            <w:vAlign w:val="center"/>
          </w:tcPr>
          <w:p w:rsidR="00D5297F" w:rsidRPr="009F1656" w:rsidRDefault="00D5297F" w:rsidP="00253D1A">
            <w:pPr>
              <w:jc w:val="center"/>
              <w:rPr>
                <w:sz w:val="24"/>
                <w:szCs w:val="24"/>
                <w:lang w:val="ru-RU"/>
              </w:rPr>
            </w:pPr>
            <w:r>
              <w:rPr>
                <w:sz w:val="24"/>
                <w:szCs w:val="24"/>
                <w:lang w:val="ru-RU"/>
              </w:rPr>
              <w:t>-</w:t>
            </w:r>
          </w:p>
        </w:tc>
        <w:tc>
          <w:tcPr>
            <w:tcW w:w="1022" w:type="dxa"/>
            <w:shd w:val="clear" w:color="auto" w:fill="auto"/>
            <w:vAlign w:val="center"/>
          </w:tcPr>
          <w:p w:rsidR="00D5297F" w:rsidRPr="009F1656" w:rsidRDefault="00D5297F" w:rsidP="00253D1A">
            <w:pPr>
              <w:jc w:val="center"/>
              <w:rPr>
                <w:sz w:val="24"/>
                <w:szCs w:val="24"/>
                <w:lang w:val="ru-RU"/>
              </w:rPr>
            </w:pPr>
            <w:r>
              <w:rPr>
                <w:sz w:val="24"/>
                <w:szCs w:val="24"/>
                <w:lang w:val="ru-RU"/>
              </w:rPr>
              <w:t>-</w:t>
            </w:r>
          </w:p>
        </w:tc>
        <w:tc>
          <w:tcPr>
            <w:tcW w:w="1300" w:type="dxa"/>
            <w:shd w:val="clear" w:color="auto" w:fill="auto"/>
            <w:vAlign w:val="center"/>
          </w:tcPr>
          <w:p w:rsidR="00D5297F" w:rsidRPr="009F1656" w:rsidRDefault="00D5297F" w:rsidP="00253D1A">
            <w:pPr>
              <w:jc w:val="center"/>
              <w:rPr>
                <w:sz w:val="24"/>
                <w:szCs w:val="24"/>
                <w:lang w:val="ru-RU"/>
              </w:rPr>
            </w:pPr>
            <w:r>
              <w:rPr>
                <w:sz w:val="24"/>
                <w:szCs w:val="24"/>
                <w:lang w:val="ru-RU"/>
              </w:rPr>
              <w:t>-</w:t>
            </w:r>
          </w:p>
        </w:tc>
        <w:tc>
          <w:tcPr>
            <w:tcW w:w="1106" w:type="dxa"/>
            <w:shd w:val="clear" w:color="auto" w:fill="auto"/>
            <w:vAlign w:val="center"/>
          </w:tcPr>
          <w:p w:rsidR="00D5297F" w:rsidRPr="00CD2C28" w:rsidRDefault="00D5297F" w:rsidP="0001045B">
            <w:pPr>
              <w:jc w:val="center"/>
              <w:rPr>
                <w:sz w:val="24"/>
                <w:szCs w:val="24"/>
                <w:lang w:val="ru-RU"/>
              </w:rPr>
            </w:pPr>
            <w:r>
              <w:rPr>
                <w:sz w:val="24"/>
                <w:szCs w:val="24"/>
                <w:lang w:val="ru-RU"/>
              </w:rPr>
              <w:t>3</w:t>
            </w:r>
          </w:p>
        </w:tc>
        <w:tc>
          <w:tcPr>
            <w:tcW w:w="1022" w:type="dxa"/>
            <w:shd w:val="clear" w:color="auto" w:fill="auto"/>
            <w:vAlign w:val="center"/>
          </w:tcPr>
          <w:p w:rsidR="00D5297F" w:rsidRPr="00CD2C28" w:rsidRDefault="00D5297F" w:rsidP="0001045B">
            <w:pPr>
              <w:jc w:val="center"/>
              <w:rPr>
                <w:sz w:val="24"/>
                <w:szCs w:val="24"/>
                <w:lang w:val="ru-RU"/>
              </w:rPr>
            </w:pPr>
            <w:r>
              <w:rPr>
                <w:sz w:val="24"/>
                <w:szCs w:val="24"/>
                <w:lang w:val="ru-RU"/>
              </w:rPr>
              <w:t>3</w:t>
            </w:r>
          </w:p>
        </w:tc>
        <w:tc>
          <w:tcPr>
            <w:tcW w:w="1300" w:type="dxa"/>
            <w:shd w:val="clear" w:color="auto" w:fill="auto"/>
            <w:vAlign w:val="center"/>
          </w:tcPr>
          <w:p w:rsidR="00D5297F" w:rsidRPr="00CD2C28" w:rsidRDefault="00D5297F" w:rsidP="0001045B">
            <w:pPr>
              <w:jc w:val="center"/>
              <w:rPr>
                <w:sz w:val="24"/>
                <w:szCs w:val="24"/>
                <w:lang w:val="ru-RU"/>
              </w:rPr>
            </w:pPr>
            <w:r>
              <w:rPr>
                <w:sz w:val="24"/>
                <w:szCs w:val="24"/>
                <w:lang w:val="ru-RU"/>
              </w:rPr>
              <w:t>2</w:t>
            </w:r>
          </w:p>
        </w:tc>
      </w:tr>
      <w:tr w:rsidR="00D5297F" w:rsidRPr="009F1656" w:rsidTr="00E67A31">
        <w:trPr>
          <w:trHeight w:val="20"/>
        </w:trPr>
        <w:tc>
          <w:tcPr>
            <w:tcW w:w="540" w:type="dxa"/>
            <w:shd w:val="clear" w:color="auto" w:fill="auto"/>
            <w:vAlign w:val="center"/>
          </w:tcPr>
          <w:p w:rsidR="00D5297F" w:rsidRPr="009F1656" w:rsidRDefault="00D5297F" w:rsidP="00253D1A">
            <w:pPr>
              <w:jc w:val="center"/>
              <w:rPr>
                <w:sz w:val="24"/>
                <w:szCs w:val="24"/>
                <w:lang w:val="ru-RU"/>
              </w:rPr>
            </w:pPr>
            <w:r w:rsidRPr="009F1656">
              <w:rPr>
                <w:sz w:val="24"/>
                <w:szCs w:val="24"/>
                <w:lang w:val="ru-RU"/>
              </w:rPr>
              <w:t>36</w:t>
            </w:r>
          </w:p>
        </w:tc>
        <w:tc>
          <w:tcPr>
            <w:tcW w:w="2355" w:type="dxa"/>
            <w:shd w:val="clear" w:color="auto" w:fill="auto"/>
            <w:vAlign w:val="center"/>
          </w:tcPr>
          <w:p w:rsidR="00D5297F" w:rsidRPr="009F1656" w:rsidRDefault="00D5297F" w:rsidP="00253D1A">
            <w:pPr>
              <w:jc w:val="center"/>
              <w:rPr>
                <w:sz w:val="24"/>
                <w:szCs w:val="24"/>
                <w:lang w:val="ru-RU"/>
              </w:rPr>
            </w:pPr>
            <w:r w:rsidRPr="009F1656">
              <w:rPr>
                <w:sz w:val="24"/>
                <w:szCs w:val="24"/>
                <w:lang w:val="ru-RU"/>
              </w:rPr>
              <w:t>д. Пантелеева</w:t>
            </w:r>
          </w:p>
        </w:tc>
        <w:tc>
          <w:tcPr>
            <w:tcW w:w="1106" w:type="dxa"/>
            <w:shd w:val="clear" w:color="auto" w:fill="auto"/>
            <w:vAlign w:val="center"/>
          </w:tcPr>
          <w:p w:rsidR="00D5297F" w:rsidRPr="009F1656" w:rsidRDefault="00D5297F" w:rsidP="00253D1A">
            <w:pPr>
              <w:jc w:val="center"/>
              <w:rPr>
                <w:sz w:val="24"/>
                <w:szCs w:val="24"/>
                <w:lang w:val="ru-RU"/>
              </w:rPr>
            </w:pPr>
            <w:r>
              <w:rPr>
                <w:sz w:val="24"/>
                <w:szCs w:val="24"/>
                <w:lang w:val="ru-RU"/>
              </w:rPr>
              <w:t>-</w:t>
            </w:r>
          </w:p>
        </w:tc>
        <w:tc>
          <w:tcPr>
            <w:tcW w:w="1022" w:type="dxa"/>
            <w:shd w:val="clear" w:color="auto" w:fill="auto"/>
            <w:vAlign w:val="center"/>
          </w:tcPr>
          <w:p w:rsidR="00D5297F" w:rsidRPr="009F1656" w:rsidRDefault="00D5297F" w:rsidP="00253D1A">
            <w:pPr>
              <w:jc w:val="center"/>
              <w:rPr>
                <w:sz w:val="24"/>
                <w:szCs w:val="24"/>
                <w:lang w:val="ru-RU"/>
              </w:rPr>
            </w:pPr>
            <w:r>
              <w:rPr>
                <w:sz w:val="24"/>
                <w:szCs w:val="24"/>
                <w:lang w:val="ru-RU"/>
              </w:rPr>
              <w:t>-</w:t>
            </w:r>
          </w:p>
        </w:tc>
        <w:tc>
          <w:tcPr>
            <w:tcW w:w="1300" w:type="dxa"/>
            <w:shd w:val="clear" w:color="auto" w:fill="auto"/>
            <w:vAlign w:val="center"/>
          </w:tcPr>
          <w:p w:rsidR="00D5297F" w:rsidRPr="009F1656" w:rsidRDefault="00D5297F" w:rsidP="00253D1A">
            <w:pPr>
              <w:jc w:val="center"/>
              <w:rPr>
                <w:sz w:val="24"/>
                <w:szCs w:val="24"/>
                <w:lang w:val="ru-RU"/>
              </w:rPr>
            </w:pPr>
            <w:r>
              <w:rPr>
                <w:sz w:val="24"/>
                <w:szCs w:val="24"/>
                <w:lang w:val="ru-RU"/>
              </w:rPr>
              <w:t>-</w:t>
            </w:r>
          </w:p>
        </w:tc>
        <w:tc>
          <w:tcPr>
            <w:tcW w:w="1106" w:type="dxa"/>
            <w:shd w:val="clear" w:color="auto" w:fill="auto"/>
            <w:vAlign w:val="center"/>
          </w:tcPr>
          <w:p w:rsidR="00D5297F" w:rsidRPr="00CD2C28" w:rsidRDefault="00D5297F" w:rsidP="0001045B">
            <w:pPr>
              <w:jc w:val="center"/>
              <w:rPr>
                <w:sz w:val="24"/>
                <w:szCs w:val="24"/>
                <w:lang w:val="ru-RU"/>
              </w:rPr>
            </w:pPr>
            <w:r>
              <w:rPr>
                <w:sz w:val="24"/>
                <w:szCs w:val="24"/>
                <w:lang w:val="ru-RU"/>
              </w:rPr>
              <w:t>1</w:t>
            </w:r>
          </w:p>
        </w:tc>
        <w:tc>
          <w:tcPr>
            <w:tcW w:w="1022" w:type="dxa"/>
            <w:shd w:val="clear" w:color="auto" w:fill="auto"/>
            <w:vAlign w:val="center"/>
          </w:tcPr>
          <w:p w:rsidR="00D5297F" w:rsidRPr="00CD2C28" w:rsidRDefault="00D5297F" w:rsidP="0001045B">
            <w:pPr>
              <w:jc w:val="center"/>
              <w:rPr>
                <w:sz w:val="24"/>
                <w:szCs w:val="24"/>
                <w:lang w:val="ru-RU"/>
              </w:rPr>
            </w:pPr>
            <w:r>
              <w:rPr>
                <w:sz w:val="24"/>
                <w:szCs w:val="24"/>
                <w:lang w:val="ru-RU"/>
              </w:rPr>
              <w:t>1</w:t>
            </w:r>
          </w:p>
        </w:tc>
        <w:tc>
          <w:tcPr>
            <w:tcW w:w="1300" w:type="dxa"/>
            <w:shd w:val="clear" w:color="auto" w:fill="auto"/>
            <w:vAlign w:val="center"/>
          </w:tcPr>
          <w:p w:rsidR="00D5297F" w:rsidRPr="00CD2C28" w:rsidRDefault="00D5297F" w:rsidP="0001045B">
            <w:pPr>
              <w:jc w:val="center"/>
              <w:rPr>
                <w:sz w:val="24"/>
                <w:szCs w:val="24"/>
                <w:lang w:val="ru-RU"/>
              </w:rPr>
            </w:pPr>
            <w:r>
              <w:rPr>
                <w:sz w:val="24"/>
                <w:szCs w:val="24"/>
                <w:lang w:val="ru-RU"/>
              </w:rPr>
              <w:t>0</w:t>
            </w:r>
          </w:p>
        </w:tc>
      </w:tr>
      <w:tr w:rsidR="00E67A31" w:rsidRPr="009F1656" w:rsidTr="00E67A31">
        <w:trPr>
          <w:trHeight w:val="20"/>
        </w:trPr>
        <w:tc>
          <w:tcPr>
            <w:tcW w:w="9751" w:type="dxa"/>
            <w:gridSpan w:val="8"/>
            <w:shd w:val="clear" w:color="auto" w:fill="auto"/>
            <w:vAlign w:val="center"/>
          </w:tcPr>
          <w:p w:rsidR="00E67A31" w:rsidRPr="009F1656" w:rsidRDefault="00E67A31" w:rsidP="00253D1A">
            <w:pPr>
              <w:jc w:val="center"/>
              <w:rPr>
                <w:sz w:val="24"/>
                <w:szCs w:val="24"/>
                <w:lang w:val="ru-RU"/>
              </w:rPr>
            </w:pPr>
            <w:r w:rsidRPr="009F1656">
              <w:rPr>
                <w:sz w:val="24"/>
                <w:szCs w:val="24"/>
                <w:lang w:val="ru-RU"/>
              </w:rPr>
              <w:t>Ликинский территориальный орган</w:t>
            </w:r>
          </w:p>
        </w:tc>
      </w:tr>
      <w:tr w:rsidR="00D5297F" w:rsidRPr="009F1656" w:rsidTr="00E67A31">
        <w:trPr>
          <w:trHeight w:val="20"/>
        </w:trPr>
        <w:tc>
          <w:tcPr>
            <w:tcW w:w="540" w:type="dxa"/>
            <w:shd w:val="clear" w:color="auto" w:fill="auto"/>
            <w:vAlign w:val="center"/>
          </w:tcPr>
          <w:p w:rsidR="00D5297F" w:rsidRPr="009F1656" w:rsidRDefault="00D5297F" w:rsidP="00253D1A">
            <w:pPr>
              <w:jc w:val="center"/>
              <w:rPr>
                <w:sz w:val="24"/>
                <w:szCs w:val="24"/>
                <w:lang w:val="ru-RU"/>
              </w:rPr>
            </w:pPr>
            <w:r w:rsidRPr="009F1656">
              <w:rPr>
                <w:sz w:val="24"/>
                <w:szCs w:val="24"/>
                <w:lang w:val="ru-RU"/>
              </w:rPr>
              <w:t>37</w:t>
            </w:r>
          </w:p>
        </w:tc>
        <w:tc>
          <w:tcPr>
            <w:tcW w:w="2355" w:type="dxa"/>
            <w:shd w:val="clear" w:color="auto" w:fill="auto"/>
            <w:vAlign w:val="center"/>
          </w:tcPr>
          <w:p w:rsidR="00D5297F" w:rsidRPr="009F1656" w:rsidRDefault="00D5297F" w:rsidP="00253D1A">
            <w:pPr>
              <w:jc w:val="center"/>
              <w:rPr>
                <w:sz w:val="24"/>
                <w:szCs w:val="24"/>
                <w:lang w:val="ru-RU"/>
              </w:rPr>
            </w:pPr>
            <w:r w:rsidRPr="009F1656">
              <w:rPr>
                <w:sz w:val="24"/>
                <w:szCs w:val="24"/>
                <w:lang w:val="ru-RU"/>
              </w:rPr>
              <w:t>п. Ликино</w:t>
            </w:r>
          </w:p>
        </w:tc>
        <w:tc>
          <w:tcPr>
            <w:tcW w:w="1106" w:type="dxa"/>
            <w:shd w:val="clear" w:color="auto" w:fill="auto"/>
            <w:vAlign w:val="center"/>
          </w:tcPr>
          <w:p w:rsidR="00D5297F" w:rsidRPr="009F1656" w:rsidRDefault="00D5297F" w:rsidP="00253D1A">
            <w:pPr>
              <w:jc w:val="center"/>
              <w:rPr>
                <w:sz w:val="24"/>
                <w:szCs w:val="24"/>
                <w:lang w:val="ru-RU"/>
              </w:rPr>
            </w:pPr>
            <w:r>
              <w:rPr>
                <w:sz w:val="24"/>
                <w:szCs w:val="24"/>
                <w:lang w:val="ru-RU"/>
              </w:rPr>
              <w:t>-</w:t>
            </w:r>
          </w:p>
        </w:tc>
        <w:tc>
          <w:tcPr>
            <w:tcW w:w="1022" w:type="dxa"/>
            <w:shd w:val="clear" w:color="auto" w:fill="auto"/>
            <w:vAlign w:val="center"/>
          </w:tcPr>
          <w:p w:rsidR="00D5297F" w:rsidRPr="009F1656" w:rsidRDefault="00D5297F" w:rsidP="00253D1A">
            <w:pPr>
              <w:jc w:val="center"/>
              <w:rPr>
                <w:sz w:val="24"/>
                <w:szCs w:val="24"/>
                <w:lang w:val="ru-RU"/>
              </w:rPr>
            </w:pPr>
            <w:r>
              <w:rPr>
                <w:sz w:val="24"/>
                <w:szCs w:val="24"/>
                <w:lang w:val="ru-RU"/>
              </w:rPr>
              <w:t>-</w:t>
            </w:r>
          </w:p>
        </w:tc>
        <w:tc>
          <w:tcPr>
            <w:tcW w:w="1300" w:type="dxa"/>
            <w:shd w:val="clear" w:color="auto" w:fill="auto"/>
            <w:vAlign w:val="center"/>
          </w:tcPr>
          <w:p w:rsidR="00D5297F" w:rsidRPr="009F1656" w:rsidRDefault="00D5297F" w:rsidP="00253D1A">
            <w:pPr>
              <w:jc w:val="center"/>
              <w:rPr>
                <w:sz w:val="24"/>
                <w:szCs w:val="24"/>
                <w:lang w:val="ru-RU"/>
              </w:rPr>
            </w:pPr>
            <w:r>
              <w:rPr>
                <w:sz w:val="24"/>
                <w:szCs w:val="24"/>
                <w:lang w:val="ru-RU"/>
              </w:rPr>
              <w:t>-</w:t>
            </w:r>
          </w:p>
        </w:tc>
        <w:tc>
          <w:tcPr>
            <w:tcW w:w="1106" w:type="dxa"/>
            <w:shd w:val="clear" w:color="auto" w:fill="auto"/>
            <w:vAlign w:val="center"/>
          </w:tcPr>
          <w:p w:rsidR="00D5297F" w:rsidRPr="00CD2C28" w:rsidRDefault="00D5297F" w:rsidP="0001045B">
            <w:pPr>
              <w:jc w:val="center"/>
              <w:rPr>
                <w:sz w:val="24"/>
                <w:szCs w:val="24"/>
                <w:lang w:val="ru-RU"/>
              </w:rPr>
            </w:pPr>
            <w:r>
              <w:rPr>
                <w:sz w:val="24"/>
                <w:szCs w:val="24"/>
                <w:lang w:val="ru-RU"/>
              </w:rPr>
              <w:t>21</w:t>
            </w:r>
          </w:p>
        </w:tc>
        <w:tc>
          <w:tcPr>
            <w:tcW w:w="1022" w:type="dxa"/>
            <w:shd w:val="clear" w:color="auto" w:fill="auto"/>
            <w:vAlign w:val="center"/>
          </w:tcPr>
          <w:p w:rsidR="00D5297F" w:rsidRPr="00CD2C28" w:rsidRDefault="00D5297F" w:rsidP="0001045B">
            <w:pPr>
              <w:jc w:val="center"/>
              <w:rPr>
                <w:sz w:val="24"/>
                <w:szCs w:val="24"/>
                <w:lang w:val="ru-RU"/>
              </w:rPr>
            </w:pPr>
            <w:r>
              <w:rPr>
                <w:sz w:val="24"/>
                <w:szCs w:val="24"/>
                <w:lang w:val="ru-RU"/>
              </w:rPr>
              <w:t>21</w:t>
            </w:r>
          </w:p>
        </w:tc>
        <w:tc>
          <w:tcPr>
            <w:tcW w:w="1300" w:type="dxa"/>
            <w:shd w:val="clear" w:color="auto" w:fill="auto"/>
            <w:vAlign w:val="center"/>
          </w:tcPr>
          <w:p w:rsidR="00D5297F" w:rsidRPr="00CD2C28" w:rsidRDefault="00D5297F" w:rsidP="0001045B">
            <w:pPr>
              <w:jc w:val="center"/>
              <w:rPr>
                <w:sz w:val="24"/>
                <w:szCs w:val="24"/>
                <w:lang w:val="ru-RU"/>
              </w:rPr>
            </w:pPr>
            <w:r>
              <w:rPr>
                <w:sz w:val="24"/>
                <w:szCs w:val="24"/>
                <w:lang w:val="ru-RU"/>
              </w:rPr>
              <w:t>18</w:t>
            </w:r>
          </w:p>
        </w:tc>
      </w:tr>
      <w:tr w:rsidR="00D5297F" w:rsidRPr="009F1656" w:rsidTr="00E67A31">
        <w:trPr>
          <w:trHeight w:val="20"/>
        </w:trPr>
        <w:tc>
          <w:tcPr>
            <w:tcW w:w="540" w:type="dxa"/>
            <w:shd w:val="clear" w:color="auto" w:fill="auto"/>
            <w:vAlign w:val="center"/>
          </w:tcPr>
          <w:p w:rsidR="00D5297F" w:rsidRPr="009F1656" w:rsidRDefault="00D5297F" w:rsidP="00253D1A">
            <w:pPr>
              <w:jc w:val="center"/>
              <w:rPr>
                <w:sz w:val="24"/>
                <w:szCs w:val="24"/>
                <w:lang w:val="ru-RU"/>
              </w:rPr>
            </w:pPr>
            <w:r w:rsidRPr="009F1656">
              <w:rPr>
                <w:sz w:val="24"/>
                <w:szCs w:val="24"/>
                <w:lang w:val="ru-RU"/>
              </w:rPr>
              <w:t>38</w:t>
            </w:r>
          </w:p>
        </w:tc>
        <w:tc>
          <w:tcPr>
            <w:tcW w:w="2355" w:type="dxa"/>
            <w:shd w:val="clear" w:color="auto" w:fill="auto"/>
            <w:vAlign w:val="center"/>
          </w:tcPr>
          <w:p w:rsidR="00D5297F" w:rsidRPr="009F1656" w:rsidRDefault="00D5297F" w:rsidP="00253D1A">
            <w:pPr>
              <w:jc w:val="center"/>
              <w:rPr>
                <w:sz w:val="24"/>
                <w:szCs w:val="24"/>
                <w:lang w:val="ru-RU"/>
              </w:rPr>
            </w:pPr>
            <w:r w:rsidRPr="009F1656">
              <w:rPr>
                <w:sz w:val="24"/>
                <w:szCs w:val="24"/>
                <w:lang w:val="ru-RU"/>
              </w:rPr>
              <w:t>п. Новый Вагиль</w:t>
            </w:r>
          </w:p>
        </w:tc>
        <w:tc>
          <w:tcPr>
            <w:tcW w:w="1106" w:type="dxa"/>
            <w:shd w:val="clear" w:color="auto" w:fill="auto"/>
            <w:vAlign w:val="center"/>
          </w:tcPr>
          <w:p w:rsidR="00D5297F" w:rsidRPr="009F1656" w:rsidRDefault="00D5297F" w:rsidP="00253D1A">
            <w:pPr>
              <w:jc w:val="center"/>
              <w:rPr>
                <w:sz w:val="24"/>
                <w:szCs w:val="24"/>
                <w:lang w:val="ru-RU"/>
              </w:rPr>
            </w:pPr>
            <w:r>
              <w:rPr>
                <w:sz w:val="24"/>
                <w:szCs w:val="24"/>
                <w:lang w:val="ru-RU"/>
              </w:rPr>
              <w:t>-</w:t>
            </w:r>
          </w:p>
        </w:tc>
        <w:tc>
          <w:tcPr>
            <w:tcW w:w="1022" w:type="dxa"/>
            <w:shd w:val="clear" w:color="auto" w:fill="auto"/>
            <w:vAlign w:val="center"/>
          </w:tcPr>
          <w:p w:rsidR="00D5297F" w:rsidRPr="009F1656" w:rsidRDefault="00D5297F" w:rsidP="00253D1A">
            <w:pPr>
              <w:jc w:val="center"/>
              <w:rPr>
                <w:sz w:val="24"/>
                <w:szCs w:val="24"/>
                <w:lang w:val="ru-RU"/>
              </w:rPr>
            </w:pPr>
            <w:r>
              <w:rPr>
                <w:sz w:val="24"/>
                <w:szCs w:val="24"/>
                <w:lang w:val="ru-RU"/>
              </w:rPr>
              <w:t>-</w:t>
            </w:r>
          </w:p>
        </w:tc>
        <w:tc>
          <w:tcPr>
            <w:tcW w:w="1300" w:type="dxa"/>
            <w:shd w:val="clear" w:color="auto" w:fill="auto"/>
            <w:vAlign w:val="center"/>
          </w:tcPr>
          <w:p w:rsidR="00D5297F" w:rsidRPr="009F1656" w:rsidRDefault="00D5297F" w:rsidP="00253D1A">
            <w:pPr>
              <w:jc w:val="center"/>
              <w:rPr>
                <w:sz w:val="24"/>
                <w:szCs w:val="24"/>
                <w:lang w:val="ru-RU"/>
              </w:rPr>
            </w:pPr>
            <w:r>
              <w:rPr>
                <w:sz w:val="24"/>
                <w:szCs w:val="24"/>
                <w:lang w:val="ru-RU"/>
              </w:rPr>
              <w:t>-</w:t>
            </w:r>
          </w:p>
        </w:tc>
        <w:tc>
          <w:tcPr>
            <w:tcW w:w="1106" w:type="dxa"/>
            <w:shd w:val="clear" w:color="auto" w:fill="auto"/>
            <w:vAlign w:val="center"/>
          </w:tcPr>
          <w:p w:rsidR="00D5297F" w:rsidRPr="00CD2C28" w:rsidRDefault="00D5297F" w:rsidP="0001045B">
            <w:pPr>
              <w:jc w:val="center"/>
              <w:rPr>
                <w:sz w:val="24"/>
                <w:szCs w:val="24"/>
                <w:lang w:val="ru-RU"/>
              </w:rPr>
            </w:pPr>
            <w:r>
              <w:rPr>
                <w:sz w:val="24"/>
                <w:szCs w:val="24"/>
                <w:lang w:val="ru-RU"/>
              </w:rPr>
              <w:t>17</w:t>
            </w:r>
          </w:p>
        </w:tc>
        <w:tc>
          <w:tcPr>
            <w:tcW w:w="1022" w:type="dxa"/>
            <w:shd w:val="clear" w:color="auto" w:fill="auto"/>
            <w:vAlign w:val="center"/>
          </w:tcPr>
          <w:p w:rsidR="00D5297F" w:rsidRPr="00CD2C28" w:rsidRDefault="00D5297F" w:rsidP="0001045B">
            <w:pPr>
              <w:jc w:val="center"/>
              <w:rPr>
                <w:sz w:val="24"/>
                <w:szCs w:val="24"/>
                <w:lang w:val="ru-RU"/>
              </w:rPr>
            </w:pPr>
            <w:r>
              <w:rPr>
                <w:sz w:val="24"/>
                <w:szCs w:val="24"/>
                <w:lang w:val="ru-RU"/>
              </w:rPr>
              <w:t>17</w:t>
            </w:r>
          </w:p>
        </w:tc>
        <w:tc>
          <w:tcPr>
            <w:tcW w:w="1300" w:type="dxa"/>
            <w:shd w:val="clear" w:color="auto" w:fill="auto"/>
            <w:vAlign w:val="center"/>
          </w:tcPr>
          <w:p w:rsidR="00D5297F" w:rsidRPr="00CD2C28" w:rsidRDefault="00D5297F" w:rsidP="0001045B">
            <w:pPr>
              <w:jc w:val="center"/>
              <w:rPr>
                <w:sz w:val="24"/>
                <w:szCs w:val="24"/>
                <w:lang w:val="ru-RU"/>
              </w:rPr>
            </w:pPr>
            <w:r>
              <w:rPr>
                <w:sz w:val="24"/>
                <w:szCs w:val="24"/>
                <w:lang w:val="ru-RU"/>
              </w:rPr>
              <w:t>15</w:t>
            </w:r>
          </w:p>
        </w:tc>
      </w:tr>
      <w:tr w:rsidR="00E67A31" w:rsidRPr="009F1656" w:rsidTr="00E67A31">
        <w:trPr>
          <w:trHeight w:val="20"/>
        </w:trPr>
        <w:tc>
          <w:tcPr>
            <w:tcW w:w="9751" w:type="dxa"/>
            <w:gridSpan w:val="8"/>
            <w:shd w:val="clear" w:color="auto" w:fill="auto"/>
            <w:vAlign w:val="center"/>
          </w:tcPr>
          <w:p w:rsidR="00E67A31" w:rsidRPr="009F1656" w:rsidRDefault="00E67A31" w:rsidP="00253D1A">
            <w:pPr>
              <w:jc w:val="center"/>
              <w:rPr>
                <w:sz w:val="24"/>
                <w:szCs w:val="24"/>
                <w:lang w:val="ru-RU"/>
              </w:rPr>
            </w:pPr>
            <w:r w:rsidRPr="009F1656">
              <w:rPr>
                <w:sz w:val="24"/>
                <w:szCs w:val="24"/>
                <w:lang w:val="ru-RU"/>
              </w:rPr>
              <w:t>Нихворский территориальный орган</w:t>
            </w:r>
          </w:p>
        </w:tc>
      </w:tr>
      <w:tr w:rsidR="00D5297F" w:rsidRPr="009F1656" w:rsidTr="00E67A31">
        <w:trPr>
          <w:trHeight w:val="20"/>
        </w:trPr>
        <w:tc>
          <w:tcPr>
            <w:tcW w:w="540" w:type="dxa"/>
            <w:shd w:val="clear" w:color="auto" w:fill="auto"/>
            <w:vAlign w:val="center"/>
          </w:tcPr>
          <w:p w:rsidR="00D5297F" w:rsidRPr="009F1656" w:rsidRDefault="00D5297F" w:rsidP="00253D1A">
            <w:pPr>
              <w:jc w:val="center"/>
              <w:rPr>
                <w:sz w:val="24"/>
                <w:szCs w:val="24"/>
                <w:lang w:val="ru-RU"/>
              </w:rPr>
            </w:pPr>
            <w:r w:rsidRPr="009F1656">
              <w:rPr>
                <w:sz w:val="24"/>
                <w:szCs w:val="24"/>
                <w:lang w:val="ru-RU"/>
              </w:rPr>
              <w:t>39</w:t>
            </w:r>
          </w:p>
        </w:tc>
        <w:tc>
          <w:tcPr>
            <w:tcW w:w="2355" w:type="dxa"/>
            <w:shd w:val="clear" w:color="auto" w:fill="auto"/>
            <w:vAlign w:val="center"/>
          </w:tcPr>
          <w:p w:rsidR="00D5297F" w:rsidRPr="009F1656" w:rsidRDefault="00D5297F" w:rsidP="00253D1A">
            <w:pPr>
              <w:jc w:val="center"/>
              <w:rPr>
                <w:sz w:val="24"/>
                <w:szCs w:val="24"/>
                <w:lang w:val="ru-RU"/>
              </w:rPr>
            </w:pPr>
            <w:r w:rsidRPr="009F1656">
              <w:rPr>
                <w:sz w:val="24"/>
                <w:szCs w:val="24"/>
                <w:lang w:val="ru-RU"/>
              </w:rPr>
              <w:t>д. Нихвор</w:t>
            </w:r>
          </w:p>
        </w:tc>
        <w:tc>
          <w:tcPr>
            <w:tcW w:w="1106" w:type="dxa"/>
            <w:shd w:val="clear" w:color="auto" w:fill="auto"/>
            <w:vAlign w:val="center"/>
          </w:tcPr>
          <w:p w:rsidR="00D5297F" w:rsidRPr="009F1656" w:rsidRDefault="00D5297F" w:rsidP="00253D1A">
            <w:pPr>
              <w:jc w:val="center"/>
              <w:rPr>
                <w:sz w:val="24"/>
                <w:szCs w:val="24"/>
                <w:lang w:val="ru-RU"/>
              </w:rPr>
            </w:pPr>
            <w:r>
              <w:rPr>
                <w:sz w:val="24"/>
                <w:szCs w:val="24"/>
                <w:lang w:val="ru-RU"/>
              </w:rPr>
              <w:t>-</w:t>
            </w:r>
          </w:p>
        </w:tc>
        <w:tc>
          <w:tcPr>
            <w:tcW w:w="1022" w:type="dxa"/>
            <w:shd w:val="clear" w:color="auto" w:fill="auto"/>
            <w:vAlign w:val="center"/>
          </w:tcPr>
          <w:p w:rsidR="00D5297F" w:rsidRPr="009F1656" w:rsidRDefault="00D5297F" w:rsidP="00253D1A">
            <w:pPr>
              <w:jc w:val="center"/>
              <w:rPr>
                <w:sz w:val="24"/>
                <w:szCs w:val="24"/>
                <w:lang w:val="ru-RU"/>
              </w:rPr>
            </w:pPr>
            <w:r>
              <w:rPr>
                <w:sz w:val="24"/>
                <w:szCs w:val="24"/>
                <w:lang w:val="ru-RU"/>
              </w:rPr>
              <w:t>-</w:t>
            </w:r>
          </w:p>
        </w:tc>
        <w:tc>
          <w:tcPr>
            <w:tcW w:w="1300" w:type="dxa"/>
            <w:shd w:val="clear" w:color="auto" w:fill="auto"/>
            <w:vAlign w:val="center"/>
          </w:tcPr>
          <w:p w:rsidR="00D5297F" w:rsidRPr="009F1656" w:rsidRDefault="00D5297F" w:rsidP="00253D1A">
            <w:pPr>
              <w:jc w:val="center"/>
              <w:rPr>
                <w:sz w:val="24"/>
                <w:szCs w:val="24"/>
                <w:lang w:val="ru-RU"/>
              </w:rPr>
            </w:pPr>
            <w:r>
              <w:rPr>
                <w:sz w:val="24"/>
                <w:szCs w:val="24"/>
                <w:lang w:val="ru-RU"/>
              </w:rPr>
              <w:t>-</w:t>
            </w:r>
          </w:p>
        </w:tc>
        <w:tc>
          <w:tcPr>
            <w:tcW w:w="1106" w:type="dxa"/>
            <w:shd w:val="clear" w:color="auto" w:fill="auto"/>
            <w:vAlign w:val="center"/>
          </w:tcPr>
          <w:p w:rsidR="00D5297F" w:rsidRPr="00CD2C28" w:rsidRDefault="00D5297F" w:rsidP="0001045B">
            <w:pPr>
              <w:jc w:val="center"/>
              <w:rPr>
                <w:sz w:val="24"/>
                <w:szCs w:val="24"/>
                <w:lang w:val="ru-RU"/>
              </w:rPr>
            </w:pPr>
            <w:r>
              <w:rPr>
                <w:sz w:val="24"/>
                <w:szCs w:val="24"/>
                <w:lang w:val="ru-RU"/>
              </w:rPr>
              <w:t>56</w:t>
            </w:r>
          </w:p>
        </w:tc>
        <w:tc>
          <w:tcPr>
            <w:tcW w:w="1022" w:type="dxa"/>
            <w:shd w:val="clear" w:color="auto" w:fill="auto"/>
            <w:vAlign w:val="center"/>
          </w:tcPr>
          <w:p w:rsidR="00D5297F" w:rsidRPr="00CD2C28" w:rsidRDefault="00D5297F" w:rsidP="0001045B">
            <w:pPr>
              <w:jc w:val="center"/>
              <w:rPr>
                <w:sz w:val="24"/>
                <w:szCs w:val="24"/>
                <w:lang w:val="ru-RU"/>
              </w:rPr>
            </w:pPr>
            <w:r>
              <w:rPr>
                <w:sz w:val="24"/>
                <w:szCs w:val="24"/>
                <w:lang w:val="ru-RU"/>
              </w:rPr>
              <w:t>56</w:t>
            </w:r>
          </w:p>
        </w:tc>
        <w:tc>
          <w:tcPr>
            <w:tcW w:w="1300" w:type="dxa"/>
            <w:shd w:val="clear" w:color="auto" w:fill="auto"/>
            <w:vAlign w:val="center"/>
          </w:tcPr>
          <w:p w:rsidR="00D5297F" w:rsidRPr="00CD2C28" w:rsidRDefault="00D5297F" w:rsidP="0001045B">
            <w:pPr>
              <w:jc w:val="center"/>
              <w:rPr>
                <w:sz w:val="24"/>
                <w:szCs w:val="24"/>
                <w:lang w:val="ru-RU"/>
              </w:rPr>
            </w:pPr>
            <w:r>
              <w:rPr>
                <w:sz w:val="24"/>
                <w:szCs w:val="24"/>
                <w:lang w:val="ru-RU"/>
              </w:rPr>
              <w:t>50</w:t>
            </w:r>
          </w:p>
        </w:tc>
      </w:tr>
      <w:tr w:rsidR="00D5297F" w:rsidRPr="009F1656" w:rsidTr="00E67A31">
        <w:trPr>
          <w:trHeight w:val="20"/>
        </w:trPr>
        <w:tc>
          <w:tcPr>
            <w:tcW w:w="540" w:type="dxa"/>
            <w:shd w:val="clear" w:color="auto" w:fill="auto"/>
            <w:vAlign w:val="center"/>
          </w:tcPr>
          <w:p w:rsidR="00D5297F" w:rsidRPr="009F1656" w:rsidRDefault="00D5297F" w:rsidP="00253D1A">
            <w:pPr>
              <w:jc w:val="center"/>
              <w:rPr>
                <w:sz w:val="24"/>
                <w:szCs w:val="24"/>
                <w:lang w:val="ru-RU"/>
              </w:rPr>
            </w:pPr>
            <w:r w:rsidRPr="009F1656">
              <w:rPr>
                <w:sz w:val="24"/>
                <w:szCs w:val="24"/>
                <w:lang w:val="ru-RU"/>
              </w:rPr>
              <w:t>40</w:t>
            </w:r>
          </w:p>
        </w:tc>
        <w:tc>
          <w:tcPr>
            <w:tcW w:w="2355" w:type="dxa"/>
            <w:shd w:val="clear" w:color="auto" w:fill="auto"/>
            <w:vAlign w:val="center"/>
          </w:tcPr>
          <w:p w:rsidR="00D5297F" w:rsidRPr="009F1656" w:rsidRDefault="00D5297F" w:rsidP="00253D1A">
            <w:pPr>
              <w:jc w:val="center"/>
              <w:rPr>
                <w:sz w:val="24"/>
                <w:szCs w:val="24"/>
                <w:lang w:val="ru-RU"/>
              </w:rPr>
            </w:pPr>
            <w:r w:rsidRPr="009F1656">
              <w:rPr>
                <w:sz w:val="24"/>
                <w:szCs w:val="24"/>
                <w:lang w:val="ru-RU"/>
              </w:rPr>
              <w:t>д. Мочальная</w:t>
            </w:r>
          </w:p>
        </w:tc>
        <w:tc>
          <w:tcPr>
            <w:tcW w:w="1106" w:type="dxa"/>
            <w:shd w:val="clear" w:color="auto" w:fill="auto"/>
            <w:vAlign w:val="center"/>
          </w:tcPr>
          <w:p w:rsidR="00D5297F" w:rsidRPr="009F1656" w:rsidRDefault="00D5297F" w:rsidP="00253D1A">
            <w:pPr>
              <w:jc w:val="center"/>
              <w:rPr>
                <w:sz w:val="24"/>
                <w:szCs w:val="24"/>
                <w:lang w:val="ru-RU"/>
              </w:rPr>
            </w:pPr>
            <w:r>
              <w:rPr>
                <w:sz w:val="24"/>
                <w:szCs w:val="24"/>
                <w:lang w:val="ru-RU"/>
              </w:rPr>
              <w:t>-</w:t>
            </w:r>
          </w:p>
        </w:tc>
        <w:tc>
          <w:tcPr>
            <w:tcW w:w="1022" w:type="dxa"/>
            <w:shd w:val="clear" w:color="auto" w:fill="auto"/>
            <w:vAlign w:val="center"/>
          </w:tcPr>
          <w:p w:rsidR="00D5297F" w:rsidRPr="009F1656" w:rsidRDefault="00D5297F" w:rsidP="00253D1A">
            <w:pPr>
              <w:jc w:val="center"/>
              <w:rPr>
                <w:sz w:val="24"/>
                <w:szCs w:val="24"/>
                <w:lang w:val="ru-RU"/>
              </w:rPr>
            </w:pPr>
            <w:r>
              <w:rPr>
                <w:sz w:val="24"/>
                <w:szCs w:val="24"/>
                <w:lang w:val="ru-RU"/>
              </w:rPr>
              <w:t>-</w:t>
            </w:r>
          </w:p>
        </w:tc>
        <w:tc>
          <w:tcPr>
            <w:tcW w:w="1300" w:type="dxa"/>
            <w:shd w:val="clear" w:color="auto" w:fill="auto"/>
            <w:vAlign w:val="center"/>
          </w:tcPr>
          <w:p w:rsidR="00D5297F" w:rsidRPr="009F1656" w:rsidRDefault="00D5297F" w:rsidP="00253D1A">
            <w:pPr>
              <w:jc w:val="center"/>
              <w:rPr>
                <w:sz w:val="24"/>
                <w:szCs w:val="24"/>
                <w:lang w:val="ru-RU"/>
              </w:rPr>
            </w:pPr>
            <w:r>
              <w:rPr>
                <w:sz w:val="24"/>
                <w:szCs w:val="24"/>
                <w:lang w:val="ru-RU"/>
              </w:rPr>
              <w:t>-</w:t>
            </w:r>
          </w:p>
        </w:tc>
        <w:tc>
          <w:tcPr>
            <w:tcW w:w="1106" w:type="dxa"/>
            <w:shd w:val="clear" w:color="auto" w:fill="auto"/>
            <w:vAlign w:val="center"/>
          </w:tcPr>
          <w:p w:rsidR="00D5297F" w:rsidRPr="00CD2C28" w:rsidRDefault="00D5297F" w:rsidP="0001045B">
            <w:pPr>
              <w:jc w:val="center"/>
              <w:rPr>
                <w:sz w:val="24"/>
                <w:szCs w:val="24"/>
                <w:lang w:val="ru-RU"/>
              </w:rPr>
            </w:pPr>
            <w:r w:rsidRPr="00CD2C28">
              <w:rPr>
                <w:sz w:val="24"/>
                <w:szCs w:val="24"/>
                <w:lang w:val="ru-RU"/>
              </w:rPr>
              <w:t>0</w:t>
            </w:r>
          </w:p>
        </w:tc>
        <w:tc>
          <w:tcPr>
            <w:tcW w:w="1022" w:type="dxa"/>
            <w:shd w:val="clear" w:color="auto" w:fill="auto"/>
            <w:vAlign w:val="center"/>
          </w:tcPr>
          <w:p w:rsidR="00D5297F" w:rsidRPr="00CD2C28" w:rsidRDefault="00D5297F" w:rsidP="0001045B">
            <w:pPr>
              <w:jc w:val="center"/>
              <w:rPr>
                <w:sz w:val="24"/>
                <w:szCs w:val="24"/>
                <w:lang w:val="ru-RU"/>
              </w:rPr>
            </w:pPr>
            <w:r w:rsidRPr="00CD2C28">
              <w:rPr>
                <w:sz w:val="24"/>
                <w:szCs w:val="24"/>
                <w:lang w:val="ru-RU"/>
              </w:rPr>
              <w:t>0</w:t>
            </w:r>
          </w:p>
        </w:tc>
        <w:tc>
          <w:tcPr>
            <w:tcW w:w="1300" w:type="dxa"/>
            <w:shd w:val="clear" w:color="auto" w:fill="auto"/>
            <w:vAlign w:val="center"/>
          </w:tcPr>
          <w:p w:rsidR="00D5297F" w:rsidRPr="00CD2C28" w:rsidRDefault="00D5297F" w:rsidP="0001045B">
            <w:pPr>
              <w:jc w:val="center"/>
              <w:rPr>
                <w:sz w:val="24"/>
                <w:szCs w:val="24"/>
                <w:lang w:val="ru-RU"/>
              </w:rPr>
            </w:pPr>
            <w:r w:rsidRPr="00CD2C28">
              <w:rPr>
                <w:sz w:val="24"/>
                <w:szCs w:val="24"/>
                <w:lang w:val="ru-RU"/>
              </w:rPr>
              <w:t>0</w:t>
            </w:r>
          </w:p>
        </w:tc>
      </w:tr>
      <w:tr w:rsidR="00D5297F" w:rsidRPr="009F1656" w:rsidTr="00E67A31">
        <w:trPr>
          <w:trHeight w:val="20"/>
        </w:trPr>
        <w:tc>
          <w:tcPr>
            <w:tcW w:w="540" w:type="dxa"/>
            <w:shd w:val="clear" w:color="auto" w:fill="auto"/>
            <w:vAlign w:val="center"/>
          </w:tcPr>
          <w:p w:rsidR="00D5297F" w:rsidRPr="009F1656" w:rsidRDefault="00D5297F" w:rsidP="00253D1A">
            <w:pPr>
              <w:jc w:val="center"/>
              <w:rPr>
                <w:sz w:val="24"/>
                <w:szCs w:val="24"/>
                <w:lang w:val="ru-RU"/>
              </w:rPr>
            </w:pPr>
            <w:r w:rsidRPr="009F1656">
              <w:rPr>
                <w:sz w:val="24"/>
                <w:szCs w:val="24"/>
                <w:lang w:val="ru-RU"/>
              </w:rPr>
              <w:t>41</w:t>
            </w:r>
          </w:p>
        </w:tc>
        <w:tc>
          <w:tcPr>
            <w:tcW w:w="2355" w:type="dxa"/>
            <w:shd w:val="clear" w:color="auto" w:fill="auto"/>
            <w:vAlign w:val="center"/>
          </w:tcPr>
          <w:p w:rsidR="00D5297F" w:rsidRPr="009F1656" w:rsidRDefault="00D5297F" w:rsidP="00253D1A">
            <w:pPr>
              <w:jc w:val="center"/>
              <w:rPr>
                <w:sz w:val="24"/>
                <w:szCs w:val="24"/>
                <w:lang w:val="ru-RU"/>
              </w:rPr>
            </w:pPr>
            <w:r w:rsidRPr="009F1656">
              <w:rPr>
                <w:sz w:val="24"/>
                <w:szCs w:val="24"/>
                <w:lang w:val="ru-RU"/>
              </w:rPr>
              <w:t>д. Мочищенская</w:t>
            </w:r>
          </w:p>
        </w:tc>
        <w:tc>
          <w:tcPr>
            <w:tcW w:w="1106" w:type="dxa"/>
            <w:shd w:val="clear" w:color="auto" w:fill="auto"/>
            <w:vAlign w:val="center"/>
          </w:tcPr>
          <w:p w:rsidR="00D5297F" w:rsidRPr="009F1656" w:rsidRDefault="00D5297F" w:rsidP="00253D1A">
            <w:pPr>
              <w:jc w:val="center"/>
              <w:rPr>
                <w:sz w:val="24"/>
                <w:szCs w:val="24"/>
                <w:lang w:val="ru-RU"/>
              </w:rPr>
            </w:pPr>
            <w:r>
              <w:rPr>
                <w:sz w:val="24"/>
                <w:szCs w:val="24"/>
                <w:lang w:val="ru-RU"/>
              </w:rPr>
              <w:t>-</w:t>
            </w:r>
          </w:p>
        </w:tc>
        <w:tc>
          <w:tcPr>
            <w:tcW w:w="1022" w:type="dxa"/>
            <w:shd w:val="clear" w:color="auto" w:fill="auto"/>
            <w:vAlign w:val="center"/>
          </w:tcPr>
          <w:p w:rsidR="00D5297F" w:rsidRPr="009F1656" w:rsidRDefault="00D5297F" w:rsidP="00253D1A">
            <w:pPr>
              <w:jc w:val="center"/>
              <w:rPr>
                <w:sz w:val="24"/>
                <w:szCs w:val="24"/>
                <w:lang w:val="ru-RU"/>
              </w:rPr>
            </w:pPr>
            <w:r>
              <w:rPr>
                <w:sz w:val="24"/>
                <w:szCs w:val="24"/>
                <w:lang w:val="ru-RU"/>
              </w:rPr>
              <w:t>-</w:t>
            </w:r>
          </w:p>
        </w:tc>
        <w:tc>
          <w:tcPr>
            <w:tcW w:w="1300" w:type="dxa"/>
            <w:shd w:val="clear" w:color="auto" w:fill="auto"/>
            <w:vAlign w:val="center"/>
          </w:tcPr>
          <w:p w:rsidR="00D5297F" w:rsidRPr="009F1656" w:rsidRDefault="00D5297F" w:rsidP="00253D1A">
            <w:pPr>
              <w:jc w:val="center"/>
              <w:rPr>
                <w:sz w:val="24"/>
                <w:szCs w:val="24"/>
                <w:lang w:val="ru-RU"/>
              </w:rPr>
            </w:pPr>
            <w:r>
              <w:rPr>
                <w:sz w:val="24"/>
                <w:szCs w:val="24"/>
                <w:lang w:val="ru-RU"/>
              </w:rPr>
              <w:t>-</w:t>
            </w:r>
          </w:p>
        </w:tc>
        <w:tc>
          <w:tcPr>
            <w:tcW w:w="1106" w:type="dxa"/>
            <w:shd w:val="clear" w:color="auto" w:fill="auto"/>
            <w:vAlign w:val="center"/>
          </w:tcPr>
          <w:p w:rsidR="00D5297F" w:rsidRPr="00CD2C28" w:rsidRDefault="00D5297F" w:rsidP="0001045B">
            <w:pPr>
              <w:jc w:val="center"/>
              <w:rPr>
                <w:sz w:val="24"/>
                <w:szCs w:val="24"/>
                <w:lang w:val="ru-RU"/>
              </w:rPr>
            </w:pPr>
            <w:r>
              <w:rPr>
                <w:sz w:val="24"/>
                <w:szCs w:val="24"/>
                <w:lang w:val="ru-RU"/>
              </w:rPr>
              <w:t>1</w:t>
            </w:r>
          </w:p>
        </w:tc>
        <w:tc>
          <w:tcPr>
            <w:tcW w:w="1022" w:type="dxa"/>
            <w:shd w:val="clear" w:color="auto" w:fill="auto"/>
            <w:vAlign w:val="center"/>
          </w:tcPr>
          <w:p w:rsidR="00D5297F" w:rsidRPr="00CD2C28" w:rsidRDefault="00D5297F" w:rsidP="0001045B">
            <w:pPr>
              <w:jc w:val="center"/>
              <w:rPr>
                <w:sz w:val="24"/>
                <w:szCs w:val="24"/>
                <w:lang w:val="ru-RU"/>
              </w:rPr>
            </w:pPr>
            <w:r>
              <w:rPr>
                <w:sz w:val="24"/>
                <w:szCs w:val="24"/>
                <w:lang w:val="ru-RU"/>
              </w:rPr>
              <w:t>1</w:t>
            </w:r>
          </w:p>
        </w:tc>
        <w:tc>
          <w:tcPr>
            <w:tcW w:w="1300" w:type="dxa"/>
            <w:shd w:val="clear" w:color="auto" w:fill="auto"/>
            <w:vAlign w:val="center"/>
          </w:tcPr>
          <w:p w:rsidR="00D5297F" w:rsidRPr="00CD2C28" w:rsidRDefault="00D5297F" w:rsidP="0001045B">
            <w:pPr>
              <w:jc w:val="center"/>
              <w:rPr>
                <w:sz w:val="24"/>
                <w:szCs w:val="24"/>
                <w:lang w:val="ru-RU"/>
              </w:rPr>
            </w:pPr>
            <w:r>
              <w:rPr>
                <w:sz w:val="24"/>
                <w:szCs w:val="24"/>
                <w:lang w:val="ru-RU"/>
              </w:rPr>
              <w:t>0</w:t>
            </w:r>
          </w:p>
        </w:tc>
      </w:tr>
      <w:tr w:rsidR="00D5297F" w:rsidRPr="009F1656" w:rsidTr="00E67A31">
        <w:trPr>
          <w:trHeight w:val="20"/>
        </w:trPr>
        <w:tc>
          <w:tcPr>
            <w:tcW w:w="540" w:type="dxa"/>
            <w:shd w:val="clear" w:color="auto" w:fill="auto"/>
            <w:vAlign w:val="center"/>
          </w:tcPr>
          <w:p w:rsidR="00D5297F" w:rsidRPr="009F1656" w:rsidRDefault="00D5297F" w:rsidP="00253D1A">
            <w:pPr>
              <w:jc w:val="center"/>
              <w:rPr>
                <w:sz w:val="24"/>
                <w:szCs w:val="24"/>
                <w:lang w:val="ru-RU"/>
              </w:rPr>
            </w:pPr>
            <w:r w:rsidRPr="009F1656">
              <w:rPr>
                <w:sz w:val="24"/>
                <w:szCs w:val="24"/>
                <w:lang w:val="ru-RU"/>
              </w:rPr>
              <w:t>42</w:t>
            </w:r>
          </w:p>
        </w:tc>
        <w:tc>
          <w:tcPr>
            <w:tcW w:w="2355" w:type="dxa"/>
            <w:shd w:val="clear" w:color="auto" w:fill="auto"/>
            <w:vAlign w:val="center"/>
          </w:tcPr>
          <w:p w:rsidR="00D5297F" w:rsidRPr="009F1656" w:rsidRDefault="00D5297F" w:rsidP="00253D1A">
            <w:pPr>
              <w:jc w:val="center"/>
              <w:rPr>
                <w:sz w:val="24"/>
                <w:szCs w:val="24"/>
                <w:lang w:val="ru-RU"/>
              </w:rPr>
            </w:pPr>
            <w:r w:rsidRPr="009F1656">
              <w:rPr>
                <w:sz w:val="24"/>
                <w:szCs w:val="24"/>
                <w:lang w:val="ru-RU"/>
              </w:rPr>
              <w:t>д. Петим</w:t>
            </w:r>
          </w:p>
        </w:tc>
        <w:tc>
          <w:tcPr>
            <w:tcW w:w="1106" w:type="dxa"/>
            <w:shd w:val="clear" w:color="auto" w:fill="auto"/>
            <w:vAlign w:val="center"/>
          </w:tcPr>
          <w:p w:rsidR="00D5297F" w:rsidRPr="009F1656" w:rsidRDefault="00D5297F" w:rsidP="00253D1A">
            <w:pPr>
              <w:jc w:val="center"/>
              <w:rPr>
                <w:sz w:val="24"/>
                <w:szCs w:val="24"/>
                <w:lang w:val="ru-RU"/>
              </w:rPr>
            </w:pPr>
            <w:r>
              <w:rPr>
                <w:sz w:val="24"/>
                <w:szCs w:val="24"/>
                <w:lang w:val="ru-RU"/>
              </w:rPr>
              <w:t>-</w:t>
            </w:r>
          </w:p>
        </w:tc>
        <w:tc>
          <w:tcPr>
            <w:tcW w:w="1022" w:type="dxa"/>
            <w:shd w:val="clear" w:color="auto" w:fill="auto"/>
            <w:vAlign w:val="center"/>
          </w:tcPr>
          <w:p w:rsidR="00D5297F" w:rsidRPr="009F1656" w:rsidRDefault="00D5297F" w:rsidP="00253D1A">
            <w:pPr>
              <w:jc w:val="center"/>
              <w:rPr>
                <w:sz w:val="24"/>
                <w:szCs w:val="24"/>
                <w:lang w:val="ru-RU"/>
              </w:rPr>
            </w:pPr>
            <w:r>
              <w:rPr>
                <w:sz w:val="24"/>
                <w:szCs w:val="24"/>
                <w:lang w:val="ru-RU"/>
              </w:rPr>
              <w:t>-</w:t>
            </w:r>
          </w:p>
        </w:tc>
        <w:tc>
          <w:tcPr>
            <w:tcW w:w="1300" w:type="dxa"/>
            <w:shd w:val="clear" w:color="auto" w:fill="auto"/>
            <w:vAlign w:val="center"/>
          </w:tcPr>
          <w:p w:rsidR="00D5297F" w:rsidRPr="009F1656" w:rsidRDefault="00D5297F" w:rsidP="00253D1A">
            <w:pPr>
              <w:jc w:val="center"/>
              <w:rPr>
                <w:sz w:val="24"/>
                <w:szCs w:val="24"/>
                <w:lang w:val="ru-RU"/>
              </w:rPr>
            </w:pPr>
            <w:r>
              <w:rPr>
                <w:sz w:val="24"/>
                <w:szCs w:val="24"/>
                <w:lang w:val="ru-RU"/>
              </w:rPr>
              <w:t>-</w:t>
            </w:r>
          </w:p>
        </w:tc>
        <w:tc>
          <w:tcPr>
            <w:tcW w:w="1106" w:type="dxa"/>
            <w:shd w:val="clear" w:color="auto" w:fill="auto"/>
            <w:vAlign w:val="center"/>
          </w:tcPr>
          <w:p w:rsidR="00D5297F" w:rsidRPr="00CD2C28" w:rsidRDefault="00D5297F" w:rsidP="0001045B">
            <w:pPr>
              <w:jc w:val="center"/>
              <w:rPr>
                <w:sz w:val="24"/>
                <w:szCs w:val="24"/>
                <w:lang w:val="ru-RU"/>
              </w:rPr>
            </w:pPr>
            <w:r>
              <w:rPr>
                <w:sz w:val="24"/>
                <w:szCs w:val="24"/>
                <w:lang w:val="ru-RU"/>
              </w:rPr>
              <w:t>0</w:t>
            </w:r>
          </w:p>
        </w:tc>
        <w:tc>
          <w:tcPr>
            <w:tcW w:w="1022" w:type="dxa"/>
            <w:shd w:val="clear" w:color="auto" w:fill="auto"/>
            <w:vAlign w:val="center"/>
          </w:tcPr>
          <w:p w:rsidR="00D5297F" w:rsidRPr="00CD2C28" w:rsidRDefault="00D5297F" w:rsidP="0001045B">
            <w:pPr>
              <w:jc w:val="center"/>
              <w:rPr>
                <w:sz w:val="24"/>
                <w:szCs w:val="24"/>
                <w:lang w:val="ru-RU"/>
              </w:rPr>
            </w:pPr>
            <w:r>
              <w:rPr>
                <w:sz w:val="24"/>
                <w:szCs w:val="24"/>
                <w:lang w:val="ru-RU"/>
              </w:rPr>
              <w:t>0</w:t>
            </w:r>
          </w:p>
        </w:tc>
        <w:tc>
          <w:tcPr>
            <w:tcW w:w="1300" w:type="dxa"/>
            <w:shd w:val="clear" w:color="auto" w:fill="auto"/>
            <w:vAlign w:val="center"/>
          </w:tcPr>
          <w:p w:rsidR="00D5297F" w:rsidRPr="00CD2C28" w:rsidRDefault="00D5297F" w:rsidP="0001045B">
            <w:pPr>
              <w:jc w:val="center"/>
              <w:rPr>
                <w:sz w:val="24"/>
                <w:szCs w:val="24"/>
                <w:lang w:val="ru-RU"/>
              </w:rPr>
            </w:pPr>
            <w:r>
              <w:rPr>
                <w:sz w:val="24"/>
                <w:szCs w:val="24"/>
                <w:lang w:val="ru-RU"/>
              </w:rPr>
              <w:t>0</w:t>
            </w:r>
          </w:p>
        </w:tc>
      </w:tr>
      <w:tr w:rsidR="00D5297F" w:rsidRPr="009F1656" w:rsidTr="00E67A31">
        <w:trPr>
          <w:trHeight w:val="20"/>
        </w:trPr>
        <w:tc>
          <w:tcPr>
            <w:tcW w:w="540" w:type="dxa"/>
            <w:shd w:val="clear" w:color="auto" w:fill="auto"/>
            <w:vAlign w:val="center"/>
          </w:tcPr>
          <w:p w:rsidR="00D5297F" w:rsidRPr="009F1656" w:rsidRDefault="00D5297F" w:rsidP="00253D1A">
            <w:pPr>
              <w:jc w:val="center"/>
              <w:rPr>
                <w:sz w:val="24"/>
                <w:szCs w:val="24"/>
                <w:lang w:val="ru-RU"/>
              </w:rPr>
            </w:pPr>
          </w:p>
        </w:tc>
        <w:tc>
          <w:tcPr>
            <w:tcW w:w="2355" w:type="dxa"/>
            <w:shd w:val="clear" w:color="auto" w:fill="auto"/>
            <w:vAlign w:val="center"/>
          </w:tcPr>
          <w:p w:rsidR="00D5297F" w:rsidRPr="009F1656" w:rsidRDefault="00D5297F" w:rsidP="00253D1A">
            <w:pPr>
              <w:jc w:val="center"/>
              <w:rPr>
                <w:sz w:val="24"/>
                <w:szCs w:val="24"/>
                <w:lang w:val="ru-RU"/>
              </w:rPr>
            </w:pPr>
            <w:r w:rsidRPr="009F1656">
              <w:rPr>
                <w:sz w:val="24"/>
                <w:szCs w:val="24"/>
                <w:lang w:val="ru-RU"/>
              </w:rPr>
              <w:t>Осужденные</w:t>
            </w:r>
          </w:p>
        </w:tc>
        <w:tc>
          <w:tcPr>
            <w:tcW w:w="1106" w:type="dxa"/>
            <w:shd w:val="clear" w:color="auto" w:fill="auto"/>
            <w:vAlign w:val="center"/>
          </w:tcPr>
          <w:p w:rsidR="00D5297F" w:rsidRPr="009F1656" w:rsidRDefault="00D5297F" w:rsidP="00253D1A">
            <w:pPr>
              <w:jc w:val="center"/>
              <w:rPr>
                <w:sz w:val="24"/>
                <w:szCs w:val="24"/>
                <w:lang w:val="ru-RU"/>
              </w:rPr>
            </w:pPr>
            <w:r>
              <w:rPr>
                <w:sz w:val="24"/>
                <w:szCs w:val="24"/>
                <w:lang w:val="ru-RU"/>
              </w:rPr>
              <w:t>-</w:t>
            </w:r>
          </w:p>
        </w:tc>
        <w:tc>
          <w:tcPr>
            <w:tcW w:w="1022" w:type="dxa"/>
            <w:shd w:val="clear" w:color="auto" w:fill="auto"/>
            <w:vAlign w:val="center"/>
          </w:tcPr>
          <w:p w:rsidR="00D5297F" w:rsidRPr="009F1656" w:rsidRDefault="00D5297F" w:rsidP="00253D1A">
            <w:pPr>
              <w:jc w:val="center"/>
              <w:rPr>
                <w:sz w:val="24"/>
                <w:szCs w:val="24"/>
                <w:lang w:val="ru-RU"/>
              </w:rPr>
            </w:pPr>
            <w:r>
              <w:rPr>
                <w:sz w:val="24"/>
                <w:szCs w:val="24"/>
                <w:lang w:val="ru-RU"/>
              </w:rPr>
              <w:t>-</w:t>
            </w:r>
          </w:p>
        </w:tc>
        <w:tc>
          <w:tcPr>
            <w:tcW w:w="1300" w:type="dxa"/>
            <w:shd w:val="clear" w:color="auto" w:fill="auto"/>
            <w:vAlign w:val="center"/>
          </w:tcPr>
          <w:p w:rsidR="00D5297F" w:rsidRPr="009F1656" w:rsidRDefault="00D5297F" w:rsidP="00253D1A">
            <w:pPr>
              <w:jc w:val="center"/>
              <w:rPr>
                <w:sz w:val="24"/>
                <w:szCs w:val="24"/>
                <w:lang w:val="ru-RU"/>
              </w:rPr>
            </w:pPr>
            <w:r>
              <w:rPr>
                <w:sz w:val="24"/>
                <w:szCs w:val="24"/>
                <w:lang w:val="ru-RU"/>
              </w:rPr>
              <w:t>-</w:t>
            </w:r>
          </w:p>
        </w:tc>
        <w:tc>
          <w:tcPr>
            <w:tcW w:w="1106" w:type="dxa"/>
            <w:shd w:val="clear" w:color="auto" w:fill="auto"/>
            <w:vAlign w:val="center"/>
          </w:tcPr>
          <w:p w:rsidR="00D5297F" w:rsidRPr="00CD2C28" w:rsidRDefault="00D5297F" w:rsidP="0001045B">
            <w:pPr>
              <w:jc w:val="center"/>
              <w:rPr>
                <w:sz w:val="24"/>
                <w:szCs w:val="24"/>
                <w:lang w:val="ru-RU"/>
              </w:rPr>
            </w:pPr>
            <w:r>
              <w:rPr>
                <w:sz w:val="24"/>
                <w:szCs w:val="24"/>
                <w:lang w:val="ru-RU"/>
              </w:rPr>
              <w:t>352</w:t>
            </w:r>
          </w:p>
        </w:tc>
        <w:tc>
          <w:tcPr>
            <w:tcW w:w="1022" w:type="dxa"/>
            <w:shd w:val="clear" w:color="auto" w:fill="auto"/>
            <w:vAlign w:val="center"/>
          </w:tcPr>
          <w:p w:rsidR="00D5297F" w:rsidRPr="00CD2C28" w:rsidRDefault="00D5297F" w:rsidP="0001045B">
            <w:pPr>
              <w:jc w:val="center"/>
              <w:rPr>
                <w:sz w:val="24"/>
                <w:szCs w:val="24"/>
                <w:lang w:val="ru-RU"/>
              </w:rPr>
            </w:pPr>
            <w:r>
              <w:rPr>
                <w:sz w:val="24"/>
                <w:szCs w:val="24"/>
                <w:lang w:val="ru-RU"/>
              </w:rPr>
              <w:t>552</w:t>
            </w:r>
          </w:p>
        </w:tc>
        <w:tc>
          <w:tcPr>
            <w:tcW w:w="1300" w:type="dxa"/>
            <w:shd w:val="clear" w:color="auto" w:fill="auto"/>
            <w:vAlign w:val="center"/>
          </w:tcPr>
          <w:p w:rsidR="00D5297F" w:rsidRPr="00CD2C28" w:rsidRDefault="00D5297F" w:rsidP="0001045B">
            <w:pPr>
              <w:jc w:val="center"/>
              <w:rPr>
                <w:sz w:val="24"/>
                <w:szCs w:val="24"/>
                <w:lang w:val="ru-RU"/>
              </w:rPr>
            </w:pPr>
            <w:r>
              <w:rPr>
                <w:sz w:val="24"/>
                <w:szCs w:val="24"/>
                <w:lang w:val="ru-RU"/>
              </w:rPr>
              <w:t>552</w:t>
            </w:r>
          </w:p>
        </w:tc>
      </w:tr>
      <w:tr w:rsidR="00D5297F" w:rsidRPr="009F1656" w:rsidTr="00E67A31">
        <w:trPr>
          <w:trHeight w:val="20"/>
        </w:trPr>
        <w:tc>
          <w:tcPr>
            <w:tcW w:w="2895" w:type="dxa"/>
            <w:gridSpan w:val="2"/>
            <w:shd w:val="clear" w:color="auto" w:fill="auto"/>
            <w:vAlign w:val="center"/>
          </w:tcPr>
          <w:p w:rsidR="00D5297F" w:rsidRPr="009F1656" w:rsidRDefault="00D5297F" w:rsidP="00253D1A">
            <w:pPr>
              <w:jc w:val="center"/>
              <w:rPr>
                <w:b/>
                <w:bCs/>
                <w:sz w:val="24"/>
                <w:szCs w:val="24"/>
                <w:lang w:val="ru-RU"/>
              </w:rPr>
            </w:pPr>
            <w:r w:rsidRPr="009F1656">
              <w:rPr>
                <w:b/>
                <w:bCs/>
                <w:sz w:val="24"/>
                <w:szCs w:val="24"/>
                <w:lang w:val="ru-RU"/>
              </w:rPr>
              <w:t>ИТОГО по ГО</w:t>
            </w:r>
          </w:p>
        </w:tc>
        <w:tc>
          <w:tcPr>
            <w:tcW w:w="1106" w:type="dxa"/>
            <w:shd w:val="clear" w:color="auto" w:fill="auto"/>
            <w:noWrap/>
            <w:vAlign w:val="center"/>
          </w:tcPr>
          <w:p w:rsidR="00D5297F" w:rsidRPr="009F1656" w:rsidRDefault="00D5297F" w:rsidP="00253D1A">
            <w:pPr>
              <w:jc w:val="center"/>
              <w:rPr>
                <w:sz w:val="24"/>
                <w:szCs w:val="24"/>
                <w:lang w:val="ru-RU"/>
              </w:rPr>
            </w:pPr>
            <w:r>
              <w:rPr>
                <w:sz w:val="24"/>
                <w:szCs w:val="24"/>
                <w:lang w:val="ru-RU"/>
              </w:rPr>
              <w:t>-</w:t>
            </w:r>
          </w:p>
        </w:tc>
        <w:tc>
          <w:tcPr>
            <w:tcW w:w="1022" w:type="dxa"/>
            <w:shd w:val="clear" w:color="auto" w:fill="auto"/>
            <w:noWrap/>
            <w:vAlign w:val="center"/>
          </w:tcPr>
          <w:p w:rsidR="00D5297F" w:rsidRPr="009F1656" w:rsidRDefault="00D5297F" w:rsidP="00253D1A">
            <w:pPr>
              <w:jc w:val="center"/>
              <w:rPr>
                <w:sz w:val="24"/>
                <w:szCs w:val="24"/>
                <w:lang w:val="ru-RU"/>
              </w:rPr>
            </w:pPr>
            <w:r>
              <w:rPr>
                <w:sz w:val="24"/>
                <w:szCs w:val="24"/>
                <w:lang w:val="ru-RU"/>
              </w:rPr>
              <w:t>-</w:t>
            </w:r>
          </w:p>
        </w:tc>
        <w:tc>
          <w:tcPr>
            <w:tcW w:w="1300" w:type="dxa"/>
            <w:shd w:val="clear" w:color="auto" w:fill="auto"/>
            <w:noWrap/>
            <w:vAlign w:val="center"/>
          </w:tcPr>
          <w:p w:rsidR="00D5297F" w:rsidRPr="009F1656" w:rsidRDefault="00D5297F" w:rsidP="00253D1A">
            <w:pPr>
              <w:jc w:val="center"/>
              <w:rPr>
                <w:sz w:val="24"/>
                <w:szCs w:val="24"/>
                <w:lang w:val="ru-RU"/>
              </w:rPr>
            </w:pPr>
            <w:r>
              <w:rPr>
                <w:sz w:val="24"/>
                <w:szCs w:val="24"/>
                <w:lang w:val="ru-RU"/>
              </w:rPr>
              <w:t>-</w:t>
            </w:r>
          </w:p>
        </w:tc>
        <w:tc>
          <w:tcPr>
            <w:tcW w:w="1106" w:type="dxa"/>
            <w:shd w:val="clear" w:color="auto" w:fill="auto"/>
            <w:noWrap/>
            <w:vAlign w:val="center"/>
          </w:tcPr>
          <w:p w:rsidR="00D5297F" w:rsidRPr="00DE28A4" w:rsidRDefault="00D5297F" w:rsidP="00253D1A">
            <w:pPr>
              <w:jc w:val="center"/>
              <w:rPr>
                <w:b/>
                <w:sz w:val="24"/>
                <w:szCs w:val="24"/>
                <w:lang w:val="ru-RU"/>
              </w:rPr>
            </w:pPr>
            <w:r w:rsidRPr="00DE28A4">
              <w:rPr>
                <w:b/>
                <w:sz w:val="24"/>
                <w:szCs w:val="24"/>
                <w:lang w:val="ru-RU"/>
              </w:rPr>
              <w:t>4502</w:t>
            </w:r>
          </w:p>
        </w:tc>
        <w:tc>
          <w:tcPr>
            <w:tcW w:w="1022" w:type="dxa"/>
            <w:shd w:val="clear" w:color="auto" w:fill="auto"/>
            <w:noWrap/>
            <w:vAlign w:val="center"/>
          </w:tcPr>
          <w:p w:rsidR="00D5297F" w:rsidRPr="00CD0099" w:rsidRDefault="00D5297F" w:rsidP="0001045B">
            <w:pPr>
              <w:jc w:val="center"/>
              <w:rPr>
                <w:b/>
                <w:sz w:val="24"/>
                <w:szCs w:val="24"/>
                <w:lang w:val="ru-RU"/>
              </w:rPr>
            </w:pPr>
            <w:r>
              <w:rPr>
                <w:b/>
                <w:sz w:val="24"/>
                <w:szCs w:val="24"/>
                <w:lang w:val="ru-RU"/>
              </w:rPr>
              <w:t>3037</w:t>
            </w:r>
          </w:p>
        </w:tc>
        <w:tc>
          <w:tcPr>
            <w:tcW w:w="1300" w:type="dxa"/>
            <w:shd w:val="clear" w:color="auto" w:fill="auto"/>
            <w:noWrap/>
            <w:vAlign w:val="center"/>
          </w:tcPr>
          <w:p w:rsidR="00D5297F" w:rsidRPr="00CD0099" w:rsidRDefault="00D5297F" w:rsidP="0001045B">
            <w:pPr>
              <w:jc w:val="center"/>
              <w:rPr>
                <w:b/>
                <w:sz w:val="24"/>
                <w:szCs w:val="24"/>
                <w:lang w:val="ru-RU"/>
              </w:rPr>
            </w:pPr>
            <w:r>
              <w:rPr>
                <w:b/>
                <w:sz w:val="24"/>
                <w:szCs w:val="24"/>
                <w:lang w:val="ru-RU"/>
              </w:rPr>
              <w:t>3237</w:t>
            </w:r>
          </w:p>
        </w:tc>
      </w:tr>
    </w:tbl>
    <w:p w:rsidR="00A96040" w:rsidRDefault="00A96040" w:rsidP="00A96040">
      <w:pPr>
        <w:jc w:val="center"/>
        <w:rPr>
          <w:szCs w:val="28"/>
          <w:lang w:val="ru-RU"/>
        </w:rPr>
      </w:pPr>
    </w:p>
    <w:p w:rsidR="00A96040" w:rsidRDefault="00A96040" w:rsidP="00A96040">
      <w:pPr>
        <w:jc w:val="center"/>
        <w:rPr>
          <w:szCs w:val="28"/>
          <w:lang w:val="ru-RU"/>
        </w:rPr>
      </w:pPr>
    </w:p>
    <w:p w:rsidR="00A96040" w:rsidRPr="00D5297F" w:rsidRDefault="00A96040" w:rsidP="00A96040">
      <w:pPr>
        <w:spacing w:line="348" w:lineRule="auto"/>
        <w:ind w:firstLine="709"/>
        <w:rPr>
          <w:b/>
          <w:i/>
          <w:szCs w:val="28"/>
          <w:lang w:val="ru-RU"/>
        </w:rPr>
      </w:pPr>
      <w:r w:rsidRPr="00D5297F">
        <w:rPr>
          <w:b/>
          <w:i/>
          <w:szCs w:val="28"/>
          <w:lang w:val="ru-RU"/>
        </w:rPr>
        <w:t xml:space="preserve">По состоянию на </w:t>
      </w:r>
      <w:r w:rsidR="00D5297F" w:rsidRPr="00D5297F">
        <w:rPr>
          <w:b/>
          <w:i/>
          <w:szCs w:val="28"/>
          <w:lang w:val="ru-RU"/>
        </w:rPr>
        <w:t>2019</w:t>
      </w:r>
      <w:r w:rsidRPr="00D5297F">
        <w:rPr>
          <w:b/>
          <w:i/>
          <w:szCs w:val="28"/>
          <w:lang w:val="ru-RU"/>
        </w:rPr>
        <w:t xml:space="preserve"> г. численность населения, проживающего в неблагоустроенных домах составляет 100%. </w:t>
      </w:r>
    </w:p>
    <w:p w:rsidR="00A96040" w:rsidRPr="00111EC7" w:rsidRDefault="00A96040" w:rsidP="00A96040">
      <w:pPr>
        <w:spacing w:line="348" w:lineRule="auto"/>
        <w:rPr>
          <w:szCs w:val="28"/>
          <w:lang w:val="ru-RU"/>
        </w:rPr>
      </w:pPr>
      <w:r w:rsidRPr="00111EC7">
        <w:rPr>
          <w:szCs w:val="28"/>
          <w:u w:val="single"/>
          <w:lang w:val="ru-RU"/>
        </w:rPr>
        <w:t>Сведения об объектах инфраструктуры</w:t>
      </w:r>
    </w:p>
    <w:p w:rsidR="00A96040" w:rsidRPr="00132EA6" w:rsidRDefault="00A96040" w:rsidP="00132EA6">
      <w:pPr>
        <w:spacing w:line="348" w:lineRule="auto"/>
        <w:ind w:firstLine="709"/>
        <w:rPr>
          <w:szCs w:val="28"/>
          <w:lang w:val="ru-RU"/>
        </w:rPr>
      </w:pPr>
      <w:r w:rsidRPr="00111EC7">
        <w:rPr>
          <w:szCs w:val="28"/>
          <w:lang w:val="ru-RU"/>
        </w:rPr>
        <w:t xml:space="preserve">Сведения о существующем состоянии инфраструктуры </w:t>
      </w:r>
      <w:r>
        <w:rPr>
          <w:szCs w:val="28"/>
          <w:lang w:val="ru-RU"/>
        </w:rPr>
        <w:t>Гаринского ГО</w:t>
      </w:r>
      <w:r w:rsidRPr="00111EC7">
        <w:rPr>
          <w:szCs w:val="28"/>
          <w:lang w:val="ru-RU"/>
        </w:rPr>
        <w:t xml:space="preserve"> и развитии на перспективу представлены в табл. 1.</w:t>
      </w:r>
      <w:r>
        <w:rPr>
          <w:szCs w:val="28"/>
          <w:lang w:val="ru-RU"/>
        </w:rPr>
        <w:t>15</w:t>
      </w:r>
      <w:r w:rsidRPr="00111EC7">
        <w:rPr>
          <w:szCs w:val="28"/>
          <w:lang w:val="ru-RU"/>
        </w:rPr>
        <w:t>.</w:t>
      </w:r>
      <w:r>
        <w:rPr>
          <w:szCs w:val="28"/>
          <w:lang w:val="ru-RU"/>
        </w:rPr>
        <w:t xml:space="preserve"> </w:t>
      </w:r>
    </w:p>
    <w:p w:rsidR="00A96040" w:rsidRDefault="00A96040">
      <w:pPr>
        <w:rPr>
          <w:lang w:val="ru-RU"/>
        </w:rPr>
        <w:sectPr w:rsidR="00A96040" w:rsidSect="00A96040">
          <w:pgSz w:w="11906" w:h="16838" w:code="9"/>
          <w:pgMar w:top="1134" w:right="851" w:bottom="1134" w:left="1701" w:header="709" w:footer="709" w:gutter="0"/>
          <w:cols w:space="708"/>
          <w:docGrid w:linePitch="360"/>
        </w:sectPr>
      </w:pPr>
    </w:p>
    <w:p w:rsidR="00253D1A" w:rsidRDefault="00A96040" w:rsidP="00253D1A">
      <w:pPr>
        <w:ind w:firstLine="87"/>
        <w:jc w:val="center"/>
        <w:rPr>
          <w:bCs/>
          <w:color w:val="000000"/>
          <w:szCs w:val="28"/>
          <w:lang w:val="ru-RU"/>
        </w:rPr>
      </w:pPr>
      <w:r w:rsidRPr="00B34CC2">
        <w:rPr>
          <w:bCs/>
          <w:color w:val="000000"/>
          <w:szCs w:val="28"/>
          <w:lang w:val="ru-RU"/>
        </w:rPr>
        <w:lastRenderedPageBreak/>
        <w:t>Обеспеченность объектами инфраструктуры Гаринского ГО</w:t>
      </w:r>
      <w:r>
        <w:rPr>
          <w:bCs/>
          <w:color w:val="000000"/>
          <w:szCs w:val="28"/>
          <w:lang w:val="ru-RU"/>
        </w:rPr>
        <w:t xml:space="preserve"> на текущий момент (</w:t>
      </w:r>
      <w:r w:rsidR="006211AA">
        <w:rPr>
          <w:bCs/>
          <w:szCs w:val="28"/>
          <w:lang w:val="ru-RU"/>
        </w:rPr>
        <w:t>2019</w:t>
      </w:r>
      <w:r w:rsidR="00DE28A4">
        <w:rPr>
          <w:bCs/>
          <w:szCs w:val="28"/>
          <w:lang w:val="ru-RU"/>
        </w:rPr>
        <w:t xml:space="preserve"> г</w:t>
      </w:r>
      <w:r w:rsidRPr="00E67A31">
        <w:rPr>
          <w:bCs/>
          <w:szCs w:val="28"/>
          <w:lang w:val="ru-RU"/>
        </w:rPr>
        <w:t>.)</w:t>
      </w:r>
    </w:p>
    <w:p w:rsidR="00A96040" w:rsidRPr="00B34CC2" w:rsidRDefault="00253D1A" w:rsidP="00253D1A">
      <w:pPr>
        <w:ind w:firstLine="87"/>
        <w:jc w:val="right"/>
        <w:rPr>
          <w:bCs/>
          <w:color w:val="000000"/>
          <w:szCs w:val="28"/>
          <w:lang w:val="ru-RU"/>
        </w:rPr>
      </w:pPr>
      <w:r>
        <w:rPr>
          <w:bCs/>
          <w:color w:val="000000"/>
          <w:szCs w:val="28"/>
          <w:lang w:val="ru-RU"/>
        </w:rPr>
        <w:t>Таблица 1.15</w:t>
      </w:r>
    </w:p>
    <w:tbl>
      <w:tblPr>
        <w:tblW w:w="145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5"/>
        <w:gridCol w:w="1440"/>
        <w:gridCol w:w="932"/>
        <w:gridCol w:w="933"/>
        <w:gridCol w:w="933"/>
        <w:gridCol w:w="932"/>
        <w:gridCol w:w="933"/>
        <w:gridCol w:w="933"/>
        <w:gridCol w:w="933"/>
        <w:gridCol w:w="932"/>
        <w:gridCol w:w="933"/>
        <w:gridCol w:w="933"/>
        <w:gridCol w:w="933"/>
      </w:tblGrid>
      <w:tr w:rsidR="00A96040" w:rsidRPr="009C3224">
        <w:trPr>
          <w:trHeight w:val="20"/>
          <w:tblHeader/>
        </w:trPr>
        <w:tc>
          <w:tcPr>
            <w:tcW w:w="2895" w:type="dxa"/>
            <w:vMerge w:val="restart"/>
            <w:shd w:val="clear" w:color="auto" w:fill="auto"/>
            <w:vAlign w:val="center"/>
          </w:tcPr>
          <w:p w:rsidR="00A96040" w:rsidRPr="009C3224" w:rsidRDefault="00A96040" w:rsidP="00253D1A">
            <w:pPr>
              <w:ind w:left="-57" w:right="-57"/>
              <w:jc w:val="center"/>
              <w:rPr>
                <w:rFonts w:ascii="Times New Roman CYR" w:hAnsi="Times New Roman CYR" w:cs="Times New Roman CYR"/>
                <w:sz w:val="24"/>
                <w:szCs w:val="24"/>
                <w:lang w:val="ru-RU"/>
              </w:rPr>
            </w:pPr>
            <w:r w:rsidRPr="009C3224">
              <w:rPr>
                <w:rFonts w:ascii="Times New Roman CYR" w:hAnsi="Times New Roman CYR" w:cs="Times New Roman CYR"/>
                <w:sz w:val="24"/>
                <w:szCs w:val="24"/>
                <w:lang w:val="ru-RU"/>
              </w:rPr>
              <w:t>Наименование объектов</w:t>
            </w:r>
          </w:p>
        </w:tc>
        <w:tc>
          <w:tcPr>
            <w:tcW w:w="1440" w:type="dxa"/>
            <w:vMerge w:val="restart"/>
            <w:shd w:val="clear" w:color="auto" w:fill="auto"/>
            <w:vAlign w:val="center"/>
          </w:tcPr>
          <w:p w:rsidR="00A96040" w:rsidRPr="009C3224" w:rsidRDefault="00A96040" w:rsidP="00253D1A">
            <w:pPr>
              <w:ind w:left="-57" w:right="-57"/>
              <w:jc w:val="center"/>
              <w:rPr>
                <w:rFonts w:ascii="Times New Roman CYR" w:hAnsi="Times New Roman CYR" w:cs="Times New Roman CYR"/>
                <w:sz w:val="24"/>
                <w:szCs w:val="24"/>
                <w:lang w:val="ru-RU"/>
              </w:rPr>
            </w:pPr>
            <w:r w:rsidRPr="009C3224">
              <w:rPr>
                <w:rFonts w:ascii="Times New Roman CYR" w:hAnsi="Times New Roman CYR" w:cs="Times New Roman CYR"/>
                <w:sz w:val="24"/>
                <w:szCs w:val="24"/>
                <w:lang w:val="ru-RU"/>
              </w:rPr>
              <w:t>Единица измерения</w:t>
            </w:r>
          </w:p>
        </w:tc>
        <w:tc>
          <w:tcPr>
            <w:tcW w:w="10260" w:type="dxa"/>
            <w:gridSpan w:val="11"/>
            <w:shd w:val="clear" w:color="auto" w:fill="auto"/>
            <w:noWrap/>
            <w:vAlign w:val="center"/>
          </w:tcPr>
          <w:p w:rsidR="00A96040" w:rsidRPr="009C3224" w:rsidRDefault="00A96040" w:rsidP="00253D1A">
            <w:pPr>
              <w:ind w:left="-57" w:right="-57"/>
              <w:jc w:val="center"/>
              <w:rPr>
                <w:rFonts w:ascii="Times New Roman CYR" w:hAnsi="Times New Roman CYR" w:cs="Times New Roman CYR"/>
                <w:sz w:val="24"/>
                <w:szCs w:val="24"/>
                <w:lang w:val="ru-RU"/>
              </w:rPr>
            </w:pPr>
            <w:r w:rsidRPr="009C3224">
              <w:rPr>
                <w:rFonts w:ascii="Times New Roman CYR" w:hAnsi="Times New Roman CYR" w:cs="Times New Roman CYR"/>
                <w:sz w:val="24"/>
                <w:szCs w:val="24"/>
                <w:lang w:val="ru-RU"/>
              </w:rPr>
              <w:t>На текущий момент</w:t>
            </w:r>
          </w:p>
        </w:tc>
      </w:tr>
      <w:tr w:rsidR="00A96040" w:rsidRPr="009C3224">
        <w:trPr>
          <w:trHeight w:val="20"/>
          <w:tblHeader/>
        </w:trPr>
        <w:tc>
          <w:tcPr>
            <w:tcW w:w="2895" w:type="dxa"/>
            <w:vMerge/>
            <w:vAlign w:val="center"/>
          </w:tcPr>
          <w:p w:rsidR="00A96040" w:rsidRPr="009C3224" w:rsidRDefault="00A96040" w:rsidP="00253D1A">
            <w:pPr>
              <w:ind w:left="-57" w:right="-57"/>
              <w:jc w:val="left"/>
              <w:rPr>
                <w:rFonts w:ascii="Times New Roman CYR" w:hAnsi="Times New Roman CYR" w:cs="Times New Roman CYR"/>
                <w:sz w:val="24"/>
                <w:szCs w:val="24"/>
                <w:lang w:val="ru-RU"/>
              </w:rPr>
            </w:pPr>
          </w:p>
        </w:tc>
        <w:tc>
          <w:tcPr>
            <w:tcW w:w="1440" w:type="dxa"/>
            <w:vMerge/>
            <w:vAlign w:val="center"/>
          </w:tcPr>
          <w:p w:rsidR="00A96040" w:rsidRPr="009C3224" w:rsidRDefault="00A96040" w:rsidP="00253D1A">
            <w:pPr>
              <w:ind w:left="-57" w:right="-57"/>
              <w:jc w:val="left"/>
              <w:rPr>
                <w:rFonts w:ascii="Times New Roman CYR" w:hAnsi="Times New Roman CYR" w:cs="Times New Roman CYR"/>
                <w:sz w:val="24"/>
                <w:szCs w:val="24"/>
                <w:lang w:val="ru-RU"/>
              </w:rPr>
            </w:pPr>
          </w:p>
        </w:tc>
        <w:tc>
          <w:tcPr>
            <w:tcW w:w="10260" w:type="dxa"/>
            <w:gridSpan w:val="11"/>
            <w:shd w:val="clear" w:color="auto" w:fill="auto"/>
            <w:vAlign w:val="center"/>
          </w:tcPr>
          <w:p w:rsidR="00A96040" w:rsidRPr="009C3224" w:rsidRDefault="00A96040" w:rsidP="00253D1A">
            <w:pPr>
              <w:ind w:left="-57" w:right="-57"/>
              <w:jc w:val="center"/>
              <w:rPr>
                <w:rFonts w:ascii="Times New Roman CYR" w:hAnsi="Times New Roman CYR" w:cs="Times New Roman CYR"/>
                <w:sz w:val="24"/>
                <w:szCs w:val="24"/>
                <w:lang w:val="ru-RU"/>
              </w:rPr>
            </w:pPr>
            <w:r w:rsidRPr="009C3224">
              <w:rPr>
                <w:rFonts w:ascii="Times New Roman CYR" w:hAnsi="Times New Roman CYR" w:cs="Times New Roman CYR"/>
                <w:sz w:val="24"/>
                <w:szCs w:val="24"/>
                <w:lang w:val="ru-RU"/>
              </w:rPr>
              <w:t>Количество</w:t>
            </w:r>
          </w:p>
        </w:tc>
      </w:tr>
      <w:tr w:rsidR="00A96040" w:rsidRPr="009C3224">
        <w:trPr>
          <w:cantSplit/>
          <w:trHeight w:val="1992"/>
          <w:tblHeader/>
        </w:trPr>
        <w:tc>
          <w:tcPr>
            <w:tcW w:w="2895" w:type="dxa"/>
            <w:vMerge/>
            <w:vAlign w:val="center"/>
          </w:tcPr>
          <w:p w:rsidR="00A96040" w:rsidRPr="009C3224" w:rsidRDefault="00A96040" w:rsidP="00253D1A">
            <w:pPr>
              <w:ind w:left="-57" w:right="-57"/>
              <w:jc w:val="left"/>
              <w:rPr>
                <w:rFonts w:ascii="Times New Roman CYR" w:hAnsi="Times New Roman CYR" w:cs="Times New Roman CYR"/>
                <w:sz w:val="24"/>
                <w:szCs w:val="24"/>
                <w:lang w:val="ru-RU"/>
              </w:rPr>
            </w:pPr>
          </w:p>
        </w:tc>
        <w:tc>
          <w:tcPr>
            <w:tcW w:w="1440" w:type="dxa"/>
            <w:vMerge/>
            <w:vAlign w:val="center"/>
          </w:tcPr>
          <w:p w:rsidR="00A96040" w:rsidRPr="009C3224" w:rsidRDefault="00A96040" w:rsidP="00253D1A">
            <w:pPr>
              <w:ind w:left="-57" w:right="-57"/>
              <w:jc w:val="left"/>
              <w:rPr>
                <w:rFonts w:ascii="Times New Roman CYR" w:hAnsi="Times New Roman CYR" w:cs="Times New Roman CYR"/>
                <w:sz w:val="24"/>
                <w:szCs w:val="24"/>
                <w:lang w:val="ru-RU"/>
              </w:rPr>
            </w:pPr>
          </w:p>
        </w:tc>
        <w:tc>
          <w:tcPr>
            <w:tcW w:w="932" w:type="dxa"/>
            <w:shd w:val="clear" w:color="auto" w:fill="auto"/>
            <w:textDirection w:val="btLr"/>
            <w:vAlign w:val="center"/>
          </w:tcPr>
          <w:p w:rsidR="00A96040" w:rsidRPr="009C3224" w:rsidRDefault="00A96040" w:rsidP="00253D1A">
            <w:pPr>
              <w:ind w:left="-57" w:right="-57"/>
              <w:jc w:val="center"/>
              <w:rPr>
                <w:rFonts w:ascii="Times New Roman CYR" w:hAnsi="Times New Roman CYR" w:cs="Times New Roman CYR"/>
                <w:sz w:val="24"/>
                <w:szCs w:val="24"/>
                <w:lang w:val="ru-RU"/>
              </w:rPr>
            </w:pPr>
            <w:r w:rsidRPr="009C3224">
              <w:rPr>
                <w:rFonts w:ascii="Times New Roman CYR" w:hAnsi="Times New Roman CYR" w:cs="Times New Roman CYR"/>
                <w:sz w:val="24"/>
                <w:szCs w:val="24"/>
                <w:lang w:val="ru-RU"/>
              </w:rPr>
              <w:t>Гаринский территориальный орган</w:t>
            </w:r>
          </w:p>
        </w:tc>
        <w:tc>
          <w:tcPr>
            <w:tcW w:w="933" w:type="dxa"/>
            <w:shd w:val="clear" w:color="auto" w:fill="auto"/>
            <w:textDirection w:val="btLr"/>
            <w:vAlign w:val="center"/>
          </w:tcPr>
          <w:p w:rsidR="00A96040" w:rsidRPr="009C3224" w:rsidRDefault="00A96040" w:rsidP="00253D1A">
            <w:pPr>
              <w:ind w:left="-57" w:right="-57"/>
              <w:jc w:val="center"/>
              <w:rPr>
                <w:rFonts w:ascii="Times New Roman CYR" w:hAnsi="Times New Roman CYR" w:cs="Times New Roman CYR"/>
                <w:sz w:val="24"/>
                <w:szCs w:val="24"/>
                <w:lang w:val="ru-RU"/>
              </w:rPr>
            </w:pPr>
            <w:r w:rsidRPr="009C3224">
              <w:rPr>
                <w:rFonts w:ascii="Times New Roman CYR" w:hAnsi="Times New Roman CYR" w:cs="Times New Roman CYR"/>
                <w:sz w:val="24"/>
                <w:szCs w:val="24"/>
                <w:lang w:val="ru-RU"/>
              </w:rPr>
              <w:t>Пелымский территориальный орган</w:t>
            </w:r>
          </w:p>
        </w:tc>
        <w:tc>
          <w:tcPr>
            <w:tcW w:w="933" w:type="dxa"/>
            <w:shd w:val="clear" w:color="auto" w:fill="auto"/>
            <w:textDirection w:val="btLr"/>
            <w:vAlign w:val="center"/>
          </w:tcPr>
          <w:p w:rsidR="00A96040" w:rsidRPr="009C3224" w:rsidRDefault="00A96040" w:rsidP="00253D1A">
            <w:pPr>
              <w:ind w:left="-57" w:right="-57"/>
              <w:jc w:val="center"/>
              <w:rPr>
                <w:rFonts w:ascii="Times New Roman CYR" w:hAnsi="Times New Roman CYR" w:cs="Times New Roman CYR"/>
                <w:sz w:val="24"/>
                <w:szCs w:val="24"/>
                <w:lang w:val="ru-RU"/>
              </w:rPr>
            </w:pPr>
            <w:r w:rsidRPr="009C3224">
              <w:rPr>
                <w:rFonts w:ascii="Times New Roman CYR" w:hAnsi="Times New Roman CYR" w:cs="Times New Roman CYR"/>
                <w:sz w:val="24"/>
                <w:szCs w:val="24"/>
                <w:lang w:val="ru-RU"/>
              </w:rPr>
              <w:t>Шабуровский территориальный орган</w:t>
            </w:r>
          </w:p>
        </w:tc>
        <w:tc>
          <w:tcPr>
            <w:tcW w:w="932" w:type="dxa"/>
            <w:shd w:val="clear" w:color="auto" w:fill="auto"/>
            <w:textDirection w:val="btLr"/>
            <w:vAlign w:val="center"/>
          </w:tcPr>
          <w:p w:rsidR="00A96040" w:rsidRPr="009C3224" w:rsidRDefault="00A96040" w:rsidP="00253D1A">
            <w:pPr>
              <w:ind w:left="-57" w:right="-57"/>
              <w:jc w:val="center"/>
              <w:rPr>
                <w:rFonts w:ascii="Times New Roman CYR" w:hAnsi="Times New Roman CYR" w:cs="Times New Roman CYR"/>
                <w:sz w:val="24"/>
                <w:szCs w:val="24"/>
                <w:lang w:val="ru-RU"/>
              </w:rPr>
            </w:pPr>
            <w:r w:rsidRPr="009C3224">
              <w:rPr>
                <w:rFonts w:ascii="Times New Roman CYR" w:hAnsi="Times New Roman CYR" w:cs="Times New Roman CYR"/>
                <w:sz w:val="24"/>
                <w:szCs w:val="24"/>
                <w:lang w:val="ru-RU"/>
              </w:rPr>
              <w:t>Андрюшинский территориальный орган</w:t>
            </w:r>
          </w:p>
        </w:tc>
        <w:tc>
          <w:tcPr>
            <w:tcW w:w="933" w:type="dxa"/>
            <w:shd w:val="clear" w:color="auto" w:fill="auto"/>
            <w:textDirection w:val="btLr"/>
            <w:vAlign w:val="center"/>
          </w:tcPr>
          <w:p w:rsidR="00A96040" w:rsidRPr="009C3224" w:rsidRDefault="00A96040" w:rsidP="00253D1A">
            <w:pPr>
              <w:ind w:left="-57" w:right="-57"/>
              <w:jc w:val="center"/>
              <w:rPr>
                <w:rFonts w:ascii="Times New Roman CYR" w:hAnsi="Times New Roman CYR" w:cs="Times New Roman CYR"/>
                <w:sz w:val="24"/>
                <w:szCs w:val="24"/>
                <w:lang w:val="ru-RU"/>
              </w:rPr>
            </w:pPr>
            <w:r w:rsidRPr="009C3224">
              <w:rPr>
                <w:rFonts w:ascii="Times New Roman CYR" w:hAnsi="Times New Roman CYR" w:cs="Times New Roman CYR"/>
                <w:sz w:val="24"/>
                <w:szCs w:val="24"/>
                <w:lang w:val="ru-RU"/>
              </w:rPr>
              <w:t>Ерёминский территориальный орган</w:t>
            </w:r>
          </w:p>
        </w:tc>
        <w:tc>
          <w:tcPr>
            <w:tcW w:w="933" w:type="dxa"/>
            <w:shd w:val="clear" w:color="auto" w:fill="auto"/>
            <w:textDirection w:val="btLr"/>
            <w:vAlign w:val="center"/>
          </w:tcPr>
          <w:p w:rsidR="00A96040" w:rsidRPr="009C3224" w:rsidRDefault="00A96040" w:rsidP="00253D1A">
            <w:pPr>
              <w:ind w:left="-57" w:right="-57"/>
              <w:jc w:val="center"/>
              <w:rPr>
                <w:rFonts w:ascii="Times New Roman CYR" w:hAnsi="Times New Roman CYR" w:cs="Times New Roman CYR"/>
                <w:sz w:val="24"/>
                <w:szCs w:val="24"/>
                <w:lang w:val="ru-RU"/>
              </w:rPr>
            </w:pPr>
            <w:r w:rsidRPr="009C3224">
              <w:rPr>
                <w:rFonts w:ascii="Times New Roman CYR" w:hAnsi="Times New Roman CYR" w:cs="Times New Roman CYR"/>
                <w:sz w:val="24"/>
                <w:szCs w:val="24"/>
                <w:lang w:val="ru-RU"/>
              </w:rPr>
              <w:t>Верх-пелымский территориальный орган</w:t>
            </w:r>
          </w:p>
        </w:tc>
        <w:tc>
          <w:tcPr>
            <w:tcW w:w="933" w:type="dxa"/>
            <w:shd w:val="clear" w:color="auto" w:fill="auto"/>
            <w:textDirection w:val="btLr"/>
            <w:vAlign w:val="center"/>
          </w:tcPr>
          <w:p w:rsidR="00A96040" w:rsidRPr="009C3224" w:rsidRDefault="00A96040" w:rsidP="00253D1A">
            <w:pPr>
              <w:ind w:left="-57" w:right="-57"/>
              <w:jc w:val="center"/>
              <w:rPr>
                <w:rFonts w:ascii="Times New Roman CYR" w:hAnsi="Times New Roman CYR" w:cs="Times New Roman CYR"/>
                <w:sz w:val="24"/>
                <w:szCs w:val="24"/>
                <w:lang w:val="ru-RU"/>
              </w:rPr>
            </w:pPr>
            <w:r w:rsidRPr="009C3224">
              <w:rPr>
                <w:rFonts w:ascii="Times New Roman CYR" w:hAnsi="Times New Roman CYR" w:cs="Times New Roman CYR"/>
                <w:sz w:val="24"/>
                <w:szCs w:val="24"/>
                <w:lang w:val="ru-RU"/>
              </w:rPr>
              <w:t>Зыковский территориальный орган</w:t>
            </w:r>
          </w:p>
        </w:tc>
        <w:tc>
          <w:tcPr>
            <w:tcW w:w="932" w:type="dxa"/>
            <w:shd w:val="clear" w:color="auto" w:fill="auto"/>
            <w:textDirection w:val="btLr"/>
            <w:vAlign w:val="center"/>
          </w:tcPr>
          <w:p w:rsidR="00A96040" w:rsidRPr="009C3224" w:rsidRDefault="00A96040" w:rsidP="00253D1A">
            <w:pPr>
              <w:ind w:left="-57" w:right="-57"/>
              <w:jc w:val="center"/>
              <w:rPr>
                <w:rFonts w:ascii="Times New Roman CYR" w:hAnsi="Times New Roman CYR" w:cs="Times New Roman CYR"/>
                <w:sz w:val="24"/>
                <w:szCs w:val="24"/>
                <w:lang w:val="ru-RU"/>
              </w:rPr>
            </w:pPr>
            <w:r w:rsidRPr="009C3224">
              <w:rPr>
                <w:rFonts w:ascii="Times New Roman CYR" w:hAnsi="Times New Roman CYR" w:cs="Times New Roman CYR"/>
                <w:sz w:val="24"/>
                <w:szCs w:val="24"/>
                <w:lang w:val="ru-RU"/>
              </w:rPr>
              <w:t>Крутореченский территориальный орган</w:t>
            </w:r>
          </w:p>
        </w:tc>
        <w:tc>
          <w:tcPr>
            <w:tcW w:w="933" w:type="dxa"/>
            <w:shd w:val="clear" w:color="auto" w:fill="auto"/>
            <w:textDirection w:val="btLr"/>
            <w:vAlign w:val="center"/>
          </w:tcPr>
          <w:p w:rsidR="00A96040" w:rsidRPr="009C3224" w:rsidRDefault="00A96040" w:rsidP="00253D1A">
            <w:pPr>
              <w:ind w:left="-57" w:right="-57"/>
              <w:jc w:val="center"/>
              <w:rPr>
                <w:rFonts w:ascii="Times New Roman CYR" w:hAnsi="Times New Roman CYR" w:cs="Times New Roman CYR"/>
                <w:sz w:val="24"/>
                <w:szCs w:val="24"/>
                <w:lang w:val="ru-RU"/>
              </w:rPr>
            </w:pPr>
            <w:r w:rsidRPr="009C3224">
              <w:rPr>
                <w:rFonts w:ascii="Times New Roman CYR" w:hAnsi="Times New Roman CYR" w:cs="Times New Roman CYR"/>
                <w:sz w:val="24"/>
                <w:szCs w:val="24"/>
                <w:lang w:val="ru-RU"/>
              </w:rPr>
              <w:t>Кузнецовский территориальный орган</w:t>
            </w:r>
          </w:p>
        </w:tc>
        <w:tc>
          <w:tcPr>
            <w:tcW w:w="933" w:type="dxa"/>
            <w:shd w:val="clear" w:color="auto" w:fill="auto"/>
            <w:textDirection w:val="btLr"/>
            <w:vAlign w:val="center"/>
          </w:tcPr>
          <w:p w:rsidR="00A96040" w:rsidRPr="009C3224" w:rsidRDefault="00A96040" w:rsidP="00253D1A">
            <w:pPr>
              <w:ind w:left="-57" w:right="-57"/>
              <w:jc w:val="center"/>
              <w:rPr>
                <w:rFonts w:ascii="Times New Roman CYR" w:hAnsi="Times New Roman CYR" w:cs="Times New Roman CYR"/>
                <w:sz w:val="24"/>
                <w:szCs w:val="24"/>
                <w:lang w:val="ru-RU"/>
              </w:rPr>
            </w:pPr>
            <w:r w:rsidRPr="009C3224">
              <w:rPr>
                <w:rFonts w:ascii="Times New Roman CYR" w:hAnsi="Times New Roman CYR" w:cs="Times New Roman CYR"/>
                <w:sz w:val="24"/>
                <w:szCs w:val="24"/>
                <w:lang w:val="ru-RU"/>
              </w:rPr>
              <w:t>Ликинский территориальный орган</w:t>
            </w:r>
          </w:p>
        </w:tc>
        <w:tc>
          <w:tcPr>
            <w:tcW w:w="933" w:type="dxa"/>
            <w:shd w:val="clear" w:color="auto" w:fill="auto"/>
            <w:textDirection w:val="btLr"/>
            <w:vAlign w:val="center"/>
          </w:tcPr>
          <w:p w:rsidR="00A96040" w:rsidRPr="009C3224" w:rsidRDefault="00A96040" w:rsidP="00253D1A">
            <w:pPr>
              <w:ind w:left="-57" w:right="-57"/>
              <w:jc w:val="center"/>
              <w:rPr>
                <w:rFonts w:ascii="Times New Roman CYR" w:hAnsi="Times New Roman CYR" w:cs="Times New Roman CYR"/>
                <w:sz w:val="24"/>
                <w:szCs w:val="24"/>
                <w:lang w:val="ru-RU"/>
              </w:rPr>
            </w:pPr>
            <w:r w:rsidRPr="009C3224">
              <w:rPr>
                <w:rFonts w:ascii="Times New Roman CYR" w:hAnsi="Times New Roman CYR" w:cs="Times New Roman CYR"/>
                <w:sz w:val="24"/>
                <w:szCs w:val="24"/>
                <w:lang w:val="ru-RU"/>
              </w:rPr>
              <w:t>Нихворский территориальный орган</w:t>
            </w:r>
          </w:p>
        </w:tc>
      </w:tr>
      <w:tr w:rsidR="00A96040" w:rsidRPr="009C3224">
        <w:trPr>
          <w:trHeight w:val="20"/>
        </w:trPr>
        <w:tc>
          <w:tcPr>
            <w:tcW w:w="14595" w:type="dxa"/>
            <w:gridSpan w:val="13"/>
            <w:shd w:val="clear" w:color="auto" w:fill="auto"/>
            <w:vAlign w:val="center"/>
          </w:tcPr>
          <w:p w:rsidR="00A96040" w:rsidRPr="009C3224" w:rsidRDefault="00A96040" w:rsidP="00253D1A">
            <w:pPr>
              <w:ind w:left="-57" w:right="-57"/>
              <w:jc w:val="center"/>
              <w:rPr>
                <w:rFonts w:ascii="Times New Roman CYR" w:hAnsi="Times New Roman CYR" w:cs="Times New Roman CYR"/>
                <w:sz w:val="24"/>
                <w:szCs w:val="24"/>
                <w:lang w:val="ru-RU"/>
              </w:rPr>
            </w:pPr>
            <w:r w:rsidRPr="009C3224">
              <w:rPr>
                <w:rFonts w:ascii="Times New Roman CYR" w:hAnsi="Times New Roman CYR" w:cs="Times New Roman CYR"/>
                <w:b/>
                <w:bCs/>
                <w:sz w:val="24"/>
                <w:szCs w:val="24"/>
                <w:lang w:val="ru-RU"/>
              </w:rPr>
              <w:t>Предприятия торговли</w:t>
            </w:r>
          </w:p>
        </w:tc>
      </w:tr>
      <w:tr w:rsidR="00D5297F" w:rsidRPr="009C3224" w:rsidTr="00D5297F">
        <w:trPr>
          <w:trHeight w:val="20"/>
        </w:trPr>
        <w:tc>
          <w:tcPr>
            <w:tcW w:w="2895" w:type="dxa"/>
            <w:shd w:val="clear" w:color="auto" w:fill="auto"/>
            <w:vAlign w:val="bottom"/>
          </w:tcPr>
          <w:p w:rsidR="00D5297F" w:rsidRPr="009C3224" w:rsidRDefault="00D5297F" w:rsidP="00253D1A">
            <w:pPr>
              <w:ind w:left="-57" w:right="-57"/>
              <w:jc w:val="left"/>
              <w:rPr>
                <w:rFonts w:ascii="Times New Roman CYR" w:hAnsi="Times New Roman CYR" w:cs="Times New Roman CYR"/>
                <w:sz w:val="24"/>
                <w:szCs w:val="24"/>
                <w:lang w:val="ru-RU"/>
              </w:rPr>
            </w:pPr>
            <w:r w:rsidRPr="009C3224">
              <w:rPr>
                <w:rFonts w:ascii="Times New Roman CYR" w:hAnsi="Times New Roman CYR" w:cs="Times New Roman CYR"/>
                <w:sz w:val="24"/>
                <w:szCs w:val="24"/>
                <w:lang w:val="ru-RU"/>
              </w:rPr>
              <w:t>Магазины продовольственные</w:t>
            </w:r>
          </w:p>
        </w:tc>
        <w:tc>
          <w:tcPr>
            <w:tcW w:w="1440" w:type="dxa"/>
            <w:shd w:val="clear" w:color="auto" w:fill="auto"/>
            <w:vAlign w:val="center"/>
          </w:tcPr>
          <w:p w:rsidR="00D5297F" w:rsidRPr="009C3224" w:rsidRDefault="00D5297F" w:rsidP="00253D1A">
            <w:pPr>
              <w:ind w:left="-57" w:right="-57"/>
              <w:jc w:val="center"/>
              <w:rPr>
                <w:rFonts w:ascii="Times New Roman CYR" w:hAnsi="Times New Roman CYR" w:cs="Times New Roman CYR"/>
                <w:sz w:val="24"/>
                <w:szCs w:val="24"/>
                <w:lang w:val="ru-RU"/>
              </w:rPr>
            </w:pPr>
            <w:r w:rsidRPr="009C3224">
              <w:rPr>
                <w:rFonts w:ascii="Times New Roman CYR" w:hAnsi="Times New Roman CYR" w:cs="Times New Roman CYR"/>
                <w:sz w:val="24"/>
                <w:szCs w:val="24"/>
                <w:lang w:val="ru-RU"/>
              </w:rPr>
              <w:t>1 м</w:t>
            </w:r>
            <w:r w:rsidRPr="009C3224">
              <w:rPr>
                <w:rFonts w:ascii="Times New Roman CYR" w:hAnsi="Times New Roman CYR" w:cs="Times New Roman CYR"/>
                <w:sz w:val="24"/>
                <w:szCs w:val="24"/>
                <w:vertAlign w:val="superscript"/>
                <w:lang w:val="ru-RU"/>
              </w:rPr>
              <w:t xml:space="preserve">2 </w:t>
            </w:r>
            <w:r w:rsidRPr="009C3224">
              <w:rPr>
                <w:rFonts w:ascii="Times New Roman CYR" w:hAnsi="Times New Roman CYR" w:cs="Times New Roman CYR"/>
                <w:sz w:val="24"/>
                <w:szCs w:val="24"/>
                <w:lang w:val="ru-RU"/>
              </w:rPr>
              <w:t>торг.пл.</w:t>
            </w:r>
          </w:p>
        </w:tc>
        <w:tc>
          <w:tcPr>
            <w:tcW w:w="932" w:type="dxa"/>
            <w:shd w:val="clear" w:color="auto" w:fill="auto"/>
            <w:noWrap/>
            <w:vAlign w:val="center"/>
          </w:tcPr>
          <w:p w:rsidR="00D5297F" w:rsidRPr="00B34CC2" w:rsidRDefault="00D5297F" w:rsidP="00D5297F">
            <w:pPr>
              <w:ind w:left="-57" w:right="-57"/>
              <w:jc w:val="center"/>
              <w:rPr>
                <w:rFonts w:ascii="Times New Roman CYR" w:hAnsi="Times New Roman CYR" w:cs="Times New Roman CYR"/>
                <w:sz w:val="22"/>
                <w:szCs w:val="22"/>
                <w:lang w:val="ru-RU"/>
              </w:rPr>
            </w:pPr>
            <w:r>
              <w:rPr>
                <w:rFonts w:ascii="Times New Roman CYR" w:hAnsi="Times New Roman CYR" w:cs="Times New Roman CYR"/>
                <w:sz w:val="22"/>
                <w:szCs w:val="22"/>
                <w:lang w:val="ru-RU"/>
              </w:rPr>
              <w:t>452</w:t>
            </w:r>
            <w:r w:rsidRPr="00B34CC2">
              <w:rPr>
                <w:rFonts w:ascii="Times New Roman CYR" w:hAnsi="Times New Roman CYR" w:cs="Times New Roman CYR"/>
                <w:sz w:val="22"/>
                <w:szCs w:val="22"/>
                <w:lang w:val="ru-RU"/>
              </w:rPr>
              <w:t>,0</w:t>
            </w:r>
          </w:p>
        </w:tc>
        <w:tc>
          <w:tcPr>
            <w:tcW w:w="933" w:type="dxa"/>
            <w:shd w:val="clear" w:color="auto" w:fill="auto"/>
            <w:noWrap/>
            <w:vAlign w:val="center"/>
          </w:tcPr>
          <w:p w:rsidR="00D5297F" w:rsidRDefault="00D5297F" w:rsidP="00D5297F">
            <w:pPr>
              <w:jc w:val="center"/>
            </w:pPr>
            <w:r w:rsidRPr="00CE1E83">
              <w:rPr>
                <w:rFonts w:ascii="Times New Roman CYR" w:hAnsi="Times New Roman CYR" w:cs="Times New Roman CYR"/>
                <w:sz w:val="22"/>
                <w:szCs w:val="22"/>
                <w:lang w:val="ru-RU"/>
              </w:rPr>
              <w:t>0</w:t>
            </w:r>
          </w:p>
        </w:tc>
        <w:tc>
          <w:tcPr>
            <w:tcW w:w="933" w:type="dxa"/>
            <w:shd w:val="clear" w:color="auto" w:fill="auto"/>
            <w:noWrap/>
            <w:vAlign w:val="center"/>
          </w:tcPr>
          <w:p w:rsidR="00D5297F" w:rsidRDefault="00D5297F" w:rsidP="00D5297F">
            <w:pPr>
              <w:jc w:val="center"/>
            </w:pPr>
            <w:r w:rsidRPr="00CE1E83">
              <w:rPr>
                <w:rFonts w:ascii="Times New Roman CYR" w:hAnsi="Times New Roman CYR" w:cs="Times New Roman CYR"/>
                <w:sz w:val="22"/>
                <w:szCs w:val="22"/>
                <w:lang w:val="ru-RU"/>
              </w:rPr>
              <w:t>0</w:t>
            </w:r>
          </w:p>
        </w:tc>
        <w:tc>
          <w:tcPr>
            <w:tcW w:w="932" w:type="dxa"/>
            <w:shd w:val="clear" w:color="auto" w:fill="auto"/>
            <w:noWrap/>
            <w:vAlign w:val="center"/>
          </w:tcPr>
          <w:p w:rsidR="00D5297F" w:rsidRDefault="00D5297F" w:rsidP="00D5297F">
            <w:pPr>
              <w:jc w:val="center"/>
            </w:pPr>
            <w:r w:rsidRPr="00CE1E83">
              <w:rPr>
                <w:rFonts w:ascii="Times New Roman CYR" w:hAnsi="Times New Roman CYR" w:cs="Times New Roman CYR"/>
                <w:sz w:val="22"/>
                <w:szCs w:val="22"/>
                <w:lang w:val="ru-RU"/>
              </w:rPr>
              <w:t>0</w:t>
            </w:r>
          </w:p>
        </w:tc>
        <w:tc>
          <w:tcPr>
            <w:tcW w:w="933" w:type="dxa"/>
            <w:shd w:val="clear" w:color="auto" w:fill="auto"/>
            <w:noWrap/>
            <w:vAlign w:val="center"/>
          </w:tcPr>
          <w:p w:rsidR="00D5297F" w:rsidRDefault="00D5297F" w:rsidP="00D5297F">
            <w:pPr>
              <w:jc w:val="center"/>
            </w:pPr>
            <w:r w:rsidRPr="00CE1E83">
              <w:rPr>
                <w:rFonts w:ascii="Times New Roman CYR" w:hAnsi="Times New Roman CYR" w:cs="Times New Roman CYR"/>
                <w:sz w:val="22"/>
                <w:szCs w:val="22"/>
                <w:lang w:val="ru-RU"/>
              </w:rPr>
              <w:t>0</w:t>
            </w:r>
          </w:p>
        </w:tc>
        <w:tc>
          <w:tcPr>
            <w:tcW w:w="933" w:type="dxa"/>
            <w:shd w:val="clear" w:color="auto" w:fill="auto"/>
            <w:noWrap/>
            <w:vAlign w:val="center"/>
          </w:tcPr>
          <w:p w:rsidR="00D5297F" w:rsidRDefault="00D5297F" w:rsidP="00D5297F">
            <w:pPr>
              <w:jc w:val="center"/>
            </w:pPr>
            <w:r w:rsidRPr="00CE1E83">
              <w:rPr>
                <w:rFonts w:ascii="Times New Roman CYR" w:hAnsi="Times New Roman CYR" w:cs="Times New Roman CYR"/>
                <w:sz w:val="22"/>
                <w:szCs w:val="22"/>
                <w:lang w:val="ru-RU"/>
              </w:rPr>
              <w:t>0</w:t>
            </w:r>
          </w:p>
        </w:tc>
        <w:tc>
          <w:tcPr>
            <w:tcW w:w="933" w:type="dxa"/>
            <w:shd w:val="clear" w:color="auto" w:fill="auto"/>
            <w:noWrap/>
            <w:vAlign w:val="center"/>
          </w:tcPr>
          <w:p w:rsidR="00D5297F" w:rsidRDefault="00D5297F" w:rsidP="00D5297F">
            <w:pPr>
              <w:jc w:val="center"/>
            </w:pPr>
            <w:r w:rsidRPr="00CE1E83">
              <w:rPr>
                <w:rFonts w:ascii="Times New Roman CYR" w:hAnsi="Times New Roman CYR" w:cs="Times New Roman CYR"/>
                <w:sz w:val="22"/>
                <w:szCs w:val="22"/>
                <w:lang w:val="ru-RU"/>
              </w:rPr>
              <w:t>0</w:t>
            </w:r>
          </w:p>
        </w:tc>
        <w:tc>
          <w:tcPr>
            <w:tcW w:w="932" w:type="dxa"/>
            <w:shd w:val="clear" w:color="auto" w:fill="auto"/>
            <w:noWrap/>
            <w:vAlign w:val="center"/>
          </w:tcPr>
          <w:p w:rsidR="00D5297F" w:rsidRDefault="00D5297F" w:rsidP="00D5297F">
            <w:pPr>
              <w:jc w:val="center"/>
            </w:pPr>
            <w:r w:rsidRPr="00CE1E83">
              <w:rPr>
                <w:rFonts w:ascii="Times New Roman CYR" w:hAnsi="Times New Roman CYR" w:cs="Times New Roman CYR"/>
                <w:sz w:val="22"/>
                <w:szCs w:val="22"/>
                <w:lang w:val="ru-RU"/>
              </w:rPr>
              <w:t>0</w:t>
            </w:r>
          </w:p>
        </w:tc>
        <w:tc>
          <w:tcPr>
            <w:tcW w:w="933" w:type="dxa"/>
            <w:shd w:val="clear" w:color="auto" w:fill="auto"/>
            <w:noWrap/>
            <w:vAlign w:val="center"/>
          </w:tcPr>
          <w:p w:rsidR="00D5297F" w:rsidRDefault="00D5297F" w:rsidP="00D5297F">
            <w:pPr>
              <w:jc w:val="center"/>
            </w:pPr>
            <w:r w:rsidRPr="00CE1E83">
              <w:rPr>
                <w:rFonts w:ascii="Times New Roman CYR" w:hAnsi="Times New Roman CYR" w:cs="Times New Roman CYR"/>
                <w:sz w:val="22"/>
                <w:szCs w:val="22"/>
                <w:lang w:val="ru-RU"/>
              </w:rPr>
              <w:t>0</w:t>
            </w:r>
          </w:p>
        </w:tc>
        <w:tc>
          <w:tcPr>
            <w:tcW w:w="933" w:type="dxa"/>
            <w:shd w:val="clear" w:color="auto" w:fill="auto"/>
            <w:noWrap/>
            <w:vAlign w:val="center"/>
          </w:tcPr>
          <w:p w:rsidR="00D5297F" w:rsidRDefault="00D5297F" w:rsidP="00D5297F">
            <w:pPr>
              <w:jc w:val="center"/>
            </w:pPr>
            <w:r w:rsidRPr="00CE1E83">
              <w:rPr>
                <w:rFonts w:ascii="Times New Roman CYR" w:hAnsi="Times New Roman CYR" w:cs="Times New Roman CYR"/>
                <w:sz w:val="22"/>
                <w:szCs w:val="22"/>
                <w:lang w:val="ru-RU"/>
              </w:rPr>
              <w:t>0</w:t>
            </w:r>
          </w:p>
        </w:tc>
        <w:tc>
          <w:tcPr>
            <w:tcW w:w="933" w:type="dxa"/>
            <w:shd w:val="clear" w:color="auto" w:fill="auto"/>
            <w:noWrap/>
            <w:vAlign w:val="center"/>
          </w:tcPr>
          <w:p w:rsidR="00D5297F" w:rsidRDefault="00D5297F" w:rsidP="00D5297F">
            <w:pPr>
              <w:jc w:val="center"/>
            </w:pPr>
            <w:r w:rsidRPr="00CE1E83">
              <w:rPr>
                <w:rFonts w:ascii="Times New Roman CYR" w:hAnsi="Times New Roman CYR" w:cs="Times New Roman CYR"/>
                <w:sz w:val="22"/>
                <w:szCs w:val="22"/>
                <w:lang w:val="ru-RU"/>
              </w:rPr>
              <w:t>0</w:t>
            </w:r>
          </w:p>
        </w:tc>
      </w:tr>
      <w:tr w:rsidR="00D5297F" w:rsidRPr="009C3224" w:rsidTr="00D5297F">
        <w:trPr>
          <w:trHeight w:val="20"/>
        </w:trPr>
        <w:tc>
          <w:tcPr>
            <w:tcW w:w="2895" w:type="dxa"/>
            <w:shd w:val="clear" w:color="auto" w:fill="auto"/>
            <w:vAlign w:val="bottom"/>
          </w:tcPr>
          <w:p w:rsidR="00D5297F" w:rsidRPr="009C3224" w:rsidRDefault="00D5297F" w:rsidP="00253D1A">
            <w:pPr>
              <w:ind w:left="-57" w:right="-57"/>
              <w:jc w:val="left"/>
              <w:rPr>
                <w:rFonts w:ascii="Times New Roman CYR" w:hAnsi="Times New Roman CYR" w:cs="Times New Roman CYR"/>
                <w:sz w:val="24"/>
                <w:szCs w:val="24"/>
                <w:lang w:val="ru-RU"/>
              </w:rPr>
            </w:pPr>
            <w:r w:rsidRPr="009C3224">
              <w:rPr>
                <w:rFonts w:ascii="Times New Roman CYR" w:hAnsi="Times New Roman CYR" w:cs="Times New Roman CYR"/>
                <w:sz w:val="24"/>
                <w:szCs w:val="24"/>
                <w:lang w:val="ru-RU"/>
              </w:rPr>
              <w:t>Павильон</w:t>
            </w:r>
          </w:p>
        </w:tc>
        <w:tc>
          <w:tcPr>
            <w:tcW w:w="1440" w:type="dxa"/>
            <w:shd w:val="clear" w:color="auto" w:fill="auto"/>
            <w:vAlign w:val="center"/>
          </w:tcPr>
          <w:p w:rsidR="00D5297F" w:rsidRPr="009C3224" w:rsidRDefault="00D5297F" w:rsidP="00253D1A">
            <w:pPr>
              <w:ind w:left="-57" w:right="-57"/>
              <w:jc w:val="center"/>
              <w:rPr>
                <w:rFonts w:ascii="Times New Roman CYR" w:hAnsi="Times New Roman CYR" w:cs="Times New Roman CYR"/>
                <w:sz w:val="24"/>
                <w:szCs w:val="24"/>
                <w:lang w:val="ru-RU"/>
              </w:rPr>
            </w:pPr>
            <w:r w:rsidRPr="009C3224">
              <w:rPr>
                <w:rFonts w:ascii="Times New Roman CYR" w:hAnsi="Times New Roman CYR" w:cs="Times New Roman CYR"/>
                <w:sz w:val="24"/>
                <w:szCs w:val="24"/>
                <w:lang w:val="ru-RU"/>
              </w:rPr>
              <w:t>1 м</w:t>
            </w:r>
            <w:r w:rsidRPr="009C3224">
              <w:rPr>
                <w:rFonts w:ascii="Times New Roman CYR" w:hAnsi="Times New Roman CYR" w:cs="Times New Roman CYR"/>
                <w:sz w:val="24"/>
                <w:szCs w:val="24"/>
                <w:vertAlign w:val="superscript"/>
                <w:lang w:val="ru-RU"/>
              </w:rPr>
              <w:t xml:space="preserve">2 </w:t>
            </w:r>
            <w:r w:rsidRPr="009C3224">
              <w:rPr>
                <w:rFonts w:ascii="Times New Roman CYR" w:hAnsi="Times New Roman CYR" w:cs="Times New Roman CYR"/>
                <w:sz w:val="24"/>
                <w:szCs w:val="24"/>
                <w:lang w:val="ru-RU"/>
              </w:rPr>
              <w:t>торг.пл.</w:t>
            </w:r>
          </w:p>
        </w:tc>
        <w:tc>
          <w:tcPr>
            <w:tcW w:w="932" w:type="dxa"/>
            <w:shd w:val="clear" w:color="auto" w:fill="auto"/>
            <w:noWrap/>
            <w:vAlign w:val="center"/>
          </w:tcPr>
          <w:p w:rsidR="00D5297F" w:rsidRPr="00B34CC2" w:rsidRDefault="00D5297F" w:rsidP="00D5297F">
            <w:pPr>
              <w:ind w:left="-57" w:right="-57"/>
              <w:jc w:val="center"/>
              <w:rPr>
                <w:rFonts w:ascii="Times New Roman CYR" w:hAnsi="Times New Roman CYR" w:cs="Times New Roman CYR"/>
                <w:sz w:val="22"/>
                <w:szCs w:val="22"/>
                <w:lang w:val="ru-RU"/>
              </w:rPr>
            </w:pPr>
            <w:r>
              <w:rPr>
                <w:rFonts w:ascii="Times New Roman CYR" w:hAnsi="Times New Roman CYR" w:cs="Times New Roman CYR"/>
                <w:sz w:val="22"/>
                <w:szCs w:val="22"/>
                <w:lang w:val="ru-RU"/>
              </w:rPr>
              <w:t>13,</w:t>
            </w:r>
            <w:r w:rsidRPr="00B34CC2">
              <w:rPr>
                <w:rFonts w:ascii="Times New Roman CYR" w:hAnsi="Times New Roman CYR" w:cs="Times New Roman CYR"/>
                <w:sz w:val="22"/>
                <w:szCs w:val="22"/>
                <w:lang w:val="ru-RU"/>
              </w:rPr>
              <w:t>0</w:t>
            </w:r>
          </w:p>
        </w:tc>
        <w:tc>
          <w:tcPr>
            <w:tcW w:w="933" w:type="dxa"/>
            <w:shd w:val="clear" w:color="auto" w:fill="auto"/>
            <w:noWrap/>
            <w:vAlign w:val="center"/>
          </w:tcPr>
          <w:p w:rsidR="00D5297F" w:rsidRDefault="00D5297F" w:rsidP="00D5297F">
            <w:pPr>
              <w:jc w:val="center"/>
            </w:pPr>
            <w:r w:rsidRPr="00CE1E83">
              <w:rPr>
                <w:rFonts w:ascii="Times New Roman CYR" w:hAnsi="Times New Roman CYR" w:cs="Times New Roman CYR"/>
                <w:sz w:val="22"/>
                <w:szCs w:val="22"/>
                <w:lang w:val="ru-RU"/>
              </w:rPr>
              <w:t>0</w:t>
            </w:r>
          </w:p>
        </w:tc>
        <w:tc>
          <w:tcPr>
            <w:tcW w:w="933" w:type="dxa"/>
            <w:shd w:val="clear" w:color="auto" w:fill="auto"/>
            <w:noWrap/>
            <w:vAlign w:val="center"/>
          </w:tcPr>
          <w:p w:rsidR="00D5297F" w:rsidRDefault="00D5297F" w:rsidP="00D5297F">
            <w:pPr>
              <w:jc w:val="center"/>
            </w:pPr>
            <w:r w:rsidRPr="00CE1E83">
              <w:rPr>
                <w:rFonts w:ascii="Times New Roman CYR" w:hAnsi="Times New Roman CYR" w:cs="Times New Roman CYR"/>
                <w:sz w:val="22"/>
                <w:szCs w:val="22"/>
                <w:lang w:val="ru-RU"/>
              </w:rPr>
              <w:t>0</w:t>
            </w:r>
          </w:p>
        </w:tc>
        <w:tc>
          <w:tcPr>
            <w:tcW w:w="932" w:type="dxa"/>
            <w:shd w:val="clear" w:color="auto" w:fill="auto"/>
            <w:noWrap/>
            <w:vAlign w:val="center"/>
          </w:tcPr>
          <w:p w:rsidR="00D5297F" w:rsidRDefault="00D5297F" w:rsidP="00D5297F">
            <w:pPr>
              <w:jc w:val="center"/>
            </w:pPr>
            <w:r w:rsidRPr="00CE1E83">
              <w:rPr>
                <w:rFonts w:ascii="Times New Roman CYR" w:hAnsi="Times New Roman CYR" w:cs="Times New Roman CYR"/>
                <w:sz w:val="22"/>
                <w:szCs w:val="22"/>
                <w:lang w:val="ru-RU"/>
              </w:rPr>
              <w:t>0</w:t>
            </w:r>
          </w:p>
        </w:tc>
        <w:tc>
          <w:tcPr>
            <w:tcW w:w="933" w:type="dxa"/>
            <w:shd w:val="clear" w:color="auto" w:fill="auto"/>
            <w:noWrap/>
            <w:vAlign w:val="center"/>
          </w:tcPr>
          <w:p w:rsidR="00D5297F" w:rsidRDefault="00D5297F" w:rsidP="00D5297F">
            <w:pPr>
              <w:jc w:val="center"/>
            </w:pPr>
            <w:r w:rsidRPr="00CE1E83">
              <w:rPr>
                <w:rFonts w:ascii="Times New Roman CYR" w:hAnsi="Times New Roman CYR" w:cs="Times New Roman CYR"/>
                <w:sz w:val="22"/>
                <w:szCs w:val="22"/>
                <w:lang w:val="ru-RU"/>
              </w:rPr>
              <w:t>0</w:t>
            </w:r>
          </w:p>
        </w:tc>
        <w:tc>
          <w:tcPr>
            <w:tcW w:w="933" w:type="dxa"/>
            <w:shd w:val="clear" w:color="auto" w:fill="auto"/>
            <w:noWrap/>
            <w:vAlign w:val="center"/>
          </w:tcPr>
          <w:p w:rsidR="00D5297F" w:rsidRDefault="00D5297F" w:rsidP="00D5297F">
            <w:pPr>
              <w:jc w:val="center"/>
            </w:pPr>
            <w:r w:rsidRPr="00CE1E83">
              <w:rPr>
                <w:rFonts w:ascii="Times New Roman CYR" w:hAnsi="Times New Roman CYR" w:cs="Times New Roman CYR"/>
                <w:sz w:val="22"/>
                <w:szCs w:val="22"/>
                <w:lang w:val="ru-RU"/>
              </w:rPr>
              <w:t>0</w:t>
            </w:r>
          </w:p>
        </w:tc>
        <w:tc>
          <w:tcPr>
            <w:tcW w:w="933" w:type="dxa"/>
            <w:shd w:val="clear" w:color="auto" w:fill="auto"/>
            <w:noWrap/>
            <w:vAlign w:val="center"/>
          </w:tcPr>
          <w:p w:rsidR="00D5297F" w:rsidRDefault="00D5297F" w:rsidP="00D5297F">
            <w:pPr>
              <w:jc w:val="center"/>
            </w:pPr>
            <w:r w:rsidRPr="00CE1E83">
              <w:rPr>
                <w:rFonts w:ascii="Times New Roman CYR" w:hAnsi="Times New Roman CYR" w:cs="Times New Roman CYR"/>
                <w:sz w:val="22"/>
                <w:szCs w:val="22"/>
                <w:lang w:val="ru-RU"/>
              </w:rPr>
              <w:t>0</w:t>
            </w:r>
          </w:p>
        </w:tc>
        <w:tc>
          <w:tcPr>
            <w:tcW w:w="932" w:type="dxa"/>
            <w:shd w:val="clear" w:color="auto" w:fill="auto"/>
            <w:noWrap/>
            <w:vAlign w:val="center"/>
          </w:tcPr>
          <w:p w:rsidR="00D5297F" w:rsidRDefault="00D5297F" w:rsidP="00D5297F">
            <w:pPr>
              <w:jc w:val="center"/>
            </w:pPr>
            <w:r w:rsidRPr="00CE1E83">
              <w:rPr>
                <w:rFonts w:ascii="Times New Roman CYR" w:hAnsi="Times New Roman CYR" w:cs="Times New Roman CYR"/>
                <w:sz w:val="22"/>
                <w:szCs w:val="22"/>
                <w:lang w:val="ru-RU"/>
              </w:rPr>
              <w:t>0</w:t>
            </w:r>
          </w:p>
        </w:tc>
        <w:tc>
          <w:tcPr>
            <w:tcW w:w="933" w:type="dxa"/>
            <w:shd w:val="clear" w:color="auto" w:fill="auto"/>
            <w:noWrap/>
            <w:vAlign w:val="center"/>
          </w:tcPr>
          <w:p w:rsidR="00D5297F" w:rsidRDefault="00D5297F" w:rsidP="00D5297F">
            <w:pPr>
              <w:jc w:val="center"/>
            </w:pPr>
            <w:r w:rsidRPr="00CE1E83">
              <w:rPr>
                <w:rFonts w:ascii="Times New Roman CYR" w:hAnsi="Times New Roman CYR" w:cs="Times New Roman CYR"/>
                <w:sz w:val="22"/>
                <w:szCs w:val="22"/>
                <w:lang w:val="ru-RU"/>
              </w:rPr>
              <w:t>0</w:t>
            </w:r>
          </w:p>
        </w:tc>
        <w:tc>
          <w:tcPr>
            <w:tcW w:w="933" w:type="dxa"/>
            <w:shd w:val="clear" w:color="auto" w:fill="auto"/>
            <w:noWrap/>
            <w:vAlign w:val="center"/>
          </w:tcPr>
          <w:p w:rsidR="00D5297F" w:rsidRDefault="00D5297F" w:rsidP="00D5297F">
            <w:pPr>
              <w:jc w:val="center"/>
            </w:pPr>
            <w:r w:rsidRPr="00CE1E83">
              <w:rPr>
                <w:rFonts w:ascii="Times New Roman CYR" w:hAnsi="Times New Roman CYR" w:cs="Times New Roman CYR"/>
                <w:sz w:val="22"/>
                <w:szCs w:val="22"/>
                <w:lang w:val="ru-RU"/>
              </w:rPr>
              <w:t>0</w:t>
            </w:r>
          </w:p>
        </w:tc>
        <w:tc>
          <w:tcPr>
            <w:tcW w:w="933" w:type="dxa"/>
            <w:shd w:val="clear" w:color="auto" w:fill="auto"/>
            <w:noWrap/>
            <w:vAlign w:val="center"/>
          </w:tcPr>
          <w:p w:rsidR="00D5297F" w:rsidRDefault="00D5297F" w:rsidP="00D5297F">
            <w:pPr>
              <w:jc w:val="center"/>
            </w:pPr>
            <w:r w:rsidRPr="00CE1E83">
              <w:rPr>
                <w:rFonts w:ascii="Times New Roman CYR" w:hAnsi="Times New Roman CYR" w:cs="Times New Roman CYR"/>
                <w:sz w:val="22"/>
                <w:szCs w:val="22"/>
                <w:lang w:val="ru-RU"/>
              </w:rPr>
              <w:t>0</w:t>
            </w:r>
          </w:p>
        </w:tc>
      </w:tr>
      <w:tr w:rsidR="00D5297F" w:rsidRPr="009C3224" w:rsidTr="00D5297F">
        <w:trPr>
          <w:trHeight w:val="20"/>
        </w:trPr>
        <w:tc>
          <w:tcPr>
            <w:tcW w:w="2895" w:type="dxa"/>
            <w:shd w:val="clear" w:color="auto" w:fill="auto"/>
            <w:vAlign w:val="bottom"/>
          </w:tcPr>
          <w:p w:rsidR="00D5297F" w:rsidRPr="009C3224" w:rsidRDefault="00D5297F" w:rsidP="00253D1A">
            <w:pPr>
              <w:ind w:left="-57" w:right="-57"/>
              <w:jc w:val="left"/>
              <w:rPr>
                <w:rFonts w:ascii="Times New Roman CYR" w:hAnsi="Times New Roman CYR" w:cs="Times New Roman CYR"/>
                <w:sz w:val="24"/>
                <w:szCs w:val="24"/>
                <w:lang w:val="ru-RU"/>
              </w:rPr>
            </w:pPr>
            <w:r w:rsidRPr="009C3224">
              <w:rPr>
                <w:rFonts w:ascii="Times New Roman CYR" w:hAnsi="Times New Roman CYR" w:cs="Times New Roman CYR"/>
                <w:sz w:val="24"/>
                <w:szCs w:val="24"/>
                <w:lang w:val="ru-RU"/>
              </w:rPr>
              <w:t>Магазины промтоварные</w:t>
            </w:r>
          </w:p>
        </w:tc>
        <w:tc>
          <w:tcPr>
            <w:tcW w:w="1440" w:type="dxa"/>
            <w:shd w:val="clear" w:color="auto" w:fill="auto"/>
            <w:vAlign w:val="center"/>
          </w:tcPr>
          <w:p w:rsidR="00D5297F" w:rsidRPr="009C3224" w:rsidRDefault="00D5297F" w:rsidP="00253D1A">
            <w:pPr>
              <w:ind w:left="-57" w:right="-57"/>
              <w:jc w:val="center"/>
              <w:rPr>
                <w:rFonts w:ascii="Times New Roman CYR" w:hAnsi="Times New Roman CYR" w:cs="Times New Roman CYR"/>
                <w:sz w:val="24"/>
                <w:szCs w:val="24"/>
                <w:lang w:val="ru-RU"/>
              </w:rPr>
            </w:pPr>
            <w:r w:rsidRPr="009C3224">
              <w:rPr>
                <w:rFonts w:ascii="Times New Roman CYR" w:hAnsi="Times New Roman CYR" w:cs="Times New Roman CYR"/>
                <w:sz w:val="24"/>
                <w:szCs w:val="24"/>
                <w:lang w:val="ru-RU"/>
              </w:rPr>
              <w:t>1 м</w:t>
            </w:r>
            <w:r w:rsidRPr="009C3224">
              <w:rPr>
                <w:rFonts w:ascii="Times New Roman CYR" w:hAnsi="Times New Roman CYR" w:cs="Times New Roman CYR"/>
                <w:sz w:val="24"/>
                <w:szCs w:val="24"/>
                <w:vertAlign w:val="superscript"/>
                <w:lang w:val="ru-RU"/>
              </w:rPr>
              <w:t xml:space="preserve">2 </w:t>
            </w:r>
            <w:r w:rsidRPr="009C3224">
              <w:rPr>
                <w:rFonts w:ascii="Times New Roman CYR" w:hAnsi="Times New Roman CYR" w:cs="Times New Roman CYR"/>
                <w:sz w:val="24"/>
                <w:szCs w:val="24"/>
                <w:lang w:val="ru-RU"/>
              </w:rPr>
              <w:t>торг.пл.</w:t>
            </w:r>
          </w:p>
        </w:tc>
        <w:tc>
          <w:tcPr>
            <w:tcW w:w="932" w:type="dxa"/>
            <w:shd w:val="clear" w:color="auto" w:fill="auto"/>
            <w:noWrap/>
            <w:vAlign w:val="center"/>
          </w:tcPr>
          <w:p w:rsidR="00D5297F" w:rsidRPr="00B34CC2" w:rsidRDefault="00D5297F" w:rsidP="00D5297F">
            <w:pPr>
              <w:ind w:left="-57" w:right="-57"/>
              <w:jc w:val="center"/>
              <w:rPr>
                <w:rFonts w:ascii="Times New Roman CYR" w:hAnsi="Times New Roman CYR" w:cs="Times New Roman CYR"/>
                <w:sz w:val="22"/>
                <w:szCs w:val="22"/>
                <w:lang w:val="ru-RU"/>
              </w:rPr>
            </w:pPr>
            <w:r>
              <w:rPr>
                <w:rFonts w:ascii="Times New Roman CYR" w:hAnsi="Times New Roman CYR" w:cs="Times New Roman CYR"/>
                <w:sz w:val="22"/>
                <w:szCs w:val="22"/>
                <w:lang w:val="ru-RU"/>
              </w:rPr>
              <w:t>705</w:t>
            </w:r>
            <w:r w:rsidRPr="00B34CC2">
              <w:rPr>
                <w:rFonts w:ascii="Times New Roman CYR" w:hAnsi="Times New Roman CYR" w:cs="Times New Roman CYR"/>
                <w:sz w:val="22"/>
                <w:szCs w:val="22"/>
                <w:lang w:val="ru-RU"/>
              </w:rPr>
              <w:t>,0</w:t>
            </w:r>
          </w:p>
        </w:tc>
        <w:tc>
          <w:tcPr>
            <w:tcW w:w="933" w:type="dxa"/>
            <w:shd w:val="clear" w:color="auto" w:fill="auto"/>
            <w:noWrap/>
            <w:vAlign w:val="center"/>
          </w:tcPr>
          <w:p w:rsidR="00D5297F" w:rsidRDefault="00D5297F" w:rsidP="00D5297F">
            <w:pPr>
              <w:jc w:val="center"/>
            </w:pPr>
            <w:r w:rsidRPr="00CE1E83">
              <w:rPr>
                <w:rFonts w:ascii="Times New Roman CYR" w:hAnsi="Times New Roman CYR" w:cs="Times New Roman CYR"/>
                <w:sz w:val="22"/>
                <w:szCs w:val="22"/>
                <w:lang w:val="ru-RU"/>
              </w:rPr>
              <w:t>0</w:t>
            </w:r>
          </w:p>
        </w:tc>
        <w:tc>
          <w:tcPr>
            <w:tcW w:w="933" w:type="dxa"/>
            <w:shd w:val="clear" w:color="auto" w:fill="auto"/>
            <w:noWrap/>
            <w:vAlign w:val="center"/>
          </w:tcPr>
          <w:p w:rsidR="00D5297F" w:rsidRDefault="00D5297F" w:rsidP="00D5297F">
            <w:pPr>
              <w:jc w:val="center"/>
            </w:pPr>
            <w:r w:rsidRPr="00CE1E83">
              <w:rPr>
                <w:rFonts w:ascii="Times New Roman CYR" w:hAnsi="Times New Roman CYR" w:cs="Times New Roman CYR"/>
                <w:sz w:val="22"/>
                <w:szCs w:val="22"/>
                <w:lang w:val="ru-RU"/>
              </w:rPr>
              <w:t>0</w:t>
            </w:r>
          </w:p>
        </w:tc>
        <w:tc>
          <w:tcPr>
            <w:tcW w:w="932" w:type="dxa"/>
            <w:shd w:val="clear" w:color="auto" w:fill="auto"/>
            <w:noWrap/>
            <w:vAlign w:val="center"/>
          </w:tcPr>
          <w:p w:rsidR="00D5297F" w:rsidRDefault="00D5297F" w:rsidP="00D5297F">
            <w:pPr>
              <w:jc w:val="center"/>
            </w:pPr>
            <w:r w:rsidRPr="00CE1E83">
              <w:rPr>
                <w:rFonts w:ascii="Times New Roman CYR" w:hAnsi="Times New Roman CYR" w:cs="Times New Roman CYR"/>
                <w:sz w:val="22"/>
                <w:szCs w:val="22"/>
                <w:lang w:val="ru-RU"/>
              </w:rPr>
              <w:t>0</w:t>
            </w:r>
          </w:p>
        </w:tc>
        <w:tc>
          <w:tcPr>
            <w:tcW w:w="933" w:type="dxa"/>
            <w:shd w:val="clear" w:color="auto" w:fill="auto"/>
            <w:noWrap/>
            <w:vAlign w:val="center"/>
          </w:tcPr>
          <w:p w:rsidR="00D5297F" w:rsidRDefault="00D5297F" w:rsidP="00D5297F">
            <w:pPr>
              <w:jc w:val="center"/>
            </w:pPr>
            <w:r w:rsidRPr="00CE1E83">
              <w:rPr>
                <w:rFonts w:ascii="Times New Roman CYR" w:hAnsi="Times New Roman CYR" w:cs="Times New Roman CYR"/>
                <w:sz w:val="22"/>
                <w:szCs w:val="22"/>
                <w:lang w:val="ru-RU"/>
              </w:rPr>
              <w:t>0</w:t>
            </w:r>
          </w:p>
        </w:tc>
        <w:tc>
          <w:tcPr>
            <w:tcW w:w="933" w:type="dxa"/>
            <w:shd w:val="clear" w:color="auto" w:fill="auto"/>
            <w:noWrap/>
            <w:vAlign w:val="center"/>
          </w:tcPr>
          <w:p w:rsidR="00D5297F" w:rsidRDefault="00D5297F" w:rsidP="00D5297F">
            <w:pPr>
              <w:jc w:val="center"/>
            </w:pPr>
            <w:r w:rsidRPr="00CE1E83">
              <w:rPr>
                <w:rFonts w:ascii="Times New Roman CYR" w:hAnsi="Times New Roman CYR" w:cs="Times New Roman CYR"/>
                <w:sz w:val="22"/>
                <w:szCs w:val="22"/>
                <w:lang w:val="ru-RU"/>
              </w:rPr>
              <w:t>0</w:t>
            </w:r>
          </w:p>
        </w:tc>
        <w:tc>
          <w:tcPr>
            <w:tcW w:w="933" w:type="dxa"/>
            <w:shd w:val="clear" w:color="auto" w:fill="auto"/>
            <w:noWrap/>
            <w:vAlign w:val="center"/>
          </w:tcPr>
          <w:p w:rsidR="00D5297F" w:rsidRDefault="00D5297F" w:rsidP="00D5297F">
            <w:pPr>
              <w:jc w:val="center"/>
            </w:pPr>
            <w:r w:rsidRPr="00CE1E83">
              <w:rPr>
                <w:rFonts w:ascii="Times New Roman CYR" w:hAnsi="Times New Roman CYR" w:cs="Times New Roman CYR"/>
                <w:sz w:val="22"/>
                <w:szCs w:val="22"/>
                <w:lang w:val="ru-RU"/>
              </w:rPr>
              <w:t>0</w:t>
            </w:r>
          </w:p>
        </w:tc>
        <w:tc>
          <w:tcPr>
            <w:tcW w:w="932" w:type="dxa"/>
            <w:shd w:val="clear" w:color="auto" w:fill="auto"/>
            <w:noWrap/>
            <w:vAlign w:val="center"/>
          </w:tcPr>
          <w:p w:rsidR="00D5297F" w:rsidRDefault="00D5297F" w:rsidP="00D5297F">
            <w:pPr>
              <w:jc w:val="center"/>
            </w:pPr>
            <w:r w:rsidRPr="00CE1E83">
              <w:rPr>
                <w:rFonts w:ascii="Times New Roman CYR" w:hAnsi="Times New Roman CYR" w:cs="Times New Roman CYR"/>
                <w:sz w:val="22"/>
                <w:szCs w:val="22"/>
                <w:lang w:val="ru-RU"/>
              </w:rPr>
              <w:t>0</w:t>
            </w:r>
          </w:p>
        </w:tc>
        <w:tc>
          <w:tcPr>
            <w:tcW w:w="933" w:type="dxa"/>
            <w:shd w:val="clear" w:color="auto" w:fill="auto"/>
            <w:noWrap/>
            <w:vAlign w:val="center"/>
          </w:tcPr>
          <w:p w:rsidR="00D5297F" w:rsidRDefault="00D5297F" w:rsidP="00D5297F">
            <w:pPr>
              <w:jc w:val="center"/>
            </w:pPr>
            <w:r w:rsidRPr="00CE1E83">
              <w:rPr>
                <w:rFonts w:ascii="Times New Roman CYR" w:hAnsi="Times New Roman CYR" w:cs="Times New Roman CYR"/>
                <w:sz w:val="22"/>
                <w:szCs w:val="22"/>
                <w:lang w:val="ru-RU"/>
              </w:rPr>
              <w:t>0</w:t>
            </w:r>
          </w:p>
        </w:tc>
        <w:tc>
          <w:tcPr>
            <w:tcW w:w="933" w:type="dxa"/>
            <w:shd w:val="clear" w:color="auto" w:fill="auto"/>
            <w:noWrap/>
            <w:vAlign w:val="center"/>
          </w:tcPr>
          <w:p w:rsidR="00D5297F" w:rsidRDefault="00D5297F" w:rsidP="00D5297F">
            <w:pPr>
              <w:jc w:val="center"/>
            </w:pPr>
            <w:r w:rsidRPr="00CE1E83">
              <w:rPr>
                <w:rFonts w:ascii="Times New Roman CYR" w:hAnsi="Times New Roman CYR" w:cs="Times New Roman CYR"/>
                <w:sz w:val="22"/>
                <w:szCs w:val="22"/>
                <w:lang w:val="ru-RU"/>
              </w:rPr>
              <w:t>0</w:t>
            </w:r>
          </w:p>
        </w:tc>
        <w:tc>
          <w:tcPr>
            <w:tcW w:w="933" w:type="dxa"/>
            <w:shd w:val="clear" w:color="auto" w:fill="auto"/>
            <w:noWrap/>
            <w:vAlign w:val="center"/>
          </w:tcPr>
          <w:p w:rsidR="00D5297F" w:rsidRDefault="00D5297F" w:rsidP="00D5297F">
            <w:pPr>
              <w:jc w:val="center"/>
            </w:pPr>
            <w:r w:rsidRPr="00CE1E83">
              <w:rPr>
                <w:rFonts w:ascii="Times New Roman CYR" w:hAnsi="Times New Roman CYR" w:cs="Times New Roman CYR"/>
                <w:sz w:val="22"/>
                <w:szCs w:val="22"/>
                <w:lang w:val="ru-RU"/>
              </w:rPr>
              <w:t>0</w:t>
            </w:r>
          </w:p>
        </w:tc>
      </w:tr>
      <w:tr w:rsidR="00D5297F" w:rsidRPr="009C3224" w:rsidTr="00D5297F">
        <w:trPr>
          <w:trHeight w:val="20"/>
        </w:trPr>
        <w:tc>
          <w:tcPr>
            <w:tcW w:w="2895" w:type="dxa"/>
            <w:shd w:val="clear" w:color="auto" w:fill="auto"/>
            <w:vAlign w:val="bottom"/>
          </w:tcPr>
          <w:p w:rsidR="00D5297F" w:rsidRPr="009C3224" w:rsidRDefault="00D5297F" w:rsidP="00253D1A">
            <w:pPr>
              <w:ind w:left="-57" w:right="-57"/>
              <w:jc w:val="left"/>
              <w:rPr>
                <w:rFonts w:ascii="Times New Roman CYR" w:hAnsi="Times New Roman CYR" w:cs="Times New Roman CYR"/>
                <w:sz w:val="24"/>
                <w:szCs w:val="24"/>
                <w:lang w:val="ru-RU"/>
              </w:rPr>
            </w:pPr>
            <w:r w:rsidRPr="009C3224">
              <w:rPr>
                <w:rFonts w:ascii="Times New Roman CYR" w:hAnsi="Times New Roman CYR" w:cs="Times New Roman CYR"/>
                <w:sz w:val="24"/>
                <w:szCs w:val="24"/>
                <w:lang w:val="ru-RU"/>
              </w:rPr>
              <w:t>Магазины смешанные</w:t>
            </w:r>
          </w:p>
        </w:tc>
        <w:tc>
          <w:tcPr>
            <w:tcW w:w="1440" w:type="dxa"/>
            <w:shd w:val="clear" w:color="auto" w:fill="auto"/>
            <w:vAlign w:val="center"/>
          </w:tcPr>
          <w:p w:rsidR="00D5297F" w:rsidRPr="009C3224" w:rsidRDefault="00D5297F" w:rsidP="00253D1A">
            <w:pPr>
              <w:ind w:left="-57" w:right="-57"/>
              <w:jc w:val="center"/>
              <w:rPr>
                <w:rFonts w:ascii="Times New Roman CYR" w:hAnsi="Times New Roman CYR" w:cs="Times New Roman CYR"/>
                <w:sz w:val="24"/>
                <w:szCs w:val="24"/>
                <w:lang w:val="ru-RU"/>
              </w:rPr>
            </w:pPr>
            <w:r w:rsidRPr="009C3224">
              <w:rPr>
                <w:rFonts w:ascii="Times New Roman CYR" w:hAnsi="Times New Roman CYR" w:cs="Times New Roman CYR"/>
                <w:sz w:val="24"/>
                <w:szCs w:val="24"/>
                <w:lang w:val="ru-RU"/>
              </w:rPr>
              <w:t>1 м</w:t>
            </w:r>
            <w:r w:rsidRPr="009C3224">
              <w:rPr>
                <w:rFonts w:ascii="Times New Roman CYR" w:hAnsi="Times New Roman CYR" w:cs="Times New Roman CYR"/>
                <w:sz w:val="24"/>
                <w:szCs w:val="24"/>
                <w:vertAlign w:val="superscript"/>
                <w:lang w:val="ru-RU"/>
              </w:rPr>
              <w:t>2</w:t>
            </w:r>
            <w:r w:rsidRPr="009C3224">
              <w:rPr>
                <w:rFonts w:ascii="Times New Roman CYR" w:hAnsi="Times New Roman CYR" w:cs="Times New Roman CYR"/>
                <w:sz w:val="24"/>
                <w:szCs w:val="24"/>
                <w:lang w:val="ru-RU"/>
              </w:rPr>
              <w:t>торг.пл.</w:t>
            </w:r>
          </w:p>
        </w:tc>
        <w:tc>
          <w:tcPr>
            <w:tcW w:w="932" w:type="dxa"/>
            <w:shd w:val="clear" w:color="auto" w:fill="auto"/>
            <w:noWrap/>
            <w:vAlign w:val="center"/>
          </w:tcPr>
          <w:p w:rsidR="00D5297F" w:rsidRPr="00B34CC2" w:rsidRDefault="00D5297F" w:rsidP="00D5297F">
            <w:pPr>
              <w:ind w:left="-57" w:right="-57"/>
              <w:jc w:val="center"/>
              <w:rPr>
                <w:rFonts w:ascii="Times New Roman CYR" w:hAnsi="Times New Roman CYR" w:cs="Times New Roman CYR"/>
                <w:sz w:val="22"/>
                <w:szCs w:val="22"/>
                <w:lang w:val="ru-RU"/>
              </w:rPr>
            </w:pPr>
            <w:r>
              <w:rPr>
                <w:rFonts w:ascii="Times New Roman CYR" w:hAnsi="Times New Roman CYR" w:cs="Times New Roman CYR"/>
                <w:sz w:val="22"/>
                <w:szCs w:val="22"/>
                <w:lang w:val="ru-RU"/>
              </w:rPr>
              <w:t>310</w:t>
            </w:r>
            <w:r w:rsidRPr="00B34CC2">
              <w:rPr>
                <w:rFonts w:ascii="Times New Roman CYR" w:hAnsi="Times New Roman CYR" w:cs="Times New Roman CYR"/>
                <w:sz w:val="22"/>
                <w:szCs w:val="22"/>
                <w:lang w:val="ru-RU"/>
              </w:rPr>
              <w:t>,0</w:t>
            </w:r>
          </w:p>
        </w:tc>
        <w:tc>
          <w:tcPr>
            <w:tcW w:w="933" w:type="dxa"/>
            <w:shd w:val="clear" w:color="auto" w:fill="auto"/>
            <w:noWrap/>
            <w:vAlign w:val="center"/>
          </w:tcPr>
          <w:p w:rsidR="00D5297F" w:rsidRPr="00B34CC2" w:rsidRDefault="00D5297F" w:rsidP="00D5297F">
            <w:pPr>
              <w:ind w:left="-57" w:right="-57"/>
              <w:jc w:val="center"/>
              <w:rPr>
                <w:rFonts w:ascii="Times New Roman CYR" w:hAnsi="Times New Roman CYR" w:cs="Times New Roman CYR"/>
                <w:sz w:val="22"/>
                <w:szCs w:val="22"/>
                <w:lang w:val="ru-RU"/>
              </w:rPr>
            </w:pPr>
            <w:r>
              <w:rPr>
                <w:rFonts w:ascii="Times New Roman CYR" w:hAnsi="Times New Roman CYR" w:cs="Times New Roman CYR"/>
                <w:sz w:val="22"/>
                <w:szCs w:val="22"/>
                <w:lang w:val="ru-RU"/>
              </w:rPr>
              <w:t>138</w:t>
            </w:r>
            <w:r w:rsidRPr="00B34CC2">
              <w:rPr>
                <w:rFonts w:ascii="Times New Roman CYR" w:hAnsi="Times New Roman CYR" w:cs="Times New Roman CYR"/>
                <w:sz w:val="22"/>
                <w:szCs w:val="22"/>
                <w:lang w:val="ru-RU"/>
              </w:rPr>
              <w:t>,0</w:t>
            </w:r>
          </w:p>
        </w:tc>
        <w:tc>
          <w:tcPr>
            <w:tcW w:w="933" w:type="dxa"/>
            <w:shd w:val="clear" w:color="auto" w:fill="auto"/>
            <w:noWrap/>
            <w:vAlign w:val="center"/>
          </w:tcPr>
          <w:p w:rsidR="00D5297F" w:rsidRPr="00B34CC2" w:rsidRDefault="00D5297F" w:rsidP="00D5297F">
            <w:pPr>
              <w:ind w:left="-57" w:right="-57"/>
              <w:jc w:val="center"/>
              <w:rPr>
                <w:rFonts w:ascii="Times New Roman CYR" w:hAnsi="Times New Roman CYR" w:cs="Times New Roman CYR"/>
                <w:sz w:val="22"/>
                <w:szCs w:val="22"/>
                <w:lang w:val="ru-RU"/>
              </w:rPr>
            </w:pPr>
            <w:r>
              <w:rPr>
                <w:rFonts w:ascii="Times New Roman CYR" w:hAnsi="Times New Roman CYR" w:cs="Times New Roman CYR"/>
                <w:sz w:val="22"/>
                <w:szCs w:val="22"/>
                <w:lang w:val="ru-RU"/>
              </w:rPr>
              <w:t>0</w:t>
            </w:r>
          </w:p>
        </w:tc>
        <w:tc>
          <w:tcPr>
            <w:tcW w:w="932" w:type="dxa"/>
            <w:shd w:val="clear" w:color="auto" w:fill="auto"/>
            <w:noWrap/>
            <w:vAlign w:val="center"/>
          </w:tcPr>
          <w:p w:rsidR="00D5297F" w:rsidRPr="00B34CC2" w:rsidRDefault="00D5297F" w:rsidP="00D5297F">
            <w:pPr>
              <w:ind w:left="-57" w:right="-57"/>
              <w:jc w:val="center"/>
              <w:rPr>
                <w:rFonts w:ascii="Times New Roman CYR" w:hAnsi="Times New Roman CYR" w:cs="Times New Roman CYR"/>
                <w:sz w:val="22"/>
                <w:szCs w:val="22"/>
                <w:lang w:val="ru-RU"/>
              </w:rPr>
            </w:pPr>
            <w:r>
              <w:rPr>
                <w:rFonts w:ascii="Times New Roman CYR" w:hAnsi="Times New Roman CYR" w:cs="Times New Roman CYR"/>
                <w:sz w:val="22"/>
                <w:szCs w:val="22"/>
                <w:lang w:val="ru-RU"/>
              </w:rPr>
              <w:t>139</w:t>
            </w:r>
            <w:r w:rsidRPr="00B34CC2">
              <w:rPr>
                <w:rFonts w:ascii="Times New Roman CYR" w:hAnsi="Times New Roman CYR" w:cs="Times New Roman CYR"/>
                <w:sz w:val="22"/>
                <w:szCs w:val="22"/>
                <w:lang w:val="ru-RU"/>
              </w:rPr>
              <w:t>,0</w:t>
            </w:r>
          </w:p>
        </w:tc>
        <w:tc>
          <w:tcPr>
            <w:tcW w:w="933" w:type="dxa"/>
            <w:shd w:val="clear" w:color="auto" w:fill="auto"/>
            <w:noWrap/>
            <w:vAlign w:val="center"/>
          </w:tcPr>
          <w:p w:rsidR="00D5297F" w:rsidRPr="00B34CC2" w:rsidRDefault="00D5297F" w:rsidP="00D5297F">
            <w:pPr>
              <w:ind w:left="-57" w:right="-57"/>
              <w:jc w:val="center"/>
              <w:rPr>
                <w:rFonts w:ascii="Times New Roman CYR" w:hAnsi="Times New Roman CYR" w:cs="Times New Roman CYR"/>
                <w:sz w:val="22"/>
                <w:szCs w:val="22"/>
                <w:lang w:val="ru-RU"/>
              </w:rPr>
            </w:pPr>
            <w:r w:rsidRPr="00B34CC2">
              <w:rPr>
                <w:rFonts w:ascii="Times New Roman CYR" w:hAnsi="Times New Roman CYR" w:cs="Times New Roman CYR"/>
                <w:sz w:val="22"/>
                <w:szCs w:val="22"/>
                <w:lang w:val="ru-RU"/>
              </w:rPr>
              <w:t>36,0</w:t>
            </w:r>
          </w:p>
        </w:tc>
        <w:tc>
          <w:tcPr>
            <w:tcW w:w="933" w:type="dxa"/>
            <w:shd w:val="clear" w:color="auto" w:fill="auto"/>
            <w:noWrap/>
            <w:vAlign w:val="center"/>
          </w:tcPr>
          <w:p w:rsidR="00D5297F" w:rsidRPr="00B34CC2" w:rsidRDefault="00D5297F" w:rsidP="00D5297F">
            <w:pPr>
              <w:ind w:left="-57" w:right="-57"/>
              <w:jc w:val="center"/>
              <w:rPr>
                <w:rFonts w:ascii="Times New Roman CYR" w:hAnsi="Times New Roman CYR" w:cs="Times New Roman CYR"/>
                <w:sz w:val="22"/>
                <w:szCs w:val="22"/>
                <w:lang w:val="ru-RU"/>
              </w:rPr>
            </w:pPr>
            <w:r>
              <w:rPr>
                <w:rFonts w:ascii="Times New Roman CYR" w:hAnsi="Times New Roman CYR" w:cs="Times New Roman CYR"/>
                <w:sz w:val="22"/>
                <w:szCs w:val="22"/>
                <w:lang w:val="ru-RU"/>
              </w:rPr>
              <w:t>0</w:t>
            </w:r>
          </w:p>
        </w:tc>
        <w:tc>
          <w:tcPr>
            <w:tcW w:w="933" w:type="dxa"/>
            <w:shd w:val="clear" w:color="auto" w:fill="auto"/>
            <w:noWrap/>
            <w:vAlign w:val="center"/>
          </w:tcPr>
          <w:p w:rsidR="00D5297F" w:rsidRPr="00B34CC2" w:rsidRDefault="00D5297F" w:rsidP="00D5297F">
            <w:pPr>
              <w:ind w:left="-57" w:right="-57"/>
              <w:jc w:val="center"/>
              <w:rPr>
                <w:rFonts w:ascii="Times New Roman CYR" w:hAnsi="Times New Roman CYR" w:cs="Times New Roman CYR"/>
                <w:sz w:val="22"/>
                <w:szCs w:val="22"/>
                <w:lang w:val="ru-RU"/>
              </w:rPr>
            </w:pPr>
            <w:r w:rsidRPr="00B34CC2">
              <w:rPr>
                <w:rFonts w:ascii="Times New Roman CYR" w:hAnsi="Times New Roman CYR" w:cs="Times New Roman CYR"/>
                <w:sz w:val="22"/>
                <w:szCs w:val="22"/>
                <w:lang w:val="ru-RU"/>
              </w:rPr>
              <w:t>22,0</w:t>
            </w:r>
          </w:p>
        </w:tc>
        <w:tc>
          <w:tcPr>
            <w:tcW w:w="932" w:type="dxa"/>
            <w:shd w:val="clear" w:color="auto" w:fill="auto"/>
            <w:noWrap/>
            <w:vAlign w:val="center"/>
          </w:tcPr>
          <w:p w:rsidR="00D5297F" w:rsidRDefault="00D5297F" w:rsidP="00D5297F">
            <w:pPr>
              <w:jc w:val="center"/>
            </w:pPr>
            <w:r w:rsidRPr="00DC7103">
              <w:rPr>
                <w:rFonts w:ascii="Times New Roman CYR" w:hAnsi="Times New Roman CYR" w:cs="Times New Roman CYR"/>
                <w:sz w:val="22"/>
                <w:szCs w:val="22"/>
                <w:lang w:val="ru-RU"/>
              </w:rPr>
              <w:t>0</w:t>
            </w:r>
          </w:p>
        </w:tc>
        <w:tc>
          <w:tcPr>
            <w:tcW w:w="933" w:type="dxa"/>
            <w:shd w:val="clear" w:color="auto" w:fill="auto"/>
            <w:noWrap/>
            <w:vAlign w:val="center"/>
          </w:tcPr>
          <w:p w:rsidR="00D5297F" w:rsidRDefault="00D5297F" w:rsidP="00D5297F">
            <w:pPr>
              <w:jc w:val="center"/>
            </w:pPr>
            <w:r w:rsidRPr="00DC7103">
              <w:rPr>
                <w:rFonts w:ascii="Times New Roman CYR" w:hAnsi="Times New Roman CYR" w:cs="Times New Roman CYR"/>
                <w:sz w:val="22"/>
                <w:szCs w:val="22"/>
                <w:lang w:val="ru-RU"/>
              </w:rPr>
              <w:t>0</w:t>
            </w:r>
          </w:p>
        </w:tc>
        <w:tc>
          <w:tcPr>
            <w:tcW w:w="933" w:type="dxa"/>
            <w:shd w:val="clear" w:color="auto" w:fill="auto"/>
            <w:noWrap/>
            <w:vAlign w:val="center"/>
          </w:tcPr>
          <w:p w:rsidR="00D5297F" w:rsidRDefault="00D5297F" w:rsidP="00D5297F">
            <w:pPr>
              <w:jc w:val="center"/>
            </w:pPr>
            <w:r w:rsidRPr="00DC7103">
              <w:rPr>
                <w:rFonts w:ascii="Times New Roman CYR" w:hAnsi="Times New Roman CYR" w:cs="Times New Roman CYR"/>
                <w:sz w:val="22"/>
                <w:szCs w:val="22"/>
                <w:lang w:val="ru-RU"/>
              </w:rPr>
              <w:t>0</w:t>
            </w:r>
          </w:p>
        </w:tc>
        <w:tc>
          <w:tcPr>
            <w:tcW w:w="933" w:type="dxa"/>
            <w:shd w:val="clear" w:color="auto" w:fill="auto"/>
            <w:noWrap/>
            <w:vAlign w:val="center"/>
          </w:tcPr>
          <w:p w:rsidR="00D5297F" w:rsidRPr="00B34CC2" w:rsidRDefault="00D5297F" w:rsidP="00D5297F">
            <w:pPr>
              <w:ind w:left="-57" w:right="-57"/>
              <w:jc w:val="center"/>
              <w:rPr>
                <w:rFonts w:ascii="Times New Roman CYR" w:hAnsi="Times New Roman CYR" w:cs="Times New Roman CYR"/>
                <w:sz w:val="22"/>
                <w:szCs w:val="22"/>
                <w:lang w:val="ru-RU"/>
              </w:rPr>
            </w:pPr>
            <w:r>
              <w:rPr>
                <w:rFonts w:ascii="Times New Roman CYR" w:hAnsi="Times New Roman CYR" w:cs="Times New Roman CYR"/>
                <w:sz w:val="22"/>
                <w:szCs w:val="22"/>
                <w:lang w:val="ru-RU"/>
              </w:rPr>
              <w:t>25</w:t>
            </w:r>
            <w:r w:rsidRPr="00B34CC2">
              <w:rPr>
                <w:rFonts w:ascii="Times New Roman CYR" w:hAnsi="Times New Roman CYR" w:cs="Times New Roman CYR"/>
                <w:sz w:val="22"/>
                <w:szCs w:val="22"/>
                <w:lang w:val="ru-RU"/>
              </w:rPr>
              <w:t>,0</w:t>
            </w:r>
          </w:p>
        </w:tc>
      </w:tr>
      <w:tr w:rsidR="00A96040" w:rsidRPr="009C3224" w:rsidTr="00D5297F">
        <w:trPr>
          <w:trHeight w:val="20"/>
        </w:trPr>
        <w:tc>
          <w:tcPr>
            <w:tcW w:w="14595" w:type="dxa"/>
            <w:gridSpan w:val="13"/>
            <w:shd w:val="clear" w:color="auto" w:fill="auto"/>
            <w:vAlign w:val="center"/>
          </w:tcPr>
          <w:p w:rsidR="00A96040" w:rsidRPr="009C3224" w:rsidRDefault="00A96040" w:rsidP="00D5297F">
            <w:pPr>
              <w:ind w:left="-57" w:right="-57"/>
              <w:jc w:val="center"/>
              <w:rPr>
                <w:rFonts w:ascii="Times New Roman CYR" w:hAnsi="Times New Roman CYR" w:cs="Times New Roman CYR"/>
                <w:sz w:val="24"/>
                <w:szCs w:val="24"/>
                <w:lang w:val="ru-RU"/>
              </w:rPr>
            </w:pPr>
            <w:r w:rsidRPr="009C3224">
              <w:rPr>
                <w:rFonts w:ascii="Times New Roman CYR" w:hAnsi="Times New Roman CYR" w:cs="Times New Roman CYR"/>
                <w:b/>
                <w:bCs/>
                <w:sz w:val="24"/>
                <w:szCs w:val="24"/>
                <w:lang w:val="ru-RU"/>
              </w:rPr>
              <w:t>Административные здания, учреждения, конторы</w:t>
            </w:r>
          </w:p>
        </w:tc>
      </w:tr>
      <w:tr w:rsidR="00D5297F" w:rsidRPr="009C3224" w:rsidTr="00D5297F">
        <w:trPr>
          <w:trHeight w:val="20"/>
        </w:trPr>
        <w:tc>
          <w:tcPr>
            <w:tcW w:w="2895" w:type="dxa"/>
            <w:shd w:val="clear" w:color="auto" w:fill="auto"/>
            <w:vAlign w:val="bottom"/>
          </w:tcPr>
          <w:p w:rsidR="00D5297F" w:rsidRPr="009C3224" w:rsidRDefault="00D5297F" w:rsidP="00253D1A">
            <w:pPr>
              <w:ind w:left="-57" w:right="-57"/>
              <w:jc w:val="left"/>
              <w:rPr>
                <w:rFonts w:ascii="Times New Roman CYR" w:hAnsi="Times New Roman CYR" w:cs="Times New Roman CYR"/>
                <w:sz w:val="24"/>
                <w:szCs w:val="24"/>
                <w:lang w:val="ru-RU"/>
              </w:rPr>
            </w:pPr>
            <w:r w:rsidRPr="009C3224">
              <w:rPr>
                <w:rFonts w:ascii="Times New Roman CYR" w:hAnsi="Times New Roman CYR" w:cs="Times New Roman CYR"/>
                <w:sz w:val="24"/>
                <w:szCs w:val="24"/>
                <w:lang w:val="ru-RU"/>
              </w:rPr>
              <w:t>Сбербанки, банки</w:t>
            </w:r>
          </w:p>
        </w:tc>
        <w:tc>
          <w:tcPr>
            <w:tcW w:w="1440" w:type="dxa"/>
            <w:shd w:val="clear" w:color="auto" w:fill="auto"/>
            <w:vAlign w:val="center"/>
          </w:tcPr>
          <w:p w:rsidR="00D5297F" w:rsidRPr="009C3224" w:rsidRDefault="00D5297F" w:rsidP="00253D1A">
            <w:pPr>
              <w:ind w:left="-57" w:right="-57"/>
              <w:jc w:val="center"/>
              <w:rPr>
                <w:rFonts w:ascii="Times New Roman CYR" w:hAnsi="Times New Roman CYR" w:cs="Times New Roman CYR"/>
                <w:sz w:val="24"/>
                <w:szCs w:val="24"/>
                <w:lang w:val="ru-RU"/>
              </w:rPr>
            </w:pPr>
            <w:r w:rsidRPr="009C3224">
              <w:rPr>
                <w:rFonts w:ascii="Times New Roman CYR" w:hAnsi="Times New Roman CYR" w:cs="Times New Roman CYR"/>
                <w:sz w:val="24"/>
                <w:szCs w:val="24"/>
                <w:lang w:val="ru-RU"/>
              </w:rPr>
              <w:t>1 сотрудник</w:t>
            </w:r>
          </w:p>
        </w:tc>
        <w:tc>
          <w:tcPr>
            <w:tcW w:w="932" w:type="dxa"/>
            <w:shd w:val="clear" w:color="auto" w:fill="auto"/>
            <w:noWrap/>
            <w:vAlign w:val="center"/>
          </w:tcPr>
          <w:p w:rsidR="00D5297F" w:rsidRPr="00B34CC2" w:rsidRDefault="00D5297F" w:rsidP="00D5297F">
            <w:pPr>
              <w:ind w:left="-57" w:right="-57"/>
              <w:jc w:val="center"/>
              <w:rPr>
                <w:rFonts w:ascii="Times New Roman CYR" w:hAnsi="Times New Roman CYR" w:cs="Times New Roman CYR"/>
                <w:sz w:val="22"/>
                <w:szCs w:val="22"/>
                <w:lang w:val="ru-RU"/>
              </w:rPr>
            </w:pPr>
            <w:r w:rsidRPr="00B34CC2">
              <w:rPr>
                <w:rFonts w:ascii="Times New Roman CYR" w:hAnsi="Times New Roman CYR" w:cs="Times New Roman CYR"/>
                <w:sz w:val="22"/>
                <w:szCs w:val="22"/>
                <w:lang w:val="ru-RU"/>
              </w:rPr>
              <w:t>4,0</w:t>
            </w:r>
          </w:p>
        </w:tc>
        <w:tc>
          <w:tcPr>
            <w:tcW w:w="933" w:type="dxa"/>
            <w:shd w:val="clear" w:color="auto" w:fill="auto"/>
            <w:noWrap/>
            <w:vAlign w:val="center"/>
          </w:tcPr>
          <w:p w:rsidR="00D5297F" w:rsidRDefault="00D5297F" w:rsidP="00D5297F">
            <w:pPr>
              <w:jc w:val="center"/>
            </w:pPr>
            <w:r w:rsidRPr="00B91AAB">
              <w:rPr>
                <w:rFonts w:ascii="Times New Roman CYR" w:hAnsi="Times New Roman CYR" w:cs="Times New Roman CYR"/>
                <w:sz w:val="22"/>
                <w:szCs w:val="22"/>
                <w:lang w:val="ru-RU"/>
              </w:rPr>
              <w:t>0</w:t>
            </w:r>
          </w:p>
        </w:tc>
        <w:tc>
          <w:tcPr>
            <w:tcW w:w="933" w:type="dxa"/>
            <w:shd w:val="clear" w:color="auto" w:fill="auto"/>
            <w:noWrap/>
            <w:vAlign w:val="center"/>
          </w:tcPr>
          <w:p w:rsidR="00D5297F" w:rsidRDefault="00D5297F" w:rsidP="00D5297F">
            <w:pPr>
              <w:jc w:val="center"/>
            </w:pPr>
            <w:r w:rsidRPr="00B91AAB">
              <w:rPr>
                <w:rFonts w:ascii="Times New Roman CYR" w:hAnsi="Times New Roman CYR" w:cs="Times New Roman CYR"/>
                <w:sz w:val="22"/>
                <w:szCs w:val="22"/>
                <w:lang w:val="ru-RU"/>
              </w:rPr>
              <w:t>0</w:t>
            </w:r>
          </w:p>
        </w:tc>
        <w:tc>
          <w:tcPr>
            <w:tcW w:w="932" w:type="dxa"/>
            <w:shd w:val="clear" w:color="auto" w:fill="auto"/>
            <w:noWrap/>
            <w:vAlign w:val="center"/>
          </w:tcPr>
          <w:p w:rsidR="00D5297F" w:rsidRDefault="00D5297F" w:rsidP="00D5297F">
            <w:pPr>
              <w:jc w:val="center"/>
            </w:pPr>
            <w:r w:rsidRPr="00B91AAB">
              <w:rPr>
                <w:rFonts w:ascii="Times New Roman CYR" w:hAnsi="Times New Roman CYR" w:cs="Times New Roman CYR"/>
                <w:sz w:val="22"/>
                <w:szCs w:val="22"/>
                <w:lang w:val="ru-RU"/>
              </w:rPr>
              <w:t>0</w:t>
            </w:r>
          </w:p>
        </w:tc>
        <w:tc>
          <w:tcPr>
            <w:tcW w:w="933" w:type="dxa"/>
            <w:shd w:val="clear" w:color="auto" w:fill="auto"/>
            <w:noWrap/>
            <w:vAlign w:val="center"/>
          </w:tcPr>
          <w:p w:rsidR="00D5297F" w:rsidRDefault="00D5297F" w:rsidP="00D5297F">
            <w:pPr>
              <w:jc w:val="center"/>
            </w:pPr>
            <w:r w:rsidRPr="00B91AAB">
              <w:rPr>
                <w:rFonts w:ascii="Times New Roman CYR" w:hAnsi="Times New Roman CYR" w:cs="Times New Roman CYR"/>
                <w:sz w:val="22"/>
                <w:szCs w:val="22"/>
                <w:lang w:val="ru-RU"/>
              </w:rPr>
              <w:t>0</w:t>
            </w:r>
          </w:p>
        </w:tc>
        <w:tc>
          <w:tcPr>
            <w:tcW w:w="933" w:type="dxa"/>
            <w:shd w:val="clear" w:color="auto" w:fill="auto"/>
            <w:noWrap/>
            <w:vAlign w:val="center"/>
          </w:tcPr>
          <w:p w:rsidR="00D5297F" w:rsidRDefault="00D5297F" w:rsidP="00D5297F">
            <w:pPr>
              <w:jc w:val="center"/>
            </w:pPr>
            <w:r w:rsidRPr="00B91AAB">
              <w:rPr>
                <w:rFonts w:ascii="Times New Roman CYR" w:hAnsi="Times New Roman CYR" w:cs="Times New Roman CYR"/>
                <w:sz w:val="22"/>
                <w:szCs w:val="22"/>
                <w:lang w:val="ru-RU"/>
              </w:rPr>
              <w:t>0</w:t>
            </w:r>
          </w:p>
        </w:tc>
        <w:tc>
          <w:tcPr>
            <w:tcW w:w="933" w:type="dxa"/>
            <w:shd w:val="clear" w:color="auto" w:fill="auto"/>
            <w:noWrap/>
            <w:vAlign w:val="center"/>
          </w:tcPr>
          <w:p w:rsidR="00D5297F" w:rsidRDefault="00D5297F" w:rsidP="00D5297F">
            <w:pPr>
              <w:jc w:val="center"/>
            </w:pPr>
            <w:r w:rsidRPr="00B91AAB">
              <w:rPr>
                <w:rFonts w:ascii="Times New Roman CYR" w:hAnsi="Times New Roman CYR" w:cs="Times New Roman CYR"/>
                <w:sz w:val="22"/>
                <w:szCs w:val="22"/>
                <w:lang w:val="ru-RU"/>
              </w:rPr>
              <w:t>0</w:t>
            </w:r>
          </w:p>
        </w:tc>
        <w:tc>
          <w:tcPr>
            <w:tcW w:w="932" w:type="dxa"/>
            <w:shd w:val="clear" w:color="auto" w:fill="auto"/>
            <w:noWrap/>
            <w:vAlign w:val="center"/>
          </w:tcPr>
          <w:p w:rsidR="00D5297F" w:rsidRDefault="00D5297F" w:rsidP="00D5297F">
            <w:pPr>
              <w:jc w:val="center"/>
            </w:pPr>
            <w:r w:rsidRPr="00B91AAB">
              <w:rPr>
                <w:rFonts w:ascii="Times New Roman CYR" w:hAnsi="Times New Roman CYR" w:cs="Times New Roman CYR"/>
                <w:sz w:val="22"/>
                <w:szCs w:val="22"/>
                <w:lang w:val="ru-RU"/>
              </w:rPr>
              <w:t>0</w:t>
            </w:r>
          </w:p>
        </w:tc>
        <w:tc>
          <w:tcPr>
            <w:tcW w:w="933" w:type="dxa"/>
            <w:shd w:val="clear" w:color="auto" w:fill="auto"/>
            <w:noWrap/>
            <w:vAlign w:val="center"/>
          </w:tcPr>
          <w:p w:rsidR="00D5297F" w:rsidRDefault="00D5297F" w:rsidP="00D5297F">
            <w:pPr>
              <w:jc w:val="center"/>
            </w:pPr>
            <w:r w:rsidRPr="00B91AAB">
              <w:rPr>
                <w:rFonts w:ascii="Times New Roman CYR" w:hAnsi="Times New Roman CYR" w:cs="Times New Roman CYR"/>
                <w:sz w:val="22"/>
                <w:szCs w:val="22"/>
                <w:lang w:val="ru-RU"/>
              </w:rPr>
              <w:t>0</w:t>
            </w:r>
          </w:p>
        </w:tc>
        <w:tc>
          <w:tcPr>
            <w:tcW w:w="933" w:type="dxa"/>
            <w:shd w:val="clear" w:color="auto" w:fill="auto"/>
            <w:noWrap/>
            <w:vAlign w:val="center"/>
          </w:tcPr>
          <w:p w:rsidR="00D5297F" w:rsidRDefault="00D5297F" w:rsidP="00D5297F">
            <w:pPr>
              <w:jc w:val="center"/>
            </w:pPr>
            <w:r w:rsidRPr="00B91AAB">
              <w:rPr>
                <w:rFonts w:ascii="Times New Roman CYR" w:hAnsi="Times New Roman CYR" w:cs="Times New Roman CYR"/>
                <w:sz w:val="22"/>
                <w:szCs w:val="22"/>
                <w:lang w:val="ru-RU"/>
              </w:rPr>
              <w:t>0</w:t>
            </w:r>
          </w:p>
        </w:tc>
        <w:tc>
          <w:tcPr>
            <w:tcW w:w="933" w:type="dxa"/>
            <w:shd w:val="clear" w:color="auto" w:fill="auto"/>
            <w:noWrap/>
            <w:vAlign w:val="center"/>
          </w:tcPr>
          <w:p w:rsidR="00D5297F" w:rsidRDefault="00D5297F" w:rsidP="00D5297F">
            <w:pPr>
              <w:jc w:val="center"/>
            </w:pPr>
            <w:r w:rsidRPr="00B91AAB">
              <w:rPr>
                <w:rFonts w:ascii="Times New Roman CYR" w:hAnsi="Times New Roman CYR" w:cs="Times New Roman CYR"/>
                <w:sz w:val="22"/>
                <w:szCs w:val="22"/>
                <w:lang w:val="ru-RU"/>
              </w:rPr>
              <w:t>0</w:t>
            </w:r>
          </w:p>
        </w:tc>
      </w:tr>
      <w:tr w:rsidR="00A96040" w:rsidRPr="009C3224" w:rsidTr="00D5297F">
        <w:trPr>
          <w:trHeight w:val="20"/>
        </w:trPr>
        <w:tc>
          <w:tcPr>
            <w:tcW w:w="2895" w:type="dxa"/>
            <w:shd w:val="clear" w:color="auto" w:fill="auto"/>
            <w:vAlign w:val="bottom"/>
          </w:tcPr>
          <w:p w:rsidR="00A96040" w:rsidRPr="009C3224" w:rsidRDefault="00A96040" w:rsidP="00253D1A">
            <w:pPr>
              <w:ind w:left="-57" w:right="-57"/>
              <w:jc w:val="left"/>
              <w:rPr>
                <w:rFonts w:ascii="Times New Roman CYR" w:hAnsi="Times New Roman CYR" w:cs="Times New Roman CYR"/>
                <w:sz w:val="24"/>
                <w:szCs w:val="24"/>
                <w:lang w:val="ru-RU"/>
              </w:rPr>
            </w:pPr>
            <w:r w:rsidRPr="009C3224">
              <w:rPr>
                <w:rFonts w:ascii="Times New Roman CYR" w:hAnsi="Times New Roman CYR" w:cs="Times New Roman CYR"/>
                <w:sz w:val="24"/>
                <w:szCs w:val="24"/>
                <w:lang w:val="ru-RU"/>
              </w:rPr>
              <w:t>Отделения связи</w:t>
            </w:r>
          </w:p>
        </w:tc>
        <w:tc>
          <w:tcPr>
            <w:tcW w:w="1440" w:type="dxa"/>
            <w:shd w:val="clear" w:color="auto" w:fill="auto"/>
            <w:vAlign w:val="center"/>
          </w:tcPr>
          <w:p w:rsidR="00A96040" w:rsidRPr="009C3224" w:rsidRDefault="00A96040" w:rsidP="00253D1A">
            <w:pPr>
              <w:ind w:left="-57" w:right="-57"/>
              <w:jc w:val="center"/>
              <w:rPr>
                <w:rFonts w:ascii="Times New Roman CYR" w:hAnsi="Times New Roman CYR" w:cs="Times New Roman CYR"/>
                <w:sz w:val="24"/>
                <w:szCs w:val="24"/>
                <w:lang w:val="ru-RU"/>
              </w:rPr>
            </w:pPr>
            <w:r w:rsidRPr="009C3224">
              <w:rPr>
                <w:rFonts w:ascii="Times New Roman CYR" w:hAnsi="Times New Roman CYR" w:cs="Times New Roman CYR"/>
                <w:sz w:val="24"/>
                <w:szCs w:val="24"/>
                <w:lang w:val="ru-RU"/>
              </w:rPr>
              <w:t>1 сотрудник</w:t>
            </w:r>
          </w:p>
        </w:tc>
        <w:tc>
          <w:tcPr>
            <w:tcW w:w="932" w:type="dxa"/>
            <w:shd w:val="clear" w:color="auto" w:fill="auto"/>
            <w:noWrap/>
            <w:vAlign w:val="center"/>
          </w:tcPr>
          <w:p w:rsidR="00A96040" w:rsidRPr="00B34CC2" w:rsidRDefault="000E6A82" w:rsidP="00D5297F">
            <w:pPr>
              <w:ind w:left="-57" w:right="-57"/>
              <w:jc w:val="center"/>
              <w:rPr>
                <w:rFonts w:ascii="Times New Roman CYR" w:hAnsi="Times New Roman CYR" w:cs="Times New Roman CYR"/>
                <w:sz w:val="22"/>
                <w:szCs w:val="22"/>
                <w:lang w:val="ru-RU"/>
              </w:rPr>
            </w:pPr>
            <w:r>
              <w:rPr>
                <w:rFonts w:ascii="Times New Roman CYR" w:hAnsi="Times New Roman CYR" w:cs="Times New Roman CYR"/>
                <w:sz w:val="22"/>
                <w:szCs w:val="22"/>
                <w:lang w:val="ru-RU"/>
              </w:rPr>
              <w:t>13</w:t>
            </w:r>
            <w:r w:rsidR="00A96040" w:rsidRPr="00B34CC2">
              <w:rPr>
                <w:rFonts w:ascii="Times New Roman CYR" w:hAnsi="Times New Roman CYR" w:cs="Times New Roman CYR"/>
                <w:sz w:val="22"/>
                <w:szCs w:val="22"/>
                <w:lang w:val="ru-RU"/>
              </w:rPr>
              <w:t>,0</w:t>
            </w:r>
          </w:p>
        </w:tc>
        <w:tc>
          <w:tcPr>
            <w:tcW w:w="933" w:type="dxa"/>
            <w:shd w:val="clear" w:color="auto" w:fill="auto"/>
            <w:noWrap/>
            <w:vAlign w:val="center"/>
          </w:tcPr>
          <w:p w:rsidR="00A96040" w:rsidRPr="00B34CC2" w:rsidRDefault="000E6A82" w:rsidP="00D5297F">
            <w:pPr>
              <w:ind w:left="-57" w:right="-57"/>
              <w:jc w:val="center"/>
              <w:rPr>
                <w:rFonts w:ascii="Times New Roman CYR" w:hAnsi="Times New Roman CYR" w:cs="Times New Roman CYR"/>
                <w:sz w:val="22"/>
                <w:szCs w:val="22"/>
                <w:lang w:val="ru-RU"/>
              </w:rPr>
            </w:pPr>
            <w:r>
              <w:rPr>
                <w:rFonts w:ascii="Times New Roman CYR" w:hAnsi="Times New Roman CYR" w:cs="Times New Roman CYR"/>
                <w:sz w:val="22"/>
                <w:szCs w:val="22"/>
                <w:lang w:val="ru-RU"/>
              </w:rPr>
              <w:t>1</w:t>
            </w:r>
            <w:r w:rsidR="00A96040" w:rsidRPr="00B34CC2">
              <w:rPr>
                <w:rFonts w:ascii="Times New Roman CYR" w:hAnsi="Times New Roman CYR" w:cs="Times New Roman CYR"/>
                <w:sz w:val="22"/>
                <w:szCs w:val="22"/>
                <w:lang w:val="ru-RU"/>
              </w:rPr>
              <w:t>,0</w:t>
            </w:r>
          </w:p>
        </w:tc>
        <w:tc>
          <w:tcPr>
            <w:tcW w:w="933" w:type="dxa"/>
            <w:shd w:val="clear" w:color="auto" w:fill="auto"/>
            <w:noWrap/>
            <w:vAlign w:val="center"/>
          </w:tcPr>
          <w:p w:rsidR="00A96040" w:rsidRPr="00B34CC2" w:rsidRDefault="00D5297F" w:rsidP="00D5297F">
            <w:pPr>
              <w:ind w:left="-57" w:right="-57"/>
              <w:jc w:val="center"/>
              <w:rPr>
                <w:rFonts w:ascii="Times New Roman CYR" w:hAnsi="Times New Roman CYR" w:cs="Times New Roman CYR"/>
                <w:sz w:val="22"/>
                <w:szCs w:val="22"/>
                <w:lang w:val="ru-RU"/>
              </w:rPr>
            </w:pPr>
            <w:r w:rsidRPr="00CE1E83">
              <w:rPr>
                <w:rFonts w:ascii="Times New Roman CYR" w:hAnsi="Times New Roman CYR" w:cs="Times New Roman CYR"/>
                <w:sz w:val="22"/>
                <w:szCs w:val="22"/>
                <w:lang w:val="ru-RU"/>
              </w:rPr>
              <w:t>0</w:t>
            </w:r>
          </w:p>
        </w:tc>
        <w:tc>
          <w:tcPr>
            <w:tcW w:w="932" w:type="dxa"/>
            <w:shd w:val="clear" w:color="auto" w:fill="auto"/>
            <w:noWrap/>
            <w:vAlign w:val="center"/>
          </w:tcPr>
          <w:p w:rsidR="00A96040" w:rsidRPr="00B34CC2" w:rsidRDefault="00A96040" w:rsidP="00D5297F">
            <w:pPr>
              <w:ind w:left="-57" w:right="-57"/>
              <w:jc w:val="center"/>
              <w:rPr>
                <w:rFonts w:ascii="Times New Roman CYR" w:hAnsi="Times New Roman CYR" w:cs="Times New Roman CYR"/>
                <w:sz w:val="22"/>
                <w:szCs w:val="22"/>
                <w:lang w:val="ru-RU"/>
              </w:rPr>
            </w:pPr>
            <w:r w:rsidRPr="00B34CC2">
              <w:rPr>
                <w:rFonts w:ascii="Times New Roman CYR" w:hAnsi="Times New Roman CYR" w:cs="Times New Roman CYR"/>
                <w:sz w:val="22"/>
                <w:szCs w:val="22"/>
                <w:lang w:val="ru-RU"/>
              </w:rPr>
              <w:t>1,0</w:t>
            </w:r>
          </w:p>
        </w:tc>
        <w:tc>
          <w:tcPr>
            <w:tcW w:w="933" w:type="dxa"/>
            <w:shd w:val="clear" w:color="auto" w:fill="auto"/>
            <w:noWrap/>
            <w:vAlign w:val="center"/>
          </w:tcPr>
          <w:p w:rsidR="00A96040" w:rsidRPr="00B34CC2" w:rsidRDefault="00A96040" w:rsidP="00D5297F">
            <w:pPr>
              <w:ind w:left="-57" w:right="-57"/>
              <w:jc w:val="center"/>
              <w:rPr>
                <w:rFonts w:ascii="Times New Roman CYR" w:hAnsi="Times New Roman CYR" w:cs="Times New Roman CYR"/>
                <w:sz w:val="22"/>
                <w:szCs w:val="22"/>
                <w:lang w:val="ru-RU"/>
              </w:rPr>
            </w:pPr>
            <w:r w:rsidRPr="00B34CC2">
              <w:rPr>
                <w:rFonts w:ascii="Times New Roman CYR" w:hAnsi="Times New Roman CYR" w:cs="Times New Roman CYR"/>
                <w:sz w:val="22"/>
                <w:szCs w:val="22"/>
                <w:lang w:val="ru-RU"/>
              </w:rPr>
              <w:t>1,0</w:t>
            </w:r>
          </w:p>
        </w:tc>
        <w:tc>
          <w:tcPr>
            <w:tcW w:w="933" w:type="dxa"/>
            <w:shd w:val="clear" w:color="auto" w:fill="auto"/>
            <w:noWrap/>
            <w:vAlign w:val="center"/>
          </w:tcPr>
          <w:p w:rsidR="00A96040" w:rsidRPr="00B34CC2" w:rsidRDefault="00A96040" w:rsidP="00D5297F">
            <w:pPr>
              <w:ind w:left="-57" w:right="-57"/>
              <w:jc w:val="center"/>
              <w:rPr>
                <w:rFonts w:ascii="Times New Roman CYR" w:hAnsi="Times New Roman CYR" w:cs="Times New Roman CYR"/>
                <w:sz w:val="22"/>
                <w:szCs w:val="22"/>
                <w:lang w:val="ru-RU"/>
              </w:rPr>
            </w:pPr>
            <w:r w:rsidRPr="00B34CC2">
              <w:rPr>
                <w:rFonts w:ascii="Times New Roman CYR" w:hAnsi="Times New Roman CYR" w:cs="Times New Roman CYR"/>
                <w:sz w:val="22"/>
                <w:szCs w:val="22"/>
                <w:lang w:val="ru-RU"/>
              </w:rPr>
              <w:t>1,0</w:t>
            </w:r>
          </w:p>
        </w:tc>
        <w:tc>
          <w:tcPr>
            <w:tcW w:w="933" w:type="dxa"/>
            <w:shd w:val="clear" w:color="auto" w:fill="auto"/>
            <w:noWrap/>
            <w:vAlign w:val="center"/>
          </w:tcPr>
          <w:p w:rsidR="00A96040" w:rsidRPr="00B34CC2" w:rsidRDefault="00A96040" w:rsidP="00D5297F">
            <w:pPr>
              <w:ind w:left="-57" w:right="-57"/>
              <w:jc w:val="center"/>
              <w:rPr>
                <w:rFonts w:ascii="Times New Roman CYR" w:hAnsi="Times New Roman CYR" w:cs="Times New Roman CYR"/>
                <w:sz w:val="22"/>
                <w:szCs w:val="22"/>
                <w:lang w:val="ru-RU"/>
              </w:rPr>
            </w:pPr>
            <w:r w:rsidRPr="00B34CC2">
              <w:rPr>
                <w:rFonts w:ascii="Times New Roman CYR" w:hAnsi="Times New Roman CYR" w:cs="Times New Roman CYR"/>
                <w:sz w:val="22"/>
                <w:szCs w:val="22"/>
                <w:lang w:val="ru-RU"/>
              </w:rPr>
              <w:t>1,0</w:t>
            </w:r>
          </w:p>
        </w:tc>
        <w:tc>
          <w:tcPr>
            <w:tcW w:w="932" w:type="dxa"/>
            <w:shd w:val="clear" w:color="auto" w:fill="auto"/>
            <w:noWrap/>
            <w:vAlign w:val="center"/>
          </w:tcPr>
          <w:p w:rsidR="00A96040" w:rsidRPr="00B34CC2" w:rsidRDefault="00A96040" w:rsidP="00D5297F">
            <w:pPr>
              <w:ind w:left="-57" w:right="-57"/>
              <w:jc w:val="center"/>
              <w:rPr>
                <w:rFonts w:ascii="Times New Roman CYR" w:hAnsi="Times New Roman CYR" w:cs="Times New Roman CYR"/>
                <w:sz w:val="22"/>
                <w:szCs w:val="22"/>
                <w:lang w:val="ru-RU"/>
              </w:rPr>
            </w:pPr>
            <w:r w:rsidRPr="00B34CC2">
              <w:rPr>
                <w:rFonts w:ascii="Times New Roman CYR" w:hAnsi="Times New Roman CYR" w:cs="Times New Roman CYR"/>
                <w:sz w:val="22"/>
                <w:szCs w:val="22"/>
                <w:lang w:val="ru-RU"/>
              </w:rPr>
              <w:t>1,0</w:t>
            </w:r>
          </w:p>
        </w:tc>
        <w:tc>
          <w:tcPr>
            <w:tcW w:w="933" w:type="dxa"/>
            <w:shd w:val="clear" w:color="auto" w:fill="auto"/>
            <w:noWrap/>
            <w:vAlign w:val="center"/>
          </w:tcPr>
          <w:p w:rsidR="00A96040" w:rsidRPr="00B34CC2" w:rsidRDefault="00D5297F" w:rsidP="00D5297F">
            <w:pPr>
              <w:ind w:left="-57" w:right="-57"/>
              <w:jc w:val="center"/>
              <w:rPr>
                <w:rFonts w:ascii="Times New Roman CYR" w:hAnsi="Times New Roman CYR" w:cs="Times New Roman CYR"/>
                <w:sz w:val="22"/>
                <w:szCs w:val="22"/>
                <w:lang w:val="ru-RU"/>
              </w:rPr>
            </w:pPr>
            <w:r w:rsidRPr="00CE1E83">
              <w:rPr>
                <w:rFonts w:ascii="Times New Roman CYR" w:hAnsi="Times New Roman CYR" w:cs="Times New Roman CYR"/>
                <w:sz w:val="22"/>
                <w:szCs w:val="22"/>
                <w:lang w:val="ru-RU"/>
              </w:rPr>
              <w:t>0</w:t>
            </w:r>
          </w:p>
        </w:tc>
        <w:tc>
          <w:tcPr>
            <w:tcW w:w="933" w:type="dxa"/>
            <w:shd w:val="clear" w:color="auto" w:fill="auto"/>
            <w:noWrap/>
            <w:vAlign w:val="center"/>
          </w:tcPr>
          <w:p w:rsidR="00A96040" w:rsidRPr="00B34CC2" w:rsidRDefault="000E6A82" w:rsidP="00D5297F">
            <w:pPr>
              <w:ind w:left="-57" w:right="-57"/>
              <w:jc w:val="center"/>
              <w:rPr>
                <w:rFonts w:ascii="Times New Roman CYR" w:hAnsi="Times New Roman CYR" w:cs="Times New Roman CYR"/>
                <w:sz w:val="22"/>
                <w:szCs w:val="22"/>
                <w:lang w:val="ru-RU"/>
              </w:rPr>
            </w:pPr>
            <w:r>
              <w:rPr>
                <w:rFonts w:ascii="Times New Roman CYR" w:hAnsi="Times New Roman CYR" w:cs="Times New Roman CYR"/>
                <w:sz w:val="22"/>
                <w:szCs w:val="22"/>
                <w:lang w:val="ru-RU"/>
              </w:rPr>
              <w:t>1,0</w:t>
            </w:r>
          </w:p>
        </w:tc>
        <w:tc>
          <w:tcPr>
            <w:tcW w:w="933" w:type="dxa"/>
            <w:shd w:val="clear" w:color="auto" w:fill="auto"/>
            <w:noWrap/>
            <w:vAlign w:val="center"/>
          </w:tcPr>
          <w:p w:rsidR="00A96040" w:rsidRPr="00B34CC2" w:rsidRDefault="00A96040" w:rsidP="00D5297F">
            <w:pPr>
              <w:ind w:left="-57" w:right="-57"/>
              <w:jc w:val="center"/>
              <w:rPr>
                <w:rFonts w:ascii="Times New Roman CYR" w:hAnsi="Times New Roman CYR" w:cs="Times New Roman CYR"/>
                <w:sz w:val="22"/>
                <w:szCs w:val="22"/>
                <w:lang w:val="ru-RU"/>
              </w:rPr>
            </w:pPr>
            <w:r w:rsidRPr="00B34CC2">
              <w:rPr>
                <w:rFonts w:ascii="Times New Roman CYR" w:hAnsi="Times New Roman CYR" w:cs="Times New Roman CYR"/>
                <w:sz w:val="22"/>
                <w:szCs w:val="22"/>
                <w:lang w:val="ru-RU"/>
              </w:rPr>
              <w:t>1,0</w:t>
            </w:r>
          </w:p>
        </w:tc>
      </w:tr>
      <w:tr w:rsidR="00A96040" w:rsidRPr="009C3224" w:rsidTr="00D5297F">
        <w:trPr>
          <w:trHeight w:val="20"/>
        </w:trPr>
        <w:tc>
          <w:tcPr>
            <w:tcW w:w="2895" w:type="dxa"/>
            <w:shd w:val="clear" w:color="auto" w:fill="auto"/>
            <w:vAlign w:val="bottom"/>
          </w:tcPr>
          <w:p w:rsidR="00A96040" w:rsidRPr="009C3224" w:rsidRDefault="00A96040" w:rsidP="00253D1A">
            <w:pPr>
              <w:ind w:left="-57" w:right="-57"/>
              <w:jc w:val="left"/>
              <w:rPr>
                <w:rFonts w:ascii="Times New Roman CYR" w:hAnsi="Times New Roman CYR" w:cs="Times New Roman CYR"/>
                <w:sz w:val="24"/>
                <w:szCs w:val="24"/>
                <w:lang w:val="ru-RU"/>
              </w:rPr>
            </w:pPr>
            <w:r w:rsidRPr="009C3224">
              <w:rPr>
                <w:rFonts w:ascii="Times New Roman CYR" w:hAnsi="Times New Roman CYR" w:cs="Times New Roman CYR"/>
                <w:sz w:val="24"/>
                <w:szCs w:val="24"/>
                <w:lang w:val="ru-RU"/>
              </w:rPr>
              <w:t>Административные и др. учреждения, офисы</w:t>
            </w:r>
          </w:p>
        </w:tc>
        <w:tc>
          <w:tcPr>
            <w:tcW w:w="1440" w:type="dxa"/>
            <w:shd w:val="clear" w:color="auto" w:fill="auto"/>
            <w:vAlign w:val="center"/>
          </w:tcPr>
          <w:p w:rsidR="00A96040" w:rsidRPr="009C3224" w:rsidRDefault="00A96040" w:rsidP="00253D1A">
            <w:pPr>
              <w:ind w:left="-57" w:right="-57"/>
              <w:jc w:val="center"/>
              <w:rPr>
                <w:rFonts w:ascii="Times New Roman CYR" w:hAnsi="Times New Roman CYR" w:cs="Times New Roman CYR"/>
                <w:sz w:val="24"/>
                <w:szCs w:val="24"/>
                <w:lang w:val="ru-RU"/>
              </w:rPr>
            </w:pPr>
            <w:r w:rsidRPr="009C3224">
              <w:rPr>
                <w:rFonts w:ascii="Times New Roman CYR" w:hAnsi="Times New Roman CYR" w:cs="Times New Roman CYR"/>
                <w:sz w:val="24"/>
                <w:szCs w:val="24"/>
                <w:lang w:val="ru-RU"/>
              </w:rPr>
              <w:t>1 сотрудник</w:t>
            </w:r>
          </w:p>
        </w:tc>
        <w:tc>
          <w:tcPr>
            <w:tcW w:w="932" w:type="dxa"/>
            <w:shd w:val="clear" w:color="auto" w:fill="auto"/>
            <w:noWrap/>
            <w:vAlign w:val="center"/>
          </w:tcPr>
          <w:p w:rsidR="00A96040" w:rsidRPr="00B34CC2" w:rsidRDefault="00754F46" w:rsidP="00D5297F">
            <w:pPr>
              <w:ind w:left="-57" w:right="-57"/>
              <w:jc w:val="center"/>
              <w:rPr>
                <w:rFonts w:ascii="Times New Roman CYR" w:hAnsi="Times New Roman CYR" w:cs="Times New Roman CYR"/>
                <w:sz w:val="22"/>
                <w:szCs w:val="22"/>
                <w:lang w:val="ru-RU"/>
              </w:rPr>
            </w:pPr>
            <w:r>
              <w:rPr>
                <w:rFonts w:ascii="Times New Roman CYR" w:hAnsi="Times New Roman CYR" w:cs="Times New Roman CYR"/>
                <w:sz w:val="22"/>
                <w:szCs w:val="22"/>
                <w:lang w:val="ru-RU"/>
              </w:rPr>
              <w:t>1733,0</w:t>
            </w:r>
          </w:p>
        </w:tc>
        <w:tc>
          <w:tcPr>
            <w:tcW w:w="933" w:type="dxa"/>
            <w:shd w:val="clear" w:color="auto" w:fill="auto"/>
            <w:noWrap/>
            <w:vAlign w:val="center"/>
          </w:tcPr>
          <w:p w:rsidR="00A96040" w:rsidRPr="00B34CC2" w:rsidRDefault="00754F46" w:rsidP="00D5297F">
            <w:pPr>
              <w:ind w:left="-57" w:right="-57"/>
              <w:jc w:val="center"/>
              <w:rPr>
                <w:rFonts w:ascii="Times New Roman CYR" w:hAnsi="Times New Roman CYR" w:cs="Times New Roman CYR"/>
                <w:sz w:val="22"/>
                <w:szCs w:val="22"/>
                <w:lang w:val="ru-RU"/>
              </w:rPr>
            </w:pPr>
            <w:r>
              <w:rPr>
                <w:rFonts w:ascii="Times New Roman CYR" w:hAnsi="Times New Roman CYR" w:cs="Times New Roman CYR"/>
                <w:sz w:val="22"/>
                <w:szCs w:val="22"/>
                <w:lang w:val="ru-RU"/>
              </w:rPr>
              <w:t>15</w:t>
            </w:r>
            <w:r w:rsidR="00A96040" w:rsidRPr="00B34CC2">
              <w:rPr>
                <w:rFonts w:ascii="Times New Roman CYR" w:hAnsi="Times New Roman CYR" w:cs="Times New Roman CYR"/>
                <w:sz w:val="22"/>
                <w:szCs w:val="22"/>
                <w:lang w:val="ru-RU"/>
              </w:rPr>
              <w:t>,0</w:t>
            </w:r>
          </w:p>
        </w:tc>
        <w:tc>
          <w:tcPr>
            <w:tcW w:w="933" w:type="dxa"/>
            <w:shd w:val="clear" w:color="auto" w:fill="auto"/>
            <w:noWrap/>
            <w:vAlign w:val="center"/>
          </w:tcPr>
          <w:p w:rsidR="00A96040" w:rsidRPr="00B34CC2" w:rsidRDefault="004974E2" w:rsidP="00D5297F">
            <w:pPr>
              <w:ind w:left="-57" w:right="-57"/>
              <w:jc w:val="center"/>
              <w:rPr>
                <w:rFonts w:ascii="Times New Roman CYR" w:hAnsi="Times New Roman CYR" w:cs="Times New Roman CYR"/>
                <w:sz w:val="22"/>
                <w:szCs w:val="22"/>
                <w:lang w:val="ru-RU"/>
              </w:rPr>
            </w:pPr>
            <w:r>
              <w:rPr>
                <w:rFonts w:ascii="Times New Roman CYR" w:hAnsi="Times New Roman CYR" w:cs="Times New Roman CYR"/>
                <w:sz w:val="22"/>
                <w:szCs w:val="22"/>
                <w:lang w:val="ru-RU"/>
              </w:rPr>
              <w:t>1</w:t>
            </w:r>
            <w:r w:rsidR="00A96040" w:rsidRPr="00B34CC2">
              <w:rPr>
                <w:rFonts w:ascii="Times New Roman CYR" w:hAnsi="Times New Roman CYR" w:cs="Times New Roman CYR"/>
                <w:sz w:val="22"/>
                <w:szCs w:val="22"/>
                <w:lang w:val="ru-RU"/>
              </w:rPr>
              <w:t>,0</w:t>
            </w:r>
          </w:p>
        </w:tc>
        <w:tc>
          <w:tcPr>
            <w:tcW w:w="932" w:type="dxa"/>
            <w:shd w:val="clear" w:color="auto" w:fill="auto"/>
            <w:noWrap/>
            <w:vAlign w:val="center"/>
          </w:tcPr>
          <w:p w:rsidR="00A96040" w:rsidRPr="00B34CC2" w:rsidRDefault="00754F46" w:rsidP="00D5297F">
            <w:pPr>
              <w:ind w:left="-57" w:right="-57"/>
              <w:jc w:val="center"/>
              <w:rPr>
                <w:rFonts w:ascii="Times New Roman CYR" w:hAnsi="Times New Roman CYR" w:cs="Times New Roman CYR"/>
                <w:sz w:val="22"/>
                <w:szCs w:val="22"/>
                <w:lang w:val="ru-RU"/>
              </w:rPr>
            </w:pPr>
            <w:r>
              <w:rPr>
                <w:rFonts w:ascii="Times New Roman CYR" w:hAnsi="Times New Roman CYR" w:cs="Times New Roman CYR"/>
                <w:sz w:val="22"/>
                <w:szCs w:val="22"/>
                <w:lang w:val="ru-RU"/>
              </w:rPr>
              <w:t>10</w:t>
            </w:r>
            <w:r w:rsidR="00A96040" w:rsidRPr="00B34CC2">
              <w:rPr>
                <w:rFonts w:ascii="Times New Roman CYR" w:hAnsi="Times New Roman CYR" w:cs="Times New Roman CYR"/>
                <w:sz w:val="22"/>
                <w:szCs w:val="22"/>
                <w:lang w:val="ru-RU"/>
              </w:rPr>
              <w:t>,0</w:t>
            </w:r>
          </w:p>
        </w:tc>
        <w:tc>
          <w:tcPr>
            <w:tcW w:w="933" w:type="dxa"/>
            <w:shd w:val="clear" w:color="auto" w:fill="auto"/>
            <w:noWrap/>
            <w:vAlign w:val="center"/>
          </w:tcPr>
          <w:p w:rsidR="00A96040" w:rsidRPr="00B34CC2" w:rsidRDefault="004974E2" w:rsidP="00D5297F">
            <w:pPr>
              <w:ind w:left="-57" w:right="-57"/>
              <w:jc w:val="center"/>
              <w:rPr>
                <w:rFonts w:ascii="Times New Roman CYR" w:hAnsi="Times New Roman CYR" w:cs="Times New Roman CYR"/>
                <w:sz w:val="22"/>
                <w:szCs w:val="22"/>
                <w:lang w:val="ru-RU"/>
              </w:rPr>
            </w:pPr>
            <w:r>
              <w:rPr>
                <w:rFonts w:ascii="Times New Roman CYR" w:hAnsi="Times New Roman CYR" w:cs="Times New Roman CYR"/>
                <w:sz w:val="22"/>
                <w:szCs w:val="22"/>
                <w:lang w:val="ru-RU"/>
              </w:rPr>
              <w:t>2</w:t>
            </w:r>
            <w:r w:rsidR="00A96040" w:rsidRPr="00B34CC2">
              <w:rPr>
                <w:rFonts w:ascii="Times New Roman CYR" w:hAnsi="Times New Roman CYR" w:cs="Times New Roman CYR"/>
                <w:sz w:val="22"/>
                <w:szCs w:val="22"/>
                <w:lang w:val="ru-RU"/>
              </w:rPr>
              <w:t>,0</w:t>
            </w:r>
          </w:p>
        </w:tc>
        <w:tc>
          <w:tcPr>
            <w:tcW w:w="933" w:type="dxa"/>
            <w:shd w:val="clear" w:color="auto" w:fill="auto"/>
            <w:noWrap/>
            <w:vAlign w:val="center"/>
          </w:tcPr>
          <w:p w:rsidR="00A96040" w:rsidRPr="00B34CC2" w:rsidRDefault="00754F46" w:rsidP="00D5297F">
            <w:pPr>
              <w:ind w:left="-57" w:right="-57"/>
              <w:jc w:val="center"/>
              <w:rPr>
                <w:rFonts w:ascii="Times New Roman CYR" w:hAnsi="Times New Roman CYR" w:cs="Times New Roman CYR"/>
                <w:sz w:val="22"/>
                <w:szCs w:val="22"/>
                <w:lang w:val="ru-RU"/>
              </w:rPr>
            </w:pPr>
            <w:r>
              <w:rPr>
                <w:rFonts w:ascii="Times New Roman CYR" w:hAnsi="Times New Roman CYR" w:cs="Times New Roman CYR"/>
                <w:sz w:val="22"/>
                <w:szCs w:val="22"/>
                <w:lang w:val="ru-RU"/>
              </w:rPr>
              <w:t>2</w:t>
            </w:r>
            <w:r w:rsidR="00A96040" w:rsidRPr="00B34CC2">
              <w:rPr>
                <w:rFonts w:ascii="Times New Roman CYR" w:hAnsi="Times New Roman CYR" w:cs="Times New Roman CYR"/>
                <w:sz w:val="22"/>
                <w:szCs w:val="22"/>
                <w:lang w:val="ru-RU"/>
              </w:rPr>
              <w:t>,0</w:t>
            </w:r>
          </w:p>
        </w:tc>
        <w:tc>
          <w:tcPr>
            <w:tcW w:w="933" w:type="dxa"/>
            <w:shd w:val="clear" w:color="auto" w:fill="auto"/>
            <w:noWrap/>
            <w:vAlign w:val="center"/>
          </w:tcPr>
          <w:p w:rsidR="00A96040" w:rsidRPr="00B34CC2" w:rsidRDefault="004974E2" w:rsidP="00D5297F">
            <w:pPr>
              <w:ind w:left="-57" w:right="-57"/>
              <w:jc w:val="center"/>
              <w:rPr>
                <w:rFonts w:ascii="Times New Roman CYR" w:hAnsi="Times New Roman CYR" w:cs="Times New Roman CYR"/>
                <w:sz w:val="22"/>
                <w:szCs w:val="22"/>
                <w:lang w:val="ru-RU"/>
              </w:rPr>
            </w:pPr>
            <w:r>
              <w:rPr>
                <w:rFonts w:ascii="Times New Roman CYR" w:hAnsi="Times New Roman CYR" w:cs="Times New Roman CYR"/>
                <w:sz w:val="22"/>
                <w:szCs w:val="22"/>
                <w:lang w:val="ru-RU"/>
              </w:rPr>
              <w:t>2</w:t>
            </w:r>
            <w:r w:rsidR="00A96040" w:rsidRPr="00B34CC2">
              <w:rPr>
                <w:rFonts w:ascii="Times New Roman CYR" w:hAnsi="Times New Roman CYR" w:cs="Times New Roman CYR"/>
                <w:sz w:val="22"/>
                <w:szCs w:val="22"/>
                <w:lang w:val="ru-RU"/>
              </w:rPr>
              <w:t>,0</w:t>
            </w:r>
          </w:p>
        </w:tc>
        <w:tc>
          <w:tcPr>
            <w:tcW w:w="932" w:type="dxa"/>
            <w:shd w:val="clear" w:color="auto" w:fill="auto"/>
            <w:noWrap/>
            <w:vAlign w:val="center"/>
          </w:tcPr>
          <w:p w:rsidR="00A96040" w:rsidRPr="00B34CC2" w:rsidRDefault="004974E2" w:rsidP="00D5297F">
            <w:pPr>
              <w:ind w:left="-57" w:right="-57"/>
              <w:jc w:val="center"/>
              <w:rPr>
                <w:rFonts w:ascii="Times New Roman CYR" w:hAnsi="Times New Roman CYR" w:cs="Times New Roman CYR"/>
                <w:sz w:val="22"/>
                <w:szCs w:val="22"/>
                <w:lang w:val="ru-RU"/>
              </w:rPr>
            </w:pPr>
            <w:r>
              <w:rPr>
                <w:rFonts w:ascii="Times New Roman CYR" w:hAnsi="Times New Roman CYR" w:cs="Times New Roman CYR"/>
                <w:sz w:val="22"/>
                <w:szCs w:val="22"/>
                <w:lang w:val="ru-RU"/>
              </w:rPr>
              <w:t>2</w:t>
            </w:r>
            <w:r w:rsidR="00A96040" w:rsidRPr="00B34CC2">
              <w:rPr>
                <w:rFonts w:ascii="Times New Roman CYR" w:hAnsi="Times New Roman CYR" w:cs="Times New Roman CYR"/>
                <w:sz w:val="22"/>
                <w:szCs w:val="22"/>
                <w:lang w:val="ru-RU"/>
              </w:rPr>
              <w:t>,0</w:t>
            </w:r>
          </w:p>
        </w:tc>
        <w:tc>
          <w:tcPr>
            <w:tcW w:w="933" w:type="dxa"/>
            <w:shd w:val="clear" w:color="auto" w:fill="auto"/>
            <w:noWrap/>
            <w:vAlign w:val="center"/>
          </w:tcPr>
          <w:p w:rsidR="00A96040" w:rsidRPr="00B34CC2" w:rsidRDefault="004974E2" w:rsidP="00D5297F">
            <w:pPr>
              <w:ind w:left="-57" w:right="-57"/>
              <w:jc w:val="center"/>
              <w:rPr>
                <w:rFonts w:ascii="Times New Roman CYR" w:hAnsi="Times New Roman CYR" w:cs="Times New Roman CYR"/>
                <w:sz w:val="22"/>
                <w:szCs w:val="22"/>
                <w:lang w:val="ru-RU"/>
              </w:rPr>
            </w:pPr>
            <w:r>
              <w:rPr>
                <w:rFonts w:ascii="Times New Roman CYR" w:hAnsi="Times New Roman CYR" w:cs="Times New Roman CYR"/>
                <w:sz w:val="22"/>
                <w:szCs w:val="22"/>
                <w:lang w:val="ru-RU"/>
              </w:rPr>
              <w:t>1</w:t>
            </w:r>
            <w:r w:rsidR="00A96040" w:rsidRPr="00B34CC2">
              <w:rPr>
                <w:rFonts w:ascii="Times New Roman CYR" w:hAnsi="Times New Roman CYR" w:cs="Times New Roman CYR"/>
                <w:sz w:val="22"/>
                <w:szCs w:val="22"/>
                <w:lang w:val="ru-RU"/>
              </w:rPr>
              <w:t>,0</w:t>
            </w:r>
          </w:p>
        </w:tc>
        <w:tc>
          <w:tcPr>
            <w:tcW w:w="933" w:type="dxa"/>
            <w:shd w:val="clear" w:color="auto" w:fill="auto"/>
            <w:noWrap/>
            <w:vAlign w:val="center"/>
          </w:tcPr>
          <w:p w:rsidR="00A96040" w:rsidRPr="00B34CC2" w:rsidRDefault="00A96040" w:rsidP="00D5297F">
            <w:pPr>
              <w:ind w:left="-57" w:right="-57"/>
              <w:jc w:val="center"/>
              <w:rPr>
                <w:rFonts w:ascii="Times New Roman CYR" w:hAnsi="Times New Roman CYR" w:cs="Times New Roman CYR"/>
                <w:sz w:val="22"/>
                <w:szCs w:val="22"/>
                <w:lang w:val="ru-RU"/>
              </w:rPr>
            </w:pPr>
            <w:r w:rsidRPr="00B34CC2">
              <w:rPr>
                <w:rFonts w:ascii="Times New Roman CYR" w:hAnsi="Times New Roman CYR" w:cs="Times New Roman CYR"/>
                <w:sz w:val="22"/>
                <w:szCs w:val="22"/>
                <w:lang w:val="ru-RU"/>
              </w:rPr>
              <w:t>2,0</w:t>
            </w:r>
          </w:p>
        </w:tc>
        <w:tc>
          <w:tcPr>
            <w:tcW w:w="933" w:type="dxa"/>
            <w:shd w:val="clear" w:color="auto" w:fill="auto"/>
            <w:noWrap/>
            <w:vAlign w:val="center"/>
          </w:tcPr>
          <w:p w:rsidR="00A96040" w:rsidRPr="00B34CC2" w:rsidRDefault="00A96040" w:rsidP="00D5297F">
            <w:pPr>
              <w:ind w:left="-57" w:right="-57"/>
              <w:jc w:val="center"/>
              <w:rPr>
                <w:rFonts w:ascii="Times New Roman CYR" w:hAnsi="Times New Roman CYR" w:cs="Times New Roman CYR"/>
                <w:sz w:val="22"/>
                <w:szCs w:val="22"/>
                <w:lang w:val="ru-RU"/>
              </w:rPr>
            </w:pPr>
            <w:r w:rsidRPr="00B34CC2">
              <w:rPr>
                <w:rFonts w:ascii="Times New Roman CYR" w:hAnsi="Times New Roman CYR" w:cs="Times New Roman CYR"/>
                <w:sz w:val="22"/>
                <w:szCs w:val="22"/>
                <w:lang w:val="ru-RU"/>
              </w:rPr>
              <w:t>3,0</w:t>
            </w:r>
          </w:p>
        </w:tc>
      </w:tr>
      <w:tr w:rsidR="00A96040" w:rsidRPr="009C3224" w:rsidTr="00D5297F">
        <w:trPr>
          <w:trHeight w:val="20"/>
        </w:trPr>
        <w:tc>
          <w:tcPr>
            <w:tcW w:w="14595" w:type="dxa"/>
            <w:gridSpan w:val="13"/>
            <w:shd w:val="clear" w:color="auto" w:fill="auto"/>
            <w:vAlign w:val="center"/>
          </w:tcPr>
          <w:p w:rsidR="00A96040" w:rsidRPr="009C3224" w:rsidRDefault="00A96040" w:rsidP="00D5297F">
            <w:pPr>
              <w:ind w:left="-57" w:right="-57"/>
              <w:jc w:val="center"/>
              <w:rPr>
                <w:rFonts w:ascii="Times New Roman CYR" w:hAnsi="Times New Roman CYR" w:cs="Times New Roman CYR"/>
                <w:sz w:val="24"/>
                <w:szCs w:val="24"/>
                <w:lang w:val="ru-RU"/>
              </w:rPr>
            </w:pPr>
            <w:r w:rsidRPr="009C3224">
              <w:rPr>
                <w:rFonts w:ascii="Times New Roman CYR" w:hAnsi="Times New Roman CYR" w:cs="Times New Roman CYR"/>
                <w:b/>
                <w:bCs/>
                <w:sz w:val="24"/>
                <w:szCs w:val="24"/>
                <w:lang w:val="ru-RU"/>
              </w:rPr>
              <w:t>Медицинские учреждения</w:t>
            </w:r>
          </w:p>
        </w:tc>
      </w:tr>
      <w:tr w:rsidR="00CF436E" w:rsidRPr="009C3224" w:rsidTr="00CF436E">
        <w:trPr>
          <w:trHeight w:val="20"/>
        </w:trPr>
        <w:tc>
          <w:tcPr>
            <w:tcW w:w="2895" w:type="dxa"/>
            <w:shd w:val="clear" w:color="auto" w:fill="auto"/>
            <w:vAlign w:val="bottom"/>
          </w:tcPr>
          <w:p w:rsidR="00CF436E" w:rsidRPr="009C3224" w:rsidRDefault="00CF436E" w:rsidP="00253D1A">
            <w:pPr>
              <w:ind w:left="-57" w:right="-57"/>
              <w:jc w:val="left"/>
              <w:rPr>
                <w:rFonts w:ascii="Times New Roman CYR" w:hAnsi="Times New Roman CYR" w:cs="Times New Roman CYR"/>
                <w:sz w:val="24"/>
                <w:szCs w:val="24"/>
                <w:lang w:val="ru-RU"/>
              </w:rPr>
            </w:pPr>
            <w:r w:rsidRPr="009C3224">
              <w:rPr>
                <w:rFonts w:ascii="Times New Roman CYR" w:hAnsi="Times New Roman CYR" w:cs="Times New Roman CYR"/>
                <w:sz w:val="24"/>
                <w:szCs w:val="24"/>
                <w:lang w:val="ru-RU"/>
              </w:rPr>
              <w:t>Аптеки</w:t>
            </w:r>
          </w:p>
        </w:tc>
        <w:tc>
          <w:tcPr>
            <w:tcW w:w="1440" w:type="dxa"/>
            <w:shd w:val="clear" w:color="auto" w:fill="auto"/>
            <w:vAlign w:val="center"/>
          </w:tcPr>
          <w:p w:rsidR="00CF436E" w:rsidRPr="009C3224" w:rsidRDefault="00CF436E" w:rsidP="00253D1A">
            <w:pPr>
              <w:ind w:left="-57" w:right="-57"/>
              <w:jc w:val="center"/>
              <w:rPr>
                <w:rFonts w:ascii="Times New Roman CYR" w:hAnsi="Times New Roman CYR" w:cs="Times New Roman CYR"/>
                <w:sz w:val="24"/>
                <w:szCs w:val="24"/>
                <w:lang w:val="ru-RU"/>
              </w:rPr>
            </w:pPr>
            <w:r w:rsidRPr="009C3224">
              <w:rPr>
                <w:rFonts w:ascii="Times New Roman CYR" w:hAnsi="Times New Roman CYR" w:cs="Times New Roman CYR"/>
                <w:sz w:val="24"/>
                <w:szCs w:val="24"/>
                <w:lang w:val="ru-RU"/>
              </w:rPr>
              <w:t>1 м</w:t>
            </w:r>
            <w:r w:rsidRPr="009C3224">
              <w:rPr>
                <w:rFonts w:ascii="Times New Roman CYR" w:hAnsi="Times New Roman CYR" w:cs="Times New Roman CYR"/>
                <w:sz w:val="24"/>
                <w:szCs w:val="24"/>
                <w:vertAlign w:val="superscript"/>
                <w:lang w:val="ru-RU"/>
              </w:rPr>
              <w:t xml:space="preserve">2 </w:t>
            </w:r>
            <w:r w:rsidRPr="009C3224">
              <w:rPr>
                <w:rFonts w:ascii="Times New Roman CYR" w:hAnsi="Times New Roman CYR" w:cs="Times New Roman CYR"/>
                <w:sz w:val="24"/>
                <w:szCs w:val="24"/>
                <w:lang w:val="ru-RU"/>
              </w:rPr>
              <w:t>торг.пл.</w:t>
            </w:r>
          </w:p>
        </w:tc>
        <w:tc>
          <w:tcPr>
            <w:tcW w:w="932" w:type="dxa"/>
            <w:shd w:val="clear" w:color="auto" w:fill="auto"/>
            <w:noWrap/>
            <w:vAlign w:val="center"/>
          </w:tcPr>
          <w:p w:rsidR="00CF436E" w:rsidRPr="00B34CC2" w:rsidRDefault="00CF436E" w:rsidP="00CF436E">
            <w:pPr>
              <w:ind w:left="-57" w:right="-57"/>
              <w:jc w:val="center"/>
              <w:rPr>
                <w:rFonts w:ascii="Times New Roman CYR" w:hAnsi="Times New Roman CYR" w:cs="Times New Roman CYR"/>
                <w:sz w:val="22"/>
                <w:szCs w:val="22"/>
                <w:lang w:val="ru-RU"/>
              </w:rPr>
            </w:pPr>
            <w:r w:rsidRPr="00B34CC2">
              <w:rPr>
                <w:rFonts w:ascii="Times New Roman CYR" w:hAnsi="Times New Roman CYR" w:cs="Times New Roman CYR"/>
                <w:sz w:val="22"/>
                <w:szCs w:val="22"/>
                <w:lang w:val="ru-RU"/>
              </w:rPr>
              <w:t>102,0</w:t>
            </w:r>
          </w:p>
        </w:tc>
        <w:tc>
          <w:tcPr>
            <w:tcW w:w="933" w:type="dxa"/>
            <w:shd w:val="clear" w:color="auto" w:fill="auto"/>
            <w:noWrap/>
            <w:vAlign w:val="center"/>
          </w:tcPr>
          <w:p w:rsidR="00CF436E" w:rsidRDefault="00CF436E" w:rsidP="00CF436E">
            <w:pPr>
              <w:jc w:val="center"/>
            </w:pPr>
            <w:r w:rsidRPr="00460B61">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CF436E">
            <w:pPr>
              <w:jc w:val="center"/>
            </w:pPr>
            <w:r w:rsidRPr="00460B61">
              <w:rPr>
                <w:rFonts w:ascii="Times New Roman CYR" w:hAnsi="Times New Roman CYR" w:cs="Times New Roman CYR"/>
                <w:sz w:val="22"/>
                <w:szCs w:val="22"/>
                <w:lang w:val="ru-RU"/>
              </w:rPr>
              <w:t>0</w:t>
            </w:r>
          </w:p>
        </w:tc>
        <w:tc>
          <w:tcPr>
            <w:tcW w:w="932" w:type="dxa"/>
            <w:shd w:val="clear" w:color="auto" w:fill="auto"/>
            <w:noWrap/>
            <w:vAlign w:val="center"/>
          </w:tcPr>
          <w:p w:rsidR="00CF436E" w:rsidRDefault="00CF436E" w:rsidP="00CF436E">
            <w:pPr>
              <w:jc w:val="center"/>
            </w:pPr>
            <w:r w:rsidRPr="00460B61">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CF436E">
            <w:pPr>
              <w:jc w:val="center"/>
            </w:pPr>
            <w:r w:rsidRPr="00460B61">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CF436E">
            <w:pPr>
              <w:jc w:val="center"/>
            </w:pPr>
            <w:r w:rsidRPr="00460B61">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CF436E">
            <w:pPr>
              <w:jc w:val="center"/>
            </w:pPr>
            <w:r w:rsidRPr="00460B61">
              <w:rPr>
                <w:rFonts w:ascii="Times New Roman CYR" w:hAnsi="Times New Roman CYR" w:cs="Times New Roman CYR"/>
                <w:sz w:val="22"/>
                <w:szCs w:val="22"/>
                <w:lang w:val="ru-RU"/>
              </w:rPr>
              <w:t>0</w:t>
            </w:r>
          </w:p>
        </w:tc>
        <w:tc>
          <w:tcPr>
            <w:tcW w:w="932" w:type="dxa"/>
            <w:shd w:val="clear" w:color="auto" w:fill="auto"/>
            <w:noWrap/>
            <w:vAlign w:val="center"/>
          </w:tcPr>
          <w:p w:rsidR="00CF436E" w:rsidRDefault="00CF436E" w:rsidP="00CF436E">
            <w:pPr>
              <w:jc w:val="center"/>
            </w:pPr>
            <w:r w:rsidRPr="00460B61">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CF436E">
            <w:pPr>
              <w:jc w:val="center"/>
            </w:pPr>
            <w:r w:rsidRPr="00460B61">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CF436E">
            <w:pPr>
              <w:jc w:val="center"/>
            </w:pPr>
            <w:r w:rsidRPr="00460B61">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CF436E">
            <w:pPr>
              <w:jc w:val="center"/>
            </w:pPr>
            <w:r w:rsidRPr="00460B61">
              <w:rPr>
                <w:rFonts w:ascii="Times New Roman CYR" w:hAnsi="Times New Roman CYR" w:cs="Times New Roman CYR"/>
                <w:sz w:val="22"/>
                <w:szCs w:val="22"/>
                <w:lang w:val="ru-RU"/>
              </w:rPr>
              <w:t>0</w:t>
            </w:r>
          </w:p>
        </w:tc>
      </w:tr>
      <w:tr w:rsidR="00CF436E" w:rsidRPr="009C3224" w:rsidTr="00CF436E">
        <w:trPr>
          <w:trHeight w:val="20"/>
        </w:trPr>
        <w:tc>
          <w:tcPr>
            <w:tcW w:w="2895" w:type="dxa"/>
            <w:shd w:val="clear" w:color="auto" w:fill="auto"/>
            <w:vAlign w:val="bottom"/>
          </w:tcPr>
          <w:p w:rsidR="00CF436E" w:rsidRPr="009C3224" w:rsidRDefault="00CF436E" w:rsidP="00253D1A">
            <w:pPr>
              <w:ind w:left="-57" w:right="-57"/>
              <w:jc w:val="left"/>
              <w:rPr>
                <w:rFonts w:ascii="Times New Roman CYR" w:hAnsi="Times New Roman CYR" w:cs="Times New Roman CYR"/>
                <w:sz w:val="24"/>
                <w:szCs w:val="24"/>
                <w:lang w:val="ru-RU"/>
              </w:rPr>
            </w:pPr>
            <w:r w:rsidRPr="009C3224">
              <w:rPr>
                <w:rFonts w:ascii="Times New Roman CYR" w:hAnsi="Times New Roman CYR" w:cs="Times New Roman CYR"/>
                <w:sz w:val="24"/>
                <w:szCs w:val="24"/>
                <w:lang w:val="ru-RU"/>
              </w:rPr>
              <w:t>Больницы</w:t>
            </w:r>
          </w:p>
        </w:tc>
        <w:tc>
          <w:tcPr>
            <w:tcW w:w="1440" w:type="dxa"/>
            <w:shd w:val="clear" w:color="auto" w:fill="auto"/>
            <w:vAlign w:val="center"/>
          </w:tcPr>
          <w:p w:rsidR="00CF436E" w:rsidRPr="009C3224" w:rsidRDefault="00CF436E" w:rsidP="00253D1A">
            <w:pPr>
              <w:ind w:left="-57" w:right="-57"/>
              <w:jc w:val="center"/>
              <w:rPr>
                <w:rFonts w:ascii="Times New Roman CYR" w:hAnsi="Times New Roman CYR" w:cs="Times New Roman CYR"/>
                <w:sz w:val="24"/>
                <w:szCs w:val="24"/>
                <w:lang w:val="ru-RU"/>
              </w:rPr>
            </w:pPr>
            <w:r w:rsidRPr="009C3224">
              <w:rPr>
                <w:rFonts w:ascii="Times New Roman CYR" w:hAnsi="Times New Roman CYR" w:cs="Times New Roman CYR"/>
                <w:sz w:val="24"/>
                <w:szCs w:val="24"/>
                <w:lang w:val="ru-RU"/>
              </w:rPr>
              <w:t>1 койка</w:t>
            </w:r>
          </w:p>
        </w:tc>
        <w:tc>
          <w:tcPr>
            <w:tcW w:w="932" w:type="dxa"/>
            <w:shd w:val="clear" w:color="auto" w:fill="auto"/>
            <w:noWrap/>
            <w:vAlign w:val="center"/>
          </w:tcPr>
          <w:p w:rsidR="00CF436E" w:rsidRPr="00B34CC2" w:rsidRDefault="00CF436E" w:rsidP="00CF436E">
            <w:pPr>
              <w:ind w:left="-57" w:right="-57"/>
              <w:jc w:val="center"/>
              <w:rPr>
                <w:rFonts w:ascii="Times New Roman CYR" w:hAnsi="Times New Roman CYR" w:cs="Times New Roman CYR"/>
                <w:sz w:val="22"/>
                <w:szCs w:val="22"/>
                <w:lang w:val="ru-RU"/>
              </w:rPr>
            </w:pPr>
            <w:r>
              <w:rPr>
                <w:rFonts w:ascii="Times New Roman CYR" w:hAnsi="Times New Roman CYR" w:cs="Times New Roman CYR"/>
                <w:sz w:val="22"/>
                <w:szCs w:val="22"/>
                <w:lang w:val="ru-RU"/>
              </w:rPr>
              <w:t>14</w:t>
            </w:r>
            <w:r w:rsidRPr="00B34CC2">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CF436E">
            <w:pPr>
              <w:jc w:val="center"/>
            </w:pPr>
            <w:r w:rsidRPr="000709BD">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CF436E">
            <w:pPr>
              <w:jc w:val="center"/>
            </w:pPr>
            <w:r w:rsidRPr="000709BD">
              <w:rPr>
                <w:rFonts w:ascii="Times New Roman CYR" w:hAnsi="Times New Roman CYR" w:cs="Times New Roman CYR"/>
                <w:sz w:val="22"/>
                <w:szCs w:val="22"/>
                <w:lang w:val="ru-RU"/>
              </w:rPr>
              <w:t>0</w:t>
            </w:r>
          </w:p>
        </w:tc>
        <w:tc>
          <w:tcPr>
            <w:tcW w:w="932" w:type="dxa"/>
            <w:shd w:val="clear" w:color="auto" w:fill="auto"/>
            <w:noWrap/>
            <w:vAlign w:val="center"/>
          </w:tcPr>
          <w:p w:rsidR="00CF436E" w:rsidRDefault="00CF436E" w:rsidP="00CF436E">
            <w:pPr>
              <w:jc w:val="center"/>
            </w:pPr>
            <w:r w:rsidRPr="000709BD">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CF436E">
            <w:pPr>
              <w:jc w:val="center"/>
            </w:pPr>
            <w:r w:rsidRPr="000709BD">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CF436E">
            <w:pPr>
              <w:jc w:val="center"/>
            </w:pPr>
            <w:r w:rsidRPr="000709BD">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CF436E">
            <w:pPr>
              <w:jc w:val="center"/>
            </w:pPr>
            <w:r w:rsidRPr="000709BD">
              <w:rPr>
                <w:rFonts w:ascii="Times New Roman CYR" w:hAnsi="Times New Roman CYR" w:cs="Times New Roman CYR"/>
                <w:sz w:val="22"/>
                <w:szCs w:val="22"/>
                <w:lang w:val="ru-RU"/>
              </w:rPr>
              <w:t>0</w:t>
            </w:r>
          </w:p>
        </w:tc>
        <w:tc>
          <w:tcPr>
            <w:tcW w:w="932" w:type="dxa"/>
            <w:shd w:val="clear" w:color="auto" w:fill="auto"/>
            <w:noWrap/>
            <w:vAlign w:val="center"/>
          </w:tcPr>
          <w:p w:rsidR="00CF436E" w:rsidRDefault="00CF436E" w:rsidP="00CF436E">
            <w:pPr>
              <w:jc w:val="center"/>
            </w:pPr>
            <w:r w:rsidRPr="000709BD">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CF436E">
            <w:pPr>
              <w:jc w:val="center"/>
            </w:pPr>
            <w:r w:rsidRPr="000709BD">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CF436E">
            <w:pPr>
              <w:jc w:val="center"/>
            </w:pPr>
            <w:r w:rsidRPr="000709BD">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CF436E">
            <w:pPr>
              <w:jc w:val="center"/>
            </w:pPr>
            <w:r w:rsidRPr="000709BD">
              <w:rPr>
                <w:rFonts w:ascii="Times New Roman CYR" w:hAnsi="Times New Roman CYR" w:cs="Times New Roman CYR"/>
                <w:sz w:val="22"/>
                <w:szCs w:val="22"/>
                <w:lang w:val="ru-RU"/>
              </w:rPr>
              <w:t>0</w:t>
            </w:r>
          </w:p>
        </w:tc>
      </w:tr>
      <w:tr w:rsidR="00CF436E" w:rsidRPr="009C1EC6" w:rsidTr="00CF436E">
        <w:trPr>
          <w:trHeight w:val="20"/>
        </w:trPr>
        <w:tc>
          <w:tcPr>
            <w:tcW w:w="2895" w:type="dxa"/>
            <w:shd w:val="clear" w:color="auto" w:fill="auto"/>
            <w:vAlign w:val="bottom"/>
          </w:tcPr>
          <w:p w:rsidR="00CF436E" w:rsidRPr="009C3224" w:rsidRDefault="00CF436E" w:rsidP="00253D1A">
            <w:pPr>
              <w:ind w:left="-57" w:right="-57"/>
              <w:jc w:val="left"/>
              <w:rPr>
                <w:rFonts w:ascii="Times New Roman CYR" w:hAnsi="Times New Roman CYR" w:cs="Times New Roman CYR"/>
                <w:sz w:val="24"/>
                <w:szCs w:val="24"/>
                <w:lang w:val="ru-RU"/>
              </w:rPr>
            </w:pPr>
            <w:r w:rsidRPr="009C3224">
              <w:rPr>
                <w:rFonts w:ascii="Times New Roman CYR" w:hAnsi="Times New Roman CYR" w:cs="Times New Roman CYR"/>
                <w:sz w:val="24"/>
                <w:szCs w:val="24"/>
                <w:lang w:val="ru-RU"/>
              </w:rPr>
              <w:t>ФАП</w:t>
            </w:r>
          </w:p>
        </w:tc>
        <w:tc>
          <w:tcPr>
            <w:tcW w:w="1440" w:type="dxa"/>
            <w:shd w:val="clear" w:color="auto" w:fill="auto"/>
            <w:vAlign w:val="center"/>
          </w:tcPr>
          <w:p w:rsidR="00CF436E" w:rsidRPr="009C3224" w:rsidRDefault="00CF436E" w:rsidP="00253D1A">
            <w:pPr>
              <w:ind w:left="-57" w:right="-57"/>
              <w:jc w:val="center"/>
              <w:rPr>
                <w:rFonts w:ascii="Times New Roman CYR" w:hAnsi="Times New Roman CYR" w:cs="Times New Roman CYR"/>
                <w:sz w:val="24"/>
                <w:szCs w:val="24"/>
                <w:lang w:val="ru-RU"/>
              </w:rPr>
            </w:pPr>
            <w:r w:rsidRPr="009C3224">
              <w:rPr>
                <w:rFonts w:ascii="Times New Roman CYR" w:hAnsi="Times New Roman CYR" w:cs="Times New Roman CYR"/>
                <w:sz w:val="24"/>
                <w:szCs w:val="24"/>
                <w:lang w:val="ru-RU"/>
              </w:rPr>
              <w:t>1 посещение</w:t>
            </w:r>
          </w:p>
        </w:tc>
        <w:tc>
          <w:tcPr>
            <w:tcW w:w="932" w:type="dxa"/>
            <w:shd w:val="clear" w:color="auto" w:fill="auto"/>
            <w:noWrap/>
            <w:vAlign w:val="center"/>
          </w:tcPr>
          <w:p w:rsidR="00CF436E" w:rsidRPr="00B34CC2" w:rsidRDefault="00CF436E" w:rsidP="00CF436E">
            <w:pPr>
              <w:ind w:left="-57" w:right="-57"/>
              <w:jc w:val="center"/>
              <w:rPr>
                <w:rFonts w:ascii="Times New Roman CYR" w:hAnsi="Times New Roman CYR" w:cs="Times New Roman CYR"/>
                <w:sz w:val="22"/>
                <w:szCs w:val="22"/>
                <w:lang w:val="ru-RU"/>
              </w:rPr>
            </w:pPr>
            <w:r w:rsidRPr="00CE1E83">
              <w:rPr>
                <w:rFonts w:ascii="Times New Roman CYR" w:hAnsi="Times New Roman CYR" w:cs="Times New Roman CYR"/>
                <w:sz w:val="22"/>
                <w:szCs w:val="22"/>
                <w:lang w:val="ru-RU"/>
              </w:rPr>
              <w:t>0</w:t>
            </w:r>
          </w:p>
        </w:tc>
        <w:tc>
          <w:tcPr>
            <w:tcW w:w="933" w:type="dxa"/>
            <w:shd w:val="clear" w:color="auto" w:fill="auto"/>
            <w:noWrap/>
            <w:vAlign w:val="center"/>
          </w:tcPr>
          <w:p w:rsidR="00CF436E" w:rsidRPr="00B34CC2" w:rsidRDefault="00CF436E" w:rsidP="00CF436E">
            <w:pPr>
              <w:ind w:left="-57" w:right="-57"/>
              <w:jc w:val="center"/>
              <w:rPr>
                <w:rFonts w:ascii="Times New Roman CYR" w:hAnsi="Times New Roman CYR" w:cs="Times New Roman CYR"/>
                <w:sz w:val="22"/>
                <w:szCs w:val="22"/>
                <w:lang w:val="ru-RU"/>
              </w:rPr>
            </w:pPr>
            <w:r>
              <w:rPr>
                <w:rFonts w:ascii="Times New Roman CYR" w:hAnsi="Times New Roman CYR" w:cs="Times New Roman CYR"/>
                <w:sz w:val="22"/>
                <w:szCs w:val="22"/>
                <w:lang w:val="ru-RU"/>
              </w:rPr>
              <w:t>420,0</w:t>
            </w:r>
          </w:p>
        </w:tc>
        <w:tc>
          <w:tcPr>
            <w:tcW w:w="933" w:type="dxa"/>
            <w:shd w:val="clear" w:color="auto" w:fill="auto"/>
            <w:noWrap/>
            <w:vAlign w:val="center"/>
          </w:tcPr>
          <w:p w:rsidR="00CF436E" w:rsidRPr="00B34CC2" w:rsidRDefault="00CF436E" w:rsidP="00CF436E">
            <w:pPr>
              <w:ind w:left="-57" w:right="-57"/>
              <w:jc w:val="center"/>
              <w:rPr>
                <w:rFonts w:ascii="Times New Roman CYR" w:hAnsi="Times New Roman CYR" w:cs="Times New Roman CYR"/>
                <w:sz w:val="22"/>
                <w:szCs w:val="22"/>
                <w:lang w:val="ru-RU"/>
              </w:rPr>
            </w:pPr>
            <w:r w:rsidRPr="00CE1E83">
              <w:rPr>
                <w:rFonts w:ascii="Times New Roman CYR" w:hAnsi="Times New Roman CYR" w:cs="Times New Roman CYR"/>
                <w:sz w:val="22"/>
                <w:szCs w:val="22"/>
                <w:lang w:val="ru-RU"/>
              </w:rPr>
              <w:t>0</w:t>
            </w:r>
          </w:p>
        </w:tc>
        <w:tc>
          <w:tcPr>
            <w:tcW w:w="932" w:type="dxa"/>
            <w:shd w:val="clear" w:color="auto" w:fill="auto"/>
            <w:noWrap/>
            <w:vAlign w:val="center"/>
          </w:tcPr>
          <w:p w:rsidR="00CF436E" w:rsidRPr="007F4FF6" w:rsidRDefault="00CF436E" w:rsidP="00CF436E">
            <w:pPr>
              <w:ind w:left="-57" w:right="-57"/>
              <w:jc w:val="center"/>
              <w:rPr>
                <w:rFonts w:ascii="Times New Roman CYR" w:hAnsi="Times New Roman CYR" w:cs="Times New Roman CYR"/>
                <w:sz w:val="22"/>
                <w:szCs w:val="22"/>
                <w:lang w:val="ru-RU"/>
              </w:rPr>
            </w:pPr>
            <w:r>
              <w:rPr>
                <w:rFonts w:ascii="Times New Roman CYR" w:hAnsi="Times New Roman CYR" w:cs="Times New Roman CYR"/>
                <w:sz w:val="22"/>
                <w:szCs w:val="22"/>
                <w:lang w:val="ru-RU"/>
              </w:rPr>
              <w:t>939,0</w:t>
            </w:r>
          </w:p>
        </w:tc>
        <w:tc>
          <w:tcPr>
            <w:tcW w:w="933" w:type="dxa"/>
            <w:shd w:val="clear" w:color="auto" w:fill="auto"/>
            <w:noWrap/>
            <w:vAlign w:val="center"/>
          </w:tcPr>
          <w:p w:rsidR="00CF436E" w:rsidRPr="007F4FF6" w:rsidRDefault="00CF436E" w:rsidP="00CF436E">
            <w:pPr>
              <w:ind w:left="-57" w:right="-57"/>
              <w:jc w:val="center"/>
              <w:rPr>
                <w:rFonts w:ascii="Times New Roman CYR" w:hAnsi="Times New Roman CYR" w:cs="Times New Roman CYR"/>
                <w:sz w:val="22"/>
                <w:szCs w:val="22"/>
                <w:lang w:val="ru-RU"/>
              </w:rPr>
            </w:pPr>
            <w:r>
              <w:rPr>
                <w:rFonts w:ascii="Times New Roman CYR" w:hAnsi="Times New Roman CYR" w:cs="Times New Roman CYR"/>
                <w:sz w:val="22"/>
                <w:szCs w:val="22"/>
                <w:lang w:val="ru-RU"/>
              </w:rPr>
              <w:t>1 359,0</w:t>
            </w:r>
          </w:p>
        </w:tc>
        <w:tc>
          <w:tcPr>
            <w:tcW w:w="933" w:type="dxa"/>
            <w:shd w:val="clear" w:color="auto" w:fill="auto"/>
            <w:noWrap/>
            <w:vAlign w:val="center"/>
          </w:tcPr>
          <w:p w:rsidR="00CF436E" w:rsidRPr="007F4FF6" w:rsidRDefault="00CF436E" w:rsidP="00CF436E">
            <w:pPr>
              <w:ind w:left="-57" w:right="-57"/>
              <w:jc w:val="center"/>
              <w:rPr>
                <w:rFonts w:ascii="Times New Roman CYR" w:hAnsi="Times New Roman CYR" w:cs="Times New Roman CYR"/>
                <w:sz w:val="22"/>
                <w:szCs w:val="22"/>
                <w:lang w:val="ru-RU"/>
              </w:rPr>
            </w:pPr>
            <w:r w:rsidRPr="00CE1E83">
              <w:rPr>
                <w:rFonts w:ascii="Times New Roman CYR" w:hAnsi="Times New Roman CYR" w:cs="Times New Roman CYR"/>
                <w:sz w:val="22"/>
                <w:szCs w:val="22"/>
                <w:lang w:val="ru-RU"/>
              </w:rPr>
              <w:t>0</w:t>
            </w:r>
          </w:p>
        </w:tc>
        <w:tc>
          <w:tcPr>
            <w:tcW w:w="933" w:type="dxa"/>
            <w:shd w:val="clear" w:color="auto" w:fill="auto"/>
            <w:noWrap/>
            <w:vAlign w:val="center"/>
          </w:tcPr>
          <w:p w:rsidR="00CF436E" w:rsidRPr="007F4FF6" w:rsidRDefault="00CF436E" w:rsidP="00CF436E">
            <w:pPr>
              <w:ind w:left="-57" w:right="-57"/>
              <w:jc w:val="center"/>
              <w:rPr>
                <w:rFonts w:ascii="Times New Roman CYR" w:hAnsi="Times New Roman CYR" w:cs="Times New Roman CYR"/>
                <w:sz w:val="22"/>
                <w:szCs w:val="22"/>
                <w:lang w:val="ru-RU"/>
              </w:rPr>
            </w:pPr>
            <w:r>
              <w:rPr>
                <w:rFonts w:ascii="Times New Roman CYR" w:hAnsi="Times New Roman CYR" w:cs="Times New Roman CYR"/>
                <w:sz w:val="22"/>
                <w:szCs w:val="22"/>
                <w:lang w:val="ru-RU"/>
              </w:rPr>
              <w:t>1 408,0</w:t>
            </w:r>
          </w:p>
        </w:tc>
        <w:tc>
          <w:tcPr>
            <w:tcW w:w="932" w:type="dxa"/>
            <w:shd w:val="clear" w:color="auto" w:fill="auto"/>
            <w:noWrap/>
            <w:vAlign w:val="center"/>
          </w:tcPr>
          <w:p w:rsidR="00CF436E" w:rsidRDefault="00CF436E" w:rsidP="00CF436E">
            <w:pPr>
              <w:jc w:val="center"/>
            </w:pPr>
            <w:r w:rsidRPr="00A00C10">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CF436E">
            <w:pPr>
              <w:jc w:val="center"/>
            </w:pPr>
            <w:r w:rsidRPr="00A00C10">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CF436E">
            <w:pPr>
              <w:jc w:val="center"/>
            </w:pPr>
            <w:r w:rsidRPr="00A00C10">
              <w:rPr>
                <w:rFonts w:ascii="Times New Roman CYR" w:hAnsi="Times New Roman CYR" w:cs="Times New Roman CYR"/>
                <w:sz w:val="22"/>
                <w:szCs w:val="22"/>
                <w:lang w:val="ru-RU"/>
              </w:rPr>
              <w:t>0</w:t>
            </w:r>
          </w:p>
        </w:tc>
        <w:tc>
          <w:tcPr>
            <w:tcW w:w="933" w:type="dxa"/>
            <w:shd w:val="clear" w:color="auto" w:fill="auto"/>
            <w:noWrap/>
            <w:vAlign w:val="center"/>
          </w:tcPr>
          <w:p w:rsidR="00CF436E" w:rsidRPr="007F4FF6" w:rsidRDefault="00CF436E" w:rsidP="00CF436E">
            <w:pPr>
              <w:ind w:left="-57" w:right="-57"/>
              <w:jc w:val="center"/>
              <w:rPr>
                <w:rFonts w:ascii="Times New Roman CYR" w:hAnsi="Times New Roman CYR" w:cs="Times New Roman CYR"/>
                <w:sz w:val="22"/>
                <w:szCs w:val="22"/>
                <w:lang w:val="ru-RU"/>
              </w:rPr>
            </w:pPr>
            <w:r>
              <w:rPr>
                <w:rFonts w:ascii="Times New Roman CYR" w:hAnsi="Times New Roman CYR" w:cs="Times New Roman CYR"/>
                <w:sz w:val="22"/>
                <w:szCs w:val="22"/>
                <w:lang w:val="ru-RU"/>
              </w:rPr>
              <w:t>939</w:t>
            </w:r>
            <w:r w:rsidRPr="007F4FF6">
              <w:rPr>
                <w:rFonts w:ascii="Times New Roman CYR" w:hAnsi="Times New Roman CYR" w:cs="Times New Roman CYR"/>
                <w:sz w:val="22"/>
                <w:szCs w:val="22"/>
                <w:lang w:val="ru-RU"/>
              </w:rPr>
              <w:t>,0</w:t>
            </w:r>
          </w:p>
        </w:tc>
      </w:tr>
      <w:tr w:rsidR="00CF436E" w:rsidRPr="009C3224" w:rsidTr="00CF436E">
        <w:trPr>
          <w:trHeight w:val="20"/>
        </w:trPr>
        <w:tc>
          <w:tcPr>
            <w:tcW w:w="2895" w:type="dxa"/>
            <w:shd w:val="clear" w:color="auto" w:fill="auto"/>
            <w:vAlign w:val="bottom"/>
          </w:tcPr>
          <w:p w:rsidR="00CF436E" w:rsidRPr="009C3224" w:rsidRDefault="00CF436E" w:rsidP="00253D1A">
            <w:pPr>
              <w:ind w:left="-57" w:right="-57"/>
              <w:jc w:val="left"/>
              <w:rPr>
                <w:rFonts w:ascii="Times New Roman CYR" w:hAnsi="Times New Roman CYR" w:cs="Times New Roman CYR"/>
                <w:sz w:val="24"/>
                <w:szCs w:val="24"/>
                <w:lang w:val="ru-RU"/>
              </w:rPr>
            </w:pPr>
            <w:r w:rsidRPr="009C3224">
              <w:rPr>
                <w:rFonts w:ascii="Times New Roman CYR" w:hAnsi="Times New Roman CYR" w:cs="Times New Roman CYR"/>
                <w:sz w:val="24"/>
                <w:szCs w:val="24"/>
                <w:lang w:val="ru-RU"/>
              </w:rPr>
              <w:t>Поликлиники, амбулатории</w:t>
            </w:r>
          </w:p>
        </w:tc>
        <w:tc>
          <w:tcPr>
            <w:tcW w:w="1440" w:type="dxa"/>
            <w:shd w:val="clear" w:color="auto" w:fill="auto"/>
            <w:vAlign w:val="center"/>
          </w:tcPr>
          <w:p w:rsidR="00CF436E" w:rsidRPr="009C3224" w:rsidRDefault="00CF436E" w:rsidP="00253D1A">
            <w:pPr>
              <w:ind w:left="-57" w:right="-57"/>
              <w:jc w:val="center"/>
              <w:rPr>
                <w:rFonts w:ascii="Times New Roman CYR" w:hAnsi="Times New Roman CYR" w:cs="Times New Roman CYR"/>
                <w:sz w:val="24"/>
                <w:szCs w:val="24"/>
                <w:lang w:val="ru-RU"/>
              </w:rPr>
            </w:pPr>
            <w:r w:rsidRPr="009C3224">
              <w:rPr>
                <w:rFonts w:ascii="Times New Roman CYR" w:hAnsi="Times New Roman CYR" w:cs="Times New Roman CYR"/>
                <w:sz w:val="24"/>
                <w:szCs w:val="24"/>
                <w:lang w:val="ru-RU"/>
              </w:rPr>
              <w:t>1 посещение</w:t>
            </w:r>
          </w:p>
        </w:tc>
        <w:tc>
          <w:tcPr>
            <w:tcW w:w="932" w:type="dxa"/>
            <w:shd w:val="clear" w:color="auto" w:fill="auto"/>
            <w:noWrap/>
            <w:vAlign w:val="center"/>
          </w:tcPr>
          <w:p w:rsidR="00CF436E" w:rsidRPr="00B34CC2" w:rsidRDefault="00CF436E" w:rsidP="00CF436E">
            <w:pPr>
              <w:ind w:left="-57" w:right="-57"/>
              <w:jc w:val="center"/>
              <w:rPr>
                <w:rFonts w:ascii="Times New Roman CYR" w:hAnsi="Times New Roman CYR" w:cs="Times New Roman CYR"/>
                <w:sz w:val="22"/>
                <w:szCs w:val="22"/>
                <w:lang w:val="ru-RU"/>
              </w:rPr>
            </w:pPr>
            <w:r>
              <w:rPr>
                <w:rFonts w:ascii="Times New Roman CYR" w:hAnsi="Times New Roman CYR" w:cs="Times New Roman CYR"/>
                <w:sz w:val="22"/>
                <w:szCs w:val="22"/>
                <w:lang w:val="ru-RU"/>
              </w:rPr>
              <w:t>2900,0</w:t>
            </w:r>
          </w:p>
        </w:tc>
        <w:tc>
          <w:tcPr>
            <w:tcW w:w="933" w:type="dxa"/>
            <w:shd w:val="clear" w:color="auto" w:fill="auto"/>
            <w:noWrap/>
            <w:vAlign w:val="center"/>
          </w:tcPr>
          <w:p w:rsidR="00CF436E" w:rsidRDefault="00CF436E" w:rsidP="00CF436E">
            <w:pPr>
              <w:jc w:val="center"/>
            </w:pPr>
            <w:r w:rsidRPr="009B5198">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CF436E">
            <w:pPr>
              <w:jc w:val="center"/>
            </w:pPr>
            <w:r w:rsidRPr="009B5198">
              <w:rPr>
                <w:rFonts w:ascii="Times New Roman CYR" w:hAnsi="Times New Roman CYR" w:cs="Times New Roman CYR"/>
                <w:sz w:val="22"/>
                <w:szCs w:val="22"/>
                <w:lang w:val="ru-RU"/>
              </w:rPr>
              <w:t>0</w:t>
            </w:r>
          </w:p>
        </w:tc>
        <w:tc>
          <w:tcPr>
            <w:tcW w:w="932" w:type="dxa"/>
            <w:shd w:val="clear" w:color="auto" w:fill="auto"/>
            <w:noWrap/>
            <w:vAlign w:val="center"/>
          </w:tcPr>
          <w:p w:rsidR="00CF436E" w:rsidRDefault="00CF436E" w:rsidP="00CF436E">
            <w:pPr>
              <w:jc w:val="center"/>
            </w:pPr>
            <w:r w:rsidRPr="009B5198">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CF436E">
            <w:pPr>
              <w:jc w:val="center"/>
            </w:pPr>
            <w:r w:rsidRPr="009B5198">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CF436E">
            <w:pPr>
              <w:jc w:val="center"/>
            </w:pPr>
            <w:r w:rsidRPr="009B5198">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CF436E">
            <w:pPr>
              <w:jc w:val="center"/>
            </w:pPr>
            <w:r w:rsidRPr="009B5198">
              <w:rPr>
                <w:rFonts w:ascii="Times New Roman CYR" w:hAnsi="Times New Roman CYR" w:cs="Times New Roman CYR"/>
                <w:sz w:val="22"/>
                <w:szCs w:val="22"/>
                <w:lang w:val="ru-RU"/>
              </w:rPr>
              <w:t>0</w:t>
            </w:r>
          </w:p>
        </w:tc>
        <w:tc>
          <w:tcPr>
            <w:tcW w:w="932" w:type="dxa"/>
            <w:shd w:val="clear" w:color="auto" w:fill="auto"/>
            <w:noWrap/>
            <w:vAlign w:val="center"/>
          </w:tcPr>
          <w:p w:rsidR="00CF436E" w:rsidRDefault="00CF436E" w:rsidP="00CF436E">
            <w:pPr>
              <w:jc w:val="center"/>
            </w:pPr>
            <w:r w:rsidRPr="009B5198">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CF436E">
            <w:pPr>
              <w:jc w:val="center"/>
            </w:pPr>
            <w:r w:rsidRPr="009B5198">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CF436E">
            <w:pPr>
              <w:jc w:val="center"/>
            </w:pPr>
            <w:r w:rsidRPr="009B5198">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CF436E">
            <w:pPr>
              <w:jc w:val="center"/>
            </w:pPr>
            <w:r w:rsidRPr="009B5198">
              <w:rPr>
                <w:rFonts w:ascii="Times New Roman CYR" w:hAnsi="Times New Roman CYR" w:cs="Times New Roman CYR"/>
                <w:sz w:val="22"/>
                <w:szCs w:val="22"/>
                <w:lang w:val="ru-RU"/>
              </w:rPr>
              <w:t>0</w:t>
            </w:r>
          </w:p>
        </w:tc>
      </w:tr>
      <w:tr w:rsidR="00A96040" w:rsidRPr="009C3224" w:rsidTr="00CF436E">
        <w:trPr>
          <w:trHeight w:val="20"/>
        </w:trPr>
        <w:tc>
          <w:tcPr>
            <w:tcW w:w="14595" w:type="dxa"/>
            <w:gridSpan w:val="13"/>
            <w:shd w:val="clear" w:color="auto" w:fill="auto"/>
            <w:vAlign w:val="center"/>
          </w:tcPr>
          <w:p w:rsidR="00A96040" w:rsidRPr="009C3224" w:rsidRDefault="00A96040" w:rsidP="00CF436E">
            <w:pPr>
              <w:ind w:left="-57" w:right="-57"/>
              <w:jc w:val="center"/>
              <w:rPr>
                <w:rFonts w:ascii="Times New Roman CYR" w:hAnsi="Times New Roman CYR" w:cs="Times New Roman CYR"/>
                <w:sz w:val="24"/>
                <w:szCs w:val="24"/>
                <w:lang w:val="ru-RU"/>
              </w:rPr>
            </w:pPr>
            <w:r w:rsidRPr="009C3224">
              <w:rPr>
                <w:rFonts w:ascii="Times New Roman CYR" w:hAnsi="Times New Roman CYR" w:cs="Times New Roman CYR"/>
                <w:b/>
                <w:bCs/>
                <w:sz w:val="24"/>
                <w:szCs w:val="24"/>
                <w:lang w:val="ru-RU"/>
              </w:rPr>
              <w:t>Автотранспортные предприятия</w:t>
            </w:r>
          </w:p>
        </w:tc>
      </w:tr>
      <w:tr w:rsidR="00CF436E" w:rsidRPr="009C3224" w:rsidTr="00CF436E">
        <w:trPr>
          <w:trHeight w:val="20"/>
        </w:trPr>
        <w:tc>
          <w:tcPr>
            <w:tcW w:w="2895" w:type="dxa"/>
            <w:shd w:val="clear" w:color="auto" w:fill="auto"/>
            <w:vAlign w:val="bottom"/>
          </w:tcPr>
          <w:p w:rsidR="00CF436E" w:rsidRPr="009C3224" w:rsidRDefault="00CF436E" w:rsidP="00253D1A">
            <w:pPr>
              <w:ind w:left="-57" w:right="-57"/>
              <w:jc w:val="left"/>
              <w:rPr>
                <w:rFonts w:ascii="Times New Roman CYR" w:hAnsi="Times New Roman CYR" w:cs="Times New Roman CYR"/>
                <w:sz w:val="24"/>
                <w:szCs w:val="24"/>
                <w:lang w:val="ru-RU"/>
              </w:rPr>
            </w:pPr>
            <w:r w:rsidRPr="009C3224">
              <w:rPr>
                <w:rFonts w:ascii="Times New Roman CYR" w:hAnsi="Times New Roman CYR" w:cs="Times New Roman CYR"/>
                <w:sz w:val="24"/>
                <w:szCs w:val="24"/>
                <w:lang w:val="ru-RU"/>
              </w:rPr>
              <w:t>Автозаправочные станции</w:t>
            </w:r>
          </w:p>
        </w:tc>
        <w:tc>
          <w:tcPr>
            <w:tcW w:w="1440" w:type="dxa"/>
            <w:shd w:val="clear" w:color="auto" w:fill="auto"/>
            <w:vAlign w:val="center"/>
          </w:tcPr>
          <w:p w:rsidR="00CF436E" w:rsidRPr="009C3224" w:rsidRDefault="00CF436E" w:rsidP="00253D1A">
            <w:pPr>
              <w:ind w:left="-57" w:right="-57"/>
              <w:jc w:val="center"/>
              <w:rPr>
                <w:rFonts w:ascii="Times New Roman CYR" w:hAnsi="Times New Roman CYR" w:cs="Times New Roman CYR"/>
                <w:sz w:val="24"/>
                <w:szCs w:val="24"/>
                <w:lang w:val="ru-RU"/>
              </w:rPr>
            </w:pPr>
            <w:r w:rsidRPr="009C3224">
              <w:rPr>
                <w:rFonts w:ascii="Times New Roman CYR" w:hAnsi="Times New Roman CYR" w:cs="Times New Roman CYR"/>
                <w:sz w:val="24"/>
                <w:szCs w:val="24"/>
                <w:lang w:val="ru-RU"/>
              </w:rPr>
              <w:t>1 маш/место</w:t>
            </w:r>
          </w:p>
        </w:tc>
        <w:tc>
          <w:tcPr>
            <w:tcW w:w="932" w:type="dxa"/>
            <w:shd w:val="clear" w:color="auto" w:fill="auto"/>
            <w:noWrap/>
            <w:vAlign w:val="center"/>
          </w:tcPr>
          <w:p w:rsidR="00CF436E" w:rsidRPr="00B34CC2" w:rsidRDefault="00CF436E" w:rsidP="00CF436E">
            <w:pPr>
              <w:ind w:left="-57" w:right="-57"/>
              <w:jc w:val="center"/>
              <w:rPr>
                <w:rFonts w:ascii="Times New Roman CYR" w:hAnsi="Times New Roman CYR" w:cs="Times New Roman CYR"/>
                <w:sz w:val="22"/>
                <w:szCs w:val="22"/>
                <w:lang w:val="ru-RU"/>
              </w:rPr>
            </w:pPr>
            <w:r>
              <w:rPr>
                <w:rFonts w:ascii="Times New Roman CYR" w:hAnsi="Times New Roman CYR" w:cs="Times New Roman CYR"/>
                <w:sz w:val="22"/>
                <w:szCs w:val="22"/>
                <w:lang w:val="ru-RU"/>
              </w:rPr>
              <w:t>4</w:t>
            </w:r>
            <w:r w:rsidRPr="00B34CC2">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CF436E">
            <w:pPr>
              <w:jc w:val="center"/>
            </w:pPr>
            <w:r w:rsidRPr="008537AE">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CF436E">
            <w:pPr>
              <w:jc w:val="center"/>
            </w:pPr>
            <w:r w:rsidRPr="008537AE">
              <w:rPr>
                <w:rFonts w:ascii="Times New Roman CYR" w:hAnsi="Times New Roman CYR" w:cs="Times New Roman CYR"/>
                <w:sz w:val="22"/>
                <w:szCs w:val="22"/>
                <w:lang w:val="ru-RU"/>
              </w:rPr>
              <w:t>0</w:t>
            </w:r>
          </w:p>
        </w:tc>
        <w:tc>
          <w:tcPr>
            <w:tcW w:w="932" w:type="dxa"/>
            <w:shd w:val="clear" w:color="auto" w:fill="auto"/>
            <w:noWrap/>
            <w:vAlign w:val="center"/>
          </w:tcPr>
          <w:p w:rsidR="00CF436E" w:rsidRDefault="00CF436E" w:rsidP="00CF436E">
            <w:pPr>
              <w:jc w:val="center"/>
            </w:pPr>
            <w:r w:rsidRPr="008537AE">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CF436E">
            <w:pPr>
              <w:jc w:val="center"/>
            </w:pPr>
            <w:r w:rsidRPr="008537AE">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CF436E">
            <w:pPr>
              <w:jc w:val="center"/>
            </w:pPr>
            <w:r w:rsidRPr="008537AE">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CF436E">
            <w:pPr>
              <w:jc w:val="center"/>
            </w:pPr>
            <w:r w:rsidRPr="008537AE">
              <w:rPr>
                <w:rFonts w:ascii="Times New Roman CYR" w:hAnsi="Times New Roman CYR" w:cs="Times New Roman CYR"/>
                <w:sz w:val="22"/>
                <w:szCs w:val="22"/>
                <w:lang w:val="ru-RU"/>
              </w:rPr>
              <w:t>0</w:t>
            </w:r>
          </w:p>
        </w:tc>
        <w:tc>
          <w:tcPr>
            <w:tcW w:w="932" w:type="dxa"/>
            <w:shd w:val="clear" w:color="auto" w:fill="auto"/>
            <w:noWrap/>
            <w:vAlign w:val="center"/>
          </w:tcPr>
          <w:p w:rsidR="00CF436E" w:rsidRDefault="00CF436E" w:rsidP="00CF436E">
            <w:pPr>
              <w:jc w:val="center"/>
            </w:pPr>
            <w:r w:rsidRPr="008537AE">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CF436E">
            <w:pPr>
              <w:jc w:val="center"/>
            </w:pPr>
            <w:r w:rsidRPr="008537AE">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CF436E">
            <w:pPr>
              <w:jc w:val="center"/>
            </w:pPr>
            <w:r w:rsidRPr="008537AE">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CF436E">
            <w:pPr>
              <w:jc w:val="center"/>
            </w:pPr>
            <w:r w:rsidRPr="008537AE">
              <w:rPr>
                <w:rFonts w:ascii="Times New Roman CYR" w:hAnsi="Times New Roman CYR" w:cs="Times New Roman CYR"/>
                <w:sz w:val="22"/>
                <w:szCs w:val="22"/>
                <w:lang w:val="ru-RU"/>
              </w:rPr>
              <w:t>0</w:t>
            </w:r>
          </w:p>
        </w:tc>
      </w:tr>
      <w:tr w:rsidR="00CF436E" w:rsidRPr="009C3224" w:rsidTr="00CF436E">
        <w:trPr>
          <w:trHeight w:val="20"/>
        </w:trPr>
        <w:tc>
          <w:tcPr>
            <w:tcW w:w="2895" w:type="dxa"/>
            <w:shd w:val="clear" w:color="auto" w:fill="auto"/>
            <w:vAlign w:val="bottom"/>
          </w:tcPr>
          <w:p w:rsidR="00CF436E" w:rsidRPr="009C3224" w:rsidRDefault="00CF436E" w:rsidP="00253D1A">
            <w:pPr>
              <w:ind w:left="-57" w:right="-57"/>
              <w:jc w:val="left"/>
              <w:rPr>
                <w:rFonts w:ascii="Times New Roman CYR" w:hAnsi="Times New Roman CYR" w:cs="Times New Roman CYR"/>
                <w:sz w:val="24"/>
                <w:szCs w:val="24"/>
                <w:lang w:val="ru-RU"/>
              </w:rPr>
            </w:pPr>
            <w:r w:rsidRPr="009C3224">
              <w:rPr>
                <w:rFonts w:ascii="Times New Roman CYR" w:hAnsi="Times New Roman CYR" w:cs="Times New Roman CYR"/>
                <w:sz w:val="24"/>
                <w:szCs w:val="24"/>
                <w:lang w:val="ru-RU"/>
              </w:rPr>
              <w:t>Гаражи</w:t>
            </w:r>
          </w:p>
        </w:tc>
        <w:tc>
          <w:tcPr>
            <w:tcW w:w="1440" w:type="dxa"/>
            <w:shd w:val="clear" w:color="auto" w:fill="auto"/>
            <w:vAlign w:val="center"/>
          </w:tcPr>
          <w:p w:rsidR="00CF436E" w:rsidRPr="009C3224" w:rsidRDefault="00CF436E" w:rsidP="00253D1A">
            <w:pPr>
              <w:ind w:left="-57" w:right="-57"/>
              <w:jc w:val="center"/>
              <w:rPr>
                <w:rFonts w:ascii="Times New Roman CYR" w:hAnsi="Times New Roman CYR" w:cs="Times New Roman CYR"/>
                <w:sz w:val="24"/>
                <w:szCs w:val="24"/>
                <w:lang w:val="ru-RU"/>
              </w:rPr>
            </w:pPr>
            <w:r w:rsidRPr="009C3224">
              <w:rPr>
                <w:rFonts w:ascii="Times New Roman CYR" w:hAnsi="Times New Roman CYR" w:cs="Times New Roman CYR"/>
                <w:sz w:val="24"/>
                <w:szCs w:val="24"/>
                <w:lang w:val="ru-RU"/>
              </w:rPr>
              <w:t>1 маш/место</w:t>
            </w:r>
          </w:p>
        </w:tc>
        <w:tc>
          <w:tcPr>
            <w:tcW w:w="932" w:type="dxa"/>
            <w:shd w:val="clear" w:color="auto" w:fill="auto"/>
            <w:noWrap/>
            <w:vAlign w:val="center"/>
          </w:tcPr>
          <w:p w:rsidR="00CF436E" w:rsidRPr="00B34CC2" w:rsidRDefault="00CF436E" w:rsidP="00CF436E">
            <w:pPr>
              <w:ind w:left="-57" w:right="-57"/>
              <w:jc w:val="center"/>
              <w:rPr>
                <w:rFonts w:ascii="Times New Roman CYR" w:hAnsi="Times New Roman CYR" w:cs="Times New Roman CYR"/>
                <w:sz w:val="22"/>
                <w:szCs w:val="22"/>
                <w:lang w:val="ru-RU"/>
              </w:rPr>
            </w:pPr>
            <w:r>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CF436E">
            <w:pPr>
              <w:jc w:val="center"/>
            </w:pPr>
            <w:r w:rsidRPr="003F334C">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CF436E">
            <w:pPr>
              <w:jc w:val="center"/>
            </w:pPr>
            <w:r w:rsidRPr="003F334C">
              <w:rPr>
                <w:rFonts w:ascii="Times New Roman CYR" w:hAnsi="Times New Roman CYR" w:cs="Times New Roman CYR"/>
                <w:sz w:val="22"/>
                <w:szCs w:val="22"/>
                <w:lang w:val="ru-RU"/>
              </w:rPr>
              <w:t>0</w:t>
            </w:r>
          </w:p>
        </w:tc>
        <w:tc>
          <w:tcPr>
            <w:tcW w:w="932" w:type="dxa"/>
            <w:shd w:val="clear" w:color="auto" w:fill="auto"/>
            <w:noWrap/>
            <w:vAlign w:val="center"/>
          </w:tcPr>
          <w:p w:rsidR="00CF436E" w:rsidRDefault="00CF436E" w:rsidP="00CF436E">
            <w:pPr>
              <w:jc w:val="center"/>
            </w:pPr>
            <w:r w:rsidRPr="003F334C">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CF436E">
            <w:pPr>
              <w:jc w:val="center"/>
            </w:pPr>
            <w:r w:rsidRPr="003F334C">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CF436E">
            <w:pPr>
              <w:jc w:val="center"/>
            </w:pPr>
            <w:r w:rsidRPr="003F334C">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CF436E">
            <w:pPr>
              <w:jc w:val="center"/>
            </w:pPr>
            <w:r w:rsidRPr="003F334C">
              <w:rPr>
                <w:rFonts w:ascii="Times New Roman CYR" w:hAnsi="Times New Roman CYR" w:cs="Times New Roman CYR"/>
                <w:sz w:val="22"/>
                <w:szCs w:val="22"/>
                <w:lang w:val="ru-RU"/>
              </w:rPr>
              <w:t>0</w:t>
            </w:r>
          </w:p>
        </w:tc>
        <w:tc>
          <w:tcPr>
            <w:tcW w:w="932" w:type="dxa"/>
            <w:shd w:val="clear" w:color="auto" w:fill="auto"/>
            <w:noWrap/>
            <w:vAlign w:val="center"/>
          </w:tcPr>
          <w:p w:rsidR="00CF436E" w:rsidRDefault="00CF436E" w:rsidP="00CF436E">
            <w:pPr>
              <w:jc w:val="center"/>
            </w:pPr>
            <w:r w:rsidRPr="003F334C">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CF436E">
            <w:pPr>
              <w:jc w:val="center"/>
            </w:pPr>
            <w:r w:rsidRPr="003F334C">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CF436E">
            <w:pPr>
              <w:jc w:val="center"/>
            </w:pPr>
            <w:r w:rsidRPr="003F334C">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CF436E">
            <w:pPr>
              <w:jc w:val="center"/>
            </w:pPr>
            <w:r w:rsidRPr="003F334C">
              <w:rPr>
                <w:rFonts w:ascii="Times New Roman CYR" w:hAnsi="Times New Roman CYR" w:cs="Times New Roman CYR"/>
                <w:sz w:val="22"/>
                <w:szCs w:val="22"/>
                <w:lang w:val="ru-RU"/>
              </w:rPr>
              <w:t>0</w:t>
            </w:r>
          </w:p>
        </w:tc>
      </w:tr>
      <w:tr w:rsidR="00A96040" w:rsidRPr="009C3224" w:rsidTr="00D5297F">
        <w:trPr>
          <w:trHeight w:val="20"/>
        </w:trPr>
        <w:tc>
          <w:tcPr>
            <w:tcW w:w="14595" w:type="dxa"/>
            <w:gridSpan w:val="13"/>
            <w:shd w:val="clear" w:color="auto" w:fill="auto"/>
            <w:vAlign w:val="center"/>
          </w:tcPr>
          <w:p w:rsidR="00A96040" w:rsidRPr="00DE28A4" w:rsidRDefault="00A96040" w:rsidP="00D5297F">
            <w:pPr>
              <w:ind w:left="-57" w:right="-57"/>
              <w:jc w:val="center"/>
              <w:rPr>
                <w:rFonts w:ascii="Times New Roman CYR" w:hAnsi="Times New Roman CYR" w:cs="Times New Roman CYR"/>
                <w:sz w:val="24"/>
                <w:szCs w:val="24"/>
                <w:lang w:val="ru-RU"/>
              </w:rPr>
            </w:pPr>
            <w:r w:rsidRPr="00DE28A4">
              <w:rPr>
                <w:rFonts w:ascii="Times New Roman CYR" w:hAnsi="Times New Roman CYR" w:cs="Times New Roman CYR"/>
                <w:b/>
                <w:bCs/>
                <w:sz w:val="24"/>
                <w:szCs w:val="24"/>
                <w:lang w:val="ru-RU"/>
              </w:rPr>
              <w:lastRenderedPageBreak/>
              <w:t>Дошкольные и учебные учреждения</w:t>
            </w:r>
          </w:p>
        </w:tc>
      </w:tr>
      <w:tr w:rsidR="00CF436E" w:rsidRPr="009C3224" w:rsidTr="00CF436E">
        <w:trPr>
          <w:trHeight w:val="20"/>
        </w:trPr>
        <w:tc>
          <w:tcPr>
            <w:tcW w:w="2895" w:type="dxa"/>
            <w:shd w:val="clear" w:color="auto" w:fill="auto"/>
            <w:vAlign w:val="bottom"/>
          </w:tcPr>
          <w:p w:rsidR="00CF436E" w:rsidRPr="009C3224" w:rsidRDefault="00CF436E" w:rsidP="00253D1A">
            <w:pPr>
              <w:ind w:left="-57" w:right="-57"/>
              <w:jc w:val="left"/>
              <w:rPr>
                <w:rFonts w:ascii="Times New Roman CYR" w:hAnsi="Times New Roman CYR" w:cs="Times New Roman CYR"/>
                <w:sz w:val="24"/>
                <w:szCs w:val="24"/>
                <w:lang w:val="ru-RU"/>
              </w:rPr>
            </w:pPr>
            <w:r w:rsidRPr="009C3224">
              <w:rPr>
                <w:rFonts w:ascii="Times New Roman CYR" w:hAnsi="Times New Roman CYR" w:cs="Times New Roman CYR"/>
                <w:sz w:val="24"/>
                <w:szCs w:val="24"/>
                <w:lang w:val="ru-RU"/>
              </w:rPr>
              <w:t>Детские сады и ясли</w:t>
            </w:r>
          </w:p>
        </w:tc>
        <w:tc>
          <w:tcPr>
            <w:tcW w:w="1440" w:type="dxa"/>
            <w:shd w:val="clear" w:color="auto" w:fill="auto"/>
            <w:vAlign w:val="center"/>
          </w:tcPr>
          <w:p w:rsidR="00CF436E" w:rsidRPr="009C3224" w:rsidRDefault="00CF436E" w:rsidP="00253D1A">
            <w:pPr>
              <w:ind w:left="-57" w:right="-57"/>
              <w:jc w:val="center"/>
              <w:rPr>
                <w:rFonts w:ascii="Times New Roman CYR" w:hAnsi="Times New Roman CYR" w:cs="Times New Roman CYR"/>
                <w:sz w:val="24"/>
                <w:szCs w:val="24"/>
                <w:lang w:val="ru-RU"/>
              </w:rPr>
            </w:pPr>
            <w:r w:rsidRPr="009C3224">
              <w:rPr>
                <w:rFonts w:ascii="Times New Roman CYR" w:hAnsi="Times New Roman CYR" w:cs="Times New Roman CYR"/>
                <w:sz w:val="24"/>
                <w:szCs w:val="24"/>
                <w:lang w:val="ru-RU"/>
              </w:rPr>
              <w:t>1 место</w:t>
            </w:r>
          </w:p>
        </w:tc>
        <w:tc>
          <w:tcPr>
            <w:tcW w:w="932" w:type="dxa"/>
            <w:shd w:val="clear" w:color="auto" w:fill="auto"/>
            <w:noWrap/>
            <w:vAlign w:val="center"/>
          </w:tcPr>
          <w:p w:rsidR="00CF436E" w:rsidRPr="00DE28A4" w:rsidRDefault="00CF436E" w:rsidP="00D5297F">
            <w:pPr>
              <w:ind w:left="-57" w:right="-57"/>
              <w:jc w:val="center"/>
              <w:rPr>
                <w:rFonts w:ascii="Times New Roman CYR" w:hAnsi="Times New Roman CYR" w:cs="Times New Roman CYR"/>
                <w:sz w:val="22"/>
                <w:szCs w:val="22"/>
                <w:lang w:val="ru-RU"/>
              </w:rPr>
            </w:pPr>
            <w:r>
              <w:rPr>
                <w:rFonts w:ascii="Times New Roman CYR" w:hAnsi="Times New Roman CYR" w:cs="Times New Roman CYR"/>
                <w:sz w:val="22"/>
                <w:szCs w:val="22"/>
                <w:lang w:val="ru-RU"/>
              </w:rPr>
              <w:t>145</w:t>
            </w:r>
            <w:r w:rsidRPr="00DE28A4">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CF436E">
            <w:pPr>
              <w:jc w:val="center"/>
            </w:pPr>
            <w:r w:rsidRPr="00594638">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CF436E">
            <w:pPr>
              <w:jc w:val="center"/>
            </w:pPr>
            <w:r w:rsidRPr="00594638">
              <w:rPr>
                <w:rFonts w:ascii="Times New Roman CYR" w:hAnsi="Times New Roman CYR" w:cs="Times New Roman CYR"/>
                <w:sz w:val="22"/>
                <w:szCs w:val="22"/>
                <w:lang w:val="ru-RU"/>
              </w:rPr>
              <w:t>0</w:t>
            </w:r>
          </w:p>
        </w:tc>
        <w:tc>
          <w:tcPr>
            <w:tcW w:w="932" w:type="dxa"/>
            <w:shd w:val="clear" w:color="auto" w:fill="auto"/>
            <w:noWrap/>
            <w:vAlign w:val="center"/>
          </w:tcPr>
          <w:p w:rsidR="00CF436E" w:rsidRPr="00DE28A4" w:rsidRDefault="00CF436E" w:rsidP="00D5297F">
            <w:pPr>
              <w:ind w:left="-57" w:right="-57"/>
              <w:jc w:val="center"/>
              <w:rPr>
                <w:rFonts w:ascii="Times New Roman CYR" w:hAnsi="Times New Roman CYR" w:cs="Times New Roman CYR"/>
                <w:sz w:val="22"/>
                <w:szCs w:val="22"/>
                <w:lang w:val="ru-RU"/>
              </w:rPr>
            </w:pPr>
            <w:r>
              <w:rPr>
                <w:rFonts w:ascii="Times New Roman CYR" w:hAnsi="Times New Roman CYR" w:cs="Times New Roman CYR"/>
                <w:sz w:val="22"/>
                <w:szCs w:val="22"/>
                <w:lang w:val="ru-RU"/>
              </w:rPr>
              <w:t>10</w:t>
            </w:r>
            <w:r w:rsidRPr="00DE28A4">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01045B">
            <w:pPr>
              <w:jc w:val="center"/>
            </w:pPr>
            <w:r w:rsidRPr="00594638">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01045B">
            <w:pPr>
              <w:jc w:val="center"/>
            </w:pPr>
            <w:r w:rsidRPr="00594638">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01045B">
            <w:pPr>
              <w:jc w:val="center"/>
            </w:pPr>
            <w:r w:rsidRPr="00594638">
              <w:rPr>
                <w:rFonts w:ascii="Times New Roman CYR" w:hAnsi="Times New Roman CYR" w:cs="Times New Roman CYR"/>
                <w:sz w:val="22"/>
                <w:szCs w:val="22"/>
                <w:lang w:val="ru-RU"/>
              </w:rPr>
              <w:t>0</w:t>
            </w:r>
          </w:p>
        </w:tc>
        <w:tc>
          <w:tcPr>
            <w:tcW w:w="932" w:type="dxa"/>
            <w:shd w:val="clear" w:color="auto" w:fill="auto"/>
            <w:noWrap/>
            <w:vAlign w:val="center"/>
          </w:tcPr>
          <w:p w:rsidR="00CF436E" w:rsidRDefault="00CF436E" w:rsidP="0001045B">
            <w:pPr>
              <w:jc w:val="center"/>
            </w:pPr>
            <w:r w:rsidRPr="00594638">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01045B">
            <w:pPr>
              <w:jc w:val="center"/>
            </w:pPr>
            <w:r w:rsidRPr="00594638">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01045B">
            <w:pPr>
              <w:jc w:val="center"/>
            </w:pPr>
            <w:r w:rsidRPr="00594638">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01045B">
            <w:pPr>
              <w:jc w:val="center"/>
            </w:pPr>
            <w:r w:rsidRPr="00594638">
              <w:rPr>
                <w:rFonts w:ascii="Times New Roman CYR" w:hAnsi="Times New Roman CYR" w:cs="Times New Roman CYR"/>
                <w:sz w:val="22"/>
                <w:szCs w:val="22"/>
                <w:lang w:val="ru-RU"/>
              </w:rPr>
              <w:t>0</w:t>
            </w:r>
          </w:p>
        </w:tc>
      </w:tr>
      <w:tr w:rsidR="00CF436E" w:rsidRPr="009C3224" w:rsidTr="00D5297F">
        <w:trPr>
          <w:trHeight w:val="20"/>
        </w:trPr>
        <w:tc>
          <w:tcPr>
            <w:tcW w:w="2895" w:type="dxa"/>
            <w:shd w:val="clear" w:color="auto" w:fill="auto"/>
            <w:vAlign w:val="bottom"/>
          </w:tcPr>
          <w:p w:rsidR="00CF436E" w:rsidRPr="009C3224" w:rsidRDefault="00CF436E" w:rsidP="00253D1A">
            <w:pPr>
              <w:ind w:left="-57" w:right="-57"/>
              <w:jc w:val="left"/>
              <w:rPr>
                <w:rFonts w:ascii="Times New Roman CYR" w:hAnsi="Times New Roman CYR" w:cs="Times New Roman CYR"/>
                <w:sz w:val="24"/>
                <w:szCs w:val="24"/>
                <w:lang w:val="ru-RU"/>
              </w:rPr>
            </w:pPr>
            <w:r w:rsidRPr="009C3224">
              <w:rPr>
                <w:rFonts w:ascii="Times New Roman CYR" w:hAnsi="Times New Roman CYR" w:cs="Times New Roman CYR"/>
                <w:sz w:val="24"/>
                <w:szCs w:val="24"/>
                <w:lang w:val="ru-RU"/>
              </w:rPr>
              <w:t>Школы, лицеи, профтехучилища</w:t>
            </w:r>
          </w:p>
        </w:tc>
        <w:tc>
          <w:tcPr>
            <w:tcW w:w="1440" w:type="dxa"/>
            <w:shd w:val="clear" w:color="auto" w:fill="auto"/>
            <w:vAlign w:val="center"/>
          </w:tcPr>
          <w:p w:rsidR="00CF436E" w:rsidRPr="009C3224" w:rsidRDefault="00CF436E" w:rsidP="00253D1A">
            <w:pPr>
              <w:ind w:left="-57" w:right="-57"/>
              <w:jc w:val="center"/>
              <w:rPr>
                <w:rFonts w:ascii="Times New Roman CYR" w:hAnsi="Times New Roman CYR" w:cs="Times New Roman CYR"/>
                <w:sz w:val="24"/>
                <w:szCs w:val="24"/>
                <w:lang w:val="ru-RU"/>
              </w:rPr>
            </w:pPr>
            <w:r w:rsidRPr="009C3224">
              <w:rPr>
                <w:rFonts w:ascii="Times New Roman CYR" w:hAnsi="Times New Roman CYR" w:cs="Times New Roman CYR"/>
                <w:sz w:val="24"/>
                <w:szCs w:val="24"/>
                <w:lang w:val="ru-RU"/>
              </w:rPr>
              <w:t>1 учащийся</w:t>
            </w:r>
          </w:p>
        </w:tc>
        <w:tc>
          <w:tcPr>
            <w:tcW w:w="932" w:type="dxa"/>
            <w:shd w:val="clear" w:color="auto" w:fill="auto"/>
            <w:noWrap/>
            <w:vAlign w:val="center"/>
          </w:tcPr>
          <w:p w:rsidR="00CF436E" w:rsidRPr="00DE28A4" w:rsidRDefault="00CF436E" w:rsidP="00D5297F">
            <w:pPr>
              <w:ind w:left="-57" w:right="-57"/>
              <w:jc w:val="center"/>
              <w:rPr>
                <w:rFonts w:ascii="Times New Roman CYR" w:hAnsi="Times New Roman CYR" w:cs="Times New Roman CYR"/>
                <w:sz w:val="22"/>
                <w:szCs w:val="22"/>
                <w:lang w:val="ru-RU"/>
              </w:rPr>
            </w:pPr>
            <w:r>
              <w:rPr>
                <w:rFonts w:ascii="Times New Roman CYR" w:hAnsi="Times New Roman CYR" w:cs="Times New Roman CYR"/>
                <w:sz w:val="22"/>
                <w:szCs w:val="22"/>
                <w:lang w:val="ru-RU"/>
              </w:rPr>
              <w:t>331</w:t>
            </w:r>
            <w:r w:rsidRPr="00DE28A4">
              <w:rPr>
                <w:rFonts w:ascii="Times New Roman CYR" w:hAnsi="Times New Roman CYR" w:cs="Times New Roman CYR"/>
                <w:sz w:val="22"/>
                <w:szCs w:val="22"/>
                <w:lang w:val="ru-RU"/>
              </w:rPr>
              <w:t>,0</w:t>
            </w:r>
          </w:p>
        </w:tc>
        <w:tc>
          <w:tcPr>
            <w:tcW w:w="933" w:type="dxa"/>
            <w:shd w:val="clear" w:color="auto" w:fill="auto"/>
            <w:noWrap/>
            <w:vAlign w:val="center"/>
          </w:tcPr>
          <w:p w:rsidR="00CF436E" w:rsidRPr="00DE28A4" w:rsidRDefault="00CF436E" w:rsidP="00D5297F">
            <w:pPr>
              <w:ind w:left="-57" w:right="-57"/>
              <w:jc w:val="center"/>
              <w:rPr>
                <w:rFonts w:ascii="Times New Roman CYR" w:hAnsi="Times New Roman CYR" w:cs="Times New Roman CYR"/>
                <w:sz w:val="22"/>
                <w:szCs w:val="22"/>
                <w:lang w:val="ru-RU"/>
              </w:rPr>
            </w:pPr>
            <w:r>
              <w:rPr>
                <w:rFonts w:ascii="Times New Roman CYR" w:hAnsi="Times New Roman CYR" w:cs="Times New Roman CYR"/>
                <w:sz w:val="22"/>
                <w:szCs w:val="22"/>
                <w:lang w:val="ru-RU"/>
              </w:rPr>
              <w:t>0</w:t>
            </w:r>
          </w:p>
        </w:tc>
        <w:tc>
          <w:tcPr>
            <w:tcW w:w="933" w:type="dxa"/>
            <w:shd w:val="clear" w:color="auto" w:fill="auto"/>
            <w:noWrap/>
            <w:vAlign w:val="center"/>
          </w:tcPr>
          <w:p w:rsidR="00CF436E" w:rsidRPr="00DE28A4" w:rsidRDefault="00CF436E" w:rsidP="00D5297F">
            <w:pPr>
              <w:ind w:left="-57" w:right="-57"/>
              <w:jc w:val="center"/>
              <w:rPr>
                <w:rFonts w:ascii="Times New Roman CYR" w:hAnsi="Times New Roman CYR" w:cs="Times New Roman CYR"/>
                <w:sz w:val="22"/>
                <w:szCs w:val="22"/>
                <w:lang w:val="ru-RU"/>
              </w:rPr>
            </w:pPr>
            <w:r>
              <w:rPr>
                <w:rFonts w:ascii="Times New Roman CYR" w:hAnsi="Times New Roman CYR" w:cs="Times New Roman CYR"/>
                <w:sz w:val="22"/>
                <w:szCs w:val="22"/>
                <w:lang w:val="ru-RU"/>
              </w:rPr>
              <w:t>0</w:t>
            </w:r>
          </w:p>
        </w:tc>
        <w:tc>
          <w:tcPr>
            <w:tcW w:w="932" w:type="dxa"/>
            <w:shd w:val="clear" w:color="auto" w:fill="auto"/>
            <w:noWrap/>
            <w:vAlign w:val="center"/>
          </w:tcPr>
          <w:p w:rsidR="00CF436E" w:rsidRPr="00DE28A4" w:rsidRDefault="00CF436E" w:rsidP="00D5297F">
            <w:pPr>
              <w:ind w:left="-57" w:right="-57"/>
              <w:jc w:val="center"/>
              <w:rPr>
                <w:rFonts w:ascii="Times New Roman CYR" w:hAnsi="Times New Roman CYR" w:cs="Times New Roman CYR"/>
                <w:sz w:val="22"/>
                <w:szCs w:val="22"/>
                <w:lang w:val="ru-RU"/>
              </w:rPr>
            </w:pPr>
            <w:r>
              <w:rPr>
                <w:rFonts w:ascii="Times New Roman CYR" w:hAnsi="Times New Roman CYR" w:cs="Times New Roman CYR"/>
                <w:sz w:val="22"/>
                <w:szCs w:val="22"/>
                <w:lang w:val="ru-RU"/>
              </w:rPr>
              <w:t>32</w:t>
            </w:r>
            <w:r w:rsidRPr="00DE28A4">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01045B">
            <w:pPr>
              <w:jc w:val="center"/>
            </w:pPr>
            <w:r w:rsidRPr="00594638">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01045B">
            <w:pPr>
              <w:jc w:val="center"/>
            </w:pPr>
            <w:r w:rsidRPr="00594638">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01045B">
            <w:pPr>
              <w:jc w:val="center"/>
            </w:pPr>
            <w:r w:rsidRPr="00594638">
              <w:rPr>
                <w:rFonts w:ascii="Times New Roman CYR" w:hAnsi="Times New Roman CYR" w:cs="Times New Roman CYR"/>
                <w:sz w:val="22"/>
                <w:szCs w:val="22"/>
                <w:lang w:val="ru-RU"/>
              </w:rPr>
              <w:t>0</w:t>
            </w:r>
          </w:p>
        </w:tc>
        <w:tc>
          <w:tcPr>
            <w:tcW w:w="932" w:type="dxa"/>
            <w:shd w:val="clear" w:color="auto" w:fill="auto"/>
            <w:noWrap/>
            <w:vAlign w:val="center"/>
          </w:tcPr>
          <w:p w:rsidR="00CF436E" w:rsidRDefault="00CF436E" w:rsidP="0001045B">
            <w:pPr>
              <w:jc w:val="center"/>
            </w:pPr>
            <w:r w:rsidRPr="00594638">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01045B">
            <w:pPr>
              <w:jc w:val="center"/>
            </w:pPr>
            <w:r w:rsidRPr="00594638">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01045B">
            <w:pPr>
              <w:jc w:val="center"/>
            </w:pPr>
            <w:r w:rsidRPr="00594638">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01045B">
            <w:pPr>
              <w:jc w:val="center"/>
            </w:pPr>
            <w:r w:rsidRPr="00594638">
              <w:rPr>
                <w:rFonts w:ascii="Times New Roman CYR" w:hAnsi="Times New Roman CYR" w:cs="Times New Roman CYR"/>
                <w:sz w:val="22"/>
                <w:szCs w:val="22"/>
                <w:lang w:val="ru-RU"/>
              </w:rPr>
              <w:t>0</w:t>
            </w:r>
          </w:p>
        </w:tc>
      </w:tr>
      <w:tr w:rsidR="00CF436E" w:rsidRPr="009C3224" w:rsidTr="00D5297F">
        <w:trPr>
          <w:trHeight w:val="20"/>
        </w:trPr>
        <w:tc>
          <w:tcPr>
            <w:tcW w:w="2895" w:type="dxa"/>
            <w:shd w:val="clear" w:color="auto" w:fill="auto"/>
            <w:vAlign w:val="bottom"/>
          </w:tcPr>
          <w:p w:rsidR="00CF436E" w:rsidRPr="009C3224" w:rsidRDefault="00CF436E" w:rsidP="00253D1A">
            <w:pPr>
              <w:ind w:left="-57" w:right="-57"/>
              <w:jc w:val="left"/>
              <w:rPr>
                <w:rFonts w:ascii="Times New Roman CYR" w:hAnsi="Times New Roman CYR" w:cs="Times New Roman CYR"/>
                <w:sz w:val="24"/>
                <w:szCs w:val="24"/>
                <w:lang w:val="ru-RU"/>
              </w:rPr>
            </w:pPr>
            <w:r>
              <w:rPr>
                <w:rFonts w:ascii="Times New Roman CYR" w:hAnsi="Times New Roman CYR" w:cs="Times New Roman CYR"/>
                <w:sz w:val="24"/>
                <w:szCs w:val="24"/>
                <w:lang w:val="ru-RU"/>
              </w:rPr>
              <w:t>Спорт</w:t>
            </w:r>
            <w:r w:rsidRPr="009C3224">
              <w:rPr>
                <w:rFonts w:ascii="Times New Roman CYR" w:hAnsi="Times New Roman CYR" w:cs="Times New Roman CYR"/>
                <w:sz w:val="24"/>
                <w:szCs w:val="24"/>
                <w:lang w:val="ru-RU"/>
              </w:rPr>
              <w:t>ивные школы</w:t>
            </w:r>
            <w:r>
              <w:rPr>
                <w:rFonts w:ascii="Times New Roman CYR" w:hAnsi="Times New Roman CYR" w:cs="Times New Roman CYR"/>
                <w:sz w:val="24"/>
                <w:szCs w:val="24"/>
                <w:lang w:val="ru-RU"/>
              </w:rPr>
              <w:t xml:space="preserve"> (ДЮСШ)</w:t>
            </w:r>
          </w:p>
        </w:tc>
        <w:tc>
          <w:tcPr>
            <w:tcW w:w="1440" w:type="dxa"/>
            <w:shd w:val="clear" w:color="auto" w:fill="auto"/>
            <w:vAlign w:val="center"/>
          </w:tcPr>
          <w:p w:rsidR="00CF436E" w:rsidRPr="009C3224" w:rsidRDefault="00CF436E" w:rsidP="00253D1A">
            <w:pPr>
              <w:ind w:left="-57" w:right="-57"/>
              <w:jc w:val="center"/>
              <w:rPr>
                <w:rFonts w:ascii="Times New Roman CYR" w:hAnsi="Times New Roman CYR" w:cs="Times New Roman CYR"/>
                <w:sz w:val="24"/>
                <w:szCs w:val="24"/>
                <w:lang w:val="ru-RU"/>
              </w:rPr>
            </w:pPr>
            <w:r w:rsidRPr="009C3224">
              <w:rPr>
                <w:rFonts w:ascii="Times New Roman CYR" w:hAnsi="Times New Roman CYR" w:cs="Times New Roman CYR"/>
                <w:sz w:val="24"/>
                <w:szCs w:val="24"/>
                <w:lang w:val="ru-RU"/>
              </w:rPr>
              <w:t>1 студента</w:t>
            </w:r>
          </w:p>
        </w:tc>
        <w:tc>
          <w:tcPr>
            <w:tcW w:w="932" w:type="dxa"/>
            <w:shd w:val="clear" w:color="auto" w:fill="auto"/>
            <w:noWrap/>
            <w:vAlign w:val="center"/>
          </w:tcPr>
          <w:p w:rsidR="00CF436E" w:rsidRPr="00DE28A4" w:rsidRDefault="00CF436E" w:rsidP="00D5297F">
            <w:pPr>
              <w:ind w:left="-57" w:right="-57"/>
              <w:jc w:val="center"/>
              <w:rPr>
                <w:rFonts w:ascii="Times New Roman CYR" w:hAnsi="Times New Roman CYR" w:cs="Times New Roman CYR"/>
                <w:sz w:val="22"/>
                <w:szCs w:val="22"/>
                <w:lang w:val="ru-RU"/>
              </w:rPr>
            </w:pPr>
            <w:r>
              <w:rPr>
                <w:rFonts w:ascii="Times New Roman CYR" w:hAnsi="Times New Roman CYR" w:cs="Times New Roman CYR"/>
                <w:sz w:val="22"/>
                <w:szCs w:val="22"/>
                <w:lang w:val="ru-RU"/>
              </w:rPr>
              <w:t>148,0</w:t>
            </w:r>
          </w:p>
        </w:tc>
        <w:tc>
          <w:tcPr>
            <w:tcW w:w="933" w:type="dxa"/>
            <w:shd w:val="clear" w:color="auto" w:fill="auto"/>
            <w:noWrap/>
            <w:vAlign w:val="center"/>
          </w:tcPr>
          <w:p w:rsidR="00CF436E" w:rsidRDefault="00CF436E" w:rsidP="0001045B">
            <w:pPr>
              <w:jc w:val="center"/>
            </w:pPr>
            <w:r w:rsidRPr="00594638">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01045B">
            <w:pPr>
              <w:jc w:val="center"/>
            </w:pPr>
            <w:r w:rsidRPr="00594638">
              <w:rPr>
                <w:rFonts w:ascii="Times New Roman CYR" w:hAnsi="Times New Roman CYR" w:cs="Times New Roman CYR"/>
                <w:sz w:val="22"/>
                <w:szCs w:val="22"/>
                <w:lang w:val="ru-RU"/>
              </w:rPr>
              <w:t>0</w:t>
            </w:r>
          </w:p>
        </w:tc>
        <w:tc>
          <w:tcPr>
            <w:tcW w:w="932" w:type="dxa"/>
            <w:shd w:val="clear" w:color="auto" w:fill="auto"/>
            <w:noWrap/>
            <w:vAlign w:val="center"/>
          </w:tcPr>
          <w:p w:rsidR="00CF436E" w:rsidRDefault="00CF436E" w:rsidP="0001045B">
            <w:pPr>
              <w:jc w:val="center"/>
            </w:pPr>
            <w:r w:rsidRPr="00594638">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01045B">
            <w:pPr>
              <w:jc w:val="center"/>
            </w:pPr>
            <w:r w:rsidRPr="00594638">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01045B">
            <w:pPr>
              <w:jc w:val="center"/>
            </w:pPr>
            <w:r w:rsidRPr="00594638">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01045B">
            <w:pPr>
              <w:jc w:val="center"/>
            </w:pPr>
            <w:r w:rsidRPr="00594638">
              <w:rPr>
                <w:rFonts w:ascii="Times New Roman CYR" w:hAnsi="Times New Roman CYR" w:cs="Times New Roman CYR"/>
                <w:sz w:val="22"/>
                <w:szCs w:val="22"/>
                <w:lang w:val="ru-RU"/>
              </w:rPr>
              <w:t>0</w:t>
            </w:r>
          </w:p>
        </w:tc>
        <w:tc>
          <w:tcPr>
            <w:tcW w:w="932" w:type="dxa"/>
            <w:shd w:val="clear" w:color="auto" w:fill="auto"/>
            <w:noWrap/>
            <w:vAlign w:val="center"/>
          </w:tcPr>
          <w:p w:rsidR="00CF436E" w:rsidRDefault="00CF436E" w:rsidP="0001045B">
            <w:pPr>
              <w:jc w:val="center"/>
            </w:pPr>
            <w:r w:rsidRPr="00594638">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01045B">
            <w:pPr>
              <w:jc w:val="center"/>
            </w:pPr>
            <w:r w:rsidRPr="00594638">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01045B">
            <w:pPr>
              <w:jc w:val="center"/>
            </w:pPr>
            <w:r w:rsidRPr="00594638">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01045B">
            <w:pPr>
              <w:jc w:val="center"/>
            </w:pPr>
            <w:r w:rsidRPr="00594638">
              <w:rPr>
                <w:rFonts w:ascii="Times New Roman CYR" w:hAnsi="Times New Roman CYR" w:cs="Times New Roman CYR"/>
                <w:sz w:val="22"/>
                <w:szCs w:val="22"/>
                <w:lang w:val="ru-RU"/>
              </w:rPr>
              <w:t>0</w:t>
            </w:r>
          </w:p>
        </w:tc>
      </w:tr>
      <w:tr w:rsidR="00CF436E" w:rsidRPr="009C3224" w:rsidTr="00D5297F">
        <w:trPr>
          <w:trHeight w:val="20"/>
        </w:trPr>
        <w:tc>
          <w:tcPr>
            <w:tcW w:w="2895" w:type="dxa"/>
            <w:shd w:val="clear" w:color="auto" w:fill="auto"/>
            <w:vAlign w:val="bottom"/>
          </w:tcPr>
          <w:p w:rsidR="00CF436E" w:rsidRPr="009C3224" w:rsidRDefault="00CF436E" w:rsidP="00253D1A">
            <w:pPr>
              <w:ind w:left="-57" w:right="-57"/>
              <w:jc w:val="left"/>
              <w:rPr>
                <w:rFonts w:ascii="Times New Roman CYR" w:hAnsi="Times New Roman CYR" w:cs="Times New Roman CYR"/>
                <w:sz w:val="24"/>
                <w:szCs w:val="24"/>
                <w:lang w:val="ru-RU"/>
              </w:rPr>
            </w:pPr>
            <w:r w:rsidRPr="009C3224">
              <w:rPr>
                <w:rFonts w:ascii="Times New Roman CYR" w:hAnsi="Times New Roman CYR" w:cs="Times New Roman CYR"/>
                <w:sz w:val="24"/>
                <w:szCs w:val="24"/>
                <w:lang w:val="ru-RU"/>
              </w:rPr>
              <w:t>Школы-интернаты</w:t>
            </w:r>
          </w:p>
        </w:tc>
        <w:tc>
          <w:tcPr>
            <w:tcW w:w="1440" w:type="dxa"/>
            <w:shd w:val="clear" w:color="auto" w:fill="auto"/>
            <w:vAlign w:val="center"/>
          </w:tcPr>
          <w:p w:rsidR="00CF436E" w:rsidRPr="009C3224" w:rsidRDefault="00CF436E" w:rsidP="00253D1A">
            <w:pPr>
              <w:ind w:left="-57" w:right="-57"/>
              <w:jc w:val="center"/>
              <w:rPr>
                <w:rFonts w:ascii="Times New Roman CYR" w:hAnsi="Times New Roman CYR" w:cs="Times New Roman CYR"/>
                <w:sz w:val="24"/>
                <w:szCs w:val="24"/>
                <w:lang w:val="ru-RU"/>
              </w:rPr>
            </w:pPr>
            <w:r w:rsidRPr="009C3224">
              <w:rPr>
                <w:rFonts w:ascii="Times New Roman CYR" w:hAnsi="Times New Roman CYR" w:cs="Times New Roman CYR"/>
                <w:sz w:val="24"/>
                <w:szCs w:val="24"/>
                <w:lang w:val="ru-RU"/>
              </w:rPr>
              <w:t>1 учащийся</w:t>
            </w:r>
          </w:p>
        </w:tc>
        <w:tc>
          <w:tcPr>
            <w:tcW w:w="932" w:type="dxa"/>
            <w:shd w:val="clear" w:color="auto" w:fill="auto"/>
            <w:noWrap/>
            <w:vAlign w:val="center"/>
          </w:tcPr>
          <w:p w:rsidR="00CF436E" w:rsidRPr="00DE28A4" w:rsidRDefault="00CF436E" w:rsidP="00D5297F">
            <w:pPr>
              <w:ind w:left="-57" w:right="-57"/>
              <w:jc w:val="center"/>
              <w:rPr>
                <w:rFonts w:ascii="Times New Roman CYR" w:hAnsi="Times New Roman CYR" w:cs="Times New Roman CYR"/>
                <w:sz w:val="22"/>
                <w:szCs w:val="22"/>
                <w:lang w:val="ru-RU"/>
              </w:rPr>
            </w:pPr>
            <w:r w:rsidRPr="00DE28A4">
              <w:rPr>
                <w:rFonts w:ascii="Times New Roman CYR" w:hAnsi="Times New Roman CYR" w:cs="Times New Roman CYR"/>
                <w:sz w:val="22"/>
                <w:szCs w:val="22"/>
                <w:lang w:val="ru-RU"/>
              </w:rPr>
              <w:t>3,0</w:t>
            </w:r>
          </w:p>
        </w:tc>
        <w:tc>
          <w:tcPr>
            <w:tcW w:w="933" w:type="dxa"/>
            <w:shd w:val="clear" w:color="auto" w:fill="auto"/>
            <w:noWrap/>
            <w:vAlign w:val="center"/>
          </w:tcPr>
          <w:p w:rsidR="00CF436E" w:rsidRPr="00DE28A4" w:rsidRDefault="00CF436E" w:rsidP="00D5297F">
            <w:pPr>
              <w:ind w:left="-57" w:right="-57"/>
              <w:jc w:val="center"/>
              <w:rPr>
                <w:rFonts w:ascii="Times New Roman CYR" w:hAnsi="Times New Roman CYR" w:cs="Times New Roman CYR"/>
                <w:sz w:val="22"/>
                <w:szCs w:val="22"/>
                <w:lang w:val="ru-RU"/>
              </w:rPr>
            </w:pPr>
            <w:r>
              <w:rPr>
                <w:rFonts w:ascii="Times New Roman CYR" w:hAnsi="Times New Roman CYR" w:cs="Times New Roman CYR"/>
                <w:sz w:val="22"/>
                <w:szCs w:val="22"/>
                <w:lang w:val="ru-RU"/>
              </w:rPr>
              <w:t>1</w:t>
            </w:r>
            <w:r w:rsidRPr="00DE28A4">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01045B">
            <w:pPr>
              <w:jc w:val="center"/>
            </w:pPr>
            <w:r w:rsidRPr="00594638">
              <w:rPr>
                <w:rFonts w:ascii="Times New Roman CYR" w:hAnsi="Times New Roman CYR" w:cs="Times New Roman CYR"/>
                <w:sz w:val="22"/>
                <w:szCs w:val="22"/>
                <w:lang w:val="ru-RU"/>
              </w:rPr>
              <w:t>0</w:t>
            </w:r>
          </w:p>
        </w:tc>
        <w:tc>
          <w:tcPr>
            <w:tcW w:w="932" w:type="dxa"/>
            <w:shd w:val="clear" w:color="auto" w:fill="auto"/>
            <w:noWrap/>
            <w:vAlign w:val="center"/>
          </w:tcPr>
          <w:p w:rsidR="00CF436E" w:rsidRDefault="00CF436E" w:rsidP="0001045B">
            <w:pPr>
              <w:jc w:val="center"/>
            </w:pPr>
            <w:r w:rsidRPr="00594638">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01045B">
            <w:pPr>
              <w:jc w:val="center"/>
            </w:pPr>
            <w:r w:rsidRPr="00594638">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01045B">
            <w:pPr>
              <w:jc w:val="center"/>
            </w:pPr>
            <w:r w:rsidRPr="00594638">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01045B">
            <w:pPr>
              <w:jc w:val="center"/>
            </w:pPr>
            <w:r w:rsidRPr="00594638">
              <w:rPr>
                <w:rFonts w:ascii="Times New Roman CYR" w:hAnsi="Times New Roman CYR" w:cs="Times New Roman CYR"/>
                <w:sz w:val="22"/>
                <w:szCs w:val="22"/>
                <w:lang w:val="ru-RU"/>
              </w:rPr>
              <w:t>0</w:t>
            </w:r>
          </w:p>
        </w:tc>
        <w:tc>
          <w:tcPr>
            <w:tcW w:w="932" w:type="dxa"/>
            <w:shd w:val="clear" w:color="auto" w:fill="auto"/>
            <w:noWrap/>
            <w:vAlign w:val="center"/>
          </w:tcPr>
          <w:p w:rsidR="00CF436E" w:rsidRDefault="00CF436E" w:rsidP="0001045B">
            <w:pPr>
              <w:jc w:val="center"/>
            </w:pPr>
            <w:r w:rsidRPr="00594638">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01045B">
            <w:pPr>
              <w:jc w:val="center"/>
            </w:pPr>
            <w:r w:rsidRPr="00594638">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01045B">
            <w:pPr>
              <w:jc w:val="center"/>
            </w:pPr>
            <w:r w:rsidRPr="00594638">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01045B">
            <w:pPr>
              <w:jc w:val="center"/>
            </w:pPr>
            <w:r w:rsidRPr="00594638">
              <w:rPr>
                <w:rFonts w:ascii="Times New Roman CYR" w:hAnsi="Times New Roman CYR" w:cs="Times New Roman CYR"/>
                <w:sz w:val="22"/>
                <w:szCs w:val="22"/>
                <w:lang w:val="ru-RU"/>
              </w:rPr>
              <w:t>0</w:t>
            </w:r>
          </w:p>
        </w:tc>
      </w:tr>
      <w:tr w:rsidR="00CF436E" w:rsidRPr="009C3224" w:rsidTr="00D5297F">
        <w:trPr>
          <w:trHeight w:val="20"/>
        </w:trPr>
        <w:tc>
          <w:tcPr>
            <w:tcW w:w="2895" w:type="dxa"/>
            <w:shd w:val="clear" w:color="auto" w:fill="auto"/>
            <w:noWrap/>
            <w:vAlign w:val="bottom"/>
          </w:tcPr>
          <w:p w:rsidR="00CF436E" w:rsidRPr="009C3224" w:rsidRDefault="00CF436E" w:rsidP="00253D1A">
            <w:pPr>
              <w:ind w:left="-57" w:right="-57"/>
              <w:jc w:val="left"/>
              <w:rPr>
                <w:rFonts w:ascii="Times New Roman CYR" w:hAnsi="Times New Roman CYR" w:cs="Times New Roman CYR"/>
                <w:sz w:val="24"/>
                <w:szCs w:val="24"/>
                <w:lang w:val="ru-RU"/>
              </w:rPr>
            </w:pPr>
            <w:r w:rsidRPr="009C3224">
              <w:rPr>
                <w:rFonts w:ascii="Times New Roman CYR" w:hAnsi="Times New Roman CYR" w:cs="Times New Roman CYR"/>
                <w:sz w:val="24"/>
                <w:szCs w:val="24"/>
                <w:lang w:val="ru-RU"/>
              </w:rPr>
              <w:t>Приют</w:t>
            </w:r>
          </w:p>
        </w:tc>
        <w:tc>
          <w:tcPr>
            <w:tcW w:w="1440" w:type="dxa"/>
            <w:shd w:val="clear" w:color="auto" w:fill="auto"/>
            <w:vAlign w:val="center"/>
          </w:tcPr>
          <w:p w:rsidR="00CF436E" w:rsidRPr="009C3224" w:rsidRDefault="00CF436E" w:rsidP="00253D1A">
            <w:pPr>
              <w:ind w:left="-57" w:right="-57"/>
              <w:jc w:val="center"/>
              <w:rPr>
                <w:rFonts w:ascii="Times New Roman CYR" w:hAnsi="Times New Roman CYR" w:cs="Times New Roman CYR"/>
                <w:sz w:val="24"/>
                <w:szCs w:val="24"/>
                <w:lang w:val="ru-RU"/>
              </w:rPr>
            </w:pPr>
            <w:r w:rsidRPr="009C3224">
              <w:rPr>
                <w:rFonts w:ascii="Times New Roman CYR" w:hAnsi="Times New Roman CYR" w:cs="Times New Roman CYR"/>
                <w:sz w:val="24"/>
                <w:szCs w:val="24"/>
                <w:lang w:val="ru-RU"/>
              </w:rPr>
              <w:t>1 учащийся</w:t>
            </w:r>
          </w:p>
        </w:tc>
        <w:tc>
          <w:tcPr>
            <w:tcW w:w="932" w:type="dxa"/>
            <w:shd w:val="clear" w:color="auto" w:fill="auto"/>
            <w:noWrap/>
            <w:vAlign w:val="center"/>
          </w:tcPr>
          <w:p w:rsidR="00CF436E" w:rsidRDefault="00CF436E" w:rsidP="0001045B">
            <w:pPr>
              <w:jc w:val="center"/>
            </w:pPr>
            <w:r w:rsidRPr="00594638">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01045B">
            <w:pPr>
              <w:jc w:val="center"/>
            </w:pPr>
            <w:r w:rsidRPr="00594638">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01045B">
            <w:pPr>
              <w:jc w:val="center"/>
            </w:pPr>
            <w:r w:rsidRPr="00594638">
              <w:rPr>
                <w:rFonts w:ascii="Times New Roman CYR" w:hAnsi="Times New Roman CYR" w:cs="Times New Roman CYR"/>
                <w:sz w:val="22"/>
                <w:szCs w:val="22"/>
                <w:lang w:val="ru-RU"/>
              </w:rPr>
              <w:t>0</w:t>
            </w:r>
          </w:p>
        </w:tc>
        <w:tc>
          <w:tcPr>
            <w:tcW w:w="932" w:type="dxa"/>
            <w:shd w:val="clear" w:color="auto" w:fill="auto"/>
            <w:noWrap/>
            <w:vAlign w:val="center"/>
          </w:tcPr>
          <w:p w:rsidR="00CF436E" w:rsidRDefault="00CF436E" w:rsidP="0001045B">
            <w:pPr>
              <w:jc w:val="center"/>
            </w:pPr>
            <w:r w:rsidRPr="00594638">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01045B">
            <w:pPr>
              <w:jc w:val="center"/>
            </w:pPr>
            <w:r w:rsidRPr="00594638">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01045B">
            <w:pPr>
              <w:jc w:val="center"/>
            </w:pPr>
            <w:r w:rsidRPr="00594638">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01045B">
            <w:pPr>
              <w:jc w:val="center"/>
            </w:pPr>
            <w:r w:rsidRPr="00594638">
              <w:rPr>
                <w:rFonts w:ascii="Times New Roman CYR" w:hAnsi="Times New Roman CYR" w:cs="Times New Roman CYR"/>
                <w:sz w:val="22"/>
                <w:szCs w:val="22"/>
                <w:lang w:val="ru-RU"/>
              </w:rPr>
              <w:t>0</w:t>
            </w:r>
          </w:p>
        </w:tc>
        <w:tc>
          <w:tcPr>
            <w:tcW w:w="932" w:type="dxa"/>
            <w:shd w:val="clear" w:color="auto" w:fill="auto"/>
            <w:noWrap/>
            <w:vAlign w:val="center"/>
          </w:tcPr>
          <w:p w:rsidR="00CF436E" w:rsidRDefault="00CF436E" w:rsidP="0001045B">
            <w:pPr>
              <w:jc w:val="center"/>
            </w:pPr>
            <w:r w:rsidRPr="00594638">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01045B">
            <w:pPr>
              <w:jc w:val="center"/>
            </w:pPr>
            <w:r w:rsidRPr="00594638">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01045B">
            <w:pPr>
              <w:jc w:val="center"/>
            </w:pPr>
            <w:r w:rsidRPr="00594638">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01045B">
            <w:pPr>
              <w:jc w:val="center"/>
            </w:pPr>
            <w:r w:rsidRPr="00594638">
              <w:rPr>
                <w:rFonts w:ascii="Times New Roman CYR" w:hAnsi="Times New Roman CYR" w:cs="Times New Roman CYR"/>
                <w:sz w:val="22"/>
                <w:szCs w:val="22"/>
                <w:lang w:val="ru-RU"/>
              </w:rPr>
              <w:t>0</w:t>
            </w:r>
          </w:p>
        </w:tc>
      </w:tr>
      <w:tr w:rsidR="00A96040" w:rsidRPr="009C3224" w:rsidTr="00D5297F">
        <w:trPr>
          <w:trHeight w:val="20"/>
        </w:trPr>
        <w:tc>
          <w:tcPr>
            <w:tcW w:w="14595" w:type="dxa"/>
            <w:gridSpan w:val="13"/>
            <w:shd w:val="clear" w:color="auto" w:fill="auto"/>
            <w:vAlign w:val="center"/>
          </w:tcPr>
          <w:p w:rsidR="00A96040" w:rsidRPr="009C3224" w:rsidRDefault="00A96040" w:rsidP="00D5297F">
            <w:pPr>
              <w:ind w:left="-57" w:right="-57"/>
              <w:jc w:val="center"/>
              <w:rPr>
                <w:rFonts w:ascii="Times New Roman CYR" w:hAnsi="Times New Roman CYR" w:cs="Times New Roman CYR"/>
                <w:sz w:val="24"/>
                <w:szCs w:val="24"/>
                <w:lang w:val="ru-RU"/>
              </w:rPr>
            </w:pPr>
            <w:r w:rsidRPr="009C3224">
              <w:rPr>
                <w:rFonts w:ascii="Times New Roman CYR" w:hAnsi="Times New Roman CYR" w:cs="Times New Roman CYR"/>
                <w:b/>
                <w:bCs/>
                <w:sz w:val="24"/>
                <w:szCs w:val="24"/>
                <w:lang w:val="ru-RU"/>
              </w:rPr>
              <w:t>Предприятия службы быта</w:t>
            </w:r>
          </w:p>
        </w:tc>
      </w:tr>
      <w:tr w:rsidR="00CF436E" w:rsidRPr="009C3224" w:rsidTr="00D5297F">
        <w:trPr>
          <w:trHeight w:val="20"/>
        </w:trPr>
        <w:tc>
          <w:tcPr>
            <w:tcW w:w="2895" w:type="dxa"/>
            <w:shd w:val="clear" w:color="auto" w:fill="auto"/>
            <w:vAlign w:val="bottom"/>
          </w:tcPr>
          <w:p w:rsidR="00CF436E" w:rsidRPr="009C3224" w:rsidRDefault="00CF436E" w:rsidP="00253D1A">
            <w:pPr>
              <w:ind w:left="-57" w:right="-57"/>
              <w:jc w:val="left"/>
              <w:rPr>
                <w:rFonts w:ascii="Times New Roman CYR" w:hAnsi="Times New Roman CYR" w:cs="Times New Roman CYR"/>
                <w:sz w:val="24"/>
                <w:szCs w:val="24"/>
                <w:lang w:val="ru-RU"/>
              </w:rPr>
            </w:pPr>
            <w:r w:rsidRPr="009C3224">
              <w:rPr>
                <w:rFonts w:ascii="Times New Roman CYR" w:hAnsi="Times New Roman CYR" w:cs="Times New Roman CYR"/>
                <w:sz w:val="24"/>
                <w:szCs w:val="24"/>
                <w:lang w:val="ru-RU"/>
              </w:rPr>
              <w:t>Парикмахерские и косметические салоны, сауны</w:t>
            </w:r>
          </w:p>
        </w:tc>
        <w:tc>
          <w:tcPr>
            <w:tcW w:w="1440" w:type="dxa"/>
            <w:shd w:val="clear" w:color="auto" w:fill="auto"/>
            <w:vAlign w:val="center"/>
          </w:tcPr>
          <w:p w:rsidR="00CF436E" w:rsidRPr="009C3224" w:rsidRDefault="00CF436E" w:rsidP="00253D1A">
            <w:pPr>
              <w:ind w:left="-57" w:right="-57"/>
              <w:jc w:val="center"/>
              <w:rPr>
                <w:rFonts w:ascii="Times New Roman CYR" w:hAnsi="Times New Roman CYR" w:cs="Times New Roman CYR"/>
                <w:sz w:val="24"/>
                <w:szCs w:val="24"/>
                <w:lang w:val="ru-RU"/>
              </w:rPr>
            </w:pPr>
            <w:r w:rsidRPr="009C3224">
              <w:rPr>
                <w:rFonts w:ascii="Times New Roman CYR" w:hAnsi="Times New Roman CYR" w:cs="Times New Roman CYR"/>
                <w:sz w:val="24"/>
                <w:szCs w:val="24"/>
                <w:lang w:val="ru-RU"/>
              </w:rPr>
              <w:t>1 посад мес.</w:t>
            </w:r>
          </w:p>
        </w:tc>
        <w:tc>
          <w:tcPr>
            <w:tcW w:w="932" w:type="dxa"/>
            <w:shd w:val="clear" w:color="auto" w:fill="auto"/>
            <w:noWrap/>
            <w:vAlign w:val="center"/>
          </w:tcPr>
          <w:p w:rsidR="00CF436E" w:rsidRDefault="00CF436E" w:rsidP="0001045B">
            <w:pPr>
              <w:jc w:val="center"/>
            </w:pPr>
            <w:r w:rsidRPr="00594638">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01045B">
            <w:pPr>
              <w:jc w:val="center"/>
            </w:pPr>
            <w:r w:rsidRPr="00594638">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01045B">
            <w:pPr>
              <w:jc w:val="center"/>
            </w:pPr>
            <w:r w:rsidRPr="00594638">
              <w:rPr>
                <w:rFonts w:ascii="Times New Roman CYR" w:hAnsi="Times New Roman CYR" w:cs="Times New Roman CYR"/>
                <w:sz w:val="22"/>
                <w:szCs w:val="22"/>
                <w:lang w:val="ru-RU"/>
              </w:rPr>
              <w:t>0</w:t>
            </w:r>
          </w:p>
        </w:tc>
        <w:tc>
          <w:tcPr>
            <w:tcW w:w="932" w:type="dxa"/>
            <w:shd w:val="clear" w:color="auto" w:fill="auto"/>
            <w:noWrap/>
            <w:vAlign w:val="center"/>
          </w:tcPr>
          <w:p w:rsidR="00CF436E" w:rsidRDefault="00CF436E" w:rsidP="0001045B">
            <w:pPr>
              <w:jc w:val="center"/>
            </w:pPr>
            <w:r w:rsidRPr="00594638">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01045B">
            <w:pPr>
              <w:jc w:val="center"/>
            </w:pPr>
            <w:r w:rsidRPr="00594638">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01045B">
            <w:pPr>
              <w:jc w:val="center"/>
            </w:pPr>
            <w:r w:rsidRPr="00594638">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01045B">
            <w:pPr>
              <w:jc w:val="center"/>
            </w:pPr>
            <w:r w:rsidRPr="00594638">
              <w:rPr>
                <w:rFonts w:ascii="Times New Roman CYR" w:hAnsi="Times New Roman CYR" w:cs="Times New Roman CYR"/>
                <w:sz w:val="22"/>
                <w:szCs w:val="22"/>
                <w:lang w:val="ru-RU"/>
              </w:rPr>
              <w:t>0</w:t>
            </w:r>
          </w:p>
        </w:tc>
        <w:tc>
          <w:tcPr>
            <w:tcW w:w="932" w:type="dxa"/>
            <w:shd w:val="clear" w:color="auto" w:fill="auto"/>
            <w:noWrap/>
            <w:vAlign w:val="center"/>
          </w:tcPr>
          <w:p w:rsidR="00CF436E" w:rsidRDefault="00CF436E" w:rsidP="0001045B">
            <w:pPr>
              <w:jc w:val="center"/>
            </w:pPr>
            <w:r w:rsidRPr="00594638">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01045B">
            <w:pPr>
              <w:jc w:val="center"/>
            </w:pPr>
            <w:r w:rsidRPr="00594638">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01045B">
            <w:pPr>
              <w:jc w:val="center"/>
            </w:pPr>
            <w:r w:rsidRPr="00594638">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01045B">
            <w:pPr>
              <w:jc w:val="center"/>
            </w:pPr>
            <w:r w:rsidRPr="00594638">
              <w:rPr>
                <w:rFonts w:ascii="Times New Roman CYR" w:hAnsi="Times New Roman CYR" w:cs="Times New Roman CYR"/>
                <w:sz w:val="22"/>
                <w:szCs w:val="22"/>
                <w:lang w:val="ru-RU"/>
              </w:rPr>
              <w:t>0</w:t>
            </w:r>
          </w:p>
        </w:tc>
      </w:tr>
      <w:tr w:rsidR="00CF436E" w:rsidRPr="009C3224" w:rsidTr="00D5297F">
        <w:trPr>
          <w:trHeight w:val="20"/>
        </w:trPr>
        <w:tc>
          <w:tcPr>
            <w:tcW w:w="2895" w:type="dxa"/>
            <w:shd w:val="clear" w:color="auto" w:fill="auto"/>
            <w:vAlign w:val="bottom"/>
          </w:tcPr>
          <w:p w:rsidR="00CF436E" w:rsidRPr="009C3224" w:rsidRDefault="00CF436E" w:rsidP="00253D1A">
            <w:pPr>
              <w:ind w:left="-57" w:right="-57"/>
              <w:jc w:val="left"/>
              <w:rPr>
                <w:rFonts w:ascii="Times New Roman CYR" w:hAnsi="Times New Roman CYR" w:cs="Times New Roman CYR"/>
                <w:sz w:val="24"/>
                <w:szCs w:val="24"/>
                <w:lang w:val="ru-RU"/>
              </w:rPr>
            </w:pPr>
            <w:r w:rsidRPr="009C3224">
              <w:rPr>
                <w:rFonts w:ascii="Times New Roman CYR" w:hAnsi="Times New Roman CYR" w:cs="Times New Roman CYR"/>
                <w:sz w:val="24"/>
                <w:szCs w:val="24"/>
                <w:lang w:val="ru-RU"/>
              </w:rPr>
              <w:t>Гостиницы</w:t>
            </w:r>
          </w:p>
        </w:tc>
        <w:tc>
          <w:tcPr>
            <w:tcW w:w="1440" w:type="dxa"/>
            <w:shd w:val="clear" w:color="auto" w:fill="auto"/>
            <w:vAlign w:val="center"/>
          </w:tcPr>
          <w:p w:rsidR="00CF436E" w:rsidRPr="009C3224" w:rsidRDefault="00CF436E" w:rsidP="00253D1A">
            <w:pPr>
              <w:ind w:left="-57" w:right="-57"/>
              <w:jc w:val="center"/>
              <w:rPr>
                <w:rFonts w:ascii="Times New Roman CYR" w:hAnsi="Times New Roman CYR" w:cs="Times New Roman CYR"/>
                <w:sz w:val="24"/>
                <w:szCs w:val="24"/>
                <w:lang w:val="ru-RU"/>
              </w:rPr>
            </w:pPr>
            <w:r w:rsidRPr="009C3224">
              <w:rPr>
                <w:rFonts w:ascii="Times New Roman CYR" w:hAnsi="Times New Roman CYR" w:cs="Times New Roman CYR"/>
                <w:sz w:val="24"/>
                <w:szCs w:val="24"/>
                <w:lang w:val="ru-RU"/>
              </w:rPr>
              <w:t>1 место</w:t>
            </w:r>
          </w:p>
        </w:tc>
        <w:tc>
          <w:tcPr>
            <w:tcW w:w="932" w:type="dxa"/>
            <w:shd w:val="clear" w:color="auto" w:fill="auto"/>
            <w:noWrap/>
            <w:vAlign w:val="center"/>
          </w:tcPr>
          <w:p w:rsidR="00CF436E" w:rsidRPr="00B34CC2" w:rsidRDefault="00CF436E" w:rsidP="00D5297F">
            <w:pPr>
              <w:ind w:left="-57" w:right="-57"/>
              <w:jc w:val="center"/>
              <w:rPr>
                <w:rFonts w:ascii="Times New Roman CYR" w:hAnsi="Times New Roman CYR" w:cs="Times New Roman CYR"/>
                <w:sz w:val="22"/>
                <w:szCs w:val="22"/>
                <w:lang w:val="ru-RU"/>
              </w:rPr>
            </w:pPr>
            <w:r>
              <w:rPr>
                <w:rFonts w:ascii="Times New Roman CYR" w:hAnsi="Times New Roman CYR" w:cs="Times New Roman CYR"/>
                <w:sz w:val="22"/>
                <w:szCs w:val="22"/>
                <w:lang w:val="ru-RU"/>
              </w:rPr>
              <w:t>8</w:t>
            </w:r>
            <w:r w:rsidRPr="00B34CC2">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01045B">
            <w:pPr>
              <w:jc w:val="center"/>
            </w:pPr>
            <w:r w:rsidRPr="00594638">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01045B">
            <w:pPr>
              <w:jc w:val="center"/>
            </w:pPr>
            <w:r w:rsidRPr="00594638">
              <w:rPr>
                <w:rFonts w:ascii="Times New Roman CYR" w:hAnsi="Times New Roman CYR" w:cs="Times New Roman CYR"/>
                <w:sz w:val="22"/>
                <w:szCs w:val="22"/>
                <w:lang w:val="ru-RU"/>
              </w:rPr>
              <w:t>0</w:t>
            </w:r>
          </w:p>
        </w:tc>
        <w:tc>
          <w:tcPr>
            <w:tcW w:w="932" w:type="dxa"/>
            <w:shd w:val="clear" w:color="auto" w:fill="auto"/>
            <w:noWrap/>
            <w:vAlign w:val="center"/>
          </w:tcPr>
          <w:p w:rsidR="00CF436E" w:rsidRDefault="00CF436E" w:rsidP="0001045B">
            <w:pPr>
              <w:jc w:val="center"/>
            </w:pPr>
            <w:r w:rsidRPr="00594638">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01045B">
            <w:pPr>
              <w:jc w:val="center"/>
            </w:pPr>
            <w:r w:rsidRPr="00594638">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01045B">
            <w:pPr>
              <w:jc w:val="center"/>
            </w:pPr>
            <w:r w:rsidRPr="00594638">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01045B">
            <w:pPr>
              <w:jc w:val="center"/>
            </w:pPr>
            <w:r w:rsidRPr="00594638">
              <w:rPr>
                <w:rFonts w:ascii="Times New Roman CYR" w:hAnsi="Times New Roman CYR" w:cs="Times New Roman CYR"/>
                <w:sz w:val="22"/>
                <w:szCs w:val="22"/>
                <w:lang w:val="ru-RU"/>
              </w:rPr>
              <w:t>0</w:t>
            </w:r>
          </w:p>
        </w:tc>
        <w:tc>
          <w:tcPr>
            <w:tcW w:w="932" w:type="dxa"/>
            <w:shd w:val="clear" w:color="auto" w:fill="auto"/>
            <w:noWrap/>
            <w:vAlign w:val="center"/>
          </w:tcPr>
          <w:p w:rsidR="00CF436E" w:rsidRDefault="00CF436E" w:rsidP="0001045B">
            <w:pPr>
              <w:jc w:val="center"/>
            </w:pPr>
            <w:r w:rsidRPr="00594638">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01045B">
            <w:pPr>
              <w:jc w:val="center"/>
            </w:pPr>
            <w:r w:rsidRPr="00594638">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01045B">
            <w:pPr>
              <w:jc w:val="center"/>
            </w:pPr>
            <w:r w:rsidRPr="00594638">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01045B">
            <w:pPr>
              <w:jc w:val="center"/>
            </w:pPr>
            <w:r w:rsidRPr="00594638">
              <w:rPr>
                <w:rFonts w:ascii="Times New Roman CYR" w:hAnsi="Times New Roman CYR" w:cs="Times New Roman CYR"/>
                <w:sz w:val="22"/>
                <w:szCs w:val="22"/>
                <w:lang w:val="ru-RU"/>
              </w:rPr>
              <w:t>0</w:t>
            </w:r>
          </w:p>
        </w:tc>
      </w:tr>
      <w:tr w:rsidR="00CF436E" w:rsidRPr="009C3224" w:rsidTr="00D5297F">
        <w:trPr>
          <w:trHeight w:val="20"/>
        </w:trPr>
        <w:tc>
          <w:tcPr>
            <w:tcW w:w="2895" w:type="dxa"/>
            <w:shd w:val="clear" w:color="auto" w:fill="auto"/>
            <w:vAlign w:val="bottom"/>
          </w:tcPr>
          <w:p w:rsidR="00CF436E" w:rsidRPr="009C3224" w:rsidRDefault="00CF436E" w:rsidP="00253D1A">
            <w:pPr>
              <w:ind w:left="-57" w:right="-57"/>
              <w:jc w:val="left"/>
              <w:rPr>
                <w:rFonts w:ascii="Times New Roman CYR" w:hAnsi="Times New Roman CYR" w:cs="Times New Roman CYR"/>
                <w:sz w:val="24"/>
                <w:szCs w:val="24"/>
                <w:lang w:val="ru-RU"/>
              </w:rPr>
            </w:pPr>
            <w:r w:rsidRPr="009C3224">
              <w:rPr>
                <w:rFonts w:ascii="Times New Roman CYR" w:hAnsi="Times New Roman CYR" w:cs="Times New Roman CYR"/>
                <w:sz w:val="24"/>
                <w:szCs w:val="24"/>
                <w:lang w:val="ru-RU"/>
              </w:rPr>
              <w:t>Предприятия общественного питания (кафе, рестораны, бары, закусочные)</w:t>
            </w:r>
          </w:p>
        </w:tc>
        <w:tc>
          <w:tcPr>
            <w:tcW w:w="1440" w:type="dxa"/>
            <w:shd w:val="clear" w:color="auto" w:fill="auto"/>
            <w:vAlign w:val="center"/>
          </w:tcPr>
          <w:p w:rsidR="00CF436E" w:rsidRPr="009C3224" w:rsidRDefault="00CF436E" w:rsidP="00253D1A">
            <w:pPr>
              <w:ind w:left="-57" w:right="-57"/>
              <w:jc w:val="center"/>
              <w:rPr>
                <w:rFonts w:ascii="Times New Roman CYR" w:hAnsi="Times New Roman CYR" w:cs="Times New Roman CYR"/>
                <w:sz w:val="24"/>
                <w:szCs w:val="24"/>
                <w:lang w:val="ru-RU"/>
              </w:rPr>
            </w:pPr>
            <w:r w:rsidRPr="009C3224">
              <w:rPr>
                <w:rFonts w:ascii="Times New Roman CYR" w:hAnsi="Times New Roman CYR" w:cs="Times New Roman CYR"/>
                <w:sz w:val="24"/>
                <w:szCs w:val="24"/>
                <w:lang w:val="ru-RU"/>
              </w:rPr>
              <w:t>1 место</w:t>
            </w:r>
          </w:p>
        </w:tc>
        <w:tc>
          <w:tcPr>
            <w:tcW w:w="932" w:type="dxa"/>
            <w:shd w:val="clear" w:color="auto" w:fill="auto"/>
            <w:noWrap/>
            <w:vAlign w:val="center"/>
          </w:tcPr>
          <w:p w:rsidR="00CF436E" w:rsidRPr="00B34CC2" w:rsidRDefault="00CF436E" w:rsidP="00D5297F">
            <w:pPr>
              <w:ind w:left="-57" w:right="-57"/>
              <w:jc w:val="center"/>
              <w:rPr>
                <w:rFonts w:ascii="Times New Roman CYR" w:hAnsi="Times New Roman CYR" w:cs="Times New Roman CYR"/>
                <w:sz w:val="22"/>
                <w:szCs w:val="22"/>
                <w:lang w:val="ru-RU"/>
              </w:rPr>
            </w:pPr>
            <w:r>
              <w:rPr>
                <w:rFonts w:ascii="Times New Roman CYR" w:hAnsi="Times New Roman CYR" w:cs="Times New Roman CYR"/>
                <w:sz w:val="22"/>
                <w:szCs w:val="22"/>
                <w:lang w:val="ru-RU"/>
              </w:rPr>
              <w:t>26</w:t>
            </w:r>
            <w:r w:rsidRPr="00B34CC2">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01045B">
            <w:pPr>
              <w:jc w:val="center"/>
            </w:pPr>
            <w:r w:rsidRPr="00594638">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01045B">
            <w:pPr>
              <w:jc w:val="center"/>
            </w:pPr>
            <w:r w:rsidRPr="00594638">
              <w:rPr>
                <w:rFonts w:ascii="Times New Roman CYR" w:hAnsi="Times New Roman CYR" w:cs="Times New Roman CYR"/>
                <w:sz w:val="22"/>
                <w:szCs w:val="22"/>
                <w:lang w:val="ru-RU"/>
              </w:rPr>
              <w:t>0</w:t>
            </w:r>
          </w:p>
        </w:tc>
        <w:tc>
          <w:tcPr>
            <w:tcW w:w="932" w:type="dxa"/>
            <w:shd w:val="clear" w:color="auto" w:fill="auto"/>
            <w:noWrap/>
            <w:vAlign w:val="center"/>
          </w:tcPr>
          <w:p w:rsidR="00CF436E" w:rsidRDefault="00CF436E" w:rsidP="0001045B">
            <w:pPr>
              <w:jc w:val="center"/>
            </w:pPr>
            <w:r w:rsidRPr="00594638">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01045B">
            <w:pPr>
              <w:jc w:val="center"/>
            </w:pPr>
            <w:r w:rsidRPr="00594638">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01045B">
            <w:pPr>
              <w:jc w:val="center"/>
            </w:pPr>
            <w:r w:rsidRPr="00594638">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01045B">
            <w:pPr>
              <w:jc w:val="center"/>
            </w:pPr>
            <w:r w:rsidRPr="00594638">
              <w:rPr>
                <w:rFonts w:ascii="Times New Roman CYR" w:hAnsi="Times New Roman CYR" w:cs="Times New Roman CYR"/>
                <w:sz w:val="22"/>
                <w:szCs w:val="22"/>
                <w:lang w:val="ru-RU"/>
              </w:rPr>
              <w:t>0</w:t>
            </w:r>
          </w:p>
        </w:tc>
        <w:tc>
          <w:tcPr>
            <w:tcW w:w="932" w:type="dxa"/>
            <w:shd w:val="clear" w:color="auto" w:fill="auto"/>
            <w:noWrap/>
            <w:vAlign w:val="center"/>
          </w:tcPr>
          <w:p w:rsidR="00CF436E" w:rsidRDefault="00CF436E" w:rsidP="0001045B">
            <w:pPr>
              <w:jc w:val="center"/>
            </w:pPr>
            <w:r w:rsidRPr="00594638">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01045B">
            <w:pPr>
              <w:jc w:val="center"/>
            </w:pPr>
            <w:r w:rsidRPr="00594638">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01045B">
            <w:pPr>
              <w:jc w:val="center"/>
            </w:pPr>
            <w:r w:rsidRPr="00594638">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01045B">
            <w:pPr>
              <w:jc w:val="center"/>
            </w:pPr>
            <w:r w:rsidRPr="00594638">
              <w:rPr>
                <w:rFonts w:ascii="Times New Roman CYR" w:hAnsi="Times New Roman CYR" w:cs="Times New Roman CYR"/>
                <w:sz w:val="22"/>
                <w:szCs w:val="22"/>
                <w:lang w:val="ru-RU"/>
              </w:rPr>
              <w:t>0</w:t>
            </w:r>
          </w:p>
        </w:tc>
      </w:tr>
      <w:tr w:rsidR="00CF436E" w:rsidRPr="009C3224" w:rsidTr="00D5297F">
        <w:trPr>
          <w:trHeight w:val="20"/>
        </w:trPr>
        <w:tc>
          <w:tcPr>
            <w:tcW w:w="14595" w:type="dxa"/>
            <w:gridSpan w:val="13"/>
            <w:shd w:val="clear" w:color="auto" w:fill="auto"/>
            <w:vAlign w:val="center"/>
          </w:tcPr>
          <w:p w:rsidR="00CF436E" w:rsidRPr="00DE28A4" w:rsidRDefault="00CF436E" w:rsidP="00D5297F">
            <w:pPr>
              <w:ind w:left="-57" w:right="-57"/>
              <w:jc w:val="center"/>
              <w:rPr>
                <w:rFonts w:ascii="Times New Roman CYR" w:hAnsi="Times New Roman CYR" w:cs="Times New Roman CYR"/>
                <w:sz w:val="24"/>
                <w:szCs w:val="24"/>
                <w:lang w:val="ru-RU"/>
              </w:rPr>
            </w:pPr>
            <w:r w:rsidRPr="00DE28A4">
              <w:rPr>
                <w:rFonts w:ascii="Times New Roman CYR" w:hAnsi="Times New Roman CYR" w:cs="Times New Roman CYR"/>
                <w:b/>
                <w:bCs/>
                <w:sz w:val="24"/>
                <w:szCs w:val="24"/>
                <w:lang w:val="ru-RU"/>
              </w:rPr>
              <w:t>Культурно-спортивные учреждения</w:t>
            </w:r>
          </w:p>
        </w:tc>
      </w:tr>
      <w:tr w:rsidR="00CF436E" w:rsidRPr="009C3224" w:rsidTr="00D5297F">
        <w:trPr>
          <w:trHeight w:val="20"/>
        </w:trPr>
        <w:tc>
          <w:tcPr>
            <w:tcW w:w="2895" w:type="dxa"/>
            <w:shd w:val="clear" w:color="auto" w:fill="auto"/>
            <w:vAlign w:val="bottom"/>
          </w:tcPr>
          <w:p w:rsidR="00CF436E" w:rsidRPr="009C3224" w:rsidRDefault="00CF436E" w:rsidP="00253D1A">
            <w:pPr>
              <w:ind w:left="-57" w:right="-57"/>
              <w:jc w:val="left"/>
              <w:rPr>
                <w:rFonts w:ascii="Times New Roman CYR" w:hAnsi="Times New Roman CYR" w:cs="Times New Roman CYR"/>
                <w:sz w:val="24"/>
                <w:szCs w:val="24"/>
                <w:lang w:val="ru-RU"/>
              </w:rPr>
            </w:pPr>
            <w:r w:rsidRPr="009C3224">
              <w:rPr>
                <w:rFonts w:ascii="Times New Roman CYR" w:hAnsi="Times New Roman CYR" w:cs="Times New Roman CYR"/>
                <w:sz w:val="24"/>
                <w:szCs w:val="24"/>
                <w:lang w:val="ru-RU"/>
              </w:rPr>
              <w:t>Клубы, кинотеатры, театры</w:t>
            </w:r>
          </w:p>
        </w:tc>
        <w:tc>
          <w:tcPr>
            <w:tcW w:w="1440" w:type="dxa"/>
            <w:shd w:val="clear" w:color="auto" w:fill="auto"/>
            <w:vAlign w:val="center"/>
          </w:tcPr>
          <w:p w:rsidR="00CF436E" w:rsidRPr="009C3224" w:rsidRDefault="00CF436E" w:rsidP="00253D1A">
            <w:pPr>
              <w:ind w:left="-57" w:right="-57"/>
              <w:jc w:val="center"/>
              <w:rPr>
                <w:rFonts w:ascii="Times New Roman CYR" w:hAnsi="Times New Roman CYR" w:cs="Times New Roman CYR"/>
                <w:sz w:val="24"/>
                <w:szCs w:val="24"/>
                <w:lang w:val="ru-RU"/>
              </w:rPr>
            </w:pPr>
            <w:r w:rsidRPr="009C3224">
              <w:rPr>
                <w:rFonts w:ascii="Times New Roman CYR" w:hAnsi="Times New Roman CYR" w:cs="Times New Roman CYR"/>
                <w:sz w:val="24"/>
                <w:szCs w:val="24"/>
                <w:lang w:val="ru-RU"/>
              </w:rPr>
              <w:t>1 место</w:t>
            </w:r>
          </w:p>
        </w:tc>
        <w:tc>
          <w:tcPr>
            <w:tcW w:w="932" w:type="dxa"/>
            <w:shd w:val="clear" w:color="auto" w:fill="auto"/>
            <w:noWrap/>
            <w:vAlign w:val="center"/>
          </w:tcPr>
          <w:p w:rsidR="00CF436E" w:rsidRPr="00B34CC2" w:rsidRDefault="00CF436E" w:rsidP="00D5297F">
            <w:pPr>
              <w:ind w:left="-57" w:right="-57"/>
              <w:jc w:val="center"/>
              <w:rPr>
                <w:rFonts w:ascii="Times New Roman CYR" w:hAnsi="Times New Roman CYR" w:cs="Times New Roman CYR"/>
                <w:sz w:val="22"/>
                <w:szCs w:val="22"/>
                <w:lang w:val="ru-RU"/>
              </w:rPr>
            </w:pPr>
            <w:r>
              <w:rPr>
                <w:rFonts w:ascii="Times New Roman CYR" w:hAnsi="Times New Roman CYR" w:cs="Times New Roman CYR"/>
                <w:sz w:val="22"/>
                <w:szCs w:val="22"/>
                <w:lang w:val="ru-RU"/>
              </w:rPr>
              <w:t>50,0</w:t>
            </w:r>
          </w:p>
        </w:tc>
        <w:tc>
          <w:tcPr>
            <w:tcW w:w="933" w:type="dxa"/>
            <w:shd w:val="clear" w:color="auto" w:fill="auto"/>
            <w:noWrap/>
            <w:vAlign w:val="center"/>
          </w:tcPr>
          <w:p w:rsidR="00CF436E" w:rsidRPr="00B34CC2" w:rsidRDefault="00CF436E" w:rsidP="00D5297F">
            <w:pPr>
              <w:ind w:left="-57" w:right="-57"/>
              <w:jc w:val="center"/>
              <w:rPr>
                <w:rFonts w:ascii="Times New Roman CYR" w:hAnsi="Times New Roman CYR" w:cs="Times New Roman CYR"/>
                <w:sz w:val="22"/>
                <w:szCs w:val="22"/>
                <w:lang w:val="ru-RU"/>
              </w:rPr>
            </w:pPr>
            <w:r w:rsidRPr="00B34CC2">
              <w:rPr>
                <w:rFonts w:ascii="Times New Roman CYR" w:hAnsi="Times New Roman CYR" w:cs="Times New Roman CYR"/>
                <w:sz w:val="22"/>
                <w:szCs w:val="22"/>
                <w:lang w:val="ru-RU"/>
              </w:rPr>
              <w:t>50,0</w:t>
            </w:r>
          </w:p>
        </w:tc>
        <w:tc>
          <w:tcPr>
            <w:tcW w:w="933" w:type="dxa"/>
            <w:shd w:val="clear" w:color="auto" w:fill="auto"/>
            <w:noWrap/>
            <w:vAlign w:val="center"/>
          </w:tcPr>
          <w:p w:rsidR="00CF436E" w:rsidRPr="00B34CC2" w:rsidRDefault="00CF436E" w:rsidP="00D5297F">
            <w:pPr>
              <w:ind w:left="-57" w:right="-57"/>
              <w:jc w:val="center"/>
              <w:rPr>
                <w:rFonts w:ascii="Times New Roman CYR" w:hAnsi="Times New Roman CYR" w:cs="Times New Roman CYR"/>
                <w:sz w:val="22"/>
                <w:szCs w:val="22"/>
                <w:lang w:val="ru-RU"/>
              </w:rPr>
            </w:pPr>
            <w:r w:rsidRPr="00B34CC2">
              <w:rPr>
                <w:rFonts w:ascii="Times New Roman CYR" w:hAnsi="Times New Roman CYR" w:cs="Times New Roman CYR"/>
                <w:sz w:val="22"/>
                <w:szCs w:val="22"/>
                <w:lang w:val="ru-RU"/>
              </w:rPr>
              <w:t>10,0</w:t>
            </w:r>
          </w:p>
        </w:tc>
        <w:tc>
          <w:tcPr>
            <w:tcW w:w="932" w:type="dxa"/>
            <w:shd w:val="clear" w:color="auto" w:fill="auto"/>
            <w:noWrap/>
            <w:vAlign w:val="center"/>
          </w:tcPr>
          <w:p w:rsidR="00CF436E" w:rsidRPr="00B34CC2" w:rsidRDefault="00CF436E" w:rsidP="00D5297F">
            <w:pPr>
              <w:ind w:left="-57" w:right="-57"/>
              <w:jc w:val="center"/>
              <w:rPr>
                <w:rFonts w:ascii="Times New Roman CYR" w:hAnsi="Times New Roman CYR" w:cs="Times New Roman CYR"/>
                <w:sz w:val="22"/>
                <w:szCs w:val="22"/>
                <w:lang w:val="ru-RU"/>
              </w:rPr>
            </w:pPr>
            <w:r>
              <w:rPr>
                <w:rFonts w:ascii="Times New Roman CYR" w:hAnsi="Times New Roman CYR" w:cs="Times New Roman CYR"/>
                <w:sz w:val="22"/>
                <w:szCs w:val="22"/>
                <w:lang w:val="ru-RU"/>
              </w:rPr>
              <w:t>0</w:t>
            </w:r>
          </w:p>
        </w:tc>
        <w:tc>
          <w:tcPr>
            <w:tcW w:w="933" w:type="dxa"/>
            <w:shd w:val="clear" w:color="auto" w:fill="auto"/>
            <w:noWrap/>
            <w:vAlign w:val="center"/>
          </w:tcPr>
          <w:p w:rsidR="00CF436E" w:rsidRPr="00B34CC2" w:rsidRDefault="00CF436E" w:rsidP="00D5297F">
            <w:pPr>
              <w:ind w:left="-57" w:right="-57"/>
              <w:jc w:val="center"/>
              <w:rPr>
                <w:rFonts w:ascii="Times New Roman CYR" w:hAnsi="Times New Roman CYR" w:cs="Times New Roman CYR"/>
                <w:sz w:val="22"/>
                <w:szCs w:val="22"/>
                <w:lang w:val="ru-RU"/>
              </w:rPr>
            </w:pPr>
            <w:r w:rsidRPr="00B34CC2">
              <w:rPr>
                <w:rFonts w:ascii="Times New Roman CYR" w:hAnsi="Times New Roman CYR" w:cs="Times New Roman CYR"/>
                <w:sz w:val="22"/>
                <w:szCs w:val="22"/>
                <w:lang w:val="ru-RU"/>
              </w:rPr>
              <w:t>50,0</w:t>
            </w:r>
          </w:p>
        </w:tc>
        <w:tc>
          <w:tcPr>
            <w:tcW w:w="933" w:type="dxa"/>
            <w:shd w:val="clear" w:color="auto" w:fill="auto"/>
            <w:noWrap/>
            <w:vAlign w:val="center"/>
          </w:tcPr>
          <w:p w:rsidR="00CF436E" w:rsidRPr="00B34CC2" w:rsidRDefault="00CF436E" w:rsidP="00D5297F">
            <w:pPr>
              <w:ind w:left="-57" w:right="-57"/>
              <w:jc w:val="center"/>
              <w:rPr>
                <w:rFonts w:ascii="Times New Roman CYR" w:hAnsi="Times New Roman CYR" w:cs="Times New Roman CYR"/>
                <w:sz w:val="22"/>
                <w:szCs w:val="22"/>
                <w:lang w:val="ru-RU"/>
              </w:rPr>
            </w:pPr>
            <w:r w:rsidRPr="00B34CC2">
              <w:rPr>
                <w:rFonts w:ascii="Times New Roman CYR" w:hAnsi="Times New Roman CYR" w:cs="Times New Roman CYR"/>
                <w:sz w:val="22"/>
                <w:szCs w:val="22"/>
                <w:lang w:val="ru-RU"/>
              </w:rPr>
              <w:t>13,0</w:t>
            </w:r>
          </w:p>
        </w:tc>
        <w:tc>
          <w:tcPr>
            <w:tcW w:w="933" w:type="dxa"/>
            <w:shd w:val="clear" w:color="auto" w:fill="auto"/>
            <w:noWrap/>
            <w:vAlign w:val="center"/>
          </w:tcPr>
          <w:p w:rsidR="00CF436E" w:rsidRPr="00B34CC2" w:rsidRDefault="00CF436E" w:rsidP="00D5297F">
            <w:pPr>
              <w:ind w:left="-57" w:right="-57"/>
              <w:jc w:val="center"/>
              <w:rPr>
                <w:rFonts w:ascii="Times New Roman CYR" w:hAnsi="Times New Roman CYR" w:cs="Times New Roman CYR"/>
                <w:sz w:val="22"/>
                <w:szCs w:val="22"/>
                <w:lang w:val="ru-RU"/>
              </w:rPr>
            </w:pPr>
            <w:r w:rsidRPr="00B34CC2">
              <w:rPr>
                <w:rFonts w:ascii="Times New Roman CYR" w:hAnsi="Times New Roman CYR" w:cs="Times New Roman CYR"/>
                <w:sz w:val="22"/>
                <w:szCs w:val="22"/>
                <w:lang w:val="ru-RU"/>
              </w:rPr>
              <w:t>10,0</w:t>
            </w:r>
          </w:p>
        </w:tc>
        <w:tc>
          <w:tcPr>
            <w:tcW w:w="932" w:type="dxa"/>
            <w:shd w:val="clear" w:color="auto" w:fill="auto"/>
            <w:noWrap/>
            <w:vAlign w:val="center"/>
          </w:tcPr>
          <w:p w:rsidR="00CF436E" w:rsidRPr="00B34CC2" w:rsidRDefault="00CF436E" w:rsidP="00D5297F">
            <w:pPr>
              <w:ind w:left="-57" w:right="-57"/>
              <w:jc w:val="center"/>
              <w:rPr>
                <w:rFonts w:ascii="Times New Roman CYR" w:hAnsi="Times New Roman CYR" w:cs="Times New Roman CYR"/>
                <w:sz w:val="22"/>
                <w:szCs w:val="22"/>
                <w:lang w:val="ru-RU"/>
              </w:rPr>
            </w:pPr>
            <w:r w:rsidRPr="00B34CC2">
              <w:rPr>
                <w:rFonts w:ascii="Times New Roman CYR" w:hAnsi="Times New Roman CYR" w:cs="Times New Roman CYR"/>
                <w:sz w:val="22"/>
                <w:szCs w:val="22"/>
                <w:lang w:val="ru-RU"/>
              </w:rPr>
              <w:t>14,0</w:t>
            </w:r>
          </w:p>
        </w:tc>
        <w:tc>
          <w:tcPr>
            <w:tcW w:w="933" w:type="dxa"/>
            <w:shd w:val="clear" w:color="auto" w:fill="auto"/>
            <w:noWrap/>
            <w:vAlign w:val="center"/>
          </w:tcPr>
          <w:p w:rsidR="00CF436E" w:rsidRDefault="00CF436E" w:rsidP="0001045B">
            <w:pPr>
              <w:jc w:val="center"/>
            </w:pPr>
            <w:r w:rsidRPr="00594638">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01045B">
            <w:pPr>
              <w:jc w:val="center"/>
            </w:pPr>
            <w:r w:rsidRPr="00594638">
              <w:rPr>
                <w:rFonts w:ascii="Times New Roman CYR" w:hAnsi="Times New Roman CYR" w:cs="Times New Roman CYR"/>
                <w:sz w:val="22"/>
                <w:szCs w:val="22"/>
                <w:lang w:val="ru-RU"/>
              </w:rPr>
              <w:t>0</w:t>
            </w:r>
          </w:p>
        </w:tc>
        <w:tc>
          <w:tcPr>
            <w:tcW w:w="933" w:type="dxa"/>
            <w:shd w:val="clear" w:color="auto" w:fill="auto"/>
            <w:noWrap/>
            <w:vAlign w:val="center"/>
          </w:tcPr>
          <w:p w:rsidR="00CF436E" w:rsidRPr="00B34CC2" w:rsidRDefault="00CF436E" w:rsidP="00D5297F">
            <w:pPr>
              <w:ind w:left="-57" w:right="-57"/>
              <w:jc w:val="center"/>
              <w:rPr>
                <w:rFonts w:ascii="Times New Roman CYR" w:hAnsi="Times New Roman CYR" w:cs="Times New Roman CYR"/>
                <w:sz w:val="22"/>
                <w:szCs w:val="22"/>
                <w:lang w:val="ru-RU"/>
              </w:rPr>
            </w:pPr>
            <w:r w:rsidRPr="00B34CC2">
              <w:rPr>
                <w:rFonts w:ascii="Times New Roman CYR" w:hAnsi="Times New Roman CYR" w:cs="Times New Roman CYR"/>
                <w:sz w:val="22"/>
                <w:szCs w:val="22"/>
                <w:lang w:val="ru-RU"/>
              </w:rPr>
              <w:t>45,0</w:t>
            </w:r>
          </w:p>
        </w:tc>
      </w:tr>
      <w:tr w:rsidR="00CF436E" w:rsidRPr="009C3224" w:rsidTr="00D5297F">
        <w:trPr>
          <w:trHeight w:val="20"/>
        </w:trPr>
        <w:tc>
          <w:tcPr>
            <w:tcW w:w="2895" w:type="dxa"/>
            <w:shd w:val="clear" w:color="auto" w:fill="auto"/>
            <w:vAlign w:val="bottom"/>
          </w:tcPr>
          <w:p w:rsidR="00CF436E" w:rsidRPr="009C3224" w:rsidRDefault="00CF436E" w:rsidP="00253D1A">
            <w:pPr>
              <w:ind w:left="-57" w:right="-57"/>
              <w:jc w:val="left"/>
              <w:rPr>
                <w:rFonts w:ascii="Times New Roman CYR" w:hAnsi="Times New Roman CYR" w:cs="Times New Roman CYR"/>
                <w:sz w:val="24"/>
                <w:szCs w:val="24"/>
                <w:lang w:val="ru-RU"/>
              </w:rPr>
            </w:pPr>
            <w:r w:rsidRPr="009C3224">
              <w:rPr>
                <w:rFonts w:ascii="Times New Roman CYR" w:hAnsi="Times New Roman CYR" w:cs="Times New Roman CYR"/>
                <w:sz w:val="24"/>
                <w:szCs w:val="24"/>
                <w:lang w:val="ru-RU"/>
              </w:rPr>
              <w:t>Дом культуры</w:t>
            </w:r>
          </w:p>
        </w:tc>
        <w:tc>
          <w:tcPr>
            <w:tcW w:w="1440" w:type="dxa"/>
            <w:shd w:val="clear" w:color="auto" w:fill="auto"/>
            <w:vAlign w:val="center"/>
          </w:tcPr>
          <w:p w:rsidR="00CF436E" w:rsidRPr="009C3224" w:rsidRDefault="00CF436E" w:rsidP="00253D1A">
            <w:pPr>
              <w:ind w:left="-57" w:right="-57"/>
              <w:jc w:val="center"/>
              <w:rPr>
                <w:rFonts w:ascii="Times New Roman CYR" w:hAnsi="Times New Roman CYR" w:cs="Times New Roman CYR"/>
                <w:sz w:val="24"/>
                <w:szCs w:val="24"/>
                <w:lang w:val="ru-RU"/>
              </w:rPr>
            </w:pPr>
            <w:r w:rsidRPr="009C3224">
              <w:rPr>
                <w:rFonts w:ascii="Times New Roman CYR" w:hAnsi="Times New Roman CYR" w:cs="Times New Roman CYR"/>
                <w:sz w:val="24"/>
                <w:szCs w:val="24"/>
                <w:lang w:val="ru-RU"/>
              </w:rPr>
              <w:t>1 место</w:t>
            </w:r>
          </w:p>
        </w:tc>
        <w:tc>
          <w:tcPr>
            <w:tcW w:w="932" w:type="dxa"/>
            <w:shd w:val="clear" w:color="auto" w:fill="auto"/>
            <w:noWrap/>
            <w:vAlign w:val="center"/>
          </w:tcPr>
          <w:p w:rsidR="00CF436E" w:rsidRPr="00B34CC2" w:rsidRDefault="00CF436E" w:rsidP="00D5297F">
            <w:pPr>
              <w:ind w:left="-57" w:right="-57"/>
              <w:jc w:val="center"/>
              <w:rPr>
                <w:rFonts w:ascii="Times New Roman CYR" w:hAnsi="Times New Roman CYR" w:cs="Times New Roman CYR"/>
                <w:sz w:val="22"/>
                <w:szCs w:val="22"/>
                <w:lang w:val="ru-RU"/>
              </w:rPr>
            </w:pPr>
            <w:r w:rsidRPr="00B34CC2">
              <w:rPr>
                <w:rFonts w:ascii="Times New Roman CYR" w:hAnsi="Times New Roman CYR" w:cs="Times New Roman CYR"/>
                <w:sz w:val="22"/>
                <w:szCs w:val="22"/>
                <w:lang w:val="ru-RU"/>
              </w:rPr>
              <w:t>275,0</w:t>
            </w:r>
          </w:p>
        </w:tc>
        <w:tc>
          <w:tcPr>
            <w:tcW w:w="933" w:type="dxa"/>
            <w:shd w:val="clear" w:color="auto" w:fill="auto"/>
            <w:noWrap/>
            <w:vAlign w:val="center"/>
          </w:tcPr>
          <w:p w:rsidR="00CF436E" w:rsidRDefault="00CF436E" w:rsidP="0001045B">
            <w:pPr>
              <w:jc w:val="center"/>
            </w:pPr>
            <w:r w:rsidRPr="00594638">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01045B">
            <w:pPr>
              <w:jc w:val="center"/>
            </w:pPr>
            <w:r w:rsidRPr="00594638">
              <w:rPr>
                <w:rFonts w:ascii="Times New Roman CYR" w:hAnsi="Times New Roman CYR" w:cs="Times New Roman CYR"/>
                <w:sz w:val="22"/>
                <w:szCs w:val="22"/>
                <w:lang w:val="ru-RU"/>
              </w:rPr>
              <w:t>0</w:t>
            </w:r>
          </w:p>
        </w:tc>
        <w:tc>
          <w:tcPr>
            <w:tcW w:w="932" w:type="dxa"/>
            <w:shd w:val="clear" w:color="auto" w:fill="auto"/>
            <w:noWrap/>
            <w:vAlign w:val="center"/>
          </w:tcPr>
          <w:p w:rsidR="00CF436E" w:rsidRPr="00B34CC2" w:rsidRDefault="00CF436E" w:rsidP="00D5297F">
            <w:pPr>
              <w:ind w:left="-57" w:right="-57"/>
              <w:jc w:val="center"/>
              <w:rPr>
                <w:rFonts w:ascii="Times New Roman CYR" w:hAnsi="Times New Roman CYR" w:cs="Times New Roman CYR"/>
                <w:sz w:val="22"/>
                <w:szCs w:val="22"/>
                <w:lang w:val="ru-RU"/>
              </w:rPr>
            </w:pPr>
            <w:r w:rsidRPr="00B34CC2">
              <w:rPr>
                <w:rFonts w:ascii="Times New Roman CYR" w:hAnsi="Times New Roman CYR" w:cs="Times New Roman CYR"/>
                <w:sz w:val="22"/>
                <w:szCs w:val="22"/>
                <w:lang w:val="ru-RU"/>
              </w:rPr>
              <w:t>100,0</w:t>
            </w:r>
          </w:p>
        </w:tc>
        <w:tc>
          <w:tcPr>
            <w:tcW w:w="933" w:type="dxa"/>
            <w:shd w:val="clear" w:color="auto" w:fill="auto"/>
            <w:noWrap/>
            <w:vAlign w:val="center"/>
          </w:tcPr>
          <w:p w:rsidR="00CF436E" w:rsidRDefault="00CF436E" w:rsidP="0001045B">
            <w:pPr>
              <w:jc w:val="center"/>
            </w:pPr>
            <w:r w:rsidRPr="00594638">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01045B">
            <w:pPr>
              <w:jc w:val="center"/>
            </w:pPr>
            <w:r w:rsidRPr="00594638">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01045B">
            <w:pPr>
              <w:jc w:val="center"/>
            </w:pPr>
            <w:r w:rsidRPr="00594638">
              <w:rPr>
                <w:rFonts w:ascii="Times New Roman CYR" w:hAnsi="Times New Roman CYR" w:cs="Times New Roman CYR"/>
                <w:sz w:val="22"/>
                <w:szCs w:val="22"/>
                <w:lang w:val="ru-RU"/>
              </w:rPr>
              <w:t>0</w:t>
            </w:r>
          </w:p>
        </w:tc>
        <w:tc>
          <w:tcPr>
            <w:tcW w:w="932" w:type="dxa"/>
            <w:shd w:val="clear" w:color="auto" w:fill="auto"/>
            <w:noWrap/>
            <w:vAlign w:val="center"/>
          </w:tcPr>
          <w:p w:rsidR="00CF436E" w:rsidRDefault="00CF436E" w:rsidP="0001045B">
            <w:pPr>
              <w:jc w:val="center"/>
            </w:pPr>
            <w:r w:rsidRPr="00594638">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01045B">
            <w:pPr>
              <w:jc w:val="center"/>
            </w:pPr>
            <w:r w:rsidRPr="00594638">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01045B">
            <w:pPr>
              <w:jc w:val="center"/>
            </w:pPr>
            <w:r w:rsidRPr="00594638">
              <w:rPr>
                <w:rFonts w:ascii="Times New Roman CYR" w:hAnsi="Times New Roman CYR" w:cs="Times New Roman CYR"/>
                <w:sz w:val="22"/>
                <w:szCs w:val="22"/>
                <w:lang w:val="ru-RU"/>
              </w:rPr>
              <w:t>0</w:t>
            </w:r>
          </w:p>
        </w:tc>
        <w:tc>
          <w:tcPr>
            <w:tcW w:w="933" w:type="dxa"/>
            <w:shd w:val="clear" w:color="auto" w:fill="auto"/>
            <w:noWrap/>
            <w:vAlign w:val="center"/>
          </w:tcPr>
          <w:p w:rsidR="00CF436E" w:rsidRPr="00B34CC2" w:rsidRDefault="00CF436E" w:rsidP="00D5297F">
            <w:pPr>
              <w:ind w:left="-57" w:right="-57"/>
              <w:jc w:val="center"/>
              <w:rPr>
                <w:rFonts w:ascii="Times New Roman CYR" w:hAnsi="Times New Roman CYR" w:cs="Times New Roman CYR"/>
                <w:sz w:val="22"/>
                <w:szCs w:val="22"/>
                <w:lang w:val="ru-RU"/>
              </w:rPr>
            </w:pPr>
            <w:r>
              <w:rPr>
                <w:rFonts w:ascii="Times New Roman CYR" w:hAnsi="Times New Roman CYR" w:cs="Times New Roman CYR"/>
                <w:sz w:val="22"/>
                <w:szCs w:val="22"/>
                <w:lang w:val="ru-RU"/>
              </w:rPr>
              <w:t>0</w:t>
            </w:r>
          </w:p>
        </w:tc>
      </w:tr>
      <w:tr w:rsidR="00CF436E" w:rsidRPr="009C3224" w:rsidTr="00D5297F">
        <w:trPr>
          <w:trHeight w:val="20"/>
        </w:trPr>
        <w:tc>
          <w:tcPr>
            <w:tcW w:w="2895" w:type="dxa"/>
            <w:shd w:val="clear" w:color="auto" w:fill="auto"/>
            <w:vAlign w:val="bottom"/>
          </w:tcPr>
          <w:p w:rsidR="00CF436E" w:rsidRPr="009C3224" w:rsidRDefault="00CF436E" w:rsidP="00253D1A">
            <w:pPr>
              <w:ind w:left="-57" w:right="-57"/>
              <w:jc w:val="left"/>
              <w:rPr>
                <w:rFonts w:ascii="Times New Roman CYR" w:hAnsi="Times New Roman CYR" w:cs="Times New Roman CYR"/>
                <w:sz w:val="24"/>
                <w:szCs w:val="24"/>
                <w:lang w:val="ru-RU"/>
              </w:rPr>
            </w:pPr>
            <w:r w:rsidRPr="009C3224">
              <w:rPr>
                <w:rFonts w:ascii="Times New Roman CYR" w:hAnsi="Times New Roman CYR" w:cs="Times New Roman CYR"/>
                <w:sz w:val="24"/>
                <w:szCs w:val="24"/>
                <w:lang w:val="ru-RU"/>
              </w:rPr>
              <w:t>Библиотеки</w:t>
            </w:r>
          </w:p>
        </w:tc>
        <w:tc>
          <w:tcPr>
            <w:tcW w:w="1440" w:type="dxa"/>
            <w:shd w:val="clear" w:color="auto" w:fill="auto"/>
            <w:vAlign w:val="center"/>
          </w:tcPr>
          <w:p w:rsidR="00CF436E" w:rsidRPr="009C3224" w:rsidRDefault="00CF436E" w:rsidP="00253D1A">
            <w:pPr>
              <w:ind w:left="-57" w:right="-57"/>
              <w:jc w:val="center"/>
              <w:rPr>
                <w:rFonts w:ascii="Times New Roman CYR" w:hAnsi="Times New Roman CYR" w:cs="Times New Roman CYR"/>
                <w:sz w:val="24"/>
                <w:szCs w:val="24"/>
                <w:lang w:val="ru-RU"/>
              </w:rPr>
            </w:pPr>
            <w:r w:rsidRPr="009C3224">
              <w:rPr>
                <w:rFonts w:ascii="Times New Roman CYR" w:hAnsi="Times New Roman CYR" w:cs="Times New Roman CYR"/>
                <w:sz w:val="24"/>
                <w:szCs w:val="24"/>
                <w:lang w:val="ru-RU"/>
              </w:rPr>
              <w:t>1 место</w:t>
            </w:r>
          </w:p>
        </w:tc>
        <w:tc>
          <w:tcPr>
            <w:tcW w:w="932" w:type="dxa"/>
            <w:shd w:val="clear" w:color="auto" w:fill="auto"/>
            <w:noWrap/>
            <w:vAlign w:val="center"/>
          </w:tcPr>
          <w:p w:rsidR="00CF436E" w:rsidRPr="00B34CC2" w:rsidRDefault="00CF436E" w:rsidP="00D5297F">
            <w:pPr>
              <w:ind w:left="-57" w:right="-57"/>
              <w:jc w:val="center"/>
              <w:rPr>
                <w:rFonts w:ascii="Times New Roman CYR" w:hAnsi="Times New Roman CYR" w:cs="Times New Roman CYR"/>
                <w:sz w:val="22"/>
                <w:szCs w:val="22"/>
                <w:lang w:val="ru-RU"/>
              </w:rPr>
            </w:pPr>
            <w:r>
              <w:rPr>
                <w:rFonts w:ascii="Times New Roman CYR" w:hAnsi="Times New Roman CYR" w:cs="Times New Roman CYR"/>
                <w:sz w:val="22"/>
                <w:szCs w:val="22"/>
                <w:lang w:val="ru-RU"/>
              </w:rPr>
              <w:t>50,0</w:t>
            </w:r>
          </w:p>
        </w:tc>
        <w:tc>
          <w:tcPr>
            <w:tcW w:w="933" w:type="dxa"/>
            <w:shd w:val="clear" w:color="auto" w:fill="auto"/>
            <w:noWrap/>
            <w:vAlign w:val="center"/>
          </w:tcPr>
          <w:p w:rsidR="00CF436E" w:rsidRDefault="00CF436E" w:rsidP="0001045B">
            <w:pPr>
              <w:jc w:val="center"/>
            </w:pPr>
            <w:r w:rsidRPr="00594638">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01045B">
            <w:pPr>
              <w:jc w:val="center"/>
            </w:pPr>
            <w:r w:rsidRPr="00594638">
              <w:rPr>
                <w:rFonts w:ascii="Times New Roman CYR" w:hAnsi="Times New Roman CYR" w:cs="Times New Roman CYR"/>
                <w:sz w:val="22"/>
                <w:szCs w:val="22"/>
                <w:lang w:val="ru-RU"/>
              </w:rPr>
              <w:t>0</w:t>
            </w:r>
          </w:p>
        </w:tc>
        <w:tc>
          <w:tcPr>
            <w:tcW w:w="932" w:type="dxa"/>
            <w:shd w:val="clear" w:color="auto" w:fill="auto"/>
            <w:noWrap/>
            <w:vAlign w:val="center"/>
          </w:tcPr>
          <w:p w:rsidR="00CF436E" w:rsidRPr="00B34CC2" w:rsidRDefault="00CF436E" w:rsidP="00D5297F">
            <w:pPr>
              <w:ind w:left="-57" w:right="-57"/>
              <w:jc w:val="center"/>
              <w:rPr>
                <w:rFonts w:ascii="Times New Roman CYR" w:hAnsi="Times New Roman CYR" w:cs="Times New Roman CYR"/>
                <w:sz w:val="22"/>
                <w:szCs w:val="22"/>
                <w:lang w:val="ru-RU"/>
              </w:rPr>
            </w:pPr>
            <w:r w:rsidRPr="00B34CC2">
              <w:rPr>
                <w:rFonts w:ascii="Times New Roman CYR" w:hAnsi="Times New Roman CYR" w:cs="Times New Roman CYR"/>
                <w:sz w:val="22"/>
                <w:szCs w:val="22"/>
                <w:lang w:val="ru-RU"/>
              </w:rPr>
              <w:t>1,0</w:t>
            </w:r>
          </w:p>
        </w:tc>
        <w:tc>
          <w:tcPr>
            <w:tcW w:w="933" w:type="dxa"/>
            <w:shd w:val="clear" w:color="auto" w:fill="auto"/>
            <w:noWrap/>
            <w:vAlign w:val="center"/>
          </w:tcPr>
          <w:p w:rsidR="00CF436E" w:rsidRPr="00B34CC2" w:rsidRDefault="00CF436E" w:rsidP="00D5297F">
            <w:pPr>
              <w:ind w:left="-57" w:right="-57"/>
              <w:jc w:val="center"/>
              <w:rPr>
                <w:rFonts w:ascii="Times New Roman CYR" w:hAnsi="Times New Roman CYR" w:cs="Times New Roman CYR"/>
                <w:sz w:val="22"/>
                <w:szCs w:val="22"/>
                <w:lang w:val="ru-RU"/>
              </w:rPr>
            </w:pPr>
            <w:r w:rsidRPr="00B34CC2">
              <w:rPr>
                <w:rFonts w:ascii="Times New Roman CYR" w:hAnsi="Times New Roman CYR" w:cs="Times New Roman CYR"/>
                <w:sz w:val="22"/>
                <w:szCs w:val="22"/>
                <w:lang w:val="ru-RU"/>
              </w:rPr>
              <w:t>1,0</w:t>
            </w:r>
          </w:p>
        </w:tc>
        <w:tc>
          <w:tcPr>
            <w:tcW w:w="933" w:type="dxa"/>
            <w:shd w:val="clear" w:color="auto" w:fill="auto"/>
            <w:noWrap/>
            <w:vAlign w:val="center"/>
          </w:tcPr>
          <w:p w:rsidR="00CF436E" w:rsidRPr="00B34CC2" w:rsidRDefault="00CF436E" w:rsidP="00D5297F">
            <w:pPr>
              <w:ind w:left="-57" w:right="-57"/>
              <w:jc w:val="center"/>
              <w:rPr>
                <w:rFonts w:ascii="Times New Roman CYR" w:hAnsi="Times New Roman CYR" w:cs="Times New Roman CYR"/>
                <w:sz w:val="22"/>
                <w:szCs w:val="22"/>
                <w:lang w:val="ru-RU"/>
              </w:rPr>
            </w:pPr>
            <w:r>
              <w:rPr>
                <w:rFonts w:ascii="Times New Roman CYR" w:hAnsi="Times New Roman CYR" w:cs="Times New Roman CYR"/>
                <w:sz w:val="22"/>
                <w:szCs w:val="22"/>
                <w:lang w:val="ru-RU"/>
              </w:rPr>
              <w:t>0</w:t>
            </w:r>
          </w:p>
        </w:tc>
        <w:tc>
          <w:tcPr>
            <w:tcW w:w="933" w:type="dxa"/>
            <w:shd w:val="clear" w:color="auto" w:fill="auto"/>
            <w:noWrap/>
            <w:vAlign w:val="center"/>
          </w:tcPr>
          <w:p w:rsidR="00CF436E" w:rsidRPr="00B34CC2" w:rsidRDefault="00CF436E" w:rsidP="00D5297F">
            <w:pPr>
              <w:ind w:left="-57" w:right="-57"/>
              <w:jc w:val="center"/>
              <w:rPr>
                <w:rFonts w:ascii="Times New Roman CYR" w:hAnsi="Times New Roman CYR" w:cs="Times New Roman CYR"/>
                <w:sz w:val="22"/>
                <w:szCs w:val="22"/>
                <w:lang w:val="ru-RU"/>
              </w:rPr>
            </w:pPr>
            <w:r w:rsidRPr="00B34CC2">
              <w:rPr>
                <w:rFonts w:ascii="Times New Roman CYR" w:hAnsi="Times New Roman CYR" w:cs="Times New Roman CYR"/>
                <w:sz w:val="22"/>
                <w:szCs w:val="22"/>
                <w:lang w:val="ru-RU"/>
              </w:rPr>
              <w:t>5,0</w:t>
            </w:r>
          </w:p>
        </w:tc>
        <w:tc>
          <w:tcPr>
            <w:tcW w:w="932" w:type="dxa"/>
            <w:shd w:val="clear" w:color="auto" w:fill="auto"/>
            <w:noWrap/>
            <w:vAlign w:val="center"/>
          </w:tcPr>
          <w:p w:rsidR="00CF436E" w:rsidRPr="00B34CC2" w:rsidRDefault="00CF436E" w:rsidP="00D5297F">
            <w:pPr>
              <w:ind w:left="-57" w:right="-57"/>
              <w:jc w:val="center"/>
              <w:rPr>
                <w:rFonts w:ascii="Times New Roman CYR" w:hAnsi="Times New Roman CYR" w:cs="Times New Roman CYR"/>
                <w:sz w:val="22"/>
                <w:szCs w:val="22"/>
                <w:lang w:val="ru-RU"/>
              </w:rPr>
            </w:pPr>
            <w:r>
              <w:rPr>
                <w:rFonts w:ascii="Times New Roman CYR" w:hAnsi="Times New Roman CYR" w:cs="Times New Roman CYR"/>
                <w:sz w:val="22"/>
                <w:szCs w:val="22"/>
                <w:lang w:val="ru-RU"/>
              </w:rPr>
              <w:t>0</w:t>
            </w:r>
          </w:p>
        </w:tc>
        <w:tc>
          <w:tcPr>
            <w:tcW w:w="933" w:type="dxa"/>
            <w:shd w:val="clear" w:color="auto" w:fill="auto"/>
            <w:noWrap/>
            <w:vAlign w:val="center"/>
          </w:tcPr>
          <w:p w:rsidR="00CF436E" w:rsidRPr="00B34CC2" w:rsidRDefault="00CF436E" w:rsidP="00D5297F">
            <w:pPr>
              <w:ind w:left="-57" w:right="-57"/>
              <w:jc w:val="center"/>
              <w:rPr>
                <w:rFonts w:ascii="Times New Roman CYR" w:hAnsi="Times New Roman CYR" w:cs="Times New Roman CYR"/>
                <w:sz w:val="22"/>
                <w:szCs w:val="22"/>
                <w:lang w:val="ru-RU"/>
              </w:rPr>
            </w:pPr>
            <w:r w:rsidRPr="00B34CC2">
              <w:rPr>
                <w:rFonts w:ascii="Times New Roman CYR" w:hAnsi="Times New Roman CYR" w:cs="Times New Roman CYR"/>
                <w:sz w:val="22"/>
                <w:szCs w:val="22"/>
                <w:lang w:val="ru-RU"/>
              </w:rPr>
              <w:t>1,0</w:t>
            </w:r>
          </w:p>
        </w:tc>
        <w:tc>
          <w:tcPr>
            <w:tcW w:w="933" w:type="dxa"/>
            <w:shd w:val="clear" w:color="auto" w:fill="auto"/>
            <w:noWrap/>
            <w:vAlign w:val="center"/>
          </w:tcPr>
          <w:p w:rsidR="00CF436E" w:rsidRPr="00B34CC2" w:rsidRDefault="00CF436E" w:rsidP="00D5297F">
            <w:pPr>
              <w:ind w:left="-57" w:right="-57"/>
              <w:jc w:val="center"/>
              <w:rPr>
                <w:rFonts w:ascii="Times New Roman CYR" w:hAnsi="Times New Roman CYR" w:cs="Times New Roman CYR"/>
                <w:sz w:val="22"/>
                <w:szCs w:val="22"/>
                <w:lang w:val="ru-RU"/>
              </w:rPr>
            </w:pPr>
            <w:r>
              <w:rPr>
                <w:rFonts w:ascii="Times New Roman CYR" w:hAnsi="Times New Roman CYR" w:cs="Times New Roman CYR"/>
                <w:sz w:val="22"/>
                <w:szCs w:val="22"/>
                <w:lang w:val="ru-RU"/>
              </w:rPr>
              <w:t>0</w:t>
            </w:r>
          </w:p>
        </w:tc>
        <w:tc>
          <w:tcPr>
            <w:tcW w:w="933" w:type="dxa"/>
            <w:shd w:val="clear" w:color="auto" w:fill="auto"/>
            <w:noWrap/>
            <w:vAlign w:val="center"/>
          </w:tcPr>
          <w:p w:rsidR="00CF436E" w:rsidRPr="00B34CC2" w:rsidRDefault="00CF436E" w:rsidP="00D5297F">
            <w:pPr>
              <w:ind w:left="-57" w:right="-57"/>
              <w:jc w:val="center"/>
              <w:rPr>
                <w:rFonts w:ascii="Times New Roman CYR" w:hAnsi="Times New Roman CYR" w:cs="Times New Roman CYR"/>
                <w:sz w:val="22"/>
                <w:szCs w:val="22"/>
                <w:lang w:val="ru-RU"/>
              </w:rPr>
            </w:pPr>
            <w:r w:rsidRPr="00B34CC2">
              <w:rPr>
                <w:rFonts w:ascii="Times New Roman CYR" w:hAnsi="Times New Roman CYR" w:cs="Times New Roman CYR"/>
                <w:sz w:val="22"/>
                <w:szCs w:val="22"/>
                <w:lang w:val="ru-RU"/>
              </w:rPr>
              <w:t>6,0</w:t>
            </w:r>
          </w:p>
        </w:tc>
      </w:tr>
      <w:tr w:rsidR="00CF436E" w:rsidRPr="009C3224" w:rsidTr="00D5297F">
        <w:trPr>
          <w:trHeight w:val="20"/>
        </w:trPr>
        <w:tc>
          <w:tcPr>
            <w:tcW w:w="2895" w:type="dxa"/>
            <w:shd w:val="clear" w:color="auto" w:fill="auto"/>
            <w:vAlign w:val="bottom"/>
          </w:tcPr>
          <w:p w:rsidR="00CF436E" w:rsidRPr="009C3224" w:rsidRDefault="00CF436E" w:rsidP="00253D1A">
            <w:pPr>
              <w:ind w:left="-57" w:right="-57"/>
              <w:jc w:val="left"/>
              <w:rPr>
                <w:rFonts w:ascii="Times New Roman CYR" w:hAnsi="Times New Roman CYR" w:cs="Times New Roman CYR"/>
                <w:sz w:val="24"/>
                <w:szCs w:val="24"/>
                <w:lang w:val="ru-RU"/>
              </w:rPr>
            </w:pPr>
            <w:r>
              <w:rPr>
                <w:rFonts w:ascii="Times New Roman CYR" w:hAnsi="Times New Roman CYR" w:cs="Times New Roman CYR"/>
                <w:sz w:val="24"/>
                <w:szCs w:val="24"/>
                <w:lang w:val="ru-RU"/>
              </w:rPr>
              <w:t>Дом детского творчества</w:t>
            </w:r>
          </w:p>
        </w:tc>
        <w:tc>
          <w:tcPr>
            <w:tcW w:w="1440" w:type="dxa"/>
            <w:shd w:val="clear" w:color="auto" w:fill="auto"/>
            <w:vAlign w:val="center"/>
          </w:tcPr>
          <w:p w:rsidR="00CF436E" w:rsidRPr="009C3224" w:rsidRDefault="00CF436E" w:rsidP="00253D1A">
            <w:pPr>
              <w:ind w:left="-57" w:right="-57"/>
              <w:jc w:val="center"/>
              <w:rPr>
                <w:rFonts w:ascii="Times New Roman CYR" w:hAnsi="Times New Roman CYR" w:cs="Times New Roman CYR"/>
                <w:sz w:val="24"/>
                <w:szCs w:val="24"/>
                <w:lang w:val="ru-RU"/>
              </w:rPr>
            </w:pPr>
            <w:r w:rsidRPr="009C3224">
              <w:rPr>
                <w:rFonts w:ascii="Times New Roman CYR" w:hAnsi="Times New Roman CYR" w:cs="Times New Roman CYR"/>
                <w:sz w:val="24"/>
                <w:szCs w:val="24"/>
                <w:lang w:val="ru-RU"/>
              </w:rPr>
              <w:t>1 учащийся</w:t>
            </w:r>
          </w:p>
        </w:tc>
        <w:tc>
          <w:tcPr>
            <w:tcW w:w="932" w:type="dxa"/>
            <w:shd w:val="clear" w:color="auto" w:fill="auto"/>
            <w:noWrap/>
            <w:vAlign w:val="center"/>
          </w:tcPr>
          <w:p w:rsidR="00CF436E" w:rsidRPr="00B34CC2" w:rsidRDefault="00CF436E" w:rsidP="00D5297F">
            <w:pPr>
              <w:ind w:left="-57" w:right="-57"/>
              <w:jc w:val="center"/>
              <w:rPr>
                <w:rFonts w:ascii="Times New Roman CYR" w:hAnsi="Times New Roman CYR" w:cs="Times New Roman CYR"/>
                <w:sz w:val="22"/>
                <w:szCs w:val="22"/>
                <w:lang w:val="ru-RU"/>
              </w:rPr>
            </w:pPr>
            <w:r>
              <w:rPr>
                <w:rFonts w:ascii="Times New Roman CYR" w:hAnsi="Times New Roman CYR" w:cs="Times New Roman CYR"/>
                <w:sz w:val="22"/>
                <w:szCs w:val="22"/>
                <w:lang w:val="ru-RU"/>
              </w:rPr>
              <w:t>259</w:t>
            </w:r>
          </w:p>
        </w:tc>
        <w:tc>
          <w:tcPr>
            <w:tcW w:w="933" w:type="dxa"/>
            <w:shd w:val="clear" w:color="auto" w:fill="auto"/>
            <w:noWrap/>
            <w:vAlign w:val="center"/>
          </w:tcPr>
          <w:p w:rsidR="00CF436E" w:rsidRDefault="00CF436E" w:rsidP="0001045B">
            <w:pPr>
              <w:jc w:val="center"/>
            </w:pPr>
            <w:r w:rsidRPr="00594638">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01045B">
            <w:pPr>
              <w:jc w:val="center"/>
            </w:pPr>
            <w:r w:rsidRPr="00594638">
              <w:rPr>
                <w:rFonts w:ascii="Times New Roman CYR" w:hAnsi="Times New Roman CYR" w:cs="Times New Roman CYR"/>
                <w:sz w:val="22"/>
                <w:szCs w:val="22"/>
                <w:lang w:val="ru-RU"/>
              </w:rPr>
              <w:t>0</w:t>
            </w:r>
          </w:p>
        </w:tc>
        <w:tc>
          <w:tcPr>
            <w:tcW w:w="932" w:type="dxa"/>
            <w:shd w:val="clear" w:color="auto" w:fill="auto"/>
            <w:noWrap/>
            <w:vAlign w:val="center"/>
          </w:tcPr>
          <w:p w:rsidR="00CF436E" w:rsidRDefault="00CF436E" w:rsidP="0001045B">
            <w:pPr>
              <w:jc w:val="center"/>
            </w:pPr>
            <w:r w:rsidRPr="00594638">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01045B">
            <w:pPr>
              <w:jc w:val="center"/>
            </w:pPr>
            <w:r w:rsidRPr="00594638">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01045B">
            <w:pPr>
              <w:jc w:val="center"/>
            </w:pPr>
            <w:r w:rsidRPr="00594638">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01045B">
            <w:pPr>
              <w:jc w:val="center"/>
            </w:pPr>
            <w:r w:rsidRPr="00594638">
              <w:rPr>
                <w:rFonts w:ascii="Times New Roman CYR" w:hAnsi="Times New Roman CYR" w:cs="Times New Roman CYR"/>
                <w:sz w:val="22"/>
                <w:szCs w:val="22"/>
                <w:lang w:val="ru-RU"/>
              </w:rPr>
              <w:t>0</w:t>
            </w:r>
          </w:p>
        </w:tc>
        <w:tc>
          <w:tcPr>
            <w:tcW w:w="932" w:type="dxa"/>
            <w:shd w:val="clear" w:color="auto" w:fill="auto"/>
            <w:noWrap/>
            <w:vAlign w:val="center"/>
          </w:tcPr>
          <w:p w:rsidR="00CF436E" w:rsidRDefault="00CF436E" w:rsidP="0001045B">
            <w:pPr>
              <w:jc w:val="center"/>
            </w:pPr>
            <w:r w:rsidRPr="00594638">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01045B">
            <w:pPr>
              <w:jc w:val="center"/>
            </w:pPr>
            <w:r w:rsidRPr="00594638">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01045B">
            <w:pPr>
              <w:jc w:val="center"/>
            </w:pPr>
            <w:r w:rsidRPr="00594638">
              <w:rPr>
                <w:rFonts w:ascii="Times New Roman CYR" w:hAnsi="Times New Roman CYR" w:cs="Times New Roman CYR"/>
                <w:sz w:val="22"/>
                <w:szCs w:val="22"/>
                <w:lang w:val="ru-RU"/>
              </w:rPr>
              <w:t>0</w:t>
            </w:r>
          </w:p>
        </w:tc>
        <w:tc>
          <w:tcPr>
            <w:tcW w:w="933" w:type="dxa"/>
            <w:shd w:val="clear" w:color="auto" w:fill="auto"/>
            <w:noWrap/>
            <w:vAlign w:val="center"/>
          </w:tcPr>
          <w:p w:rsidR="00CF436E" w:rsidRDefault="00CF436E" w:rsidP="0001045B">
            <w:pPr>
              <w:jc w:val="center"/>
            </w:pPr>
            <w:r w:rsidRPr="00594638">
              <w:rPr>
                <w:rFonts w:ascii="Times New Roman CYR" w:hAnsi="Times New Roman CYR" w:cs="Times New Roman CYR"/>
                <w:sz w:val="22"/>
                <w:szCs w:val="22"/>
                <w:lang w:val="ru-RU"/>
              </w:rPr>
              <w:t>0</w:t>
            </w:r>
          </w:p>
        </w:tc>
      </w:tr>
      <w:tr w:rsidR="00CF436E" w:rsidRPr="009C3224" w:rsidTr="00D5297F">
        <w:trPr>
          <w:trHeight w:val="20"/>
        </w:trPr>
        <w:tc>
          <w:tcPr>
            <w:tcW w:w="14595" w:type="dxa"/>
            <w:gridSpan w:val="13"/>
            <w:shd w:val="clear" w:color="auto" w:fill="auto"/>
            <w:vAlign w:val="center"/>
          </w:tcPr>
          <w:p w:rsidR="00CF436E" w:rsidRPr="009C3224" w:rsidRDefault="00CF436E" w:rsidP="00D5297F">
            <w:pPr>
              <w:ind w:left="-57" w:right="-57"/>
              <w:jc w:val="center"/>
              <w:rPr>
                <w:rFonts w:ascii="Times New Roman CYR" w:hAnsi="Times New Roman CYR" w:cs="Times New Roman CYR"/>
                <w:sz w:val="24"/>
                <w:szCs w:val="24"/>
                <w:lang w:val="ru-RU"/>
              </w:rPr>
            </w:pPr>
            <w:r w:rsidRPr="009C3224">
              <w:rPr>
                <w:rFonts w:ascii="Times New Roman CYR" w:hAnsi="Times New Roman CYR" w:cs="Times New Roman CYR"/>
                <w:b/>
                <w:bCs/>
                <w:sz w:val="24"/>
                <w:szCs w:val="24"/>
                <w:lang w:val="ru-RU"/>
              </w:rPr>
              <w:lastRenderedPageBreak/>
              <w:t>Прочие</w:t>
            </w:r>
          </w:p>
        </w:tc>
      </w:tr>
      <w:tr w:rsidR="00CF436E" w:rsidRPr="009C3224" w:rsidTr="00D5297F">
        <w:trPr>
          <w:trHeight w:val="20"/>
        </w:trPr>
        <w:tc>
          <w:tcPr>
            <w:tcW w:w="2895" w:type="dxa"/>
            <w:shd w:val="clear" w:color="auto" w:fill="auto"/>
            <w:noWrap/>
            <w:vAlign w:val="center"/>
          </w:tcPr>
          <w:p w:rsidR="00CF436E" w:rsidRPr="009C3224" w:rsidRDefault="00CF436E" w:rsidP="00253D1A">
            <w:pPr>
              <w:ind w:left="-57" w:right="-57"/>
              <w:jc w:val="left"/>
              <w:rPr>
                <w:rFonts w:ascii="Times New Roman CYR" w:hAnsi="Times New Roman CYR" w:cs="Times New Roman CYR"/>
                <w:sz w:val="24"/>
                <w:szCs w:val="24"/>
                <w:lang w:val="ru-RU"/>
              </w:rPr>
            </w:pPr>
            <w:r w:rsidRPr="009C3224">
              <w:rPr>
                <w:rFonts w:ascii="Times New Roman CYR" w:hAnsi="Times New Roman CYR" w:cs="Times New Roman CYR"/>
                <w:sz w:val="24"/>
                <w:szCs w:val="24"/>
                <w:lang w:val="ru-RU"/>
              </w:rPr>
              <w:t>Кладбища</w:t>
            </w:r>
          </w:p>
        </w:tc>
        <w:tc>
          <w:tcPr>
            <w:tcW w:w="1440" w:type="dxa"/>
            <w:shd w:val="clear" w:color="auto" w:fill="auto"/>
            <w:vAlign w:val="center"/>
          </w:tcPr>
          <w:p w:rsidR="00CF436E" w:rsidRPr="009C3224" w:rsidRDefault="00CF436E" w:rsidP="00253D1A">
            <w:pPr>
              <w:ind w:left="-57" w:right="-57"/>
              <w:jc w:val="center"/>
              <w:rPr>
                <w:rFonts w:ascii="Times New Roman CYR" w:hAnsi="Times New Roman CYR" w:cs="Times New Roman CYR"/>
                <w:sz w:val="24"/>
                <w:szCs w:val="24"/>
                <w:lang w:val="ru-RU"/>
              </w:rPr>
            </w:pPr>
            <w:r w:rsidRPr="009C3224">
              <w:rPr>
                <w:rFonts w:ascii="Times New Roman CYR" w:hAnsi="Times New Roman CYR" w:cs="Times New Roman CYR"/>
                <w:sz w:val="24"/>
                <w:szCs w:val="24"/>
                <w:lang w:val="ru-RU"/>
              </w:rPr>
              <w:t>га</w:t>
            </w:r>
          </w:p>
        </w:tc>
        <w:tc>
          <w:tcPr>
            <w:tcW w:w="932" w:type="dxa"/>
            <w:shd w:val="clear" w:color="auto" w:fill="auto"/>
            <w:noWrap/>
            <w:vAlign w:val="center"/>
          </w:tcPr>
          <w:p w:rsidR="00CF436E" w:rsidRPr="00B34CC2" w:rsidRDefault="00CF436E" w:rsidP="00D5297F">
            <w:pPr>
              <w:ind w:left="-57" w:right="-57"/>
              <w:jc w:val="center"/>
              <w:rPr>
                <w:rFonts w:ascii="Times New Roman CYR" w:hAnsi="Times New Roman CYR" w:cs="Times New Roman CYR"/>
                <w:sz w:val="22"/>
                <w:szCs w:val="22"/>
                <w:lang w:val="ru-RU"/>
              </w:rPr>
            </w:pPr>
            <w:r w:rsidRPr="00B34CC2">
              <w:rPr>
                <w:rFonts w:ascii="Times New Roman CYR" w:hAnsi="Times New Roman CYR" w:cs="Times New Roman CYR"/>
                <w:sz w:val="22"/>
                <w:szCs w:val="22"/>
                <w:lang w:val="ru-RU"/>
              </w:rPr>
              <w:t>15,0</w:t>
            </w:r>
          </w:p>
        </w:tc>
        <w:tc>
          <w:tcPr>
            <w:tcW w:w="933" w:type="dxa"/>
            <w:shd w:val="clear" w:color="auto" w:fill="auto"/>
            <w:noWrap/>
            <w:vAlign w:val="center"/>
          </w:tcPr>
          <w:p w:rsidR="00CF436E" w:rsidRPr="00B34CC2" w:rsidRDefault="00CF436E" w:rsidP="00D5297F">
            <w:pPr>
              <w:ind w:left="-57" w:right="-57"/>
              <w:jc w:val="center"/>
              <w:rPr>
                <w:rFonts w:ascii="Times New Roman CYR" w:hAnsi="Times New Roman CYR" w:cs="Times New Roman CYR"/>
                <w:sz w:val="22"/>
                <w:szCs w:val="22"/>
                <w:lang w:val="ru-RU"/>
              </w:rPr>
            </w:pPr>
            <w:r w:rsidRPr="00B34CC2">
              <w:rPr>
                <w:rFonts w:ascii="Times New Roman CYR" w:hAnsi="Times New Roman CYR" w:cs="Times New Roman CYR"/>
                <w:sz w:val="22"/>
                <w:szCs w:val="22"/>
                <w:lang w:val="ru-RU"/>
              </w:rPr>
              <w:t>2,95</w:t>
            </w:r>
          </w:p>
        </w:tc>
        <w:tc>
          <w:tcPr>
            <w:tcW w:w="933" w:type="dxa"/>
            <w:shd w:val="clear" w:color="auto" w:fill="auto"/>
            <w:noWrap/>
            <w:vAlign w:val="center"/>
          </w:tcPr>
          <w:p w:rsidR="00CF436E" w:rsidRPr="00B34CC2" w:rsidRDefault="00CF436E" w:rsidP="00D5297F">
            <w:pPr>
              <w:ind w:left="-57" w:right="-57"/>
              <w:jc w:val="center"/>
              <w:rPr>
                <w:rFonts w:ascii="Times New Roman CYR" w:hAnsi="Times New Roman CYR" w:cs="Times New Roman CYR"/>
                <w:sz w:val="22"/>
                <w:szCs w:val="22"/>
                <w:lang w:val="ru-RU"/>
              </w:rPr>
            </w:pPr>
            <w:r w:rsidRPr="00B34CC2">
              <w:rPr>
                <w:rFonts w:ascii="Times New Roman CYR" w:hAnsi="Times New Roman CYR" w:cs="Times New Roman CYR"/>
                <w:sz w:val="22"/>
                <w:szCs w:val="22"/>
                <w:lang w:val="ru-RU"/>
              </w:rPr>
              <w:t>3,0</w:t>
            </w:r>
          </w:p>
        </w:tc>
        <w:tc>
          <w:tcPr>
            <w:tcW w:w="932" w:type="dxa"/>
            <w:shd w:val="clear" w:color="auto" w:fill="auto"/>
            <w:noWrap/>
            <w:vAlign w:val="center"/>
          </w:tcPr>
          <w:p w:rsidR="00CF436E" w:rsidRPr="00B34CC2" w:rsidRDefault="00CF436E" w:rsidP="00D5297F">
            <w:pPr>
              <w:ind w:left="-57" w:right="-57"/>
              <w:jc w:val="center"/>
              <w:rPr>
                <w:rFonts w:ascii="Times New Roman CYR" w:hAnsi="Times New Roman CYR" w:cs="Times New Roman CYR"/>
                <w:sz w:val="22"/>
                <w:szCs w:val="22"/>
                <w:lang w:val="ru-RU"/>
              </w:rPr>
            </w:pPr>
            <w:r w:rsidRPr="00B34CC2">
              <w:rPr>
                <w:rFonts w:ascii="Times New Roman CYR" w:hAnsi="Times New Roman CYR" w:cs="Times New Roman CYR"/>
                <w:sz w:val="22"/>
                <w:szCs w:val="22"/>
                <w:lang w:val="ru-RU"/>
              </w:rPr>
              <w:t>2,0</w:t>
            </w:r>
          </w:p>
        </w:tc>
        <w:tc>
          <w:tcPr>
            <w:tcW w:w="933" w:type="dxa"/>
            <w:shd w:val="clear" w:color="auto" w:fill="auto"/>
            <w:noWrap/>
            <w:vAlign w:val="center"/>
          </w:tcPr>
          <w:p w:rsidR="00CF436E" w:rsidRPr="00B34CC2" w:rsidRDefault="00CF436E" w:rsidP="00D5297F">
            <w:pPr>
              <w:ind w:left="-57" w:right="-57"/>
              <w:jc w:val="center"/>
              <w:rPr>
                <w:rFonts w:ascii="Times New Roman CYR" w:hAnsi="Times New Roman CYR" w:cs="Times New Roman CYR"/>
                <w:sz w:val="22"/>
                <w:szCs w:val="22"/>
                <w:lang w:val="ru-RU"/>
              </w:rPr>
            </w:pPr>
            <w:r w:rsidRPr="00B34CC2">
              <w:rPr>
                <w:rFonts w:ascii="Times New Roman CYR" w:hAnsi="Times New Roman CYR" w:cs="Times New Roman CYR"/>
                <w:sz w:val="22"/>
                <w:szCs w:val="22"/>
                <w:lang w:val="ru-RU"/>
              </w:rPr>
              <w:t>1,0</w:t>
            </w:r>
          </w:p>
        </w:tc>
        <w:tc>
          <w:tcPr>
            <w:tcW w:w="933" w:type="dxa"/>
            <w:shd w:val="clear" w:color="auto" w:fill="auto"/>
            <w:noWrap/>
            <w:vAlign w:val="center"/>
          </w:tcPr>
          <w:p w:rsidR="00CF436E" w:rsidRPr="00B34CC2" w:rsidRDefault="00CF436E" w:rsidP="00D5297F">
            <w:pPr>
              <w:ind w:left="-57" w:right="-57"/>
              <w:jc w:val="center"/>
              <w:rPr>
                <w:rFonts w:ascii="Times New Roman CYR" w:hAnsi="Times New Roman CYR" w:cs="Times New Roman CYR"/>
                <w:sz w:val="22"/>
                <w:szCs w:val="22"/>
                <w:lang w:val="ru-RU"/>
              </w:rPr>
            </w:pPr>
            <w:r w:rsidRPr="00B34CC2">
              <w:rPr>
                <w:rFonts w:ascii="Times New Roman CYR" w:hAnsi="Times New Roman CYR" w:cs="Times New Roman CYR"/>
                <w:sz w:val="22"/>
                <w:szCs w:val="22"/>
                <w:lang w:val="ru-RU"/>
              </w:rPr>
              <w:t>0,6</w:t>
            </w:r>
          </w:p>
        </w:tc>
        <w:tc>
          <w:tcPr>
            <w:tcW w:w="933" w:type="dxa"/>
            <w:shd w:val="clear" w:color="auto" w:fill="auto"/>
            <w:noWrap/>
            <w:vAlign w:val="center"/>
          </w:tcPr>
          <w:p w:rsidR="00CF436E" w:rsidRPr="00B34CC2" w:rsidRDefault="00CF436E" w:rsidP="00D5297F">
            <w:pPr>
              <w:ind w:left="-57" w:right="-57"/>
              <w:jc w:val="center"/>
              <w:rPr>
                <w:rFonts w:ascii="Times New Roman CYR" w:hAnsi="Times New Roman CYR" w:cs="Times New Roman CYR"/>
                <w:sz w:val="22"/>
                <w:szCs w:val="22"/>
                <w:lang w:val="ru-RU"/>
              </w:rPr>
            </w:pPr>
            <w:r w:rsidRPr="00B34CC2">
              <w:rPr>
                <w:rFonts w:ascii="Times New Roman CYR" w:hAnsi="Times New Roman CYR" w:cs="Times New Roman CYR"/>
                <w:sz w:val="22"/>
                <w:szCs w:val="22"/>
                <w:lang w:val="ru-RU"/>
              </w:rPr>
              <w:t>0,5</w:t>
            </w:r>
          </w:p>
        </w:tc>
        <w:tc>
          <w:tcPr>
            <w:tcW w:w="932" w:type="dxa"/>
            <w:shd w:val="clear" w:color="auto" w:fill="auto"/>
            <w:noWrap/>
            <w:vAlign w:val="center"/>
          </w:tcPr>
          <w:p w:rsidR="00CF436E" w:rsidRPr="00B34CC2" w:rsidRDefault="00CF436E" w:rsidP="00D5297F">
            <w:pPr>
              <w:ind w:left="-57" w:right="-57"/>
              <w:jc w:val="center"/>
              <w:rPr>
                <w:rFonts w:ascii="Times New Roman CYR" w:hAnsi="Times New Roman CYR" w:cs="Times New Roman CYR"/>
                <w:sz w:val="22"/>
                <w:szCs w:val="22"/>
                <w:lang w:val="ru-RU"/>
              </w:rPr>
            </w:pPr>
            <w:r w:rsidRPr="00B34CC2">
              <w:rPr>
                <w:rFonts w:ascii="Times New Roman CYR" w:hAnsi="Times New Roman CYR" w:cs="Times New Roman CYR"/>
                <w:sz w:val="22"/>
                <w:szCs w:val="22"/>
                <w:lang w:val="ru-RU"/>
              </w:rPr>
              <w:t>2,4</w:t>
            </w:r>
          </w:p>
        </w:tc>
        <w:tc>
          <w:tcPr>
            <w:tcW w:w="933" w:type="dxa"/>
            <w:shd w:val="clear" w:color="auto" w:fill="auto"/>
            <w:noWrap/>
            <w:vAlign w:val="center"/>
          </w:tcPr>
          <w:p w:rsidR="00CF436E" w:rsidRPr="00B34CC2" w:rsidRDefault="00CF436E" w:rsidP="00D5297F">
            <w:pPr>
              <w:ind w:left="-57" w:right="-57"/>
              <w:jc w:val="center"/>
              <w:rPr>
                <w:rFonts w:ascii="Times New Roman CYR" w:hAnsi="Times New Roman CYR" w:cs="Times New Roman CYR"/>
                <w:sz w:val="22"/>
                <w:szCs w:val="22"/>
                <w:lang w:val="ru-RU"/>
              </w:rPr>
            </w:pPr>
            <w:r w:rsidRPr="00B34CC2">
              <w:rPr>
                <w:rFonts w:ascii="Times New Roman CYR" w:hAnsi="Times New Roman CYR" w:cs="Times New Roman CYR"/>
                <w:sz w:val="22"/>
                <w:szCs w:val="22"/>
                <w:lang w:val="ru-RU"/>
              </w:rPr>
              <w:t>1,3</w:t>
            </w:r>
          </w:p>
        </w:tc>
        <w:tc>
          <w:tcPr>
            <w:tcW w:w="933" w:type="dxa"/>
            <w:shd w:val="clear" w:color="auto" w:fill="auto"/>
            <w:noWrap/>
            <w:vAlign w:val="center"/>
          </w:tcPr>
          <w:p w:rsidR="00CF436E" w:rsidRPr="00B34CC2" w:rsidRDefault="00CF436E" w:rsidP="00D5297F">
            <w:pPr>
              <w:ind w:left="-57" w:right="-57"/>
              <w:jc w:val="center"/>
              <w:rPr>
                <w:rFonts w:ascii="Times New Roman CYR" w:hAnsi="Times New Roman CYR" w:cs="Times New Roman CYR"/>
                <w:sz w:val="22"/>
                <w:szCs w:val="22"/>
                <w:lang w:val="ru-RU"/>
              </w:rPr>
            </w:pPr>
            <w:r w:rsidRPr="00B34CC2">
              <w:rPr>
                <w:rFonts w:ascii="Times New Roman CYR" w:hAnsi="Times New Roman CYR" w:cs="Times New Roman CYR"/>
                <w:sz w:val="22"/>
                <w:szCs w:val="22"/>
                <w:lang w:val="ru-RU"/>
              </w:rPr>
              <w:t>2,0</w:t>
            </w:r>
          </w:p>
        </w:tc>
        <w:tc>
          <w:tcPr>
            <w:tcW w:w="933" w:type="dxa"/>
            <w:shd w:val="clear" w:color="auto" w:fill="auto"/>
            <w:noWrap/>
            <w:vAlign w:val="center"/>
          </w:tcPr>
          <w:p w:rsidR="00CF436E" w:rsidRPr="00B34CC2" w:rsidRDefault="00CF436E" w:rsidP="00D5297F">
            <w:pPr>
              <w:ind w:left="-57" w:right="-57"/>
              <w:jc w:val="center"/>
              <w:rPr>
                <w:rFonts w:ascii="Times New Roman CYR" w:hAnsi="Times New Roman CYR" w:cs="Times New Roman CYR"/>
                <w:sz w:val="22"/>
                <w:szCs w:val="22"/>
                <w:lang w:val="ru-RU"/>
              </w:rPr>
            </w:pPr>
            <w:r w:rsidRPr="00B34CC2">
              <w:rPr>
                <w:rFonts w:ascii="Times New Roman CYR" w:hAnsi="Times New Roman CYR" w:cs="Times New Roman CYR"/>
                <w:sz w:val="22"/>
                <w:szCs w:val="22"/>
                <w:lang w:val="ru-RU"/>
              </w:rPr>
              <w:t>0,4</w:t>
            </w:r>
          </w:p>
        </w:tc>
      </w:tr>
      <w:tr w:rsidR="00435123" w:rsidRPr="009C3224" w:rsidTr="00D5297F">
        <w:trPr>
          <w:trHeight w:val="20"/>
        </w:trPr>
        <w:tc>
          <w:tcPr>
            <w:tcW w:w="2895" w:type="dxa"/>
            <w:shd w:val="clear" w:color="auto" w:fill="auto"/>
            <w:vAlign w:val="bottom"/>
          </w:tcPr>
          <w:p w:rsidR="00435123" w:rsidRPr="009C3224" w:rsidRDefault="00435123" w:rsidP="00253D1A">
            <w:pPr>
              <w:ind w:left="-57" w:right="-57"/>
              <w:jc w:val="left"/>
              <w:rPr>
                <w:rFonts w:ascii="Times New Roman CYR" w:hAnsi="Times New Roman CYR" w:cs="Times New Roman CYR"/>
                <w:sz w:val="24"/>
                <w:szCs w:val="24"/>
                <w:lang w:val="ru-RU"/>
              </w:rPr>
            </w:pPr>
            <w:r w:rsidRPr="009C3224">
              <w:rPr>
                <w:rFonts w:ascii="Times New Roman CYR" w:hAnsi="Times New Roman CYR" w:cs="Times New Roman CYR"/>
                <w:sz w:val="24"/>
                <w:szCs w:val="24"/>
                <w:lang w:val="ru-RU"/>
              </w:rPr>
              <w:t>Хлебозавод</w:t>
            </w:r>
          </w:p>
        </w:tc>
        <w:tc>
          <w:tcPr>
            <w:tcW w:w="1440" w:type="dxa"/>
            <w:shd w:val="clear" w:color="auto" w:fill="auto"/>
            <w:vAlign w:val="center"/>
          </w:tcPr>
          <w:p w:rsidR="00435123" w:rsidRPr="009C3224" w:rsidRDefault="00435123" w:rsidP="00253D1A">
            <w:pPr>
              <w:ind w:left="-57" w:right="-57"/>
              <w:jc w:val="center"/>
              <w:rPr>
                <w:rFonts w:ascii="Times New Roman CYR" w:hAnsi="Times New Roman CYR" w:cs="Times New Roman CYR"/>
                <w:sz w:val="24"/>
                <w:szCs w:val="24"/>
                <w:lang w:val="ru-RU"/>
              </w:rPr>
            </w:pPr>
            <w:r w:rsidRPr="009C3224">
              <w:rPr>
                <w:rFonts w:ascii="Times New Roman CYR" w:hAnsi="Times New Roman CYR" w:cs="Times New Roman CYR"/>
                <w:sz w:val="24"/>
                <w:szCs w:val="24"/>
                <w:lang w:val="ru-RU"/>
              </w:rPr>
              <w:t>1 сотрудник</w:t>
            </w:r>
          </w:p>
        </w:tc>
        <w:tc>
          <w:tcPr>
            <w:tcW w:w="932" w:type="dxa"/>
            <w:shd w:val="clear" w:color="auto" w:fill="auto"/>
            <w:noWrap/>
            <w:vAlign w:val="center"/>
          </w:tcPr>
          <w:p w:rsidR="00435123" w:rsidRPr="00B34CC2" w:rsidRDefault="00435123" w:rsidP="00D5297F">
            <w:pPr>
              <w:ind w:left="-57" w:right="-57"/>
              <w:jc w:val="center"/>
              <w:rPr>
                <w:rFonts w:ascii="Times New Roman CYR" w:hAnsi="Times New Roman CYR" w:cs="Times New Roman CYR"/>
                <w:sz w:val="22"/>
                <w:szCs w:val="22"/>
                <w:lang w:val="ru-RU"/>
              </w:rPr>
            </w:pPr>
            <w:r>
              <w:rPr>
                <w:rFonts w:ascii="Times New Roman CYR" w:hAnsi="Times New Roman CYR" w:cs="Times New Roman CYR"/>
                <w:sz w:val="22"/>
                <w:szCs w:val="22"/>
                <w:lang w:val="ru-RU"/>
              </w:rPr>
              <w:t>14</w:t>
            </w:r>
            <w:r w:rsidRPr="00B34CC2">
              <w:rPr>
                <w:rFonts w:ascii="Times New Roman CYR" w:hAnsi="Times New Roman CYR" w:cs="Times New Roman CYR"/>
                <w:sz w:val="22"/>
                <w:szCs w:val="22"/>
                <w:lang w:val="ru-RU"/>
              </w:rPr>
              <w:t>,0</w:t>
            </w:r>
          </w:p>
        </w:tc>
        <w:tc>
          <w:tcPr>
            <w:tcW w:w="933" w:type="dxa"/>
            <w:shd w:val="clear" w:color="auto" w:fill="auto"/>
            <w:noWrap/>
            <w:vAlign w:val="center"/>
          </w:tcPr>
          <w:p w:rsidR="00435123" w:rsidRDefault="00435123" w:rsidP="0001045B">
            <w:pPr>
              <w:jc w:val="center"/>
            </w:pPr>
            <w:r w:rsidRPr="00594638">
              <w:rPr>
                <w:rFonts w:ascii="Times New Roman CYR" w:hAnsi="Times New Roman CYR" w:cs="Times New Roman CYR"/>
                <w:sz w:val="22"/>
                <w:szCs w:val="22"/>
                <w:lang w:val="ru-RU"/>
              </w:rPr>
              <w:t>0</w:t>
            </w:r>
          </w:p>
        </w:tc>
        <w:tc>
          <w:tcPr>
            <w:tcW w:w="933" w:type="dxa"/>
            <w:shd w:val="clear" w:color="auto" w:fill="auto"/>
            <w:noWrap/>
            <w:vAlign w:val="center"/>
          </w:tcPr>
          <w:p w:rsidR="00435123" w:rsidRDefault="00435123" w:rsidP="0001045B">
            <w:pPr>
              <w:jc w:val="center"/>
            </w:pPr>
            <w:r w:rsidRPr="00594638">
              <w:rPr>
                <w:rFonts w:ascii="Times New Roman CYR" w:hAnsi="Times New Roman CYR" w:cs="Times New Roman CYR"/>
                <w:sz w:val="22"/>
                <w:szCs w:val="22"/>
                <w:lang w:val="ru-RU"/>
              </w:rPr>
              <w:t>0</w:t>
            </w:r>
          </w:p>
        </w:tc>
        <w:tc>
          <w:tcPr>
            <w:tcW w:w="932" w:type="dxa"/>
            <w:shd w:val="clear" w:color="auto" w:fill="auto"/>
            <w:noWrap/>
            <w:vAlign w:val="center"/>
          </w:tcPr>
          <w:p w:rsidR="00435123" w:rsidRDefault="00435123" w:rsidP="0001045B">
            <w:pPr>
              <w:jc w:val="center"/>
            </w:pPr>
            <w:r w:rsidRPr="00594638">
              <w:rPr>
                <w:rFonts w:ascii="Times New Roman CYR" w:hAnsi="Times New Roman CYR" w:cs="Times New Roman CYR"/>
                <w:sz w:val="22"/>
                <w:szCs w:val="22"/>
                <w:lang w:val="ru-RU"/>
              </w:rPr>
              <w:t>0</w:t>
            </w:r>
          </w:p>
        </w:tc>
        <w:tc>
          <w:tcPr>
            <w:tcW w:w="933" w:type="dxa"/>
            <w:shd w:val="clear" w:color="auto" w:fill="auto"/>
            <w:noWrap/>
            <w:vAlign w:val="center"/>
          </w:tcPr>
          <w:p w:rsidR="00435123" w:rsidRDefault="00435123" w:rsidP="0001045B">
            <w:pPr>
              <w:jc w:val="center"/>
            </w:pPr>
            <w:r w:rsidRPr="00594638">
              <w:rPr>
                <w:rFonts w:ascii="Times New Roman CYR" w:hAnsi="Times New Roman CYR" w:cs="Times New Roman CYR"/>
                <w:sz w:val="22"/>
                <w:szCs w:val="22"/>
                <w:lang w:val="ru-RU"/>
              </w:rPr>
              <w:t>0</w:t>
            </w:r>
          </w:p>
        </w:tc>
        <w:tc>
          <w:tcPr>
            <w:tcW w:w="933" w:type="dxa"/>
            <w:shd w:val="clear" w:color="auto" w:fill="auto"/>
            <w:noWrap/>
            <w:vAlign w:val="center"/>
          </w:tcPr>
          <w:p w:rsidR="00435123" w:rsidRDefault="00435123" w:rsidP="0001045B">
            <w:pPr>
              <w:jc w:val="center"/>
            </w:pPr>
            <w:r w:rsidRPr="00594638">
              <w:rPr>
                <w:rFonts w:ascii="Times New Roman CYR" w:hAnsi="Times New Roman CYR" w:cs="Times New Roman CYR"/>
                <w:sz w:val="22"/>
                <w:szCs w:val="22"/>
                <w:lang w:val="ru-RU"/>
              </w:rPr>
              <w:t>0</w:t>
            </w:r>
          </w:p>
        </w:tc>
        <w:tc>
          <w:tcPr>
            <w:tcW w:w="933" w:type="dxa"/>
            <w:shd w:val="clear" w:color="auto" w:fill="auto"/>
            <w:noWrap/>
            <w:vAlign w:val="center"/>
          </w:tcPr>
          <w:p w:rsidR="00435123" w:rsidRDefault="00435123" w:rsidP="0001045B">
            <w:pPr>
              <w:jc w:val="center"/>
            </w:pPr>
            <w:r w:rsidRPr="00594638">
              <w:rPr>
                <w:rFonts w:ascii="Times New Roman CYR" w:hAnsi="Times New Roman CYR" w:cs="Times New Roman CYR"/>
                <w:sz w:val="22"/>
                <w:szCs w:val="22"/>
                <w:lang w:val="ru-RU"/>
              </w:rPr>
              <w:t>0</w:t>
            </w:r>
          </w:p>
        </w:tc>
        <w:tc>
          <w:tcPr>
            <w:tcW w:w="932" w:type="dxa"/>
            <w:shd w:val="clear" w:color="auto" w:fill="auto"/>
            <w:noWrap/>
            <w:vAlign w:val="center"/>
          </w:tcPr>
          <w:p w:rsidR="00435123" w:rsidRDefault="00435123" w:rsidP="0001045B">
            <w:pPr>
              <w:jc w:val="center"/>
            </w:pPr>
            <w:r w:rsidRPr="00594638">
              <w:rPr>
                <w:rFonts w:ascii="Times New Roman CYR" w:hAnsi="Times New Roman CYR" w:cs="Times New Roman CYR"/>
                <w:sz w:val="22"/>
                <w:szCs w:val="22"/>
                <w:lang w:val="ru-RU"/>
              </w:rPr>
              <w:t>0</w:t>
            </w:r>
          </w:p>
        </w:tc>
        <w:tc>
          <w:tcPr>
            <w:tcW w:w="933" w:type="dxa"/>
            <w:shd w:val="clear" w:color="auto" w:fill="auto"/>
            <w:noWrap/>
            <w:vAlign w:val="center"/>
          </w:tcPr>
          <w:p w:rsidR="00435123" w:rsidRDefault="00435123" w:rsidP="0001045B">
            <w:pPr>
              <w:jc w:val="center"/>
            </w:pPr>
            <w:r w:rsidRPr="00594638">
              <w:rPr>
                <w:rFonts w:ascii="Times New Roman CYR" w:hAnsi="Times New Roman CYR" w:cs="Times New Roman CYR"/>
                <w:sz w:val="22"/>
                <w:szCs w:val="22"/>
                <w:lang w:val="ru-RU"/>
              </w:rPr>
              <w:t>0</w:t>
            </w:r>
          </w:p>
        </w:tc>
        <w:tc>
          <w:tcPr>
            <w:tcW w:w="933" w:type="dxa"/>
            <w:shd w:val="clear" w:color="auto" w:fill="auto"/>
            <w:noWrap/>
            <w:vAlign w:val="center"/>
          </w:tcPr>
          <w:p w:rsidR="00435123" w:rsidRDefault="00435123" w:rsidP="0001045B">
            <w:pPr>
              <w:jc w:val="center"/>
            </w:pPr>
            <w:r w:rsidRPr="00594638">
              <w:rPr>
                <w:rFonts w:ascii="Times New Roman CYR" w:hAnsi="Times New Roman CYR" w:cs="Times New Roman CYR"/>
                <w:sz w:val="22"/>
                <w:szCs w:val="22"/>
                <w:lang w:val="ru-RU"/>
              </w:rPr>
              <w:t>0</w:t>
            </w:r>
          </w:p>
        </w:tc>
        <w:tc>
          <w:tcPr>
            <w:tcW w:w="933" w:type="dxa"/>
            <w:shd w:val="clear" w:color="auto" w:fill="auto"/>
            <w:noWrap/>
            <w:vAlign w:val="center"/>
          </w:tcPr>
          <w:p w:rsidR="00435123" w:rsidRDefault="00435123" w:rsidP="0001045B">
            <w:pPr>
              <w:jc w:val="center"/>
            </w:pPr>
            <w:r w:rsidRPr="00594638">
              <w:rPr>
                <w:rFonts w:ascii="Times New Roman CYR" w:hAnsi="Times New Roman CYR" w:cs="Times New Roman CYR"/>
                <w:sz w:val="22"/>
                <w:szCs w:val="22"/>
                <w:lang w:val="ru-RU"/>
              </w:rPr>
              <w:t>0</w:t>
            </w:r>
          </w:p>
        </w:tc>
      </w:tr>
    </w:tbl>
    <w:p w:rsidR="00A96040" w:rsidRDefault="00A96040">
      <w:pPr>
        <w:rPr>
          <w:lang w:val="ru-RU"/>
        </w:rPr>
      </w:pPr>
    </w:p>
    <w:p w:rsidR="00A96040" w:rsidRDefault="00A96040">
      <w:pPr>
        <w:rPr>
          <w:lang w:val="ru-RU"/>
        </w:rPr>
      </w:pPr>
    </w:p>
    <w:p w:rsidR="00A96040" w:rsidRDefault="00A96040">
      <w:pPr>
        <w:rPr>
          <w:lang w:val="ru-RU"/>
        </w:rPr>
      </w:pPr>
    </w:p>
    <w:p w:rsidR="00A96040" w:rsidRDefault="00A96040">
      <w:pPr>
        <w:rPr>
          <w:lang w:val="ru-RU"/>
        </w:rPr>
      </w:pPr>
    </w:p>
    <w:p w:rsidR="00A96040" w:rsidRDefault="00A96040">
      <w:pPr>
        <w:rPr>
          <w:lang w:val="ru-RU"/>
        </w:rPr>
      </w:pPr>
    </w:p>
    <w:p w:rsidR="00A96040" w:rsidRDefault="00A96040">
      <w:pPr>
        <w:rPr>
          <w:lang w:val="ru-RU"/>
        </w:rPr>
      </w:pPr>
    </w:p>
    <w:p w:rsidR="00A96040" w:rsidRDefault="00A96040">
      <w:pPr>
        <w:rPr>
          <w:lang w:val="ru-RU"/>
        </w:rPr>
      </w:pPr>
    </w:p>
    <w:p w:rsidR="00A96040" w:rsidRDefault="00A96040">
      <w:pPr>
        <w:rPr>
          <w:lang w:val="ru-RU"/>
        </w:rPr>
      </w:pPr>
    </w:p>
    <w:p w:rsidR="00A96040" w:rsidRDefault="00A96040">
      <w:pPr>
        <w:rPr>
          <w:lang w:val="ru-RU"/>
        </w:rPr>
      </w:pPr>
    </w:p>
    <w:p w:rsidR="00A96040" w:rsidRDefault="00A96040">
      <w:pPr>
        <w:rPr>
          <w:lang w:val="ru-RU"/>
        </w:rPr>
      </w:pPr>
    </w:p>
    <w:p w:rsidR="00A96040" w:rsidRDefault="00A96040">
      <w:pPr>
        <w:rPr>
          <w:lang w:val="ru-RU"/>
        </w:rPr>
      </w:pPr>
    </w:p>
    <w:p w:rsidR="00A96040" w:rsidRDefault="00A96040">
      <w:pPr>
        <w:rPr>
          <w:lang w:val="ru-RU"/>
        </w:rPr>
      </w:pPr>
    </w:p>
    <w:p w:rsidR="00A96040" w:rsidRDefault="00A96040">
      <w:pPr>
        <w:rPr>
          <w:lang w:val="ru-RU"/>
        </w:rPr>
        <w:sectPr w:rsidR="00A96040" w:rsidSect="00A96040">
          <w:pgSz w:w="16838" w:h="11906" w:orient="landscape" w:code="9"/>
          <w:pgMar w:top="1701" w:right="1134" w:bottom="851" w:left="1134" w:header="709" w:footer="709" w:gutter="0"/>
          <w:cols w:space="708"/>
          <w:docGrid w:linePitch="360"/>
        </w:sectPr>
      </w:pPr>
    </w:p>
    <w:p w:rsidR="00A96040" w:rsidRPr="00111EC7" w:rsidRDefault="00A96040" w:rsidP="00253D1A">
      <w:pPr>
        <w:spacing w:line="360" w:lineRule="auto"/>
        <w:ind w:firstLine="720"/>
        <w:rPr>
          <w:lang w:val="ru-RU"/>
        </w:rPr>
      </w:pPr>
      <w:r w:rsidRPr="00111EC7">
        <w:rPr>
          <w:lang w:val="ru-RU"/>
        </w:rPr>
        <w:lastRenderedPageBreak/>
        <w:t>Для определения объемов образования отходов на текущий момент и на перспективу необходимо постоянно корректировать исходные данные по количеству источников образования отходов.</w:t>
      </w:r>
    </w:p>
    <w:p w:rsidR="00A96040" w:rsidRDefault="00A96040">
      <w:pPr>
        <w:rPr>
          <w:lang w:val="ru-RU"/>
        </w:rPr>
      </w:pPr>
    </w:p>
    <w:p w:rsidR="00776D2A" w:rsidRDefault="00776D2A" w:rsidP="00776D2A">
      <w:pPr>
        <w:autoSpaceDE w:val="0"/>
        <w:autoSpaceDN w:val="0"/>
        <w:adjustRightInd w:val="0"/>
        <w:spacing w:line="360" w:lineRule="auto"/>
        <w:ind w:firstLine="720"/>
        <w:jc w:val="center"/>
        <w:outlineLvl w:val="0"/>
        <w:rPr>
          <w:b/>
          <w:lang w:val="ru-RU"/>
        </w:rPr>
      </w:pPr>
      <w:bookmarkStart w:id="28" w:name="_Toc18054672"/>
      <w:r w:rsidRPr="00132EA6">
        <w:rPr>
          <w:b/>
          <w:lang w:val="ru-RU"/>
        </w:rPr>
        <w:t>2. Оценка</w:t>
      </w:r>
      <w:r w:rsidRPr="00111EC7">
        <w:rPr>
          <w:b/>
          <w:lang w:val="ru-RU"/>
        </w:rPr>
        <w:t xml:space="preserve"> состояния санитарной очистки</w:t>
      </w:r>
      <w:r w:rsidRPr="00111EC7">
        <w:rPr>
          <w:lang w:val="ru-RU"/>
        </w:rPr>
        <w:t xml:space="preserve"> </w:t>
      </w:r>
      <w:r w:rsidRPr="00111EC7">
        <w:rPr>
          <w:b/>
          <w:lang w:val="ru-RU"/>
        </w:rPr>
        <w:t xml:space="preserve">территории </w:t>
      </w:r>
      <w:r>
        <w:rPr>
          <w:b/>
          <w:lang w:val="ru-RU"/>
        </w:rPr>
        <w:t>Гаринского ГО</w:t>
      </w:r>
      <w:bookmarkEnd w:id="28"/>
    </w:p>
    <w:p w:rsidR="00776D2A" w:rsidRDefault="00776D2A" w:rsidP="00776D2A">
      <w:pPr>
        <w:autoSpaceDE w:val="0"/>
        <w:autoSpaceDN w:val="0"/>
        <w:adjustRightInd w:val="0"/>
        <w:spacing w:line="360" w:lineRule="auto"/>
        <w:ind w:firstLine="720"/>
        <w:jc w:val="center"/>
        <w:outlineLvl w:val="1"/>
        <w:rPr>
          <w:b/>
          <w:lang w:val="ru-RU"/>
        </w:rPr>
      </w:pPr>
      <w:bookmarkStart w:id="29" w:name="_Toc18054673"/>
      <w:r>
        <w:rPr>
          <w:b/>
          <w:lang w:val="ru-RU"/>
        </w:rPr>
        <w:t>2.1. Существующее состояние санитарной очистки территории Гаринского ГО</w:t>
      </w:r>
      <w:bookmarkEnd w:id="29"/>
    </w:p>
    <w:p w:rsidR="00776D2A" w:rsidRDefault="00776D2A" w:rsidP="00776D2A">
      <w:pPr>
        <w:autoSpaceDE w:val="0"/>
        <w:autoSpaceDN w:val="0"/>
        <w:adjustRightInd w:val="0"/>
        <w:ind w:firstLine="720"/>
        <w:jc w:val="center"/>
        <w:outlineLvl w:val="1"/>
        <w:rPr>
          <w:b/>
          <w:lang w:val="ru-RU"/>
        </w:rPr>
      </w:pPr>
    </w:p>
    <w:p w:rsidR="00776D2A" w:rsidRDefault="00776D2A" w:rsidP="00776D2A">
      <w:pPr>
        <w:autoSpaceDE w:val="0"/>
        <w:autoSpaceDN w:val="0"/>
        <w:adjustRightInd w:val="0"/>
        <w:spacing w:line="360" w:lineRule="auto"/>
        <w:ind w:firstLine="720"/>
        <w:rPr>
          <w:rFonts w:ascii="TimesNewRomanPSMT" w:hAnsi="TimesNewRomanPSMT" w:cs="TimesNewRomanPSMT"/>
          <w:szCs w:val="28"/>
          <w:lang w:val="ru-RU"/>
        </w:rPr>
      </w:pPr>
      <w:r w:rsidRPr="000D2222">
        <w:rPr>
          <w:rFonts w:ascii="TimesNewRomanPSMT" w:hAnsi="TimesNewRomanPSMT" w:cs="TimesNewRomanPSMT"/>
          <w:szCs w:val="28"/>
        </w:rPr>
        <w:t>Муниципальный жилищный фонд находится в муниципальной казне.</w:t>
      </w:r>
      <w:r>
        <w:rPr>
          <w:rFonts w:ascii="TimesNewRomanPSMT" w:hAnsi="TimesNewRomanPSMT" w:cs="TimesNewRomanPSMT"/>
          <w:szCs w:val="28"/>
          <w:lang w:val="ru-RU"/>
        </w:rPr>
        <w:t xml:space="preserve"> </w:t>
      </w:r>
      <w:r w:rsidRPr="000D2222">
        <w:rPr>
          <w:rFonts w:ascii="TimesNewRomanPSMT" w:hAnsi="TimesNewRomanPSMT" w:cs="TimesNewRomanPSMT"/>
          <w:szCs w:val="28"/>
        </w:rPr>
        <w:t xml:space="preserve">Управление муниципальным жилищным фондом осуществляет </w:t>
      </w:r>
      <w:r w:rsidR="00DF125E">
        <w:rPr>
          <w:rFonts w:ascii="TimesNewRomanPSMT" w:hAnsi="TimesNewRomanPSMT" w:cs="TimesNewRomanPSMT"/>
          <w:szCs w:val="28"/>
          <w:lang w:val="ru-RU"/>
        </w:rPr>
        <w:t>МКУ «Городское хозяйство» и Администрация Гаринского ГО</w:t>
      </w:r>
      <w:r w:rsidRPr="000D2222">
        <w:rPr>
          <w:rFonts w:ascii="TimesNewRomanPSMT" w:hAnsi="TimesNewRomanPSMT" w:cs="TimesNewRomanPSMT"/>
          <w:szCs w:val="28"/>
        </w:rPr>
        <w:t>.</w:t>
      </w:r>
      <w:r>
        <w:rPr>
          <w:rFonts w:ascii="TimesNewRomanPSMT" w:hAnsi="TimesNewRomanPSMT" w:cs="TimesNewRomanPSMT"/>
          <w:szCs w:val="28"/>
          <w:lang w:val="ru-RU"/>
        </w:rPr>
        <w:t xml:space="preserve"> </w:t>
      </w:r>
      <w:r w:rsidRPr="000D2222">
        <w:rPr>
          <w:rFonts w:ascii="TimesNewRomanPSMT" w:hAnsi="TimesNewRomanPSMT" w:cs="TimesNewRomanPSMT"/>
          <w:szCs w:val="28"/>
        </w:rPr>
        <w:t xml:space="preserve">На территории Гаринского городского округа нет организаций, </w:t>
      </w:r>
      <w:r>
        <w:rPr>
          <w:rFonts w:ascii="TimesNewRomanPSMT" w:hAnsi="TimesNewRomanPSMT" w:cs="TimesNewRomanPSMT"/>
          <w:szCs w:val="28"/>
        </w:rPr>
        <w:t>комунального</w:t>
      </w:r>
      <w:r>
        <w:rPr>
          <w:rFonts w:ascii="TimesNewRomanPSMT" w:hAnsi="TimesNewRomanPSMT" w:cs="TimesNewRomanPSMT"/>
          <w:szCs w:val="28"/>
          <w:lang w:val="ru-RU"/>
        </w:rPr>
        <w:t xml:space="preserve"> </w:t>
      </w:r>
      <w:r w:rsidRPr="000D2222">
        <w:rPr>
          <w:rFonts w:ascii="TimesNewRomanPSMT" w:hAnsi="TimesNewRomanPSMT" w:cs="TimesNewRomanPSMT"/>
          <w:szCs w:val="28"/>
        </w:rPr>
        <w:t>комплекса, осущ</w:t>
      </w:r>
      <w:r w:rsidR="00DF125E">
        <w:rPr>
          <w:rFonts w:ascii="TimesNewRomanPSMT" w:hAnsi="TimesNewRomanPSMT" w:cs="TimesNewRomanPSMT"/>
          <w:szCs w:val="28"/>
        </w:rPr>
        <w:t>ествляющих производство товаров</w:t>
      </w:r>
      <w:r w:rsidR="00DF125E">
        <w:rPr>
          <w:rFonts w:ascii="TimesNewRomanPSMT" w:hAnsi="TimesNewRomanPSMT" w:cs="TimesNewRomanPSMT"/>
          <w:szCs w:val="28"/>
          <w:lang w:val="ru-RU"/>
        </w:rPr>
        <w:t>;</w:t>
      </w:r>
      <w:r>
        <w:rPr>
          <w:rFonts w:ascii="TimesNewRomanPSMT" w:hAnsi="TimesNewRomanPSMT" w:cs="TimesNewRomanPSMT"/>
          <w:szCs w:val="28"/>
        </w:rPr>
        <w:t xml:space="preserve"> оказание услуг по водо-, тепло</w:t>
      </w:r>
      <w:r w:rsidR="00C11D33">
        <w:rPr>
          <w:rFonts w:ascii="TimesNewRomanPSMT" w:hAnsi="TimesNewRomanPSMT" w:cs="TimesNewRomanPSMT"/>
          <w:szCs w:val="28"/>
          <w:lang w:val="ru-RU"/>
        </w:rPr>
        <w:t>снабжению</w:t>
      </w:r>
      <w:r w:rsidR="00DF125E">
        <w:rPr>
          <w:rFonts w:ascii="TimesNewRomanPSMT" w:hAnsi="TimesNewRomanPSMT" w:cs="TimesNewRomanPSMT"/>
          <w:szCs w:val="28"/>
          <w:lang w:val="ru-RU"/>
        </w:rPr>
        <w:t xml:space="preserve"> </w:t>
      </w:r>
      <w:r w:rsidR="00C11D33">
        <w:rPr>
          <w:rFonts w:ascii="TimesNewRomanPSMT" w:hAnsi="TimesNewRomanPSMT" w:cs="TimesNewRomanPSMT"/>
          <w:szCs w:val="28"/>
          <w:lang w:val="ru-RU"/>
        </w:rPr>
        <w:t>оказывает Муниципальное унитарное предприятие «Отдел по благоустройству администрации Муниципального образования «Гаринский район»</w:t>
      </w:r>
      <w:r>
        <w:rPr>
          <w:rFonts w:ascii="TimesNewRomanPSMT" w:hAnsi="TimesNewRomanPSMT" w:cs="TimesNewRomanPSMT"/>
          <w:szCs w:val="28"/>
          <w:lang w:val="ru-RU"/>
        </w:rPr>
        <w:t xml:space="preserve">. </w:t>
      </w:r>
      <w:r>
        <w:rPr>
          <w:rFonts w:ascii="TimesNewRomanPSMT" w:hAnsi="TimesNewRomanPSMT" w:cs="TimesNewRomanPSMT"/>
          <w:szCs w:val="28"/>
        </w:rPr>
        <w:t>Услуги водоотведения</w:t>
      </w:r>
      <w:r w:rsidR="00C11D33">
        <w:rPr>
          <w:rFonts w:ascii="TimesNewRomanPSMT" w:hAnsi="TimesNewRomanPSMT" w:cs="TimesNewRomanPSMT"/>
          <w:szCs w:val="28"/>
          <w:lang w:val="ru-RU"/>
        </w:rPr>
        <w:t>, очистки сточных вод</w:t>
      </w:r>
      <w:r>
        <w:rPr>
          <w:rFonts w:ascii="TimesNewRomanPSMT" w:hAnsi="TimesNewRomanPSMT" w:cs="TimesNewRomanPSMT"/>
          <w:szCs w:val="28"/>
        </w:rPr>
        <w:t xml:space="preserve"> в Гаринском городском округе не оказываются</w:t>
      </w:r>
      <w:r w:rsidR="00DF125E">
        <w:rPr>
          <w:rFonts w:ascii="TimesNewRomanPSMT" w:hAnsi="TimesNewRomanPSMT" w:cs="TimesNewRomanPSMT"/>
          <w:szCs w:val="28"/>
          <w:lang w:val="ru-RU"/>
        </w:rPr>
        <w:t>.</w:t>
      </w:r>
    </w:p>
    <w:p w:rsidR="00776D2A" w:rsidRDefault="00776D2A" w:rsidP="00776D2A">
      <w:pPr>
        <w:shd w:val="clear" w:color="auto" w:fill="FFFFFF"/>
        <w:tabs>
          <w:tab w:val="left" w:pos="-2552"/>
        </w:tabs>
        <w:spacing w:line="360" w:lineRule="auto"/>
        <w:ind w:firstLine="720"/>
        <w:rPr>
          <w:szCs w:val="28"/>
          <w:lang w:val="ru-RU"/>
        </w:rPr>
      </w:pPr>
      <w:r w:rsidRPr="00111EC7">
        <w:rPr>
          <w:szCs w:val="28"/>
          <w:lang w:val="ru-RU"/>
        </w:rPr>
        <w:t xml:space="preserve">Организация деятельности в области обращения с отходами и санитарной очистки территории </w:t>
      </w:r>
      <w:r>
        <w:rPr>
          <w:szCs w:val="28"/>
          <w:lang w:val="ru-RU"/>
        </w:rPr>
        <w:t>Гаринского ГО</w:t>
      </w:r>
      <w:r w:rsidRPr="00111EC7">
        <w:rPr>
          <w:szCs w:val="28"/>
          <w:lang w:val="ru-RU"/>
        </w:rPr>
        <w:t xml:space="preserve"> регламентируется федеральными нормативно-правовыми природоохранными актами (федеральные законы, санитарные правила и нормы, постановления, приказы уполномоченных федеральных органов), республиканскими нормативно-</w:t>
      </w:r>
      <w:r w:rsidRPr="00E7309C">
        <w:rPr>
          <w:szCs w:val="28"/>
          <w:lang w:val="ru-RU"/>
        </w:rPr>
        <w:t>правовыми природоохранными актами, муниципальными нормативно-правовыми актами, в частности, «Рекомендации по организации деятельности в сфере сбора, использования и безопасного размещения отходов потребления на территории муниципальных образований в Свердловской области.»</w:t>
      </w:r>
      <w:r>
        <w:rPr>
          <w:szCs w:val="28"/>
          <w:lang w:val="ru-RU"/>
        </w:rPr>
        <w:t xml:space="preserve"> (Екатеринбург, 2007 г.), «Правила благоустройства, обеспечения санитарного содержания территорий и обращения с бытовыми отходами  на территории  Гаринского городского округа» (утверждены постановлением главы Гаринского городского округа от 01.02.2012 г. № 47).</w:t>
      </w:r>
    </w:p>
    <w:p w:rsidR="00F83921" w:rsidRPr="00F83921" w:rsidRDefault="00776D2A" w:rsidP="00F83921">
      <w:pPr>
        <w:autoSpaceDE w:val="0"/>
        <w:autoSpaceDN w:val="0"/>
        <w:adjustRightInd w:val="0"/>
        <w:spacing w:line="360" w:lineRule="auto"/>
        <w:ind w:firstLine="720"/>
        <w:rPr>
          <w:rFonts w:ascii="TimesNewRomanPSMT" w:hAnsi="TimesNewRomanPSMT" w:cs="TimesNewRomanPSMT"/>
          <w:szCs w:val="28"/>
          <w:lang w:val="ru-RU"/>
        </w:rPr>
      </w:pPr>
      <w:r>
        <w:rPr>
          <w:lang w:val="ru-RU"/>
        </w:rPr>
        <w:lastRenderedPageBreak/>
        <w:t>В</w:t>
      </w:r>
      <w:r w:rsidRPr="00207F0E">
        <w:rPr>
          <w:lang w:val="ru-RU"/>
        </w:rPr>
        <w:t>ывоз твёрдых бытовых отходов</w:t>
      </w:r>
      <w:r w:rsidR="00F83921">
        <w:rPr>
          <w:lang w:val="ru-RU"/>
        </w:rPr>
        <w:t xml:space="preserve"> осуществялет </w:t>
      </w:r>
      <w:r w:rsidR="00F83921">
        <w:rPr>
          <w:rFonts w:ascii="TimesNewRomanPSMT" w:hAnsi="TimesNewRomanPSMT" w:cs="TimesNewRomanPSMT"/>
          <w:szCs w:val="28"/>
          <w:lang w:val="ru-RU"/>
        </w:rPr>
        <w:t xml:space="preserve"> ООО «Копания Рифей».</w:t>
      </w:r>
    </w:p>
    <w:p w:rsidR="00F83921" w:rsidRDefault="00F83921" w:rsidP="00E34D32">
      <w:pPr>
        <w:shd w:val="clear" w:color="auto" w:fill="FFFFFF"/>
        <w:tabs>
          <w:tab w:val="left" w:pos="-2552"/>
        </w:tabs>
        <w:spacing w:line="360" w:lineRule="auto"/>
        <w:ind w:firstLine="720"/>
        <w:rPr>
          <w:lang w:val="ru-RU"/>
        </w:rPr>
      </w:pPr>
      <w:r>
        <w:rPr>
          <w:lang w:val="ru-RU"/>
        </w:rPr>
        <w:t>Полигон ТКО - свалка, расположенная на 6 км автодороги Гари – Таборы – не эксплуатируется.</w:t>
      </w:r>
    </w:p>
    <w:p w:rsidR="00E34D32" w:rsidRDefault="00F83921" w:rsidP="00E34D32">
      <w:pPr>
        <w:shd w:val="clear" w:color="auto" w:fill="FFFFFF"/>
        <w:tabs>
          <w:tab w:val="left" w:pos="-2552"/>
        </w:tabs>
        <w:spacing w:line="360" w:lineRule="auto"/>
        <w:ind w:firstLine="720"/>
        <w:rPr>
          <w:szCs w:val="28"/>
          <w:lang w:val="ru-RU"/>
        </w:rPr>
      </w:pPr>
      <w:r>
        <w:rPr>
          <w:lang w:val="ru-RU"/>
        </w:rPr>
        <w:t>В</w:t>
      </w:r>
      <w:r w:rsidR="00776D2A" w:rsidRPr="00207F0E">
        <w:rPr>
          <w:lang w:val="ru-RU"/>
        </w:rPr>
        <w:t xml:space="preserve">ывоз жидких бытовых отходов (ЖБО)  осуществляет </w:t>
      </w:r>
      <w:r w:rsidR="00776D2A">
        <w:rPr>
          <w:lang w:val="ru-RU"/>
        </w:rPr>
        <w:t>МУП «О</w:t>
      </w:r>
      <w:r w:rsidR="00776D2A" w:rsidRPr="00207F0E">
        <w:rPr>
          <w:lang w:val="ru-RU"/>
        </w:rPr>
        <w:t xml:space="preserve">тдел </w:t>
      </w:r>
      <w:r w:rsidR="00776D2A" w:rsidRPr="00207F0E">
        <w:rPr>
          <w:szCs w:val="28"/>
          <w:lang w:val="ru-RU"/>
        </w:rPr>
        <w:t xml:space="preserve">по благоустройству </w:t>
      </w:r>
      <w:r w:rsidR="00776D2A">
        <w:rPr>
          <w:szCs w:val="28"/>
          <w:lang w:val="ru-RU"/>
        </w:rPr>
        <w:t xml:space="preserve">администрации </w:t>
      </w:r>
      <w:r w:rsidR="00776D2A" w:rsidRPr="00207F0E">
        <w:rPr>
          <w:szCs w:val="28"/>
          <w:lang w:val="ru-RU"/>
        </w:rPr>
        <w:t xml:space="preserve">МО </w:t>
      </w:r>
      <w:r w:rsidR="00776D2A">
        <w:rPr>
          <w:szCs w:val="28"/>
          <w:lang w:val="ru-RU"/>
        </w:rPr>
        <w:t>«</w:t>
      </w:r>
      <w:r w:rsidR="00776D2A" w:rsidRPr="00207F0E">
        <w:rPr>
          <w:szCs w:val="28"/>
          <w:lang w:val="ru-RU"/>
        </w:rPr>
        <w:t xml:space="preserve">Гаринский </w:t>
      </w:r>
      <w:r w:rsidR="00776D2A">
        <w:rPr>
          <w:szCs w:val="28"/>
          <w:lang w:val="ru-RU"/>
        </w:rPr>
        <w:t>район».</w:t>
      </w:r>
    </w:p>
    <w:p w:rsidR="00E34D32" w:rsidRDefault="00E34D32" w:rsidP="00E34D32">
      <w:pPr>
        <w:shd w:val="clear" w:color="auto" w:fill="FFFFFF"/>
        <w:tabs>
          <w:tab w:val="left" w:pos="-2552"/>
        </w:tabs>
        <w:spacing w:line="360" w:lineRule="auto"/>
        <w:ind w:firstLine="720"/>
        <w:rPr>
          <w:lang w:val="ru-RU"/>
        </w:rPr>
        <w:sectPr w:rsidR="00E34D32" w:rsidSect="00A96040">
          <w:pgSz w:w="11906" w:h="16838" w:code="9"/>
          <w:pgMar w:top="1134" w:right="851" w:bottom="1134" w:left="1701" w:header="709" w:footer="709" w:gutter="0"/>
          <w:cols w:space="708"/>
          <w:docGrid w:linePitch="360"/>
        </w:sectPr>
      </w:pPr>
    </w:p>
    <w:p w:rsidR="00A96040" w:rsidRPr="0011224E" w:rsidRDefault="00A96040" w:rsidP="00E34D32">
      <w:pPr>
        <w:pStyle w:val="3"/>
        <w:pageBreakBefore/>
        <w:ind w:left="0"/>
        <w:rPr>
          <w:lang w:val="ru-RU"/>
        </w:rPr>
      </w:pPr>
      <w:bookmarkStart w:id="30" w:name="_Toc249351304"/>
      <w:bookmarkStart w:id="31" w:name="_Toc18054674"/>
      <w:r w:rsidRPr="0011224E">
        <w:rPr>
          <w:lang w:val="ru-RU"/>
        </w:rPr>
        <w:lastRenderedPageBreak/>
        <w:t xml:space="preserve">2.1.1 Краткая характеристика </w:t>
      </w:r>
      <w:bookmarkEnd w:id="30"/>
      <w:r w:rsidR="00F83921">
        <w:rPr>
          <w:rFonts w:ascii="TimesNewRomanPSMT" w:hAnsi="TimesNewRomanPSMT" w:cs="TimesNewRomanPSMT"/>
          <w:szCs w:val="28"/>
          <w:lang w:val="ru-RU"/>
        </w:rPr>
        <w:t>МКУ «Городское хозяйство»</w:t>
      </w:r>
      <w:bookmarkEnd w:id="31"/>
      <w:r w:rsidRPr="0011224E">
        <w:rPr>
          <w:lang w:val="ru-RU"/>
        </w:rPr>
        <w:t xml:space="preserve"> </w:t>
      </w:r>
    </w:p>
    <w:p w:rsidR="00A96040" w:rsidRPr="0011224E" w:rsidRDefault="00A96040" w:rsidP="00A96040">
      <w:pPr>
        <w:rPr>
          <w:lang w:val="ru-RU"/>
        </w:rPr>
      </w:pPr>
    </w:p>
    <w:p w:rsidR="00A96040" w:rsidRPr="00111EC7" w:rsidRDefault="00A96040" w:rsidP="00A96040">
      <w:pPr>
        <w:spacing w:line="360" w:lineRule="auto"/>
        <w:ind w:firstLine="709"/>
        <w:rPr>
          <w:szCs w:val="28"/>
          <w:lang w:val="ru-RU"/>
        </w:rPr>
      </w:pPr>
      <w:bookmarkStart w:id="32" w:name="OLE_LINK4"/>
      <w:r w:rsidRPr="0011224E">
        <w:rPr>
          <w:rFonts w:ascii="TimesNewRomanPSMT" w:hAnsi="TimesNewRomanPSMT" w:cs="TimesNewRomanPSMT"/>
          <w:szCs w:val="28"/>
        </w:rPr>
        <w:t>Управление по</w:t>
      </w:r>
      <w:r w:rsidRPr="0011224E">
        <w:rPr>
          <w:rFonts w:ascii="TimesNewRomanPSMT" w:hAnsi="TimesNewRomanPSMT" w:cs="TimesNewRomanPSMT"/>
          <w:szCs w:val="28"/>
          <w:lang w:val="ru-RU"/>
        </w:rPr>
        <w:t xml:space="preserve"> </w:t>
      </w:r>
      <w:r w:rsidRPr="0011224E">
        <w:rPr>
          <w:rFonts w:ascii="TimesNewRomanPSMT" w:hAnsi="TimesNewRomanPSMT" w:cs="TimesNewRomanPSMT"/>
          <w:szCs w:val="28"/>
        </w:rPr>
        <w:t>благоустройству Гаринского городского округа</w:t>
      </w:r>
      <w:r w:rsidRPr="0011224E">
        <w:rPr>
          <w:lang w:val="ru-RU"/>
        </w:rPr>
        <w:t xml:space="preserve"> </w:t>
      </w:r>
      <w:r w:rsidRPr="0011224E">
        <w:rPr>
          <w:szCs w:val="28"/>
          <w:lang w:val="ru-RU"/>
        </w:rPr>
        <w:t>осуществляет работу по содержанию об</w:t>
      </w:r>
      <w:r>
        <w:rPr>
          <w:szCs w:val="28"/>
          <w:lang w:val="ru-RU"/>
        </w:rPr>
        <w:t xml:space="preserve">ъектов внешнего благоустройства. </w:t>
      </w:r>
    </w:p>
    <w:bookmarkEnd w:id="32"/>
    <w:p w:rsidR="00A96040" w:rsidRPr="00111EC7" w:rsidRDefault="00A96040" w:rsidP="00A96040">
      <w:pPr>
        <w:spacing w:line="360" w:lineRule="auto"/>
        <w:ind w:firstLine="709"/>
        <w:rPr>
          <w:szCs w:val="28"/>
          <w:lang w:val="ru-RU"/>
        </w:rPr>
      </w:pPr>
      <w:r w:rsidRPr="00111EC7">
        <w:rPr>
          <w:szCs w:val="28"/>
          <w:lang w:val="ru-RU"/>
        </w:rPr>
        <w:t>Сведения о материально-технической базе предприятия представлены в таблице 2.</w:t>
      </w:r>
      <w:r>
        <w:rPr>
          <w:szCs w:val="28"/>
          <w:lang w:val="ru-RU"/>
        </w:rPr>
        <w:t>1</w:t>
      </w:r>
    </w:p>
    <w:p w:rsidR="00A96040" w:rsidRPr="00111EC7" w:rsidRDefault="00A96040" w:rsidP="00A96040">
      <w:pPr>
        <w:jc w:val="right"/>
        <w:rPr>
          <w:lang w:val="ru-RU"/>
        </w:rPr>
      </w:pPr>
      <w:r w:rsidRPr="00111EC7">
        <w:rPr>
          <w:lang w:val="ru-RU"/>
        </w:rPr>
        <w:t>Таблица 2.</w:t>
      </w:r>
      <w:r>
        <w:rPr>
          <w:lang w:val="ru-RU"/>
        </w:rPr>
        <w:t>1</w:t>
      </w:r>
    </w:p>
    <w:p w:rsidR="00A96040" w:rsidRPr="007168FC" w:rsidRDefault="00A96040" w:rsidP="00A96040">
      <w:pPr>
        <w:jc w:val="center"/>
        <w:rPr>
          <w:szCs w:val="28"/>
          <w:lang w:val="ru-RU"/>
        </w:rPr>
      </w:pPr>
      <w:r w:rsidRPr="007168FC">
        <w:rPr>
          <w:szCs w:val="28"/>
          <w:lang w:val="ru-RU"/>
        </w:rPr>
        <w:t xml:space="preserve">Материально-техническая база </w:t>
      </w:r>
      <w:r w:rsidR="000A6265" w:rsidRPr="007168FC">
        <w:rPr>
          <w:szCs w:val="28"/>
          <w:lang w:val="ru-RU"/>
        </w:rPr>
        <w:t>МУП «</w:t>
      </w:r>
      <w:r w:rsidRPr="007168FC">
        <w:rPr>
          <w:szCs w:val="28"/>
          <w:lang w:val="ru-RU"/>
        </w:rPr>
        <w:t>Отдел по благоустройству</w:t>
      </w:r>
      <w:r w:rsidR="000A6265" w:rsidRPr="007168FC">
        <w:rPr>
          <w:szCs w:val="28"/>
          <w:lang w:val="ru-RU"/>
        </w:rPr>
        <w:t xml:space="preserve"> администрации</w:t>
      </w:r>
      <w:r w:rsidRPr="007168FC">
        <w:rPr>
          <w:szCs w:val="28"/>
          <w:lang w:val="ru-RU"/>
        </w:rPr>
        <w:t xml:space="preserve"> </w:t>
      </w:r>
    </w:p>
    <w:p w:rsidR="00A96040" w:rsidRPr="007168FC" w:rsidRDefault="00A96040" w:rsidP="00A96040">
      <w:pPr>
        <w:jc w:val="center"/>
        <w:rPr>
          <w:szCs w:val="28"/>
          <w:lang w:val="ru-RU"/>
        </w:rPr>
      </w:pPr>
      <w:r w:rsidRPr="007168FC">
        <w:rPr>
          <w:szCs w:val="28"/>
          <w:lang w:val="ru-RU"/>
        </w:rPr>
        <w:t>МО «Гаринский район»</w:t>
      </w:r>
    </w:p>
    <w:tbl>
      <w:tblPr>
        <w:tblW w:w="9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2520"/>
        <w:gridCol w:w="1173"/>
        <w:gridCol w:w="1961"/>
        <w:gridCol w:w="1478"/>
        <w:gridCol w:w="1330"/>
      </w:tblGrid>
      <w:tr w:rsidR="00A96040" w:rsidRPr="00CE4166">
        <w:trPr>
          <w:jc w:val="center"/>
        </w:trPr>
        <w:tc>
          <w:tcPr>
            <w:tcW w:w="730" w:type="dxa"/>
            <w:vAlign w:val="center"/>
          </w:tcPr>
          <w:p w:rsidR="00A96040" w:rsidRPr="00CE4166" w:rsidRDefault="00A96040" w:rsidP="00253D1A">
            <w:pPr>
              <w:ind w:left="-57" w:right="-57"/>
              <w:jc w:val="center"/>
              <w:rPr>
                <w:lang w:val="ru-RU"/>
              </w:rPr>
            </w:pPr>
            <w:r w:rsidRPr="00CE4166">
              <w:rPr>
                <w:lang w:val="ru-RU"/>
              </w:rPr>
              <w:t>№ п/п</w:t>
            </w:r>
          </w:p>
        </w:tc>
        <w:tc>
          <w:tcPr>
            <w:tcW w:w="2520" w:type="dxa"/>
            <w:vAlign w:val="center"/>
          </w:tcPr>
          <w:p w:rsidR="00A96040" w:rsidRPr="00CE4166" w:rsidRDefault="00A96040" w:rsidP="00253D1A">
            <w:pPr>
              <w:ind w:left="-57" w:right="-57" w:hanging="1"/>
              <w:jc w:val="center"/>
              <w:rPr>
                <w:lang w:val="ru-RU"/>
              </w:rPr>
            </w:pPr>
            <w:r w:rsidRPr="00CE4166">
              <w:rPr>
                <w:lang w:val="ru-RU"/>
              </w:rPr>
              <w:t>Наименование техники</w:t>
            </w:r>
          </w:p>
        </w:tc>
        <w:tc>
          <w:tcPr>
            <w:tcW w:w="1173" w:type="dxa"/>
            <w:vAlign w:val="center"/>
          </w:tcPr>
          <w:p w:rsidR="00A96040" w:rsidRPr="00CE4166" w:rsidRDefault="00A96040" w:rsidP="00253D1A">
            <w:pPr>
              <w:ind w:left="-57" w:right="-57"/>
              <w:jc w:val="center"/>
              <w:rPr>
                <w:lang w:val="ru-RU"/>
              </w:rPr>
            </w:pPr>
            <w:r w:rsidRPr="00CE4166">
              <w:rPr>
                <w:lang w:val="ru-RU"/>
              </w:rPr>
              <w:t>Кол-во</w:t>
            </w:r>
          </w:p>
        </w:tc>
        <w:tc>
          <w:tcPr>
            <w:tcW w:w="1961" w:type="dxa"/>
            <w:vAlign w:val="center"/>
          </w:tcPr>
          <w:p w:rsidR="00A96040" w:rsidRPr="00CE4166" w:rsidRDefault="00A96040" w:rsidP="00253D1A">
            <w:pPr>
              <w:ind w:left="-57" w:right="-57"/>
              <w:jc w:val="center"/>
              <w:rPr>
                <w:lang w:val="ru-RU"/>
              </w:rPr>
            </w:pPr>
            <w:r w:rsidRPr="00CE4166">
              <w:rPr>
                <w:lang w:val="ru-RU"/>
              </w:rPr>
              <w:t>Марка</w:t>
            </w:r>
          </w:p>
        </w:tc>
        <w:tc>
          <w:tcPr>
            <w:tcW w:w="1478" w:type="dxa"/>
            <w:vAlign w:val="center"/>
          </w:tcPr>
          <w:p w:rsidR="00A96040" w:rsidRPr="00CE4166" w:rsidRDefault="00A96040" w:rsidP="00253D1A">
            <w:pPr>
              <w:ind w:left="-57" w:right="-57"/>
              <w:jc w:val="center"/>
              <w:rPr>
                <w:lang w:val="ru-RU"/>
              </w:rPr>
            </w:pPr>
            <w:r w:rsidRPr="00CE4166">
              <w:rPr>
                <w:lang w:val="ru-RU"/>
              </w:rPr>
              <w:t>Год выпуска</w:t>
            </w:r>
          </w:p>
        </w:tc>
        <w:tc>
          <w:tcPr>
            <w:tcW w:w="1330" w:type="dxa"/>
            <w:vAlign w:val="center"/>
          </w:tcPr>
          <w:p w:rsidR="00A96040" w:rsidRPr="00CE4166" w:rsidRDefault="00A96040" w:rsidP="00253D1A">
            <w:pPr>
              <w:ind w:left="-57" w:right="-57"/>
              <w:jc w:val="center"/>
              <w:rPr>
                <w:lang w:val="ru-RU"/>
              </w:rPr>
            </w:pPr>
            <w:r w:rsidRPr="00CE4166">
              <w:rPr>
                <w:lang w:val="ru-RU"/>
              </w:rPr>
              <w:t>% износа</w:t>
            </w:r>
          </w:p>
        </w:tc>
      </w:tr>
      <w:tr w:rsidR="00A96040" w:rsidRPr="00CE4166">
        <w:trPr>
          <w:jc w:val="center"/>
        </w:trPr>
        <w:tc>
          <w:tcPr>
            <w:tcW w:w="730" w:type="dxa"/>
            <w:vAlign w:val="center"/>
          </w:tcPr>
          <w:p w:rsidR="00A96040" w:rsidRPr="00CE4166" w:rsidRDefault="00A96040" w:rsidP="00253D1A">
            <w:pPr>
              <w:ind w:left="-57" w:right="-57"/>
              <w:jc w:val="center"/>
              <w:rPr>
                <w:lang w:val="ru-RU"/>
              </w:rPr>
            </w:pPr>
            <w:r w:rsidRPr="00CE4166">
              <w:rPr>
                <w:lang w:val="ru-RU"/>
              </w:rPr>
              <w:t>1</w:t>
            </w:r>
          </w:p>
        </w:tc>
        <w:tc>
          <w:tcPr>
            <w:tcW w:w="2520" w:type="dxa"/>
          </w:tcPr>
          <w:p w:rsidR="00A96040" w:rsidRPr="00CE4166" w:rsidRDefault="00A96040" w:rsidP="007168FC">
            <w:pPr>
              <w:ind w:left="-57" w:right="-57" w:hanging="1"/>
              <w:rPr>
                <w:lang w:val="ru-RU"/>
              </w:rPr>
            </w:pPr>
            <w:r w:rsidRPr="00CE4166">
              <w:rPr>
                <w:lang w:val="ru-RU"/>
              </w:rPr>
              <w:t>Авто</w:t>
            </w:r>
            <w:r w:rsidR="007168FC">
              <w:rPr>
                <w:lang w:val="ru-RU"/>
              </w:rPr>
              <w:t>мобиль КО 503 В</w:t>
            </w:r>
          </w:p>
        </w:tc>
        <w:tc>
          <w:tcPr>
            <w:tcW w:w="1173" w:type="dxa"/>
          </w:tcPr>
          <w:p w:rsidR="00A96040" w:rsidRPr="00CE4166" w:rsidRDefault="00A96040" w:rsidP="00253D1A">
            <w:pPr>
              <w:ind w:left="-57" w:right="-57" w:firstLine="540"/>
              <w:rPr>
                <w:lang w:val="ru-RU"/>
              </w:rPr>
            </w:pPr>
            <w:r w:rsidRPr="00CE4166">
              <w:rPr>
                <w:lang w:val="ru-RU"/>
              </w:rPr>
              <w:t>1</w:t>
            </w:r>
          </w:p>
        </w:tc>
        <w:tc>
          <w:tcPr>
            <w:tcW w:w="1961" w:type="dxa"/>
          </w:tcPr>
          <w:p w:rsidR="00A96040" w:rsidRPr="00CE4166" w:rsidRDefault="007168FC" w:rsidP="00253D1A">
            <w:pPr>
              <w:ind w:left="-57" w:right="-57"/>
              <w:rPr>
                <w:lang w:val="ru-RU"/>
              </w:rPr>
            </w:pPr>
            <w:r>
              <w:rPr>
                <w:lang w:val="ru-RU"/>
              </w:rPr>
              <w:t>ГАЗ</w:t>
            </w:r>
          </w:p>
        </w:tc>
        <w:tc>
          <w:tcPr>
            <w:tcW w:w="1478" w:type="dxa"/>
          </w:tcPr>
          <w:p w:rsidR="00A96040" w:rsidRPr="00CE4166" w:rsidRDefault="00A96040" w:rsidP="00253D1A">
            <w:pPr>
              <w:ind w:left="-57" w:right="-57" w:firstLine="540"/>
              <w:jc w:val="right"/>
              <w:rPr>
                <w:lang w:val="ru-RU"/>
              </w:rPr>
            </w:pPr>
            <w:r>
              <w:rPr>
                <w:lang w:val="ru-RU"/>
              </w:rPr>
              <w:t>200</w:t>
            </w:r>
            <w:r w:rsidR="007168FC">
              <w:rPr>
                <w:lang w:val="ru-RU"/>
              </w:rPr>
              <w:t>6</w:t>
            </w:r>
          </w:p>
        </w:tc>
        <w:tc>
          <w:tcPr>
            <w:tcW w:w="1330" w:type="dxa"/>
          </w:tcPr>
          <w:p w:rsidR="00A96040" w:rsidRPr="00CE4166" w:rsidRDefault="007168FC" w:rsidP="00253D1A">
            <w:pPr>
              <w:ind w:left="-57" w:right="-57"/>
              <w:jc w:val="right"/>
              <w:rPr>
                <w:lang w:val="ru-RU"/>
              </w:rPr>
            </w:pPr>
            <w:r>
              <w:rPr>
                <w:lang w:val="ru-RU"/>
              </w:rPr>
              <w:t>80</w:t>
            </w:r>
          </w:p>
        </w:tc>
      </w:tr>
      <w:tr w:rsidR="00A96040" w:rsidRPr="00CE4166">
        <w:trPr>
          <w:jc w:val="center"/>
        </w:trPr>
        <w:tc>
          <w:tcPr>
            <w:tcW w:w="730" w:type="dxa"/>
            <w:vAlign w:val="center"/>
          </w:tcPr>
          <w:p w:rsidR="00A96040" w:rsidRPr="00CE4166" w:rsidRDefault="00A96040" w:rsidP="00253D1A">
            <w:pPr>
              <w:ind w:left="-57" w:right="-57"/>
              <w:jc w:val="center"/>
              <w:rPr>
                <w:lang w:val="ru-RU"/>
              </w:rPr>
            </w:pPr>
            <w:r w:rsidRPr="00CE4166">
              <w:rPr>
                <w:lang w:val="ru-RU"/>
              </w:rPr>
              <w:t>2</w:t>
            </w:r>
          </w:p>
        </w:tc>
        <w:tc>
          <w:tcPr>
            <w:tcW w:w="2520" w:type="dxa"/>
          </w:tcPr>
          <w:p w:rsidR="00A96040" w:rsidRPr="00CE4166" w:rsidRDefault="00A96040" w:rsidP="00253D1A">
            <w:pPr>
              <w:ind w:left="-57" w:right="-57" w:hanging="1"/>
              <w:rPr>
                <w:lang w:val="ru-RU"/>
              </w:rPr>
            </w:pPr>
            <w:r>
              <w:rPr>
                <w:lang w:val="ru-RU"/>
              </w:rPr>
              <w:t>Бульдозер</w:t>
            </w:r>
          </w:p>
        </w:tc>
        <w:tc>
          <w:tcPr>
            <w:tcW w:w="1173" w:type="dxa"/>
          </w:tcPr>
          <w:p w:rsidR="00A96040" w:rsidRPr="00CE4166" w:rsidRDefault="00A96040" w:rsidP="00253D1A">
            <w:pPr>
              <w:ind w:left="-57" w:right="-57" w:firstLine="540"/>
              <w:rPr>
                <w:lang w:val="ru-RU"/>
              </w:rPr>
            </w:pPr>
            <w:r>
              <w:rPr>
                <w:lang w:val="ru-RU"/>
              </w:rPr>
              <w:t>1</w:t>
            </w:r>
          </w:p>
        </w:tc>
        <w:tc>
          <w:tcPr>
            <w:tcW w:w="1961" w:type="dxa"/>
          </w:tcPr>
          <w:p w:rsidR="00A96040" w:rsidRPr="00CE4166" w:rsidRDefault="00A96040" w:rsidP="00253D1A">
            <w:pPr>
              <w:ind w:left="-57" w:right="-57"/>
              <w:rPr>
                <w:lang w:val="ru-RU"/>
              </w:rPr>
            </w:pPr>
            <w:r>
              <w:rPr>
                <w:lang w:val="ru-RU"/>
              </w:rPr>
              <w:t>ДТ - 75</w:t>
            </w:r>
          </w:p>
        </w:tc>
        <w:tc>
          <w:tcPr>
            <w:tcW w:w="1478" w:type="dxa"/>
          </w:tcPr>
          <w:p w:rsidR="00A96040" w:rsidRPr="00CE4166" w:rsidRDefault="00A96040" w:rsidP="00253D1A">
            <w:pPr>
              <w:ind w:left="-57" w:right="-57" w:firstLine="540"/>
              <w:jc w:val="right"/>
              <w:rPr>
                <w:lang w:val="ru-RU"/>
              </w:rPr>
            </w:pPr>
            <w:r>
              <w:rPr>
                <w:lang w:val="ru-RU"/>
              </w:rPr>
              <w:t>200</w:t>
            </w:r>
            <w:r w:rsidR="007168FC">
              <w:rPr>
                <w:lang w:val="ru-RU"/>
              </w:rPr>
              <w:t>7</w:t>
            </w:r>
          </w:p>
        </w:tc>
        <w:tc>
          <w:tcPr>
            <w:tcW w:w="1330" w:type="dxa"/>
          </w:tcPr>
          <w:p w:rsidR="00A96040" w:rsidRPr="00CE4166" w:rsidRDefault="007168FC" w:rsidP="00253D1A">
            <w:pPr>
              <w:ind w:left="-57" w:right="-57"/>
              <w:jc w:val="right"/>
              <w:rPr>
                <w:lang w:val="ru-RU"/>
              </w:rPr>
            </w:pPr>
            <w:r>
              <w:rPr>
                <w:lang w:val="ru-RU"/>
              </w:rPr>
              <w:t>7</w:t>
            </w:r>
            <w:r w:rsidR="00A96040">
              <w:rPr>
                <w:lang w:val="ru-RU"/>
              </w:rPr>
              <w:t>0</w:t>
            </w:r>
          </w:p>
        </w:tc>
      </w:tr>
      <w:tr w:rsidR="00A96040" w:rsidRPr="00CE4166">
        <w:trPr>
          <w:jc w:val="center"/>
        </w:trPr>
        <w:tc>
          <w:tcPr>
            <w:tcW w:w="730" w:type="dxa"/>
            <w:vAlign w:val="center"/>
          </w:tcPr>
          <w:p w:rsidR="00A96040" w:rsidRPr="00CE4166" w:rsidRDefault="00A96040" w:rsidP="00253D1A">
            <w:pPr>
              <w:ind w:left="-57" w:right="-57"/>
              <w:jc w:val="center"/>
              <w:rPr>
                <w:lang w:val="ru-RU"/>
              </w:rPr>
            </w:pPr>
            <w:r w:rsidRPr="00CE4166">
              <w:rPr>
                <w:lang w:val="ru-RU"/>
              </w:rPr>
              <w:t>3</w:t>
            </w:r>
          </w:p>
        </w:tc>
        <w:tc>
          <w:tcPr>
            <w:tcW w:w="2520" w:type="dxa"/>
          </w:tcPr>
          <w:p w:rsidR="00A96040" w:rsidRPr="00CE4166" w:rsidRDefault="009571DA" w:rsidP="00253D1A">
            <w:pPr>
              <w:ind w:left="-57" w:right="-57" w:hanging="1"/>
              <w:rPr>
                <w:lang w:val="ru-RU"/>
              </w:rPr>
            </w:pPr>
            <w:r>
              <w:rPr>
                <w:lang w:val="ru-RU"/>
              </w:rPr>
              <w:t>Экскаватор ЭО 2621</w:t>
            </w:r>
          </w:p>
        </w:tc>
        <w:tc>
          <w:tcPr>
            <w:tcW w:w="1173" w:type="dxa"/>
          </w:tcPr>
          <w:p w:rsidR="00A96040" w:rsidRPr="00CE4166" w:rsidRDefault="00A96040" w:rsidP="00253D1A">
            <w:pPr>
              <w:ind w:left="-57" w:right="-57" w:firstLine="540"/>
              <w:rPr>
                <w:lang w:val="ru-RU"/>
              </w:rPr>
            </w:pPr>
            <w:r w:rsidRPr="00CE4166">
              <w:rPr>
                <w:lang w:val="ru-RU"/>
              </w:rPr>
              <w:t>1</w:t>
            </w:r>
          </w:p>
        </w:tc>
        <w:tc>
          <w:tcPr>
            <w:tcW w:w="1961" w:type="dxa"/>
          </w:tcPr>
          <w:p w:rsidR="00A96040" w:rsidRPr="00CE4166" w:rsidRDefault="009571DA" w:rsidP="00253D1A">
            <w:pPr>
              <w:ind w:left="-57" w:right="-57"/>
              <w:rPr>
                <w:lang w:val="ru-RU"/>
              </w:rPr>
            </w:pPr>
            <w:r>
              <w:rPr>
                <w:lang w:val="ru-RU"/>
              </w:rPr>
              <w:t>МТЗ «Беларус»</w:t>
            </w:r>
          </w:p>
        </w:tc>
        <w:tc>
          <w:tcPr>
            <w:tcW w:w="1478" w:type="dxa"/>
          </w:tcPr>
          <w:p w:rsidR="00A96040" w:rsidRPr="00CE4166" w:rsidRDefault="00A96040" w:rsidP="00253D1A">
            <w:pPr>
              <w:ind w:left="-57" w:right="-57" w:firstLine="540"/>
              <w:jc w:val="right"/>
              <w:rPr>
                <w:lang w:val="ru-RU"/>
              </w:rPr>
            </w:pPr>
            <w:r>
              <w:rPr>
                <w:lang w:val="ru-RU"/>
              </w:rPr>
              <w:t>200</w:t>
            </w:r>
            <w:r w:rsidR="009571DA">
              <w:rPr>
                <w:lang w:val="ru-RU"/>
              </w:rPr>
              <w:t>7</w:t>
            </w:r>
          </w:p>
        </w:tc>
        <w:tc>
          <w:tcPr>
            <w:tcW w:w="1330" w:type="dxa"/>
          </w:tcPr>
          <w:p w:rsidR="00A96040" w:rsidRPr="00CE4166" w:rsidRDefault="009571DA" w:rsidP="00253D1A">
            <w:pPr>
              <w:ind w:left="-57" w:right="-57"/>
              <w:jc w:val="right"/>
              <w:rPr>
                <w:lang w:val="ru-RU"/>
              </w:rPr>
            </w:pPr>
            <w:r>
              <w:rPr>
                <w:lang w:val="ru-RU"/>
              </w:rPr>
              <w:t>6</w:t>
            </w:r>
            <w:r w:rsidR="00A96040" w:rsidRPr="00CE4166">
              <w:rPr>
                <w:lang w:val="ru-RU"/>
              </w:rPr>
              <w:t>0</w:t>
            </w:r>
          </w:p>
        </w:tc>
      </w:tr>
      <w:tr w:rsidR="007168FC" w:rsidRPr="00CE4166">
        <w:trPr>
          <w:jc w:val="center"/>
        </w:trPr>
        <w:tc>
          <w:tcPr>
            <w:tcW w:w="730" w:type="dxa"/>
            <w:vAlign w:val="center"/>
          </w:tcPr>
          <w:p w:rsidR="007168FC" w:rsidRPr="00CE4166" w:rsidRDefault="007168FC" w:rsidP="00253D1A">
            <w:pPr>
              <w:ind w:left="-57" w:right="-57"/>
              <w:jc w:val="center"/>
              <w:rPr>
                <w:lang w:val="ru-RU"/>
              </w:rPr>
            </w:pPr>
            <w:r>
              <w:rPr>
                <w:lang w:val="ru-RU"/>
              </w:rPr>
              <w:t>4.</w:t>
            </w:r>
          </w:p>
        </w:tc>
        <w:tc>
          <w:tcPr>
            <w:tcW w:w="2520" w:type="dxa"/>
          </w:tcPr>
          <w:p w:rsidR="007168FC" w:rsidRPr="00CE4166" w:rsidRDefault="007168FC" w:rsidP="00253D1A">
            <w:pPr>
              <w:ind w:left="-57" w:right="-57" w:hanging="1"/>
              <w:rPr>
                <w:lang w:val="ru-RU"/>
              </w:rPr>
            </w:pPr>
            <w:r>
              <w:rPr>
                <w:lang w:val="ru-RU"/>
              </w:rPr>
              <w:t>Автомобиль КО-440-2 мусоровоз</w:t>
            </w:r>
          </w:p>
        </w:tc>
        <w:tc>
          <w:tcPr>
            <w:tcW w:w="1173" w:type="dxa"/>
          </w:tcPr>
          <w:p w:rsidR="007168FC" w:rsidRPr="00CE4166" w:rsidRDefault="007168FC" w:rsidP="00253D1A">
            <w:pPr>
              <w:ind w:left="-57" w:right="-57" w:firstLine="540"/>
              <w:rPr>
                <w:lang w:val="ru-RU"/>
              </w:rPr>
            </w:pPr>
            <w:r>
              <w:rPr>
                <w:lang w:val="ru-RU"/>
              </w:rPr>
              <w:t>1</w:t>
            </w:r>
          </w:p>
        </w:tc>
        <w:tc>
          <w:tcPr>
            <w:tcW w:w="1961" w:type="dxa"/>
          </w:tcPr>
          <w:p w:rsidR="007168FC" w:rsidRPr="00CE4166" w:rsidRDefault="007168FC" w:rsidP="00253D1A">
            <w:pPr>
              <w:ind w:left="-57" w:right="-57"/>
              <w:rPr>
                <w:lang w:val="ru-RU"/>
              </w:rPr>
            </w:pPr>
            <w:r>
              <w:rPr>
                <w:lang w:val="ru-RU"/>
              </w:rPr>
              <w:t>ГАЗ</w:t>
            </w:r>
          </w:p>
        </w:tc>
        <w:tc>
          <w:tcPr>
            <w:tcW w:w="1478" w:type="dxa"/>
          </w:tcPr>
          <w:p w:rsidR="007168FC" w:rsidRDefault="007168FC" w:rsidP="00253D1A">
            <w:pPr>
              <w:ind w:left="-57" w:right="-57" w:firstLine="540"/>
              <w:jc w:val="right"/>
              <w:rPr>
                <w:lang w:val="ru-RU"/>
              </w:rPr>
            </w:pPr>
            <w:r>
              <w:rPr>
                <w:lang w:val="ru-RU"/>
              </w:rPr>
              <w:t>2009</w:t>
            </w:r>
          </w:p>
        </w:tc>
        <w:tc>
          <w:tcPr>
            <w:tcW w:w="1330" w:type="dxa"/>
          </w:tcPr>
          <w:p w:rsidR="007168FC" w:rsidRPr="00CE4166" w:rsidRDefault="007168FC" w:rsidP="00253D1A">
            <w:pPr>
              <w:ind w:left="-57" w:right="-57"/>
              <w:jc w:val="right"/>
              <w:rPr>
                <w:lang w:val="ru-RU"/>
              </w:rPr>
            </w:pPr>
            <w:r>
              <w:rPr>
                <w:lang w:val="ru-RU"/>
              </w:rPr>
              <w:t>30</w:t>
            </w:r>
          </w:p>
        </w:tc>
      </w:tr>
    </w:tbl>
    <w:p w:rsidR="00A96040" w:rsidRPr="002B32D2" w:rsidRDefault="00A96040" w:rsidP="00A96040">
      <w:pPr>
        <w:rPr>
          <w:lang w:val="ru-RU"/>
        </w:rPr>
      </w:pPr>
    </w:p>
    <w:p w:rsidR="00A96040" w:rsidRPr="00111EC7" w:rsidRDefault="00A96040" w:rsidP="00A96040">
      <w:pPr>
        <w:shd w:val="clear" w:color="auto" w:fill="FFFFFF"/>
        <w:spacing w:line="360" w:lineRule="auto"/>
        <w:ind w:firstLine="709"/>
        <w:rPr>
          <w:spacing w:val="-4"/>
          <w:szCs w:val="28"/>
          <w:lang w:val="ru-RU"/>
        </w:rPr>
      </w:pPr>
      <w:r>
        <w:rPr>
          <w:spacing w:val="-4"/>
          <w:szCs w:val="28"/>
          <w:lang w:val="ru-RU"/>
        </w:rPr>
        <w:t>С</w:t>
      </w:r>
      <w:r w:rsidRPr="00111EC7">
        <w:rPr>
          <w:spacing w:val="-4"/>
          <w:szCs w:val="28"/>
          <w:lang w:val="ru-RU"/>
        </w:rPr>
        <w:t xml:space="preserve">редняя степень изношенности </w:t>
      </w:r>
      <w:r>
        <w:rPr>
          <w:spacing w:val="-4"/>
          <w:szCs w:val="28"/>
          <w:lang w:val="ru-RU"/>
        </w:rPr>
        <w:t>коммунальной техники</w:t>
      </w:r>
      <w:r w:rsidRPr="00111EC7">
        <w:rPr>
          <w:spacing w:val="-4"/>
          <w:szCs w:val="28"/>
          <w:lang w:val="ru-RU"/>
        </w:rPr>
        <w:t xml:space="preserve"> составляет </w:t>
      </w:r>
      <w:r w:rsidR="009571DA">
        <w:rPr>
          <w:spacing w:val="-4"/>
          <w:szCs w:val="28"/>
          <w:lang w:val="ru-RU"/>
        </w:rPr>
        <w:t>6</w:t>
      </w:r>
      <w:r>
        <w:rPr>
          <w:spacing w:val="-4"/>
          <w:szCs w:val="28"/>
          <w:lang w:val="ru-RU"/>
        </w:rPr>
        <w:t>0,0 %</w:t>
      </w:r>
      <w:r w:rsidRPr="00111EC7">
        <w:rPr>
          <w:spacing w:val="-4"/>
          <w:szCs w:val="28"/>
          <w:lang w:val="ru-RU"/>
        </w:rPr>
        <w:t>.</w:t>
      </w:r>
    </w:p>
    <w:p w:rsidR="00A96040" w:rsidRPr="00111EC7" w:rsidRDefault="00A96040" w:rsidP="00A96040">
      <w:pPr>
        <w:shd w:val="clear" w:color="auto" w:fill="FFFFFF"/>
        <w:tabs>
          <w:tab w:val="left" w:pos="10206"/>
        </w:tabs>
        <w:spacing w:line="360" w:lineRule="auto"/>
        <w:ind w:right="-50"/>
        <w:jc w:val="center"/>
        <w:rPr>
          <w:b/>
          <w:lang w:val="ru-RU"/>
        </w:rPr>
      </w:pPr>
    </w:p>
    <w:p w:rsidR="00A96040" w:rsidRPr="00111EC7" w:rsidRDefault="00A96040" w:rsidP="00A96040">
      <w:pPr>
        <w:spacing w:line="360" w:lineRule="auto"/>
        <w:rPr>
          <w:lang w:val="ru-RU"/>
        </w:rPr>
      </w:pPr>
    </w:p>
    <w:p w:rsidR="00A96040" w:rsidRPr="00111EC7" w:rsidRDefault="00A96040" w:rsidP="00A96040">
      <w:pPr>
        <w:spacing w:line="360" w:lineRule="auto"/>
        <w:ind w:left="534"/>
        <w:jc w:val="center"/>
        <w:outlineLvl w:val="1"/>
        <w:rPr>
          <w:b/>
          <w:lang w:val="ru-RU"/>
        </w:rPr>
      </w:pPr>
      <w:bookmarkStart w:id="33" w:name="_Toc202850146"/>
      <w:bookmarkStart w:id="34" w:name="_Toc234368247"/>
      <w:bookmarkStart w:id="35" w:name="_Toc249351305"/>
      <w:bookmarkStart w:id="36" w:name="_Toc18054675"/>
      <w:r w:rsidRPr="00111EC7">
        <w:rPr>
          <w:b/>
          <w:lang w:val="ru-RU"/>
        </w:rPr>
        <w:t>2.2 Существующая система сбора и вывоза коммунальных отходов на</w:t>
      </w:r>
      <w:r>
        <w:rPr>
          <w:b/>
          <w:lang w:val="ru-RU"/>
        </w:rPr>
        <w:t xml:space="preserve"> территории</w:t>
      </w:r>
      <w:r w:rsidRPr="00111EC7">
        <w:rPr>
          <w:b/>
          <w:lang w:val="ru-RU"/>
        </w:rPr>
        <w:t xml:space="preserve"> </w:t>
      </w:r>
      <w:bookmarkEnd w:id="33"/>
      <w:bookmarkEnd w:id="34"/>
      <w:r>
        <w:rPr>
          <w:b/>
          <w:lang w:val="ru-RU"/>
        </w:rPr>
        <w:t>Гаринского ГО</w:t>
      </w:r>
      <w:bookmarkEnd w:id="35"/>
      <w:bookmarkEnd w:id="36"/>
    </w:p>
    <w:p w:rsidR="00A96040" w:rsidRPr="00111EC7" w:rsidRDefault="00A96040" w:rsidP="00253D1A">
      <w:pPr>
        <w:shd w:val="clear" w:color="auto" w:fill="FFFFFF"/>
        <w:ind w:right="-50" w:firstLine="709"/>
        <w:rPr>
          <w:lang w:val="ru-RU"/>
        </w:rPr>
      </w:pPr>
    </w:p>
    <w:p w:rsidR="0051396E" w:rsidRDefault="00A96040" w:rsidP="00132EA6">
      <w:pPr>
        <w:spacing w:line="360" w:lineRule="auto"/>
        <w:ind w:firstLine="709"/>
        <w:rPr>
          <w:lang w:val="ru-RU"/>
        </w:rPr>
      </w:pPr>
      <w:r w:rsidRPr="00111EC7">
        <w:rPr>
          <w:lang w:val="ru-RU"/>
        </w:rPr>
        <w:t>Организованный вывоз твёрдых бытовых отходов (ТБО)</w:t>
      </w:r>
      <w:r w:rsidR="0051396E" w:rsidRPr="0051396E">
        <w:rPr>
          <w:lang w:val="ru-RU"/>
        </w:rPr>
        <w:t xml:space="preserve"> </w:t>
      </w:r>
      <w:r w:rsidR="0051396E" w:rsidRPr="00111EC7">
        <w:rPr>
          <w:lang w:val="ru-RU"/>
        </w:rPr>
        <w:t xml:space="preserve">от населения и объектов инфраструктуры в </w:t>
      </w:r>
      <w:r w:rsidR="0051396E">
        <w:rPr>
          <w:lang w:val="ru-RU"/>
        </w:rPr>
        <w:t>Гаринском ГО</w:t>
      </w:r>
      <w:r w:rsidR="0051396E" w:rsidRPr="00111EC7">
        <w:rPr>
          <w:lang w:val="ru-RU"/>
        </w:rPr>
        <w:t xml:space="preserve"> осуществляет </w:t>
      </w:r>
      <w:r w:rsidR="0051396E">
        <w:rPr>
          <w:lang w:val="ru-RU"/>
        </w:rPr>
        <w:t>одна компания – ООО «Компания Рифей».</w:t>
      </w:r>
    </w:p>
    <w:p w:rsidR="00253D1A" w:rsidRDefault="0051396E" w:rsidP="00132EA6">
      <w:pPr>
        <w:spacing w:line="360" w:lineRule="auto"/>
        <w:ind w:firstLine="709"/>
        <w:rPr>
          <w:lang w:val="ru-RU"/>
        </w:rPr>
      </w:pPr>
      <w:r>
        <w:rPr>
          <w:lang w:val="ru-RU"/>
        </w:rPr>
        <w:t>Вывозом жидких бытовых отходов</w:t>
      </w:r>
      <w:r w:rsidR="00A96040" w:rsidRPr="00111EC7">
        <w:rPr>
          <w:lang w:val="ru-RU"/>
        </w:rPr>
        <w:t xml:space="preserve"> (ЖБО)</w:t>
      </w:r>
      <w:r w:rsidR="00A96040" w:rsidRPr="00111EC7">
        <w:rPr>
          <w:b/>
          <w:lang w:val="ru-RU"/>
        </w:rPr>
        <w:t xml:space="preserve"> </w:t>
      </w:r>
      <w:r>
        <w:rPr>
          <w:lang w:val="ru-RU"/>
        </w:rPr>
        <w:t xml:space="preserve">занимается </w:t>
      </w:r>
      <w:r w:rsidR="00A96040" w:rsidRPr="00111EC7">
        <w:rPr>
          <w:lang w:val="ru-RU"/>
        </w:rPr>
        <w:t xml:space="preserve"> предприятие – </w:t>
      </w:r>
      <w:r w:rsidR="00132EA6">
        <w:rPr>
          <w:lang w:val="ru-RU"/>
        </w:rPr>
        <w:t>МУП «</w:t>
      </w:r>
      <w:r w:rsidR="00A96040">
        <w:rPr>
          <w:szCs w:val="28"/>
          <w:lang w:val="ru-RU"/>
        </w:rPr>
        <w:t xml:space="preserve">Отдел по благоустройству </w:t>
      </w:r>
      <w:r w:rsidR="00132EA6">
        <w:rPr>
          <w:szCs w:val="28"/>
          <w:lang w:val="ru-RU"/>
        </w:rPr>
        <w:t xml:space="preserve">администрации </w:t>
      </w:r>
      <w:r w:rsidR="00A96040">
        <w:rPr>
          <w:szCs w:val="28"/>
          <w:lang w:val="ru-RU"/>
        </w:rPr>
        <w:t xml:space="preserve">МО </w:t>
      </w:r>
      <w:r w:rsidR="00132EA6">
        <w:rPr>
          <w:szCs w:val="28"/>
          <w:lang w:val="ru-RU"/>
        </w:rPr>
        <w:t>«Гаринский район»</w:t>
      </w:r>
      <w:r w:rsidR="00A96040">
        <w:rPr>
          <w:szCs w:val="28"/>
          <w:lang w:val="ru-RU"/>
        </w:rPr>
        <w:t>.</w:t>
      </w:r>
      <w:r w:rsidR="00A96040" w:rsidRPr="00111EC7">
        <w:rPr>
          <w:lang w:val="ru-RU"/>
        </w:rPr>
        <w:t xml:space="preserve"> </w:t>
      </w:r>
    </w:p>
    <w:p w:rsidR="00132EA6" w:rsidRPr="00132EA6" w:rsidRDefault="00132EA6" w:rsidP="00132EA6">
      <w:pPr>
        <w:spacing w:line="360" w:lineRule="auto"/>
        <w:ind w:firstLine="709"/>
        <w:rPr>
          <w:lang w:val="ru-RU"/>
        </w:rPr>
      </w:pPr>
    </w:p>
    <w:p w:rsidR="00A96040" w:rsidRPr="00111EC7" w:rsidRDefault="00A96040" w:rsidP="00A96040">
      <w:pPr>
        <w:spacing w:line="360" w:lineRule="auto"/>
        <w:jc w:val="center"/>
        <w:outlineLvl w:val="2"/>
        <w:rPr>
          <w:b/>
          <w:lang w:val="ru-RU"/>
        </w:rPr>
      </w:pPr>
      <w:bookmarkStart w:id="37" w:name="_Toc249351306"/>
      <w:bookmarkStart w:id="38" w:name="_Toc18054676"/>
      <w:r w:rsidRPr="00D77A24">
        <w:rPr>
          <w:b/>
          <w:lang w:val="ru-RU"/>
        </w:rPr>
        <w:t>2.2.1</w:t>
      </w:r>
      <w:r w:rsidRPr="00111EC7">
        <w:rPr>
          <w:b/>
          <w:lang w:val="ru-RU"/>
        </w:rPr>
        <w:t xml:space="preserve"> Система сбора и вывоза ТБО от населения.</w:t>
      </w:r>
      <w:bookmarkEnd w:id="37"/>
      <w:bookmarkEnd w:id="38"/>
    </w:p>
    <w:p w:rsidR="00A96040" w:rsidRPr="00111EC7" w:rsidRDefault="00A96040" w:rsidP="00253D1A">
      <w:pPr>
        <w:jc w:val="center"/>
        <w:rPr>
          <w:b/>
          <w:lang w:val="ru-RU"/>
        </w:rPr>
      </w:pPr>
    </w:p>
    <w:p w:rsidR="00A96040" w:rsidRPr="00111EC7" w:rsidRDefault="00A96040" w:rsidP="00A96040">
      <w:pPr>
        <w:spacing w:line="360" w:lineRule="auto"/>
        <w:ind w:firstLine="708"/>
        <w:rPr>
          <w:szCs w:val="28"/>
          <w:lang w:val="ru-RU"/>
        </w:rPr>
      </w:pPr>
      <w:r w:rsidRPr="00111EC7">
        <w:rPr>
          <w:lang w:val="ru-RU"/>
        </w:rPr>
        <w:t xml:space="preserve">В настоящее время в </w:t>
      </w:r>
      <w:r>
        <w:rPr>
          <w:lang w:val="ru-RU"/>
        </w:rPr>
        <w:t>Гаринском ГО</w:t>
      </w:r>
      <w:r w:rsidRPr="00111EC7">
        <w:rPr>
          <w:lang w:val="ru-RU"/>
        </w:rPr>
        <w:t xml:space="preserve"> используется </w:t>
      </w:r>
      <w:r>
        <w:rPr>
          <w:lang w:val="ru-RU"/>
        </w:rPr>
        <w:t xml:space="preserve">следующая </w:t>
      </w:r>
      <w:r w:rsidRPr="00111EC7">
        <w:rPr>
          <w:lang w:val="ru-RU"/>
        </w:rPr>
        <w:t>система мусороудаления</w:t>
      </w:r>
      <w:r>
        <w:rPr>
          <w:lang w:val="ru-RU"/>
        </w:rPr>
        <w:t xml:space="preserve">: на территории Гаринского ГО применяется так называемая </w:t>
      </w:r>
      <w:r w:rsidR="00193073">
        <w:rPr>
          <w:lang w:val="ru-RU"/>
        </w:rPr>
        <w:t>система</w:t>
      </w:r>
      <w:r>
        <w:rPr>
          <w:lang w:val="ru-RU"/>
        </w:rPr>
        <w:t xml:space="preserve"> сбора и вывоза ТБО</w:t>
      </w:r>
      <w:r w:rsidR="00193073">
        <w:rPr>
          <w:lang w:val="ru-RU"/>
        </w:rPr>
        <w:t xml:space="preserve"> с применением несменяемых контейнеров</w:t>
      </w:r>
      <w:r>
        <w:rPr>
          <w:lang w:val="ru-RU"/>
        </w:rPr>
        <w:t xml:space="preserve">, вывоз осуществляется </w:t>
      </w:r>
      <w:r w:rsidR="00193073">
        <w:rPr>
          <w:lang w:val="ru-RU"/>
        </w:rPr>
        <w:t>круглогодично</w:t>
      </w:r>
      <w:r>
        <w:rPr>
          <w:lang w:val="ru-RU"/>
        </w:rPr>
        <w:t xml:space="preserve">, с периодичностью – </w:t>
      </w:r>
      <w:r w:rsidR="0051396E">
        <w:rPr>
          <w:lang w:val="ru-RU"/>
        </w:rPr>
        <w:t xml:space="preserve">понедельник; среда; </w:t>
      </w:r>
      <w:r w:rsidR="0051396E">
        <w:rPr>
          <w:lang w:val="ru-RU"/>
        </w:rPr>
        <w:lastRenderedPageBreak/>
        <w:t>пятница</w:t>
      </w:r>
      <w:r>
        <w:rPr>
          <w:lang w:val="ru-RU"/>
        </w:rPr>
        <w:t>. Движение мусоровозной техники предусмотрено по определ</w:t>
      </w:r>
      <w:r w:rsidR="00193073">
        <w:rPr>
          <w:lang w:val="ru-RU"/>
        </w:rPr>
        <w:t>ённым улицам городского округа</w:t>
      </w:r>
      <w:r>
        <w:rPr>
          <w:lang w:val="ru-RU"/>
        </w:rPr>
        <w:t>.</w:t>
      </w:r>
      <w:r w:rsidRPr="00111EC7">
        <w:rPr>
          <w:lang w:val="ru-RU"/>
        </w:rPr>
        <w:t xml:space="preserve"> </w:t>
      </w:r>
      <w:r>
        <w:rPr>
          <w:lang w:val="ru-RU"/>
        </w:rPr>
        <w:t xml:space="preserve">Дачные садоводческие товарищества, гаражные кооперативы  на территории Гаринского ГО отсутствуют. </w:t>
      </w:r>
      <w:r w:rsidRPr="00111EC7">
        <w:rPr>
          <w:szCs w:val="28"/>
          <w:lang w:val="ru-RU"/>
        </w:rPr>
        <w:t>Жилая застройка пре</w:t>
      </w:r>
      <w:r>
        <w:rPr>
          <w:szCs w:val="28"/>
          <w:lang w:val="ru-RU"/>
        </w:rPr>
        <w:t xml:space="preserve">дставлена частными неблагоустроенными домами, </w:t>
      </w:r>
      <w:r w:rsidRPr="00111EC7">
        <w:rPr>
          <w:szCs w:val="28"/>
          <w:lang w:val="ru-RU"/>
        </w:rPr>
        <w:t xml:space="preserve">сбор и временное накопление ТБО производится в </w:t>
      </w:r>
      <w:r w:rsidR="00193073">
        <w:rPr>
          <w:szCs w:val="28"/>
          <w:lang w:val="ru-RU"/>
        </w:rPr>
        <w:t>металлические контейнеры</w:t>
      </w:r>
      <w:r>
        <w:rPr>
          <w:szCs w:val="28"/>
          <w:lang w:val="ru-RU"/>
        </w:rPr>
        <w:t>,</w:t>
      </w:r>
      <w:r w:rsidRPr="004A282D">
        <w:rPr>
          <w:szCs w:val="28"/>
          <w:lang w:val="ru-RU"/>
        </w:rPr>
        <w:t xml:space="preserve"> </w:t>
      </w:r>
      <w:r w:rsidRPr="00111EC7">
        <w:rPr>
          <w:szCs w:val="28"/>
          <w:lang w:val="ru-RU"/>
        </w:rPr>
        <w:t xml:space="preserve">вместимостью </w:t>
      </w:r>
      <w:r>
        <w:rPr>
          <w:szCs w:val="28"/>
          <w:lang w:val="ru-RU"/>
        </w:rPr>
        <w:t xml:space="preserve">около </w:t>
      </w:r>
      <w:r w:rsidR="007D7262" w:rsidRPr="007D7262">
        <w:rPr>
          <w:szCs w:val="28"/>
          <w:lang w:val="ru-RU"/>
        </w:rPr>
        <w:t>0,75</w:t>
      </w:r>
      <w:r w:rsidRPr="00111EC7">
        <w:rPr>
          <w:szCs w:val="28"/>
          <w:lang w:val="ru-RU"/>
        </w:rPr>
        <w:t xml:space="preserve"> м</w:t>
      </w:r>
      <w:r w:rsidRPr="00111EC7">
        <w:rPr>
          <w:szCs w:val="28"/>
          <w:vertAlign w:val="superscript"/>
          <w:lang w:val="ru-RU"/>
        </w:rPr>
        <w:t>3</w:t>
      </w:r>
      <w:r>
        <w:rPr>
          <w:szCs w:val="28"/>
          <w:lang w:val="ru-RU"/>
        </w:rPr>
        <w:t xml:space="preserve">, установленные </w:t>
      </w:r>
      <w:r w:rsidRPr="00111EC7">
        <w:rPr>
          <w:szCs w:val="28"/>
          <w:lang w:val="ru-RU"/>
        </w:rPr>
        <w:t>непосредственно</w:t>
      </w:r>
      <w:r>
        <w:rPr>
          <w:szCs w:val="28"/>
          <w:lang w:val="ru-RU"/>
        </w:rPr>
        <w:t xml:space="preserve"> внутри дворовых территорий. </w:t>
      </w:r>
    </w:p>
    <w:p w:rsidR="00A96040" w:rsidRPr="00111EC7" w:rsidRDefault="00A96040" w:rsidP="00A96040">
      <w:pPr>
        <w:spacing w:line="348" w:lineRule="auto"/>
        <w:ind w:firstLine="709"/>
        <w:rPr>
          <w:szCs w:val="28"/>
          <w:lang w:val="ru-RU"/>
        </w:rPr>
      </w:pPr>
      <w:r w:rsidRPr="00E0602D">
        <w:rPr>
          <w:szCs w:val="28"/>
          <w:lang w:val="ru-RU"/>
        </w:rPr>
        <w:t xml:space="preserve">Вывоз ТБО осуществляется </w:t>
      </w:r>
      <w:r>
        <w:rPr>
          <w:szCs w:val="28"/>
          <w:lang w:val="ru-RU"/>
        </w:rPr>
        <w:t xml:space="preserve"> транспортом</w:t>
      </w:r>
      <w:r w:rsidR="0051396E">
        <w:rPr>
          <w:szCs w:val="28"/>
          <w:lang w:val="ru-RU"/>
        </w:rPr>
        <w:t xml:space="preserve"> ООО «Компания Рифе</w:t>
      </w:r>
      <w:r w:rsidR="0051396E">
        <w:rPr>
          <w:szCs w:val="28"/>
          <w:lang w:val="ru-RU"/>
        </w:rPr>
        <w:tab/>
        <w:t>й» в г. Нижний Тагил</w:t>
      </w:r>
      <w:r>
        <w:rPr>
          <w:szCs w:val="28"/>
          <w:lang w:val="ru-RU"/>
        </w:rPr>
        <w:t xml:space="preserve">. </w:t>
      </w:r>
      <w:r w:rsidRPr="001E5EFC">
        <w:rPr>
          <w:szCs w:val="28"/>
          <w:lang w:val="ru-RU"/>
        </w:rPr>
        <w:t>Контроль</w:t>
      </w:r>
      <w:r>
        <w:rPr>
          <w:szCs w:val="28"/>
          <w:lang w:val="ru-RU"/>
        </w:rPr>
        <w:t xml:space="preserve"> за состоянием территории и очистки осуществляется Роспотребн</w:t>
      </w:r>
      <w:r w:rsidR="00D77A24">
        <w:rPr>
          <w:szCs w:val="28"/>
          <w:lang w:val="ru-RU"/>
        </w:rPr>
        <w:t xml:space="preserve">адзором и </w:t>
      </w:r>
      <w:r w:rsidR="0051396E">
        <w:rPr>
          <w:szCs w:val="28"/>
          <w:lang w:val="ru-RU"/>
        </w:rPr>
        <w:t>МКУ «Городское хозяйство».</w:t>
      </w:r>
    </w:p>
    <w:p w:rsidR="00A96040" w:rsidRPr="009571DA" w:rsidRDefault="00A96040" w:rsidP="00A96040">
      <w:pPr>
        <w:spacing w:line="348" w:lineRule="auto"/>
        <w:ind w:firstLine="709"/>
        <w:rPr>
          <w:szCs w:val="28"/>
          <w:lang w:val="ru-RU"/>
        </w:rPr>
      </w:pPr>
      <w:r w:rsidRPr="00111EC7">
        <w:rPr>
          <w:szCs w:val="28"/>
          <w:lang w:val="ru-RU"/>
        </w:rPr>
        <w:t xml:space="preserve">Для вывоза ТБО используется </w:t>
      </w:r>
      <w:r w:rsidRPr="009571DA">
        <w:rPr>
          <w:szCs w:val="28"/>
          <w:lang w:val="ru-RU"/>
        </w:rPr>
        <w:t>1 единица спецтехники (</w:t>
      </w:r>
      <w:r w:rsidR="009571DA" w:rsidRPr="009571DA">
        <w:rPr>
          <w:szCs w:val="28"/>
          <w:lang w:val="ru-RU"/>
        </w:rPr>
        <w:t>мусоровоз</w:t>
      </w:r>
      <w:r w:rsidRPr="009571DA">
        <w:rPr>
          <w:szCs w:val="28"/>
          <w:lang w:val="ru-RU"/>
        </w:rPr>
        <w:t xml:space="preserve">). </w:t>
      </w:r>
    </w:p>
    <w:p w:rsidR="00A96040" w:rsidRPr="007D7262" w:rsidRDefault="00A96040" w:rsidP="007D7262">
      <w:pPr>
        <w:spacing w:line="348" w:lineRule="auto"/>
        <w:ind w:firstLine="709"/>
        <w:rPr>
          <w:szCs w:val="28"/>
          <w:lang w:val="ru-RU"/>
        </w:rPr>
      </w:pPr>
      <w:r w:rsidRPr="00111EC7">
        <w:rPr>
          <w:szCs w:val="28"/>
          <w:lang w:val="ru-RU"/>
        </w:rPr>
        <w:t>Организованный селективный сбор ТБО</w:t>
      </w:r>
      <w:r w:rsidR="0051396E">
        <w:rPr>
          <w:szCs w:val="28"/>
          <w:lang w:val="ru-RU"/>
        </w:rPr>
        <w:t xml:space="preserve"> и раздельный сбор отходов </w:t>
      </w:r>
      <w:r w:rsidRPr="00111EC7">
        <w:rPr>
          <w:szCs w:val="28"/>
          <w:lang w:val="ru-RU"/>
        </w:rPr>
        <w:t xml:space="preserve"> на территории </w:t>
      </w:r>
      <w:r>
        <w:rPr>
          <w:szCs w:val="28"/>
          <w:lang w:val="ru-RU"/>
        </w:rPr>
        <w:t>Гаринского ГО</w:t>
      </w:r>
      <w:r w:rsidRPr="00111EC7">
        <w:rPr>
          <w:szCs w:val="28"/>
          <w:lang w:val="ru-RU"/>
        </w:rPr>
        <w:t xml:space="preserve"> не производится. </w:t>
      </w:r>
    </w:p>
    <w:p w:rsidR="00A96040" w:rsidRPr="00111EC7" w:rsidRDefault="00A96040" w:rsidP="00A96040">
      <w:pPr>
        <w:shd w:val="clear" w:color="auto" w:fill="FFFFFF"/>
        <w:jc w:val="center"/>
        <w:outlineLvl w:val="2"/>
        <w:rPr>
          <w:b/>
          <w:lang w:val="ru-RU"/>
        </w:rPr>
      </w:pPr>
      <w:bookmarkStart w:id="39" w:name="_Toc249351307"/>
      <w:bookmarkStart w:id="40" w:name="_Toc18054677"/>
      <w:r w:rsidRPr="00111EC7">
        <w:rPr>
          <w:b/>
          <w:lang w:val="ru-RU"/>
        </w:rPr>
        <w:t>2.2.2 Система сбора и вывоза ЖБО</w:t>
      </w:r>
      <w:bookmarkEnd w:id="39"/>
      <w:bookmarkEnd w:id="40"/>
    </w:p>
    <w:p w:rsidR="00A96040" w:rsidRPr="00111EC7" w:rsidRDefault="00A96040" w:rsidP="00A96040">
      <w:pPr>
        <w:shd w:val="clear" w:color="auto" w:fill="FFFFFF"/>
        <w:tabs>
          <w:tab w:val="left" w:pos="9923"/>
          <w:tab w:val="left" w:pos="10206"/>
        </w:tabs>
        <w:jc w:val="center"/>
        <w:rPr>
          <w:lang w:val="ru-RU"/>
        </w:rPr>
      </w:pPr>
    </w:p>
    <w:p w:rsidR="00A96040" w:rsidRPr="00111EC7" w:rsidRDefault="00A96040" w:rsidP="00A96040">
      <w:pPr>
        <w:shd w:val="clear" w:color="auto" w:fill="FFFFFF"/>
        <w:tabs>
          <w:tab w:val="left" w:pos="9923"/>
          <w:tab w:val="left" w:pos="10206"/>
        </w:tabs>
        <w:spacing w:line="360" w:lineRule="auto"/>
        <w:rPr>
          <w:lang w:val="ru-RU"/>
        </w:rPr>
      </w:pPr>
      <w:r w:rsidRPr="00111EC7">
        <w:rPr>
          <w:spacing w:val="-2"/>
          <w:szCs w:val="28"/>
          <w:lang w:val="ru-RU"/>
        </w:rPr>
        <w:t xml:space="preserve">             Вывоз ЖБО на территории </w:t>
      </w:r>
      <w:r>
        <w:rPr>
          <w:spacing w:val="-2"/>
          <w:szCs w:val="28"/>
          <w:lang w:val="ru-RU"/>
        </w:rPr>
        <w:t>Гаринский ГО</w:t>
      </w:r>
      <w:r w:rsidRPr="00111EC7">
        <w:rPr>
          <w:spacing w:val="-2"/>
          <w:szCs w:val="28"/>
          <w:lang w:val="ru-RU"/>
        </w:rPr>
        <w:t xml:space="preserve"> осуществляет</w:t>
      </w:r>
      <w:r w:rsidRPr="00B64A00">
        <w:rPr>
          <w:szCs w:val="28"/>
          <w:lang w:val="ru-RU"/>
        </w:rPr>
        <w:t xml:space="preserve"> </w:t>
      </w:r>
      <w:r w:rsidR="00D60821">
        <w:rPr>
          <w:szCs w:val="28"/>
          <w:lang w:val="ru-RU"/>
        </w:rPr>
        <w:t>МУП «</w:t>
      </w:r>
      <w:r>
        <w:rPr>
          <w:szCs w:val="28"/>
          <w:lang w:val="ru-RU"/>
        </w:rPr>
        <w:t xml:space="preserve">Отдел по благоустройству </w:t>
      </w:r>
      <w:r w:rsidR="00D60821">
        <w:rPr>
          <w:szCs w:val="28"/>
          <w:lang w:val="ru-RU"/>
        </w:rPr>
        <w:t xml:space="preserve">администрации </w:t>
      </w:r>
      <w:r>
        <w:rPr>
          <w:szCs w:val="28"/>
          <w:lang w:val="ru-RU"/>
        </w:rPr>
        <w:t xml:space="preserve">МО </w:t>
      </w:r>
      <w:r w:rsidR="00D60821">
        <w:rPr>
          <w:szCs w:val="28"/>
          <w:lang w:val="ru-RU"/>
        </w:rPr>
        <w:t>«Гаринский район»</w:t>
      </w:r>
      <w:r w:rsidRPr="00111EC7">
        <w:rPr>
          <w:spacing w:val="-2"/>
          <w:szCs w:val="28"/>
          <w:lang w:val="ru-RU"/>
        </w:rPr>
        <w:t xml:space="preserve">.  На текущий момент годовой объем вывозимых ЖБО по данным специалистов </w:t>
      </w:r>
      <w:r>
        <w:rPr>
          <w:szCs w:val="28"/>
          <w:lang w:val="ru-RU"/>
        </w:rPr>
        <w:t>Отдела по благоустройству МО Гаринский ГО</w:t>
      </w:r>
      <w:r w:rsidRPr="00111EC7">
        <w:rPr>
          <w:spacing w:val="-2"/>
          <w:szCs w:val="28"/>
          <w:lang w:val="ru-RU"/>
        </w:rPr>
        <w:t xml:space="preserve"> составляет </w:t>
      </w:r>
      <w:r w:rsidRPr="009571DA">
        <w:rPr>
          <w:spacing w:val="-2"/>
          <w:szCs w:val="28"/>
          <w:lang w:val="ru-RU"/>
        </w:rPr>
        <w:t>770 м</w:t>
      </w:r>
      <w:r w:rsidRPr="009571DA">
        <w:rPr>
          <w:spacing w:val="-2"/>
          <w:szCs w:val="28"/>
          <w:vertAlign w:val="superscript"/>
          <w:lang w:val="ru-RU"/>
        </w:rPr>
        <w:t>3</w:t>
      </w:r>
      <w:r w:rsidRPr="009571DA">
        <w:rPr>
          <w:spacing w:val="-2"/>
          <w:szCs w:val="28"/>
          <w:lang w:val="ru-RU"/>
        </w:rPr>
        <w:t>/год.</w:t>
      </w:r>
      <w:r w:rsidRPr="00111EC7">
        <w:rPr>
          <w:spacing w:val="-2"/>
          <w:szCs w:val="28"/>
          <w:lang w:val="ru-RU"/>
        </w:rPr>
        <w:t xml:space="preserve"> В таблице 2.</w:t>
      </w:r>
      <w:r>
        <w:rPr>
          <w:spacing w:val="-2"/>
          <w:szCs w:val="28"/>
          <w:lang w:val="ru-RU"/>
        </w:rPr>
        <w:t>2</w:t>
      </w:r>
      <w:r w:rsidRPr="00111EC7">
        <w:rPr>
          <w:spacing w:val="-2"/>
          <w:szCs w:val="28"/>
          <w:lang w:val="ru-RU"/>
        </w:rPr>
        <w:t xml:space="preserve">. представлены данные о порядке вывоза ЖБО от населения и объектов инфраструктуры </w:t>
      </w:r>
      <w:r>
        <w:rPr>
          <w:spacing w:val="-2"/>
          <w:szCs w:val="28"/>
          <w:lang w:val="ru-RU"/>
        </w:rPr>
        <w:t>Гаринского ГО</w:t>
      </w:r>
      <w:r w:rsidRPr="00111EC7">
        <w:rPr>
          <w:spacing w:val="-2"/>
          <w:szCs w:val="28"/>
          <w:lang w:val="ru-RU"/>
        </w:rPr>
        <w:t xml:space="preserve"> по состоянию на </w:t>
      </w:r>
      <w:r w:rsidR="0051396E">
        <w:rPr>
          <w:spacing w:val="-2"/>
          <w:szCs w:val="28"/>
          <w:lang w:val="ru-RU"/>
        </w:rPr>
        <w:t>2019</w:t>
      </w:r>
      <w:r w:rsidRPr="00111EC7">
        <w:rPr>
          <w:spacing w:val="-2"/>
          <w:szCs w:val="28"/>
          <w:lang w:val="ru-RU"/>
        </w:rPr>
        <w:t xml:space="preserve"> г. </w:t>
      </w:r>
    </w:p>
    <w:p w:rsidR="00A96040" w:rsidRPr="00111EC7" w:rsidRDefault="00A96040" w:rsidP="00A96040">
      <w:pPr>
        <w:shd w:val="clear" w:color="auto" w:fill="FFFFFF"/>
        <w:tabs>
          <w:tab w:val="left" w:pos="9923"/>
          <w:tab w:val="left" w:pos="10206"/>
        </w:tabs>
        <w:jc w:val="right"/>
        <w:rPr>
          <w:lang w:val="ru-RU"/>
        </w:rPr>
      </w:pPr>
    </w:p>
    <w:p w:rsidR="00132EA6" w:rsidRDefault="00132EA6" w:rsidP="00A96040">
      <w:pPr>
        <w:shd w:val="clear" w:color="auto" w:fill="FFFFFF"/>
        <w:tabs>
          <w:tab w:val="left" w:pos="1260"/>
          <w:tab w:val="left" w:pos="9923"/>
          <w:tab w:val="left" w:pos="10206"/>
        </w:tabs>
        <w:jc w:val="center"/>
        <w:rPr>
          <w:bCs/>
          <w:szCs w:val="28"/>
          <w:lang w:val="ru-RU"/>
        </w:rPr>
      </w:pPr>
    </w:p>
    <w:p w:rsidR="00253D1A" w:rsidRPr="009571DA" w:rsidRDefault="00A96040" w:rsidP="00A96040">
      <w:pPr>
        <w:shd w:val="clear" w:color="auto" w:fill="FFFFFF"/>
        <w:tabs>
          <w:tab w:val="left" w:pos="1260"/>
          <w:tab w:val="left" w:pos="9923"/>
          <w:tab w:val="left" w:pos="10206"/>
        </w:tabs>
        <w:jc w:val="center"/>
        <w:rPr>
          <w:spacing w:val="-2"/>
          <w:szCs w:val="28"/>
          <w:lang w:val="ru-RU"/>
        </w:rPr>
      </w:pPr>
      <w:r w:rsidRPr="009571DA">
        <w:rPr>
          <w:bCs/>
          <w:szCs w:val="28"/>
          <w:lang w:val="ru-RU"/>
        </w:rPr>
        <w:t xml:space="preserve">Порядок вывоза жидких бытовых отходов от населения, объектов инфраструктуры на территории </w:t>
      </w:r>
      <w:r w:rsidRPr="009571DA">
        <w:rPr>
          <w:spacing w:val="-2"/>
          <w:szCs w:val="28"/>
          <w:lang w:val="ru-RU"/>
        </w:rPr>
        <w:t>Гаринского ГО</w:t>
      </w:r>
    </w:p>
    <w:p w:rsidR="00210412" w:rsidRPr="009571DA" w:rsidRDefault="00210412" w:rsidP="00A96040">
      <w:pPr>
        <w:shd w:val="clear" w:color="auto" w:fill="FFFFFF"/>
        <w:tabs>
          <w:tab w:val="left" w:pos="1260"/>
          <w:tab w:val="left" w:pos="9923"/>
          <w:tab w:val="left" w:pos="10206"/>
        </w:tabs>
        <w:jc w:val="center"/>
        <w:rPr>
          <w:spacing w:val="-2"/>
          <w:szCs w:val="28"/>
          <w:lang w:val="ru-RU"/>
        </w:rPr>
      </w:pPr>
    </w:p>
    <w:p w:rsidR="00210412" w:rsidRPr="00210412" w:rsidRDefault="00210412" w:rsidP="00A96040">
      <w:pPr>
        <w:shd w:val="clear" w:color="auto" w:fill="FFFFFF"/>
        <w:tabs>
          <w:tab w:val="left" w:pos="1260"/>
          <w:tab w:val="left" w:pos="9923"/>
          <w:tab w:val="left" w:pos="10206"/>
        </w:tabs>
        <w:jc w:val="center"/>
        <w:rPr>
          <w:color w:val="FF0000"/>
          <w:spacing w:val="-2"/>
          <w:szCs w:val="28"/>
          <w:lang w:val="ru-RU"/>
        </w:rPr>
      </w:pPr>
    </w:p>
    <w:p w:rsidR="00A96040" w:rsidRPr="00111EC7" w:rsidRDefault="00253D1A" w:rsidP="00253D1A">
      <w:pPr>
        <w:shd w:val="clear" w:color="auto" w:fill="FFFFFF"/>
        <w:tabs>
          <w:tab w:val="left" w:pos="1260"/>
          <w:tab w:val="left" w:pos="9923"/>
          <w:tab w:val="left" w:pos="10206"/>
        </w:tabs>
        <w:jc w:val="right"/>
        <w:rPr>
          <w:bCs/>
          <w:szCs w:val="28"/>
          <w:lang w:val="ru-RU"/>
        </w:rPr>
      </w:pPr>
      <w:r w:rsidRPr="00253D1A">
        <w:rPr>
          <w:spacing w:val="-8"/>
          <w:szCs w:val="28"/>
          <w:lang w:val="ru-RU"/>
        </w:rPr>
        <w:t xml:space="preserve"> </w:t>
      </w:r>
      <w:r w:rsidRPr="00111EC7">
        <w:rPr>
          <w:spacing w:val="-8"/>
          <w:szCs w:val="28"/>
          <w:lang w:val="ru-RU"/>
        </w:rPr>
        <w:t>Таблица 2.</w:t>
      </w:r>
      <w:r>
        <w:rPr>
          <w:spacing w:val="-8"/>
          <w:szCs w:val="28"/>
          <w:lang w:val="ru-RU"/>
        </w:rPr>
        <w:t>2</w:t>
      </w:r>
    </w:p>
    <w:p w:rsidR="00A96040" w:rsidRPr="00111EC7" w:rsidRDefault="00A96040" w:rsidP="00A96040">
      <w:pPr>
        <w:shd w:val="clear" w:color="auto" w:fill="FFFFFF"/>
        <w:tabs>
          <w:tab w:val="left" w:pos="1260"/>
        </w:tabs>
        <w:ind w:left="851" w:right="-53" w:firstLine="709"/>
        <w:jc w:val="right"/>
        <w:rPr>
          <w:sz w:val="2"/>
          <w:szCs w:val="2"/>
          <w:lang w:val="ru-RU"/>
        </w:rPr>
      </w:pPr>
    </w:p>
    <w:tbl>
      <w:tblPr>
        <w:tblW w:w="954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5"/>
        <w:gridCol w:w="1843"/>
        <w:gridCol w:w="1984"/>
        <w:gridCol w:w="2473"/>
      </w:tblGrid>
      <w:tr w:rsidR="00A96040" w:rsidRPr="00111EC7">
        <w:tc>
          <w:tcPr>
            <w:tcW w:w="3245" w:type="dxa"/>
            <w:shd w:val="clear" w:color="auto" w:fill="auto"/>
            <w:vAlign w:val="center"/>
          </w:tcPr>
          <w:p w:rsidR="00A96040" w:rsidRPr="00111EC7" w:rsidRDefault="00A96040" w:rsidP="00253D1A">
            <w:pPr>
              <w:tabs>
                <w:tab w:val="left" w:pos="1260"/>
              </w:tabs>
              <w:ind w:left="181"/>
              <w:jc w:val="center"/>
              <w:rPr>
                <w:sz w:val="24"/>
                <w:szCs w:val="24"/>
                <w:lang w:val="ru-RU"/>
              </w:rPr>
            </w:pPr>
            <w:r w:rsidRPr="00111EC7">
              <w:rPr>
                <w:sz w:val="24"/>
                <w:szCs w:val="24"/>
                <w:lang w:val="ru-RU"/>
              </w:rPr>
              <w:t>Наименование населенного пункта</w:t>
            </w:r>
          </w:p>
        </w:tc>
        <w:tc>
          <w:tcPr>
            <w:tcW w:w="1843" w:type="dxa"/>
            <w:shd w:val="clear" w:color="auto" w:fill="auto"/>
            <w:vAlign w:val="center"/>
          </w:tcPr>
          <w:p w:rsidR="00A96040" w:rsidRPr="00111EC7" w:rsidRDefault="00A96040" w:rsidP="00253D1A">
            <w:pPr>
              <w:tabs>
                <w:tab w:val="left" w:pos="1260"/>
              </w:tabs>
              <w:jc w:val="center"/>
              <w:rPr>
                <w:sz w:val="24"/>
                <w:szCs w:val="24"/>
                <w:lang w:val="ru-RU"/>
              </w:rPr>
            </w:pPr>
            <w:r w:rsidRPr="00111EC7">
              <w:rPr>
                <w:sz w:val="24"/>
                <w:szCs w:val="24"/>
                <w:lang w:val="ru-RU"/>
              </w:rPr>
              <w:t>Количество вывозимых ЖБО, м</w:t>
            </w:r>
            <w:r w:rsidRPr="00111EC7">
              <w:rPr>
                <w:sz w:val="24"/>
                <w:szCs w:val="24"/>
                <w:vertAlign w:val="superscript"/>
                <w:lang w:val="ru-RU"/>
              </w:rPr>
              <w:t>3</w:t>
            </w:r>
            <w:r w:rsidRPr="00111EC7">
              <w:rPr>
                <w:sz w:val="24"/>
                <w:szCs w:val="24"/>
                <w:lang w:val="ru-RU"/>
              </w:rPr>
              <w:t>/сут.</w:t>
            </w:r>
          </w:p>
        </w:tc>
        <w:tc>
          <w:tcPr>
            <w:tcW w:w="1984" w:type="dxa"/>
            <w:shd w:val="clear" w:color="auto" w:fill="auto"/>
            <w:vAlign w:val="center"/>
          </w:tcPr>
          <w:p w:rsidR="00A96040" w:rsidRPr="00111EC7" w:rsidRDefault="00A96040" w:rsidP="00253D1A">
            <w:pPr>
              <w:tabs>
                <w:tab w:val="left" w:pos="1260"/>
              </w:tabs>
              <w:jc w:val="center"/>
              <w:rPr>
                <w:sz w:val="24"/>
                <w:szCs w:val="24"/>
                <w:lang w:val="ru-RU"/>
              </w:rPr>
            </w:pPr>
            <w:r w:rsidRPr="00111EC7">
              <w:rPr>
                <w:sz w:val="24"/>
                <w:szCs w:val="24"/>
                <w:lang w:val="ru-RU"/>
              </w:rPr>
              <w:t>Количество ре</w:t>
            </w:r>
            <w:r>
              <w:rPr>
                <w:sz w:val="24"/>
                <w:szCs w:val="24"/>
                <w:lang w:val="ru-RU"/>
              </w:rPr>
              <w:t>йсов спецавто-транспорта, рейс/нед</w:t>
            </w:r>
            <w:r w:rsidRPr="00111EC7">
              <w:rPr>
                <w:sz w:val="24"/>
                <w:szCs w:val="24"/>
                <w:lang w:val="ru-RU"/>
              </w:rPr>
              <w:t>.</w:t>
            </w:r>
          </w:p>
        </w:tc>
        <w:tc>
          <w:tcPr>
            <w:tcW w:w="2473" w:type="dxa"/>
            <w:vAlign w:val="center"/>
          </w:tcPr>
          <w:p w:rsidR="00A96040" w:rsidRPr="00111EC7" w:rsidRDefault="00A96040" w:rsidP="00253D1A">
            <w:pPr>
              <w:tabs>
                <w:tab w:val="left" w:pos="742"/>
                <w:tab w:val="left" w:pos="1260"/>
              </w:tabs>
              <w:ind w:left="-108" w:right="-108"/>
              <w:jc w:val="center"/>
              <w:rPr>
                <w:sz w:val="24"/>
                <w:szCs w:val="24"/>
                <w:lang w:val="ru-RU"/>
              </w:rPr>
            </w:pPr>
            <w:r w:rsidRPr="00111EC7">
              <w:rPr>
                <w:sz w:val="24"/>
                <w:szCs w:val="24"/>
                <w:lang w:val="ru-RU"/>
              </w:rPr>
              <w:t>Наименование предприятия, осуществляющего вывоз</w:t>
            </w:r>
          </w:p>
        </w:tc>
      </w:tr>
      <w:tr w:rsidR="00A96040" w:rsidRPr="00111EC7">
        <w:tc>
          <w:tcPr>
            <w:tcW w:w="3245" w:type="dxa"/>
            <w:shd w:val="clear" w:color="auto" w:fill="auto"/>
            <w:vAlign w:val="center"/>
          </w:tcPr>
          <w:p w:rsidR="00A96040" w:rsidRPr="00111EC7" w:rsidRDefault="00A96040" w:rsidP="00253D1A">
            <w:pPr>
              <w:tabs>
                <w:tab w:val="left" w:pos="181"/>
              </w:tabs>
              <w:ind w:left="181"/>
              <w:jc w:val="left"/>
              <w:rPr>
                <w:sz w:val="24"/>
                <w:szCs w:val="24"/>
                <w:lang w:val="ru-RU"/>
              </w:rPr>
            </w:pPr>
            <w:r>
              <w:rPr>
                <w:sz w:val="24"/>
                <w:szCs w:val="24"/>
                <w:lang w:val="ru-RU"/>
              </w:rPr>
              <w:t>р.п. Гари</w:t>
            </w:r>
          </w:p>
        </w:tc>
        <w:tc>
          <w:tcPr>
            <w:tcW w:w="1843" w:type="dxa"/>
            <w:shd w:val="clear" w:color="auto" w:fill="auto"/>
            <w:vAlign w:val="center"/>
          </w:tcPr>
          <w:p w:rsidR="00A96040" w:rsidRPr="00111EC7" w:rsidRDefault="00A96040" w:rsidP="00253D1A">
            <w:pPr>
              <w:tabs>
                <w:tab w:val="left" w:pos="1260"/>
              </w:tabs>
              <w:jc w:val="center"/>
              <w:rPr>
                <w:sz w:val="24"/>
                <w:szCs w:val="24"/>
                <w:lang w:val="ru-RU"/>
              </w:rPr>
            </w:pPr>
            <w:r>
              <w:rPr>
                <w:sz w:val="24"/>
                <w:szCs w:val="24"/>
                <w:lang w:val="ru-RU"/>
              </w:rPr>
              <w:t>2,1</w:t>
            </w:r>
          </w:p>
        </w:tc>
        <w:tc>
          <w:tcPr>
            <w:tcW w:w="1984" w:type="dxa"/>
            <w:shd w:val="clear" w:color="auto" w:fill="auto"/>
            <w:noWrap/>
            <w:vAlign w:val="center"/>
          </w:tcPr>
          <w:p w:rsidR="00A96040" w:rsidRPr="00111EC7" w:rsidRDefault="00A96040" w:rsidP="00253D1A">
            <w:pPr>
              <w:tabs>
                <w:tab w:val="left" w:pos="1167"/>
                <w:tab w:val="left" w:pos="1260"/>
              </w:tabs>
              <w:ind w:right="742"/>
              <w:jc w:val="right"/>
              <w:rPr>
                <w:sz w:val="24"/>
                <w:szCs w:val="24"/>
                <w:lang w:val="ru-RU"/>
              </w:rPr>
            </w:pPr>
            <w:r>
              <w:rPr>
                <w:sz w:val="24"/>
                <w:szCs w:val="24"/>
                <w:lang w:val="ru-RU"/>
              </w:rPr>
              <w:t>2</w:t>
            </w:r>
          </w:p>
        </w:tc>
        <w:tc>
          <w:tcPr>
            <w:tcW w:w="2473" w:type="dxa"/>
            <w:vAlign w:val="center"/>
          </w:tcPr>
          <w:p w:rsidR="00A96040" w:rsidRPr="00111EC7" w:rsidRDefault="00A96040" w:rsidP="00253D1A">
            <w:pPr>
              <w:tabs>
                <w:tab w:val="left" w:pos="742"/>
                <w:tab w:val="left" w:pos="1026"/>
                <w:tab w:val="left" w:pos="1168"/>
                <w:tab w:val="left" w:pos="1260"/>
              </w:tabs>
              <w:ind w:left="34"/>
              <w:jc w:val="center"/>
              <w:rPr>
                <w:sz w:val="24"/>
                <w:szCs w:val="24"/>
                <w:lang w:val="ru-RU"/>
              </w:rPr>
            </w:pPr>
            <w:r>
              <w:rPr>
                <w:sz w:val="24"/>
                <w:szCs w:val="24"/>
                <w:lang w:val="ru-RU"/>
              </w:rPr>
              <w:t>Вывозится на полигон</w:t>
            </w:r>
          </w:p>
        </w:tc>
      </w:tr>
    </w:tbl>
    <w:p w:rsidR="00A96040" w:rsidRPr="00387BAF" w:rsidRDefault="00A96040" w:rsidP="00A96040">
      <w:pPr>
        <w:ind w:firstLine="709"/>
        <w:rPr>
          <w:bCs/>
          <w:sz w:val="20"/>
          <w:lang w:val="ru-RU"/>
        </w:rPr>
      </w:pPr>
      <w:r w:rsidRPr="00111EC7">
        <w:rPr>
          <w:bCs/>
          <w:szCs w:val="28"/>
          <w:lang w:val="ru-RU"/>
        </w:rPr>
        <w:t xml:space="preserve"> </w:t>
      </w:r>
    </w:p>
    <w:p w:rsidR="00A96040" w:rsidRDefault="00A96040" w:rsidP="00A96040">
      <w:pPr>
        <w:spacing w:line="360" w:lineRule="auto"/>
        <w:ind w:firstLine="709"/>
        <w:rPr>
          <w:bCs/>
          <w:szCs w:val="28"/>
          <w:lang w:val="ru-RU"/>
        </w:rPr>
      </w:pPr>
    </w:p>
    <w:p w:rsidR="00A96040" w:rsidRPr="00111EC7" w:rsidRDefault="00A96040" w:rsidP="00A96040">
      <w:pPr>
        <w:spacing w:line="360" w:lineRule="auto"/>
        <w:ind w:firstLine="709"/>
        <w:rPr>
          <w:bCs/>
          <w:szCs w:val="28"/>
          <w:lang w:val="ru-RU"/>
        </w:rPr>
      </w:pPr>
      <w:r w:rsidRPr="001E5EFC">
        <w:rPr>
          <w:bCs/>
          <w:szCs w:val="28"/>
          <w:lang w:val="ru-RU"/>
        </w:rPr>
        <w:t xml:space="preserve">Для вывоза жидких бытовых отходов используется одна ассенизационная машина, вывоз ЖБО  осуществляется на  полигон ТБО (ЖБО вывозятся на </w:t>
      </w:r>
      <w:r w:rsidRPr="001E5EFC">
        <w:rPr>
          <w:bCs/>
          <w:szCs w:val="28"/>
          <w:lang w:val="ru-RU"/>
        </w:rPr>
        <w:lastRenderedPageBreak/>
        <w:t>рельеф). Немаловажно отсутствие обеспеченности выгребными ямами частного сектора. Обустройство имеющихся выгребов для накопления ЖБО не соответствует требуемым санитарным нормам. Сложившаяся ситуация приводит к загрязнению почв и грунтовых вод.</w:t>
      </w:r>
    </w:p>
    <w:p w:rsidR="00A96040" w:rsidRDefault="00A96040" w:rsidP="00A96040">
      <w:pPr>
        <w:tabs>
          <w:tab w:val="left" w:pos="9923"/>
          <w:tab w:val="left" w:pos="10206"/>
        </w:tabs>
        <w:jc w:val="left"/>
        <w:rPr>
          <w:bCs/>
          <w:sz w:val="22"/>
          <w:szCs w:val="22"/>
          <w:lang w:val="ru-RU"/>
        </w:rPr>
      </w:pPr>
    </w:p>
    <w:p w:rsidR="00807970" w:rsidRPr="00111EC7" w:rsidRDefault="00807970" w:rsidP="00A96040">
      <w:pPr>
        <w:tabs>
          <w:tab w:val="left" w:pos="9923"/>
          <w:tab w:val="left" w:pos="10206"/>
        </w:tabs>
        <w:jc w:val="left"/>
        <w:rPr>
          <w:bCs/>
          <w:sz w:val="22"/>
          <w:szCs w:val="22"/>
          <w:lang w:val="ru-RU"/>
        </w:rPr>
      </w:pPr>
    </w:p>
    <w:p w:rsidR="00A96040" w:rsidRPr="00111EC7" w:rsidRDefault="00A96040" w:rsidP="00A96040">
      <w:pPr>
        <w:pStyle w:val="3"/>
        <w:spacing w:line="343" w:lineRule="auto"/>
        <w:ind w:left="0"/>
        <w:jc w:val="center"/>
        <w:rPr>
          <w:szCs w:val="28"/>
          <w:lang w:val="ru-RU"/>
        </w:rPr>
      </w:pPr>
      <w:bookmarkStart w:id="41" w:name="_Toc249351308"/>
      <w:bookmarkStart w:id="42" w:name="_Toc18054678"/>
      <w:r w:rsidRPr="00111EC7">
        <w:rPr>
          <w:szCs w:val="28"/>
          <w:lang w:val="ru-RU"/>
        </w:rPr>
        <w:t>2.2.3 Существующий порядок обращения с отходами лечебно-профилактических учреждений</w:t>
      </w:r>
      <w:bookmarkEnd w:id="41"/>
      <w:bookmarkEnd w:id="42"/>
    </w:p>
    <w:p w:rsidR="00A96040" w:rsidRPr="00111EC7" w:rsidRDefault="00A96040" w:rsidP="00A96040">
      <w:pPr>
        <w:jc w:val="center"/>
        <w:rPr>
          <w:b/>
          <w:szCs w:val="28"/>
          <w:lang w:val="ru-RU"/>
        </w:rPr>
      </w:pPr>
    </w:p>
    <w:p w:rsidR="00A96040" w:rsidRPr="00111EC7" w:rsidRDefault="00A96040" w:rsidP="00A96040">
      <w:pPr>
        <w:spacing w:line="336" w:lineRule="auto"/>
        <w:ind w:firstLine="709"/>
        <w:rPr>
          <w:szCs w:val="28"/>
          <w:lang w:val="ru-RU"/>
        </w:rPr>
      </w:pPr>
      <w:r w:rsidRPr="00111EC7">
        <w:rPr>
          <w:szCs w:val="28"/>
          <w:lang w:val="ru-RU"/>
        </w:rPr>
        <w:t xml:space="preserve">Основной источник образования медицинских отходов на территории </w:t>
      </w:r>
      <w:r>
        <w:rPr>
          <w:szCs w:val="28"/>
          <w:lang w:val="ru-RU"/>
        </w:rPr>
        <w:t xml:space="preserve">Гаринский ГО –  </w:t>
      </w:r>
      <w:r w:rsidR="00210412">
        <w:rPr>
          <w:szCs w:val="28"/>
          <w:lang w:val="ru-RU"/>
        </w:rPr>
        <w:t>ГБУЗ СО «Гаринская ЦРБ»</w:t>
      </w:r>
      <w:r w:rsidRPr="00111EC7">
        <w:rPr>
          <w:szCs w:val="28"/>
          <w:lang w:val="ru-RU"/>
        </w:rPr>
        <w:t xml:space="preserve">. </w:t>
      </w:r>
    </w:p>
    <w:p w:rsidR="00A96040" w:rsidRDefault="00A96040" w:rsidP="00A96040">
      <w:pPr>
        <w:spacing w:line="336" w:lineRule="auto"/>
        <w:ind w:firstLine="709"/>
        <w:rPr>
          <w:szCs w:val="28"/>
          <w:lang w:val="ru-RU"/>
        </w:rPr>
      </w:pPr>
      <w:r w:rsidRPr="00111EC7">
        <w:rPr>
          <w:szCs w:val="28"/>
          <w:lang w:val="ru-RU"/>
        </w:rPr>
        <w:t xml:space="preserve">В </w:t>
      </w:r>
      <w:r>
        <w:rPr>
          <w:szCs w:val="28"/>
          <w:lang w:val="ru-RU"/>
        </w:rPr>
        <w:t>Гаринской</w:t>
      </w:r>
      <w:r w:rsidRPr="00111EC7">
        <w:rPr>
          <w:szCs w:val="28"/>
          <w:lang w:val="ru-RU"/>
        </w:rPr>
        <w:t xml:space="preserve"> ЦРБ и ее подразделениях образуются отходы классов «А», «Б», «Г»</w:t>
      </w:r>
      <w:r>
        <w:rPr>
          <w:szCs w:val="28"/>
          <w:lang w:val="ru-RU"/>
        </w:rPr>
        <w:t xml:space="preserve"> и </w:t>
      </w:r>
      <w:r w:rsidRPr="00111EC7">
        <w:rPr>
          <w:szCs w:val="28"/>
          <w:lang w:val="ru-RU"/>
        </w:rPr>
        <w:t xml:space="preserve">«Д». </w:t>
      </w:r>
    </w:p>
    <w:p w:rsidR="00A96040" w:rsidRPr="00111EC7" w:rsidRDefault="00A96040" w:rsidP="00A96040">
      <w:pPr>
        <w:spacing w:line="336" w:lineRule="auto"/>
        <w:ind w:firstLine="709"/>
        <w:rPr>
          <w:szCs w:val="28"/>
          <w:lang w:val="ru-RU"/>
        </w:rPr>
      </w:pPr>
      <w:r w:rsidRPr="00111EC7">
        <w:rPr>
          <w:szCs w:val="28"/>
          <w:lang w:val="ru-RU"/>
        </w:rPr>
        <w:t>Сбор, хранение и удаление отходов проводится в соответствии с СанПиН 2.1.7.728-99 «Правила сбора, хранения и удаления отходов ЛПУ».</w:t>
      </w:r>
    </w:p>
    <w:p w:rsidR="00A96040" w:rsidRPr="00111EC7" w:rsidRDefault="00A96040" w:rsidP="00A96040">
      <w:pPr>
        <w:spacing w:line="336" w:lineRule="auto"/>
        <w:ind w:firstLine="709"/>
        <w:rPr>
          <w:szCs w:val="28"/>
          <w:lang w:val="ru-RU"/>
        </w:rPr>
      </w:pPr>
      <w:r w:rsidRPr="00111EC7">
        <w:rPr>
          <w:szCs w:val="28"/>
          <w:lang w:val="ru-RU"/>
        </w:rPr>
        <w:t>Отходы класса «А» (неопасные) собираются</w:t>
      </w:r>
      <w:r>
        <w:rPr>
          <w:szCs w:val="28"/>
          <w:lang w:val="ru-RU"/>
        </w:rPr>
        <w:t xml:space="preserve"> и утилизируются Гаринским потребительским обществом</w:t>
      </w:r>
      <w:r w:rsidRPr="00111EC7">
        <w:rPr>
          <w:szCs w:val="28"/>
          <w:lang w:val="ru-RU"/>
        </w:rPr>
        <w:t>.</w:t>
      </w:r>
    </w:p>
    <w:p w:rsidR="00A96040" w:rsidRPr="00111EC7" w:rsidRDefault="00A96040" w:rsidP="00A96040">
      <w:pPr>
        <w:spacing w:line="336" w:lineRule="auto"/>
        <w:ind w:firstLine="709"/>
        <w:rPr>
          <w:szCs w:val="28"/>
          <w:lang w:val="ru-RU"/>
        </w:rPr>
      </w:pPr>
      <w:r w:rsidRPr="00111EC7">
        <w:rPr>
          <w:szCs w:val="28"/>
          <w:lang w:val="ru-RU"/>
        </w:rPr>
        <w:t xml:space="preserve">Отходы класса «Б» (опасные) </w:t>
      </w:r>
      <w:r>
        <w:rPr>
          <w:szCs w:val="28"/>
          <w:lang w:val="ru-RU"/>
        </w:rPr>
        <w:t>в</w:t>
      </w:r>
      <w:r w:rsidRPr="00111EC7">
        <w:rPr>
          <w:szCs w:val="28"/>
          <w:lang w:val="ru-RU"/>
        </w:rPr>
        <w:t>ывоз</w:t>
      </w:r>
      <w:r>
        <w:rPr>
          <w:szCs w:val="28"/>
          <w:lang w:val="ru-RU"/>
        </w:rPr>
        <w:t>ятся</w:t>
      </w:r>
      <w:r w:rsidRPr="00111EC7">
        <w:rPr>
          <w:szCs w:val="28"/>
          <w:lang w:val="ru-RU"/>
        </w:rPr>
        <w:t xml:space="preserve"> специализированным транспортом </w:t>
      </w:r>
      <w:r>
        <w:rPr>
          <w:szCs w:val="28"/>
          <w:lang w:val="ru-RU"/>
        </w:rPr>
        <w:t>в г. Челябинск – ООО «Висмут Прима»</w:t>
      </w:r>
      <w:r w:rsidRPr="00111EC7">
        <w:rPr>
          <w:szCs w:val="28"/>
          <w:lang w:val="ru-RU"/>
        </w:rPr>
        <w:t xml:space="preserve">. </w:t>
      </w:r>
    </w:p>
    <w:p w:rsidR="00A96040" w:rsidRDefault="00A96040" w:rsidP="00A96040">
      <w:pPr>
        <w:spacing w:line="336" w:lineRule="auto"/>
        <w:ind w:firstLine="709"/>
        <w:rPr>
          <w:szCs w:val="28"/>
          <w:lang w:val="ru-RU"/>
        </w:rPr>
      </w:pPr>
      <w:r w:rsidRPr="00111EC7">
        <w:rPr>
          <w:szCs w:val="28"/>
          <w:lang w:val="ru-RU"/>
        </w:rPr>
        <w:t xml:space="preserve">Отходы класса «Г» </w:t>
      </w:r>
      <w:r>
        <w:rPr>
          <w:szCs w:val="28"/>
          <w:lang w:val="ru-RU"/>
        </w:rPr>
        <w:t>передаю</w:t>
      </w:r>
      <w:r w:rsidRPr="00111EC7">
        <w:rPr>
          <w:szCs w:val="28"/>
          <w:lang w:val="ru-RU"/>
        </w:rPr>
        <w:t>тся на утилизацию</w:t>
      </w:r>
      <w:r>
        <w:rPr>
          <w:szCs w:val="28"/>
          <w:lang w:val="ru-RU"/>
        </w:rPr>
        <w:t>в г.Екатеринбург – ООО «Центр безопасности промышленных отходов</w:t>
      </w:r>
      <w:r w:rsidRPr="00111EC7">
        <w:rPr>
          <w:szCs w:val="28"/>
          <w:lang w:val="ru-RU"/>
        </w:rPr>
        <w:t xml:space="preserve">. </w:t>
      </w:r>
    </w:p>
    <w:p w:rsidR="00A96040" w:rsidRPr="00111EC7" w:rsidRDefault="00A96040" w:rsidP="00A96040">
      <w:pPr>
        <w:spacing w:line="336" w:lineRule="auto"/>
        <w:ind w:firstLine="709"/>
        <w:rPr>
          <w:szCs w:val="28"/>
          <w:lang w:val="ru-RU"/>
        </w:rPr>
      </w:pPr>
      <w:r>
        <w:rPr>
          <w:szCs w:val="28"/>
          <w:lang w:val="ru-RU"/>
        </w:rPr>
        <w:t>Отходы класса «Д</w:t>
      </w:r>
      <w:r w:rsidRPr="00111EC7">
        <w:rPr>
          <w:szCs w:val="28"/>
          <w:lang w:val="ru-RU"/>
        </w:rPr>
        <w:t>»</w:t>
      </w:r>
      <w:r w:rsidRPr="00F72276">
        <w:rPr>
          <w:szCs w:val="28"/>
          <w:lang w:val="ru-RU"/>
        </w:rPr>
        <w:t xml:space="preserve"> </w:t>
      </w:r>
      <w:r>
        <w:rPr>
          <w:szCs w:val="28"/>
          <w:lang w:val="ru-RU"/>
        </w:rPr>
        <w:t>передаю</w:t>
      </w:r>
      <w:r w:rsidRPr="00111EC7">
        <w:rPr>
          <w:szCs w:val="28"/>
          <w:lang w:val="ru-RU"/>
        </w:rPr>
        <w:t>тся на утилизацию</w:t>
      </w:r>
      <w:r>
        <w:rPr>
          <w:szCs w:val="28"/>
          <w:lang w:val="ru-RU"/>
        </w:rPr>
        <w:t>в в ГУПСО ПТП «Медтехника».</w:t>
      </w:r>
    </w:p>
    <w:p w:rsidR="00A96040" w:rsidRDefault="00A96040" w:rsidP="00A96040">
      <w:pPr>
        <w:ind w:firstLine="709"/>
        <w:jc w:val="right"/>
        <w:rPr>
          <w:szCs w:val="28"/>
          <w:lang w:val="ru-RU"/>
        </w:rPr>
      </w:pPr>
    </w:p>
    <w:p w:rsidR="00A96040" w:rsidRPr="00111EC7" w:rsidRDefault="00A96040" w:rsidP="00A96040">
      <w:pPr>
        <w:ind w:firstLine="709"/>
        <w:jc w:val="right"/>
        <w:rPr>
          <w:szCs w:val="28"/>
          <w:lang w:val="ru-RU"/>
        </w:rPr>
      </w:pPr>
    </w:p>
    <w:p w:rsidR="00210412" w:rsidRDefault="00210412" w:rsidP="00A96040">
      <w:pPr>
        <w:jc w:val="center"/>
        <w:rPr>
          <w:szCs w:val="28"/>
          <w:lang w:val="ru-RU"/>
        </w:rPr>
      </w:pPr>
    </w:p>
    <w:p w:rsidR="00807970" w:rsidRDefault="00A96040" w:rsidP="00A96040">
      <w:pPr>
        <w:jc w:val="center"/>
        <w:rPr>
          <w:szCs w:val="28"/>
          <w:lang w:val="ru-RU"/>
        </w:rPr>
      </w:pPr>
      <w:r w:rsidRPr="00111EC7">
        <w:rPr>
          <w:szCs w:val="28"/>
          <w:lang w:val="ru-RU"/>
        </w:rPr>
        <w:t xml:space="preserve">Сведения о </w:t>
      </w:r>
      <w:r>
        <w:rPr>
          <w:szCs w:val="28"/>
          <w:lang w:val="ru-RU"/>
        </w:rPr>
        <w:t>состоянии системы сбора, хранения и утилизации отходов в МУ Гаринская ЦРБ</w:t>
      </w:r>
      <w:r w:rsidR="00807970" w:rsidRPr="00807970">
        <w:rPr>
          <w:szCs w:val="28"/>
          <w:lang w:val="ru-RU"/>
        </w:rPr>
        <w:t xml:space="preserve"> </w:t>
      </w:r>
    </w:p>
    <w:p w:rsidR="00A96040" w:rsidRPr="00111EC7" w:rsidRDefault="00807970" w:rsidP="00807970">
      <w:pPr>
        <w:jc w:val="right"/>
        <w:rPr>
          <w:szCs w:val="28"/>
          <w:lang w:val="ru-RU"/>
        </w:rPr>
      </w:pPr>
      <w:r w:rsidRPr="00111EC7">
        <w:rPr>
          <w:szCs w:val="28"/>
          <w:lang w:val="ru-RU"/>
        </w:rPr>
        <w:t>Таблица 2.</w:t>
      </w:r>
      <w:r>
        <w:rPr>
          <w:szCs w:val="28"/>
          <w:lang w:val="ru-RU"/>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5"/>
        <w:gridCol w:w="511"/>
        <w:gridCol w:w="1390"/>
        <w:gridCol w:w="1229"/>
        <w:gridCol w:w="1390"/>
        <w:gridCol w:w="1230"/>
        <w:gridCol w:w="1390"/>
      </w:tblGrid>
      <w:tr w:rsidR="00A96040" w:rsidRPr="00991BE3" w:rsidTr="00991BE3">
        <w:trPr>
          <w:jc w:val="center"/>
        </w:trPr>
        <w:tc>
          <w:tcPr>
            <w:tcW w:w="3226" w:type="dxa"/>
            <w:gridSpan w:val="2"/>
            <w:vMerge w:val="restart"/>
            <w:shd w:val="clear" w:color="auto" w:fill="auto"/>
            <w:vAlign w:val="center"/>
          </w:tcPr>
          <w:p w:rsidR="00A96040" w:rsidRPr="00991BE3" w:rsidRDefault="00A96040" w:rsidP="00991BE3">
            <w:pPr>
              <w:jc w:val="center"/>
              <w:rPr>
                <w:sz w:val="24"/>
                <w:szCs w:val="24"/>
                <w:lang w:val="ru-RU"/>
              </w:rPr>
            </w:pPr>
            <w:r w:rsidRPr="00991BE3">
              <w:rPr>
                <w:sz w:val="24"/>
                <w:szCs w:val="24"/>
                <w:lang w:val="ru-RU"/>
              </w:rPr>
              <w:t>Показатель</w:t>
            </w:r>
          </w:p>
        </w:tc>
        <w:tc>
          <w:tcPr>
            <w:tcW w:w="6629" w:type="dxa"/>
            <w:gridSpan w:val="5"/>
            <w:shd w:val="clear" w:color="auto" w:fill="auto"/>
            <w:vAlign w:val="center"/>
          </w:tcPr>
          <w:p w:rsidR="00A96040" w:rsidRPr="00991BE3" w:rsidRDefault="00A96040" w:rsidP="00991BE3">
            <w:pPr>
              <w:jc w:val="center"/>
              <w:rPr>
                <w:sz w:val="24"/>
                <w:szCs w:val="24"/>
                <w:lang w:val="ru-RU"/>
              </w:rPr>
            </w:pPr>
            <w:r w:rsidRPr="00991BE3">
              <w:rPr>
                <w:sz w:val="24"/>
                <w:szCs w:val="24"/>
                <w:lang w:val="ru-RU"/>
              </w:rPr>
              <w:t>Количество отходов с разбивкой по классам опасности</w:t>
            </w:r>
          </w:p>
        </w:tc>
      </w:tr>
      <w:tr w:rsidR="00A96040" w:rsidRPr="00991BE3" w:rsidTr="00991BE3">
        <w:trPr>
          <w:jc w:val="center"/>
        </w:trPr>
        <w:tc>
          <w:tcPr>
            <w:tcW w:w="3226" w:type="dxa"/>
            <w:gridSpan w:val="2"/>
            <w:vMerge/>
            <w:shd w:val="clear" w:color="auto" w:fill="auto"/>
            <w:vAlign w:val="center"/>
          </w:tcPr>
          <w:p w:rsidR="00A96040" w:rsidRPr="00991BE3" w:rsidRDefault="00A96040" w:rsidP="00991BE3">
            <w:pPr>
              <w:jc w:val="center"/>
              <w:rPr>
                <w:sz w:val="24"/>
                <w:szCs w:val="24"/>
                <w:lang w:val="ru-RU"/>
              </w:rPr>
            </w:pPr>
          </w:p>
        </w:tc>
        <w:tc>
          <w:tcPr>
            <w:tcW w:w="1390" w:type="dxa"/>
            <w:shd w:val="clear" w:color="auto" w:fill="auto"/>
            <w:vAlign w:val="center"/>
          </w:tcPr>
          <w:p w:rsidR="00A96040" w:rsidRPr="00991BE3" w:rsidRDefault="00A96040" w:rsidP="00991BE3">
            <w:pPr>
              <w:jc w:val="center"/>
              <w:rPr>
                <w:sz w:val="24"/>
                <w:szCs w:val="24"/>
                <w:lang w:val="en-US"/>
              </w:rPr>
            </w:pPr>
            <w:r w:rsidRPr="00991BE3">
              <w:rPr>
                <w:sz w:val="24"/>
                <w:szCs w:val="24"/>
                <w:lang w:val="en-US"/>
              </w:rPr>
              <w:t>I</w:t>
            </w:r>
          </w:p>
        </w:tc>
        <w:tc>
          <w:tcPr>
            <w:tcW w:w="1229" w:type="dxa"/>
            <w:shd w:val="clear" w:color="auto" w:fill="auto"/>
            <w:vAlign w:val="center"/>
          </w:tcPr>
          <w:p w:rsidR="00A96040" w:rsidRPr="00991BE3" w:rsidRDefault="00A96040" w:rsidP="00991BE3">
            <w:pPr>
              <w:jc w:val="center"/>
              <w:rPr>
                <w:sz w:val="24"/>
                <w:szCs w:val="24"/>
                <w:lang w:val="en-US"/>
              </w:rPr>
            </w:pPr>
            <w:r w:rsidRPr="00991BE3">
              <w:rPr>
                <w:sz w:val="24"/>
                <w:szCs w:val="24"/>
                <w:lang w:val="en-US"/>
              </w:rPr>
              <w:t>II</w:t>
            </w:r>
          </w:p>
        </w:tc>
        <w:tc>
          <w:tcPr>
            <w:tcW w:w="1390" w:type="dxa"/>
            <w:shd w:val="clear" w:color="auto" w:fill="auto"/>
            <w:vAlign w:val="center"/>
          </w:tcPr>
          <w:p w:rsidR="00A96040" w:rsidRPr="00991BE3" w:rsidRDefault="00A96040" w:rsidP="00991BE3">
            <w:pPr>
              <w:jc w:val="center"/>
              <w:rPr>
                <w:sz w:val="24"/>
                <w:szCs w:val="24"/>
                <w:lang w:val="en-US"/>
              </w:rPr>
            </w:pPr>
            <w:r w:rsidRPr="00991BE3">
              <w:rPr>
                <w:sz w:val="24"/>
                <w:szCs w:val="24"/>
                <w:lang w:val="en-US"/>
              </w:rPr>
              <w:t>III</w:t>
            </w:r>
          </w:p>
        </w:tc>
        <w:tc>
          <w:tcPr>
            <w:tcW w:w="1230" w:type="dxa"/>
            <w:shd w:val="clear" w:color="auto" w:fill="auto"/>
            <w:vAlign w:val="center"/>
          </w:tcPr>
          <w:p w:rsidR="00A96040" w:rsidRPr="00991BE3" w:rsidRDefault="00A96040" w:rsidP="00991BE3">
            <w:pPr>
              <w:jc w:val="center"/>
              <w:rPr>
                <w:sz w:val="24"/>
                <w:szCs w:val="24"/>
                <w:lang w:val="en-US"/>
              </w:rPr>
            </w:pPr>
            <w:r w:rsidRPr="00991BE3">
              <w:rPr>
                <w:sz w:val="24"/>
                <w:szCs w:val="24"/>
                <w:lang w:val="en-US"/>
              </w:rPr>
              <w:t>IV</w:t>
            </w:r>
          </w:p>
        </w:tc>
        <w:tc>
          <w:tcPr>
            <w:tcW w:w="1390" w:type="dxa"/>
            <w:shd w:val="clear" w:color="auto" w:fill="auto"/>
            <w:vAlign w:val="center"/>
          </w:tcPr>
          <w:p w:rsidR="00A96040" w:rsidRPr="00991BE3" w:rsidRDefault="00A96040" w:rsidP="00991BE3">
            <w:pPr>
              <w:jc w:val="center"/>
              <w:rPr>
                <w:sz w:val="24"/>
                <w:szCs w:val="24"/>
                <w:lang w:val="ru-RU"/>
              </w:rPr>
            </w:pPr>
            <w:r w:rsidRPr="00991BE3">
              <w:rPr>
                <w:sz w:val="24"/>
                <w:szCs w:val="24"/>
                <w:lang w:val="en-US"/>
              </w:rPr>
              <w:t>V</w:t>
            </w:r>
          </w:p>
        </w:tc>
      </w:tr>
      <w:tr w:rsidR="00A96040" w:rsidRPr="00991BE3" w:rsidTr="00991BE3">
        <w:trPr>
          <w:jc w:val="center"/>
        </w:trPr>
        <w:tc>
          <w:tcPr>
            <w:tcW w:w="3226" w:type="dxa"/>
            <w:gridSpan w:val="2"/>
            <w:shd w:val="clear" w:color="auto" w:fill="auto"/>
            <w:vAlign w:val="center"/>
          </w:tcPr>
          <w:p w:rsidR="00A96040" w:rsidRPr="00991BE3" w:rsidRDefault="00A96040" w:rsidP="00991BE3">
            <w:pPr>
              <w:jc w:val="center"/>
              <w:rPr>
                <w:sz w:val="24"/>
                <w:szCs w:val="24"/>
                <w:lang w:val="ru-RU"/>
              </w:rPr>
            </w:pPr>
            <w:r w:rsidRPr="00991BE3">
              <w:rPr>
                <w:sz w:val="24"/>
                <w:szCs w:val="24"/>
                <w:lang w:val="ru-RU"/>
              </w:rPr>
              <w:t>Агрегатное состояние</w:t>
            </w:r>
          </w:p>
        </w:tc>
        <w:tc>
          <w:tcPr>
            <w:tcW w:w="1390" w:type="dxa"/>
            <w:shd w:val="clear" w:color="auto" w:fill="auto"/>
            <w:vAlign w:val="center"/>
          </w:tcPr>
          <w:p w:rsidR="00A96040" w:rsidRPr="00991BE3" w:rsidRDefault="00A96040" w:rsidP="00991BE3">
            <w:pPr>
              <w:jc w:val="center"/>
              <w:rPr>
                <w:sz w:val="24"/>
                <w:szCs w:val="24"/>
                <w:lang w:val="ru-RU"/>
              </w:rPr>
            </w:pPr>
            <w:r w:rsidRPr="00991BE3">
              <w:rPr>
                <w:sz w:val="24"/>
                <w:szCs w:val="24"/>
                <w:lang w:val="ru-RU"/>
              </w:rPr>
              <w:t>твёрдые</w:t>
            </w:r>
          </w:p>
        </w:tc>
        <w:tc>
          <w:tcPr>
            <w:tcW w:w="1229" w:type="dxa"/>
            <w:shd w:val="clear" w:color="auto" w:fill="auto"/>
            <w:vAlign w:val="center"/>
          </w:tcPr>
          <w:p w:rsidR="00A96040" w:rsidRPr="00991BE3" w:rsidRDefault="00A96040" w:rsidP="00991BE3">
            <w:pPr>
              <w:jc w:val="center"/>
              <w:rPr>
                <w:sz w:val="24"/>
                <w:szCs w:val="24"/>
                <w:lang w:val="ru-RU"/>
              </w:rPr>
            </w:pPr>
            <w:r w:rsidRPr="00991BE3">
              <w:rPr>
                <w:sz w:val="24"/>
                <w:szCs w:val="24"/>
                <w:lang w:val="ru-RU"/>
              </w:rPr>
              <w:t>-</w:t>
            </w:r>
          </w:p>
        </w:tc>
        <w:tc>
          <w:tcPr>
            <w:tcW w:w="1390" w:type="dxa"/>
            <w:shd w:val="clear" w:color="auto" w:fill="auto"/>
            <w:vAlign w:val="center"/>
          </w:tcPr>
          <w:p w:rsidR="00A96040" w:rsidRPr="00991BE3" w:rsidRDefault="00A96040" w:rsidP="00991BE3">
            <w:pPr>
              <w:jc w:val="center"/>
              <w:rPr>
                <w:sz w:val="24"/>
                <w:szCs w:val="24"/>
                <w:lang w:val="ru-RU"/>
              </w:rPr>
            </w:pPr>
            <w:r w:rsidRPr="00991BE3">
              <w:rPr>
                <w:sz w:val="24"/>
                <w:szCs w:val="24"/>
                <w:lang w:val="ru-RU"/>
              </w:rPr>
              <w:t>твёрдые</w:t>
            </w:r>
          </w:p>
        </w:tc>
        <w:tc>
          <w:tcPr>
            <w:tcW w:w="1230" w:type="dxa"/>
            <w:shd w:val="clear" w:color="auto" w:fill="auto"/>
            <w:vAlign w:val="center"/>
          </w:tcPr>
          <w:p w:rsidR="00A96040" w:rsidRPr="00991BE3" w:rsidRDefault="00A96040" w:rsidP="00991BE3">
            <w:pPr>
              <w:jc w:val="center"/>
              <w:rPr>
                <w:sz w:val="24"/>
                <w:szCs w:val="24"/>
                <w:lang w:val="ru-RU"/>
              </w:rPr>
            </w:pPr>
            <w:r w:rsidRPr="00991BE3">
              <w:rPr>
                <w:sz w:val="24"/>
                <w:szCs w:val="24"/>
                <w:lang w:val="ru-RU"/>
              </w:rPr>
              <w:t>-</w:t>
            </w:r>
          </w:p>
        </w:tc>
        <w:tc>
          <w:tcPr>
            <w:tcW w:w="1390" w:type="dxa"/>
            <w:shd w:val="clear" w:color="auto" w:fill="auto"/>
            <w:vAlign w:val="center"/>
          </w:tcPr>
          <w:p w:rsidR="00A96040" w:rsidRPr="00991BE3" w:rsidRDefault="00A96040" w:rsidP="00991BE3">
            <w:pPr>
              <w:jc w:val="center"/>
              <w:rPr>
                <w:sz w:val="24"/>
                <w:szCs w:val="24"/>
                <w:lang w:val="ru-RU"/>
              </w:rPr>
            </w:pPr>
            <w:r w:rsidRPr="00991BE3">
              <w:rPr>
                <w:sz w:val="24"/>
                <w:szCs w:val="24"/>
                <w:lang w:val="ru-RU"/>
              </w:rPr>
              <w:t>твёрдые</w:t>
            </w:r>
          </w:p>
        </w:tc>
      </w:tr>
      <w:tr w:rsidR="00A96040" w:rsidRPr="00991BE3" w:rsidTr="00991BE3">
        <w:trPr>
          <w:trHeight w:val="270"/>
          <w:jc w:val="center"/>
        </w:trPr>
        <w:tc>
          <w:tcPr>
            <w:tcW w:w="2715" w:type="dxa"/>
            <w:vMerge w:val="restart"/>
            <w:shd w:val="clear" w:color="auto" w:fill="auto"/>
            <w:vAlign w:val="center"/>
          </w:tcPr>
          <w:p w:rsidR="00A96040" w:rsidRPr="00991BE3" w:rsidRDefault="00A96040" w:rsidP="00991BE3">
            <w:pPr>
              <w:jc w:val="center"/>
              <w:rPr>
                <w:sz w:val="24"/>
                <w:szCs w:val="24"/>
                <w:lang w:val="ru-RU"/>
              </w:rPr>
            </w:pPr>
            <w:r w:rsidRPr="00991BE3">
              <w:rPr>
                <w:sz w:val="24"/>
                <w:szCs w:val="24"/>
                <w:lang w:val="ru-RU"/>
              </w:rPr>
              <w:t>Объём отхода по классам в год</w:t>
            </w:r>
          </w:p>
        </w:tc>
        <w:tc>
          <w:tcPr>
            <w:tcW w:w="511" w:type="dxa"/>
            <w:shd w:val="clear" w:color="auto" w:fill="auto"/>
            <w:vAlign w:val="center"/>
          </w:tcPr>
          <w:p w:rsidR="00A96040" w:rsidRPr="00991BE3" w:rsidRDefault="00A96040" w:rsidP="00991BE3">
            <w:pPr>
              <w:jc w:val="center"/>
              <w:rPr>
                <w:sz w:val="24"/>
                <w:szCs w:val="24"/>
                <w:lang w:val="ru-RU"/>
              </w:rPr>
            </w:pPr>
            <w:r w:rsidRPr="00991BE3">
              <w:rPr>
                <w:sz w:val="24"/>
                <w:szCs w:val="24"/>
                <w:lang w:val="ru-RU"/>
              </w:rPr>
              <w:t>кг</w:t>
            </w:r>
          </w:p>
        </w:tc>
        <w:tc>
          <w:tcPr>
            <w:tcW w:w="1390" w:type="dxa"/>
            <w:shd w:val="clear" w:color="auto" w:fill="auto"/>
            <w:vAlign w:val="center"/>
          </w:tcPr>
          <w:p w:rsidR="00A96040" w:rsidRPr="00991BE3" w:rsidRDefault="00A96040" w:rsidP="00991BE3">
            <w:pPr>
              <w:jc w:val="center"/>
              <w:rPr>
                <w:sz w:val="24"/>
                <w:szCs w:val="24"/>
                <w:lang w:val="ru-RU"/>
              </w:rPr>
            </w:pPr>
            <w:r w:rsidRPr="00991BE3">
              <w:rPr>
                <w:sz w:val="24"/>
                <w:szCs w:val="24"/>
                <w:lang w:val="ru-RU"/>
              </w:rPr>
              <w:t>7</w:t>
            </w:r>
          </w:p>
        </w:tc>
        <w:tc>
          <w:tcPr>
            <w:tcW w:w="1229" w:type="dxa"/>
            <w:shd w:val="clear" w:color="auto" w:fill="auto"/>
            <w:vAlign w:val="center"/>
          </w:tcPr>
          <w:p w:rsidR="00A96040" w:rsidRPr="00991BE3" w:rsidRDefault="00A96040" w:rsidP="00991BE3">
            <w:pPr>
              <w:jc w:val="center"/>
              <w:rPr>
                <w:sz w:val="24"/>
                <w:szCs w:val="24"/>
                <w:lang w:val="ru-RU"/>
              </w:rPr>
            </w:pPr>
            <w:r w:rsidRPr="00991BE3">
              <w:rPr>
                <w:sz w:val="24"/>
                <w:szCs w:val="24"/>
                <w:lang w:val="ru-RU"/>
              </w:rPr>
              <w:t>-</w:t>
            </w:r>
          </w:p>
        </w:tc>
        <w:tc>
          <w:tcPr>
            <w:tcW w:w="1390" w:type="dxa"/>
            <w:shd w:val="clear" w:color="auto" w:fill="auto"/>
            <w:vAlign w:val="center"/>
          </w:tcPr>
          <w:p w:rsidR="00A96040" w:rsidRPr="00991BE3" w:rsidRDefault="00A96040" w:rsidP="00991BE3">
            <w:pPr>
              <w:jc w:val="center"/>
              <w:rPr>
                <w:sz w:val="24"/>
                <w:szCs w:val="24"/>
                <w:lang w:val="ru-RU"/>
              </w:rPr>
            </w:pPr>
            <w:r w:rsidRPr="00991BE3">
              <w:rPr>
                <w:sz w:val="24"/>
                <w:szCs w:val="24"/>
                <w:lang w:val="ru-RU"/>
              </w:rPr>
              <w:t>105</w:t>
            </w:r>
          </w:p>
        </w:tc>
        <w:tc>
          <w:tcPr>
            <w:tcW w:w="1230" w:type="dxa"/>
            <w:shd w:val="clear" w:color="auto" w:fill="auto"/>
            <w:vAlign w:val="center"/>
          </w:tcPr>
          <w:p w:rsidR="00A96040" w:rsidRPr="00991BE3" w:rsidRDefault="00A96040" w:rsidP="00991BE3">
            <w:pPr>
              <w:jc w:val="center"/>
              <w:rPr>
                <w:sz w:val="24"/>
                <w:szCs w:val="24"/>
                <w:lang w:val="ru-RU"/>
              </w:rPr>
            </w:pPr>
            <w:r w:rsidRPr="00991BE3">
              <w:rPr>
                <w:sz w:val="24"/>
                <w:szCs w:val="24"/>
                <w:lang w:val="ru-RU"/>
              </w:rPr>
              <w:t>-</w:t>
            </w:r>
          </w:p>
        </w:tc>
        <w:tc>
          <w:tcPr>
            <w:tcW w:w="1390" w:type="dxa"/>
            <w:shd w:val="clear" w:color="auto" w:fill="auto"/>
            <w:vAlign w:val="center"/>
          </w:tcPr>
          <w:p w:rsidR="00A96040" w:rsidRPr="00991BE3" w:rsidRDefault="00A96040" w:rsidP="00991BE3">
            <w:pPr>
              <w:jc w:val="center"/>
              <w:rPr>
                <w:sz w:val="24"/>
                <w:szCs w:val="24"/>
                <w:lang w:val="ru-RU"/>
              </w:rPr>
            </w:pPr>
            <w:r w:rsidRPr="00991BE3">
              <w:rPr>
                <w:sz w:val="24"/>
                <w:szCs w:val="24"/>
                <w:lang w:val="ru-RU"/>
              </w:rPr>
              <w:t>7000</w:t>
            </w:r>
          </w:p>
        </w:tc>
      </w:tr>
      <w:tr w:rsidR="00A96040" w:rsidRPr="00991BE3" w:rsidTr="00991BE3">
        <w:trPr>
          <w:trHeight w:val="270"/>
          <w:jc w:val="center"/>
        </w:trPr>
        <w:tc>
          <w:tcPr>
            <w:tcW w:w="2715" w:type="dxa"/>
            <w:vMerge/>
            <w:shd w:val="clear" w:color="auto" w:fill="auto"/>
            <w:vAlign w:val="center"/>
          </w:tcPr>
          <w:p w:rsidR="00A96040" w:rsidRPr="00991BE3" w:rsidRDefault="00A96040" w:rsidP="00991BE3">
            <w:pPr>
              <w:jc w:val="center"/>
              <w:rPr>
                <w:sz w:val="24"/>
                <w:szCs w:val="24"/>
                <w:lang w:val="ru-RU"/>
              </w:rPr>
            </w:pPr>
          </w:p>
        </w:tc>
        <w:tc>
          <w:tcPr>
            <w:tcW w:w="511" w:type="dxa"/>
            <w:shd w:val="clear" w:color="auto" w:fill="auto"/>
            <w:vAlign w:val="center"/>
          </w:tcPr>
          <w:p w:rsidR="00A96040" w:rsidRPr="00991BE3" w:rsidRDefault="00A96040" w:rsidP="00991BE3">
            <w:pPr>
              <w:jc w:val="center"/>
              <w:rPr>
                <w:sz w:val="24"/>
                <w:szCs w:val="24"/>
                <w:vertAlign w:val="superscript"/>
                <w:lang w:val="ru-RU"/>
              </w:rPr>
            </w:pPr>
            <w:r w:rsidRPr="00991BE3">
              <w:rPr>
                <w:sz w:val="24"/>
                <w:szCs w:val="24"/>
                <w:lang w:val="ru-RU"/>
              </w:rPr>
              <w:t>м</w:t>
            </w:r>
            <w:r w:rsidRPr="00991BE3">
              <w:rPr>
                <w:sz w:val="24"/>
                <w:szCs w:val="24"/>
                <w:vertAlign w:val="superscript"/>
                <w:lang w:val="ru-RU"/>
              </w:rPr>
              <w:t>3</w:t>
            </w:r>
          </w:p>
        </w:tc>
        <w:tc>
          <w:tcPr>
            <w:tcW w:w="1390" w:type="dxa"/>
            <w:shd w:val="clear" w:color="auto" w:fill="auto"/>
            <w:vAlign w:val="center"/>
          </w:tcPr>
          <w:p w:rsidR="00A96040" w:rsidRPr="00991BE3" w:rsidRDefault="00A96040" w:rsidP="00991BE3">
            <w:pPr>
              <w:jc w:val="center"/>
              <w:rPr>
                <w:sz w:val="24"/>
                <w:szCs w:val="24"/>
                <w:lang w:val="ru-RU"/>
              </w:rPr>
            </w:pPr>
            <w:r w:rsidRPr="00991BE3">
              <w:rPr>
                <w:sz w:val="24"/>
                <w:szCs w:val="24"/>
                <w:lang w:val="ru-RU"/>
              </w:rPr>
              <w:t>-</w:t>
            </w:r>
          </w:p>
        </w:tc>
        <w:tc>
          <w:tcPr>
            <w:tcW w:w="1229" w:type="dxa"/>
            <w:shd w:val="clear" w:color="auto" w:fill="auto"/>
            <w:vAlign w:val="center"/>
          </w:tcPr>
          <w:p w:rsidR="00A96040" w:rsidRPr="00991BE3" w:rsidRDefault="00A96040" w:rsidP="00991BE3">
            <w:pPr>
              <w:jc w:val="center"/>
              <w:rPr>
                <w:sz w:val="24"/>
                <w:szCs w:val="24"/>
                <w:lang w:val="ru-RU"/>
              </w:rPr>
            </w:pPr>
            <w:r w:rsidRPr="00991BE3">
              <w:rPr>
                <w:sz w:val="24"/>
                <w:szCs w:val="24"/>
                <w:lang w:val="ru-RU"/>
              </w:rPr>
              <w:t>-</w:t>
            </w:r>
          </w:p>
        </w:tc>
        <w:tc>
          <w:tcPr>
            <w:tcW w:w="1390" w:type="dxa"/>
            <w:shd w:val="clear" w:color="auto" w:fill="auto"/>
            <w:vAlign w:val="center"/>
          </w:tcPr>
          <w:p w:rsidR="00A96040" w:rsidRPr="00991BE3" w:rsidRDefault="00A96040" w:rsidP="00991BE3">
            <w:pPr>
              <w:jc w:val="center"/>
              <w:rPr>
                <w:sz w:val="24"/>
                <w:szCs w:val="24"/>
                <w:lang w:val="ru-RU"/>
              </w:rPr>
            </w:pPr>
            <w:r w:rsidRPr="00991BE3">
              <w:rPr>
                <w:sz w:val="24"/>
                <w:szCs w:val="24"/>
                <w:lang w:val="ru-RU"/>
              </w:rPr>
              <w:t>-</w:t>
            </w:r>
          </w:p>
        </w:tc>
        <w:tc>
          <w:tcPr>
            <w:tcW w:w="1230" w:type="dxa"/>
            <w:shd w:val="clear" w:color="auto" w:fill="auto"/>
            <w:vAlign w:val="center"/>
          </w:tcPr>
          <w:p w:rsidR="00A96040" w:rsidRPr="00991BE3" w:rsidRDefault="00A96040" w:rsidP="00991BE3">
            <w:pPr>
              <w:jc w:val="center"/>
              <w:rPr>
                <w:sz w:val="24"/>
                <w:szCs w:val="24"/>
                <w:lang w:val="ru-RU"/>
              </w:rPr>
            </w:pPr>
            <w:r w:rsidRPr="00991BE3">
              <w:rPr>
                <w:sz w:val="24"/>
                <w:szCs w:val="24"/>
                <w:lang w:val="ru-RU"/>
              </w:rPr>
              <w:t>-</w:t>
            </w:r>
          </w:p>
        </w:tc>
        <w:tc>
          <w:tcPr>
            <w:tcW w:w="1390" w:type="dxa"/>
            <w:shd w:val="clear" w:color="auto" w:fill="auto"/>
            <w:vAlign w:val="center"/>
          </w:tcPr>
          <w:p w:rsidR="00A96040" w:rsidRPr="00991BE3" w:rsidRDefault="00A96040" w:rsidP="00991BE3">
            <w:pPr>
              <w:jc w:val="center"/>
              <w:rPr>
                <w:sz w:val="24"/>
                <w:szCs w:val="24"/>
                <w:lang w:val="ru-RU"/>
              </w:rPr>
            </w:pPr>
            <w:r w:rsidRPr="00991BE3">
              <w:rPr>
                <w:sz w:val="24"/>
                <w:szCs w:val="24"/>
                <w:lang w:val="ru-RU"/>
              </w:rPr>
              <w:t>1600</w:t>
            </w:r>
          </w:p>
        </w:tc>
      </w:tr>
      <w:tr w:rsidR="00A96040" w:rsidRPr="00991BE3" w:rsidTr="00991BE3">
        <w:trPr>
          <w:trHeight w:val="547"/>
          <w:jc w:val="center"/>
        </w:trPr>
        <w:tc>
          <w:tcPr>
            <w:tcW w:w="2715" w:type="dxa"/>
            <w:vMerge w:val="restart"/>
            <w:shd w:val="clear" w:color="auto" w:fill="auto"/>
            <w:vAlign w:val="center"/>
          </w:tcPr>
          <w:p w:rsidR="00A96040" w:rsidRPr="00991BE3" w:rsidRDefault="00A96040" w:rsidP="00991BE3">
            <w:pPr>
              <w:jc w:val="center"/>
              <w:rPr>
                <w:sz w:val="24"/>
                <w:szCs w:val="24"/>
                <w:lang w:val="ru-RU"/>
              </w:rPr>
            </w:pPr>
            <w:r w:rsidRPr="00991BE3">
              <w:rPr>
                <w:sz w:val="24"/>
                <w:szCs w:val="24"/>
                <w:lang w:val="ru-RU"/>
              </w:rPr>
              <w:t>Объём обеззараживаемых ЛПУ отходов  в год (самостоятельно)</w:t>
            </w:r>
          </w:p>
        </w:tc>
        <w:tc>
          <w:tcPr>
            <w:tcW w:w="511" w:type="dxa"/>
            <w:shd w:val="clear" w:color="auto" w:fill="auto"/>
            <w:vAlign w:val="center"/>
          </w:tcPr>
          <w:p w:rsidR="00A96040" w:rsidRPr="00991BE3" w:rsidRDefault="00A96040" w:rsidP="00991BE3">
            <w:pPr>
              <w:jc w:val="center"/>
              <w:rPr>
                <w:sz w:val="24"/>
                <w:szCs w:val="24"/>
                <w:lang w:val="ru-RU"/>
              </w:rPr>
            </w:pPr>
            <w:r w:rsidRPr="00991BE3">
              <w:rPr>
                <w:sz w:val="24"/>
                <w:szCs w:val="24"/>
                <w:lang w:val="ru-RU"/>
              </w:rPr>
              <w:t>кг</w:t>
            </w:r>
          </w:p>
        </w:tc>
        <w:tc>
          <w:tcPr>
            <w:tcW w:w="1390" w:type="dxa"/>
            <w:shd w:val="clear" w:color="auto" w:fill="auto"/>
            <w:vAlign w:val="center"/>
          </w:tcPr>
          <w:p w:rsidR="00A96040" w:rsidRPr="00991BE3" w:rsidRDefault="00A96040" w:rsidP="00991BE3">
            <w:pPr>
              <w:jc w:val="center"/>
              <w:rPr>
                <w:sz w:val="24"/>
                <w:szCs w:val="24"/>
                <w:lang w:val="ru-RU"/>
              </w:rPr>
            </w:pPr>
            <w:r w:rsidRPr="00991BE3">
              <w:rPr>
                <w:sz w:val="24"/>
                <w:szCs w:val="24"/>
                <w:lang w:val="ru-RU"/>
              </w:rPr>
              <w:t>-</w:t>
            </w:r>
          </w:p>
        </w:tc>
        <w:tc>
          <w:tcPr>
            <w:tcW w:w="1229" w:type="dxa"/>
            <w:shd w:val="clear" w:color="auto" w:fill="auto"/>
            <w:vAlign w:val="center"/>
          </w:tcPr>
          <w:p w:rsidR="00A96040" w:rsidRPr="00991BE3" w:rsidRDefault="00A96040" w:rsidP="00991BE3">
            <w:pPr>
              <w:jc w:val="center"/>
              <w:rPr>
                <w:sz w:val="24"/>
                <w:szCs w:val="24"/>
                <w:lang w:val="ru-RU"/>
              </w:rPr>
            </w:pPr>
            <w:r w:rsidRPr="00991BE3">
              <w:rPr>
                <w:sz w:val="24"/>
                <w:szCs w:val="24"/>
                <w:lang w:val="ru-RU"/>
              </w:rPr>
              <w:t>-</w:t>
            </w:r>
          </w:p>
        </w:tc>
        <w:tc>
          <w:tcPr>
            <w:tcW w:w="1390" w:type="dxa"/>
            <w:shd w:val="clear" w:color="auto" w:fill="auto"/>
            <w:vAlign w:val="center"/>
          </w:tcPr>
          <w:p w:rsidR="00A96040" w:rsidRPr="00991BE3" w:rsidRDefault="00A96040" w:rsidP="00991BE3">
            <w:pPr>
              <w:jc w:val="center"/>
              <w:rPr>
                <w:sz w:val="24"/>
                <w:szCs w:val="24"/>
                <w:lang w:val="ru-RU"/>
              </w:rPr>
            </w:pPr>
            <w:r w:rsidRPr="00991BE3">
              <w:rPr>
                <w:sz w:val="24"/>
                <w:szCs w:val="24"/>
                <w:lang w:val="ru-RU"/>
              </w:rPr>
              <w:t>-</w:t>
            </w:r>
          </w:p>
        </w:tc>
        <w:tc>
          <w:tcPr>
            <w:tcW w:w="1230" w:type="dxa"/>
            <w:shd w:val="clear" w:color="auto" w:fill="auto"/>
            <w:vAlign w:val="center"/>
          </w:tcPr>
          <w:p w:rsidR="00A96040" w:rsidRPr="00991BE3" w:rsidRDefault="00A96040" w:rsidP="00991BE3">
            <w:pPr>
              <w:jc w:val="center"/>
              <w:rPr>
                <w:sz w:val="24"/>
                <w:szCs w:val="24"/>
                <w:lang w:val="ru-RU"/>
              </w:rPr>
            </w:pPr>
            <w:r w:rsidRPr="00991BE3">
              <w:rPr>
                <w:sz w:val="24"/>
                <w:szCs w:val="24"/>
                <w:lang w:val="ru-RU"/>
              </w:rPr>
              <w:t>-</w:t>
            </w:r>
          </w:p>
        </w:tc>
        <w:tc>
          <w:tcPr>
            <w:tcW w:w="1390" w:type="dxa"/>
            <w:shd w:val="clear" w:color="auto" w:fill="auto"/>
            <w:vAlign w:val="center"/>
          </w:tcPr>
          <w:p w:rsidR="00A96040" w:rsidRPr="00991BE3" w:rsidRDefault="00A96040" w:rsidP="00991BE3">
            <w:pPr>
              <w:jc w:val="center"/>
              <w:rPr>
                <w:sz w:val="24"/>
                <w:szCs w:val="24"/>
                <w:lang w:val="ru-RU"/>
              </w:rPr>
            </w:pPr>
            <w:r w:rsidRPr="00991BE3">
              <w:rPr>
                <w:sz w:val="24"/>
                <w:szCs w:val="24"/>
                <w:lang w:val="ru-RU"/>
              </w:rPr>
              <w:t>-</w:t>
            </w:r>
          </w:p>
        </w:tc>
      </w:tr>
      <w:tr w:rsidR="00A96040" w:rsidRPr="00991BE3" w:rsidTr="00991BE3">
        <w:trPr>
          <w:trHeight w:val="548"/>
          <w:jc w:val="center"/>
        </w:trPr>
        <w:tc>
          <w:tcPr>
            <w:tcW w:w="2715" w:type="dxa"/>
            <w:vMerge/>
            <w:shd w:val="clear" w:color="auto" w:fill="auto"/>
            <w:vAlign w:val="center"/>
          </w:tcPr>
          <w:p w:rsidR="00A96040" w:rsidRPr="00991BE3" w:rsidRDefault="00A96040" w:rsidP="00991BE3">
            <w:pPr>
              <w:jc w:val="center"/>
              <w:rPr>
                <w:sz w:val="24"/>
                <w:szCs w:val="24"/>
                <w:lang w:val="ru-RU"/>
              </w:rPr>
            </w:pPr>
          </w:p>
        </w:tc>
        <w:tc>
          <w:tcPr>
            <w:tcW w:w="511" w:type="dxa"/>
            <w:shd w:val="clear" w:color="auto" w:fill="auto"/>
            <w:vAlign w:val="center"/>
          </w:tcPr>
          <w:p w:rsidR="00A96040" w:rsidRPr="00991BE3" w:rsidRDefault="00A96040" w:rsidP="00991BE3">
            <w:pPr>
              <w:jc w:val="center"/>
              <w:rPr>
                <w:sz w:val="24"/>
                <w:szCs w:val="24"/>
                <w:vertAlign w:val="superscript"/>
                <w:lang w:val="ru-RU"/>
              </w:rPr>
            </w:pPr>
            <w:r w:rsidRPr="00991BE3">
              <w:rPr>
                <w:sz w:val="24"/>
                <w:szCs w:val="24"/>
                <w:lang w:val="ru-RU"/>
              </w:rPr>
              <w:t>м</w:t>
            </w:r>
            <w:r w:rsidRPr="00991BE3">
              <w:rPr>
                <w:sz w:val="24"/>
                <w:szCs w:val="24"/>
                <w:vertAlign w:val="superscript"/>
                <w:lang w:val="ru-RU"/>
              </w:rPr>
              <w:t>3</w:t>
            </w:r>
          </w:p>
        </w:tc>
        <w:tc>
          <w:tcPr>
            <w:tcW w:w="1390" w:type="dxa"/>
            <w:shd w:val="clear" w:color="auto" w:fill="auto"/>
            <w:vAlign w:val="center"/>
          </w:tcPr>
          <w:p w:rsidR="00A96040" w:rsidRPr="00991BE3" w:rsidRDefault="00A96040" w:rsidP="00991BE3">
            <w:pPr>
              <w:jc w:val="center"/>
              <w:rPr>
                <w:sz w:val="24"/>
                <w:szCs w:val="24"/>
                <w:lang w:val="ru-RU"/>
              </w:rPr>
            </w:pPr>
            <w:r w:rsidRPr="00991BE3">
              <w:rPr>
                <w:sz w:val="24"/>
                <w:szCs w:val="24"/>
                <w:lang w:val="ru-RU"/>
              </w:rPr>
              <w:t>-</w:t>
            </w:r>
          </w:p>
        </w:tc>
        <w:tc>
          <w:tcPr>
            <w:tcW w:w="1229" w:type="dxa"/>
            <w:shd w:val="clear" w:color="auto" w:fill="auto"/>
            <w:vAlign w:val="center"/>
          </w:tcPr>
          <w:p w:rsidR="00A96040" w:rsidRPr="00991BE3" w:rsidRDefault="00A96040" w:rsidP="00991BE3">
            <w:pPr>
              <w:jc w:val="center"/>
              <w:rPr>
                <w:sz w:val="24"/>
                <w:szCs w:val="24"/>
                <w:lang w:val="ru-RU"/>
              </w:rPr>
            </w:pPr>
            <w:r w:rsidRPr="00991BE3">
              <w:rPr>
                <w:sz w:val="24"/>
                <w:szCs w:val="24"/>
                <w:lang w:val="ru-RU"/>
              </w:rPr>
              <w:t>-</w:t>
            </w:r>
          </w:p>
        </w:tc>
        <w:tc>
          <w:tcPr>
            <w:tcW w:w="1390" w:type="dxa"/>
            <w:shd w:val="clear" w:color="auto" w:fill="auto"/>
            <w:vAlign w:val="center"/>
          </w:tcPr>
          <w:p w:rsidR="00A96040" w:rsidRPr="00991BE3" w:rsidRDefault="00A96040" w:rsidP="00991BE3">
            <w:pPr>
              <w:jc w:val="center"/>
              <w:rPr>
                <w:sz w:val="24"/>
                <w:szCs w:val="24"/>
                <w:lang w:val="ru-RU"/>
              </w:rPr>
            </w:pPr>
            <w:r w:rsidRPr="00991BE3">
              <w:rPr>
                <w:sz w:val="24"/>
                <w:szCs w:val="24"/>
                <w:lang w:val="ru-RU"/>
              </w:rPr>
              <w:t>-</w:t>
            </w:r>
          </w:p>
        </w:tc>
        <w:tc>
          <w:tcPr>
            <w:tcW w:w="1230" w:type="dxa"/>
            <w:shd w:val="clear" w:color="auto" w:fill="auto"/>
            <w:vAlign w:val="center"/>
          </w:tcPr>
          <w:p w:rsidR="00A96040" w:rsidRPr="00991BE3" w:rsidRDefault="00A96040" w:rsidP="00991BE3">
            <w:pPr>
              <w:jc w:val="center"/>
              <w:rPr>
                <w:sz w:val="24"/>
                <w:szCs w:val="24"/>
                <w:lang w:val="ru-RU"/>
              </w:rPr>
            </w:pPr>
            <w:r w:rsidRPr="00991BE3">
              <w:rPr>
                <w:sz w:val="24"/>
                <w:szCs w:val="24"/>
                <w:lang w:val="ru-RU"/>
              </w:rPr>
              <w:t>-</w:t>
            </w:r>
          </w:p>
        </w:tc>
        <w:tc>
          <w:tcPr>
            <w:tcW w:w="1390" w:type="dxa"/>
            <w:shd w:val="clear" w:color="auto" w:fill="auto"/>
            <w:vAlign w:val="center"/>
          </w:tcPr>
          <w:p w:rsidR="00A96040" w:rsidRPr="00991BE3" w:rsidRDefault="00A96040" w:rsidP="00991BE3">
            <w:pPr>
              <w:jc w:val="center"/>
              <w:rPr>
                <w:sz w:val="24"/>
                <w:szCs w:val="24"/>
                <w:lang w:val="ru-RU"/>
              </w:rPr>
            </w:pPr>
            <w:r w:rsidRPr="00991BE3">
              <w:rPr>
                <w:sz w:val="24"/>
                <w:szCs w:val="24"/>
                <w:lang w:val="ru-RU"/>
              </w:rPr>
              <w:t>-</w:t>
            </w:r>
          </w:p>
        </w:tc>
      </w:tr>
      <w:tr w:rsidR="00A96040" w:rsidRPr="00991BE3" w:rsidTr="00991BE3">
        <w:trPr>
          <w:trHeight w:val="547"/>
          <w:jc w:val="center"/>
        </w:trPr>
        <w:tc>
          <w:tcPr>
            <w:tcW w:w="2715" w:type="dxa"/>
            <w:vMerge w:val="restart"/>
            <w:shd w:val="clear" w:color="auto" w:fill="auto"/>
            <w:vAlign w:val="center"/>
          </w:tcPr>
          <w:p w:rsidR="00A96040" w:rsidRPr="00991BE3" w:rsidRDefault="00A96040" w:rsidP="00991BE3">
            <w:pPr>
              <w:jc w:val="center"/>
              <w:rPr>
                <w:sz w:val="24"/>
                <w:szCs w:val="24"/>
                <w:lang w:val="ru-RU"/>
              </w:rPr>
            </w:pPr>
            <w:r w:rsidRPr="00991BE3">
              <w:rPr>
                <w:sz w:val="24"/>
                <w:szCs w:val="24"/>
                <w:lang w:val="ru-RU"/>
              </w:rPr>
              <w:lastRenderedPageBreak/>
              <w:t>Объём отхода вывозимый специализированной организацией</w:t>
            </w:r>
          </w:p>
        </w:tc>
        <w:tc>
          <w:tcPr>
            <w:tcW w:w="511" w:type="dxa"/>
            <w:shd w:val="clear" w:color="auto" w:fill="auto"/>
            <w:vAlign w:val="center"/>
          </w:tcPr>
          <w:p w:rsidR="00A96040" w:rsidRPr="00991BE3" w:rsidRDefault="00A96040" w:rsidP="00991BE3">
            <w:pPr>
              <w:jc w:val="center"/>
              <w:rPr>
                <w:sz w:val="24"/>
                <w:szCs w:val="24"/>
                <w:lang w:val="ru-RU"/>
              </w:rPr>
            </w:pPr>
            <w:r w:rsidRPr="00991BE3">
              <w:rPr>
                <w:sz w:val="24"/>
                <w:szCs w:val="24"/>
                <w:lang w:val="ru-RU"/>
              </w:rPr>
              <w:t>кг</w:t>
            </w:r>
          </w:p>
        </w:tc>
        <w:tc>
          <w:tcPr>
            <w:tcW w:w="1390" w:type="dxa"/>
            <w:shd w:val="clear" w:color="auto" w:fill="auto"/>
            <w:vAlign w:val="center"/>
          </w:tcPr>
          <w:p w:rsidR="00A96040" w:rsidRPr="00991BE3" w:rsidRDefault="00A96040" w:rsidP="00991BE3">
            <w:pPr>
              <w:jc w:val="center"/>
              <w:rPr>
                <w:sz w:val="24"/>
                <w:szCs w:val="24"/>
                <w:lang w:val="ru-RU"/>
              </w:rPr>
            </w:pPr>
            <w:r w:rsidRPr="00991BE3">
              <w:rPr>
                <w:sz w:val="24"/>
                <w:szCs w:val="24"/>
                <w:lang w:val="ru-RU"/>
              </w:rPr>
              <w:t>7</w:t>
            </w:r>
          </w:p>
        </w:tc>
        <w:tc>
          <w:tcPr>
            <w:tcW w:w="1229" w:type="dxa"/>
            <w:shd w:val="clear" w:color="auto" w:fill="auto"/>
            <w:vAlign w:val="center"/>
          </w:tcPr>
          <w:p w:rsidR="00A96040" w:rsidRPr="00991BE3" w:rsidRDefault="00A96040" w:rsidP="00991BE3">
            <w:pPr>
              <w:jc w:val="center"/>
              <w:rPr>
                <w:sz w:val="24"/>
                <w:szCs w:val="24"/>
                <w:lang w:val="ru-RU"/>
              </w:rPr>
            </w:pPr>
            <w:r w:rsidRPr="00991BE3">
              <w:rPr>
                <w:sz w:val="24"/>
                <w:szCs w:val="24"/>
                <w:lang w:val="ru-RU"/>
              </w:rPr>
              <w:t>-</w:t>
            </w:r>
          </w:p>
        </w:tc>
        <w:tc>
          <w:tcPr>
            <w:tcW w:w="1390" w:type="dxa"/>
            <w:shd w:val="clear" w:color="auto" w:fill="auto"/>
            <w:vAlign w:val="center"/>
          </w:tcPr>
          <w:p w:rsidR="00A96040" w:rsidRPr="00991BE3" w:rsidRDefault="00A96040" w:rsidP="00991BE3">
            <w:pPr>
              <w:jc w:val="center"/>
              <w:rPr>
                <w:sz w:val="24"/>
                <w:szCs w:val="24"/>
                <w:lang w:val="ru-RU"/>
              </w:rPr>
            </w:pPr>
            <w:r w:rsidRPr="00991BE3">
              <w:rPr>
                <w:sz w:val="24"/>
                <w:szCs w:val="24"/>
                <w:lang w:val="ru-RU"/>
              </w:rPr>
              <w:t>15</w:t>
            </w:r>
          </w:p>
        </w:tc>
        <w:tc>
          <w:tcPr>
            <w:tcW w:w="1230" w:type="dxa"/>
            <w:shd w:val="clear" w:color="auto" w:fill="auto"/>
            <w:vAlign w:val="center"/>
          </w:tcPr>
          <w:p w:rsidR="00A96040" w:rsidRPr="00991BE3" w:rsidRDefault="00A96040" w:rsidP="00991BE3">
            <w:pPr>
              <w:jc w:val="center"/>
              <w:rPr>
                <w:sz w:val="24"/>
                <w:szCs w:val="24"/>
                <w:lang w:val="ru-RU"/>
              </w:rPr>
            </w:pPr>
            <w:r w:rsidRPr="00991BE3">
              <w:rPr>
                <w:sz w:val="24"/>
                <w:szCs w:val="24"/>
                <w:lang w:val="ru-RU"/>
              </w:rPr>
              <w:t>-</w:t>
            </w:r>
          </w:p>
        </w:tc>
        <w:tc>
          <w:tcPr>
            <w:tcW w:w="1390" w:type="dxa"/>
            <w:shd w:val="clear" w:color="auto" w:fill="auto"/>
            <w:vAlign w:val="center"/>
          </w:tcPr>
          <w:p w:rsidR="00A96040" w:rsidRPr="00991BE3" w:rsidRDefault="00A96040" w:rsidP="00991BE3">
            <w:pPr>
              <w:jc w:val="center"/>
              <w:rPr>
                <w:sz w:val="24"/>
                <w:szCs w:val="24"/>
                <w:lang w:val="ru-RU"/>
              </w:rPr>
            </w:pPr>
            <w:r w:rsidRPr="00991BE3">
              <w:rPr>
                <w:sz w:val="24"/>
                <w:szCs w:val="24"/>
                <w:lang w:val="ru-RU"/>
              </w:rPr>
              <w:t>200</w:t>
            </w:r>
          </w:p>
        </w:tc>
      </w:tr>
      <w:tr w:rsidR="00A96040" w:rsidRPr="00991BE3" w:rsidTr="00991BE3">
        <w:trPr>
          <w:trHeight w:val="548"/>
          <w:jc w:val="center"/>
        </w:trPr>
        <w:tc>
          <w:tcPr>
            <w:tcW w:w="2715" w:type="dxa"/>
            <w:vMerge/>
            <w:shd w:val="clear" w:color="auto" w:fill="auto"/>
            <w:vAlign w:val="center"/>
          </w:tcPr>
          <w:p w:rsidR="00A96040" w:rsidRPr="00991BE3" w:rsidRDefault="00A96040" w:rsidP="00991BE3">
            <w:pPr>
              <w:jc w:val="center"/>
              <w:rPr>
                <w:sz w:val="24"/>
                <w:szCs w:val="24"/>
                <w:lang w:val="ru-RU"/>
              </w:rPr>
            </w:pPr>
          </w:p>
        </w:tc>
        <w:tc>
          <w:tcPr>
            <w:tcW w:w="511" w:type="dxa"/>
            <w:shd w:val="clear" w:color="auto" w:fill="auto"/>
            <w:vAlign w:val="center"/>
          </w:tcPr>
          <w:p w:rsidR="00A96040" w:rsidRPr="00991BE3" w:rsidRDefault="00A96040" w:rsidP="00991BE3">
            <w:pPr>
              <w:jc w:val="center"/>
              <w:rPr>
                <w:sz w:val="24"/>
                <w:szCs w:val="24"/>
                <w:vertAlign w:val="superscript"/>
                <w:lang w:val="ru-RU"/>
              </w:rPr>
            </w:pPr>
            <w:r w:rsidRPr="00991BE3">
              <w:rPr>
                <w:sz w:val="24"/>
                <w:szCs w:val="24"/>
                <w:lang w:val="ru-RU"/>
              </w:rPr>
              <w:t>м</w:t>
            </w:r>
            <w:r w:rsidRPr="00991BE3">
              <w:rPr>
                <w:sz w:val="24"/>
                <w:szCs w:val="24"/>
                <w:vertAlign w:val="superscript"/>
                <w:lang w:val="ru-RU"/>
              </w:rPr>
              <w:t>3</w:t>
            </w:r>
          </w:p>
        </w:tc>
        <w:tc>
          <w:tcPr>
            <w:tcW w:w="1390" w:type="dxa"/>
            <w:shd w:val="clear" w:color="auto" w:fill="auto"/>
            <w:vAlign w:val="center"/>
          </w:tcPr>
          <w:p w:rsidR="00A96040" w:rsidRPr="00991BE3" w:rsidRDefault="00A96040" w:rsidP="00991BE3">
            <w:pPr>
              <w:jc w:val="center"/>
              <w:rPr>
                <w:sz w:val="24"/>
                <w:szCs w:val="24"/>
                <w:lang w:val="ru-RU"/>
              </w:rPr>
            </w:pPr>
            <w:r w:rsidRPr="00991BE3">
              <w:rPr>
                <w:sz w:val="24"/>
                <w:szCs w:val="24"/>
                <w:lang w:val="ru-RU"/>
              </w:rPr>
              <w:t>-</w:t>
            </w:r>
          </w:p>
        </w:tc>
        <w:tc>
          <w:tcPr>
            <w:tcW w:w="1229" w:type="dxa"/>
            <w:shd w:val="clear" w:color="auto" w:fill="auto"/>
            <w:vAlign w:val="center"/>
          </w:tcPr>
          <w:p w:rsidR="00A96040" w:rsidRPr="00991BE3" w:rsidRDefault="00A96040" w:rsidP="00991BE3">
            <w:pPr>
              <w:jc w:val="center"/>
              <w:rPr>
                <w:sz w:val="24"/>
                <w:szCs w:val="24"/>
                <w:lang w:val="ru-RU"/>
              </w:rPr>
            </w:pPr>
            <w:r w:rsidRPr="00991BE3">
              <w:rPr>
                <w:sz w:val="24"/>
                <w:szCs w:val="24"/>
                <w:lang w:val="ru-RU"/>
              </w:rPr>
              <w:t>-</w:t>
            </w:r>
          </w:p>
        </w:tc>
        <w:tc>
          <w:tcPr>
            <w:tcW w:w="1390" w:type="dxa"/>
            <w:shd w:val="clear" w:color="auto" w:fill="auto"/>
            <w:vAlign w:val="center"/>
          </w:tcPr>
          <w:p w:rsidR="00A96040" w:rsidRPr="00991BE3" w:rsidRDefault="00A96040" w:rsidP="00991BE3">
            <w:pPr>
              <w:jc w:val="center"/>
              <w:rPr>
                <w:sz w:val="24"/>
                <w:szCs w:val="24"/>
                <w:lang w:val="ru-RU"/>
              </w:rPr>
            </w:pPr>
            <w:r w:rsidRPr="00991BE3">
              <w:rPr>
                <w:sz w:val="24"/>
                <w:szCs w:val="24"/>
                <w:lang w:val="ru-RU"/>
              </w:rPr>
              <w:t>-</w:t>
            </w:r>
          </w:p>
        </w:tc>
        <w:tc>
          <w:tcPr>
            <w:tcW w:w="1230" w:type="dxa"/>
            <w:shd w:val="clear" w:color="auto" w:fill="auto"/>
            <w:vAlign w:val="center"/>
          </w:tcPr>
          <w:p w:rsidR="00A96040" w:rsidRPr="00991BE3" w:rsidRDefault="00A96040" w:rsidP="00991BE3">
            <w:pPr>
              <w:jc w:val="center"/>
              <w:rPr>
                <w:sz w:val="24"/>
                <w:szCs w:val="24"/>
                <w:lang w:val="ru-RU"/>
              </w:rPr>
            </w:pPr>
            <w:r w:rsidRPr="00991BE3">
              <w:rPr>
                <w:sz w:val="24"/>
                <w:szCs w:val="24"/>
                <w:lang w:val="ru-RU"/>
              </w:rPr>
              <w:t>-</w:t>
            </w:r>
          </w:p>
        </w:tc>
        <w:tc>
          <w:tcPr>
            <w:tcW w:w="1390" w:type="dxa"/>
            <w:shd w:val="clear" w:color="auto" w:fill="auto"/>
            <w:vAlign w:val="center"/>
          </w:tcPr>
          <w:p w:rsidR="00A96040" w:rsidRPr="00991BE3" w:rsidRDefault="00A96040" w:rsidP="00991BE3">
            <w:pPr>
              <w:jc w:val="center"/>
              <w:rPr>
                <w:sz w:val="24"/>
                <w:szCs w:val="24"/>
                <w:lang w:val="ru-RU"/>
              </w:rPr>
            </w:pPr>
            <w:r w:rsidRPr="00991BE3">
              <w:rPr>
                <w:sz w:val="24"/>
                <w:szCs w:val="24"/>
                <w:lang w:val="ru-RU"/>
              </w:rPr>
              <w:t>-</w:t>
            </w:r>
          </w:p>
        </w:tc>
      </w:tr>
    </w:tbl>
    <w:p w:rsidR="00A96040" w:rsidRPr="00111EC7" w:rsidRDefault="00A96040" w:rsidP="00A96040">
      <w:pPr>
        <w:ind w:firstLine="709"/>
        <w:rPr>
          <w:szCs w:val="28"/>
          <w:lang w:val="ru-RU"/>
        </w:rPr>
      </w:pPr>
    </w:p>
    <w:p w:rsidR="00A96040" w:rsidRPr="00111EC7" w:rsidRDefault="00A96040" w:rsidP="00A96040">
      <w:pPr>
        <w:spacing w:line="360" w:lineRule="auto"/>
        <w:ind w:firstLine="709"/>
        <w:rPr>
          <w:szCs w:val="28"/>
          <w:lang w:val="ru-RU"/>
        </w:rPr>
      </w:pPr>
      <w:r w:rsidRPr="00111EC7">
        <w:rPr>
          <w:szCs w:val="28"/>
          <w:lang w:val="ru-RU"/>
        </w:rPr>
        <w:t xml:space="preserve">Ответственными за обращение с отходами в данных учреждениях назначены старшие медсестры, а в </w:t>
      </w:r>
      <w:r w:rsidR="00210412">
        <w:rPr>
          <w:szCs w:val="28"/>
          <w:lang w:val="ru-RU"/>
        </w:rPr>
        <w:t>ФАП</w:t>
      </w:r>
      <w:r w:rsidRPr="00111EC7">
        <w:rPr>
          <w:szCs w:val="28"/>
          <w:lang w:val="ru-RU"/>
        </w:rPr>
        <w:t xml:space="preserve"> – заведующие </w:t>
      </w:r>
      <w:r w:rsidR="00210412">
        <w:rPr>
          <w:szCs w:val="28"/>
          <w:lang w:val="ru-RU"/>
        </w:rPr>
        <w:t>ФАП</w:t>
      </w:r>
      <w:r w:rsidRPr="00111EC7">
        <w:rPr>
          <w:szCs w:val="28"/>
          <w:lang w:val="ru-RU"/>
        </w:rPr>
        <w:t>.</w:t>
      </w:r>
    </w:p>
    <w:p w:rsidR="00A96040" w:rsidRDefault="00A96040" w:rsidP="00A96040">
      <w:pPr>
        <w:jc w:val="center"/>
        <w:outlineLvl w:val="1"/>
        <w:rPr>
          <w:b/>
          <w:lang w:val="ru-RU"/>
        </w:rPr>
      </w:pPr>
      <w:bookmarkStart w:id="43" w:name="_Toc202850147"/>
      <w:bookmarkStart w:id="44" w:name="_Toc234368248"/>
    </w:p>
    <w:p w:rsidR="00807970" w:rsidRDefault="00807970" w:rsidP="00A96040">
      <w:pPr>
        <w:jc w:val="center"/>
        <w:outlineLvl w:val="1"/>
        <w:rPr>
          <w:b/>
          <w:lang w:val="ru-RU"/>
        </w:rPr>
      </w:pPr>
    </w:p>
    <w:p w:rsidR="00A96040" w:rsidRPr="00111EC7" w:rsidRDefault="00A96040" w:rsidP="00A96040">
      <w:pPr>
        <w:jc w:val="center"/>
        <w:outlineLvl w:val="1"/>
        <w:rPr>
          <w:b/>
          <w:lang w:val="ru-RU"/>
        </w:rPr>
      </w:pPr>
      <w:bookmarkStart w:id="45" w:name="_Toc249351309"/>
      <w:bookmarkStart w:id="46" w:name="_Toc18054679"/>
      <w:r w:rsidRPr="00111EC7">
        <w:rPr>
          <w:b/>
          <w:lang w:val="ru-RU"/>
        </w:rPr>
        <w:t>2.3 Характеристика мест захоронения ТБО</w:t>
      </w:r>
      <w:bookmarkEnd w:id="43"/>
      <w:bookmarkEnd w:id="44"/>
      <w:bookmarkEnd w:id="45"/>
      <w:bookmarkEnd w:id="46"/>
    </w:p>
    <w:p w:rsidR="00A96040" w:rsidRPr="00111EC7" w:rsidRDefault="00A96040" w:rsidP="00A96040">
      <w:pPr>
        <w:ind w:left="708"/>
        <w:jc w:val="center"/>
        <w:rPr>
          <w:lang w:val="ru-RU"/>
        </w:rPr>
      </w:pPr>
    </w:p>
    <w:p w:rsidR="00A96040" w:rsidRPr="00095B9A" w:rsidRDefault="00A96040" w:rsidP="00095B9A">
      <w:pPr>
        <w:spacing w:line="348" w:lineRule="auto"/>
        <w:ind w:firstLine="709"/>
        <w:rPr>
          <w:lang w:val="ru-RU"/>
        </w:rPr>
      </w:pPr>
      <w:r w:rsidRPr="00111EC7">
        <w:rPr>
          <w:lang w:val="ru-RU"/>
        </w:rPr>
        <w:t>Полигон твердых бытовых отходов</w:t>
      </w:r>
      <w:r>
        <w:rPr>
          <w:lang w:val="ru-RU"/>
        </w:rPr>
        <w:t xml:space="preserve"> Гаринского ГО</w:t>
      </w:r>
      <w:r w:rsidRPr="00111EC7">
        <w:rPr>
          <w:lang w:val="ru-RU"/>
        </w:rPr>
        <w:t xml:space="preserve"> площадью </w:t>
      </w:r>
      <w:r>
        <w:rPr>
          <w:lang w:val="ru-RU"/>
        </w:rPr>
        <w:t>2</w:t>
      </w:r>
      <w:r w:rsidRPr="00111EC7">
        <w:rPr>
          <w:lang w:val="ru-RU"/>
        </w:rPr>
        <w:t xml:space="preserve"> га</w:t>
      </w:r>
      <w:r>
        <w:rPr>
          <w:lang w:val="ru-RU"/>
        </w:rPr>
        <w:t xml:space="preserve"> находится на расстоянии 6,0</w:t>
      </w:r>
      <w:r w:rsidRPr="00111EC7">
        <w:rPr>
          <w:lang w:val="ru-RU"/>
        </w:rPr>
        <w:t xml:space="preserve"> км </w:t>
      </w:r>
      <w:r w:rsidR="0051396E">
        <w:rPr>
          <w:lang w:val="ru-RU"/>
        </w:rPr>
        <w:t>от п.г.т</w:t>
      </w:r>
      <w:r>
        <w:rPr>
          <w:lang w:val="ru-RU"/>
        </w:rPr>
        <w:t xml:space="preserve"> Гари</w:t>
      </w:r>
      <w:r w:rsidRPr="00111EC7">
        <w:rPr>
          <w:lang w:val="ru-RU"/>
        </w:rPr>
        <w:t xml:space="preserve">. Полигон находится в </w:t>
      </w:r>
      <w:r w:rsidR="00633D08" w:rsidRPr="00633D08">
        <w:rPr>
          <w:lang w:val="ru-RU"/>
        </w:rPr>
        <w:t>пользовании</w:t>
      </w:r>
      <w:r w:rsidRPr="00633D08">
        <w:rPr>
          <w:lang w:val="ru-RU"/>
        </w:rPr>
        <w:t xml:space="preserve"> </w:t>
      </w:r>
      <w:r w:rsidR="00210412">
        <w:rPr>
          <w:lang w:val="ru-RU"/>
        </w:rPr>
        <w:t>МУП «</w:t>
      </w:r>
      <w:r w:rsidR="00210412">
        <w:rPr>
          <w:szCs w:val="28"/>
          <w:lang w:val="ru-RU"/>
        </w:rPr>
        <w:t>О</w:t>
      </w:r>
      <w:r w:rsidRPr="001C7522">
        <w:rPr>
          <w:szCs w:val="28"/>
          <w:lang w:val="ru-RU"/>
        </w:rPr>
        <w:t xml:space="preserve">тдел по благоустройству администрации МО </w:t>
      </w:r>
      <w:r w:rsidR="00210412">
        <w:rPr>
          <w:szCs w:val="28"/>
          <w:lang w:val="ru-RU"/>
        </w:rPr>
        <w:t>«Гаринский район»</w:t>
      </w:r>
      <w:r w:rsidRPr="00111EC7">
        <w:rPr>
          <w:lang w:val="ru-RU"/>
        </w:rPr>
        <w:t xml:space="preserve">. Деятельность полигона осуществляется </w:t>
      </w:r>
      <w:r>
        <w:rPr>
          <w:lang w:val="ru-RU"/>
        </w:rPr>
        <w:t>на основании Решения № 24 от 28.11.1991 г. Гаринского районного Совета народных депутатов и Гаринского райисполкома, о</w:t>
      </w:r>
      <w:r w:rsidR="00210412">
        <w:rPr>
          <w:lang w:val="ru-RU"/>
        </w:rPr>
        <w:t>б</w:t>
      </w:r>
      <w:r>
        <w:rPr>
          <w:lang w:val="ru-RU"/>
        </w:rPr>
        <w:t xml:space="preserve"> отведении в бессрочное пользование земельного участка под объект размещения отходов производства и потребления</w:t>
      </w:r>
      <w:r w:rsidRPr="00111EC7">
        <w:rPr>
          <w:lang w:val="ru-RU"/>
        </w:rPr>
        <w:t>.</w:t>
      </w:r>
    </w:p>
    <w:p w:rsidR="00807970" w:rsidRDefault="00807970" w:rsidP="00A96040">
      <w:pPr>
        <w:ind w:firstLine="708"/>
        <w:jc w:val="right"/>
        <w:rPr>
          <w:szCs w:val="28"/>
          <w:lang w:val="ru-RU"/>
        </w:rPr>
      </w:pPr>
    </w:p>
    <w:p w:rsidR="00807970" w:rsidRDefault="00A96040" w:rsidP="00807970">
      <w:pPr>
        <w:ind w:firstLine="708"/>
        <w:jc w:val="center"/>
        <w:rPr>
          <w:szCs w:val="28"/>
          <w:lang w:val="ru-RU"/>
        </w:rPr>
      </w:pPr>
      <w:r w:rsidRPr="00111EC7">
        <w:rPr>
          <w:szCs w:val="28"/>
          <w:lang w:val="ru-RU"/>
        </w:rPr>
        <w:t xml:space="preserve">Характеристика полигона ТБО в </w:t>
      </w:r>
      <w:r>
        <w:rPr>
          <w:szCs w:val="28"/>
          <w:lang w:val="ru-RU"/>
        </w:rPr>
        <w:t>Гаринском ГО</w:t>
      </w:r>
    </w:p>
    <w:p w:rsidR="00A96040" w:rsidRPr="00807970" w:rsidRDefault="00807970" w:rsidP="00807970">
      <w:pPr>
        <w:ind w:firstLine="708"/>
        <w:jc w:val="right"/>
        <w:rPr>
          <w:lang w:val="ru-RU"/>
        </w:rPr>
      </w:pPr>
      <w:r w:rsidRPr="00807970">
        <w:rPr>
          <w:szCs w:val="28"/>
          <w:lang w:val="ru-RU"/>
        </w:rPr>
        <w:t xml:space="preserve"> </w:t>
      </w:r>
      <w:r>
        <w:rPr>
          <w:szCs w:val="28"/>
          <w:lang w:val="ru-RU"/>
        </w:rPr>
        <w:t>Таблица 2.4</w:t>
      </w:r>
    </w:p>
    <w:tbl>
      <w:tblPr>
        <w:tblW w:w="48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9"/>
        <w:gridCol w:w="4903"/>
        <w:gridCol w:w="3887"/>
      </w:tblGrid>
      <w:tr w:rsidR="00A96040" w:rsidRPr="00943824">
        <w:trPr>
          <w:trHeight w:val="179"/>
          <w:tblHeader/>
        </w:trPr>
        <w:tc>
          <w:tcPr>
            <w:tcW w:w="412" w:type="pct"/>
            <w:vAlign w:val="center"/>
          </w:tcPr>
          <w:p w:rsidR="00A96040" w:rsidRPr="00943824" w:rsidRDefault="00A96040" w:rsidP="00253D1A">
            <w:pPr>
              <w:jc w:val="center"/>
              <w:rPr>
                <w:sz w:val="24"/>
                <w:szCs w:val="24"/>
              </w:rPr>
            </w:pPr>
            <w:r w:rsidRPr="00943824">
              <w:rPr>
                <w:sz w:val="24"/>
                <w:szCs w:val="24"/>
              </w:rPr>
              <w:t>№</w:t>
            </w:r>
          </w:p>
          <w:p w:rsidR="00A96040" w:rsidRPr="00943824" w:rsidRDefault="00A96040" w:rsidP="00253D1A">
            <w:pPr>
              <w:jc w:val="center"/>
              <w:rPr>
                <w:sz w:val="24"/>
                <w:szCs w:val="24"/>
              </w:rPr>
            </w:pPr>
            <w:r w:rsidRPr="00943824">
              <w:rPr>
                <w:sz w:val="24"/>
                <w:szCs w:val="24"/>
              </w:rPr>
              <w:t>п/п</w:t>
            </w:r>
          </w:p>
        </w:tc>
        <w:tc>
          <w:tcPr>
            <w:tcW w:w="2559" w:type="pct"/>
            <w:vAlign w:val="center"/>
          </w:tcPr>
          <w:p w:rsidR="00A96040" w:rsidRPr="00943824" w:rsidRDefault="00A96040" w:rsidP="00253D1A">
            <w:pPr>
              <w:jc w:val="center"/>
              <w:rPr>
                <w:sz w:val="24"/>
                <w:szCs w:val="24"/>
              </w:rPr>
            </w:pPr>
            <w:r w:rsidRPr="00943824">
              <w:rPr>
                <w:sz w:val="24"/>
                <w:szCs w:val="24"/>
              </w:rPr>
              <w:t>Характеристика</w:t>
            </w:r>
          </w:p>
        </w:tc>
        <w:tc>
          <w:tcPr>
            <w:tcW w:w="2029" w:type="pct"/>
            <w:vAlign w:val="center"/>
          </w:tcPr>
          <w:p w:rsidR="00A96040" w:rsidRPr="00943824" w:rsidRDefault="00A96040" w:rsidP="00253D1A">
            <w:pPr>
              <w:jc w:val="center"/>
              <w:rPr>
                <w:sz w:val="24"/>
                <w:szCs w:val="24"/>
              </w:rPr>
            </w:pPr>
            <w:r w:rsidRPr="00943824">
              <w:rPr>
                <w:sz w:val="24"/>
                <w:szCs w:val="24"/>
              </w:rPr>
              <w:t>Показатель</w:t>
            </w:r>
          </w:p>
        </w:tc>
      </w:tr>
      <w:tr w:rsidR="00A96040" w:rsidRPr="00943824">
        <w:trPr>
          <w:trHeight w:val="179"/>
        </w:trPr>
        <w:tc>
          <w:tcPr>
            <w:tcW w:w="412" w:type="pct"/>
            <w:vAlign w:val="center"/>
          </w:tcPr>
          <w:p w:rsidR="00A96040" w:rsidRPr="00943824" w:rsidRDefault="00A96040" w:rsidP="00253D1A">
            <w:pPr>
              <w:jc w:val="center"/>
              <w:rPr>
                <w:sz w:val="24"/>
                <w:szCs w:val="24"/>
              </w:rPr>
            </w:pPr>
            <w:r w:rsidRPr="00943824">
              <w:rPr>
                <w:sz w:val="24"/>
                <w:szCs w:val="24"/>
              </w:rPr>
              <w:t>1.</w:t>
            </w:r>
          </w:p>
        </w:tc>
        <w:tc>
          <w:tcPr>
            <w:tcW w:w="2559" w:type="pct"/>
            <w:vAlign w:val="center"/>
          </w:tcPr>
          <w:p w:rsidR="00A96040" w:rsidRPr="00943824" w:rsidRDefault="00A96040" w:rsidP="00253D1A">
            <w:pPr>
              <w:rPr>
                <w:sz w:val="24"/>
                <w:szCs w:val="24"/>
              </w:rPr>
            </w:pPr>
            <w:r w:rsidRPr="00943824">
              <w:rPr>
                <w:sz w:val="24"/>
                <w:szCs w:val="24"/>
              </w:rPr>
              <w:t>Вид объекта размещения</w:t>
            </w:r>
          </w:p>
        </w:tc>
        <w:tc>
          <w:tcPr>
            <w:tcW w:w="2029" w:type="pct"/>
            <w:vAlign w:val="center"/>
          </w:tcPr>
          <w:p w:rsidR="00A96040" w:rsidRPr="00943824" w:rsidRDefault="00A96040" w:rsidP="00253D1A">
            <w:pPr>
              <w:jc w:val="center"/>
              <w:rPr>
                <w:sz w:val="24"/>
                <w:szCs w:val="24"/>
              </w:rPr>
            </w:pPr>
            <w:r w:rsidRPr="00943824">
              <w:rPr>
                <w:sz w:val="24"/>
                <w:szCs w:val="24"/>
              </w:rPr>
              <w:t>Полигон</w:t>
            </w:r>
          </w:p>
        </w:tc>
      </w:tr>
      <w:tr w:rsidR="00A96040" w:rsidRPr="00943824">
        <w:trPr>
          <w:trHeight w:val="179"/>
        </w:trPr>
        <w:tc>
          <w:tcPr>
            <w:tcW w:w="412" w:type="pct"/>
            <w:vAlign w:val="center"/>
          </w:tcPr>
          <w:p w:rsidR="00A96040" w:rsidRPr="00943824" w:rsidRDefault="00A96040" w:rsidP="00253D1A">
            <w:pPr>
              <w:jc w:val="center"/>
              <w:rPr>
                <w:sz w:val="24"/>
                <w:szCs w:val="24"/>
              </w:rPr>
            </w:pPr>
            <w:r w:rsidRPr="00943824">
              <w:rPr>
                <w:sz w:val="24"/>
                <w:szCs w:val="24"/>
              </w:rPr>
              <w:t>2.</w:t>
            </w:r>
          </w:p>
        </w:tc>
        <w:tc>
          <w:tcPr>
            <w:tcW w:w="2559" w:type="pct"/>
            <w:vAlign w:val="center"/>
          </w:tcPr>
          <w:p w:rsidR="00A96040" w:rsidRPr="00943824" w:rsidRDefault="00A96040" w:rsidP="00253D1A">
            <w:pPr>
              <w:rPr>
                <w:sz w:val="24"/>
                <w:szCs w:val="24"/>
              </w:rPr>
            </w:pPr>
            <w:r w:rsidRPr="00943824">
              <w:rPr>
                <w:sz w:val="24"/>
                <w:szCs w:val="24"/>
              </w:rPr>
              <w:t>Состояние статус объекта</w:t>
            </w:r>
          </w:p>
        </w:tc>
        <w:tc>
          <w:tcPr>
            <w:tcW w:w="2029" w:type="pct"/>
            <w:vAlign w:val="center"/>
          </w:tcPr>
          <w:p w:rsidR="00A96040" w:rsidRPr="00943824" w:rsidRDefault="00A96040" w:rsidP="00253D1A">
            <w:pPr>
              <w:jc w:val="center"/>
              <w:rPr>
                <w:sz w:val="24"/>
                <w:szCs w:val="24"/>
              </w:rPr>
            </w:pPr>
            <w:r w:rsidRPr="00943824">
              <w:rPr>
                <w:sz w:val="24"/>
                <w:szCs w:val="24"/>
              </w:rPr>
              <w:t>Действующий</w:t>
            </w:r>
          </w:p>
        </w:tc>
      </w:tr>
      <w:tr w:rsidR="00A96040" w:rsidRPr="00943824">
        <w:trPr>
          <w:trHeight w:val="179"/>
        </w:trPr>
        <w:tc>
          <w:tcPr>
            <w:tcW w:w="412" w:type="pct"/>
            <w:vAlign w:val="center"/>
          </w:tcPr>
          <w:p w:rsidR="00A96040" w:rsidRPr="00943824" w:rsidRDefault="00A96040" w:rsidP="00253D1A">
            <w:pPr>
              <w:jc w:val="center"/>
              <w:rPr>
                <w:sz w:val="24"/>
                <w:szCs w:val="24"/>
              </w:rPr>
            </w:pPr>
            <w:r w:rsidRPr="00943824">
              <w:rPr>
                <w:sz w:val="24"/>
                <w:szCs w:val="24"/>
              </w:rPr>
              <w:t>2.1.</w:t>
            </w:r>
          </w:p>
        </w:tc>
        <w:tc>
          <w:tcPr>
            <w:tcW w:w="2559" w:type="pct"/>
            <w:vAlign w:val="center"/>
          </w:tcPr>
          <w:p w:rsidR="00A96040" w:rsidRPr="00943824" w:rsidRDefault="00A96040" w:rsidP="00253D1A">
            <w:pPr>
              <w:rPr>
                <w:sz w:val="24"/>
                <w:szCs w:val="24"/>
              </w:rPr>
            </w:pPr>
            <w:r w:rsidRPr="00943824">
              <w:rPr>
                <w:sz w:val="24"/>
                <w:szCs w:val="24"/>
              </w:rPr>
              <w:t>Год начала эксплуатации</w:t>
            </w:r>
          </w:p>
        </w:tc>
        <w:tc>
          <w:tcPr>
            <w:tcW w:w="2029" w:type="pct"/>
            <w:vAlign w:val="center"/>
          </w:tcPr>
          <w:p w:rsidR="00A96040" w:rsidRPr="00943824" w:rsidRDefault="00A96040" w:rsidP="00253D1A">
            <w:pPr>
              <w:jc w:val="center"/>
              <w:rPr>
                <w:sz w:val="24"/>
                <w:szCs w:val="24"/>
              </w:rPr>
            </w:pPr>
            <w:r w:rsidRPr="00943824">
              <w:rPr>
                <w:sz w:val="24"/>
                <w:szCs w:val="24"/>
              </w:rPr>
              <w:t>199</w:t>
            </w:r>
            <w:r>
              <w:rPr>
                <w:sz w:val="24"/>
                <w:szCs w:val="24"/>
                <w:lang w:val="ru-RU"/>
              </w:rPr>
              <w:t>1</w:t>
            </w:r>
            <w:r w:rsidRPr="00943824">
              <w:rPr>
                <w:sz w:val="24"/>
                <w:szCs w:val="24"/>
              </w:rPr>
              <w:t xml:space="preserve"> г.</w:t>
            </w:r>
          </w:p>
        </w:tc>
      </w:tr>
      <w:tr w:rsidR="00A96040" w:rsidRPr="00943824">
        <w:trPr>
          <w:trHeight w:val="179"/>
        </w:trPr>
        <w:tc>
          <w:tcPr>
            <w:tcW w:w="412" w:type="pct"/>
            <w:vAlign w:val="center"/>
          </w:tcPr>
          <w:p w:rsidR="00A96040" w:rsidRPr="00943824" w:rsidRDefault="00A96040" w:rsidP="00253D1A">
            <w:pPr>
              <w:jc w:val="center"/>
              <w:rPr>
                <w:sz w:val="24"/>
                <w:szCs w:val="24"/>
              </w:rPr>
            </w:pPr>
            <w:r w:rsidRPr="00943824">
              <w:rPr>
                <w:sz w:val="24"/>
                <w:szCs w:val="24"/>
              </w:rPr>
              <w:t>2.2.</w:t>
            </w:r>
          </w:p>
        </w:tc>
        <w:tc>
          <w:tcPr>
            <w:tcW w:w="2559" w:type="pct"/>
            <w:vAlign w:val="center"/>
          </w:tcPr>
          <w:p w:rsidR="00A96040" w:rsidRPr="00943824" w:rsidRDefault="00A96040" w:rsidP="00253D1A">
            <w:pPr>
              <w:rPr>
                <w:sz w:val="24"/>
                <w:szCs w:val="24"/>
              </w:rPr>
            </w:pPr>
            <w:r w:rsidRPr="00943824">
              <w:rPr>
                <w:sz w:val="24"/>
                <w:szCs w:val="24"/>
              </w:rPr>
              <w:t>Год закрытия</w:t>
            </w:r>
          </w:p>
        </w:tc>
        <w:tc>
          <w:tcPr>
            <w:tcW w:w="2029" w:type="pct"/>
            <w:vAlign w:val="center"/>
          </w:tcPr>
          <w:p w:rsidR="00A96040" w:rsidRPr="006148E0" w:rsidRDefault="006148E0" w:rsidP="00253D1A">
            <w:pPr>
              <w:jc w:val="center"/>
              <w:rPr>
                <w:sz w:val="24"/>
                <w:szCs w:val="24"/>
                <w:lang w:val="ru-RU"/>
              </w:rPr>
            </w:pPr>
            <w:r>
              <w:rPr>
                <w:sz w:val="24"/>
                <w:szCs w:val="24"/>
                <w:lang w:val="ru-RU"/>
              </w:rPr>
              <w:t>-</w:t>
            </w:r>
          </w:p>
        </w:tc>
      </w:tr>
      <w:tr w:rsidR="00A96040" w:rsidRPr="00943824">
        <w:trPr>
          <w:trHeight w:val="179"/>
        </w:trPr>
        <w:tc>
          <w:tcPr>
            <w:tcW w:w="412" w:type="pct"/>
            <w:vAlign w:val="center"/>
          </w:tcPr>
          <w:p w:rsidR="00A96040" w:rsidRPr="00943824" w:rsidRDefault="00A96040" w:rsidP="00253D1A">
            <w:pPr>
              <w:jc w:val="center"/>
              <w:rPr>
                <w:sz w:val="24"/>
                <w:szCs w:val="24"/>
              </w:rPr>
            </w:pPr>
            <w:r w:rsidRPr="00943824">
              <w:rPr>
                <w:sz w:val="24"/>
                <w:szCs w:val="24"/>
              </w:rPr>
              <w:t>2.3.</w:t>
            </w:r>
          </w:p>
        </w:tc>
        <w:tc>
          <w:tcPr>
            <w:tcW w:w="2559" w:type="pct"/>
            <w:vAlign w:val="center"/>
          </w:tcPr>
          <w:p w:rsidR="00A96040" w:rsidRPr="00943824" w:rsidRDefault="00A96040" w:rsidP="00253D1A">
            <w:pPr>
              <w:rPr>
                <w:sz w:val="24"/>
                <w:szCs w:val="24"/>
                <w:vertAlign w:val="superscript"/>
              </w:rPr>
            </w:pPr>
            <w:r w:rsidRPr="00943824">
              <w:rPr>
                <w:sz w:val="24"/>
                <w:szCs w:val="24"/>
              </w:rPr>
              <w:t>Мощность объекта, м</w:t>
            </w:r>
            <w:r w:rsidRPr="00943824">
              <w:rPr>
                <w:sz w:val="24"/>
                <w:szCs w:val="24"/>
                <w:vertAlign w:val="superscript"/>
              </w:rPr>
              <w:t>3</w:t>
            </w:r>
          </w:p>
        </w:tc>
        <w:tc>
          <w:tcPr>
            <w:tcW w:w="2029" w:type="pct"/>
            <w:vAlign w:val="center"/>
          </w:tcPr>
          <w:p w:rsidR="00A96040" w:rsidRPr="00943824" w:rsidRDefault="00A96040" w:rsidP="00253D1A">
            <w:pPr>
              <w:jc w:val="center"/>
              <w:rPr>
                <w:sz w:val="24"/>
                <w:szCs w:val="24"/>
              </w:rPr>
            </w:pPr>
          </w:p>
        </w:tc>
      </w:tr>
      <w:tr w:rsidR="00A96040" w:rsidRPr="00943824">
        <w:trPr>
          <w:trHeight w:val="246"/>
        </w:trPr>
        <w:tc>
          <w:tcPr>
            <w:tcW w:w="412" w:type="pct"/>
            <w:vAlign w:val="center"/>
          </w:tcPr>
          <w:p w:rsidR="00A96040" w:rsidRPr="00943824" w:rsidRDefault="00A96040" w:rsidP="00253D1A">
            <w:pPr>
              <w:jc w:val="center"/>
              <w:rPr>
                <w:sz w:val="24"/>
                <w:szCs w:val="24"/>
              </w:rPr>
            </w:pPr>
            <w:r w:rsidRPr="00943824">
              <w:rPr>
                <w:sz w:val="24"/>
                <w:szCs w:val="24"/>
              </w:rPr>
              <w:t>2.4.</w:t>
            </w:r>
          </w:p>
        </w:tc>
        <w:tc>
          <w:tcPr>
            <w:tcW w:w="2559" w:type="pct"/>
            <w:vAlign w:val="center"/>
          </w:tcPr>
          <w:p w:rsidR="00A96040" w:rsidRPr="00943824" w:rsidRDefault="00A96040" w:rsidP="00253D1A">
            <w:pPr>
              <w:rPr>
                <w:sz w:val="24"/>
                <w:szCs w:val="24"/>
              </w:rPr>
            </w:pPr>
            <w:r w:rsidRPr="00943824">
              <w:rPr>
                <w:sz w:val="24"/>
                <w:szCs w:val="24"/>
              </w:rPr>
              <w:t>Планируемый срок эксплуатации, лет</w:t>
            </w:r>
          </w:p>
        </w:tc>
        <w:tc>
          <w:tcPr>
            <w:tcW w:w="2029" w:type="pct"/>
            <w:vAlign w:val="center"/>
          </w:tcPr>
          <w:p w:rsidR="00A96040" w:rsidRPr="00943824" w:rsidRDefault="00A96040" w:rsidP="00253D1A">
            <w:pPr>
              <w:jc w:val="center"/>
              <w:rPr>
                <w:sz w:val="24"/>
                <w:szCs w:val="24"/>
              </w:rPr>
            </w:pPr>
          </w:p>
        </w:tc>
      </w:tr>
      <w:tr w:rsidR="00A96040" w:rsidRPr="00943824">
        <w:trPr>
          <w:trHeight w:val="145"/>
        </w:trPr>
        <w:tc>
          <w:tcPr>
            <w:tcW w:w="412" w:type="pct"/>
            <w:vAlign w:val="center"/>
          </w:tcPr>
          <w:p w:rsidR="00A96040" w:rsidRPr="00943824" w:rsidRDefault="00A96040" w:rsidP="00253D1A">
            <w:pPr>
              <w:jc w:val="center"/>
              <w:rPr>
                <w:sz w:val="24"/>
                <w:szCs w:val="24"/>
              </w:rPr>
            </w:pPr>
            <w:r w:rsidRPr="00943824">
              <w:rPr>
                <w:sz w:val="24"/>
                <w:szCs w:val="24"/>
              </w:rPr>
              <w:t>2.5.</w:t>
            </w:r>
          </w:p>
        </w:tc>
        <w:tc>
          <w:tcPr>
            <w:tcW w:w="2559" w:type="pct"/>
            <w:vAlign w:val="center"/>
          </w:tcPr>
          <w:p w:rsidR="00A96040" w:rsidRPr="00943824" w:rsidRDefault="00A96040" w:rsidP="00253D1A">
            <w:pPr>
              <w:rPr>
                <w:sz w:val="24"/>
                <w:szCs w:val="24"/>
              </w:rPr>
            </w:pPr>
            <w:r w:rsidRPr="00943824">
              <w:rPr>
                <w:sz w:val="24"/>
                <w:szCs w:val="24"/>
              </w:rPr>
              <w:t>Себестоимость складирования, руб/м</w:t>
            </w:r>
            <w:r w:rsidRPr="00943824">
              <w:rPr>
                <w:sz w:val="24"/>
                <w:szCs w:val="24"/>
                <w:vertAlign w:val="superscript"/>
              </w:rPr>
              <w:t>3</w:t>
            </w:r>
          </w:p>
        </w:tc>
        <w:tc>
          <w:tcPr>
            <w:tcW w:w="2029" w:type="pct"/>
            <w:vAlign w:val="center"/>
          </w:tcPr>
          <w:p w:rsidR="00A96040" w:rsidRPr="00943824" w:rsidRDefault="00A96040" w:rsidP="00253D1A">
            <w:pPr>
              <w:jc w:val="center"/>
              <w:rPr>
                <w:sz w:val="24"/>
                <w:szCs w:val="24"/>
              </w:rPr>
            </w:pPr>
          </w:p>
        </w:tc>
      </w:tr>
      <w:tr w:rsidR="00A96040" w:rsidRPr="00943824">
        <w:trPr>
          <w:trHeight w:hRule="exact" w:val="292"/>
        </w:trPr>
        <w:tc>
          <w:tcPr>
            <w:tcW w:w="412" w:type="pct"/>
            <w:vAlign w:val="bottom"/>
          </w:tcPr>
          <w:p w:rsidR="00A96040" w:rsidRPr="00943824" w:rsidRDefault="00A96040" w:rsidP="00253D1A">
            <w:pPr>
              <w:jc w:val="center"/>
              <w:rPr>
                <w:sz w:val="24"/>
                <w:szCs w:val="24"/>
              </w:rPr>
            </w:pPr>
            <w:r w:rsidRPr="00943824">
              <w:rPr>
                <w:sz w:val="24"/>
                <w:szCs w:val="24"/>
              </w:rPr>
              <w:t>2.6.</w:t>
            </w:r>
          </w:p>
        </w:tc>
        <w:tc>
          <w:tcPr>
            <w:tcW w:w="2559" w:type="pct"/>
            <w:vAlign w:val="center"/>
          </w:tcPr>
          <w:p w:rsidR="00A96040" w:rsidRPr="00943824" w:rsidRDefault="00A96040" w:rsidP="00253D1A">
            <w:pPr>
              <w:rPr>
                <w:sz w:val="24"/>
                <w:szCs w:val="24"/>
              </w:rPr>
            </w:pPr>
            <w:r w:rsidRPr="00943824">
              <w:rPr>
                <w:sz w:val="24"/>
                <w:szCs w:val="24"/>
              </w:rPr>
              <w:t>Тариф на захоронение, руб/м</w:t>
            </w:r>
            <w:r w:rsidRPr="00943824">
              <w:rPr>
                <w:sz w:val="24"/>
                <w:szCs w:val="24"/>
                <w:vertAlign w:val="superscript"/>
              </w:rPr>
              <w:t>3</w:t>
            </w:r>
          </w:p>
        </w:tc>
        <w:tc>
          <w:tcPr>
            <w:tcW w:w="2029" w:type="pct"/>
            <w:vAlign w:val="center"/>
          </w:tcPr>
          <w:p w:rsidR="00A96040" w:rsidRPr="00943824" w:rsidRDefault="00A96040" w:rsidP="00253D1A">
            <w:pPr>
              <w:jc w:val="center"/>
              <w:rPr>
                <w:sz w:val="24"/>
                <w:szCs w:val="24"/>
              </w:rPr>
            </w:pPr>
          </w:p>
        </w:tc>
      </w:tr>
      <w:tr w:rsidR="00A96040" w:rsidRPr="00943824">
        <w:trPr>
          <w:trHeight w:val="329"/>
        </w:trPr>
        <w:tc>
          <w:tcPr>
            <w:tcW w:w="412" w:type="pct"/>
            <w:vAlign w:val="bottom"/>
          </w:tcPr>
          <w:p w:rsidR="00A96040" w:rsidRPr="00943824" w:rsidRDefault="00A96040" w:rsidP="00253D1A">
            <w:pPr>
              <w:jc w:val="center"/>
              <w:rPr>
                <w:sz w:val="24"/>
                <w:szCs w:val="24"/>
              </w:rPr>
            </w:pPr>
            <w:r w:rsidRPr="00943824">
              <w:rPr>
                <w:sz w:val="24"/>
                <w:szCs w:val="24"/>
              </w:rPr>
              <w:t>3.</w:t>
            </w:r>
          </w:p>
        </w:tc>
        <w:tc>
          <w:tcPr>
            <w:tcW w:w="2559" w:type="pct"/>
            <w:vAlign w:val="bottom"/>
          </w:tcPr>
          <w:p w:rsidR="00A96040" w:rsidRPr="00943824" w:rsidRDefault="00A96040" w:rsidP="00253D1A">
            <w:pPr>
              <w:rPr>
                <w:sz w:val="24"/>
                <w:szCs w:val="24"/>
              </w:rPr>
            </w:pPr>
            <w:r w:rsidRPr="00943824">
              <w:rPr>
                <w:sz w:val="24"/>
                <w:szCs w:val="24"/>
              </w:rPr>
              <w:t>Собственник объекта размещения отходов</w:t>
            </w:r>
          </w:p>
        </w:tc>
        <w:tc>
          <w:tcPr>
            <w:tcW w:w="2029" w:type="pct"/>
            <w:vAlign w:val="bottom"/>
          </w:tcPr>
          <w:p w:rsidR="00A96040" w:rsidRPr="00210412" w:rsidRDefault="00A96040" w:rsidP="00253D1A">
            <w:pPr>
              <w:rPr>
                <w:color w:val="FF0000"/>
                <w:sz w:val="24"/>
                <w:szCs w:val="24"/>
              </w:rPr>
            </w:pPr>
          </w:p>
        </w:tc>
      </w:tr>
      <w:tr w:rsidR="00633D08" w:rsidRPr="00633D08" w:rsidTr="00633D08">
        <w:trPr>
          <w:trHeight w:val="390"/>
        </w:trPr>
        <w:tc>
          <w:tcPr>
            <w:tcW w:w="412" w:type="pct"/>
            <w:vAlign w:val="center"/>
          </w:tcPr>
          <w:p w:rsidR="00633D08" w:rsidRPr="00943824" w:rsidRDefault="00633D08" w:rsidP="00253D1A">
            <w:pPr>
              <w:jc w:val="center"/>
              <w:rPr>
                <w:sz w:val="24"/>
                <w:szCs w:val="24"/>
              </w:rPr>
            </w:pPr>
            <w:r w:rsidRPr="00943824">
              <w:rPr>
                <w:sz w:val="24"/>
                <w:szCs w:val="24"/>
              </w:rPr>
              <w:t>4.</w:t>
            </w:r>
          </w:p>
        </w:tc>
        <w:tc>
          <w:tcPr>
            <w:tcW w:w="4588" w:type="pct"/>
            <w:gridSpan w:val="2"/>
            <w:vAlign w:val="center"/>
          </w:tcPr>
          <w:p w:rsidR="00633D08" w:rsidRPr="00633D08" w:rsidRDefault="00633D08" w:rsidP="00633D08">
            <w:pPr>
              <w:jc w:val="left"/>
              <w:rPr>
                <w:sz w:val="24"/>
                <w:szCs w:val="24"/>
              </w:rPr>
            </w:pPr>
            <w:r w:rsidRPr="00943824">
              <w:rPr>
                <w:sz w:val="24"/>
                <w:szCs w:val="24"/>
              </w:rPr>
              <w:t>Эксплуатирующая организация</w:t>
            </w:r>
          </w:p>
        </w:tc>
      </w:tr>
      <w:tr w:rsidR="00A96040" w:rsidRPr="00943824">
        <w:tc>
          <w:tcPr>
            <w:tcW w:w="412" w:type="pct"/>
            <w:vAlign w:val="center"/>
          </w:tcPr>
          <w:p w:rsidR="00A96040" w:rsidRPr="00943824" w:rsidRDefault="00A96040" w:rsidP="00253D1A">
            <w:pPr>
              <w:jc w:val="center"/>
              <w:rPr>
                <w:sz w:val="24"/>
                <w:szCs w:val="24"/>
              </w:rPr>
            </w:pPr>
            <w:r w:rsidRPr="00943824">
              <w:rPr>
                <w:sz w:val="24"/>
                <w:szCs w:val="24"/>
              </w:rPr>
              <w:t>4.1.</w:t>
            </w:r>
          </w:p>
        </w:tc>
        <w:tc>
          <w:tcPr>
            <w:tcW w:w="2559" w:type="pct"/>
            <w:vAlign w:val="center"/>
          </w:tcPr>
          <w:p w:rsidR="00A96040" w:rsidRPr="00943824" w:rsidRDefault="00A96040" w:rsidP="00253D1A">
            <w:pPr>
              <w:rPr>
                <w:sz w:val="24"/>
                <w:szCs w:val="24"/>
              </w:rPr>
            </w:pPr>
            <w:r w:rsidRPr="00943824">
              <w:rPr>
                <w:sz w:val="24"/>
                <w:szCs w:val="24"/>
              </w:rPr>
              <w:t>Наименование организации</w:t>
            </w:r>
          </w:p>
        </w:tc>
        <w:tc>
          <w:tcPr>
            <w:tcW w:w="2029" w:type="pct"/>
            <w:vAlign w:val="center"/>
          </w:tcPr>
          <w:p w:rsidR="00A96040" w:rsidRPr="00943824" w:rsidRDefault="00633D08" w:rsidP="00633D08">
            <w:pPr>
              <w:jc w:val="left"/>
              <w:rPr>
                <w:sz w:val="24"/>
                <w:szCs w:val="24"/>
              </w:rPr>
            </w:pPr>
            <w:r>
              <w:rPr>
                <w:sz w:val="24"/>
                <w:szCs w:val="24"/>
                <w:lang w:val="ru-RU"/>
              </w:rPr>
              <w:t>МУП «</w:t>
            </w:r>
            <w:r w:rsidRPr="00633D08">
              <w:rPr>
                <w:sz w:val="24"/>
                <w:szCs w:val="24"/>
                <w:lang w:val="ru-RU"/>
              </w:rPr>
              <w:t xml:space="preserve">Отдел по благоустройству администрации МО </w:t>
            </w:r>
            <w:r>
              <w:rPr>
                <w:sz w:val="24"/>
                <w:szCs w:val="24"/>
                <w:lang w:val="ru-RU"/>
              </w:rPr>
              <w:t>«</w:t>
            </w:r>
            <w:r w:rsidRPr="00633D08">
              <w:rPr>
                <w:sz w:val="24"/>
                <w:szCs w:val="24"/>
                <w:lang w:val="ru-RU"/>
              </w:rPr>
              <w:t xml:space="preserve">Гаринский </w:t>
            </w:r>
            <w:r>
              <w:rPr>
                <w:sz w:val="24"/>
                <w:szCs w:val="24"/>
                <w:lang w:val="ru-RU"/>
              </w:rPr>
              <w:t>район"</w:t>
            </w:r>
          </w:p>
        </w:tc>
      </w:tr>
      <w:tr w:rsidR="00A96040" w:rsidRPr="00943824">
        <w:tc>
          <w:tcPr>
            <w:tcW w:w="412" w:type="pct"/>
            <w:vAlign w:val="center"/>
          </w:tcPr>
          <w:p w:rsidR="00A96040" w:rsidRPr="00943824" w:rsidRDefault="00A96040" w:rsidP="00253D1A">
            <w:pPr>
              <w:jc w:val="center"/>
              <w:rPr>
                <w:sz w:val="24"/>
                <w:szCs w:val="24"/>
              </w:rPr>
            </w:pPr>
            <w:r w:rsidRPr="00943824">
              <w:rPr>
                <w:sz w:val="24"/>
                <w:szCs w:val="24"/>
              </w:rPr>
              <w:t>4.2.</w:t>
            </w:r>
          </w:p>
        </w:tc>
        <w:tc>
          <w:tcPr>
            <w:tcW w:w="2559" w:type="pct"/>
            <w:vAlign w:val="center"/>
          </w:tcPr>
          <w:p w:rsidR="00A96040" w:rsidRPr="00943824" w:rsidRDefault="00A96040" w:rsidP="00253D1A">
            <w:pPr>
              <w:rPr>
                <w:sz w:val="24"/>
                <w:szCs w:val="24"/>
              </w:rPr>
            </w:pPr>
            <w:r w:rsidRPr="00943824">
              <w:rPr>
                <w:sz w:val="24"/>
                <w:szCs w:val="24"/>
              </w:rPr>
              <w:t xml:space="preserve">ФИО Директора </w:t>
            </w:r>
          </w:p>
        </w:tc>
        <w:tc>
          <w:tcPr>
            <w:tcW w:w="2029" w:type="pct"/>
            <w:vAlign w:val="center"/>
          </w:tcPr>
          <w:p w:rsidR="00A96040" w:rsidRPr="00633D08" w:rsidRDefault="00633D08" w:rsidP="00253D1A">
            <w:pPr>
              <w:jc w:val="center"/>
              <w:rPr>
                <w:sz w:val="24"/>
                <w:szCs w:val="24"/>
                <w:lang w:val="ru-RU"/>
              </w:rPr>
            </w:pPr>
            <w:r>
              <w:rPr>
                <w:sz w:val="24"/>
                <w:szCs w:val="24"/>
                <w:lang w:val="ru-RU"/>
              </w:rPr>
              <w:t>Яганов В.М.</w:t>
            </w:r>
          </w:p>
        </w:tc>
      </w:tr>
      <w:tr w:rsidR="00A96040" w:rsidRPr="00943824">
        <w:tc>
          <w:tcPr>
            <w:tcW w:w="412" w:type="pct"/>
            <w:vAlign w:val="center"/>
          </w:tcPr>
          <w:p w:rsidR="00A96040" w:rsidRPr="00943824" w:rsidRDefault="00A96040" w:rsidP="00253D1A">
            <w:pPr>
              <w:jc w:val="center"/>
              <w:rPr>
                <w:sz w:val="24"/>
                <w:szCs w:val="24"/>
              </w:rPr>
            </w:pPr>
            <w:r w:rsidRPr="00943824">
              <w:rPr>
                <w:sz w:val="24"/>
                <w:szCs w:val="24"/>
              </w:rPr>
              <w:t>4.3.</w:t>
            </w:r>
          </w:p>
        </w:tc>
        <w:tc>
          <w:tcPr>
            <w:tcW w:w="2559" w:type="pct"/>
            <w:vAlign w:val="center"/>
          </w:tcPr>
          <w:p w:rsidR="00A96040" w:rsidRPr="00943824" w:rsidRDefault="00A96040" w:rsidP="00253D1A">
            <w:pPr>
              <w:rPr>
                <w:sz w:val="24"/>
                <w:szCs w:val="24"/>
              </w:rPr>
            </w:pPr>
            <w:r w:rsidRPr="00943824">
              <w:rPr>
                <w:sz w:val="24"/>
                <w:szCs w:val="24"/>
              </w:rPr>
              <w:t>Адрес и телефон</w:t>
            </w:r>
          </w:p>
        </w:tc>
        <w:tc>
          <w:tcPr>
            <w:tcW w:w="2029" w:type="pct"/>
            <w:vAlign w:val="center"/>
          </w:tcPr>
          <w:p w:rsidR="00A96040" w:rsidRPr="00633D08" w:rsidRDefault="006148E0" w:rsidP="00253D1A">
            <w:pPr>
              <w:jc w:val="center"/>
              <w:rPr>
                <w:sz w:val="24"/>
                <w:szCs w:val="24"/>
              </w:rPr>
            </w:pPr>
            <w:r>
              <w:rPr>
                <w:sz w:val="24"/>
                <w:szCs w:val="24"/>
                <w:lang w:val="ru-RU"/>
              </w:rPr>
              <w:t xml:space="preserve">п.г.т </w:t>
            </w:r>
            <w:r w:rsidR="00633D08" w:rsidRPr="00633D08">
              <w:rPr>
                <w:sz w:val="24"/>
                <w:szCs w:val="24"/>
              </w:rPr>
              <w:t>Гари, ул.Колхозная, д.38</w:t>
            </w:r>
          </w:p>
          <w:p w:rsidR="00633D08" w:rsidRPr="00633D08" w:rsidRDefault="00633D08" w:rsidP="00253D1A">
            <w:pPr>
              <w:jc w:val="center"/>
              <w:rPr>
                <w:sz w:val="24"/>
                <w:szCs w:val="24"/>
                <w:lang w:val="ru-RU"/>
              </w:rPr>
            </w:pPr>
            <w:r>
              <w:rPr>
                <w:sz w:val="24"/>
                <w:szCs w:val="24"/>
                <w:lang w:val="ru-RU"/>
              </w:rPr>
              <w:t>тел. 2-14-35</w:t>
            </w:r>
          </w:p>
        </w:tc>
      </w:tr>
      <w:tr w:rsidR="00A96040" w:rsidRPr="00943824">
        <w:tc>
          <w:tcPr>
            <w:tcW w:w="412" w:type="pct"/>
            <w:vAlign w:val="center"/>
          </w:tcPr>
          <w:p w:rsidR="00A96040" w:rsidRPr="00943824" w:rsidRDefault="00A96040" w:rsidP="00253D1A">
            <w:pPr>
              <w:jc w:val="center"/>
              <w:rPr>
                <w:sz w:val="24"/>
                <w:szCs w:val="24"/>
              </w:rPr>
            </w:pPr>
            <w:r w:rsidRPr="00943824">
              <w:rPr>
                <w:sz w:val="24"/>
                <w:szCs w:val="24"/>
              </w:rPr>
              <w:t>4.4.</w:t>
            </w:r>
          </w:p>
        </w:tc>
        <w:tc>
          <w:tcPr>
            <w:tcW w:w="2559" w:type="pct"/>
            <w:vAlign w:val="center"/>
          </w:tcPr>
          <w:p w:rsidR="00A96040" w:rsidRPr="00943824" w:rsidRDefault="00A96040" w:rsidP="00253D1A">
            <w:pPr>
              <w:rPr>
                <w:sz w:val="24"/>
                <w:szCs w:val="24"/>
              </w:rPr>
            </w:pPr>
            <w:r w:rsidRPr="00943824">
              <w:rPr>
                <w:sz w:val="24"/>
                <w:szCs w:val="24"/>
              </w:rPr>
              <w:t>Серия номер лицензии на обращение с опасными отходами</w:t>
            </w:r>
          </w:p>
        </w:tc>
        <w:tc>
          <w:tcPr>
            <w:tcW w:w="2029" w:type="pct"/>
            <w:vAlign w:val="center"/>
          </w:tcPr>
          <w:p w:rsidR="00A96040" w:rsidRPr="00943824" w:rsidRDefault="00A96040" w:rsidP="00253D1A">
            <w:pPr>
              <w:jc w:val="center"/>
              <w:rPr>
                <w:sz w:val="24"/>
                <w:szCs w:val="24"/>
              </w:rPr>
            </w:pPr>
          </w:p>
        </w:tc>
      </w:tr>
      <w:tr w:rsidR="00A96040" w:rsidRPr="00943824">
        <w:tc>
          <w:tcPr>
            <w:tcW w:w="412" w:type="pct"/>
            <w:vAlign w:val="center"/>
          </w:tcPr>
          <w:p w:rsidR="00A96040" w:rsidRPr="00943824" w:rsidRDefault="00A96040" w:rsidP="00253D1A">
            <w:pPr>
              <w:jc w:val="center"/>
              <w:rPr>
                <w:sz w:val="24"/>
                <w:szCs w:val="24"/>
              </w:rPr>
            </w:pPr>
            <w:r w:rsidRPr="00943824">
              <w:rPr>
                <w:sz w:val="24"/>
                <w:szCs w:val="24"/>
              </w:rPr>
              <w:t>4.5.</w:t>
            </w:r>
          </w:p>
        </w:tc>
        <w:tc>
          <w:tcPr>
            <w:tcW w:w="2559" w:type="pct"/>
            <w:vAlign w:val="center"/>
          </w:tcPr>
          <w:p w:rsidR="00A96040" w:rsidRPr="00943824" w:rsidRDefault="00A96040" w:rsidP="00253D1A">
            <w:pPr>
              <w:rPr>
                <w:sz w:val="24"/>
                <w:szCs w:val="24"/>
              </w:rPr>
            </w:pPr>
            <w:r w:rsidRPr="00943824">
              <w:rPr>
                <w:sz w:val="24"/>
                <w:szCs w:val="24"/>
              </w:rPr>
              <w:t>Срок окончания лицензии</w:t>
            </w:r>
          </w:p>
        </w:tc>
        <w:tc>
          <w:tcPr>
            <w:tcW w:w="2029" w:type="pct"/>
            <w:vAlign w:val="center"/>
          </w:tcPr>
          <w:p w:rsidR="00A96040" w:rsidRPr="00943824" w:rsidRDefault="00A96040" w:rsidP="00253D1A">
            <w:pPr>
              <w:jc w:val="center"/>
              <w:rPr>
                <w:sz w:val="24"/>
                <w:szCs w:val="24"/>
              </w:rPr>
            </w:pPr>
          </w:p>
        </w:tc>
      </w:tr>
      <w:tr w:rsidR="00A96040" w:rsidRPr="00943824">
        <w:tc>
          <w:tcPr>
            <w:tcW w:w="412" w:type="pct"/>
            <w:vAlign w:val="center"/>
          </w:tcPr>
          <w:p w:rsidR="00A96040" w:rsidRPr="00943824" w:rsidRDefault="00A96040" w:rsidP="00253D1A">
            <w:pPr>
              <w:jc w:val="center"/>
              <w:rPr>
                <w:sz w:val="24"/>
                <w:szCs w:val="24"/>
              </w:rPr>
            </w:pPr>
            <w:r w:rsidRPr="00943824">
              <w:rPr>
                <w:sz w:val="24"/>
                <w:szCs w:val="24"/>
              </w:rPr>
              <w:t>4.6.</w:t>
            </w:r>
          </w:p>
        </w:tc>
        <w:tc>
          <w:tcPr>
            <w:tcW w:w="2559" w:type="pct"/>
            <w:vAlign w:val="center"/>
          </w:tcPr>
          <w:p w:rsidR="00A96040" w:rsidRPr="00943824" w:rsidRDefault="00A96040" w:rsidP="00253D1A">
            <w:pPr>
              <w:rPr>
                <w:sz w:val="24"/>
                <w:szCs w:val="24"/>
              </w:rPr>
            </w:pPr>
            <w:r w:rsidRPr="00943824">
              <w:rPr>
                <w:sz w:val="24"/>
                <w:szCs w:val="24"/>
              </w:rPr>
              <w:t>Наличие специально обученных специалистов, чел.</w:t>
            </w:r>
          </w:p>
        </w:tc>
        <w:tc>
          <w:tcPr>
            <w:tcW w:w="2029" w:type="pct"/>
            <w:vAlign w:val="center"/>
          </w:tcPr>
          <w:p w:rsidR="00A96040" w:rsidRPr="00943824" w:rsidRDefault="00A96040" w:rsidP="00253D1A">
            <w:pPr>
              <w:jc w:val="center"/>
              <w:rPr>
                <w:sz w:val="24"/>
                <w:szCs w:val="24"/>
              </w:rPr>
            </w:pPr>
          </w:p>
        </w:tc>
      </w:tr>
      <w:tr w:rsidR="00A96040" w:rsidRPr="00943824">
        <w:trPr>
          <w:trHeight w:val="533"/>
        </w:trPr>
        <w:tc>
          <w:tcPr>
            <w:tcW w:w="412" w:type="pct"/>
            <w:vAlign w:val="center"/>
          </w:tcPr>
          <w:p w:rsidR="00A96040" w:rsidRPr="00943824" w:rsidRDefault="00A96040" w:rsidP="00253D1A">
            <w:pPr>
              <w:jc w:val="center"/>
              <w:rPr>
                <w:sz w:val="24"/>
                <w:szCs w:val="24"/>
              </w:rPr>
            </w:pPr>
            <w:r w:rsidRPr="00943824">
              <w:rPr>
                <w:sz w:val="24"/>
                <w:szCs w:val="24"/>
              </w:rPr>
              <w:lastRenderedPageBreak/>
              <w:t>5.</w:t>
            </w:r>
          </w:p>
        </w:tc>
        <w:tc>
          <w:tcPr>
            <w:tcW w:w="4588" w:type="pct"/>
            <w:gridSpan w:val="2"/>
            <w:vAlign w:val="center"/>
          </w:tcPr>
          <w:p w:rsidR="00A96040" w:rsidRPr="00943824" w:rsidRDefault="00A96040" w:rsidP="00253D1A">
            <w:pPr>
              <w:jc w:val="left"/>
              <w:rPr>
                <w:sz w:val="24"/>
                <w:szCs w:val="24"/>
              </w:rPr>
            </w:pPr>
            <w:r w:rsidRPr="00943824">
              <w:rPr>
                <w:sz w:val="24"/>
                <w:szCs w:val="24"/>
              </w:rPr>
              <w:t>Расположение объекта</w:t>
            </w:r>
          </w:p>
        </w:tc>
      </w:tr>
      <w:tr w:rsidR="00A96040" w:rsidRPr="00943824">
        <w:tc>
          <w:tcPr>
            <w:tcW w:w="412" w:type="pct"/>
            <w:vAlign w:val="center"/>
          </w:tcPr>
          <w:p w:rsidR="00A96040" w:rsidRPr="00943824" w:rsidRDefault="00A96040" w:rsidP="00253D1A">
            <w:pPr>
              <w:jc w:val="center"/>
              <w:rPr>
                <w:sz w:val="24"/>
                <w:szCs w:val="24"/>
              </w:rPr>
            </w:pPr>
            <w:r w:rsidRPr="00943824">
              <w:rPr>
                <w:sz w:val="24"/>
                <w:szCs w:val="24"/>
              </w:rPr>
              <w:t>5.1.</w:t>
            </w:r>
          </w:p>
        </w:tc>
        <w:tc>
          <w:tcPr>
            <w:tcW w:w="2559" w:type="pct"/>
            <w:vAlign w:val="center"/>
          </w:tcPr>
          <w:p w:rsidR="00A96040" w:rsidRPr="00943824" w:rsidRDefault="00A96040" w:rsidP="00253D1A">
            <w:pPr>
              <w:rPr>
                <w:sz w:val="24"/>
                <w:szCs w:val="24"/>
              </w:rPr>
            </w:pPr>
            <w:r w:rsidRPr="00943824">
              <w:rPr>
                <w:sz w:val="24"/>
                <w:szCs w:val="24"/>
              </w:rPr>
              <w:t>Наименование муниципального образования, на территории которого расположен объект</w:t>
            </w:r>
          </w:p>
        </w:tc>
        <w:tc>
          <w:tcPr>
            <w:tcW w:w="2029" w:type="pct"/>
            <w:vAlign w:val="center"/>
          </w:tcPr>
          <w:p w:rsidR="00A96040" w:rsidRPr="00412E92" w:rsidRDefault="00A96040" w:rsidP="00253D1A">
            <w:pPr>
              <w:jc w:val="center"/>
              <w:rPr>
                <w:sz w:val="24"/>
                <w:szCs w:val="24"/>
                <w:lang w:val="ru-RU"/>
              </w:rPr>
            </w:pPr>
            <w:r>
              <w:rPr>
                <w:sz w:val="24"/>
                <w:szCs w:val="24"/>
                <w:lang w:val="ru-RU"/>
              </w:rPr>
              <w:t>Гаринский ГО</w:t>
            </w:r>
          </w:p>
        </w:tc>
      </w:tr>
      <w:tr w:rsidR="00A96040" w:rsidRPr="00943824">
        <w:tc>
          <w:tcPr>
            <w:tcW w:w="412" w:type="pct"/>
            <w:vAlign w:val="center"/>
          </w:tcPr>
          <w:p w:rsidR="00A96040" w:rsidRPr="00943824" w:rsidRDefault="00A96040" w:rsidP="00253D1A">
            <w:pPr>
              <w:jc w:val="center"/>
              <w:rPr>
                <w:sz w:val="24"/>
                <w:szCs w:val="24"/>
              </w:rPr>
            </w:pPr>
            <w:r w:rsidRPr="00943824">
              <w:rPr>
                <w:sz w:val="24"/>
                <w:szCs w:val="24"/>
              </w:rPr>
              <w:t>5.2.</w:t>
            </w:r>
          </w:p>
        </w:tc>
        <w:tc>
          <w:tcPr>
            <w:tcW w:w="2559" w:type="pct"/>
            <w:vAlign w:val="center"/>
          </w:tcPr>
          <w:p w:rsidR="00A96040" w:rsidRPr="00943824" w:rsidRDefault="00A96040" w:rsidP="00253D1A">
            <w:pPr>
              <w:rPr>
                <w:sz w:val="24"/>
                <w:szCs w:val="24"/>
              </w:rPr>
            </w:pPr>
            <w:r>
              <w:rPr>
                <w:sz w:val="24"/>
                <w:szCs w:val="24"/>
              </w:rPr>
              <w:t>Ближайший населенный</w:t>
            </w:r>
            <w:r w:rsidRPr="00943824">
              <w:rPr>
                <w:sz w:val="24"/>
                <w:szCs w:val="24"/>
              </w:rPr>
              <w:t xml:space="preserve"> пункт</w:t>
            </w:r>
          </w:p>
        </w:tc>
        <w:tc>
          <w:tcPr>
            <w:tcW w:w="2029" w:type="pct"/>
            <w:vAlign w:val="center"/>
          </w:tcPr>
          <w:p w:rsidR="00A96040" w:rsidRPr="00412E92" w:rsidRDefault="006148E0" w:rsidP="00253D1A">
            <w:pPr>
              <w:jc w:val="center"/>
              <w:rPr>
                <w:sz w:val="24"/>
                <w:szCs w:val="24"/>
                <w:lang w:val="ru-RU"/>
              </w:rPr>
            </w:pPr>
            <w:r>
              <w:rPr>
                <w:sz w:val="24"/>
                <w:szCs w:val="24"/>
                <w:lang w:val="ru-RU"/>
              </w:rPr>
              <w:t>п.г.т.</w:t>
            </w:r>
            <w:r w:rsidR="00A96040">
              <w:rPr>
                <w:sz w:val="24"/>
                <w:szCs w:val="24"/>
                <w:lang w:val="ru-RU"/>
              </w:rPr>
              <w:t xml:space="preserve"> Гари</w:t>
            </w:r>
          </w:p>
        </w:tc>
      </w:tr>
      <w:tr w:rsidR="00A96040" w:rsidRPr="00943824">
        <w:tc>
          <w:tcPr>
            <w:tcW w:w="412" w:type="pct"/>
            <w:vAlign w:val="center"/>
          </w:tcPr>
          <w:p w:rsidR="00A96040" w:rsidRPr="00943824" w:rsidRDefault="00A96040" w:rsidP="00253D1A">
            <w:pPr>
              <w:jc w:val="center"/>
              <w:rPr>
                <w:sz w:val="24"/>
                <w:szCs w:val="24"/>
              </w:rPr>
            </w:pPr>
            <w:r w:rsidRPr="00943824">
              <w:rPr>
                <w:sz w:val="24"/>
                <w:szCs w:val="24"/>
              </w:rPr>
              <w:t>5.3.</w:t>
            </w:r>
          </w:p>
        </w:tc>
        <w:tc>
          <w:tcPr>
            <w:tcW w:w="2559" w:type="pct"/>
            <w:vAlign w:val="center"/>
          </w:tcPr>
          <w:p w:rsidR="00A96040" w:rsidRPr="00943824" w:rsidRDefault="00A96040" w:rsidP="00253D1A">
            <w:pPr>
              <w:rPr>
                <w:sz w:val="24"/>
                <w:szCs w:val="24"/>
              </w:rPr>
            </w:pPr>
            <w:r w:rsidRPr="00943824">
              <w:rPr>
                <w:sz w:val="24"/>
                <w:szCs w:val="24"/>
              </w:rPr>
              <w:t>Расстояние до границ селитебной зоны ближайшего населенного пункта, км</w:t>
            </w:r>
          </w:p>
        </w:tc>
        <w:tc>
          <w:tcPr>
            <w:tcW w:w="2029" w:type="pct"/>
            <w:vAlign w:val="center"/>
          </w:tcPr>
          <w:p w:rsidR="00A96040" w:rsidRPr="00943824" w:rsidRDefault="00A96040" w:rsidP="00253D1A">
            <w:pPr>
              <w:jc w:val="center"/>
              <w:rPr>
                <w:sz w:val="24"/>
                <w:szCs w:val="24"/>
              </w:rPr>
            </w:pPr>
            <w:r>
              <w:rPr>
                <w:sz w:val="24"/>
                <w:szCs w:val="24"/>
                <w:lang w:val="ru-RU"/>
              </w:rPr>
              <w:t>6</w:t>
            </w:r>
            <w:r w:rsidRPr="00943824">
              <w:rPr>
                <w:sz w:val="24"/>
                <w:szCs w:val="24"/>
              </w:rPr>
              <w:t xml:space="preserve"> км</w:t>
            </w:r>
          </w:p>
        </w:tc>
      </w:tr>
      <w:tr w:rsidR="00A96040" w:rsidRPr="00943824">
        <w:tc>
          <w:tcPr>
            <w:tcW w:w="412" w:type="pct"/>
            <w:vAlign w:val="center"/>
          </w:tcPr>
          <w:p w:rsidR="00A96040" w:rsidRPr="00943824" w:rsidRDefault="00A96040" w:rsidP="00253D1A">
            <w:pPr>
              <w:jc w:val="center"/>
              <w:rPr>
                <w:sz w:val="24"/>
                <w:szCs w:val="24"/>
              </w:rPr>
            </w:pPr>
            <w:r w:rsidRPr="00943824">
              <w:rPr>
                <w:sz w:val="24"/>
                <w:szCs w:val="24"/>
              </w:rPr>
              <w:t>5.4.</w:t>
            </w:r>
          </w:p>
        </w:tc>
        <w:tc>
          <w:tcPr>
            <w:tcW w:w="2559" w:type="pct"/>
            <w:vAlign w:val="center"/>
          </w:tcPr>
          <w:p w:rsidR="00A96040" w:rsidRPr="00943824" w:rsidRDefault="00A96040" w:rsidP="00253D1A">
            <w:pPr>
              <w:rPr>
                <w:sz w:val="24"/>
                <w:szCs w:val="24"/>
              </w:rPr>
            </w:pPr>
            <w:r w:rsidRPr="00943824">
              <w:rPr>
                <w:sz w:val="24"/>
                <w:szCs w:val="24"/>
              </w:rPr>
              <w:t>Направление от ближайшего населенного пункта</w:t>
            </w:r>
          </w:p>
        </w:tc>
        <w:tc>
          <w:tcPr>
            <w:tcW w:w="2029" w:type="pct"/>
            <w:vAlign w:val="center"/>
          </w:tcPr>
          <w:p w:rsidR="00A96040" w:rsidRPr="00633D08" w:rsidRDefault="00633D08" w:rsidP="00253D1A">
            <w:pPr>
              <w:jc w:val="center"/>
              <w:rPr>
                <w:sz w:val="24"/>
                <w:szCs w:val="24"/>
                <w:lang w:val="ru-RU"/>
              </w:rPr>
            </w:pPr>
            <w:r>
              <w:rPr>
                <w:sz w:val="24"/>
                <w:szCs w:val="24"/>
                <w:lang w:val="ru-RU"/>
              </w:rPr>
              <w:t>3 км.</w:t>
            </w:r>
          </w:p>
        </w:tc>
      </w:tr>
      <w:tr w:rsidR="00A96040" w:rsidRPr="00943824">
        <w:tc>
          <w:tcPr>
            <w:tcW w:w="412" w:type="pct"/>
            <w:vAlign w:val="center"/>
          </w:tcPr>
          <w:p w:rsidR="00A96040" w:rsidRPr="00943824" w:rsidRDefault="00A96040" w:rsidP="00253D1A">
            <w:pPr>
              <w:jc w:val="center"/>
              <w:rPr>
                <w:sz w:val="24"/>
                <w:szCs w:val="24"/>
              </w:rPr>
            </w:pPr>
            <w:r w:rsidRPr="00943824">
              <w:rPr>
                <w:sz w:val="24"/>
                <w:szCs w:val="24"/>
              </w:rPr>
              <w:t>5.5.</w:t>
            </w:r>
          </w:p>
        </w:tc>
        <w:tc>
          <w:tcPr>
            <w:tcW w:w="2559" w:type="pct"/>
            <w:vAlign w:val="center"/>
          </w:tcPr>
          <w:p w:rsidR="00A96040" w:rsidRPr="00943824" w:rsidRDefault="00A96040" w:rsidP="00253D1A">
            <w:pPr>
              <w:rPr>
                <w:sz w:val="24"/>
                <w:szCs w:val="24"/>
              </w:rPr>
            </w:pPr>
            <w:r w:rsidRPr="00943824">
              <w:rPr>
                <w:sz w:val="24"/>
                <w:szCs w:val="24"/>
              </w:rPr>
              <w:t>Расстояние до ближайшего водного объекта, км</w:t>
            </w:r>
          </w:p>
        </w:tc>
        <w:tc>
          <w:tcPr>
            <w:tcW w:w="2029" w:type="pct"/>
            <w:vAlign w:val="center"/>
          </w:tcPr>
          <w:p w:rsidR="00A96040" w:rsidRPr="00633D08" w:rsidRDefault="00633D08" w:rsidP="00253D1A">
            <w:pPr>
              <w:jc w:val="center"/>
              <w:rPr>
                <w:sz w:val="24"/>
                <w:szCs w:val="24"/>
                <w:lang w:val="ru-RU"/>
              </w:rPr>
            </w:pPr>
            <w:r>
              <w:rPr>
                <w:sz w:val="24"/>
                <w:szCs w:val="24"/>
                <w:lang w:val="ru-RU"/>
              </w:rPr>
              <w:t>7 км.</w:t>
            </w:r>
          </w:p>
        </w:tc>
      </w:tr>
      <w:tr w:rsidR="00A96040" w:rsidRPr="00943824">
        <w:tc>
          <w:tcPr>
            <w:tcW w:w="412" w:type="pct"/>
            <w:vAlign w:val="center"/>
          </w:tcPr>
          <w:p w:rsidR="00A96040" w:rsidRPr="00943824" w:rsidRDefault="00A96040" w:rsidP="00253D1A">
            <w:pPr>
              <w:jc w:val="center"/>
              <w:rPr>
                <w:sz w:val="24"/>
                <w:szCs w:val="24"/>
              </w:rPr>
            </w:pPr>
            <w:r w:rsidRPr="00943824">
              <w:rPr>
                <w:sz w:val="24"/>
                <w:szCs w:val="24"/>
              </w:rPr>
              <w:t>5.6.</w:t>
            </w:r>
          </w:p>
        </w:tc>
        <w:tc>
          <w:tcPr>
            <w:tcW w:w="2559" w:type="pct"/>
            <w:vAlign w:val="center"/>
          </w:tcPr>
          <w:p w:rsidR="00A96040" w:rsidRPr="00943824" w:rsidRDefault="00A96040" w:rsidP="00253D1A">
            <w:pPr>
              <w:rPr>
                <w:sz w:val="24"/>
                <w:szCs w:val="24"/>
              </w:rPr>
            </w:pPr>
            <w:r w:rsidRPr="00943824">
              <w:rPr>
                <w:sz w:val="24"/>
                <w:szCs w:val="24"/>
              </w:rPr>
              <w:t>Наименование водного объекта</w:t>
            </w:r>
          </w:p>
        </w:tc>
        <w:tc>
          <w:tcPr>
            <w:tcW w:w="2029" w:type="pct"/>
            <w:vAlign w:val="center"/>
          </w:tcPr>
          <w:p w:rsidR="00A96040" w:rsidRPr="00633D08" w:rsidRDefault="00633D08" w:rsidP="00253D1A">
            <w:pPr>
              <w:jc w:val="center"/>
              <w:rPr>
                <w:sz w:val="24"/>
                <w:szCs w:val="24"/>
                <w:lang w:val="ru-RU"/>
              </w:rPr>
            </w:pPr>
            <w:r>
              <w:rPr>
                <w:sz w:val="24"/>
                <w:szCs w:val="24"/>
                <w:lang w:val="ru-RU"/>
              </w:rPr>
              <w:t xml:space="preserve">река Сосьва </w:t>
            </w:r>
          </w:p>
        </w:tc>
      </w:tr>
      <w:tr w:rsidR="00A96040" w:rsidRPr="00943824">
        <w:trPr>
          <w:trHeight w:val="421"/>
        </w:trPr>
        <w:tc>
          <w:tcPr>
            <w:tcW w:w="412" w:type="pct"/>
            <w:vAlign w:val="center"/>
          </w:tcPr>
          <w:p w:rsidR="00A96040" w:rsidRPr="00943824" w:rsidRDefault="00A96040" w:rsidP="00253D1A">
            <w:pPr>
              <w:jc w:val="center"/>
              <w:rPr>
                <w:sz w:val="24"/>
                <w:szCs w:val="24"/>
              </w:rPr>
            </w:pPr>
            <w:r w:rsidRPr="00943824">
              <w:rPr>
                <w:sz w:val="24"/>
                <w:szCs w:val="24"/>
              </w:rPr>
              <w:t>6.</w:t>
            </w:r>
          </w:p>
        </w:tc>
        <w:tc>
          <w:tcPr>
            <w:tcW w:w="4588" w:type="pct"/>
            <w:gridSpan w:val="2"/>
            <w:vAlign w:val="center"/>
          </w:tcPr>
          <w:p w:rsidR="00A96040" w:rsidRPr="00943824" w:rsidRDefault="00A96040" w:rsidP="00253D1A">
            <w:pPr>
              <w:jc w:val="left"/>
              <w:rPr>
                <w:sz w:val="24"/>
                <w:szCs w:val="24"/>
              </w:rPr>
            </w:pPr>
            <w:r w:rsidRPr="00943824">
              <w:rPr>
                <w:sz w:val="24"/>
                <w:szCs w:val="24"/>
              </w:rPr>
              <w:t>Проектные данные</w:t>
            </w:r>
          </w:p>
        </w:tc>
      </w:tr>
      <w:tr w:rsidR="00A96040" w:rsidRPr="00943824">
        <w:trPr>
          <w:trHeight w:val="419"/>
        </w:trPr>
        <w:tc>
          <w:tcPr>
            <w:tcW w:w="412" w:type="pct"/>
            <w:vAlign w:val="center"/>
          </w:tcPr>
          <w:p w:rsidR="00A96040" w:rsidRPr="00943824" w:rsidRDefault="00A96040" w:rsidP="00253D1A">
            <w:pPr>
              <w:jc w:val="center"/>
              <w:rPr>
                <w:sz w:val="24"/>
                <w:szCs w:val="24"/>
              </w:rPr>
            </w:pPr>
            <w:r w:rsidRPr="00943824">
              <w:rPr>
                <w:sz w:val="24"/>
                <w:szCs w:val="24"/>
              </w:rPr>
              <w:t>6.1.</w:t>
            </w:r>
          </w:p>
        </w:tc>
        <w:tc>
          <w:tcPr>
            <w:tcW w:w="2559" w:type="pct"/>
            <w:vAlign w:val="center"/>
          </w:tcPr>
          <w:p w:rsidR="00A96040" w:rsidRPr="00943824" w:rsidRDefault="00A96040" w:rsidP="00253D1A">
            <w:pPr>
              <w:jc w:val="left"/>
              <w:rPr>
                <w:sz w:val="24"/>
                <w:szCs w:val="24"/>
              </w:rPr>
            </w:pPr>
            <w:r w:rsidRPr="00943824">
              <w:rPr>
                <w:sz w:val="24"/>
                <w:szCs w:val="24"/>
              </w:rPr>
              <w:t>Проектная площадь полигона, га</w:t>
            </w:r>
          </w:p>
        </w:tc>
        <w:tc>
          <w:tcPr>
            <w:tcW w:w="2029" w:type="pct"/>
            <w:vAlign w:val="center"/>
          </w:tcPr>
          <w:p w:rsidR="00A96040" w:rsidRPr="00412E92" w:rsidRDefault="00633D08" w:rsidP="00253D1A">
            <w:pPr>
              <w:jc w:val="center"/>
              <w:rPr>
                <w:sz w:val="24"/>
                <w:szCs w:val="24"/>
                <w:lang w:val="ru-RU"/>
              </w:rPr>
            </w:pPr>
            <w:r>
              <w:rPr>
                <w:sz w:val="24"/>
                <w:szCs w:val="24"/>
                <w:lang w:val="ru-RU"/>
              </w:rPr>
              <w:t>2</w:t>
            </w:r>
          </w:p>
        </w:tc>
      </w:tr>
      <w:tr w:rsidR="00A96040" w:rsidRPr="00943824">
        <w:tc>
          <w:tcPr>
            <w:tcW w:w="412" w:type="pct"/>
            <w:vAlign w:val="center"/>
          </w:tcPr>
          <w:p w:rsidR="00A96040" w:rsidRPr="00943824" w:rsidRDefault="00A96040" w:rsidP="00253D1A">
            <w:pPr>
              <w:jc w:val="center"/>
              <w:rPr>
                <w:sz w:val="24"/>
                <w:szCs w:val="24"/>
              </w:rPr>
            </w:pPr>
            <w:r w:rsidRPr="00943824">
              <w:rPr>
                <w:sz w:val="24"/>
                <w:szCs w:val="24"/>
              </w:rPr>
              <w:t>6.2.</w:t>
            </w:r>
          </w:p>
        </w:tc>
        <w:tc>
          <w:tcPr>
            <w:tcW w:w="2559" w:type="pct"/>
            <w:vAlign w:val="center"/>
          </w:tcPr>
          <w:p w:rsidR="00A96040" w:rsidRPr="00943824" w:rsidRDefault="00A96040" w:rsidP="00253D1A">
            <w:pPr>
              <w:jc w:val="left"/>
              <w:rPr>
                <w:sz w:val="24"/>
                <w:szCs w:val="24"/>
              </w:rPr>
            </w:pPr>
            <w:r w:rsidRPr="00943824">
              <w:rPr>
                <w:sz w:val="24"/>
                <w:szCs w:val="24"/>
              </w:rPr>
              <w:t>В т.ч. площадь участка складирования, га</w:t>
            </w:r>
          </w:p>
        </w:tc>
        <w:tc>
          <w:tcPr>
            <w:tcW w:w="2029" w:type="pct"/>
            <w:vAlign w:val="center"/>
          </w:tcPr>
          <w:p w:rsidR="00A96040" w:rsidRPr="009571DA" w:rsidRDefault="009571DA" w:rsidP="00253D1A">
            <w:pPr>
              <w:jc w:val="center"/>
              <w:rPr>
                <w:sz w:val="24"/>
                <w:szCs w:val="24"/>
                <w:lang w:val="ru-RU"/>
              </w:rPr>
            </w:pPr>
            <w:r>
              <w:rPr>
                <w:sz w:val="24"/>
                <w:szCs w:val="24"/>
                <w:lang w:val="ru-RU"/>
              </w:rPr>
              <w:t>2</w:t>
            </w:r>
          </w:p>
        </w:tc>
      </w:tr>
      <w:tr w:rsidR="00A96040" w:rsidRPr="00943824">
        <w:tc>
          <w:tcPr>
            <w:tcW w:w="412" w:type="pct"/>
            <w:vAlign w:val="center"/>
          </w:tcPr>
          <w:p w:rsidR="00A96040" w:rsidRPr="00943824" w:rsidRDefault="00A96040" w:rsidP="00253D1A">
            <w:pPr>
              <w:jc w:val="center"/>
              <w:rPr>
                <w:sz w:val="24"/>
                <w:szCs w:val="24"/>
              </w:rPr>
            </w:pPr>
            <w:r w:rsidRPr="00943824">
              <w:rPr>
                <w:sz w:val="24"/>
                <w:szCs w:val="24"/>
              </w:rPr>
              <w:t>6.3.</w:t>
            </w:r>
          </w:p>
        </w:tc>
        <w:tc>
          <w:tcPr>
            <w:tcW w:w="2559" w:type="pct"/>
            <w:vAlign w:val="center"/>
          </w:tcPr>
          <w:p w:rsidR="00A96040" w:rsidRPr="00943824" w:rsidRDefault="00A96040" w:rsidP="00253D1A">
            <w:pPr>
              <w:jc w:val="left"/>
              <w:rPr>
                <w:sz w:val="24"/>
                <w:szCs w:val="24"/>
              </w:rPr>
            </w:pPr>
            <w:r w:rsidRPr="00943824">
              <w:rPr>
                <w:sz w:val="24"/>
                <w:szCs w:val="24"/>
              </w:rPr>
              <w:t>Планируемый срок эксплуатации, лет</w:t>
            </w:r>
          </w:p>
        </w:tc>
        <w:tc>
          <w:tcPr>
            <w:tcW w:w="2029" w:type="pct"/>
            <w:vAlign w:val="center"/>
          </w:tcPr>
          <w:p w:rsidR="00A96040" w:rsidRPr="00943824" w:rsidRDefault="00A96040" w:rsidP="00253D1A">
            <w:pPr>
              <w:jc w:val="center"/>
              <w:rPr>
                <w:sz w:val="24"/>
                <w:szCs w:val="24"/>
              </w:rPr>
            </w:pPr>
          </w:p>
        </w:tc>
      </w:tr>
      <w:tr w:rsidR="00A96040" w:rsidRPr="00943824">
        <w:trPr>
          <w:trHeight w:val="539"/>
        </w:trPr>
        <w:tc>
          <w:tcPr>
            <w:tcW w:w="412" w:type="pct"/>
            <w:vAlign w:val="center"/>
          </w:tcPr>
          <w:p w:rsidR="00A96040" w:rsidRPr="00943824" w:rsidRDefault="00A96040" w:rsidP="00253D1A">
            <w:pPr>
              <w:jc w:val="center"/>
              <w:rPr>
                <w:sz w:val="24"/>
                <w:szCs w:val="24"/>
              </w:rPr>
            </w:pPr>
            <w:r w:rsidRPr="00943824">
              <w:rPr>
                <w:sz w:val="24"/>
                <w:szCs w:val="24"/>
              </w:rPr>
              <w:t>7.</w:t>
            </w:r>
          </w:p>
        </w:tc>
        <w:tc>
          <w:tcPr>
            <w:tcW w:w="4588" w:type="pct"/>
            <w:gridSpan w:val="2"/>
            <w:vAlign w:val="center"/>
          </w:tcPr>
          <w:p w:rsidR="00A96040" w:rsidRPr="00943824" w:rsidRDefault="00A96040" w:rsidP="00253D1A">
            <w:pPr>
              <w:jc w:val="left"/>
              <w:rPr>
                <w:sz w:val="24"/>
                <w:szCs w:val="24"/>
              </w:rPr>
            </w:pPr>
            <w:r w:rsidRPr="00943824">
              <w:rPr>
                <w:sz w:val="24"/>
                <w:szCs w:val="24"/>
              </w:rPr>
              <w:t>Фактические технические характеристики объекта</w:t>
            </w:r>
          </w:p>
        </w:tc>
      </w:tr>
      <w:tr w:rsidR="00A96040" w:rsidRPr="00943824">
        <w:tc>
          <w:tcPr>
            <w:tcW w:w="412" w:type="pct"/>
            <w:vAlign w:val="center"/>
          </w:tcPr>
          <w:p w:rsidR="00A96040" w:rsidRPr="00943824" w:rsidRDefault="00A96040" w:rsidP="00253D1A">
            <w:pPr>
              <w:jc w:val="center"/>
              <w:rPr>
                <w:sz w:val="24"/>
                <w:szCs w:val="24"/>
              </w:rPr>
            </w:pPr>
            <w:r w:rsidRPr="00943824">
              <w:rPr>
                <w:sz w:val="24"/>
                <w:szCs w:val="24"/>
              </w:rPr>
              <w:t>7.1.</w:t>
            </w:r>
          </w:p>
        </w:tc>
        <w:tc>
          <w:tcPr>
            <w:tcW w:w="2559" w:type="pct"/>
            <w:vAlign w:val="center"/>
          </w:tcPr>
          <w:p w:rsidR="00A96040" w:rsidRPr="00943824" w:rsidRDefault="00A96040" w:rsidP="00253D1A">
            <w:pPr>
              <w:jc w:val="left"/>
              <w:rPr>
                <w:sz w:val="24"/>
                <w:szCs w:val="24"/>
              </w:rPr>
            </w:pPr>
            <w:r w:rsidRPr="00943824">
              <w:rPr>
                <w:sz w:val="24"/>
                <w:szCs w:val="24"/>
              </w:rPr>
              <w:t>Фактическая площадь объекта размещения, га</w:t>
            </w:r>
          </w:p>
        </w:tc>
        <w:tc>
          <w:tcPr>
            <w:tcW w:w="2029" w:type="pct"/>
            <w:vAlign w:val="center"/>
          </w:tcPr>
          <w:p w:rsidR="00A96040" w:rsidRPr="00412E92" w:rsidRDefault="00A96040" w:rsidP="00253D1A">
            <w:pPr>
              <w:jc w:val="center"/>
              <w:rPr>
                <w:sz w:val="24"/>
                <w:szCs w:val="24"/>
                <w:lang w:val="ru-RU"/>
              </w:rPr>
            </w:pPr>
            <w:r>
              <w:rPr>
                <w:sz w:val="24"/>
                <w:szCs w:val="24"/>
                <w:lang w:val="ru-RU"/>
              </w:rPr>
              <w:t>2</w:t>
            </w:r>
          </w:p>
        </w:tc>
      </w:tr>
      <w:tr w:rsidR="00A96040" w:rsidRPr="00943824">
        <w:tc>
          <w:tcPr>
            <w:tcW w:w="412" w:type="pct"/>
            <w:vAlign w:val="center"/>
          </w:tcPr>
          <w:p w:rsidR="00A96040" w:rsidRPr="00943824" w:rsidRDefault="00A96040" w:rsidP="00253D1A">
            <w:pPr>
              <w:jc w:val="center"/>
              <w:rPr>
                <w:sz w:val="24"/>
                <w:szCs w:val="24"/>
              </w:rPr>
            </w:pPr>
            <w:r w:rsidRPr="00943824">
              <w:rPr>
                <w:sz w:val="24"/>
                <w:szCs w:val="24"/>
              </w:rPr>
              <w:t>7.2.</w:t>
            </w:r>
          </w:p>
        </w:tc>
        <w:tc>
          <w:tcPr>
            <w:tcW w:w="2559" w:type="pct"/>
            <w:vAlign w:val="center"/>
          </w:tcPr>
          <w:p w:rsidR="00A96040" w:rsidRPr="00943824" w:rsidRDefault="00A96040" w:rsidP="00253D1A">
            <w:pPr>
              <w:rPr>
                <w:sz w:val="24"/>
                <w:szCs w:val="24"/>
              </w:rPr>
            </w:pPr>
            <w:r w:rsidRPr="00943824">
              <w:rPr>
                <w:sz w:val="24"/>
                <w:szCs w:val="24"/>
              </w:rPr>
              <w:t>Фактическая площадь участка складирования, га</w:t>
            </w:r>
          </w:p>
        </w:tc>
        <w:tc>
          <w:tcPr>
            <w:tcW w:w="2029" w:type="pct"/>
            <w:vAlign w:val="center"/>
          </w:tcPr>
          <w:p w:rsidR="00A96040" w:rsidRPr="009571DA" w:rsidRDefault="009571DA" w:rsidP="00253D1A">
            <w:pPr>
              <w:jc w:val="center"/>
              <w:rPr>
                <w:sz w:val="24"/>
                <w:szCs w:val="24"/>
                <w:lang w:val="ru-RU"/>
              </w:rPr>
            </w:pPr>
            <w:r>
              <w:rPr>
                <w:sz w:val="24"/>
                <w:szCs w:val="24"/>
                <w:lang w:val="ru-RU"/>
              </w:rPr>
              <w:t>2</w:t>
            </w:r>
          </w:p>
        </w:tc>
      </w:tr>
      <w:tr w:rsidR="00A96040" w:rsidRPr="00943824">
        <w:tc>
          <w:tcPr>
            <w:tcW w:w="412" w:type="pct"/>
            <w:vAlign w:val="center"/>
          </w:tcPr>
          <w:p w:rsidR="00A96040" w:rsidRPr="00943824" w:rsidRDefault="00A96040" w:rsidP="00253D1A">
            <w:pPr>
              <w:jc w:val="center"/>
              <w:rPr>
                <w:sz w:val="24"/>
                <w:szCs w:val="24"/>
              </w:rPr>
            </w:pPr>
            <w:r w:rsidRPr="00943824">
              <w:rPr>
                <w:sz w:val="24"/>
                <w:szCs w:val="24"/>
              </w:rPr>
              <w:t>7.3.</w:t>
            </w:r>
          </w:p>
        </w:tc>
        <w:tc>
          <w:tcPr>
            <w:tcW w:w="2559" w:type="pct"/>
            <w:vAlign w:val="center"/>
          </w:tcPr>
          <w:p w:rsidR="00A96040" w:rsidRPr="00943824" w:rsidRDefault="00A96040" w:rsidP="00253D1A">
            <w:pPr>
              <w:rPr>
                <w:sz w:val="24"/>
                <w:szCs w:val="24"/>
              </w:rPr>
            </w:pPr>
            <w:r w:rsidRPr="00943824">
              <w:rPr>
                <w:sz w:val="24"/>
                <w:szCs w:val="24"/>
              </w:rPr>
              <w:t>Размер санитарно-защитной зоны, м</w:t>
            </w:r>
          </w:p>
        </w:tc>
        <w:tc>
          <w:tcPr>
            <w:tcW w:w="2029" w:type="pct"/>
            <w:vAlign w:val="center"/>
          </w:tcPr>
          <w:p w:rsidR="00A96040" w:rsidRPr="001C7522" w:rsidRDefault="00A96040" w:rsidP="00253D1A">
            <w:pPr>
              <w:jc w:val="center"/>
              <w:rPr>
                <w:sz w:val="24"/>
                <w:szCs w:val="24"/>
                <w:lang w:val="ru-RU"/>
              </w:rPr>
            </w:pPr>
            <w:r>
              <w:rPr>
                <w:sz w:val="24"/>
                <w:szCs w:val="24"/>
                <w:lang w:val="ru-RU"/>
              </w:rPr>
              <w:t>500</w:t>
            </w:r>
          </w:p>
        </w:tc>
      </w:tr>
      <w:tr w:rsidR="00A96040" w:rsidRPr="00943824">
        <w:tc>
          <w:tcPr>
            <w:tcW w:w="412" w:type="pct"/>
            <w:vAlign w:val="center"/>
          </w:tcPr>
          <w:p w:rsidR="00A96040" w:rsidRPr="00943824" w:rsidRDefault="00A96040" w:rsidP="00253D1A">
            <w:pPr>
              <w:jc w:val="center"/>
              <w:rPr>
                <w:sz w:val="24"/>
                <w:szCs w:val="24"/>
              </w:rPr>
            </w:pPr>
            <w:r w:rsidRPr="00943824">
              <w:rPr>
                <w:sz w:val="24"/>
                <w:szCs w:val="24"/>
              </w:rPr>
              <w:t>7.4.</w:t>
            </w:r>
          </w:p>
        </w:tc>
        <w:tc>
          <w:tcPr>
            <w:tcW w:w="2559" w:type="pct"/>
            <w:vAlign w:val="center"/>
          </w:tcPr>
          <w:p w:rsidR="00A96040" w:rsidRPr="00943824" w:rsidRDefault="00A96040" w:rsidP="00253D1A">
            <w:pPr>
              <w:rPr>
                <w:sz w:val="24"/>
                <w:szCs w:val="24"/>
              </w:rPr>
            </w:pPr>
            <w:r w:rsidRPr="00943824">
              <w:rPr>
                <w:sz w:val="24"/>
                <w:szCs w:val="24"/>
              </w:rPr>
              <w:t xml:space="preserve">Наличие нагорной канавы </w:t>
            </w:r>
          </w:p>
        </w:tc>
        <w:tc>
          <w:tcPr>
            <w:tcW w:w="2029" w:type="pct"/>
            <w:vAlign w:val="center"/>
          </w:tcPr>
          <w:p w:rsidR="00A96040" w:rsidRPr="009571DA" w:rsidRDefault="009571DA" w:rsidP="00253D1A">
            <w:pPr>
              <w:jc w:val="center"/>
              <w:rPr>
                <w:sz w:val="24"/>
                <w:szCs w:val="24"/>
                <w:lang w:val="ru-RU"/>
              </w:rPr>
            </w:pPr>
            <w:r>
              <w:rPr>
                <w:sz w:val="24"/>
                <w:szCs w:val="24"/>
                <w:lang w:val="ru-RU"/>
              </w:rPr>
              <w:t>имеется</w:t>
            </w:r>
          </w:p>
        </w:tc>
      </w:tr>
      <w:tr w:rsidR="00A96040" w:rsidRPr="00943824">
        <w:tc>
          <w:tcPr>
            <w:tcW w:w="412" w:type="pct"/>
            <w:vAlign w:val="center"/>
          </w:tcPr>
          <w:p w:rsidR="00A96040" w:rsidRPr="00943824" w:rsidRDefault="00A96040" w:rsidP="00253D1A">
            <w:pPr>
              <w:jc w:val="center"/>
              <w:rPr>
                <w:sz w:val="24"/>
                <w:szCs w:val="24"/>
              </w:rPr>
            </w:pPr>
            <w:r w:rsidRPr="00943824">
              <w:rPr>
                <w:sz w:val="24"/>
                <w:szCs w:val="24"/>
              </w:rPr>
              <w:t>7.5.</w:t>
            </w:r>
          </w:p>
        </w:tc>
        <w:tc>
          <w:tcPr>
            <w:tcW w:w="2559" w:type="pct"/>
            <w:vAlign w:val="center"/>
          </w:tcPr>
          <w:p w:rsidR="00A96040" w:rsidRPr="00943824" w:rsidRDefault="00A96040" w:rsidP="00253D1A">
            <w:pPr>
              <w:rPr>
                <w:sz w:val="24"/>
                <w:szCs w:val="24"/>
              </w:rPr>
            </w:pPr>
            <w:r w:rsidRPr="00943824">
              <w:rPr>
                <w:sz w:val="24"/>
                <w:szCs w:val="24"/>
              </w:rPr>
              <w:t xml:space="preserve">Наличие ограждения или вала по периметру полигона </w:t>
            </w:r>
          </w:p>
        </w:tc>
        <w:tc>
          <w:tcPr>
            <w:tcW w:w="2029" w:type="pct"/>
            <w:vAlign w:val="center"/>
          </w:tcPr>
          <w:p w:rsidR="00A96040" w:rsidRPr="009571DA" w:rsidRDefault="006148E0" w:rsidP="00253D1A">
            <w:pPr>
              <w:jc w:val="center"/>
              <w:rPr>
                <w:sz w:val="24"/>
                <w:szCs w:val="24"/>
                <w:lang w:val="ru-RU"/>
              </w:rPr>
            </w:pPr>
            <w:r>
              <w:rPr>
                <w:sz w:val="24"/>
                <w:szCs w:val="24"/>
                <w:lang w:val="ru-RU"/>
              </w:rPr>
              <w:t xml:space="preserve">отсутствует </w:t>
            </w:r>
          </w:p>
        </w:tc>
      </w:tr>
      <w:tr w:rsidR="00A96040" w:rsidRPr="00943824">
        <w:tc>
          <w:tcPr>
            <w:tcW w:w="412" w:type="pct"/>
            <w:vAlign w:val="center"/>
          </w:tcPr>
          <w:p w:rsidR="00A96040" w:rsidRPr="00943824" w:rsidRDefault="00A96040" w:rsidP="00253D1A">
            <w:pPr>
              <w:jc w:val="center"/>
              <w:rPr>
                <w:sz w:val="24"/>
                <w:szCs w:val="24"/>
              </w:rPr>
            </w:pPr>
            <w:r w:rsidRPr="00943824">
              <w:rPr>
                <w:sz w:val="24"/>
                <w:szCs w:val="24"/>
              </w:rPr>
              <w:t>7.6.</w:t>
            </w:r>
          </w:p>
        </w:tc>
        <w:tc>
          <w:tcPr>
            <w:tcW w:w="2559" w:type="pct"/>
            <w:vAlign w:val="center"/>
          </w:tcPr>
          <w:p w:rsidR="00A96040" w:rsidRPr="00943824" w:rsidRDefault="00A96040" w:rsidP="00253D1A">
            <w:pPr>
              <w:rPr>
                <w:sz w:val="24"/>
                <w:szCs w:val="24"/>
              </w:rPr>
            </w:pPr>
            <w:r w:rsidRPr="00943824">
              <w:rPr>
                <w:sz w:val="24"/>
                <w:szCs w:val="24"/>
              </w:rPr>
              <w:t xml:space="preserve">Наличие шлагбаума </w:t>
            </w:r>
          </w:p>
        </w:tc>
        <w:tc>
          <w:tcPr>
            <w:tcW w:w="2029" w:type="pct"/>
            <w:vAlign w:val="center"/>
          </w:tcPr>
          <w:p w:rsidR="00A96040" w:rsidRPr="00943824" w:rsidRDefault="006148E0" w:rsidP="00253D1A">
            <w:pPr>
              <w:jc w:val="center"/>
              <w:rPr>
                <w:sz w:val="24"/>
                <w:szCs w:val="24"/>
              </w:rPr>
            </w:pPr>
            <w:r>
              <w:rPr>
                <w:sz w:val="24"/>
                <w:szCs w:val="24"/>
                <w:lang w:val="ru-RU"/>
              </w:rPr>
              <w:t>отсутствует</w:t>
            </w:r>
          </w:p>
        </w:tc>
      </w:tr>
      <w:tr w:rsidR="00A96040" w:rsidRPr="00943824">
        <w:tc>
          <w:tcPr>
            <w:tcW w:w="412" w:type="pct"/>
            <w:vAlign w:val="center"/>
          </w:tcPr>
          <w:p w:rsidR="00A96040" w:rsidRPr="00943824" w:rsidRDefault="00A96040" w:rsidP="00253D1A">
            <w:pPr>
              <w:jc w:val="center"/>
              <w:rPr>
                <w:sz w:val="24"/>
                <w:szCs w:val="24"/>
              </w:rPr>
            </w:pPr>
            <w:r w:rsidRPr="00943824">
              <w:rPr>
                <w:sz w:val="24"/>
                <w:szCs w:val="24"/>
              </w:rPr>
              <w:t>7.7.</w:t>
            </w:r>
          </w:p>
        </w:tc>
        <w:tc>
          <w:tcPr>
            <w:tcW w:w="2559" w:type="pct"/>
            <w:vAlign w:val="center"/>
          </w:tcPr>
          <w:p w:rsidR="00A96040" w:rsidRPr="00943824" w:rsidRDefault="00A96040" w:rsidP="00253D1A">
            <w:pPr>
              <w:rPr>
                <w:sz w:val="24"/>
                <w:szCs w:val="24"/>
              </w:rPr>
            </w:pPr>
            <w:r w:rsidRPr="00943824">
              <w:rPr>
                <w:sz w:val="24"/>
                <w:szCs w:val="24"/>
              </w:rPr>
              <w:t xml:space="preserve">Наличие противофильтрационного экрана </w:t>
            </w:r>
          </w:p>
        </w:tc>
        <w:tc>
          <w:tcPr>
            <w:tcW w:w="2029" w:type="pct"/>
            <w:vAlign w:val="center"/>
          </w:tcPr>
          <w:p w:rsidR="00A96040" w:rsidRPr="00943824" w:rsidRDefault="006148E0" w:rsidP="00253D1A">
            <w:pPr>
              <w:jc w:val="center"/>
              <w:rPr>
                <w:sz w:val="24"/>
                <w:szCs w:val="24"/>
              </w:rPr>
            </w:pPr>
            <w:r>
              <w:rPr>
                <w:sz w:val="24"/>
                <w:szCs w:val="24"/>
                <w:lang w:val="ru-RU"/>
              </w:rPr>
              <w:t>отсутствует</w:t>
            </w:r>
          </w:p>
        </w:tc>
      </w:tr>
      <w:tr w:rsidR="00A96040" w:rsidRPr="00943824">
        <w:tc>
          <w:tcPr>
            <w:tcW w:w="412" w:type="pct"/>
            <w:vAlign w:val="center"/>
          </w:tcPr>
          <w:p w:rsidR="00A96040" w:rsidRPr="00943824" w:rsidRDefault="00A96040" w:rsidP="00253D1A">
            <w:pPr>
              <w:jc w:val="center"/>
              <w:rPr>
                <w:sz w:val="24"/>
                <w:szCs w:val="24"/>
              </w:rPr>
            </w:pPr>
            <w:r w:rsidRPr="00943824">
              <w:rPr>
                <w:sz w:val="24"/>
                <w:szCs w:val="24"/>
              </w:rPr>
              <w:t>7.8.</w:t>
            </w:r>
          </w:p>
        </w:tc>
        <w:tc>
          <w:tcPr>
            <w:tcW w:w="2559" w:type="pct"/>
            <w:vAlign w:val="center"/>
          </w:tcPr>
          <w:p w:rsidR="00A96040" w:rsidRPr="00943824" w:rsidRDefault="00A96040" w:rsidP="00253D1A">
            <w:pPr>
              <w:rPr>
                <w:sz w:val="24"/>
                <w:szCs w:val="24"/>
              </w:rPr>
            </w:pPr>
            <w:r w:rsidRPr="00943824">
              <w:rPr>
                <w:sz w:val="24"/>
                <w:szCs w:val="24"/>
              </w:rPr>
              <w:t>Материал противофильтрационного экрана</w:t>
            </w:r>
          </w:p>
        </w:tc>
        <w:tc>
          <w:tcPr>
            <w:tcW w:w="2029" w:type="pct"/>
            <w:vAlign w:val="center"/>
          </w:tcPr>
          <w:p w:rsidR="00A96040" w:rsidRPr="00943824" w:rsidRDefault="006148E0" w:rsidP="00253D1A">
            <w:pPr>
              <w:jc w:val="center"/>
              <w:rPr>
                <w:sz w:val="24"/>
                <w:szCs w:val="24"/>
              </w:rPr>
            </w:pPr>
            <w:r>
              <w:rPr>
                <w:sz w:val="24"/>
                <w:szCs w:val="24"/>
                <w:lang w:val="ru-RU"/>
              </w:rPr>
              <w:t>отсутствует</w:t>
            </w:r>
          </w:p>
        </w:tc>
      </w:tr>
      <w:tr w:rsidR="00A96040" w:rsidRPr="00943824">
        <w:tc>
          <w:tcPr>
            <w:tcW w:w="412" w:type="pct"/>
            <w:vAlign w:val="center"/>
          </w:tcPr>
          <w:p w:rsidR="00A96040" w:rsidRPr="00943824" w:rsidRDefault="00A96040" w:rsidP="00253D1A">
            <w:pPr>
              <w:jc w:val="center"/>
              <w:rPr>
                <w:sz w:val="24"/>
                <w:szCs w:val="24"/>
              </w:rPr>
            </w:pPr>
            <w:r w:rsidRPr="00943824">
              <w:rPr>
                <w:sz w:val="24"/>
                <w:szCs w:val="24"/>
              </w:rPr>
              <w:t>7.9.</w:t>
            </w:r>
          </w:p>
        </w:tc>
        <w:tc>
          <w:tcPr>
            <w:tcW w:w="2559" w:type="pct"/>
            <w:vAlign w:val="center"/>
          </w:tcPr>
          <w:p w:rsidR="00A96040" w:rsidRPr="00943824" w:rsidRDefault="00A96040" w:rsidP="00253D1A">
            <w:pPr>
              <w:rPr>
                <w:sz w:val="24"/>
                <w:szCs w:val="24"/>
              </w:rPr>
            </w:pPr>
            <w:r w:rsidRPr="00943824">
              <w:rPr>
                <w:sz w:val="24"/>
                <w:szCs w:val="24"/>
              </w:rPr>
              <w:t xml:space="preserve">Наличие системы сбора фильтрата </w:t>
            </w:r>
          </w:p>
        </w:tc>
        <w:tc>
          <w:tcPr>
            <w:tcW w:w="2029" w:type="pct"/>
            <w:vAlign w:val="center"/>
          </w:tcPr>
          <w:p w:rsidR="00A96040" w:rsidRPr="00943824" w:rsidRDefault="006148E0" w:rsidP="00253D1A">
            <w:pPr>
              <w:jc w:val="center"/>
              <w:rPr>
                <w:sz w:val="24"/>
                <w:szCs w:val="24"/>
              </w:rPr>
            </w:pPr>
            <w:r>
              <w:rPr>
                <w:sz w:val="24"/>
                <w:szCs w:val="24"/>
                <w:lang w:val="ru-RU"/>
              </w:rPr>
              <w:t>отсутствует</w:t>
            </w:r>
          </w:p>
        </w:tc>
      </w:tr>
      <w:tr w:rsidR="00A96040" w:rsidRPr="00943824">
        <w:trPr>
          <w:trHeight w:val="203"/>
        </w:trPr>
        <w:tc>
          <w:tcPr>
            <w:tcW w:w="412" w:type="pct"/>
            <w:vAlign w:val="center"/>
          </w:tcPr>
          <w:p w:rsidR="00A96040" w:rsidRPr="00943824" w:rsidRDefault="00A96040" w:rsidP="00253D1A">
            <w:pPr>
              <w:jc w:val="center"/>
              <w:rPr>
                <w:sz w:val="24"/>
                <w:szCs w:val="24"/>
              </w:rPr>
            </w:pPr>
            <w:r w:rsidRPr="00943824">
              <w:rPr>
                <w:sz w:val="24"/>
                <w:szCs w:val="24"/>
              </w:rPr>
              <w:t>7.10</w:t>
            </w:r>
          </w:p>
        </w:tc>
        <w:tc>
          <w:tcPr>
            <w:tcW w:w="2559" w:type="pct"/>
            <w:vAlign w:val="center"/>
          </w:tcPr>
          <w:p w:rsidR="00A96040" w:rsidRPr="00943824" w:rsidRDefault="00A96040" w:rsidP="00253D1A">
            <w:pPr>
              <w:rPr>
                <w:sz w:val="24"/>
                <w:szCs w:val="24"/>
              </w:rPr>
            </w:pPr>
            <w:r w:rsidRPr="00943824">
              <w:rPr>
                <w:sz w:val="24"/>
                <w:szCs w:val="24"/>
              </w:rPr>
              <w:t xml:space="preserve">Локальная очистка сточных вод, фильтрата </w:t>
            </w:r>
          </w:p>
        </w:tc>
        <w:tc>
          <w:tcPr>
            <w:tcW w:w="2029" w:type="pct"/>
            <w:vAlign w:val="center"/>
          </w:tcPr>
          <w:p w:rsidR="00A96040" w:rsidRPr="00943824" w:rsidRDefault="006148E0" w:rsidP="00253D1A">
            <w:pPr>
              <w:jc w:val="center"/>
              <w:rPr>
                <w:sz w:val="24"/>
                <w:szCs w:val="24"/>
              </w:rPr>
            </w:pPr>
            <w:r>
              <w:rPr>
                <w:sz w:val="24"/>
                <w:szCs w:val="24"/>
                <w:lang w:val="ru-RU"/>
              </w:rPr>
              <w:t>отсутствует</w:t>
            </w:r>
          </w:p>
        </w:tc>
      </w:tr>
      <w:tr w:rsidR="00A96040" w:rsidRPr="00943824">
        <w:tc>
          <w:tcPr>
            <w:tcW w:w="412" w:type="pct"/>
            <w:vAlign w:val="center"/>
          </w:tcPr>
          <w:p w:rsidR="00A96040" w:rsidRPr="00943824" w:rsidRDefault="00A96040" w:rsidP="00253D1A">
            <w:pPr>
              <w:jc w:val="center"/>
              <w:rPr>
                <w:sz w:val="24"/>
                <w:szCs w:val="24"/>
              </w:rPr>
            </w:pPr>
            <w:r w:rsidRPr="00943824">
              <w:rPr>
                <w:sz w:val="24"/>
                <w:szCs w:val="24"/>
              </w:rPr>
              <w:t>7.11.</w:t>
            </w:r>
          </w:p>
        </w:tc>
        <w:tc>
          <w:tcPr>
            <w:tcW w:w="2559" w:type="pct"/>
            <w:vAlign w:val="center"/>
          </w:tcPr>
          <w:p w:rsidR="00A96040" w:rsidRPr="00943824" w:rsidRDefault="00A96040" w:rsidP="00253D1A">
            <w:pPr>
              <w:rPr>
                <w:sz w:val="24"/>
                <w:szCs w:val="24"/>
              </w:rPr>
            </w:pPr>
            <w:r w:rsidRPr="00943824">
              <w:rPr>
                <w:sz w:val="24"/>
                <w:szCs w:val="24"/>
              </w:rPr>
              <w:t>Наличие контрольно-дезинфицирующей зоны для мойки колес мусоровозов и контейнеров</w:t>
            </w:r>
          </w:p>
        </w:tc>
        <w:tc>
          <w:tcPr>
            <w:tcW w:w="2029" w:type="pct"/>
            <w:vAlign w:val="center"/>
          </w:tcPr>
          <w:p w:rsidR="00A96040" w:rsidRPr="00943824" w:rsidRDefault="006148E0" w:rsidP="00253D1A">
            <w:pPr>
              <w:jc w:val="center"/>
              <w:rPr>
                <w:sz w:val="24"/>
                <w:szCs w:val="24"/>
              </w:rPr>
            </w:pPr>
            <w:r>
              <w:rPr>
                <w:sz w:val="24"/>
                <w:szCs w:val="24"/>
                <w:lang w:val="ru-RU"/>
              </w:rPr>
              <w:t>отсутствует</w:t>
            </w:r>
          </w:p>
        </w:tc>
      </w:tr>
      <w:tr w:rsidR="00A96040" w:rsidRPr="00943824">
        <w:tc>
          <w:tcPr>
            <w:tcW w:w="412" w:type="pct"/>
            <w:vAlign w:val="center"/>
          </w:tcPr>
          <w:p w:rsidR="00A96040" w:rsidRPr="00943824" w:rsidRDefault="00A96040" w:rsidP="00253D1A">
            <w:pPr>
              <w:jc w:val="center"/>
              <w:rPr>
                <w:sz w:val="24"/>
                <w:szCs w:val="24"/>
              </w:rPr>
            </w:pPr>
            <w:r w:rsidRPr="00943824">
              <w:rPr>
                <w:sz w:val="24"/>
                <w:szCs w:val="24"/>
              </w:rPr>
              <w:t>7.12.</w:t>
            </w:r>
          </w:p>
        </w:tc>
        <w:tc>
          <w:tcPr>
            <w:tcW w:w="2559" w:type="pct"/>
            <w:vAlign w:val="center"/>
          </w:tcPr>
          <w:p w:rsidR="00A96040" w:rsidRPr="00943824" w:rsidRDefault="00A96040" w:rsidP="00253D1A">
            <w:pPr>
              <w:rPr>
                <w:sz w:val="24"/>
                <w:szCs w:val="24"/>
              </w:rPr>
            </w:pPr>
            <w:r w:rsidRPr="00943824">
              <w:rPr>
                <w:sz w:val="24"/>
                <w:szCs w:val="24"/>
              </w:rPr>
              <w:t>Наличие спроектированного участка сортировки отходов</w:t>
            </w:r>
          </w:p>
        </w:tc>
        <w:tc>
          <w:tcPr>
            <w:tcW w:w="2029" w:type="pct"/>
            <w:vAlign w:val="center"/>
          </w:tcPr>
          <w:p w:rsidR="00A96040" w:rsidRPr="00943824" w:rsidRDefault="006148E0" w:rsidP="00253D1A">
            <w:pPr>
              <w:jc w:val="center"/>
              <w:rPr>
                <w:sz w:val="24"/>
                <w:szCs w:val="24"/>
              </w:rPr>
            </w:pPr>
            <w:r>
              <w:rPr>
                <w:sz w:val="24"/>
                <w:szCs w:val="24"/>
                <w:lang w:val="ru-RU"/>
              </w:rPr>
              <w:t>отсутствует</w:t>
            </w:r>
          </w:p>
        </w:tc>
      </w:tr>
      <w:tr w:rsidR="00A96040" w:rsidRPr="00943824">
        <w:trPr>
          <w:trHeight w:val="487"/>
        </w:trPr>
        <w:tc>
          <w:tcPr>
            <w:tcW w:w="412" w:type="pct"/>
            <w:vAlign w:val="center"/>
          </w:tcPr>
          <w:p w:rsidR="00A96040" w:rsidRPr="00943824" w:rsidRDefault="00A96040" w:rsidP="00253D1A">
            <w:pPr>
              <w:jc w:val="center"/>
              <w:rPr>
                <w:sz w:val="24"/>
                <w:szCs w:val="24"/>
              </w:rPr>
            </w:pPr>
            <w:r w:rsidRPr="00943824">
              <w:rPr>
                <w:sz w:val="24"/>
                <w:szCs w:val="24"/>
              </w:rPr>
              <w:t>8.</w:t>
            </w:r>
          </w:p>
        </w:tc>
        <w:tc>
          <w:tcPr>
            <w:tcW w:w="4588" w:type="pct"/>
            <w:gridSpan w:val="2"/>
            <w:vAlign w:val="center"/>
          </w:tcPr>
          <w:p w:rsidR="00A96040" w:rsidRPr="00943824" w:rsidRDefault="00A96040" w:rsidP="00253D1A">
            <w:pPr>
              <w:jc w:val="left"/>
              <w:rPr>
                <w:sz w:val="24"/>
                <w:szCs w:val="24"/>
              </w:rPr>
            </w:pPr>
            <w:r w:rsidRPr="00943824">
              <w:rPr>
                <w:sz w:val="24"/>
                <w:szCs w:val="24"/>
              </w:rPr>
              <w:t>Эксплуатация объекта</w:t>
            </w:r>
          </w:p>
        </w:tc>
      </w:tr>
      <w:tr w:rsidR="00A96040" w:rsidRPr="001C3D4E">
        <w:trPr>
          <w:trHeight w:val="200"/>
        </w:trPr>
        <w:tc>
          <w:tcPr>
            <w:tcW w:w="412" w:type="pct"/>
            <w:vAlign w:val="center"/>
          </w:tcPr>
          <w:p w:rsidR="00A96040" w:rsidRPr="00F534F6" w:rsidRDefault="00A96040" w:rsidP="00253D1A">
            <w:pPr>
              <w:jc w:val="center"/>
              <w:rPr>
                <w:sz w:val="24"/>
                <w:szCs w:val="24"/>
              </w:rPr>
            </w:pPr>
            <w:r w:rsidRPr="00F534F6">
              <w:rPr>
                <w:sz w:val="24"/>
                <w:szCs w:val="24"/>
              </w:rPr>
              <w:t>8.1.</w:t>
            </w:r>
          </w:p>
        </w:tc>
        <w:tc>
          <w:tcPr>
            <w:tcW w:w="2559" w:type="pct"/>
            <w:vAlign w:val="center"/>
          </w:tcPr>
          <w:p w:rsidR="00A96040" w:rsidRPr="00F534F6" w:rsidRDefault="00A96040" w:rsidP="00253D1A">
            <w:pPr>
              <w:ind w:left="72"/>
              <w:rPr>
                <w:sz w:val="24"/>
                <w:szCs w:val="24"/>
                <w:vertAlign w:val="superscript"/>
              </w:rPr>
            </w:pPr>
            <w:r w:rsidRPr="00F534F6">
              <w:rPr>
                <w:sz w:val="24"/>
                <w:szCs w:val="24"/>
              </w:rPr>
              <w:t>Объем накопленных отходов, м</w:t>
            </w:r>
            <w:r w:rsidRPr="00F534F6">
              <w:rPr>
                <w:sz w:val="24"/>
                <w:szCs w:val="24"/>
                <w:vertAlign w:val="superscript"/>
              </w:rPr>
              <w:t>3</w:t>
            </w:r>
          </w:p>
        </w:tc>
        <w:tc>
          <w:tcPr>
            <w:tcW w:w="2029" w:type="pct"/>
            <w:vAlign w:val="center"/>
          </w:tcPr>
          <w:p w:rsidR="00A96040" w:rsidRPr="009571DA" w:rsidRDefault="009571DA" w:rsidP="00253D1A">
            <w:pPr>
              <w:jc w:val="center"/>
              <w:rPr>
                <w:sz w:val="24"/>
                <w:szCs w:val="24"/>
                <w:lang w:val="ru-RU"/>
              </w:rPr>
            </w:pPr>
            <w:r>
              <w:rPr>
                <w:sz w:val="24"/>
                <w:szCs w:val="24"/>
                <w:lang w:val="ru-RU"/>
              </w:rPr>
              <w:t>8000</w:t>
            </w:r>
          </w:p>
        </w:tc>
      </w:tr>
      <w:tr w:rsidR="00A96040" w:rsidRPr="001C3D4E">
        <w:trPr>
          <w:trHeight w:val="200"/>
        </w:trPr>
        <w:tc>
          <w:tcPr>
            <w:tcW w:w="412" w:type="pct"/>
            <w:vAlign w:val="center"/>
          </w:tcPr>
          <w:p w:rsidR="00A96040" w:rsidRPr="00943824" w:rsidRDefault="00A96040" w:rsidP="00253D1A">
            <w:pPr>
              <w:jc w:val="center"/>
              <w:rPr>
                <w:sz w:val="24"/>
                <w:szCs w:val="24"/>
              </w:rPr>
            </w:pPr>
            <w:r w:rsidRPr="00943824">
              <w:rPr>
                <w:sz w:val="24"/>
                <w:szCs w:val="24"/>
              </w:rPr>
              <w:t>8.2.</w:t>
            </w:r>
          </w:p>
        </w:tc>
        <w:tc>
          <w:tcPr>
            <w:tcW w:w="2559" w:type="pct"/>
            <w:vAlign w:val="center"/>
          </w:tcPr>
          <w:p w:rsidR="00A96040" w:rsidRPr="00412E92" w:rsidRDefault="00A96040" w:rsidP="00C9760F">
            <w:pPr>
              <w:ind w:left="72"/>
              <w:rPr>
                <w:sz w:val="24"/>
                <w:szCs w:val="24"/>
                <w:vertAlign w:val="superscript"/>
                <w:lang w:val="ru-RU"/>
              </w:rPr>
            </w:pPr>
            <w:r w:rsidRPr="00943824">
              <w:rPr>
                <w:sz w:val="24"/>
                <w:szCs w:val="24"/>
              </w:rPr>
              <w:t xml:space="preserve">Объем отходов принятых на складирование в </w:t>
            </w:r>
            <w:r w:rsidR="00C9760F">
              <w:rPr>
                <w:b/>
                <w:sz w:val="24"/>
                <w:szCs w:val="24"/>
                <w:lang w:val="ru-RU"/>
              </w:rPr>
              <w:t>2014</w:t>
            </w:r>
            <w:r w:rsidRPr="00943824">
              <w:rPr>
                <w:sz w:val="24"/>
                <w:szCs w:val="24"/>
              </w:rPr>
              <w:t>году, всего, м</w:t>
            </w:r>
            <w:r w:rsidRPr="00943824">
              <w:rPr>
                <w:sz w:val="24"/>
                <w:szCs w:val="24"/>
                <w:vertAlign w:val="superscript"/>
              </w:rPr>
              <w:t>3</w:t>
            </w:r>
          </w:p>
        </w:tc>
        <w:tc>
          <w:tcPr>
            <w:tcW w:w="2029" w:type="pct"/>
            <w:vAlign w:val="center"/>
          </w:tcPr>
          <w:p w:rsidR="00A96040" w:rsidRPr="009571DA" w:rsidRDefault="009571DA" w:rsidP="00253D1A">
            <w:pPr>
              <w:jc w:val="center"/>
              <w:rPr>
                <w:sz w:val="24"/>
                <w:szCs w:val="24"/>
                <w:lang w:val="ru-RU"/>
              </w:rPr>
            </w:pPr>
            <w:r>
              <w:rPr>
                <w:sz w:val="24"/>
                <w:szCs w:val="24"/>
                <w:lang w:val="ru-RU"/>
              </w:rPr>
              <w:t>1200</w:t>
            </w:r>
          </w:p>
        </w:tc>
      </w:tr>
      <w:tr w:rsidR="00A96040" w:rsidRPr="00943824">
        <w:tc>
          <w:tcPr>
            <w:tcW w:w="412" w:type="pct"/>
            <w:vAlign w:val="center"/>
          </w:tcPr>
          <w:p w:rsidR="00A96040" w:rsidRPr="00943824" w:rsidRDefault="00A96040" w:rsidP="00253D1A">
            <w:pPr>
              <w:jc w:val="center"/>
              <w:rPr>
                <w:sz w:val="24"/>
                <w:szCs w:val="24"/>
              </w:rPr>
            </w:pPr>
            <w:r w:rsidRPr="00943824">
              <w:rPr>
                <w:sz w:val="24"/>
                <w:szCs w:val="24"/>
              </w:rPr>
              <w:t>8.</w:t>
            </w:r>
            <w:r>
              <w:rPr>
                <w:sz w:val="24"/>
                <w:szCs w:val="24"/>
              </w:rPr>
              <w:t>3</w:t>
            </w:r>
            <w:r w:rsidRPr="00943824">
              <w:rPr>
                <w:sz w:val="24"/>
                <w:szCs w:val="24"/>
              </w:rPr>
              <w:t>.</w:t>
            </w:r>
          </w:p>
        </w:tc>
        <w:tc>
          <w:tcPr>
            <w:tcW w:w="2559" w:type="pct"/>
            <w:vAlign w:val="center"/>
          </w:tcPr>
          <w:p w:rsidR="00A96040" w:rsidRPr="00943824" w:rsidRDefault="00A96040" w:rsidP="00253D1A">
            <w:pPr>
              <w:rPr>
                <w:sz w:val="24"/>
                <w:szCs w:val="24"/>
              </w:rPr>
            </w:pPr>
            <w:r w:rsidRPr="00943824">
              <w:rPr>
                <w:sz w:val="24"/>
                <w:szCs w:val="24"/>
              </w:rPr>
              <w:t xml:space="preserve">Наличие пожарного резервуара/пруда </w:t>
            </w:r>
          </w:p>
        </w:tc>
        <w:tc>
          <w:tcPr>
            <w:tcW w:w="2029" w:type="pct"/>
            <w:vAlign w:val="center"/>
          </w:tcPr>
          <w:p w:rsidR="00A96040" w:rsidRPr="00943824" w:rsidRDefault="00A96040" w:rsidP="00253D1A">
            <w:pPr>
              <w:jc w:val="center"/>
              <w:rPr>
                <w:sz w:val="24"/>
                <w:szCs w:val="24"/>
              </w:rPr>
            </w:pPr>
          </w:p>
        </w:tc>
      </w:tr>
      <w:tr w:rsidR="00A96040" w:rsidRPr="00943824">
        <w:tc>
          <w:tcPr>
            <w:tcW w:w="412" w:type="pct"/>
            <w:vAlign w:val="center"/>
          </w:tcPr>
          <w:p w:rsidR="00A96040" w:rsidRPr="00943824" w:rsidRDefault="00A96040" w:rsidP="00253D1A">
            <w:pPr>
              <w:jc w:val="center"/>
              <w:rPr>
                <w:sz w:val="24"/>
                <w:szCs w:val="24"/>
              </w:rPr>
            </w:pPr>
            <w:r>
              <w:rPr>
                <w:sz w:val="24"/>
                <w:szCs w:val="24"/>
              </w:rPr>
              <w:t>8.4</w:t>
            </w:r>
            <w:r w:rsidRPr="00943824">
              <w:rPr>
                <w:sz w:val="24"/>
                <w:szCs w:val="24"/>
              </w:rPr>
              <w:t>.</w:t>
            </w:r>
          </w:p>
        </w:tc>
        <w:tc>
          <w:tcPr>
            <w:tcW w:w="2559" w:type="pct"/>
            <w:vAlign w:val="center"/>
          </w:tcPr>
          <w:p w:rsidR="00A96040" w:rsidRPr="00943824" w:rsidRDefault="00A96040" w:rsidP="00253D1A">
            <w:pPr>
              <w:rPr>
                <w:sz w:val="24"/>
                <w:szCs w:val="24"/>
              </w:rPr>
            </w:pPr>
            <w:r w:rsidRPr="00943824">
              <w:rPr>
                <w:sz w:val="24"/>
                <w:szCs w:val="24"/>
              </w:rPr>
              <w:t>Наличие запаса изолирующего грунта/инертных материалов</w:t>
            </w:r>
          </w:p>
        </w:tc>
        <w:tc>
          <w:tcPr>
            <w:tcW w:w="2029" w:type="pct"/>
            <w:vAlign w:val="center"/>
          </w:tcPr>
          <w:p w:rsidR="00A96040" w:rsidRPr="00943824" w:rsidRDefault="00A96040" w:rsidP="00253D1A">
            <w:pPr>
              <w:jc w:val="center"/>
              <w:rPr>
                <w:sz w:val="24"/>
                <w:szCs w:val="24"/>
              </w:rPr>
            </w:pPr>
          </w:p>
        </w:tc>
      </w:tr>
      <w:tr w:rsidR="00A96040" w:rsidRPr="00943824">
        <w:tc>
          <w:tcPr>
            <w:tcW w:w="412" w:type="pct"/>
            <w:vAlign w:val="center"/>
          </w:tcPr>
          <w:p w:rsidR="00A96040" w:rsidRPr="00943824" w:rsidRDefault="00A96040" w:rsidP="00253D1A">
            <w:pPr>
              <w:jc w:val="center"/>
              <w:rPr>
                <w:sz w:val="24"/>
                <w:szCs w:val="24"/>
              </w:rPr>
            </w:pPr>
            <w:r w:rsidRPr="00943824">
              <w:rPr>
                <w:sz w:val="24"/>
                <w:szCs w:val="24"/>
              </w:rPr>
              <w:t>8.</w:t>
            </w:r>
            <w:r>
              <w:rPr>
                <w:sz w:val="24"/>
                <w:szCs w:val="24"/>
              </w:rPr>
              <w:t>5.</w:t>
            </w:r>
          </w:p>
        </w:tc>
        <w:tc>
          <w:tcPr>
            <w:tcW w:w="2559" w:type="pct"/>
            <w:vAlign w:val="center"/>
          </w:tcPr>
          <w:p w:rsidR="00A96040" w:rsidRPr="00943824" w:rsidRDefault="00A96040" w:rsidP="00253D1A">
            <w:pPr>
              <w:rPr>
                <w:sz w:val="24"/>
                <w:szCs w:val="24"/>
              </w:rPr>
            </w:pPr>
            <w:r w:rsidRPr="00943824">
              <w:rPr>
                <w:sz w:val="24"/>
                <w:szCs w:val="24"/>
              </w:rPr>
              <w:t>Наличие техники, обслуживающей полигон, указать год выпуска каждой единицы техники и процент износа</w:t>
            </w:r>
          </w:p>
        </w:tc>
        <w:tc>
          <w:tcPr>
            <w:tcW w:w="2029" w:type="pct"/>
            <w:vAlign w:val="center"/>
          </w:tcPr>
          <w:p w:rsidR="009571DA" w:rsidRPr="009571DA" w:rsidRDefault="009571DA" w:rsidP="00253D1A">
            <w:pPr>
              <w:jc w:val="center"/>
              <w:rPr>
                <w:color w:val="FF0000"/>
                <w:sz w:val="24"/>
                <w:szCs w:val="24"/>
                <w:lang w:val="ru-RU"/>
              </w:rPr>
            </w:pPr>
            <w:r w:rsidRPr="009571DA">
              <w:rPr>
                <w:sz w:val="24"/>
                <w:szCs w:val="24"/>
                <w:lang w:val="ru-RU"/>
              </w:rPr>
              <w:t>Экскаватор ЭО 2621 на базе МТЗ «Беларус. 2007 г., 60%</w:t>
            </w:r>
          </w:p>
        </w:tc>
      </w:tr>
      <w:tr w:rsidR="00A96040" w:rsidRPr="00943824">
        <w:trPr>
          <w:trHeight w:val="469"/>
        </w:trPr>
        <w:tc>
          <w:tcPr>
            <w:tcW w:w="412" w:type="pct"/>
            <w:vAlign w:val="center"/>
          </w:tcPr>
          <w:p w:rsidR="00A96040" w:rsidRPr="00943824" w:rsidRDefault="00A96040" w:rsidP="00253D1A">
            <w:pPr>
              <w:jc w:val="center"/>
              <w:rPr>
                <w:sz w:val="24"/>
                <w:szCs w:val="24"/>
              </w:rPr>
            </w:pPr>
            <w:r w:rsidRPr="00943824">
              <w:rPr>
                <w:sz w:val="24"/>
                <w:szCs w:val="24"/>
              </w:rPr>
              <w:t>9.</w:t>
            </w:r>
          </w:p>
        </w:tc>
        <w:tc>
          <w:tcPr>
            <w:tcW w:w="4588" w:type="pct"/>
            <w:gridSpan w:val="2"/>
            <w:vAlign w:val="center"/>
          </w:tcPr>
          <w:p w:rsidR="00A96040" w:rsidRPr="00943824" w:rsidRDefault="00A96040" w:rsidP="00253D1A">
            <w:pPr>
              <w:jc w:val="left"/>
              <w:rPr>
                <w:sz w:val="24"/>
                <w:szCs w:val="24"/>
              </w:rPr>
            </w:pPr>
            <w:r w:rsidRPr="00943824">
              <w:rPr>
                <w:sz w:val="24"/>
                <w:szCs w:val="24"/>
              </w:rPr>
              <w:t>Мониторинг состояния окружающей среды</w:t>
            </w:r>
          </w:p>
        </w:tc>
      </w:tr>
      <w:tr w:rsidR="00A96040" w:rsidRPr="00943824">
        <w:tc>
          <w:tcPr>
            <w:tcW w:w="412" w:type="pct"/>
            <w:vAlign w:val="center"/>
          </w:tcPr>
          <w:p w:rsidR="00A96040" w:rsidRPr="00943824" w:rsidRDefault="00A96040" w:rsidP="00253D1A">
            <w:pPr>
              <w:jc w:val="center"/>
              <w:rPr>
                <w:sz w:val="24"/>
                <w:szCs w:val="24"/>
              </w:rPr>
            </w:pPr>
            <w:r w:rsidRPr="00943824">
              <w:rPr>
                <w:sz w:val="24"/>
                <w:szCs w:val="24"/>
              </w:rPr>
              <w:t>9.1.</w:t>
            </w:r>
          </w:p>
        </w:tc>
        <w:tc>
          <w:tcPr>
            <w:tcW w:w="2559" w:type="pct"/>
            <w:vAlign w:val="center"/>
          </w:tcPr>
          <w:p w:rsidR="00A96040" w:rsidRPr="00943824" w:rsidRDefault="00A96040" w:rsidP="00253D1A">
            <w:pPr>
              <w:rPr>
                <w:sz w:val="24"/>
                <w:szCs w:val="24"/>
              </w:rPr>
            </w:pPr>
            <w:r w:rsidRPr="00943824">
              <w:rPr>
                <w:sz w:val="24"/>
                <w:szCs w:val="24"/>
              </w:rPr>
              <w:t xml:space="preserve">Количество наблюдательных скважин, </w:t>
            </w:r>
            <w:r w:rsidRPr="00943824">
              <w:rPr>
                <w:sz w:val="24"/>
                <w:szCs w:val="24"/>
              </w:rPr>
              <w:lastRenderedPageBreak/>
              <w:t>шурфов, колодцев</w:t>
            </w:r>
          </w:p>
        </w:tc>
        <w:tc>
          <w:tcPr>
            <w:tcW w:w="2029" w:type="pct"/>
            <w:vAlign w:val="center"/>
          </w:tcPr>
          <w:p w:rsidR="00A96040" w:rsidRPr="009571DA" w:rsidRDefault="00A96040" w:rsidP="00253D1A">
            <w:pPr>
              <w:jc w:val="center"/>
              <w:rPr>
                <w:sz w:val="24"/>
                <w:szCs w:val="24"/>
                <w:lang w:val="ru-RU"/>
              </w:rPr>
            </w:pPr>
          </w:p>
        </w:tc>
      </w:tr>
      <w:tr w:rsidR="00A96040" w:rsidRPr="00943824">
        <w:tc>
          <w:tcPr>
            <w:tcW w:w="412" w:type="pct"/>
            <w:vAlign w:val="center"/>
          </w:tcPr>
          <w:p w:rsidR="00A96040" w:rsidRPr="00943824" w:rsidRDefault="00A96040" w:rsidP="00253D1A">
            <w:pPr>
              <w:jc w:val="center"/>
              <w:rPr>
                <w:sz w:val="24"/>
                <w:szCs w:val="24"/>
              </w:rPr>
            </w:pPr>
            <w:r w:rsidRPr="00943824">
              <w:rPr>
                <w:sz w:val="24"/>
                <w:szCs w:val="24"/>
              </w:rPr>
              <w:lastRenderedPageBreak/>
              <w:t>9.2.</w:t>
            </w:r>
          </w:p>
        </w:tc>
        <w:tc>
          <w:tcPr>
            <w:tcW w:w="2559" w:type="pct"/>
            <w:vAlign w:val="center"/>
          </w:tcPr>
          <w:p w:rsidR="00A96040" w:rsidRPr="00943824" w:rsidRDefault="00A96040" w:rsidP="00253D1A">
            <w:pPr>
              <w:rPr>
                <w:sz w:val="24"/>
                <w:szCs w:val="24"/>
              </w:rPr>
            </w:pPr>
            <w:r w:rsidRPr="00943824">
              <w:rPr>
                <w:sz w:val="24"/>
                <w:szCs w:val="24"/>
              </w:rPr>
              <w:t>График уборки территории санитарно-защитной зоны</w:t>
            </w:r>
          </w:p>
        </w:tc>
        <w:tc>
          <w:tcPr>
            <w:tcW w:w="2029" w:type="pct"/>
            <w:vAlign w:val="center"/>
          </w:tcPr>
          <w:p w:rsidR="00A96040" w:rsidRPr="009571DA" w:rsidRDefault="00A96040" w:rsidP="00253D1A">
            <w:pPr>
              <w:jc w:val="center"/>
              <w:rPr>
                <w:sz w:val="24"/>
                <w:szCs w:val="24"/>
                <w:lang w:val="ru-RU"/>
              </w:rPr>
            </w:pPr>
          </w:p>
        </w:tc>
      </w:tr>
      <w:tr w:rsidR="00A96040" w:rsidRPr="00943824">
        <w:tc>
          <w:tcPr>
            <w:tcW w:w="412" w:type="pct"/>
            <w:vAlign w:val="center"/>
          </w:tcPr>
          <w:p w:rsidR="00A96040" w:rsidRPr="00943824" w:rsidRDefault="00A96040" w:rsidP="00253D1A">
            <w:pPr>
              <w:jc w:val="center"/>
              <w:rPr>
                <w:sz w:val="24"/>
                <w:szCs w:val="24"/>
              </w:rPr>
            </w:pPr>
            <w:r w:rsidRPr="00943824">
              <w:rPr>
                <w:sz w:val="24"/>
                <w:szCs w:val="24"/>
              </w:rPr>
              <w:t>9.3.</w:t>
            </w:r>
          </w:p>
        </w:tc>
        <w:tc>
          <w:tcPr>
            <w:tcW w:w="2559" w:type="pct"/>
            <w:vAlign w:val="center"/>
          </w:tcPr>
          <w:p w:rsidR="00A96040" w:rsidRPr="00943824" w:rsidRDefault="00A96040" w:rsidP="00253D1A">
            <w:pPr>
              <w:rPr>
                <w:sz w:val="24"/>
                <w:szCs w:val="24"/>
              </w:rPr>
            </w:pPr>
            <w:r w:rsidRPr="00943824">
              <w:rPr>
                <w:sz w:val="24"/>
                <w:szCs w:val="24"/>
              </w:rPr>
              <w:t>Наименование организации, осуществляющей контроль</w:t>
            </w:r>
          </w:p>
        </w:tc>
        <w:tc>
          <w:tcPr>
            <w:tcW w:w="2029" w:type="pct"/>
            <w:vAlign w:val="center"/>
          </w:tcPr>
          <w:p w:rsidR="00A96040" w:rsidRPr="00C9760F" w:rsidRDefault="006148E0" w:rsidP="00253D1A">
            <w:pPr>
              <w:jc w:val="center"/>
              <w:rPr>
                <w:sz w:val="24"/>
                <w:szCs w:val="24"/>
                <w:lang w:val="ru-RU"/>
              </w:rPr>
            </w:pPr>
            <w:r>
              <w:rPr>
                <w:sz w:val="24"/>
                <w:szCs w:val="24"/>
                <w:lang w:val="ru-RU"/>
              </w:rPr>
              <w:t>МКУ «Городское хозяйство»</w:t>
            </w:r>
            <w:r w:rsidR="00C9760F">
              <w:rPr>
                <w:sz w:val="24"/>
                <w:szCs w:val="24"/>
                <w:lang w:val="ru-RU"/>
              </w:rPr>
              <w:t xml:space="preserve"> </w:t>
            </w:r>
          </w:p>
        </w:tc>
      </w:tr>
    </w:tbl>
    <w:p w:rsidR="00A96040" w:rsidRPr="00111EC7" w:rsidRDefault="00A96040" w:rsidP="00A96040">
      <w:pPr>
        <w:jc w:val="center"/>
        <w:rPr>
          <w:szCs w:val="28"/>
          <w:lang w:val="ru-RU"/>
        </w:rPr>
      </w:pPr>
    </w:p>
    <w:p w:rsidR="00A96040" w:rsidRPr="00111EC7" w:rsidRDefault="00A96040" w:rsidP="00A96040">
      <w:pPr>
        <w:tabs>
          <w:tab w:val="left" w:pos="2415"/>
        </w:tabs>
        <w:rPr>
          <w:lang w:val="ru-RU"/>
        </w:rPr>
      </w:pPr>
      <w:r w:rsidRPr="00111EC7">
        <w:rPr>
          <w:lang w:val="ru-RU"/>
        </w:rPr>
        <w:tab/>
      </w:r>
    </w:p>
    <w:p w:rsidR="00A96040" w:rsidRPr="00807970" w:rsidRDefault="00A96040" w:rsidP="00807970">
      <w:pPr>
        <w:spacing w:line="348" w:lineRule="auto"/>
        <w:ind w:firstLine="709"/>
        <w:rPr>
          <w:szCs w:val="28"/>
          <w:lang w:val="ru-RU"/>
        </w:rPr>
      </w:pPr>
      <w:r w:rsidRPr="00111EC7">
        <w:rPr>
          <w:szCs w:val="28"/>
          <w:lang w:val="ru-RU"/>
        </w:rPr>
        <w:t>Отсутствие системы весового контроля отходов, поступающих на полигон, не позволяет о</w:t>
      </w:r>
      <w:r w:rsidR="006148E0">
        <w:rPr>
          <w:szCs w:val="28"/>
          <w:lang w:val="ru-RU"/>
        </w:rPr>
        <w:t xml:space="preserve">пределить их точное количество. В связи с тем, что данный объект не огорожен – мусор разлетается в радиусе 0,5 км, на автодорогу Гари- Таборы. Население близлижайших населенных пукнтов самовольно осуществяет накопление ТКО на территории данной свалки. </w:t>
      </w:r>
      <w:r w:rsidRPr="00111EC7">
        <w:rPr>
          <w:szCs w:val="28"/>
          <w:lang w:val="ru-RU"/>
        </w:rPr>
        <w:t>Эти данные являются необходимыми для расчета срока эксплуатации полигона</w:t>
      </w:r>
      <w:r w:rsidRPr="006148E0">
        <w:rPr>
          <w:szCs w:val="28"/>
          <w:u w:val="single"/>
          <w:lang w:val="ru-RU"/>
        </w:rPr>
        <w:t>, необходимости закрытия полигона</w:t>
      </w:r>
      <w:r w:rsidRPr="00111EC7">
        <w:rPr>
          <w:szCs w:val="28"/>
          <w:lang w:val="ru-RU"/>
        </w:rPr>
        <w:t xml:space="preserve"> или его расширения; на основе этих данных с учетом морфологического состава ТБО определяется объем потенциального вторсырья, которое можно извлечь и направить на переработку. Визуальный контроль не отражает действительной картины достаточно четко. </w:t>
      </w:r>
      <w:bookmarkStart w:id="47" w:name="_Toc202850148"/>
      <w:bookmarkStart w:id="48" w:name="_Toc234368249"/>
    </w:p>
    <w:p w:rsidR="00A96040" w:rsidRPr="00111EC7" w:rsidRDefault="00A96040" w:rsidP="00807970">
      <w:pPr>
        <w:jc w:val="center"/>
        <w:outlineLvl w:val="1"/>
        <w:rPr>
          <w:b/>
          <w:bCs/>
          <w:szCs w:val="28"/>
          <w:lang w:val="ru-RU"/>
        </w:rPr>
      </w:pPr>
      <w:bookmarkStart w:id="49" w:name="_Toc249351310"/>
      <w:bookmarkStart w:id="50" w:name="_Toc18054680"/>
      <w:r w:rsidRPr="00111EC7">
        <w:rPr>
          <w:b/>
          <w:bCs/>
          <w:szCs w:val="28"/>
          <w:lang w:val="ru-RU"/>
        </w:rPr>
        <w:t>2.4. Благоустройство территории</w:t>
      </w:r>
      <w:bookmarkEnd w:id="47"/>
      <w:bookmarkEnd w:id="48"/>
      <w:bookmarkEnd w:id="49"/>
      <w:bookmarkEnd w:id="50"/>
    </w:p>
    <w:p w:rsidR="00A96040" w:rsidRPr="00111EC7" w:rsidRDefault="00A96040" w:rsidP="00A96040">
      <w:pPr>
        <w:ind w:firstLine="709"/>
        <w:rPr>
          <w:bCs/>
          <w:szCs w:val="28"/>
          <w:lang w:val="ru-RU"/>
        </w:rPr>
      </w:pPr>
    </w:p>
    <w:p w:rsidR="00A96040" w:rsidRDefault="00A96040" w:rsidP="00A96040">
      <w:pPr>
        <w:spacing w:line="348" w:lineRule="auto"/>
        <w:ind w:firstLine="709"/>
        <w:rPr>
          <w:bCs/>
          <w:szCs w:val="28"/>
          <w:lang w:val="ru-RU"/>
        </w:rPr>
      </w:pPr>
      <w:r w:rsidRPr="00111EC7">
        <w:rPr>
          <w:bCs/>
          <w:szCs w:val="28"/>
          <w:lang w:val="ru-RU"/>
        </w:rPr>
        <w:t xml:space="preserve">На территории </w:t>
      </w:r>
      <w:r>
        <w:rPr>
          <w:bCs/>
          <w:szCs w:val="28"/>
          <w:lang w:val="ru-RU"/>
        </w:rPr>
        <w:t>Гаринского ГО</w:t>
      </w:r>
      <w:r w:rsidRPr="00111EC7">
        <w:rPr>
          <w:bCs/>
          <w:szCs w:val="28"/>
          <w:lang w:val="ru-RU"/>
        </w:rPr>
        <w:t xml:space="preserve"> наряду с </w:t>
      </w:r>
      <w:r w:rsidR="00095B9A">
        <w:rPr>
          <w:bCs/>
          <w:szCs w:val="28"/>
          <w:lang w:val="ru-RU"/>
        </w:rPr>
        <w:t>региональными</w:t>
      </w:r>
      <w:r w:rsidRPr="00111EC7">
        <w:rPr>
          <w:bCs/>
          <w:szCs w:val="28"/>
          <w:lang w:val="ru-RU"/>
        </w:rPr>
        <w:t xml:space="preserve"> магистральными дорогами развита сеть территориальных дорог. Система ливнеотведения на территории муниципального образования отсутствует. Характеристика улично-дорожной сети </w:t>
      </w:r>
      <w:r>
        <w:rPr>
          <w:bCs/>
          <w:szCs w:val="28"/>
          <w:lang w:val="ru-RU"/>
        </w:rPr>
        <w:t>ГО</w:t>
      </w:r>
      <w:r w:rsidRPr="00111EC7">
        <w:rPr>
          <w:bCs/>
          <w:szCs w:val="28"/>
          <w:lang w:val="ru-RU"/>
        </w:rPr>
        <w:t xml:space="preserve"> представлена в таблиц</w:t>
      </w:r>
      <w:r>
        <w:rPr>
          <w:bCs/>
          <w:szCs w:val="28"/>
          <w:lang w:val="ru-RU"/>
        </w:rPr>
        <w:t>е</w:t>
      </w:r>
      <w:r w:rsidRPr="00111EC7">
        <w:rPr>
          <w:bCs/>
          <w:szCs w:val="28"/>
          <w:lang w:val="ru-RU"/>
        </w:rPr>
        <w:t xml:space="preserve"> 2.</w:t>
      </w:r>
      <w:r>
        <w:rPr>
          <w:bCs/>
          <w:szCs w:val="28"/>
          <w:lang w:val="ru-RU"/>
        </w:rPr>
        <w:t>5</w:t>
      </w:r>
      <w:r w:rsidRPr="00111EC7">
        <w:rPr>
          <w:bCs/>
          <w:szCs w:val="28"/>
          <w:lang w:val="ru-RU"/>
        </w:rPr>
        <w:t xml:space="preserve">. </w:t>
      </w:r>
    </w:p>
    <w:p w:rsidR="00A96040" w:rsidRPr="00111EC7" w:rsidRDefault="00A96040" w:rsidP="00A96040">
      <w:pPr>
        <w:spacing w:line="348" w:lineRule="auto"/>
        <w:ind w:firstLine="709"/>
        <w:rPr>
          <w:bCs/>
          <w:szCs w:val="28"/>
          <w:lang w:val="ru-RU"/>
        </w:rPr>
      </w:pPr>
    </w:p>
    <w:p w:rsidR="00A96040" w:rsidRPr="00111EC7" w:rsidRDefault="00A96040" w:rsidP="00A96040">
      <w:pPr>
        <w:ind w:firstLine="709"/>
        <w:jc w:val="right"/>
        <w:rPr>
          <w:b/>
          <w:lang w:val="ru-RU"/>
        </w:rPr>
      </w:pPr>
    </w:p>
    <w:p w:rsidR="00807970" w:rsidRPr="004D0572" w:rsidRDefault="00A96040" w:rsidP="00A96040">
      <w:pPr>
        <w:jc w:val="center"/>
        <w:rPr>
          <w:lang w:val="ru-RU"/>
        </w:rPr>
      </w:pPr>
      <w:r w:rsidRPr="004D0572">
        <w:rPr>
          <w:szCs w:val="28"/>
          <w:lang w:val="ru-RU"/>
        </w:rPr>
        <w:t>Общая протяженность дорог на территории Гаринского ГО</w:t>
      </w:r>
      <w:r w:rsidR="00807970" w:rsidRPr="004D0572">
        <w:rPr>
          <w:lang w:val="ru-RU"/>
        </w:rPr>
        <w:t xml:space="preserve"> </w:t>
      </w:r>
    </w:p>
    <w:p w:rsidR="00A96040" w:rsidRDefault="00807970" w:rsidP="00807970">
      <w:pPr>
        <w:jc w:val="right"/>
        <w:rPr>
          <w:szCs w:val="28"/>
          <w:lang w:val="ru-RU"/>
        </w:rPr>
      </w:pPr>
      <w:r w:rsidRPr="00111EC7">
        <w:rPr>
          <w:lang w:val="ru-RU"/>
        </w:rPr>
        <w:t>Таблица 2.</w:t>
      </w:r>
      <w:r>
        <w:rPr>
          <w:lang w:val="ru-RU"/>
        </w:rPr>
        <w:t>5</w:t>
      </w:r>
    </w:p>
    <w:tbl>
      <w:tblPr>
        <w:tblW w:w="9555"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3075"/>
        <w:gridCol w:w="1330"/>
        <w:gridCol w:w="1355"/>
        <w:gridCol w:w="1216"/>
        <w:gridCol w:w="2039"/>
      </w:tblGrid>
      <w:tr w:rsidR="00A96040" w:rsidRPr="004540B7">
        <w:trPr>
          <w:trHeight w:val="315"/>
          <w:tblHeader/>
          <w:jc w:val="center"/>
        </w:trPr>
        <w:tc>
          <w:tcPr>
            <w:tcW w:w="540" w:type="dxa"/>
            <w:vMerge w:val="restart"/>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 п/п</w:t>
            </w:r>
          </w:p>
        </w:tc>
        <w:tc>
          <w:tcPr>
            <w:tcW w:w="3075" w:type="dxa"/>
            <w:vMerge w:val="restart"/>
            <w:shd w:val="clear" w:color="auto" w:fill="auto"/>
            <w:noWrap/>
            <w:vAlign w:val="center"/>
          </w:tcPr>
          <w:p w:rsidR="00A96040" w:rsidRPr="004540B7" w:rsidRDefault="00A96040" w:rsidP="00253D1A">
            <w:pPr>
              <w:ind w:left="-57" w:right="-57"/>
              <w:jc w:val="center"/>
              <w:rPr>
                <w:sz w:val="24"/>
                <w:szCs w:val="24"/>
                <w:lang w:val="ru-RU"/>
              </w:rPr>
            </w:pPr>
            <w:r w:rsidRPr="004540B7">
              <w:rPr>
                <w:sz w:val="24"/>
                <w:szCs w:val="24"/>
                <w:lang w:val="ru-RU"/>
              </w:rPr>
              <w:t>Наименование населённых пунктов</w:t>
            </w:r>
          </w:p>
        </w:tc>
        <w:tc>
          <w:tcPr>
            <w:tcW w:w="5940" w:type="dxa"/>
            <w:gridSpan w:val="4"/>
            <w:shd w:val="clear" w:color="auto" w:fill="auto"/>
            <w:noWrap/>
            <w:vAlign w:val="center"/>
          </w:tcPr>
          <w:p w:rsidR="00A96040" w:rsidRPr="004540B7" w:rsidRDefault="00A96040" w:rsidP="00253D1A">
            <w:pPr>
              <w:ind w:left="-57" w:right="-57"/>
              <w:jc w:val="center"/>
              <w:rPr>
                <w:sz w:val="24"/>
                <w:szCs w:val="24"/>
                <w:lang w:val="ru-RU"/>
              </w:rPr>
            </w:pPr>
            <w:r w:rsidRPr="004540B7">
              <w:rPr>
                <w:sz w:val="24"/>
                <w:szCs w:val="24"/>
                <w:lang w:val="ru-RU"/>
              </w:rPr>
              <w:t>Протяжённость дорог и тротуаров, км</w:t>
            </w:r>
          </w:p>
        </w:tc>
      </w:tr>
      <w:tr w:rsidR="00A96040" w:rsidRPr="004540B7">
        <w:trPr>
          <w:trHeight w:val="280"/>
          <w:tblHeader/>
          <w:jc w:val="center"/>
        </w:trPr>
        <w:tc>
          <w:tcPr>
            <w:tcW w:w="540" w:type="dxa"/>
            <w:vMerge/>
            <w:vAlign w:val="center"/>
          </w:tcPr>
          <w:p w:rsidR="00A96040" w:rsidRPr="004540B7" w:rsidRDefault="00A96040" w:rsidP="00253D1A">
            <w:pPr>
              <w:ind w:left="-57" w:right="-57"/>
              <w:jc w:val="center"/>
              <w:rPr>
                <w:sz w:val="24"/>
                <w:szCs w:val="24"/>
                <w:lang w:val="ru-RU"/>
              </w:rPr>
            </w:pPr>
          </w:p>
        </w:tc>
        <w:tc>
          <w:tcPr>
            <w:tcW w:w="3075" w:type="dxa"/>
            <w:vMerge/>
            <w:vAlign w:val="center"/>
          </w:tcPr>
          <w:p w:rsidR="00A96040" w:rsidRPr="004540B7" w:rsidRDefault="00A96040" w:rsidP="00253D1A">
            <w:pPr>
              <w:ind w:left="-57" w:right="-57"/>
              <w:jc w:val="center"/>
              <w:rPr>
                <w:sz w:val="24"/>
                <w:szCs w:val="24"/>
                <w:lang w:val="ru-RU"/>
              </w:rPr>
            </w:pPr>
          </w:p>
        </w:tc>
        <w:tc>
          <w:tcPr>
            <w:tcW w:w="1330"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Грунтовые</w:t>
            </w:r>
          </w:p>
        </w:tc>
        <w:tc>
          <w:tcPr>
            <w:tcW w:w="1355"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С твёрдым покрытием</w:t>
            </w:r>
          </w:p>
        </w:tc>
        <w:tc>
          <w:tcPr>
            <w:tcW w:w="1216" w:type="dxa"/>
            <w:shd w:val="clear" w:color="auto" w:fill="auto"/>
            <w:noWrap/>
            <w:vAlign w:val="center"/>
          </w:tcPr>
          <w:p w:rsidR="00A96040" w:rsidRPr="004540B7" w:rsidRDefault="00A96040" w:rsidP="00253D1A">
            <w:pPr>
              <w:ind w:left="-57" w:right="-57"/>
              <w:jc w:val="center"/>
              <w:rPr>
                <w:sz w:val="24"/>
                <w:szCs w:val="24"/>
                <w:lang w:val="ru-RU"/>
              </w:rPr>
            </w:pPr>
            <w:r w:rsidRPr="004540B7">
              <w:rPr>
                <w:sz w:val="24"/>
                <w:szCs w:val="24"/>
                <w:lang w:val="ru-RU"/>
              </w:rPr>
              <w:t>Тротуары</w:t>
            </w:r>
          </w:p>
        </w:tc>
        <w:tc>
          <w:tcPr>
            <w:tcW w:w="2039" w:type="dxa"/>
            <w:shd w:val="clear" w:color="auto" w:fill="auto"/>
            <w:noWrap/>
            <w:vAlign w:val="center"/>
          </w:tcPr>
          <w:p w:rsidR="00A96040" w:rsidRPr="004540B7" w:rsidRDefault="00A96040" w:rsidP="00253D1A">
            <w:pPr>
              <w:ind w:left="-57" w:right="-57"/>
              <w:jc w:val="center"/>
              <w:rPr>
                <w:sz w:val="24"/>
                <w:szCs w:val="24"/>
                <w:lang w:val="ru-RU"/>
              </w:rPr>
            </w:pPr>
            <w:r w:rsidRPr="004540B7">
              <w:rPr>
                <w:sz w:val="24"/>
                <w:szCs w:val="24"/>
                <w:lang w:val="ru-RU"/>
              </w:rPr>
              <w:t>Общая протяжённость дорог</w:t>
            </w:r>
            <w:r>
              <w:rPr>
                <w:sz w:val="24"/>
                <w:szCs w:val="24"/>
                <w:lang w:val="ru-RU"/>
              </w:rPr>
              <w:t xml:space="preserve"> и тротуаров</w:t>
            </w:r>
          </w:p>
        </w:tc>
      </w:tr>
      <w:tr w:rsidR="00A96040" w:rsidRPr="004540B7">
        <w:trPr>
          <w:trHeight w:val="630"/>
          <w:jc w:val="center"/>
        </w:trPr>
        <w:tc>
          <w:tcPr>
            <w:tcW w:w="540" w:type="dxa"/>
            <w:shd w:val="clear" w:color="auto" w:fill="auto"/>
            <w:vAlign w:val="center"/>
          </w:tcPr>
          <w:p w:rsidR="00A96040" w:rsidRPr="004540B7" w:rsidRDefault="00A96040" w:rsidP="00253D1A">
            <w:pPr>
              <w:ind w:left="-57" w:right="-57"/>
              <w:jc w:val="center"/>
              <w:rPr>
                <w:sz w:val="24"/>
                <w:szCs w:val="24"/>
                <w:lang w:val="ru-RU"/>
              </w:rPr>
            </w:pPr>
          </w:p>
        </w:tc>
        <w:tc>
          <w:tcPr>
            <w:tcW w:w="3075"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Гаринский территориальный орган</w:t>
            </w:r>
          </w:p>
        </w:tc>
        <w:tc>
          <w:tcPr>
            <w:tcW w:w="1330" w:type="dxa"/>
            <w:shd w:val="clear" w:color="auto" w:fill="auto"/>
            <w:noWrap/>
            <w:vAlign w:val="center"/>
          </w:tcPr>
          <w:p w:rsidR="00A96040" w:rsidRPr="004540B7" w:rsidRDefault="00A96040" w:rsidP="00253D1A">
            <w:pPr>
              <w:ind w:left="-57" w:right="-57"/>
              <w:jc w:val="center"/>
              <w:rPr>
                <w:sz w:val="24"/>
                <w:szCs w:val="24"/>
                <w:lang w:val="ru-RU"/>
              </w:rPr>
            </w:pPr>
          </w:p>
        </w:tc>
        <w:tc>
          <w:tcPr>
            <w:tcW w:w="1355" w:type="dxa"/>
            <w:shd w:val="clear" w:color="auto" w:fill="auto"/>
            <w:noWrap/>
            <w:vAlign w:val="center"/>
          </w:tcPr>
          <w:p w:rsidR="00A96040" w:rsidRPr="004540B7" w:rsidRDefault="00A96040" w:rsidP="00253D1A">
            <w:pPr>
              <w:ind w:left="-57" w:right="-57"/>
              <w:jc w:val="center"/>
              <w:rPr>
                <w:sz w:val="24"/>
                <w:szCs w:val="24"/>
                <w:lang w:val="ru-RU"/>
              </w:rPr>
            </w:pPr>
          </w:p>
        </w:tc>
        <w:tc>
          <w:tcPr>
            <w:tcW w:w="1216" w:type="dxa"/>
            <w:shd w:val="clear" w:color="auto" w:fill="auto"/>
            <w:noWrap/>
            <w:vAlign w:val="center"/>
          </w:tcPr>
          <w:p w:rsidR="00A96040" w:rsidRPr="004540B7" w:rsidRDefault="00A96040" w:rsidP="00253D1A">
            <w:pPr>
              <w:ind w:left="-57" w:right="-57"/>
              <w:jc w:val="center"/>
              <w:rPr>
                <w:sz w:val="24"/>
                <w:szCs w:val="24"/>
                <w:lang w:val="ru-RU"/>
              </w:rPr>
            </w:pPr>
          </w:p>
        </w:tc>
        <w:tc>
          <w:tcPr>
            <w:tcW w:w="2039" w:type="dxa"/>
            <w:shd w:val="clear" w:color="auto" w:fill="auto"/>
            <w:noWrap/>
            <w:vAlign w:val="center"/>
          </w:tcPr>
          <w:p w:rsidR="00A96040" w:rsidRPr="004540B7" w:rsidRDefault="00A96040" w:rsidP="00253D1A">
            <w:pPr>
              <w:ind w:left="-57" w:right="-57"/>
              <w:jc w:val="center"/>
              <w:rPr>
                <w:sz w:val="24"/>
                <w:szCs w:val="24"/>
                <w:lang w:val="ru-RU"/>
              </w:rPr>
            </w:pPr>
          </w:p>
        </w:tc>
      </w:tr>
      <w:tr w:rsidR="00A96040" w:rsidRPr="004540B7">
        <w:trPr>
          <w:trHeight w:val="315"/>
          <w:jc w:val="center"/>
        </w:trPr>
        <w:tc>
          <w:tcPr>
            <w:tcW w:w="540"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1</w:t>
            </w:r>
          </w:p>
        </w:tc>
        <w:tc>
          <w:tcPr>
            <w:tcW w:w="3075"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р.п. Гари</w:t>
            </w:r>
          </w:p>
        </w:tc>
        <w:tc>
          <w:tcPr>
            <w:tcW w:w="1330"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8,680</w:t>
            </w:r>
          </w:p>
        </w:tc>
        <w:tc>
          <w:tcPr>
            <w:tcW w:w="1355"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12,130</w:t>
            </w:r>
          </w:p>
        </w:tc>
        <w:tc>
          <w:tcPr>
            <w:tcW w:w="1216" w:type="dxa"/>
            <w:shd w:val="clear" w:color="auto" w:fill="auto"/>
            <w:noWrap/>
            <w:vAlign w:val="center"/>
          </w:tcPr>
          <w:p w:rsidR="00A96040" w:rsidRPr="004540B7" w:rsidRDefault="00A96040" w:rsidP="00253D1A">
            <w:pPr>
              <w:ind w:left="-57" w:right="-57"/>
              <w:jc w:val="center"/>
              <w:rPr>
                <w:sz w:val="24"/>
                <w:szCs w:val="24"/>
                <w:lang w:val="ru-RU"/>
              </w:rPr>
            </w:pPr>
            <w:r w:rsidRPr="004540B7">
              <w:rPr>
                <w:sz w:val="24"/>
                <w:szCs w:val="24"/>
                <w:lang w:val="ru-RU"/>
              </w:rPr>
              <w:t>15,590</w:t>
            </w:r>
          </w:p>
        </w:tc>
        <w:tc>
          <w:tcPr>
            <w:tcW w:w="2039" w:type="dxa"/>
            <w:shd w:val="clear" w:color="auto" w:fill="auto"/>
            <w:noWrap/>
            <w:vAlign w:val="center"/>
          </w:tcPr>
          <w:p w:rsidR="00A96040" w:rsidRPr="004540B7" w:rsidRDefault="00A96040" w:rsidP="00253D1A">
            <w:pPr>
              <w:ind w:left="-57" w:right="-57"/>
              <w:jc w:val="center"/>
              <w:rPr>
                <w:sz w:val="24"/>
                <w:szCs w:val="24"/>
                <w:lang w:val="ru-RU"/>
              </w:rPr>
            </w:pPr>
            <w:r w:rsidRPr="004540B7">
              <w:rPr>
                <w:sz w:val="24"/>
                <w:szCs w:val="24"/>
                <w:lang w:val="ru-RU"/>
              </w:rPr>
              <w:t>36,400</w:t>
            </w:r>
          </w:p>
        </w:tc>
      </w:tr>
      <w:tr w:rsidR="00A96040" w:rsidRPr="004540B7">
        <w:trPr>
          <w:trHeight w:val="315"/>
          <w:jc w:val="center"/>
        </w:trPr>
        <w:tc>
          <w:tcPr>
            <w:tcW w:w="540"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2</w:t>
            </w:r>
          </w:p>
        </w:tc>
        <w:tc>
          <w:tcPr>
            <w:tcW w:w="3075"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д.Албычева</w:t>
            </w:r>
          </w:p>
        </w:tc>
        <w:tc>
          <w:tcPr>
            <w:tcW w:w="1330"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0,600</w:t>
            </w:r>
          </w:p>
        </w:tc>
        <w:tc>
          <w:tcPr>
            <w:tcW w:w="1355" w:type="dxa"/>
            <w:shd w:val="clear" w:color="auto" w:fill="auto"/>
            <w:vAlign w:val="center"/>
          </w:tcPr>
          <w:p w:rsidR="00A96040" w:rsidRPr="004540B7" w:rsidRDefault="00A96040" w:rsidP="00253D1A">
            <w:pPr>
              <w:ind w:left="-57" w:right="-57"/>
              <w:jc w:val="center"/>
              <w:rPr>
                <w:sz w:val="24"/>
                <w:szCs w:val="24"/>
                <w:lang w:val="ru-RU"/>
              </w:rPr>
            </w:pPr>
          </w:p>
        </w:tc>
        <w:tc>
          <w:tcPr>
            <w:tcW w:w="1216" w:type="dxa"/>
            <w:shd w:val="clear" w:color="auto" w:fill="auto"/>
            <w:noWrap/>
            <w:vAlign w:val="center"/>
          </w:tcPr>
          <w:p w:rsidR="00A96040" w:rsidRPr="004540B7" w:rsidRDefault="00A96040" w:rsidP="00253D1A">
            <w:pPr>
              <w:ind w:left="-57" w:right="-57"/>
              <w:jc w:val="center"/>
              <w:rPr>
                <w:sz w:val="24"/>
                <w:szCs w:val="24"/>
                <w:lang w:val="ru-RU"/>
              </w:rPr>
            </w:pPr>
            <w:r w:rsidRPr="004540B7">
              <w:rPr>
                <w:sz w:val="24"/>
                <w:szCs w:val="24"/>
                <w:lang w:val="ru-RU"/>
              </w:rPr>
              <w:t>0,600</w:t>
            </w:r>
          </w:p>
        </w:tc>
        <w:tc>
          <w:tcPr>
            <w:tcW w:w="2039" w:type="dxa"/>
            <w:shd w:val="clear" w:color="auto" w:fill="auto"/>
            <w:noWrap/>
            <w:vAlign w:val="center"/>
          </w:tcPr>
          <w:p w:rsidR="00A96040" w:rsidRPr="004540B7" w:rsidRDefault="00A96040" w:rsidP="00253D1A">
            <w:pPr>
              <w:ind w:left="-57" w:right="-57"/>
              <w:jc w:val="center"/>
              <w:rPr>
                <w:sz w:val="24"/>
                <w:szCs w:val="24"/>
                <w:lang w:val="ru-RU"/>
              </w:rPr>
            </w:pPr>
            <w:r w:rsidRPr="004540B7">
              <w:rPr>
                <w:sz w:val="24"/>
                <w:szCs w:val="24"/>
                <w:lang w:val="ru-RU"/>
              </w:rPr>
              <w:t>1,200</w:t>
            </w:r>
          </w:p>
        </w:tc>
      </w:tr>
      <w:tr w:rsidR="00A96040" w:rsidRPr="004540B7">
        <w:trPr>
          <w:trHeight w:val="315"/>
          <w:jc w:val="center"/>
        </w:trPr>
        <w:tc>
          <w:tcPr>
            <w:tcW w:w="540"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3</w:t>
            </w:r>
          </w:p>
        </w:tc>
        <w:tc>
          <w:tcPr>
            <w:tcW w:w="3075"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п. Горный</w:t>
            </w:r>
          </w:p>
        </w:tc>
        <w:tc>
          <w:tcPr>
            <w:tcW w:w="1330"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1,710</w:t>
            </w:r>
          </w:p>
        </w:tc>
        <w:tc>
          <w:tcPr>
            <w:tcW w:w="1355" w:type="dxa"/>
            <w:shd w:val="clear" w:color="auto" w:fill="auto"/>
            <w:vAlign w:val="center"/>
          </w:tcPr>
          <w:p w:rsidR="00A96040" w:rsidRPr="004540B7" w:rsidRDefault="00A96040" w:rsidP="00253D1A">
            <w:pPr>
              <w:ind w:left="-57" w:right="-57"/>
              <w:jc w:val="center"/>
              <w:rPr>
                <w:sz w:val="24"/>
                <w:szCs w:val="24"/>
                <w:lang w:val="ru-RU"/>
              </w:rPr>
            </w:pPr>
          </w:p>
        </w:tc>
        <w:tc>
          <w:tcPr>
            <w:tcW w:w="1216" w:type="dxa"/>
            <w:shd w:val="clear" w:color="auto" w:fill="auto"/>
            <w:noWrap/>
            <w:vAlign w:val="center"/>
          </w:tcPr>
          <w:p w:rsidR="00A96040" w:rsidRPr="004540B7" w:rsidRDefault="00A96040" w:rsidP="00253D1A">
            <w:pPr>
              <w:ind w:left="-57" w:right="-57"/>
              <w:jc w:val="center"/>
              <w:rPr>
                <w:sz w:val="24"/>
                <w:szCs w:val="24"/>
                <w:lang w:val="ru-RU"/>
              </w:rPr>
            </w:pPr>
            <w:r w:rsidRPr="004540B7">
              <w:rPr>
                <w:sz w:val="24"/>
                <w:szCs w:val="24"/>
                <w:lang w:val="ru-RU"/>
              </w:rPr>
              <w:t>1,710</w:t>
            </w:r>
          </w:p>
        </w:tc>
        <w:tc>
          <w:tcPr>
            <w:tcW w:w="2039" w:type="dxa"/>
            <w:shd w:val="clear" w:color="auto" w:fill="auto"/>
            <w:noWrap/>
            <w:vAlign w:val="center"/>
          </w:tcPr>
          <w:p w:rsidR="00A96040" w:rsidRPr="004540B7" w:rsidRDefault="00A96040" w:rsidP="00253D1A">
            <w:pPr>
              <w:ind w:left="-57" w:right="-57"/>
              <w:jc w:val="center"/>
              <w:rPr>
                <w:sz w:val="24"/>
                <w:szCs w:val="24"/>
                <w:lang w:val="ru-RU"/>
              </w:rPr>
            </w:pPr>
            <w:r w:rsidRPr="004540B7">
              <w:rPr>
                <w:sz w:val="24"/>
                <w:szCs w:val="24"/>
                <w:lang w:val="ru-RU"/>
              </w:rPr>
              <w:t>3,420</w:t>
            </w:r>
          </w:p>
        </w:tc>
      </w:tr>
      <w:tr w:rsidR="00A96040" w:rsidRPr="004540B7">
        <w:trPr>
          <w:trHeight w:val="315"/>
          <w:jc w:val="center"/>
        </w:trPr>
        <w:tc>
          <w:tcPr>
            <w:tcW w:w="540"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4</w:t>
            </w:r>
          </w:p>
        </w:tc>
        <w:tc>
          <w:tcPr>
            <w:tcW w:w="3075"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д. Лебедева</w:t>
            </w:r>
          </w:p>
        </w:tc>
        <w:tc>
          <w:tcPr>
            <w:tcW w:w="1330"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0,380</w:t>
            </w:r>
          </w:p>
        </w:tc>
        <w:tc>
          <w:tcPr>
            <w:tcW w:w="1355" w:type="dxa"/>
            <w:shd w:val="clear" w:color="auto" w:fill="auto"/>
            <w:vAlign w:val="center"/>
          </w:tcPr>
          <w:p w:rsidR="00A96040" w:rsidRPr="004540B7" w:rsidRDefault="00A96040" w:rsidP="00253D1A">
            <w:pPr>
              <w:ind w:left="-57" w:right="-57"/>
              <w:jc w:val="center"/>
              <w:rPr>
                <w:sz w:val="24"/>
                <w:szCs w:val="24"/>
                <w:lang w:val="ru-RU"/>
              </w:rPr>
            </w:pPr>
          </w:p>
        </w:tc>
        <w:tc>
          <w:tcPr>
            <w:tcW w:w="1216" w:type="dxa"/>
            <w:shd w:val="clear" w:color="auto" w:fill="auto"/>
            <w:noWrap/>
            <w:vAlign w:val="center"/>
          </w:tcPr>
          <w:p w:rsidR="00A96040" w:rsidRPr="004540B7" w:rsidRDefault="00A96040" w:rsidP="00253D1A">
            <w:pPr>
              <w:ind w:left="-57" w:right="-57"/>
              <w:jc w:val="center"/>
              <w:rPr>
                <w:sz w:val="24"/>
                <w:szCs w:val="24"/>
                <w:lang w:val="ru-RU"/>
              </w:rPr>
            </w:pPr>
            <w:r w:rsidRPr="004540B7">
              <w:rPr>
                <w:sz w:val="24"/>
                <w:szCs w:val="24"/>
                <w:lang w:val="ru-RU"/>
              </w:rPr>
              <w:t>0,380</w:t>
            </w:r>
          </w:p>
        </w:tc>
        <w:tc>
          <w:tcPr>
            <w:tcW w:w="2039" w:type="dxa"/>
            <w:shd w:val="clear" w:color="auto" w:fill="auto"/>
            <w:noWrap/>
            <w:vAlign w:val="center"/>
          </w:tcPr>
          <w:p w:rsidR="00A96040" w:rsidRPr="004540B7" w:rsidRDefault="00A96040" w:rsidP="00253D1A">
            <w:pPr>
              <w:ind w:left="-57" w:right="-57"/>
              <w:jc w:val="center"/>
              <w:rPr>
                <w:sz w:val="24"/>
                <w:szCs w:val="24"/>
                <w:lang w:val="ru-RU"/>
              </w:rPr>
            </w:pPr>
            <w:r w:rsidRPr="004540B7">
              <w:rPr>
                <w:sz w:val="24"/>
                <w:szCs w:val="24"/>
                <w:lang w:val="ru-RU"/>
              </w:rPr>
              <w:t>0,760</w:t>
            </w:r>
          </w:p>
        </w:tc>
      </w:tr>
      <w:tr w:rsidR="00A96040" w:rsidRPr="004540B7">
        <w:trPr>
          <w:trHeight w:val="315"/>
          <w:jc w:val="center"/>
        </w:trPr>
        <w:tc>
          <w:tcPr>
            <w:tcW w:w="540"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5</w:t>
            </w:r>
          </w:p>
        </w:tc>
        <w:tc>
          <w:tcPr>
            <w:tcW w:w="3075"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д. Лобанова</w:t>
            </w:r>
          </w:p>
        </w:tc>
        <w:tc>
          <w:tcPr>
            <w:tcW w:w="1330"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0,995</w:t>
            </w:r>
          </w:p>
        </w:tc>
        <w:tc>
          <w:tcPr>
            <w:tcW w:w="1355" w:type="dxa"/>
            <w:shd w:val="clear" w:color="auto" w:fill="auto"/>
            <w:vAlign w:val="center"/>
          </w:tcPr>
          <w:p w:rsidR="00A96040" w:rsidRPr="004540B7" w:rsidRDefault="00A96040" w:rsidP="00253D1A">
            <w:pPr>
              <w:ind w:left="-57" w:right="-57"/>
              <w:jc w:val="center"/>
              <w:rPr>
                <w:sz w:val="24"/>
                <w:szCs w:val="24"/>
                <w:lang w:val="ru-RU"/>
              </w:rPr>
            </w:pPr>
          </w:p>
        </w:tc>
        <w:tc>
          <w:tcPr>
            <w:tcW w:w="1216" w:type="dxa"/>
            <w:shd w:val="clear" w:color="auto" w:fill="auto"/>
            <w:noWrap/>
            <w:vAlign w:val="center"/>
          </w:tcPr>
          <w:p w:rsidR="00A96040" w:rsidRPr="004540B7" w:rsidRDefault="00A96040" w:rsidP="00253D1A">
            <w:pPr>
              <w:ind w:left="-57" w:right="-57"/>
              <w:jc w:val="center"/>
              <w:rPr>
                <w:sz w:val="24"/>
                <w:szCs w:val="24"/>
                <w:lang w:val="ru-RU"/>
              </w:rPr>
            </w:pPr>
          </w:p>
        </w:tc>
        <w:tc>
          <w:tcPr>
            <w:tcW w:w="2039" w:type="dxa"/>
            <w:shd w:val="clear" w:color="auto" w:fill="auto"/>
            <w:noWrap/>
            <w:vAlign w:val="center"/>
          </w:tcPr>
          <w:p w:rsidR="00A96040" w:rsidRPr="004540B7" w:rsidRDefault="00A96040" w:rsidP="00253D1A">
            <w:pPr>
              <w:ind w:left="-57" w:right="-57"/>
              <w:jc w:val="center"/>
              <w:rPr>
                <w:sz w:val="24"/>
                <w:szCs w:val="24"/>
                <w:lang w:val="ru-RU"/>
              </w:rPr>
            </w:pPr>
            <w:r w:rsidRPr="004540B7">
              <w:rPr>
                <w:sz w:val="24"/>
                <w:szCs w:val="24"/>
                <w:lang w:val="ru-RU"/>
              </w:rPr>
              <w:t>0,995</w:t>
            </w:r>
          </w:p>
        </w:tc>
      </w:tr>
      <w:tr w:rsidR="00A96040" w:rsidRPr="004540B7">
        <w:trPr>
          <w:trHeight w:val="315"/>
          <w:jc w:val="center"/>
        </w:trPr>
        <w:tc>
          <w:tcPr>
            <w:tcW w:w="540"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lastRenderedPageBreak/>
              <w:t>6</w:t>
            </w:r>
          </w:p>
        </w:tc>
        <w:tc>
          <w:tcPr>
            <w:tcW w:w="3075"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д. Махтыли</w:t>
            </w:r>
          </w:p>
        </w:tc>
        <w:tc>
          <w:tcPr>
            <w:tcW w:w="1330" w:type="dxa"/>
            <w:shd w:val="clear" w:color="auto" w:fill="auto"/>
            <w:vAlign w:val="center"/>
          </w:tcPr>
          <w:p w:rsidR="00A96040" w:rsidRPr="004540B7" w:rsidRDefault="004D3686" w:rsidP="00253D1A">
            <w:pPr>
              <w:ind w:left="-57" w:right="-57"/>
              <w:jc w:val="center"/>
              <w:rPr>
                <w:sz w:val="24"/>
                <w:szCs w:val="24"/>
                <w:lang w:val="ru-RU"/>
              </w:rPr>
            </w:pPr>
            <w:r>
              <w:rPr>
                <w:sz w:val="24"/>
                <w:szCs w:val="24"/>
                <w:lang w:val="ru-RU"/>
              </w:rPr>
              <w:t>0</w:t>
            </w:r>
            <w:r w:rsidR="00A96040" w:rsidRPr="004540B7">
              <w:rPr>
                <w:sz w:val="24"/>
                <w:szCs w:val="24"/>
                <w:lang w:val="ru-RU"/>
              </w:rPr>
              <w:t>,000</w:t>
            </w:r>
          </w:p>
        </w:tc>
        <w:tc>
          <w:tcPr>
            <w:tcW w:w="1355" w:type="dxa"/>
            <w:shd w:val="clear" w:color="auto" w:fill="auto"/>
            <w:vAlign w:val="center"/>
          </w:tcPr>
          <w:p w:rsidR="00A96040" w:rsidRPr="004540B7" w:rsidRDefault="00A96040" w:rsidP="00253D1A">
            <w:pPr>
              <w:ind w:left="-57" w:right="-57"/>
              <w:jc w:val="center"/>
              <w:rPr>
                <w:sz w:val="24"/>
                <w:szCs w:val="24"/>
                <w:lang w:val="ru-RU"/>
              </w:rPr>
            </w:pPr>
          </w:p>
        </w:tc>
        <w:tc>
          <w:tcPr>
            <w:tcW w:w="1216" w:type="dxa"/>
            <w:shd w:val="clear" w:color="auto" w:fill="auto"/>
            <w:noWrap/>
            <w:vAlign w:val="center"/>
          </w:tcPr>
          <w:p w:rsidR="00A96040" w:rsidRPr="004540B7" w:rsidRDefault="00A96040" w:rsidP="00253D1A">
            <w:pPr>
              <w:ind w:left="-57" w:right="-57"/>
              <w:jc w:val="center"/>
              <w:rPr>
                <w:sz w:val="24"/>
                <w:szCs w:val="24"/>
                <w:lang w:val="ru-RU"/>
              </w:rPr>
            </w:pPr>
          </w:p>
        </w:tc>
        <w:tc>
          <w:tcPr>
            <w:tcW w:w="2039" w:type="dxa"/>
            <w:shd w:val="clear" w:color="auto" w:fill="auto"/>
            <w:noWrap/>
            <w:vAlign w:val="center"/>
          </w:tcPr>
          <w:p w:rsidR="00A96040" w:rsidRPr="004540B7" w:rsidRDefault="004D3686" w:rsidP="00253D1A">
            <w:pPr>
              <w:ind w:left="-57" w:right="-57"/>
              <w:jc w:val="center"/>
              <w:rPr>
                <w:sz w:val="24"/>
                <w:szCs w:val="24"/>
                <w:lang w:val="ru-RU"/>
              </w:rPr>
            </w:pPr>
            <w:r>
              <w:rPr>
                <w:sz w:val="24"/>
                <w:szCs w:val="24"/>
                <w:lang w:val="ru-RU"/>
              </w:rPr>
              <w:t>0</w:t>
            </w:r>
            <w:r w:rsidR="00A96040" w:rsidRPr="004540B7">
              <w:rPr>
                <w:sz w:val="24"/>
                <w:szCs w:val="24"/>
                <w:lang w:val="ru-RU"/>
              </w:rPr>
              <w:t>,000</w:t>
            </w:r>
          </w:p>
        </w:tc>
      </w:tr>
      <w:tr w:rsidR="00A96040" w:rsidRPr="004540B7">
        <w:trPr>
          <w:trHeight w:val="315"/>
          <w:jc w:val="center"/>
        </w:trPr>
        <w:tc>
          <w:tcPr>
            <w:tcW w:w="540"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7</w:t>
            </w:r>
          </w:p>
        </w:tc>
        <w:tc>
          <w:tcPr>
            <w:tcW w:w="3075"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д. Моисеева</w:t>
            </w:r>
          </w:p>
        </w:tc>
        <w:tc>
          <w:tcPr>
            <w:tcW w:w="1330"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0,530</w:t>
            </w:r>
          </w:p>
        </w:tc>
        <w:tc>
          <w:tcPr>
            <w:tcW w:w="1355" w:type="dxa"/>
            <w:shd w:val="clear" w:color="auto" w:fill="auto"/>
            <w:vAlign w:val="center"/>
          </w:tcPr>
          <w:p w:rsidR="00A96040" w:rsidRPr="004540B7" w:rsidRDefault="00A96040" w:rsidP="00253D1A">
            <w:pPr>
              <w:ind w:left="-57" w:right="-57"/>
              <w:jc w:val="center"/>
              <w:rPr>
                <w:sz w:val="24"/>
                <w:szCs w:val="24"/>
                <w:lang w:val="ru-RU"/>
              </w:rPr>
            </w:pPr>
          </w:p>
        </w:tc>
        <w:tc>
          <w:tcPr>
            <w:tcW w:w="1216" w:type="dxa"/>
            <w:shd w:val="clear" w:color="auto" w:fill="auto"/>
            <w:noWrap/>
            <w:vAlign w:val="center"/>
          </w:tcPr>
          <w:p w:rsidR="00A96040" w:rsidRPr="004540B7" w:rsidRDefault="00A96040" w:rsidP="00253D1A">
            <w:pPr>
              <w:ind w:left="-57" w:right="-57"/>
              <w:jc w:val="center"/>
              <w:rPr>
                <w:sz w:val="24"/>
                <w:szCs w:val="24"/>
                <w:lang w:val="ru-RU"/>
              </w:rPr>
            </w:pPr>
          </w:p>
        </w:tc>
        <w:tc>
          <w:tcPr>
            <w:tcW w:w="2039" w:type="dxa"/>
            <w:shd w:val="clear" w:color="auto" w:fill="auto"/>
            <w:noWrap/>
            <w:vAlign w:val="center"/>
          </w:tcPr>
          <w:p w:rsidR="00A96040" w:rsidRPr="004540B7" w:rsidRDefault="00A96040" w:rsidP="00253D1A">
            <w:pPr>
              <w:ind w:left="-57" w:right="-57"/>
              <w:jc w:val="center"/>
              <w:rPr>
                <w:sz w:val="24"/>
                <w:szCs w:val="24"/>
                <w:lang w:val="ru-RU"/>
              </w:rPr>
            </w:pPr>
            <w:r w:rsidRPr="004540B7">
              <w:rPr>
                <w:sz w:val="24"/>
                <w:szCs w:val="24"/>
                <w:lang w:val="ru-RU"/>
              </w:rPr>
              <w:t>0,530</w:t>
            </w:r>
          </w:p>
        </w:tc>
      </w:tr>
      <w:tr w:rsidR="00A96040" w:rsidRPr="004540B7">
        <w:trPr>
          <w:trHeight w:val="315"/>
          <w:jc w:val="center"/>
        </w:trPr>
        <w:tc>
          <w:tcPr>
            <w:tcW w:w="540"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8</w:t>
            </w:r>
          </w:p>
        </w:tc>
        <w:tc>
          <w:tcPr>
            <w:tcW w:w="3075"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д. Петрова</w:t>
            </w:r>
          </w:p>
        </w:tc>
        <w:tc>
          <w:tcPr>
            <w:tcW w:w="1330" w:type="dxa"/>
            <w:shd w:val="clear" w:color="auto" w:fill="auto"/>
            <w:vAlign w:val="center"/>
          </w:tcPr>
          <w:p w:rsidR="00A96040" w:rsidRPr="004540B7" w:rsidRDefault="004D3686" w:rsidP="00253D1A">
            <w:pPr>
              <w:ind w:left="-57" w:right="-57"/>
              <w:jc w:val="center"/>
              <w:rPr>
                <w:sz w:val="24"/>
                <w:szCs w:val="24"/>
                <w:lang w:val="ru-RU"/>
              </w:rPr>
            </w:pPr>
            <w:r>
              <w:rPr>
                <w:sz w:val="24"/>
                <w:szCs w:val="24"/>
                <w:lang w:val="ru-RU"/>
              </w:rPr>
              <w:t>0,0</w:t>
            </w:r>
            <w:r w:rsidR="00A96040" w:rsidRPr="004540B7">
              <w:rPr>
                <w:sz w:val="24"/>
                <w:szCs w:val="24"/>
                <w:lang w:val="ru-RU"/>
              </w:rPr>
              <w:t>00</w:t>
            </w:r>
          </w:p>
        </w:tc>
        <w:tc>
          <w:tcPr>
            <w:tcW w:w="1355" w:type="dxa"/>
            <w:shd w:val="clear" w:color="auto" w:fill="auto"/>
            <w:vAlign w:val="center"/>
          </w:tcPr>
          <w:p w:rsidR="00A96040" w:rsidRPr="004540B7" w:rsidRDefault="00A96040" w:rsidP="00253D1A">
            <w:pPr>
              <w:ind w:left="-57" w:right="-57"/>
              <w:jc w:val="center"/>
              <w:rPr>
                <w:sz w:val="24"/>
                <w:szCs w:val="24"/>
                <w:lang w:val="ru-RU"/>
              </w:rPr>
            </w:pPr>
          </w:p>
        </w:tc>
        <w:tc>
          <w:tcPr>
            <w:tcW w:w="1216" w:type="dxa"/>
            <w:shd w:val="clear" w:color="auto" w:fill="auto"/>
            <w:noWrap/>
            <w:vAlign w:val="center"/>
          </w:tcPr>
          <w:p w:rsidR="00A96040" w:rsidRPr="004540B7" w:rsidRDefault="00A96040" w:rsidP="00253D1A">
            <w:pPr>
              <w:ind w:left="-57" w:right="-57"/>
              <w:jc w:val="center"/>
              <w:rPr>
                <w:sz w:val="24"/>
                <w:szCs w:val="24"/>
                <w:lang w:val="ru-RU"/>
              </w:rPr>
            </w:pPr>
          </w:p>
        </w:tc>
        <w:tc>
          <w:tcPr>
            <w:tcW w:w="2039" w:type="dxa"/>
            <w:shd w:val="clear" w:color="auto" w:fill="auto"/>
            <w:noWrap/>
            <w:vAlign w:val="center"/>
          </w:tcPr>
          <w:p w:rsidR="00A96040" w:rsidRPr="004540B7" w:rsidRDefault="004D3686" w:rsidP="00253D1A">
            <w:pPr>
              <w:ind w:left="-57" w:right="-57"/>
              <w:jc w:val="center"/>
              <w:rPr>
                <w:sz w:val="24"/>
                <w:szCs w:val="24"/>
                <w:lang w:val="ru-RU"/>
              </w:rPr>
            </w:pPr>
            <w:r>
              <w:rPr>
                <w:sz w:val="24"/>
                <w:szCs w:val="24"/>
                <w:lang w:val="ru-RU"/>
              </w:rPr>
              <w:t>0,0</w:t>
            </w:r>
            <w:r w:rsidR="00A96040" w:rsidRPr="004540B7">
              <w:rPr>
                <w:sz w:val="24"/>
                <w:szCs w:val="24"/>
                <w:lang w:val="ru-RU"/>
              </w:rPr>
              <w:t>00</w:t>
            </w:r>
          </w:p>
        </w:tc>
      </w:tr>
      <w:tr w:rsidR="00A96040" w:rsidRPr="004540B7">
        <w:trPr>
          <w:trHeight w:val="315"/>
          <w:jc w:val="center"/>
        </w:trPr>
        <w:tc>
          <w:tcPr>
            <w:tcW w:w="540"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9</w:t>
            </w:r>
          </w:p>
        </w:tc>
        <w:tc>
          <w:tcPr>
            <w:tcW w:w="3075"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д. Поспелова</w:t>
            </w:r>
          </w:p>
        </w:tc>
        <w:tc>
          <w:tcPr>
            <w:tcW w:w="1330"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0,910</w:t>
            </w:r>
          </w:p>
        </w:tc>
        <w:tc>
          <w:tcPr>
            <w:tcW w:w="1355" w:type="dxa"/>
            <w:shd w:val="clear" w:color="auto" w:fill="auto"/>
            <w:vAlign w:val="center"/>
          </w:tcPr>
          <w:p w:rsidR="00A96040" w:rsidRPr="004540B7" w:rsidRDefault="00A96040" w:rsidP="00253D1A">
            <w:pPr>
              <w:ind w:left="-57" w:right="-57"/>
              <w:jc w:val="center"/>
              <w:rPr>
                <w:sz w:val="24"/>
                <w:szCs w:val="24"/>
                <w:lang w:val="ru-RU"/>
              </w:rPr>
            </w:pPr>
          </w:p>
        </w:tc>
        <w:tc>
          <w:tcPr>
            <w:tcW w:w="1216" w:type="dxa"/>
            <w:shd w:val="clear" w:color="auto" w:fill="auto"/>
            <w:noWrap/>
            <w:vAlign w:val="center"/>
          </w:tcPr>
          <w:p w:rsidR="00A96040" w:rsidRPr="004540B7" w:rsidRDefault="00A96040" w:rsidP="00253D1A">
            <w:pPr>
              <w:ind w:left="-57" w:right="-57"/>
              <w:jc w:val="center"/>
              <w:rPr>
                <w:sz w:val="24"/>
                <w:szCs w:val="24"/>
                <w:lang w:val="ru-RU"/>
              </w:rPr>
            </w:pPr>
          </w:p>
        </w:tc>
        <w:tc>
          <w:tcPr>
            <w:tcW w:w="2039" w:type="dxa"/>
            <w:shd w:val="clear" w:color="auto" w:fill="auto"/>
            <w:noWrap/>
            <w:vAlign w:val="center"/>
          </w:tcPr>
          <w:p w:rsidR="00A96040" w:rsidRPr="004540B7" w:rsidRDefault="00A96040" w:rsidP="00253D1A">
            <w:pPr>
              <w:ind w:left="-57" w:right="-57"/>
              <w:jc w:val="center"/>
              <w:rPr>
                <w:sz w:val="24"/>
                <w:szCs w:val="24"/>
                <w:lang w:val="ru-RU"/>
              </w:rPr>
            </w:pPr>
            <w:r w:rsidRPr="004540B7">
              <w:rPr>
                <w:sz w:val="24"/>
                <w:szCs w:val="24"/>
                <w:lang w:val="ru-RU"/>
              </w:rPr>
              <w:t>0,910</w:t>
            </w:r>
          </w:p>
        </w:tc>
      </w:tr>
      <w:tr w:rsidR="00A96040" w:rsidRPr="004540B7">
        <w:trPr>
          <w:trHeight w:val="315"/>
          <w:jc w:val="center"/>
        </w:trPr>
        <w:tc>
          <w:tcPr>
            <w:tcW w:w="540"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10</w:t>
            </w:r>
          </w:p>
        </w:tc>
        <w:tc>
          <w:tcPr>
            <w:tcW w:w="3075"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д.Рогозина</w:t>
            </w:r>
          </w:p>
        </w:tc>
        <w:tc>
          <w:tcPr>
            <w:tcW w:w="1330"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0,490</w:t>
            </w:r>
          </w:p>
        </w:tc>
        <w:tc>
          <w:tcPr>
            <w:tcW w:w="1355" w:type="dxa"/>
            <w:shd w:val="clear" w:color="auto" w:fill="auto"/>
            <w:vAlign w:val="center"/>
          </w:tcPr>
          <w:p w:rsidR="00A96040" w:rsidRPr="004540B7" w:rsidRDefault="00A96040" w:rsidP="00253D1A">
            <w:pPr>
              <w:ind w:left="-57" w:right="-57"/>
              <w:jc w:val="center"/>
              <w:rPr>
                <w:sz w:val="24"/>
                <w:szCs w:val="24"/>
                <w:lang w:val="ru-RU"/>
              </w:rPr>
            </w:pPr>
          </w:p>
        </w:tc>
        <w:tc>
          <w:tcPr>
            <w:tcW w:w="1216" w:type="dxa"/>
            <w:shd w:val="clear" w:color="auto" w:fill="auto"/>
            <w:noWrap/>
            <w:vAlign w:val="center"/>
          </w:tcPr>
          <w:p w:rsidR="00A96040" w:rsidRPr="004540B7" w:rsidRDefault="00A96040" w:rsidP="00253D1A">
            <w:pPr>
              <w:ind w:left="-57" w:right="-57"/>
              <w:jc w:val="center"/>
              <w:rPr>
                <w:sz w:val="24"/>
                <w:szCs w:val="24"/>
                <w:lang w:val="ru-RU"/>
              </w:rPr>
            </w:pPr>
          </w:p>
        </w:tc>
        <w:tc>
          <w:tcPr>
            <w:tcW w:w="2039" w:type="dxa"/>
            <w:shd w:val="clear" w:color="auto" w:fill="auto"/>
            <w:noWrap/>
            <w:vAlign w:val="center"/>
          </w:tcPr>
          <w:p w:rsidR="00A96040" w:rsidRPr="004540B7" w:rsidRDefault="00A96040" w:rsidP="00253D1A">
            <w:pPr>
              <w:ind w:left="-57" w:right="-57"/>
              <w:jc w:val="center"/>
              <w:rPr>
                <w:sz w:val="24"/>
                <w:szCs w:val="24"/>
                <w:lang w:val="ru-RU"/>
              </w:rPr>
            </w:pPr>
            <w:r w:rsidRPr="004540B7">
              <w:rPr>
                <w:sz w:val="24"/>
                <w:szCs w:val="24"/>
                <w:lang w:val="ru-RU"/>
              </w:rPr>
              <w:t>0,490</w:t>
            </w:r>
          </w:p>
        </w:tc>
      </w:tr>
      <w:tr w:rsidR="00A96040" w:rsidRPr="004540B7">
        <w:trPr>
          <w:trHeight w:val="315"/>
          <w:jc w:val="center"/>
        </w:trPr>
        <w:tc>
          <w:tcPr>
            <w:tcW w:w="540"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11</w:t>
            </w:r>
          </w:p>
        </w:tc>
        <w:tc>
          <w:tcPr>
            <w:tcW w:w="3075"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д. Рычкова</w:t>
            </w:r>
          </w:p>
        </w:tc>
        <w:tc>
          <w:tcPr>
            <w:tcW w:w="1330" w:type="dxa"/>
            <w:shd w:val="clear" w:color="auto" w:fill="auto"/>
            <w:vAlign w:val="center"/>
          </w:tcPr>
          <w:p w:rsidR="00A96040" w:rsidRPr="004540B7" w:rsidRDefault="004D3686" w:rsidP="00253D1A">
            <w:pPr>
              <w:ind w:left="-57" w:right="-57"/>
              <w:jc w:val="center"/>
              <w:rPr>
                <w:sz w:val="24"/>
                <w:szCs w:val="24"/>
                <w:lang w:val="ru-RU"/>
              </w:rPr>
            </w:pPr>
            <w:r>
              <w:rPr>
                <w:sz w:val="24"/>
                <w:szCs w:val="24"/>
                <w:lang w:val="ru-RU"/>
              </w:rPr>
              <w:t>0,000</w:t>
            </w:r>
          </w:p>
        </w:tc>
        <w:tc>
          <w:tcPr>
            <w:tcW w:w="1355"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1,600</w:t>
            </w:r>
          </w:p>
        </w:tc>
        <w:tc>
          <w:tcPr>
            <w:tcW w:w="1216" w:type="dxa"/>
            <w:shd w:val="clear" w:color="auto" w:fill="auto"/>
            <w:noWrap/>
            <w:vAlign w:val="center"/>
          </w:tcPr>
          <w:p w:rsidR="00A96040" w:rsidRPr="004540B7" w:rsidRDefault="00A96040" w:rsidP="00253D1A">
            <w:pPr>
              <w:ind w:left="-57" w:right="-57"/>
              <w:jc w:val="center"/>
              <w:rPr>
                <w:sz w:val="24"/>
                <w:szCs w:val="24"/>
                <w:lang w:val="ru-RU"/>
              </w:rPr>
            </w:pPr>
          </w:p>
        </w:tc>
        <w:tc>
          <w:tcPr>
            <w:tcW w:w="2039" w:type="dxa"/>
            <w:shd w:val="clear" w:color="auto" w:fill="auto"/>
            <w:noWrap/>
            <w:vAlign w:val="center"/>
          </w:tcPr>
          <w:p w:rsidR="00A96040" w:rsidRPr="004540B7" w:rsidRDefault="00A96040" w:rsidP="00253D1A">
            <w:pPr>
              <w:ind w:left="-57" w:right="-57"/>
              <w:jc w:val="center"/>
              <w:rPr>
                <w:sz w:val="24"/>
                <w:szCs w:val="24"/>
                <w:lang w:val="ru-RU"/>
              </w:rPr>
            </w:pPr>
            <w:r w:rsidRPr="004540B7">
              <w:rPr>
                <w:sz w:val="24"/>
                <w:szCs w:val="24"/>
                <w:lang w:val="ru-RU"/>
              </w:rPr>
              <w:t>1,600</w:t>
            </w:r>
          </w:p>
        </w:tc>
      </w:tr>
      <w:tr w:rsidR="00A96040" w:rsidRPr="004540B7">
        <w:trPr>
          <w:trHeight w:val="315"/>
          <w:jc w:val="center"/>
        </w:trPr>
        <w:tc>
          <w:tcPr>
            <w:tcW w:w="540"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12</w:t>
            </w:r>
          </w:p>
        </w:tc>
        <w:tc>
          <w:tcPr>
            <w:tcW w:w="3075"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п. Стенин кедр</w:t>
            </w:r>
          </w:p>
        </w:tc>
        <w:tc>
          <w:tcPr>
            <w:tcW w:w="1330" w:type="dxa"/>
            <w:shd w:val="clear" w:color="auto" w:fill="auto"/>
            <w:vAlign w:val="center"/>
          </w:tcPr>
          <w:p w:rsidR="00A96040" w:rsidRPr="004540B7" w:rsidRDefault="004D3686" w:rsidP="00253D1A">
            <w:pPr>
              <w:ind w:left="-57" w:right="-57"/>
              <w:jc w:val="center"/>
              <w:rPr>
                <w:sz w:val="24"/>
                <w:szCs w:val="24"/>
                <w:lang w:val="ru-RU"/>
              </w:rPr>
            </w:pPr>
            <w:r>
              <w:rPr>
                <w:sz w:val="24"/>
                <w:szCs w:val="24"/>
                <w:lang w:val="ru-RU"/>
              </w:rPr>
              <w:t>0,000</w:t>
            </w:r>
          </w:p>
        </w:tc>
        <w:tc>
          <w:tcPr>
            <w:tcW w:w="1355"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0,100</w:t>
            </w:r>
          </w:p>
        </w:tc>
        <w:tc>
          <w:tcPr>
            <w:tcW w:w="1216" w:type="dxa"/>
            <w:shd w:val="clear" w:color="auto" w:fill="auto"/>
            <w:noWrap/>
            <w:vAlign w:val="center"/>
          </w:tcPr>
          <w:p w:rsidR="00A96040" w:rsidRPr="004540B7" w:rsidRDefault="00A96040" w:rsidP="00253D1A">
            <w:pPr>
              <w:ind w:left="-57" w:right="-57"/>
              <w:jc w:val="center"/>
              <w:rPr>
                <w:sz w:val="24"/>
                <w:szCs w:val="24"/>
                <w:lang w:val="ru-RU"/>
              </w:rPr>
            </w:pPr>
          </w:p>
        </w:tc>
        <w:tc>
          <w:tcPr>
            <w:tcW w:w="2039" w:type="dxa"/>
            <w:shd w:val="clear" w:color="auto" w:fill="auto"/>
            <w:noWrap/>
            <w:vAlign w:val="center"/>
          </w:tcPr>
          <w:p w:rsidR="00A96040" w:rsidRPr="004540B7" w:rsidRDefault="00A96040" w:rsidP="00253D1A">
            <w:pPr>
              <w:ind w:left="-57" w:right="-57"/>
              <w:jc w:val="center"/>
              <w:rPr>
                <w:sz w:val="24"/>
                <w:szCs w:val="24"/>
                <w:lang w:val="ru-RU"/>
              </w:rPr>
            </w:pPr>
            <w:r w:rsidRPr="004540B7">
              <w:rPr>
                <w:sz w:val="24"/>
                <w:szCs w:val="24"/>
                <w:lang w:val="ru-RU"/>
              </w:rPr>
              <w:t>0,100</w:t>
            </w:r>
          </w:p>
        </w:tc>
      </w:tr>
      <w:tr w:rsidR="00A96040" w:rsidRPr="004540B7">
        <w:trPr>
          <w:trHeight w:val="315"/>
          <w:jc w:val="center"/>
        </w:trPr>
        <w:tc>
          <w:tcPr>
            <w:tcW w:w="540"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13</w:t>
            </w:r>
          </w:p>
        </w:tc>
        <w:tc>
          <w:tcPr>
            <w:tcW w:w="3075"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д. Троицкое</w:t>
            </w:r>
          </w:p>
        </w:tc>
        <w:tc>
          <w:tcPr>
            <w:tcW w:w="1330" w:type="dxa"/>
            <w:shd w:val="clear" w:color="auto" w:fill="auto"/>
            <w:vAlign w:val="center"/>
          </w:tcPr>
          <w:p w:rsidR="00A96040" w:rsidRPr="004540B7" w:rsidRDefault="004D3686" w:rsidP="00253D1A">
            <w:pPr>
              <w:ind w:left="-57" w:right="-57"/>
              <w:jc w:val="center"/>
              <w:rPr>
                <w:sz w:val="24"/>
                <w:szCs w:val="24"/>
                <w:lang w:val="ru-RU"/>
              </w:rPr>
            </w:pPr>
            <w:r>
              <w:rPr>
                <w:sz w:val="24"/>
                <w:szCs w:val="24"/>
                <w:lang w:val="ru-RU"/>
              </w:rPr>
              <w:t>0,0</w:t>
            </w:r>
            <w:r w:rsidR="00A96040" w:rsidRPr="004540B7">
              <w:rPr>
                <w:sz w:val="24"/>
                <w:szCs w:val="24"/>
                <w:lang w:val="ru-RU"/>
              </w:rPr>
              <w:t>00</w:t>
            </w:r>
          </w:p>
        </w:tc>
        <w:tc>
          <w:tcPr>
            <w:tcW w:w="1355" w:type="dxa"/>
            <w:shd w:val="clear" w:color="auto" w:fill="auto"/>
            <w:vAlign w:val="center"/>
          </w:tcPr>
          <w:p w:rsidR="00A96040" w:rsidRPr="004540B7" w:rsidRDefault="00A96040" w:rsidP="00253D1A">
            <w:pPr>
              <w:ind w:left="-57" w:right="-57"/>
              <w:jc w:val="center"/>
              <w:rPr>
                <w:sz w:val="24"/>
                <w:szCs w:val="24"/>
                <w:lang w:val="ru-RU"/>
              </w:rPr>
            </w:pPr>
          </w:p>
        </w:tc>
        <w:tc>
          <w:tcPr>
            <w:tcW w:w="1216" w:type="dxa"/>
            <w:shd w:val="clear" w:color="auto" w:fill="auto"/>
            <w:noWrap/>
            <w:vAlign w:val="center"/>
          </w:tcPr>
          <w:p w:rsidR="00A96040" w:rsidRPr="004540B7" w:rsidRDefault="00A96040" w:rsidP="00253D1A">
            <w:pPr>
              <w:ind w:left="-57" w:right="-57"/>
              <w:jc w:val="center"/>
              <w:rPr>
                <w:sz w:val="24"/>
                <w:szCs w:val="24"/>
                <w:lang w:val="ru-RU"/>
              </w:rPr>
            </w:pPr>
          </w:p>
        </w:tc>
        <w:tc>
          <w:tcPr>
            <w:tcW w:w="2039" w:type="dxa"/>
            <w:shd w:val="clear" w:color="auto" w:fill="auto"/>
            <w:noWrap/>
            <w:vAlign w:val="center"/>
          </w:tcPr>
          <w:p w:rsidR="00A96040" w:rsidRPr="004540B7" w:rsidRDefault="004D3686" w:rsidP="00253D1A">
            <w:pPr>
              <w:ind w:left="-57" w:right="-57"/>
              <w:jc w:val="center"/>
              <w:rPr>
                <w:sz w:val="24"/>
                <w:szCs w:val="24"/>
                <w:lang w:val="ru-RU"/>
              </w:rPr>
            </w:pPr>
            <w:r>
              <w:rPr>
                <w:sz w:val="24"/>
                <w:szCs w:val="24"/>
                <w:lang w:val="ru-RU"/>
              </w:rPr>
              <w:t>0,0</w:t>
            </w:r>
            <w:r w:rsidR="00A96040" w:rsidRPr="004540B7">
              <w:rPr>
                <w:sz w:val="24"/>
                <w:szCs w:val="24"/>
                <w:lang w:val="ru-RU"/>
              </w:rPr>
              <w:t>00</w:t>
            </w:r>
          </w:p>
        </w:tc>
      </w:tr>
      <w:tr w:rsidR="00A96040" w:rsidRPr="004540B7">
        <w:trPr>
          <w:trHeight w:val="630"/>
          <w:jc w:val="center"/>
        </w:trPr>
        <w:tc>
          <w:tcPr>
            <w:tcW w:w="540" w:type="dxa"/>
            <w:shd w:val="clear" w:color="auto" w:fill="auto"/>
            <w:vAlign w:val="center"/>
          </w:tcPr>
          <w:p w:rsidR="00A96040" w:rsidRPr="004540B7" w:rsidRDefault="00A96040" w:rsidP="00253D1A">
            <w:pPr>
              <w:ind w:left="-57" w:right="-57"/>
              <w:jc w:val="center"/>
              <w:rPr>
                <w:sz w:val="24"/>
                <w:szCs w:val="24"/>
                <w:lang w:val="ru-RU"/>
              </w:rPr>
            </w:pPr>
          </w:p>
        </w:tc>
        <w:tc>
          <w:tcPr>
            <w:tcW w:w="3075"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Пелымский территориальный орган</w:t>
            </w:r>
          </w:p>
        </w:tc>
        <w:tc>
          <w:tcPr>
            <w:tcW w:w="1330" w:type="dxa"/>
            <w:shd w:val="clear" w:color="auto" w:fill="auto"/>
            <w:vAlign w:val="center"/>
          </w:tcPr>
          <w:p w:rsidR="00A96040" w:rsidRPr="004540B7" w:rsidRDefault="00A96040" w:rsidP="00253D1A">
            <w:pPr>
              <w:ind w:left="-57" w:right="-57"/>
              <w:jc w:val="center"/>
              <w:rPr>
                <w:sz w:val="24"/>
                <w:szCs w:val="24"/>
                <w:lang w:val="ru-RU"/>
              </w:rPr>
            </w:pPr>
          </w:p>
        </w:tc>
        <w:tc>
          <w:tcPr>
            <w:tcW w:w="1355" w:type="dxa"/>
            <w:shd w:val="clear" w:color="auto" w:fill="auto"/>
            <w:vAlign w:val="center"/>
          </w:tcPr>
          <w:p w:rsidR="00A96040" w:rsidRPr="004540B7" w:rsidRDefault="00A96040" w:rsidP="00253D1A">
            <w:pPr>
              <w:ind w:left="-57" w:right="-57"/>
              <w:jc w:val="center"/>
              <w:rPr>
                <w:sz w:val="24"/>
                <w:szCs w:val="24"/>
                <w:lang w:val="ru-RU"/>
              </w:rPr>
            </w:pPr>
          </w:p>
        </w:tc>
        <w:tc>
          <w:tcPr>
            <w:tcW w:w="1216" w:type="dxa"/>
            <w:shd w:val="clear" w:color="auto" w:fill="auto"/>
            <w:noWrap/>
            <w:vAlign w:val="center"/>
          </w:tcPr>
          <w:p w:rsidR="00A96040" w:rsidRPr="004540B7" w:rsidRDefault="00A96040" w:rsidP="00253D1A">
            <w:pPr>
              <w:ind w:left="-57" w:right="-57"/>
              <w:jc w:val="center"/>
              <w:rPr>
                <w:sz w:val="24"/>
                <w:szCs w:val="24"/>
                <w:lang w:val="ru-RU"/>
              </w:rPr>
            </w:pPr>
          </w:p>
        </w:tc>
        <w:tc>
          <w:tcPr>
            <w:tcW w:w="2039" w:type="dxa"/>
            <w:shd w:val="clear" w:color="auto" w:fill="auto"/>
            <w:noWrap/>
            <w:vAlign w:val="center"/>
          </w:tcPr>
          <w:p w:rsidR="00A96040" w:rsidRPr="004540B7" w:rsidRDefault="00A96040" w:rsidP="00253D1A">
            <w:pPr>
              <w:ind w:left="-57" w:right="-57"/>
              <w:jc w:val="center"/>
              <w:rPr>
                <w:sz w:val="24"/>
                <w:szCs w:val="24"/>
                <w:lang w:val="ru-RU"/>
              </w:rPr>
            </w:pPr>
          </w:p>
        </w:tc>
      </w:tr>
      <w:tr w:rsidR="00A96040" w:rsidRPr="004540B7">
        <w:trPr>
          <w:trHeight w:val="315"/>
          <w:jc w:val="center"/>
        </w:trPr>
        <w:tc>
          <w:tcPr>
            <w:tcW w:w="540"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14</w:t>
            </w:r>
          </w:p>
        </w:tc>
        <w:tc>
          <w:tcPr>
            <w:tcW w:w="3075"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п. Пуксинка</w:t>
            </w:r>
          </w:p>
        </w:tc>
        <w:tc>
          <w:tcPr>
            <w:tcW w:w="1330" w:type="dxa"/>
            <w:shd w:val="clear" w:color="auto" w:fill="auto"/>
            <w:vAlign w:val="center"/>
          </w:tcPr>
          <w:p w:rsidR="00A96040" w:rsidRPr="004540B7" w:rsidRDefault="004D3686" w:rsidP="00253D1A">
            <w:pPr>
              <w:ind w:left="-57" w:right="-57"/>
              <w:jc w:val="center"/>
              <w:rPr>
                <w:sz w:val="24"/>
                <w:szCs w:val="24"/>
                <w:lang w:val="ru-RU"/>
              </w:rPr>
            </w:pPr>
            <w:r>
              <w:rPr>
                <w:sz w:val="24"/>
                <w:szCs w:val="24"/>
                <w:lang w:val="ru-RU"/>
              </w:rPr>
              <w:t>3</w:t>
            </w:r>
            <w:r w:rsidR="00A96040" w:rsidRPr="004540B7">
              <w:rPr>
                <w:sz w:val="24"/>
                <w:szCs w:val="24"/>
                <w:lang w:val="ru-RU"/>
              </w:rPr>
              <w:t>,800</w:t>
            </w:r>
          </w:p>
        </w:tc>
        <w:tc>
          <w:tcPr>
            <w:tcW w:w="1355" w:type="dxa"/>
            <w:shd w:val="clear" w:color="auto" w:fill="auto"/>
            <w:vAlign w:val="center"/>
          </w:tcPr>
          <w:p w:rsidR="00A96040" w:rsidRPr="004540B7" w:rsidRDefault="00A96040" w:rsidP="00253D1A">
            <w:pPr>
              <w:ind w:left="-57" w:right="-57"/>
              <w:jc w:val="center"/>
              <w:rPr>
                <w:sz w:val="24"/>
                <w:szCs w:val="24"/>
                <w:lang w:val="ru-RU"/>
              </w:rPr>
            </w:pPr>
          </w:p>
        </w:tc>
        <w:tc>
          <w:tcPr>
            <w:tcW w:w="1216" w:type="dxa"/>
            <w:shd w:val="clear" w:color="auto" w:fill="auto"/>
            <w:noWrap/>
            <w:vAlign w:val="center"/>
          </w:tcPr>
          <w:p w:rsidR="00A96040" w:rsidRPr="004540B7" w:rsidRDefault="004D0572" w:rsidP="00253D1A">
            <w:pPr>
              <w:ind w:left="-57" w:right="-57"/>
              <w:jc w:val="center"/>
              <w:rPr>
                <w:sz w:val="24"/>
                <w:szCs w:val="24"/>
                <w:lang w:val="ru-RU"/>
              </w:rPr>
            </w:pPr>
            <w:r>
              <w:rPr>
                <w:sz w:val="24"/>
                <w:szCs w:val="24"/>
                <w:lang w:val="ru-RU"/>
              </w:rPr>
              <w:t>1,150</w:t>
            </w:r>
          </w:p>
        </w:tc>
        <w:tc>
          <w:tcPr>
            <w:tcW w:w="2039" w:type="dxa"/>
            <w:shd w:val="clear" w:color="auto" w:fill="auto"/>
            <w:noWrap/>
            <w:vAlign w:val="center"/>
          </w:tcPr>
          <w:p w:rsidR="00A96040" w:rsidRPr="004540B7" w:rsidRDefault="004D0572" w:rsidP="00253D1A">
            <w:pPr>
              <w:ind w:left="-57" w:right="-57"/>
              <w:jc w:val="center"/>
              <w:rPr>
                <w:sz w:val="24"/>
                <w:szCs w:val="24"/>
                <w:lang w:val="ru-RU"/>
              </w:rPr>
            </w:pPr>
            <w:r>
              <w:rPr>
                <w:sz w:val="24"/>
                <w:szCs w:val="24"/>
                <w:lang w:val="ru-RU"/>
              </w:rPr>
              <w:t>4,950</w:t>
            </w:r>
          </w:p>
        </w:tc>
      </w:tr>
      <w:tr w:rsidR="00A96040" w:rsidRPr="004540B7">
        <w:trPr>
          <w:trHeight w:val="315"/>
          <w:jc w:val="center"/>
        </w:trPr>
        <w:tc>
          <w:tcPr>
            <w:tcW w:w="540"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15</w:t>
            </w:r>
          </w:p>
        </w:tc>
        <w:tc>
          <w:tcPr>
            <w:tcW w:w="3075" w:type="dxa"/>
            <w:shd w:val="clear" w:color="auto" w:fill="auto"/>
            <w:vAlign w:val="center"/>
          </w:tcPr>
          <w:p w:rsidR="00A96040" w:rsidRPr="004540B7" w:rsidRDefault="004D3686" w:rsidP="00253D1A">
            <w:pPr>
              <w:ind w:left="-57" w:right="-57"/>
              <w:jc w:val="center"/>
              <w:rPr>
                <w:sz w:val="24"/>
                <w:szCs w:val="24"/>
                <w:lang w:val="ru-RU"/>
              </w:rPr>
            </w:pPr>
            <w:r>
              <w:rPr>
                <w:sz w:val="24"/>
                <w:szCs w:val="24"/>
                <w:lang w:val="ru-RU"/>
              </w:rPr>
              <w:t>п. Ки</w:t>
            </w:r>
            <w:r w:rsidR="00A96040" w:rsidRPr="004540B7">
              <w:rPr>
                <w:sz w:val="24"/>
                <w:szCs w:val="24"/>
                <w:lang w:val="ru-RU"/>
              </w:rPr>
              <w:t>ня</w:t>
            </w:r>
          </w:p>
        </w:tc>
        <w:tc>
          <w:tcPr>
            <w:tcW w:w="1330" w:type="dxa"/>
            <w:shd w:val="clear" w:color="auto" w:fill="auto"/>
            <w:vAlign w:val="center"/>
          </w:tcPr>
          <w:p w:rsidR="00A96040" w:rsidRPr="004540B7" w:rsidRDefault="004D3686" w:rsidP="00253D1A">
            <w:pPr>
              <w:ind w:left="-57" w:right="-57"/>
              <w:jc w:val="center"/>
              <w:rPr>
                <w:sz w:val="24"/>
                <w:szCs w:val="24"/>
                <w:lang w:val="ru-RU"/>
              </w:rPr>
            </w:pPr>
            <w:r>
              <w:rPr>
                <w:sz w:val="24"/>
                <w:szCs w:val="24"/>
                <w:lang w:val="ru-RU"/>
              </w:rPr>
              <w:t>0</w:t>
            </w:r>
            <w:r w:rsidR="00A96040" w:rsidRPr="004540B7">
              <w:rPr>
                <w:sz w:val="24"/>
                <w:szCs w:val="24"/>
                <w:lang w:val="ru-RU"/>
              </w:rPr>
              <w:t>,500</w:t>
            </w:r>
          </w:p>
        </w:tc>
        <w:tc>
          <w:tcPr>
            <w:tcW w:w="1355" w:type="dxa"/>
            <w:shd w:val="clear" w:color="auto" w:fill="auto"/>
            <w:vAlign w:val="center"/>
          </w:tcPr>
          <w:p w:rsidR="00A96040" w:rsidRPr="004540B7" w:rsidRDefault="00A96040" w:rsidP="00253D1A">
            <w:pPr>
              <w:ind w:left="-57" w:right="-57"/>
              <w:jc w:val="center"/>
              <w:rPr>
                <w:sz w:val="24"/>
                <w:szCs w:val="24"/>
                <w:lang w:val="ru-RU"/>
              </w:rPr>
            </w:pPr>
          </w:p>
        </w:tc>
        <w:tc>
          <w:tcPr>
            <w:tcW w:w="1216" w:type="dxa"/>
            <w:shd w:val="clear" w:color="auto" w:fill="auto"/>
            <w:noWrap/>
            <w:vAlign w:val="center"/>
          </w:tcPr>
          <w:p w:rsidR="00A96040" w:rsidRPr="004540B7" w:rsidRDefault="00A96040" w:rsidP="00253D1A">
            <w:pPr>
              <w:ind w:left="-57" w:right="-57"/>
              <w:jc w:val="center"/>
              <w:rPr>
                <w:sz w:val="24"/>
                <w:szCs w:val="24"/>
                <w:lang w:val="ru-RU"/>
              </w:rPr>
            </w:pPr>
          </w:p>
        </w:tc>
        <w:tc>
          <w:tcPr>
            <w:tcW w:w="2039" w:type="dxa"/>
            <w:shd w:val="clear" w:color="auto" w:fill="auto"/>
            <w:noWrap/>
            <w:vAlign w:val="center"/>
          </w:tcPr>
          <w:p w:rsidR="00A96040" w:rsidRPr="004540B7" w:rsidRDefault="004D3686" w:rsidP="00253D1A">
            <w:pPr>
              <w:ind w:left="-57" w:right="-57"/>
              <w:jc w:val="center"/>
              <w:rPr>
                <w:sz w:val="24"/>
                <w:szCs w:val="24"/>
                <w:lang w:val="ru-RU"/>
              </w:rPr>
            </w:pPr>
            <w:r>
              <w:rPr>
                <w:sz w:val="24"/>
                <w:szCs w:val="24"/>
                <w:lang w:val="ru-RU"/>
              </w:rPr>
              <w:t>0</w:t>
            </w:r>
            <w:r w:rsidR="00A96040" w:rsidRPr="004540B7">
              <w:rPr>
                <w:sz w:val="24"/>
                <w:szCs w:val="24"/>
                <w:lang w:val="ru-RU"/>
              </w:rPr>
              <w:t>,500</w:t>
            </w:r>
          </w:p>
        </w:tc>
      </w:tr>
      <w:tr w:rsidR="00A96040" w:rsidRPr="004540B7">
        <w:trPr>
          <w:trHeight w:val="315"/>
          <w:jc w:val="center"/>
        </w:trPr>
        <w:tc>
          <w:tcPr>
            <w:tcW w:w="540"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16</w:t>
            </w:r>
          </w:p>
        </w:tc>
        <w:tc>
          <w:tcPr>
            <w:tcW w:w="3075"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п. Новозыково</w:t>
            </w:r>
          </w:p>
        </w:tc>
        <w:tc>
          <w:tcPr>
            <w:tcW w:w="1330" w:type="dxa"/>
            <w:shd w:val="clear" w:color="auto" w:fill="auto"/>
            <w:vAlign w:val="center"/>
          </w:tcPr>
          <w:p w:rsidR="00A96040" w:rsidRPr="004540B7" w:rsidRDefault="00E84188" w:rsidP="00253D1A">
            <w:pPr>
              <w:ind w:left="-57" w:right="-57"/>
              <w:jc w:val="center"/>
              <w:rPr>
                <w:sz w:val="24"/>
                <w:szCs w:val="24"/>
                <w:lang w:val="ru-RU"/>
              </w:rPr>
            </w:pPr>
            <w:r>
              <w:rPr>
                <w:sz w:val="24"/>
                <w:szCs w:val="24"/>
                <w:lang w:val="ru-RU"/>
              </w:rPr>
              <w:t>1</w:t>
            </w:r>
            <w:r w:rsidR="00A96040" w:rsidRPr="004540B7">
              <w:rPr>
                <w:sz w:val="24"/>
                <w:szCs w:val="24"/>
                <w:lang w:val="ru-RU"/>
              </w:rPr>
              <w:t>,300</w:t>
            </w:r>
          </w:p>
        </w:tc>
        <w:tc>
          <w:tcPr>
            <w:tcW w:w="1355" w:type="dxa"/>
            <w:shd w:val="clear" w:color="auto" w:fill="auto"/>
            <w:vAlign w:val="center"/>
          </w:tcPr>
          <w:p w:rsidR="00A96040" w:rsidRPr="004540B7" w:rsidRDefault="00A96040" w:rsidP="00253D1A">
            <w:pPr>
              <w:ind w:left="-57" w:right="-57"/>
              <w:jc w:val="center"/>
              <w:rPr>
                <w:sz w:val="24"/>
                <w:szCs w:val="24"/>
                <w:lang w:val="ru-RU"/>
              </w:rPr>
            </w:pPr>
          </w:p>
        </w:tc>
        <w:tc>
          <w:tcPr>
            <w:tcW w:w="1216" w:type="dxa"/>
            <w:shd w:val="clear" w:color="auto" w:fill="auto"/>
            <w:noWrap/>
            <w:vAlign w:val="center"/>
          </w:tcPr>
          <w:p w:rsidR="00A96040" w:rsidRPr="004540B7" w:rsidRDefault="00A96040" w:rsidP="00253D1A">
            <w:pPr>
              <w:ind w:left="-57" w:right="-57"/>
              <w:jc w:val="center"/>
              <w:rPr>
                <w:sz w:val="24"/>
                <w:szCs w:val="24"/>
                <w:lang w:val="ru-RU"/>
              </w:rPr>
            </w:pPr>
            <w:r w:rsidRPr="004540B7">
              <w:rPr>
                <w:sz w:val="24"/>
                <w:szCs w:val="24"/>
                <w:lang w:val="ru-RU"/>
              </w:rPr>
              <w:t>0,550</w:t>
            </w:r>
          </w:p>
        </w:tc>
        <w:tc>
          <w:tcPr>
            <w:tcW w:w="2039" w:type="dxa"/>
            <w:shd w:val="clear" w:color="auto" w:fill="auto"/>
            <w:noWrap/>
            <w:vAlign w:val="center"/>
          </w:tcPr>
          <w:p w:rsidR="00A96040" w:rsidRPr="004540B7" w:rsidRDefault="00E84188" w:rsidP="00253D1A">
            <w:pPr>
              <w:ind w:left="-57" w:right="-57"/>
              <w:jc w:val="center"/>
              <w:rPr>
                <w:sz w:val="24"/>
                <w:szCs w:val="24"/>
                <w:lang w:val="ru-RU"/>
              </w:rPr>
            </w:pPr>
            <w:r>
              <w:rPr>
                <w:sz w:val="24"/>
                <w:szCs w:val="24"/>
                <w:lang w:val="ru-RU"/>
              </w:rPr>
              <w:t>1</w:t>
            </w:r>
            <w:r w:rsidR="00A96040" w:rsidRPr="004540B7">
              <w:rPr>
                <w:sz w:val="24"/>
                <w:szCs w:val="24"/>
                <w:lang w:val="ru-RU"/>
              </w:rPr>
              <w:t>,850</w:t>
            </w:r>
          </w:p>
        </w:tc>
      </w:tr>
      <w:tr w:rsidR="00A96040" w:rsidRPr="004540B7">
        <w:trPr>
          <w:trHeight w:val="315"/>
          <w:jc w:val="center"/>
        </w:trPr>
        <w:tc>
          <w:tcPr>
            <w:tcW w:w="540"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17</w:t>
            </w:r>
          </w:p>
        </w:tc>
        <w:tc>
          <w:tcPr>
            <w:tcW w:w="3075"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д. Пелым</w:t>
            </w:r>
          </w:p>
        </w:tc>
        <w:tc>
          <w:tcPr>
            <w:tcW w:w="1330" w:type="dxa"/>
            <w:shd w:val="clear" w:color="auto" w:fill="auto"/>
            <w:vAlign w:val="center"/>
          </w:tcPr>
          <w:p w:rsidR="00A96040" w:rsidRPr="004540B7" w:rsidRDefault="004D3686" w:rsidP="00253D1A">
            <w:pPr>
              <w:ind w:left="-57" w:right="-57"/>
              <w:jc w:val="center"/>
              <w:rPr>
                <w:sz w:val="24"/>
                <w:szCs w:val="24"/>
                <w:lang w:val="ru-RU"/>
              </w:rPr>
            </w:pPr>
            <w:r>
              <w:rPr>
                <w:sz w:val="24"/>
                <w:szCs w:val="24"/>
                <w:lang w:val="ru-RU"/>
              </w:rPr>
              <w:t>0,0</w:t>
            </w:r>
            <w:r w:rsidR="00A96040" w:rsidRPr="004540B7">
              <w:rPr>
                <w:sz w:val="24"/>
                <w:szCs w:val="24"/>
                <w:lang w:val="ru-RU"/>
              </w:rPr>
              <w:t>00</w:t>
            </w:r>
          </w:p>
        </w:tc>
        <w:tc>
          <w:tcPr>
            <w:tcW w:w="1355" w:type="dxa"/>
            <w:shd w:val="clear" w:color="auto" w:fill="auto"/>
            <w:vAlign w:val="center"/>
          </w:tcPr>
          <w:p w:rsidR="00A96040" w:rsidRPr="004540B7" w:rsidRDefault="00A96040" w:rsidP="00253D1A">
            <w:pPr>
              <w:ind w:left="-57" w:right="-57"/>
              <w:jc w:val="center"/>
              <w:rPr>
                <w:sz w:val="24"/>
                <w:szCs w:val="24"/>
                <w:lang w:val="ru-RU"/>
              </w:rPr>
            </w:pPr>
          </w:p>
        </w:tc>
        <w:tc>
          <w:tcPr>
            <w:tcW w:w="1216" w:type="dxa"/>
            <w:shd w:val="clear" w:color="auto" w:fill="auto"/>
            <w:noWrap/>
            <w:vAlign w:val="center"/>
          </w:tcPr>
          <w:p w:rsidR="00A96040" w:rsidRPr="004540B7" w:rsidRDefault="00A96040" w:rsidP="00253D1A">
            <w:pPr>
              <w:ind w:left="-57" w:right="-57"/>
              <w:jc w:val="center"/>
              <w:rPr>
                <w:sz w:val="24"/>
                <w:szCs w:val="24"/>
                <w:lang w:val="ru-RU"/>
              </w:rPr>
            </w:pPr>
          </w:p>
        </w:tc>
        <w:tc>
          <w:tcPr>
            <w:tcW w:w="2039" w:type="dxa"/>
            <w:shd w:val="clear" w:color="auto" w:fill="auto"/>
            <w:noWrap/>
            <w:vAlign w:val="center"/>
          </w:tcPr>
          <w:p w:rsidR="00A96040" w:rsidRPr="004540B7" w:rsidRDefault="004D3686" w:rsidP="00253D1A">
            <w:pPr>
              <w:ind w:left="-57" w:right="-57"/>
              <w:jc w:val="center"/>
              <w:rPr>
                <w:sz w:val="24"/>
                <w:szCs w:val="24"/>
                <w:lang w:val="ru-RU"/>
              </w:rPr>
            </w:pPr>
            <w:r>
              <w:rPr>
                <w:sz w:val="24"/>
                <w:szCs w:val="24"/>
                <w:lang w:val="ru-RU"/>
              </w:rPr>
              <w:t>0,0</w:t>
            </w:r>
            <w:r w:rsidR="00A96040" w:rsidRPr="004540B7">
              <w:rPr>
                <w:sz w:val="24"/>
                <w:szCs w:val="24"/>
                <w:lang w:val="ru-RU"/>
              </w:rPr>
              <w:t>00</w:t>
            </w:r>
          </w:p>
        </w:tc>
      </w:tr>
      <w:tr w:rsidR="00A96040" w:rsidRPr="004540B7">
        <w:trPr>
          <w:trHeight w:val="630"/>
          <w:jc w:val="center"/>
        </w:trPr>
        <w:tc>
          <w:tcPr>
            <w:tcW w:w="540" w:type="dxa"/>
            <w:shd w:val="clear" w:color="auto" w:fill="auto"/>
            <w:vAlign w:val="center"/>
          </w:tcPr>
          <w:p w:rsidR="00A96040" w:rsidRPr="004540B7" w:rsidRDefault="00A96040" w:rsidP="00253D1A">
            <w:pPr>
              <w:ind w:left="-57" w:right="-57"/>
              <w:jc w:val="center"/>
              <w:rPr>
                <w:sz w:val="24"/>
                <w:szCs w:val="24"/>
                <w:lang w:val="ru-RU"/>
              </w:rPr>
            </w:pPr>
          </w:p>
        </w:tc>
        <w:tc>
          <w:tcPr>
            <w:tcW w:w="3075"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Шабуровский территориальный орган</w:t>
            </w:r>
          </w:p>
        </w:tc>
        <w:tc>
          <w:tcPr>
            <w:tcW w:w="1330" w:type="dxa"/>
            <w:shd w:val="clear" w:color="auto" w:fill="auto"/>
            <w:vAlign w:val="center"/>
          </w:tcPr>
          <w:p w:rsidR="00A96040" w:rsidRPr="004540B7" w:rsidRDefault="00A96040" w:rsidP="00253D1A">
            <w:pPr>
              <w:ind w:left="-57" w:right="-57"/>
              <w:jc w:val="center"/>
              <w:rPr>
                <w:sz w:val="24"/>
                <w:szCs w:val="24"/>
                <w:lang w:val="ru-RU"/>
              </w:rPr>
            </w:pPr>
          </w:p>
        </w:tc>
        <w:tc>
          <w:tcPr>
            <w:tcW w:w="1355" w:type="dxa"/>
            <w:shd w:val="clear" w:color="auto" w:fill="auto"/>
            <w:vAlign w:val="center"/>
          </w:tcPr>
          <w:p w:rsidR="00A96040" w:rsidRPr="004540B7" w:rsidRDefault="00A96040" w:rsidP="00253D1A">
            <w:pPr>
              <w:ind w:left="-57" w:right="-57"/>
              <w:jc w:val="center"/>
              <w:rPr>
                <w:sz w:val="24"/>
                <w:szCs w:val="24"/>
                <w:lang w:val="ru-RU"/>
              </w:rPr>
            </w:pPr>
          </w:p>
        </w:tc>
        <w:tc>
          <w:tcPr>
            <w:tcW w:w="1216" w:type="dxa"/>
            <w:shd w:val="clear" w:color="auto" w:fill="auto"/>
            <w:noWrap/>
            <w:vAlign w:val="center"/>
          </w:tcPr>
          <w:p w:rsidR="00A96040" w:rsidRPr="004540B7" w:rsidRDefault="00A96040" w:rsidP="00253D1A">
            <w:pPr>
              <w:ind w:left="-57" w:right="-57"/>
              <w:jc w:val="center"/>
              <w:rPr>
                <w:sz w:val="24"/>
                <w:szCs w:val="24"/>
                <w:lang w:val="ru-RU"/>
              </w:rPr>
            </w:pPr>
          </w:p>
        </w:tc>
        <w:tc>
          <w:tcPr>
            <w:tcW w:w="2039" w:type="dxa"/>
            <w:shd w:val="clear" w:color="auto" w:fill="auto"/>
            <w:noWrap/>
            <w:vAlign w:val="center"/>
          </w:tcPr>
          <w:p w:rsidR="00A96040" w:rsidRPr="004540B7" w:rsidRDefault="00A96040" w:rsidP="00253D1A">
            <w:pPr>
              <w:ind w:left="-57" w:right="-57"/>
              <w:jc w:val="center"/>
              <w:rPr>
                <w:sz w:val="24"/>
                <w:szCs w:val="24"/>
                <w:lang w:val="ru-RU"/>
              </w:rPr>
            </w:pPr>
          </w:p>
        </w:tc>
      </w:tr>
      <w:tr w:rsidR="00A96040" w:rsidRPr="004540B7">
        <w:trPr>
          <w:trHeight w:val="315"/>
          <w:jc w:val="center"/>
        </w:trPr>
        <w:tc>
          <w:tcPr>
            <w:tcW w:w="540"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18</w:t>
            </w:r>
          </w:p>
        </w:tc>
        <w:tc>
          <w:tcPr>
            <w:tcW w:w="3075"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с. Шабурово</w:t>
            </w:r>
          </w:p>
        </w:tc>
        <w:tc>
          <w:tcPr>
            <w:tcW w:w="1330" w:type="dxa"/>
            <w:shd w:val="clear" w:color="auto" w:fill="auto"/>
            <w:vAlign w:val="center"/>
          </w:tcPr>
          <w:p w:rsidR="00A96040" w:rsidRPr="004540B7" w:rsidRDefault="004D3686" w:rsidP="00253D1A">
            <w:pPr>
              <w:ind w:left="-57" w:right="-57"/>
              <w:jc w:val="center"/>
              <w:rPr>
                <w:sz w:val="24"/>
                <w:szCs w:val="24"/>
                <w:lang w:val="ru-RU"/>
              </w:rPr>
            </w:pPr>
            <w:r>
              <w:rPr>
                <w:sz w:val="24"/>
                <w:szCs w:val="24"/>
                <w:lang w:val="ru-RU"/>
              </w:rPr>
              <w:t>0,8</w:t>
            </w:r>
            <w:r w:rsidR="00A96040" w:rsidRPr="004540B7">
              <w:rPr>
                <w:sz w:val="24"/>
                <w:szCs w:val="24"/>
                <w:lang w:val="ru-RU"/>
              </w:rPr>
              <w:t>00</w:t>
            </w:r>
          </w:p>
        </w:tc>
        <w:tc>
          <w:tcPr>
            <w:tcW w:w="1355" w:type="dxa"/>
            <w:shd w:val="clear" w:color="auto" w:fill="auto"/>
            <w:vAlign w:val="center"/>
          </w:tcPr>
          <w:p w:rsidR="00A96040" w:rsidRPr="004540B7" w:rsidRDefault="00A96040" w:rsidP="00253D1A">
            <w:pPr>
              <w:ind w:left="-57" w:right="-57"/>
              <w:jc w:val="center"/>
              <w:rPr>
                <w:sz w:val="24"/>
                <w:szCs w:val="24"/>
                <w:lang w:val="ru-RU"/>
              </w:rPr>
            </w:pPr>
          </w:p>
        </w:tc>
        <w:tc>
          <w:tcPr>
            <w:tcW w:w="1216" w:type="dxa"/>
            <w:shd w:val="clear" w:color="auto" w:fill="auto"/>
            <w:noWrap/>
            <w:vAlign w:val="center"/>
          </w:tcPr>
          <w:p w:rsidR="00A96040" w:rsidRPr="004540B7" w:rsidRDefault="00A96040" w:rsidP="00253D1A">
            <w:pPr>
              <w:ind w:left="-57" w:right="-57"/>
              <w:jc w:val="center"/>
              <w:rPr>
                <w:sz w:val="24"/>
                <w:szCs w:val="24"/>
                <w:lang w:val="ru-RU"/>
              </w:rPr>
            </w:pPr>
          </w:p>
        </w:tc>
        <w:tc>
          <w:tcPr>
            <w:tcW w:w="2039" w:type="dxa"/>
            <w:shd w:val="clear" w:color="auto" w:fill="auto"/>
            <w:noWrap/>
            <w:vAlign w:val="center"/>
          </w:tcPr>
          <w:p w:rsidR="00A96040" w:rsidRPr="004540B7" w:rsidRDefault="004D3686" w:rsidP="00253D1A">
            <w:pPr>
              <w:ind w:left="-57" w:right="-57"/>
              <w:jc w:val="center"/>
              <w:rPr>
                <w:sz w:val="24"/>
                <w:szCs w:val="24"/>
                <w:lang w:val="ru-RU"/>
              </w:rPr>
            </w:pPr>
            <w:r>
              <w:rPr>
                <w:sz w:val="24"/>
                <w:szCs w:val="24"/>
                <w:lang w:val="ru-RU"/>
              </w:rPr>
              <w:t>0,8</w:t>
            </w:r>
            <w:r w:rsidR="00A96040" w:rsidRPr="004540B7">
              <w:rPr>
                <w:sz w:val="24"/>
                <w:szCs w:val="24"/>
                <w:lang w:val="ru-RU"/>
              </w:rPr>
              <w:t>00</w:t>
            </w:r>
          </w:p>
        </w:tc>
      </w:tr>
      <w:tr w:rsidR="00A96040" w:rsidRPr="004540B7">
        <w:trPr>
          <w:trHeight w:val="315"/>
          <w:jc w:val="center"/>
        </w:trPr>
        <w:tc>
          <w:tcPr>
            <w:tcW w:w="540"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19</w:t>
            </w:r>
          </w:p>
        </w:tc>
        <w:tc>
          <w:tcPr>
            <w:tcW w:w="3075"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п. Зимний</w:t>
            </w:r>
          </w:p>
        </w:tc>
        <w:tc>
          <w:tcPr>
            <w:tcW w:w="1330" w:type="dxa"/>
            <w:shd w:val="clear" w:color="auto" w:fill="auto"/>
            <w:vAlign w:val="center"/>
          </w:tcPr>
          <w:p w:rsidR="00A96040" w:rsidRPr="004540B7" w:rsidRDefault="004D3686" w:rsidP="00253D1A">
            <w:pPr>
              <w:ind w:left="-57" w:right="-57"/>
              <w:jc w:val="center"/>
              <w:rPr>
                <w:sz w:val="24"/>
                <w:szCs w:val="24"/>
                <w:lang w:val="ru-RU"/>
              </w:rPr>
            </w:pPr>
            <w:r>
              <w:rPr>
                <w:sz w:val="24"/>
                <w:szCs w:val="24"/>
                <w:lang w:val="ru-RU"/>
              </w:rPr>
              <w:t>0,0</w:t>
            </w:r>
            <w:r w:rsidR="00A96040" w:rsidRPr="004540B7">
              <w:rPr>
                <w:sz w:val="24"/>
                <w:szCs w:val="24"/>
                <w:lang w:val="ru-RU"/>
              </w:rPr>
              <w:t>00</w:t>
            </w:r>
          </w:p>
        </w:tc>
        <w:tc>
          <w:tcPr>
            <w:tcW w:w="1355" w:type="dxa"/>
            <w:shd w:val="clear" w:color="auto" w:fill="auto"/>
            <w:vAlign w:val="center"/>
          </w:tcPr>
          <w:p w:rsidR="00A96040" w:rsidRPr="004540B7" w:rsidRDefault="00A96040" w:rsidP="00253D1A">
            <w:pPr>
              <w:ind w:left="-57" w:right="-57"/>
              <w:jc w:val="center"/>
              <w:rPr>
                <w:sz w:val="24"/>
                <w:szCs w:val="24"/>
                <w:lang w:val="ru-RU"/>
              </w:rPr>
            </w:pPr>
          </w:p>
        </w:tc>
        <w:tc>
          <w:tcPr>
            <w:tcW w:w="1216" w:type="dxa"/>
            <w:shd w:val="clear" w:color="auto" w:fill="auto"/>
            <w:noWrap/>
            <w:vAlign w:val="center"/>
          </w:tcPr>
          <w:p w:rsidR="00A96040" w:rsidRPr="004540B7" w:rsidRDefault="00A96040" w:rsidP="00253D1A">
            <w:pPr>
              <w:ind w:left="-57" w:right="-57"/>
              <w:jc w:val="center"/>
              <w:rPr>
                <w:sz w:val="24"/>
                <w:szCs w:val="24"/>
                <w:lang w:val="ru-RU"/>
              </w:rPr>
            </w:pPr>
          </w:p>
        </w:tc>
        <w:tc>
          <w:tcPr>
            <w:tcW w:w="2039" w:type="dxa"/>
            <w:shd w:val="clear" w:color="auto" w:fill="auto"/>
            <w:noWrap/>
            <w:vAlign w:val="center"/>
          </w:tcPr>
          <w:p w:rsidR="00A96040" w:rsidRPr="004540B7" w:rsidRDefault="004D3686" w:rsidP="00253D1A">
            <w:pPr>
              <w:ind w:left="-57" w:right="-57"/>
              <w:jc w:val="center"/>
              <w:rPr>
                <w:sz w:val="24"/>
                <w:szCs w:val="24"/>
                <w:lang w:val="ru-RU"/>
              </w:rPr>
            </w:pPr>
            <w:r>
              <w:rPr>
                <w:sz w:val="24"/>
                <w:szCs w:val="24"/>
                <w:lang w:val="ru-RU"/>
              </w:rPr>
              <w:t>0,0</w:t>
            </w:r>
            <w:r w:rsidR="00A96040" w:rsidRPr="004540B7">
              <w:rPr>
                <w:sz w:val="24"/>
                <w:szCs w:val="24"/>
                <w:lang w:val="ru-RU"/>
              </w:rPr>
              <w:t>00</w:t>
            </w:r>
          </w:p>
        </w:tc>
      </w:tr>
      <w:tr w:rsidR="00A96040" w:rsidRPr="004540B7">
        <w:trPr>
          <w:trHeight w:val="315"/>
          <w:jc w:val="center"/>
        </w:trPr>
        <w:tc>
          <w:tcPr>
            <w:tcW w:w="540"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20</w:t>
            </w:r>
          </w:p>
        </w:tc>
        <w:tc>
          <w:tcPr>
            <w:tcW w:w="3075"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д. Кондратьева</w:t>
            </w:r>
          </w:p>
        </w:tc>
        <w:tc>
          <w:tcPr>
            <w:tcW w:w="1330" w:type="dxa"/>
            <w:shd w:val="clear" w:color="auto" w:fill="auto"/>
            <w:vAlign w:val="center"/>
          </w:tcPr>
          <w:p w:rsidR="00A96040" w:rsidRPr="004540B7" w:rsidRDefault="004D3686" w:rsidP="00253D1A">
            <w:pPr>
              <w:ind w:left="-57" w:right="-57"/>
              <w:jc w:val="center"/>
              <w:rPr>
                <w:sz w:val="24"/>
                <w:szCs w:val="24"/>
                <w:lang w:val="ru-RU"/>
              </w:rPr>
            </w:pPr>
            <w:r>
              <w:rPr>
                <w:sz w:val="24"/>
                <w:szCs w:val="24"/>
                <w:lang w:val="ru-RU"/>
              </w:rPr>
              <w:t>0,5</w:t>
            </w:r>
            <w:r w:rsidR="00A96040" w:rsidRPr="004540B7">
              <w:rPr>
                <w:sz w:val="24"/>
                <w:szCs w:val="24"/>
                <w:lang w:val="ru-RU"/>
              </w:rPr>
              <w:t>00</w:t>
            </w:r>
          </w:p>
        </w:tc>
        <w:tc>
          <w:tcPr>
            <w:tcW w:w="1355" w:type="dxa"/>
            <w:shd w:val="clear" w:color="auto" w:fill="auto"/>
            <w:vAlign w:val="center"/>
          </w:tcPr>
          <w:p w:rsidR="00A96040" w:rsidRPr="004540B7" w:rsidRDefault="00A96040" w:rsidP="00253D1A">
            <w:pPr>
              <w:ind w:left="-57" w:right="-57"/>
              <w:jc w:val="center"/>
              <w:rPr>
                <w:sz w:val="24"/>
                <w:szCs w:val="24"/>
                <w:lang w:val="ru-RU"/>
              </w:rPr>
            </w:pPr>
          </w:p>
        </w:tc>
        <w:tc>
          <w:tcPr>
            <w:tcW w:w="1216" w:type="dxa"/>
            <w:shd w:val="clear" w:color="auto" w:fill="auto"/>
            <w:noWrap/>
            <w:vAlign w:val="center"/>
          </w:tcPr>
          <w:p w:rsidR="00A96040" w:rsidRPr="004540B7" w:rsidRDefault="00A96040" w:rsidP="00253D1A">
            <w:pPr>
              <w:ind w:left="-57" w:right="-57"/>
              <w:jc w:val="center"/>
              <w:rPr>
                <w:sz w:val="24"/>
                <w:szCs w:val="24"/>
                <w:lang w:val="ru-RU"/>
              </w:rPr>
            </w:pPr>
          </w:p>
        </w:tc>
        <w:tc>
          <w:tcPr>
            <w:tcW w:w="2039" w:type="dxa"/>
            <w:shd w:val="clear" w:color="auto" w:fill="auto"/>
            <w:noWrap/>
            <w:vAlign w:val="center"/>
          </w:tcPr>
          <w:p w:rsidR="00A96040" w:rsidRPr="004540B7" w:rsidRDefault="004D3686" w:rsidP="00253D1A">
            <w:pPr>
              <w:ind w:left="-57" w:right="-57"/>
              <w:jc w:val="center"/>
              <w:rPr>
                <w:sz w:val="24"/>
                <w:szCs w:val="24"/>
                <w:lang w:val="ru-RU"/>
              </w:rPr>
            </w:pPr>
            <w:r>
              <w:rPr>
                <w:sz w:val="24"/>
                <w:szCs w:val="24"/>
                <w:lang w:val="ru-RU"/>
              </w:rPr>
              <w:t>0,5</w:t>
            </w:r>
            <w:r w:rsidR="00A96040" w:rsidRPr="004540B7">
              <w:rPr>
                <w:sz w:val="24"/>
                <w:szCs w:val="24"/>
                <w:lang w:val="ru-RU"/>
              </w:rPr>
              <w:t>00</w:t>
            </w:r>
          </w:p>
        </w:tc>
      </w:tr>
      <w:tr w:rsidR="00A96040" w:rsidRPr="004540B7">
        <w:trPr>
          <w:trHeight w:val="630"/>
          <w:jc w:val="center"/>
        </w:trPr>
        <w:tc>
          <w:tcPr>
            <w:tcW w:w="540" w:type="dxa"/>
            <w:shd w:val="clear" w:color="auto" w:fill="auto"/>
            <w:vAlign w:val="center"/>
          </w:tcPr>
          <w:p w:rsidR="00A96040" w:rsidRPr="004540B7" w:rsidRDefault="00A96040" w:rsidP="00253D1A">
            <w:pPr>
              <w:ind w:left="-57" w:right="-57"/>
              <w:jc w:val="center"/>
              <w:rPr>
                <w:sz w:val="24"/>
                <w:szCs w:val="24"/>
                <w:lang w:val="ru-RU"/>
              </w:rPr>
            </w:pPr>
          </w:p>
        </w:tc>
        <w:tc>
          <w:tcPr>
            <w:tcW w:w="3075"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Андрюшинский территориальный орган</w:t>
            </w:r>
          </w:p>
        </w:tc>
        <w:tc>
          <w:tcPr>
            <w:tcW w:w="1330" w:type="dxa"/>
            <w:shd w:val="clear" w:color="auto" w:fill="auto"/>
            <w:vAlign w:val="center"/>
          </w:tcPr>
          <w:p w:rsidR="00A96040" w:rsidRPr="004540B7" w:rsidRDefault="00A96040" w:rsidP="00253D1A">
            <w:pPr>
              <w:ind w:left="-57" w:right="-57"/>
              <w:jc w:val="center"/>
              <w:rPr>
                <w:sz w:val="24"/>
                <w:szCs w:val="24"/>
                <w:lang w:val="ru-RU"/>
              </w:rPr>
            </w:pPr>
          </w:p>
        </w:tc>
        <w:tc>
          <w:tcPr>
            <w:tcW w:w="1355" w:type="dxa"/>
            <w:shd w:val="clear" w:color="auto" w:fill="auto"/>
            <w:vAlign w:val="center"/>
          </w:tcPr>
          <w:p w:rsidR="00A96040" w:rsidRPr="004540B7" w:rsidRDefault="00A96040" w:rsidP="00253D1A">
            <w:pPr>
              <w:ind w:left="-57" w:right="-57"/>
              <w:jc w:val="center"/>
              <w:rPr>
                <w:sz w:val="24"/>
                <w:szCs w:val="24"/>
                <w:lang w:val="ru-RU"/>
              </w:rPr>
            </w:pPr>
          </w:p>
        </w:tc>
        <w:tc>
          <w:tcPr>
            <w:tcW w:w="1216" w:type="dxa"/>
            <w:shd w:val="clear" w:color="auto" w:fill="auto"/>
            <w:noWrap/>
            <w:vAlign w:val="center"/>
          </w:tcPr>
          <w:p w:rsidR="00A96040" w:rsidRPr="004540B7" w:rsidRDefault="00A96040" w:rsidP="00253D1A">
            <w:pPr>
              <w:ind w:left="-57" w:right="-57"/>
              <w:jc w:val="center"/>
              <w:rPr>
                <w:sz w:val="24"/>
                <w:szCs w:val="24"/>
                <w:lang w:val="ru-RU"/>
              </w:rPr>
            </w:pPr>
          </w:p>
        </w:tc>
        <w:tc>
          <w:tcPr>
            <w:tcW w:w="2039" w:type="dxa"/>
            <w:shd w:val="clear" w:color="auto" w:fill="auto"/>
            <w:noWrap/>
            <w:vAlign w:val="center"/>
          </w:tcPr>
          <w:p w:rsidR="00A96040" w:rsidRPr="004540B7" w:rsidRDefault="00A96040" w:rsidP="00253D1A">
            <w:pPr>
              <w:ind w:left="-57" w:right="-57"/>
              <w:jc w:val="center"/>
              <w:rPr>
                <w:sz w:val="24"/>
                <w:szCs w:val="24"/>
                <w:lang w:val="ru-RU"/>
              </w:rPr>
            </w:pPr>
          </w:p>
        </w:tc>
      </w:tr>
      <w:tr w:rsidR="00A96040" w:rsidRPr="004540B7">
        <w:trPr>
          <w:trHeight w:val="315"/>
          <w:jc w:val="center"/>
        </w:trPr>
        <w:tc>
          <w:tcPr>
            <w:tcW w:w="540"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21</w:t>
            </w:r>
          </w:p>
        </w:tc>
        <w:tc>
          <w:tcPr>
            <w:tcW w:w="3075"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с. Андрюшино</w:t>
            </w:r>
          </w:p>
        </w:tc>
        <w:tc>
          <w:tcPr>
            <w:tcW w:w="1330"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6,030</w:t>
            </w:r>
          </w:p>
        </w:tc>
        <w:tc>
          <w:tcPr>
            <w:tcW w:w="1355" w:type="dxa"/>
            <w:shd w:val="clear" w:color="auto" w:fill="auto"/>
            <w:vAlign w:val="center"/>
          </w:tcPr>
          <w:p w:rsidR="00A96040" w:rsidRPr="004540B7" w:rsidRDefault="00A96040" w:rsidP="00253D1A">
            <w:pPr>
              <w:ind w:left="-57" w:right="-57"/>
              <w:jc w:val="center"/>
              <w:rPr>
                <w:sz w:val="24"/>
                <w:szCs w:val="24"/>
                <w:lang w:val="ru-RU"/>
              </w:rPr>
            </w:pPr>
          </w:p>
        </w:tc>
        <w:tc>
          <w:tcPr>
            <w:tcW w:w="1216" w:type="dxa"/>
            <w:shd w:val="clear" w:color="auto" w:fill="auto"/>
            <w:noWrap/>
            <w:vAlign w:val="center"/>
          </w:tcPr>
          <w:p w:rsidR="00A96040" w:rsidRPr="004540B7" w:rsidRDefault="00A96040" w:rsidP="00253D1A">
            <w:pPr>
              <w:ind w:left="-57" w:right="-57"/>
              <w:jc w:val="center"/>
              <w:rPr>
                <w:sz w:val="24"/>
                <w:szCs w:val="24"/>
                <w:lang w:val="ru-RU"/>
              </w:rPr>
            </w:pPr>
            <w:r w:rsidRPr="004540B7">
              <w:rPr>
                <w:sz w:val="24"/>
                <w:szCs w:val="24"/>
                <w:lang w:val="ru-RU"/>
              </w:rPr>
              <w:t>3,000</w:t>
            </w:r>
          </w:p>
        </w:tc>
        <w:tc>
          <w:tcPr>
            <w:tcW w:w="2039" w:type="dxa"/>
            <w:shd w:val="clear" w:color="auto" w:fill="auto"/>
            <w:noWrap/>
            <w:vAlign w:val="center"/>
          </w:tcPr>
          <w:p w:rsidR="00A96040" w:rsidRPr="004540B7" w:rsidRDefault="00A96040" w:rsidP="00253D1A">
            <w:pPr>
              <w:ind w:left="-57" w:right="-57"/>
              <w:jc w:val="center"/>
              <w:rPr>
                <w:sz w:val="24"/>
                <w:szCs w:val="24"/>
                <w:lang w:val="ru-RU"/>
              </w:rPr>
            </w:pPr>
            <w:r w:rsidRPr="004540B7">
              <w:rPr>
                <w:sz w:val="24"/>
                <w:szCs w:val="24"/>
                <w:lang w:val="ru-RU"/>
              </w:rPr>
              <w:t>9,030</w:t>
            </w:r>
          </w:p>
        </w:tc>
      </w:tr>
      <w:tr w:rsidR="00A96040" w:rsidRPr="004540B7">
        <w:trPr>
          <w:trHeight w:val="315"/>
          <w:jc w:val="center"/>
        </w:trPr>
        <w:tc>
          <w:tcPr>
            <w:tcW w:w="540"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22</w:t>
            </w:r>
          </w:p>
        </w:tc>
        <w:tc>
          <w:tcPr>
            <w:tcW w:w="3075"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п. Татька</w:t>
            </w:r>
          </w:p>
        </w:tc>
        <w:tc>
          <w:tcPr>
            <w:tcW w:w="1330" w:type="dxa"/>
            <w:shd w:val="clear" w:color="auto" w:fill="auto"/>
            <w:vAlign w:val="center"/>
          </w:tcPr>
          <w:p w:rsidR="00A96040" w:rsidRPr="004540B7" w:rsidRDefault="004D3686" w:rsidP="00253D1A">
            <w:pPr>
              <w:ind w:left="-57" w:right="-57"/>
              <w:jc w:val="center"/>
              <w:rPr>
                <w:sz w:val="24"/>
                <w:szCs w:val="24"/>
                <w:lang w:val="ru-RU"/>
              </w:rPr>
            </w:pPr>
            <w:r>
              <w:rPr>
                <w:sz w:val="24"/>
                <w:szCs w:val="24"/>
                <w:lang w:val="ru-RU"/>
              </w:rPr>
              <w:t>0</w:t>
            </w:r>
            <w:r w:rsidR="00A96040" w:rsidRPr="004540B7">
              <w:rPr>
                <w:sz w:val="24"/>
                <w:szCs w:val="24"/>
                <w:lang w:val="ru-RU"/>
              </w:rPr>
              <w:t>,000</w:t>
            </w:r>
          </w:p>
        </w:tc>
        <w:tc>
          <w:tcPr>
            <w:tcW w:w="1355" w:type="dxa"/>
            <w:shd w:val="clear" w:color="auto" w:fill="auto"/>
            <w:vAlign w:val="center"/>
          </w:tcPr>
          <w:p w:rsidR="00A96040" w:rsidRPr="004540B7" w:rsidRDefault="00A96040" w:rsidP="00253D1A">
            <w:pPr>
              <w:ind w:left="-57" w:right="-57"/>
              <w:jc w:val="center"/>
              <w:rPr>
                <w:sz w:val="24"/>
                <w:szCs w:val="24"/>
                <w:lang w:val="ru-RU"/>
              </w:rPr>
            </w:pPr>
          </w:p>
        </w:tc>
        <w:tc>
          <w:tcPr>
            <w:tcW w:w="1216" w:type="dxa"/>
            <w:shd w:val="clear" w:color="auto" w:fill="auto"/>
            <w:noWrap/>
            <w:vAlign w:val="center"/>
          </w:tcPr>
          <w:p w:rsidR="00A96040" w:rsidRPr="004540B7" w:rsidRDefault="00A96040" w:rsidP="00253D1A">
            <w:pPr>
              <w:ind w:left="-57" w:right="-57"/>
              <w:jc w:val="center"/>
              <w:rPr>
                <w:sz w:val="24"/>
                <w:szCs w:val="24"/>
                <w:lang w:val="ru-RU"/>
              </w:rPr>
            </w:pPr>
          </w:p>
        </w:tc>
        <w:tc>
          <w:tcPr>
            <w:tcW w:w="2039" w:type="dxa"/>
            <w:shd w:val="clear" w:color="auto" w:fill="auto"/>
            <w:noWrap/>
            <w:vAlign w:val="center"/>
          </w:tcPr>
          <w:p w:rsidR="00A96040" w:rsidRPr="004540B7" w:rsidRDefault="004D3686" w:rsidP="00253D1A">
            <w:pPr>
              <w:ind w:left="-57" w:right="-57"/>
              <w:jc w:val="center"/>
              <w:rPr>
                <w:sz w:val="24"/>
                <w:szCs w:val="24"/>
                <w:lang w:val="ru-RU"/>
              </w:rPr>
            </w:pPr>
            <w:r>
              <w:rPr>
                <w:sz w:val="24"/>
                <w:szCs w:val="24"/>
                <w:lang w:val="ru-RU"/>
              </w:rPr>
              <w:t>0</w:t>
            </w:r>
            <w:r w:rsidR="00A96040" w:rsidRPr="004540B7">
              <w:rPr>
                <w:sz w:val="24"/>
                <w:szCs w:val="24"/>
                <w:lang w:val="ru-RU"/>
              </w:rPr>
              <w:t>,000</w:t>
            </w:r>
          </w:p>
        </w:tc>
      </w:tr>
      <w:tr w:rsidR="00A96040" w:rsidRPr="004540B7">
        <w:trPr>
          <w:trHeight w:val="630"/>
          <w:jc w:val="center"/>
        </w:trPr>
        <w:tc>
          <w:tcPr>
            <w:tcW w:w="540" w:type="dxa"/>
            <w:shd w:val="clear" w:color="auto" w:fill="auto"/>
            <w:vAlign w:val="center"/>
          </w:tcPr>
          <w:p w:rsidR="00A96040" w:rsidRPr="004540B7" w:rsidRDefault="00A96040" w:rsidP="00253D1A">
            <w:pPr>
              <w:ind w:left="-57" w:right="-57"/>
              <w:jc w:val="center"/>
              <w:rPr>
                <w:sz w:val="24"/>
                <w:szCs w:val="24"/>
                <w:lang w:val="ru-RU"/>
              </w:rPr>
            </w:pPr>
          </w:p>
        </w:tc>
        <w:tc>
          <w:tcPr>
            <w:tcW w:w="3075"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Ерёминский территориальный орган</w:t>
            </w:r>
          </w:p>
        </w:tc>
        <w:tc>
          <w:tcPr>
            <w:tcW w:w="1330" w:type="dxa"/>
            <w:shd w:val="clear" w:color="auto" w:fill="auto"/>
            <w:vAlign w:val="center"/>
          </w:tcPr>
          <w:p w:rsidR="00A96040" w:rsidRPr="004540B7" w:rsidRDefault="00A96040" w:rsidP="00253D1A">
            <w:pPr>
              <w:ind w:left="-57" w:right="-57"/>
              <w:jc w:val="center"/>
              <w:rPr>
                <w:sz w:val="24"/>
                <w:szCs w:val="24"/>
                <w:lang w:val="ru-RU"/>
              </w:rPr>
            </w:pPr>
          </w:p>
        </w:tc>
        <w:tc>
          <w:tcPr>
            <w:tcW w:w="1355" w:type="dxa"/>
            <w:shd w:val="clear" w:color="auto" w:fill="auto"/>
            <w:vAlign w:val="center"/>
          </w:tcPr>
          <w:p w:rsidR="00A96040" w:rsidRPr="004540B7" w:rsidRDefault="00A96040" w:rsidP="00253D1A">
            <w:pPr>
              <w:ind w:left="-57" w:right="-57"/>
              <w:jc w:val="center"/>
              <w:rPr>
                <w:sz w:val="24"/>
                <w:szCs w:val="24"/>
                <w:lang w:val="ru-RU"/>
              </w:rPr>
            </w:pPr>
          </w:p>
        </w:tc>
        <w:tc>
          <w:tcPr>
            <w:tcW w:w="1216" w:type="dxa"/>
            <w:shd w:val="clear" w:color="auto" w:fill="auto"/>
            <w:noWrap/>
            <w:vAlign w:val="center"/>
          </w:tcPr>
          <w:p w:rsidR="00A96040" w:rsidRPr="004540B7" w:rsidRDefault="00A96040" w:rsidP="00253D1A">
            <w:pPr>
              <w:ind w:left="-57" w:right="-57"/>
              <w:jc w:val="center"/>
              <w:rPr>
                <w:sz w:val="24"/>
                <w:szCs w:val="24"/>
                <w:lang w:val="ru-RU"/>
              </w:rPr>
            </w:pPr>
          </w:p>
        </w:tc>
        <w:tc>
          <w:tcPr>
            <w:tcW w:w="2039" w:type="dxa"/>
            <w:shd w:val="clear" w:color="auto" w:fill="auto"/>
            <w:noWrap/>
            <w:vAlign w:val="center"/>
          </w:tcPr>
          <w:p w:rsidR="00A96040" w:rsidRPr="004540B7" w:rsidRDefault="00A96040" w:rsidP="00253D1A">
            <w:pPr>
              <w:ind w:left="-57" w:right="-57"/>
              <w:jc w:val="center"/>
              <w:rPr>
                <w:sz w:val="24"/>
                <w:szCs w:val="24"/>
                <w:lang w:val="ru-RU"/>
              </w:rPr>
            </w:pPr>
            <w:r w:rsidRPr="004540B7">
              <w:rPr>
                <w:sz w:val="24"/>
                <w:szCs w:val="24"/>
                <w:lang w:val="ru-RU"/>
              </w:rPr>
              <w:t>0,000</w:t>
            </w:r>
          </w:p>
        </w:tc>
      </w:tr>
      <w:tr w:rsidR="00A96040" w:rsidRPr="004540B7">
        <w:trPr>
          <w:trHeight w:val="315"/>
          <w:jc w:val="center"/>
        </w:trPr>
        <w:tc>
          <w:tcPr>
            <w:tcW w:w="540"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23</w:t>
            </w:r>
          </w:p>
        </w:tc>
        <w:tc>
          <w:tcPr>
            <w:tcW w:w="3075"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с. Ерёмино</w:t>
            </w:r>
          </w:p>
        </w:tc>
        <w:tc>
          <w:tcPr>
            <w:tcW w:w="1330"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3,000</w:t>
            </w:r>
          </w:p>
        </w:tc>
        <w:tc>
          <w:tcPr>
            <w:tcW w:w="1355" w:type="dxa"/>
            <w:shd w:val="clear" w:color="auto" w:fill="auto"/>
            <w:vAlign w:val="center"/>
          </w:tcPr>
          <w:p w:rsidR="00A96040" w:rsidRPr="004540B7" w:rsidRDefault="00A96040" w:rsidP="00253D1A">
            <w:pPr>
              <w:ind w:left="-57" w:right="-57"/>
              <w:jc w:val="center"/>
              <w:rPr>
                <w:sz w:val="24"/>
                <w:szCs w:val="24"/>
                <w:lang w:val="ru-RU"/>
              </w:rPr>
            </w:pPr>
          </w:p>
        </w:tc>
        <w:tc>
          <w:tcPr>
            <w:tcW w:w="1216" w:type="dxa"/>
            <w:shd w:val="clear" w:color="auto" w:fill="auto"/>
            <w:noWrap/>
            <w:vAlign w:val="center"/>
          </w:tcPr>
          <w:p w:rsidR="00A96040" w:rsidRPr="004540B7" w:rsidRDefault="00A96040" w:rsidP="00253D1A">
            <w:pPr>
              <w:ind w:left="-57" w:right="-57"/>
              <w:jc w:val="center"/>
              <w:rPr>
                <w:sz w:val="24"/>
                <w:szCs w:val="24"/>
                <w:lang w:val="ru-RU"/>
              </w:rPr>
            </w:pPr>
          </w:p>
        </w:tc>
        <w:tc>
          <w:tcPr>
            <w:tcW w:w="2039" w:type="dxa"/>
            <w:shd w:val="clear" w:color="auto" w:fill="auto"/>
            <w:noWrap/>
            <w:vAlign w:val="center"/>
          </w:tcPr>
          <w:p w:rsidR="00A96040" w:rsidRPr="004540B7" w:rsidRDefault="00A96040" w:rsidP="00253D1A">
            <w:pPr>
              <w:ind w:left="-57" w:right="-57"/>
              <w:jc w:val="center"/>
              <w:rPr>
                <w:sz w:val="24"/>
                <w:szCs w:val="24"/>
                <w:lang w:val="ru-RU"/>
              </w:rPr>
            </w:pPr>
            <w:r w:rsidRPr="004540B7">
              <w:rPr>
                <w:sz w:val="24"/>
                <w:szCs w:val="24"/>
                <w:lang w:val="ru-RU"/>
              </w:rPr>
              <w:t>3,000</w:t>
            </w:r>
          </w:p>
        </w:tc>
      </w:tr>
      <w:tr w:rsidR="00A96040" w:rsidRPr="004540B7">
        <w:trPr>
          <w:trHeight w:val="315"/>
          <w:jc w:val="center"/>
        </w:trPr>
        <w:tc>
          <w:tcPr>
            <w:tcW w:w="540"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24</w:t>
            </w:r>
          </w:p>
        </w:tc>
        <w:tc>
          <w:tcPr>
            <w:tcW w:w="3075"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д. Векшина</w:t>
            </w:r>
          </w:p>
        </w:tc>
        <w:tc>
          <w:tcPr>
            <w:tcW w:w="1330"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0,700</w:t>
            </w:r>
          </w:p>
        </w:tc>
        <w:tc>
          <w:tcPr>
            <w:tcW w:w="1355" w:type="dxa"/>
            <w:shd w:val="clear" w:color="auto" w:fill="auto"/>
            <w:vAlign w:val="center"/>
          </w:tcPr>
          <w:p w:rsidR="00A96040" w:rsidRPr="004540B7" w:rsidRDefault="00A96040" w:rsidP="00253D1A">
            <w:pPr>
              <w:ind w:left="-57" w:right="-57"/>
              <w:jc w:val="center"/>
              <w:rPr>
                <w:sz w:val="24"/>
                <w:szCs w:val="24"/>
                <w:lang w:val="ru-RU"/>
              </w:rPr>
            </w:pPr>
          </w:p>
        </w:tc>
        <w:tc>
          <w:tcPr>
            <w:tcW w:w="1216" w:type="dxa"/>
            <w:shd w:val="clear" w:color="auto" w:fill="auto"/>
            <w:noWrap/>
            <w:vAlign w:val="center"/>
          </w:tcPr>
          <w:p w:rsidR="00A96040" w:rsidRPr="004540B7" w:rsidRDefault="00A96040" w:rsidP="00253D1A">
            <w:pPr>
              <w:ind w:left="-57" w:right="-57"/>
              <w:jc w:val="center"/>
              <w:rPr>
                <w:sz w:val="24"/>
                <w:szCs w:val="24"/>
                <w:lang w:val="ru-RU"/>
              </w:rPr>
            </w:pPr>
          </w:p>
        </w:tc>
        <w:tc>
          <w:tcPr>
            <w:tcW w:w="2039" w:type="dxa"/>
            <w:shd w:val="clear" w:color="auto" w:fill="auto"/>
            <w:noWrap/>
            <w:vAlign w:val="center"/>
          </w:tcPr>
          <w:p w:rsidR="00A96040" w:rsidRPr="004540B7" w:rsidRDefault="00A96040" w:rsidP="00253D1A">
            <w:pPr>
              <w:ind w:left="-57" w:right="-57"/>
              <w:jc w:val="center"/>
              <w:rPr>
                <w:sz w:val="24"/>
                <w:szCs w:val="24"/>
                <w:lang w:val="ru-RU"/>
              </w:rPr>
            </w:pPr>
            <w:r w:rsidRPr="004540B7">
              <w:rPr>
                <w:sz w:val="24"/>
                <w:szCs w:val="24"/>
                <w:lang w:val="ru-RU"/>
              </w:rPr>
              <w:t>0,700</w:t>
            </w:r>
          </w:p>
        </w:tc>
      </w:tr>
      <w:tr w:rsidR="00A96040" w:rsidRPr="004540B7">
        <w:trPr>
          <w:trHeight w:val="630"/>
          <w:jc w:val="center"/>
        </w:trPr>
        <w:tc>
          <w:tcPr>
            <w:tcW w:w="540" w:type="dxa"/>
            <w:shd w:val="clear" w:color="auto" w:fill="auto"/>
            <w:vAlign w:val="center"/>
          </w:tcPr>
          <w:p w:rsidR="00A96040" w:rsidRPr="004540B7" w:rsidRDefault="00A96040" w:rsidP="00253D1A">
            <w:pPr>
              <w:ind w:left="-57" w:right="-57"/>
              <w:jc w:val="center"/>
              <w:rPr>
                <w:sz w:val="24"/>
                <w:szCs w:val="24"/>
                <w:lang w:val="ru-RU"/>
              </w:rPr>
            </w:pPr>
          </w:p>
        </w:tc>
        <w:tc>
          <w:tcPr>
            <w:tcW w:w="3075" w:type="dxa"/>
            <w:shd w:val="clear" w:color="auto" w:fill="auto"/>
            <w:vAlign w:val="center"/>
          </w:tcPr>
          <w:p w:rsidR="00A96040" w:rsidRPr="004540B7" w:rsidRDefault="004D3686" w:rsidP="00253D1A">
            <w:pPr>
              <w:ind w:left="-57" w:right="-57"/>
              <w:jc w:val="center"/>
              <w:rPr>
                <w:sz w:val="24"/>
                <w:szCs w:val="24"/>
                <w:lang w:val="ru-RU"/>
              </w:rPr>
            </w:pPr>
            <w:r>
              <w:rPr>
                <w:sz w:val="24"/>
                <w:szCs w:val="24"/>
                <w:lang w:val="ru-RU"/>
              </w:rPr>
              <w:t>Верх-П</w:t>
            </w:r>
            <w:r w:rsidR="00A96040" w:rsidRPr="004540B7">
              <w:rPr>
                <w:sz w:val="24"/>
                <w:szCs w:val="24"/>
                <w:lang w:val="ru-RU"/>
              </w:rPr>
              <w:t>елымский территориальный орган</w:t>
            </w:r>
          </w:p>
        </w:tc>
        <w:tc>
          <w:tcPr>
            <w:tcW w:w="1330" w:type="dxa"/>
            <w:shd w:val="clear" w:color="auto" w:fill="auto"/>
            <w:vAlign w:val="center"/>
          </w:tcPr>
          <w:p w:rsidR="00A96040" w:rsidRPr="004540B7" w:rsidRDefault="00A96040" w:rsidP="00253D1A">
            <w:pPr>
              <w:ind w:left="-57" w:right="-57"/>
              <w:jc w:val="center"/>
              <w:rPr>
                <w:sz w:val="24"/>
                <w:szCs w:val="24"/>
                <w:lang w:val="ru-RU"/>
              </w:rPr>
            </w:pPr>
          </w:p>
        </w:tc>
        <w:tc>
          <w:tcPr>
            <w:tcW w:w="1355" w:type="dxa"/>
            <w:shd w:val="clear" w:color="auto" w:fill="auto"/>
            <w:vAlign w:val="center"/>
          </w:tcPr>
          <w:p w:rsidR="00A96040" w:rsidRPr="004540B7" w:rsidRDefault="00A96040" w:rsidP="00253D1A">
            <w:pPr>
              <w:ind w:left="-57" w:right="-57"/>
              <w:jc w:val="center"/>
              <w:rPr>
                <w:sz w:val="24"/>
                <w:szCs w:val="24"/>
                <w:lang w:val="ru-RU"/>
              </w:rPr>
            </w:pPr>
          </w:p>
        </w:tc>
        <w:tc>
          <w:tcPr>
            <w:tcW w:w="1216" w:type="dxa"/>
            <w:shd w:val="clear" w:color="auto" w:fill="auto"/>
            <w:noWrap/>
            <w:vAlign w:val="center"/>
          </w:tcPr>
          <w:p w:rsidR="00A96040" w:rsidRPr="004540B7" w:rsidRDefault="00A96040" w:rsidP="00253D1A">
            <w:pPr>
              <w:ind w:left="-57" w:right="-57"/>
              <w:jc w:val="center"/>
              <w:rPr>
                <w:sz w:val="24"/>
                <w:szCs w:val="24"/>
                <w:lang w:val="ru-RU"/>
              </w:rPr>
            </w:pPr>
          </w:p>
        </w:tc>
        <w:tc>
          <w:tcPr>
            <w:tcW w:w="2039" w:type="dxa"/>
            <w:shd w:val="clear" w:color="auto" w:fill="auto"/>
            <w:noWrap/>
            <w:vAlign w:val="center"/>
          </w:tcPr>
          <w:p w:rsidR="00A96040" w:rsidRPr="004540B7" w:rsidRDefault="00A96040" w:rsidP="00253D1A">
            <w:pPr>
              <w:ind w:left="-57" w:right="-57"/>
              <w:jc w:val="center"/>
              <w:rPr>
                <w:sz w:val="24"/>
                <w:szCs w:val="24"/>
                <w:lang w:val="ru-RU"/>
              </w:rPr>
            </w:pPr>
          </w:p>
        </w:tc>
      </w:tr>
      <w:tr w:rsidR="00A96040" w:rsidRPr="004540B7">
        <w:trPr>
          <w:trHeight w:val="315"/>
          <w:jc w:val="center"/>
        </w:trPr>
        <w:tc>
          <w:tcPr>
            <w:tcW w:w="540"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25</w:t>
            </w:r>
          </w:p>
        </w:tc>
        <w:tc>
          <w:tcPr>
            <w:tcW w:w="3075"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д. Шантальская</w:t>
            </w:r>
          </w:p>
        </w:tc>
        <w:tc>
          <w:tcPr>
            <w:tcW w:w="1330"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2,000</w:t>
            </w:r>
          </w:p>
        </w:tc>
        <w:tc>
          <w:tcPr>
            <w:tcW w:w="1355" w:type="dxa"/>
            <w:shd w:val="clear" w:color="auto" w:fill="auto"/>
            <w:vAlign w:val="center"/>
          </w:tcPr>
          <w:p w:rsidR="00A96040" w:rsidRPr="004540B7" w:rsidRDefault="00A96040" w:rsidP="00253D1A">
            <w:pPr>
              <w:ind w:left="-57" w:right="-57"/>
              <w:jc w:val="center"/>
              <w:rPr>
                <w:sz w:val="24"/>
                <w:szCs w:val="24"/>
                <w:lang w:val="ru-RU"/>
              </w:rPr>
            </w:pPr>
          </w:p>
        </w:tc>
        <w:tc>
          <w:tcPr>
            <w:tcW w:w="1216" w:type="dxa"/>
            <w:shd w:val="clear" w:color="auto" w:fill="auto"/>
            <w:noWrap/>
            <w:vAlign w:val="center"/>
          </w:tcPr>
          <w:p w:rsidR="00A96040" w:rsidRPr="004540B7" w:rsidRDefault="00A96040" w:rsidP="00253D1A">
            <w:pPr>
              <w:ind w:left="-57" w:right="-57"/>
              <w:jc w:val="center"/>
              <w:rPr>
                <w:sz w:val="24"/>
                <w:szCs w:val="24"/>
                <w:lang w:val="ru-RU"/>
              </w:rPr>
            </w:pPr>
            <w:r w:rsidRPr="004540B7">
              <w:rPr>
                <w:sz w:val="24"/>
                <w:szCs w:val="24"/>
                <w:lang w:val="ru-RU"/>
              </w:rPr>
              <w:t>0,500</w:t>
            </w:r>
          </w:p>
        </w:tc>
        <w:tc>
          <w:tcPr>
            <w:tcW w:w="2039" w:type="dxa"/>
            <w:shd w:val="clear" w:color="auto" w:fill="auto"/>
            <w:noWrap/>
            <w:vAlign w:val="center"/>
          </w:tcPr>
          <w:p w:rsidR="00A96040" w:rsidRPr="004540B7" w:rsidRDefault="00A96040" w:rsidP="00253D1A">
            <w:pPr>
              <w:ind w:left="-57" w:right="-57"/>
              <w:jc w:val="center"/>
              <w:rPr>
                <w:sz w:val="24"/>
                <w:szCs w:val="24"/>
                <w:lang w:val="ru-RU"/>
              </w:rPr>
            </w:pPr>
            <w:r w:rsidRPr="004540B7">
              <w:rPr>
                <w:sz w:val="24"/>
                <w:szCs w:val="24"/>
                <w:lang w:val="ru-RU"/>
              </w:rPr>
              <w:t>2,500</w:t>
            </w:r>
          </w:p>
        </w:tc>
      </w:tr>
      <w:tr w:rsidR="00A96040" w:rsidRPr="004540B7">
        <w:trPr>
          <w:trHeight w:val="630"/>
          <w:jc w:val="center"/>
        </w:trPr>
        <w:tc>
          <w:tcPr>
            <w:tcW w:w="540" w:type="dxa"/>
            <w:shd w:val="clear" w:color="auto" w:fill="auto"/>
            <w:vAlign w:val="center"/>
          </w:tcPr>
          <w:p w:rsidR="00A96040" w:rsidRPr="004540B7" w:rsidRDefault="00A96040" w:rsidP="00253D1A">
            <w:pPr>
              <w:ind w:left="-57" w:right="-57"/>
              <w:jc w:val="center"/>
              <w:rPr>
                <w:sz w:val="24"/>
                <w:szCs w:val="24"/>
                <w:lang w:val="ru-RU"/>
              </w:rPr>
            </w:pPr>
          </w:p>
        </w:tc>
        <w:tc>
          <w:tcPr>
            <w:tcW w:w="3075"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Зыковский территориальный орган</w:t>
            </w:r>
          </w:p>
        </w:tc>
        <w:tc>
          <w:tcPr>
            <w:tcW w:w="1330" w:type="dxa"/>
            <w:shd w:val="clear" w:color="auto" w:fill="auto"/>
            <w:vAlign w:val="center"/>
          </w:tcPr>
          <w:p w:rsidR="00A96040" w:rsidRPr="004540B7" w:rsidRDefault="00A96040" w:rsidP="00253D1A">
            <w:pPr>
              <w:ind w:left="-57" w:right="-57"/>
              <w:jc w:val="center"/>
              <w:rPr>
                <w:sz w:val="24"/>
                <w:szCs w:val="24"/>
                <w:lang w:val="ru-RU"/>
              </w:rPr>
            </w:pPr>
          </w:p>
        </w:tc>
        <w:tc>
          <w:tcPr>
            <w:tcW w:w="1355" w:type="dxa"/>
            <w:shd w:val="clear" w:color="auto" w:fill="auto"/>
            <w:vAlign w:val="center"/>
          </w:tcPr>
          <w:p w:rsidR="00A96040" w:rsidRPr="004540B7" w:rsidRDefault="00A96040" w:rsidP="00253D1A">
            <w:pPr>
              <w:ind w:left="-57" w:right="-57"/>
              <w:jc w:val="center"/>
              <w:rPr>
                <w:sz w:val="24"/>
                <w:szCs w:val="24"/>
                <w:lang w:val="ru-RU"/>
              </w:rPr>
            </w:pPr>
          </w:p>
        </w:tc>
        <w:tc>
          <w:tcPr>
            <w:tcW w:w="1216" w:type="dxa"/>
            <w:shd w:val="clear" w:color="auto" w:fill="auto"/>
            <w:noWrap/>
            <w:vAlign w:val="center"/>
          </w:tcPr>
          <w:p w:rsidR="00A96040" w:rsidRPr="004540B7" w:rsidRDefault="00A96040" w:rsidP="00253D1A">
            <w:pPr>
              <w:ind w:left="-57" w:right="-57"/>
              <w:jc w:val="center"/>
              <w:rPr>
                <w:sz w:val="24"/>
                <w:szCs w:val="24"/>
                <w:lang w:val="ru-RU"/>
              </w:rPr>
            </w:pPr>
          </w:p>
        </w:tc>
        <w:tc>
          <w:tcPr>
            <w:tcW w:w="2039" w:type="dxa"/>
            <w:shd w:val="clear" w:color="auto" w:fill="auto"/>
            <w:noWrap/>
            <w:vAlign w:val="center"/>
          </w:tcPr>
          <w:p w:rsidR="00A96040" w:rsidRPr="004540B7" w:rsidRDefault="00A96040" w:rsidP="00253D1A">
            <w:pPr>
              <w:ind w:left="-57" w:right="-57"/>
              <w:jc w:val="center"/>
              <w:rPr>
                <w:sz w:val="24"/>
                <w:szCs w:val="24"/>
                <w:lang w:val="ru-RU"/>
              </w:rPr>
            </w:pPr>
          </w:p>
        </w:tc>
      </w:tr>
      <w:tr w:rsidR="00A96040" w:rsidRPr="004540B7">
        <w:trPr>
          <w:trHeight w:val="315"/>
          <w:jc w:val="center"/>
        </w:trPr>
        <w:tc>
          <w:tcPr>
            <w:tcW w:w="540"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26</w:t>
            </w:r>
          </w:p>
        </w:tc>
        <w:tc>
          <w:tcPr>
            <w:tcW w:w="3075"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д. Зыкова</w:t>
            </w:r>
          </w:p>
        </w:tc>
        <w:tc>
          <w:tcPr>
            <w:tcW w:w="1330"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3,500</w:t>
            </w:r>
          </w:p>
        </w:tc>
        <w:tc>
          <w:tcPr>
            <w:tcW w:w="1355" w:type="dxa"/>
            <w:shd w:val="clear" w:color="auto" w:fill="auto"/>
            <w:vAlign w:val="center"/>
          </w:tcPr>
          <w:p w:rsidR="00A96040" w:rsidRPr="004540B7" w:rsidRDefault="00A96040" w:rsidP="00253D1A">
            <w:pPr>
              <w:ind w:left="-57" w:right="-57"/>
              <w:jc w:val="center"/>
              <w:rPr>
                <w:sz w:val="24"/>
                <w:szCs w:val="24"/>
                <w:lang w:val="ru-RU"/>
              </w:rPr>
            </w:pPr>
          </w:p>
        </w:tc>
        <w:tc>
          <w:tcPr>
            <w:tcW w:w="1216" w:type="dxa"/>
            <w:shd w:val="clear" w:color="auto" w:fill="auto"/>
            <w:noWrap/>
            <w:vAlign w:val="center"/>
          </w:tcPr>
          <w:p w:rsidR="00A96040" w:rsidRPr="004540B7" w:rsidRDefault="00A96040" w:rsidP="00253D1A">
            <w:pPr>
              <w:ind w:left="-57" w:right="-57"/>
              <w:jc w:val="center"/>
              <w:rPr>
                <w:sz w:val="24"/>
                <w:szCs w:val="24"/>
                <w:lang w:val="ru-RU"/>
              </w:rPr>
            </w:pPr>
            <w:r w:rsidRPr="004540B7">
              <w:rPr>
                <w:sz w:val="24"/>
                <w:szCs w:val="24"/>
                <w:lang w:val="ru-RU"/>
              </w:rPr>
              <w:t>1,000</w:t>
            </w:r>
          </w:p>
        </w:tc>
        <w:tc>
          <w:tcPr>
            <w:tcW w:w="2039" w:type="dxa"/>
            <w:shd w:val="clear" w:color="auto" w:fill="auto"/>
            <w:noWrap/>
            <w:vAlign w:val="center"/>
          </w:tcPr>
          <w:p w:rsidR="00A96040" w:rsidRPr="004540B7" w:rsidRDefault="00A96040" w:rsidP="00253D1A">
            <w:pPr>
              <w:ind w:left="-57" w:right="-57"/>
              <w:jc w:val="center"/>
              <w:rPr>
                <w:sz w:val="24"/>
                <w:szCs w:val="24"/>
                <w:lang w:val="ru-RU"/>
              </w:rPr>
            </w:pPr>
            <w:r w:rsidRPr="004540B7">
              <w:rPr>
                <w:sz w:val="24"/>
                <w:szCs w:val="24"/>
                <w:lang w:val="ru-RU"/>
              </w:rPr>
              <w:t>4,500</w:t>
            </w:r>
          </w:p>
        </w:tc>
      </w:tr>
      <w:tr w:rsidR="00A96040" w:rsidRPr="004540B7">
        <w:trPr>
          <w:trHeight w:val="315"/>
          <w:jc w:val="center"/>
        </w:trPr>
        <w:tc>
          <w:tcPr>
            <w:tcW w:w="540"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27</w:t>
            </w:r>
          </w:p>
        </w:tc>
        <w:tc>
          <w:tcPr>
            <w:tcW w:w="3075"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д. Кошамки</w:t>
            </w:r>
          </w:p>
        </w:tc>
        <w:tc>
          <w:tcPr>
            <w:tcW w:w="1330" w:type="dxa"/>
            <w:shd w:val="clear" w:color="auto" w:fill="auto"/>
            <w:vAlign w:val="center"/>
          </w:tcPr>
          <w:p w:rsidR="00A96040" w:rsidRPr="004540B7" w:rsidRDefault="004D3686" w:rsidP="00253D1A">
            <w:pPr>
              <w:ind w:left="-57" w:right="-57"/>
              <w:jc w:val="center"/>
              <w:rPr>
                <w:sz w:val="24"/>
                <w:szCs w:val="24"/>
                <w:lang w:val="ru-RU"/>
              </w:rPr>
            </w:pPr>
            <w:r>
              <w:rPr>
                <w:sz w:val="24"/>
                <w:szCs w:val="24"/>
                <w:lang w:val="ru-RU"/>
              </w:rPr>
              <w:t>0,0</w:t>
            </w:r>
            <w:r w:rsidR="00A96040" w:rsidRPr="004540B7">
              <w:rPr>
                <w:sz w:val="24"/>
                <w:szCs w:val="24"/>
                <w:lang w:val="ru-RU"/>
              </w:rPr>
              <w:t>00</w:t>
            </w:r>
          </w:p>
        </w:tc>
        <w:tc>
          <w:tcPr>
            <w:tcW w:w="1355" w:type="dxa"/>
            <w:shd w:val="clear" w:color="auto" w:fill="auto"/>
            <w:vAlign w:val="center"/>
          </w:tcPr>
          <w:p w:rsidR="00A96040" w:rsidRPr="004540B7" w:rsidRDefault="00A96040" w:rsidP="00253D1A">
            <w:pPr>
              <w:ind w:left="-57" w:right="-57"/>
              <w:jc w:val="center"/>
              <w:rPr>
                <w:sz w:val="24"/>
                <w:szCs w:val="24"/>
                <w:lang w:val="ru-RU"/>
              </w:rPr>
            </w:pPr>
          </w:p>
        </w:tc>
        <w:tc>
          <w:tcPr>
            <w:tcW w:w="1216" w:type="dxa"/>
            <w:shd w:val="clear" w:color="auto" w:fill="auto"/>
            <w:noWrap/>
            <w:vAlign w:val="center"/>
          </w:tcPr>
          <w:p w:rsidR="00A96040" w:rsidRPr="004540B7" w:rsidRDefault="00A96040" w:rsidP="00253D1A">
            <w:pPr>
              <w:ind w:left="-57" w:right="-57"/>
              <w:jc w:val="center"/>
              <w:rPr>
                <w:sz w:val="24"/>
                <w:szCs w:val="24"/>
                <w:lang w:val="ru-RU"/>
              </w:rPr>
            </w:pPr>
          </w:p>
        </w:tc>
        <w:tc>
          <w:tcPr>
            <w:tcW w:w="2039" w:type="dxa"/>
            <w:shd w:val="clear" w:color="auto" w:fill="auto"/>
            <w:noWrap/>
            <w:vAlign w:val="center"/>
          </w:tcPr>
          <w:p w:rsidR="00A96040" w:rsidRPr="004540B7" w:rsidRDefault="004D3686" w:rsidP="00253D1A">
            <w:pPr>
              <w:ind w:left="-57" w:right="-57"/>
              <w:jc w:val="center"/>
              <w:rPr>
                <w:sz w:val="24"/>
                <w:szCs w:val="24"/>
                <w:lang w:val="ru-RU"/>
              </w:rPr>
            </w:pPr>
            <w:r>
              <w:rPr>
                <w:sz w:val="24"/>
                <w:szCs w:val="24"/>
                <w:lang w:val="ru-RU"/>
              </w:rPr>
              <w:t>0,0</w:t>
            </w:r>
            <w:r w:rsidR="00A96040" w:rsidRPr="004540B7">
              <w:rPr>
                <w:sz w:val="24"/>
                <w:szCs w:val="24"/>
                <w:lang w:val="ru-RU"/>
              </w:rPr>
              <w:t>00</w:t>
            </w:r>
          </w:p>
        </w:tc>
      </w:tr>
      <w:tr w:rsidR="00A96040" w:rsidRPr="004540B7">
        <w:trPr>
          <w:trHeight w:val="315"/>
          <w:jc w:val="center"/>
        </w:trPr>
        <w:tc>
          <w:tcPr>
            <w:tcW w:w="540"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28</w:t>
            </w:r>
          </w:p>
        </w:tc>
        <w:tc>
          <w:tcPr>
            <w:tcW w:w="3075"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д. Линты</w:t>
            </w:r>
          </w:p>
        </w:tc>
        <w:tc>
          <w:tcPr>
            <w:tcW w:w="1330"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1,200</w:t>
            </w:r>
          </w:p>
        </w:tc>
        <w:tc>
          <w:tcPr>
            <w:tcW w:w="1355" w:type="dxa"/>
            <w:shd w:val="clear" w:color="auto" w:fill="auto"/>
            <w:vAlign w:val="center"/>
          </w:tcPr>
          <w:p w:rsidR="00A96040" w:rsidRPr="004540B7" w:rsidRDefault="00A96040" w:rsidP="00253D1A">
            <w:pPr>
              <w:ind w:left="-57" w:right="-57"/>
              <w:jc w:val="center"/>
              <w:rPr>
                <w:sz w:val="24"/>
                <w:szCs w:val="24"/>
                <w:lang w:val="ru-RU"/>
              </w:rPr>
            </w:pPr>
          </w:p>
        </w:tc>
        <w:tc>
          <w:tcPr>
            <w:tcW w:w="1216" w:type="dxa"/>
            <w:shd w:val="clear" w:color="auto" w:fill="auto"/>
            <w:noWrap/>
            <w:vAlign w:val="center"/>
          </w:tcPr>
          <w:p w:rsidR="00A96040" w:rsidRPr="004540B7" w:rsidRDefault="00A96040" w:rsidP="00253D1A">
            <w:pPr>
              <w:ind w:left="-57" w:right="-57"/>
              <w:jc w:val="center"/>
              <w:rPr>
                <w:sz w:val="24"/>
                <w:szCs w:val="24"/>
                <w:lang w:val="ru-RU"/>
              </w:rPr>
            </w:pPr>
          </w:p>
        </w:tc>
        <w:tc>
          <w:tcPr>
            <w:tcW w:w="2039" w:type="dxa"/>
            <w:shd w:val="clear" w:color="auto" w:fill="auto"/>
            <w:noWrap/>
            <w:vAlign w:val="center"/>
          </w:tcPr>
          <w:p w:rsidR="00A96040" w:rsidRPr="004540B7" w:rsidRDefault="00A96040" w:rsidP="00253D1A">
            <w:pPr>
              <w:ind w:left="-57" w:right="-57"/>
              <w:jc w:val="center"/>
              <w:rPr>
                <w:sz w:val="24"/>
                <w:szCs w:val="24"/>
                <w:lang w:val="ru-RU"/>
              </w:rPr>
            </w:pPr>
            <w:r w:rsidRPr="004540B7">
              <w:rPr>
                <w:sz w:val="24"/>
                <w:szCs w:val="24"/>
                <w:lang w:val="ru-RU"/>
              </w:rPr>
              <w:t>1,200</w:t>
            </w:r>
          </w:p>
        </w:tc>
      </w:tr>
      <w:tr w:rsidR="00A96040" w:rsidRPr="004540B7">
        <w:trPr>
          <w:trHeight w:val="630"/>
          <w:jc w:val="center"/>
        </w:trPr>
        <w:tc>
          <w:tcPr>
            <w:tcW w:w="540" w:type="dxa"/>
            <w:shd w:val="clear" w:color="auto" w:fill="auto"/>
            <w:vAlign w:val="center"/>
          </w:tcPr>
          <w:p w:rsidR="00A96040" w:rsidRPr="004540B7" w:rsidRDefault="00A96040" w:rsidP="00253D1A">
            <w:pPr>
              <w:ind w:left="-57" w:right="-57"/>
              <w:jc w:val="center"/>
              <w:rPr>
                <w:sz w:val="24"/>
                <w:szCs w:val="24"/>
                <w:lang w:val="ru-RU"/>
              </w:rPr>
            </w:pPr>
          </w:p>
        </w:tc>
        <w:tc>
          <w:tcPr>
            <w:tcW w:w="3075"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Крутореченский территориальный орган</w:t>
            </w:r>
          </w:p>
        </w:tc>
        <w:tc>
          <w:tcPr>
            <w:tcW w:w="1330" w:type="dxa"/>
            <w:shd w:val="clear" w:color="auto" w:fill="auto"/>
            <w:vAlign w:val="center"/>
          </w:tcPr>
          <w:p w:rsidR="00A96040" w:rsidRPr="004540B7" w:rsidRDefault="00A96040" w:rsidP="00253D1A">
            <w:pPr>
              <w:ind w:left="-57" w:right="-57"/>
              <w:jc w:val="center"/>
              <w:rPr>
                <w:sz w:val="24"/>
                <w:szCs w:val="24"/>
                <w:lang w:val="ru-RU"/>
              </w:rPr>
            </w:pPr>
          </w:p>
        </w:tc>
        <w:tc>
          <w:tcPr>
            <w:tcW w:w="1355" w:type="dxa"/>
            <w:shd w:val="clear" w:color="auto" w:fill="auto"/>
            <w:vAlign w:val="center"/>
          </w:tcPr>
          <w:p w:rsidR="00A96040" w:rsidRPr="004540B7" w:rsidRDefault="00A96040" w:rsidP="00253D1A">
            <w:pPr>
              <w:ind w:left="-57" w:right="-57"/>
              <w:jc w:val="center"/>
              <w:rPr>
                <w:sz w:val="24"/>
                <w:szCs w:val="24"/>
                <w:lang w:val="ru-RU"/>
              </w:rPr>
            </w:pPr>
          </w:p>
        </w:tc>
        <w:tc>
          <w:tcPr>
            <w:tcW w:w="1216" w:type="dxa"/>
            <w:shd w:val="clear" w:color="auto" w:fill="auto"/>
            <w:noWrap/>
            <w:vAlign w:val="center"/>
          </w:tcPr>
          <w:p w:rsidR="00A96040" w:rsidRPr="004540B7" w:rsidRDefault="00A96040" w:rsidP="00253D1A">
            <w:pPr>
              <w:ind w:left="-57" w:right="-57"/>
              <w:jc w:val="center"/>
              <w:rPr>
                <w:sz w:val="24"/>
                <w:szCs w:val="24"/>
                <w:lang w:val="ru-RU"/>
              </w:rPr>
            </w:pPr>
          </w:p>
        </w:tc>
        <w:tc>
          <w:tcPr>
            <w:tcW w:w="2039" w:type="dxa"/>
            <w:shd w:val="clear" w:color="auto" w:fill="auto"/>
            <w:noWrap/>
            <w:vAlign w:val="center"/>
          </w:tcPr>
          <w:p w:rsidR="00A96040" w:rsidRPr="004540B7" w:rsidRDefault="00A96040" w:rsidP="00253D1A">
            <w:pPr>
              <w:ind w:left="-57" w:right="-57"/>
              <w:jc w:val="center"/>
              <w:rPr>
                <w:sz w:val="24"/>
                <w:szCs w:val="24"/>
                <w:lang w:val="ru-RU"/>
              </w:rPr>
            </w:pPr>
          </w:p>
        </w:tc>
      </w:tr>
      <w:tr w:rsidR="00A96040" w:rsidRPr="004540B7">
        <w:trPr>
          <w:trHeight w:val="315"/>
          <w:jc w:val="center"/>
        </w:trPr>
        <w:tc>
          <w:tcPr>
            <w:tcW w:w="540"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29</w:t>
            </w:r>
          </w:p>
        </w:tc>
        <w:tc>
          <w:tcPr>
            <w:tcW w:w="3075"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д Круторечка</w:t>
            </w:r>
          </w:p>
        </w:tc>
        <w:tc>
          <w:tcPr>
            <w:tcW w:w="1330"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1,500</w:t>
            </w:r>
          </w:p>
        </w:tc>
        <w:tc>
          <w:tcPr>
            <w:tcW w:w="1355" w:type="dxa"/>
            <w:shd w:val="clear" w:color="auto" w:fill="auto"/>
            <w:vAlign w:val="center"/>
          </w:tcPr>
          <w:p w:rsidR="00A96040" w:rsidRPr="004540B7" w:rsidRDefault="00A96040" w:rsidP="00253D1A">
            <w:pPr>
              <w:ind w:left="-57" w:right="-57"/>
              <w:jc w:val="center"/>
              <w:rPr>
                <w:sz w:val="24"/>
                <w:szCs w:val="24"/>
                <w:lang w:val="ru-RU"/>
              </w:rPr>
            </w:pPr>
          </w:p>
        </w:tc>
        <w:tc>
          <w:tcPr>
            <w:tcW w:w="1216" w:type="dxa"/>
            <w:shd w:val="clear" w:color="auto" w:fill="auto"/>
            <w:noWrap/>
            <w:vAlign w:val="center"/>
          </w:tcPr>
          <w:p w:rsidR="00A96040" w:rsidRPr="004540B7" w:rsidRDefault="004D0572" w:rsidP="00253D1A">
            <w:pPr>
              <w:ind w:left="-57" w:right="-57"/>
              <w:jc w:val="center"/>
              <w:rPr>
                <w:sz w:val="24"/>
                <w:szCs w:val="24"/>
                <w:lang w:val="ru-RU"/>
              </w:rPr>
            </w:pPr>
            <w:r>
              <w:rPr>
                <w:sz w:val="24"/>
                <w:szCs w:val="24"/>
                <w:lang w:val="ru-RU"/>
              </w:rPr>
              <w:t>0,200</w:t>
            </w:r>
          </w:p>
        </w:tc>
        <w:tc>
          <w:tcPr>
            <w:tcW w:w="2039" w:type="dxa"/>
            <w:shd w:val="clear" w:color="auto" w:fill="auto"/>
            <w:noWrap/>
            <w:vAlign w:val="center"/>
          </w:tcPr>
          <w:p w:rsidR="00A96040" w:rsidRPr="004540B7" w:rsidRDefault="004D0572" w:rsidP="00253D1A">
            <w:pPr>
              <w:ind w:left="-57" w:right="-57"/>
              <w:jc w:val="center"/>
              <w:rPr>
                <w:sz w:val="24"/>
                <w:szCs w:val="24"/>
                <w:lang w:val="ru-RU"/>
              </w:rPr>
            </w:pPr>
            <w:r>
              <w:rPr>
                <w:sz w:val="24"/>
                <w:szCs w:val="24"/>
                <w:lang w:val="ru-RU"/>
              </w:rPr>
              <w:t>1,7</w:t>
            </w:r>
            <w:r w:rsidR="00A96040" w:rsidRPr="004540B7">
              <w:rPr>
                <w:sz w:val="24"/>
                <w:szCs w:val="24"/>
                <w:lang w:val="ru-RU"/>
              </w:rPr>
              <w:t>00</w:t>
            </w:r>
          </w:p>
        </w:tc>
      </w:tr>
      <w:tr w:rsidR="00A96040" w:rsidRPr="004540B7">
        <w:trPr>
          <w:trHeight w:val="315"/>
          <w:jc w:val="center"/>
        </w:trPr>
        <w:tc>
          <w:tcPr>
            <w:tcW w:w="540"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30</w:t>
            </w:r>
          </w:p>
        </w:tc>
        <w:tc>
          <w:tcPr>
            <w:tcW w:w="3075"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д. Ананьевка</w:t>
            </w:r>
          </w:p>
        </w:tc>
        <w:tc>
          <w:tcPr>
            <w:tcW w:w="1330" w:type="dxa"/>
            <w:shd w:val="clear" w:color="auto" w:fill="auto"/>
            <w:vAlign w:val="center"/>
          </w:tcPr>
          <w:p w:rsidR="00A96040" w:rsidRPr="004540B7" w:rsidRDefault="004D3686" w:rsidP="00253D1A">
            <w:pPr>
              <w:ind w:left="-57" w:right="-57"/>
              <w:jc w:val="center"/>
              <w:rPr>
                <w:sz w:val="24"/>
                <w:szCs w:val="24"/>
                <w:lang w:val="ru-RU"/>
              </w:rPr>
            </w:pPr>
            <w:r>
              <w:rPr>
                <w:sz w:val="24"/>
                <w:szCs w:val="24"/>
                <w:lang w:val="ru-RU"/>
              </w:rPr>
              <w:t>0,0</w:t>
            </w:r>
            <w:r w:rsidR="00A96040" w:rsidRPr="004540B7">
              <w:rPr>
                <w:sz w:val="24"/>
                <w:szCs w:val="24"/>
                <w:lang w:val="ru-RU"/>
              </w:rPr>
              <w:t>00</w:t>
            </w:r>
          </w:p>
        </w:tc>
        <w:tc>
          <w:tcPr>
            <w:tcW w:w="1355" w:type="dxa"/>
            <w:shd w:val="clear" w:color="auto" w:fill="auto"/>
            <w:vAlign w:val="center"/>
          </w:tcPr>
          <w:p w:rsidR="00A96040" w:rsidRPr="004540B7" w:rsidRDefault="00A96040" w:rsidP="00253D1A">
            <w:pPr>
              <w:ind w:left="-57" w:right="-57"/>
              <w:jc w:val="center"/>
              <w:rPr>
                <w:sz w:val="24"/>
                <w:szCs w:val="24"/>
                <w:lang w:val="ru-RU"/>
              </w:rPr>
            </w:pPr>
          </w:p>
        </w:tc>
        <w:tc>
          <w:tcPr>
            <w:tcW w:w="1216" w:type="dxa"/>
            <w:shd w:val="clear" w:color="auto" w:fill="auto"/>
            <w:noWrap/>
            <w:vAlign w:val="center"/>
          </w:tcPr>
          <w:p w:rsidR="00A96040" w:rsidRPr="004540B7" w:rsidRDefault="00A96040" w:rsidP="00253D1A">
            <w:pPr>
              <w:ind w:left="-57" w:right="-57"/>
              <w:jc w:val="center"/>
              <w:rPr>
                <w:sz w:val="24"/>
                <w:szCs w:val="24"/>
                <w:lang w:val="ru-RU"/>
              </w:rPr>
            </w:pPr>
          </w:p>
        </w:tc>
        <w:tc>
          <w:tcPr>
            <w:tcW w:w="2039" w:type="dxa"/>
            <w:shd w:val="clear" w:color="auto" w:fill="auto"/>
            <w:noWrap/>
            <w:vAlign w:val="center"/>
          </w:tcPr>
          <w:p w:rsidR="00A96040" w:rsidRPr="004540B7" w:rsidRDefault="004D3686" w:rsidP="00253D1A">
            <w:pPr>
              <w:ind w:left="-57" w:right="-57"/>
              <w:jc w:val="center"/>
              <w:rPr>
                <w:sz w:val="24"/>
                <w:szCs w:val="24"/>
                <w:lang w:val="ru-RU"/>
              </w:rPr>
            </w:pPr>
            <w:r>
              <w:rPr>
                <w:sz w:val="24"/>
                <w:szCs w:val="24"/>
                <w:lang w:val="ru-RU"/>
              </w:rPr>
              <w:t>0,0</w:t>
            </w:r>
            <w:r w:rsidR="00A96040" w:rsidRPr="004540B7">
              <w:rPr>
                <w:sz w:val="24"/>
                <w:szCs w:val="24"/>
                <w:lang w:val="ru-RU"/>
              </w:rPr>
              <w:t>00</w:t>
            </w:r>
          </w:p>
        </w:tc>
      </w:tr>
      <w:tr w:rsidR="00A96040" w:rsidRPr="004540B7">
        <w:trPr>
          <w:trHeight w:val="315"/>
          <w:jc w:val="center"/>
        </w:trPr>
        <w:tc>
          <w:tcPr>
            <w:tcW w:w="540"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31</w:t>
            </w:r>
          </w:p>
        </w:tc>
        <w:tc>
          <w:tcPr>
            <w:tcW w:w="3075"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д. Михайловка</w:t>
            </w:r>
          </w:p>
        </w:tc>
        <w:tc>
          <w:tcPr>
            <w:tcW w:w="1330" w:type="dxa"/>
            <w:shd w:val="clear" w:color="auto" w:fill="auto"/>
            <w:vAlign w:val="center"/>
          </w:tcPr>
          <w:p w:rsidR="00A96040" w:rsidRPr="004540B7" w:rsidRDefault="004D3686" w:rsidP="00253D1A">
            <w:pPr>
              <w:ind w:left="-57" w:right="-57"/>
              <w:jc w:val="center"/>
              <w:rPr>
                <w:sz w:val="24"/>
                <w:szCs w:val="24"/>
                <w:lang w:val="ru-RU"/>
              </w:rPr>
            </w:pPr>
            <w:r>
              <w:rPr>
                <w:sz w:val="24"/>
                <w:szCs w:val="24"/>
                <w:lang w:val="ru-RU"/>
              </w:rPr>
              <w:t>0,0</w:t>
            </w:r>
            <w:r w:rsidR="00A96040" w:rsidRPr="004540B7">
              <w:rPr>
                <w:sz w:val="24"/>
                <w:szCs w:val="24"/>
                <w:lang w:val="ru-RU"/>
              </w:rPr>
              <w:t>00</w:t>
            </w:r>
          </w:p>
        </w:tc>
        <w:tc>
          <w:tcPr>
            <w:tcW w:w="1355" w:type="dxa"/>
            <w:shd w:val="clear" w:color="auto" w:fill="auto"/>
            <w:vAlign w:val="center"/>
          </w:tcPr>
          <w:p w:rsidR="00A96040" w:rsidRPr="004540B7" w:rsidRDefault="00A96040" w:rsidP="00253D1A">
            <w:pPr>
              <w:ind w:left="-57" w:right="-57"/>
              <w:jc w:val="center"/>
              <w:rPr>
                <w:sz w:val="24"/>
                <w:szCs w:val="24"/>
                <w:lang w:val="ru-RU"/>
              </w:rPr>
            </w:pPr>
          </w:p>
        </w:tc>
        <w:tc>
          <w:tcPr>
            <w:tcW w:w="1216" w:type="dxa"/>
            <w:shd w:val="clear" w:color="auto" w:fill="auto"/>
            <w:noWrap/>
            <w:vAlign w:val="center"/>
          </w:tcPr>
          <w:p w:rsidR="00A96040" w:rsidRPr="004540B7" w:rsidRDefault="00A96040" w:rsidP="00253D1A">
            <w:pPr>
              <w:ind w:left="-57" w:right="-57"/>
              <w:jc w:val="center"/>
              <w:rPr>
                <w:sz w:val="24"/>
                <w:szCs w:val="24"/>
                <w:lang w:val="ru-RU"/>
              </w:rPr>
            </w:pPr>
          </w:p>
        </w:tc>
        <w:tc>
          <w:tcPr>
            <w:tcW w:w="2039" w:type="dxa"/>
            <w:shd w:val="clear" w:color="auto" w:fill="auto"/>
            <w:noWrap/>
            <w:vAlign w:val="center"/>
          </w:tcPr>
          <w:p w:rsidR="00A96040" w:rsidRPr="004540B7" w:rsidRDefault="004D3686" w:rsidP="00253D1A">
            <w:pPr>
              <w:ind w:left="-57" w:right="-57"/>
              <w:jc w:val="center"/>
              <w:rPr>
                <w:sz w:val="24"/>
                <w:szCs w:val="24"/>
                <w:lang w:val="ru-RU"/>
              </w:rPr>
            </w:pPr>
            <w:r>
              <w:rPr>
                <w:sz w:val="24"/>
                <w:szCs w:val="24"/>
                <w:lang w:val="ru-RU"/>
              </w:rPr>
              <w:t>0,0</w:t>
            </w:r>
            <w:r w:rsidR="00A96040" w:rsidRPr="004540B7">
              <w:rPr>
                <w:sz w:val="24"/>
                <w:szCs w:val="24"/>
                <w:lang w:val="ru-RU"/>
              </w:rPr>
              <w:t>00</w:t>
            </w:r>
          </w:p>
        </w:tc>
      </w:tr>
      <w:tr w:rsidR="00A96040" w:rsidRPr="004540B7">
        <w:trPr>
          <w:trHeight w:val="630"/>
          <w:jc w:val="center"/>
        </w:trPr>
        <w:tc>
          <w:tcPr>
            <w:tcW w:w="540" w:type="dxa"/>
            <w:shd w:val="clear" w:color="auto" w:fill="auto"/>
            <w:vAlign w:val="center"/>
          </w:tcPr>
          <w:p w:rsidR="00A96040" w:rsidRPr="004540B7" w:rsidRDefault="00A96040" w:rsidP="00253D1A">
            <w:pPr>
              <w:ind w:left="-57" w:right="-57"/>
              <w:jc w:val="center"/>
              <w:rPr>
                <w:sz w:val="24"/>
                <w:szCs w:val="24"/>
                <w:lang w:val="ru-RU"/>
              </w:rPr>
            </w:pPr>
          </w:p>
        </w:tc>
        <w:tc>
          <w:tcPr>
            <w:tcW w:w="3075"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Кузнецовский территориальный орган</w:t>
            </w:r>
          </w:p>
        </w:tc>
        <w:tc>
          <w:tcPr>
            <w:tcW w:w="1330" w:type="dxa"/>
            <w:shd w:val="clear" w:color="auto" w:fill="auto"/>
            <w:vAlign w:val="center"/>
          </w:tcPr>
          <w:p w:rsidR="00A96040" w:rsidRPr="004540B7" w:rsidRDefault="00A96040" w:rsidP="00253D1A">
            <w:pPr>
              <w:ind w:left="-57" w:right="-57"/>
              <w:jc w:val="center"/>
              <w:rPr>
                <w:sz w:val="24"/>
                <w:szCs w:val="24"/>
                <w:lang w:val="ru-RU"/>
              </w:rPr>
            </w:pPr>
          </w:p>
        </w:tc>
        <w:tc>
          <w:tcPr>
            <w:tcW w:w="1355" w:type="dxa"/>
            <w:shd w:val="clear" w:color="auto" w:fill="auto"/>
            <w:vAlign w:val="center"/>
          </w:tcPr>
          <w:p w:rsidR="00A96040" w:rsidRPr="004540B7" w:rsidRDefault="00A96040" w:rsidP="00253D1A">
            <w:pPr>
              <w:ind w:left="-57" w:right="-57"/>
              <w:jc w:val="center"/>
              <w:rPr>
                <w:sz w:val="24"/>
                <w:szCs w:val="24"/>
                <w:lang w:val="ru-RU"/>
              </w:rPr>
            </w:pPr>
          </w:p>
        </w:tc>
        <w:tc>
          <w:tcPr>
            <w:tcW w:w="1216" w:type="dxa"/>
            <w:shd w:val="clear" w:color="auto" w:fill="auto"/>
            <w:noWrap/>
            <w:vAlign w:val="center"/>
          </w:tcPr>
          <w:p w:rsidR="00A96040" w:rsidRPr="004540B7" w:rsidRDefault="00A96040" w:rsidP="00253D1A">
            <w:pPr>
              <w:ind w:left="-57" w:right="-57"/>
              <w:jc w:val="center"/>
              <w:rPr>
                <w:sz w:val="24"/>
                <w:szCs w:val="24"/>
                <w:lang w:val="ru-RU"/>
              </w:rPr>
            </w:pPr>
          </w:p>
        </w:tc>
        <w:tc>
          <w:tcPr>
            <w:tcW w:w="2039" w:type="dxa"/>
            <w:shd w:val="clear" w:color="auto" w:fill="auto"/>
            <w:noWrap/>
            <w:vAlign w:val="center"/>
          </w:tcPr>
          <w:p w:rsidR="00A96040" w:rsidRPr="004540B7" w:rsidRDefault="00A96040" w:rsidP="00253D1A">
            <w:pPr>
              <w:ind w:left="-57" w:right="-57"/>
              <w:jc w:val="center"/>
              <w:rPr>
                <w:sz w:val="24"/>
                <w:szCs w:val="24"/>
                <w:lang w:val="ru-RU"/>
              </w:rPr>
            </w:pPr>
          </w:p>
        </w:tc>
      </w:tr>
      <w:tr w:rsidR="00A96040" w:rsidRPr="004540B7">
        <w:trPr>
          <w:trHeight w:val="315"/>
          <w:jc w:val="center"/>
        </w:trPr>
        <w:tc>
          <w:tcPr>
            <w:tcW w:w="540"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lastRenderedPageBreak/>
              <w:t>32</w:t>
            </w:r>
          </w:p>
        </w:tc>
        <w:tc>
          <w:tcPr>
            <w:tcW w:w="3075"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д. Кузнецова</w:t>
            </w:r>
          </w:p>
        </w:tc>
        <w:tc>
          <w:tcPr>
            <w:tcW w:w="1330"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1,680</w:t>
            </w:r>
          </w:p>
        </w:tc>
        <w:tc>
          <w:tcPr>
            <w:tcW w:w="1355" w:type="dxa"/>
            <w:shd w:val="clear" w:color="auto" w:fill="auto"/>
            <w:vAlign w:val="center"/>
          </w:tcPr>
          <w:p w:rsidR="00A96040" w:rsidRPr="004540B7" w:rsidRDefault="00A96040" w:rsidP="00253D1A">
            <w:pPr>
              <w:ind w:left="-57" w:right="-57"/>
              <w:jc w:val="center"/>
              <w:rPr>
                <w:sz w:val="24"/>
                <w:szCs w:val="24"/>
                <w:lang w:val="ru-RU"/>
              </w:rPr>
            </w:pPr>
          </w:p>
        </w:tc>
        <w:tc>
          <w:tcPr>
            <w:tcW w:w="1216" w:type="dxa"/>
            <w:shd w:val="clear" w:color="auto" w:fill="auto"/>
            <w:noWrap/>
            <w:vAlign w:val="center"/>
          </w:tcPr>
          <w:p w:rsidR="00A96040" w:rsidRPr="004540B7" w:rsidRDefault="00A96040" w:rsidP="00253D1A">
            <w:pPr>
              <w:ind w:left="-57" w:right="-57"/>
              <w:jc w:val="center"/>
              <w:rPr>
                <w:sz w:val="24"/>
                <w:szCs w:val="24"/>
                <w:lang w:val="ru-RU"/>
              </w:rPr>
            </w:pPr>
          </w:p>
        </w:tc>
        <w:tc>
          <w:tcPr>
            <w:tcW w:w="2039" w:type="dxa"/>
            <w:shd w:val="clear" w:color="auto" w:fill="auto"/>
            <w:noWrap/>
            <w:vAlign w:val="center"/>
          </w:tcPr>
          <w:p w:rsidR="00A96040" w:rsidRPr="004540B7" w:rsidRDefault="00A96040" w:rsidP="00253D1A">
            <w:pPr>
              <w:ind w:left="-57" w:right="-57"/>
              <w:jc w:val="center"/>
              <w:rPr>
                <w:sz w:val="24"/>
                <w:szCs w:val="24"/>
                <w:lang w:val="ru-RU"/>
              </w:rPr>
            </w:pPr>
            <w:r w:rsidRPr="004540B7">
              <w:rPr>
                <w:sz w:val="24"/>
                <w:szCs w:val="24"/>
                <w:lang w:val="ru-RU"/>
              </w:rPr>
              <w:t>1,680</w:t>
            </w:r>
          </w:p>
        </w:tc>
      </w:tr>
      <w:tr w:rsidR="00A96040" w:rsidRPr="004540B7">
        <w:trPr>
          <w:trHeight w:val="315"/>
          <w:jc w:val="center"/>
        </w:trPr>
        <w:tc>
          <w:tcPr>
            <w:tcW w:w="540"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33</w:t>
            </w:r>
          </w:p>
        </w:tc>
        <w:tc>
          <w:tcPr>
            <w:tcW w:w="3075"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п. Берёзовый</w:t>
            </w:r>
          </w:p>
        </w:tc>
        <w:tc>
          <w:tcPr>
            <w:tcW w:w="1330" w:type="dxa"/>
            <w:shd w:val="clear" w:color="auto" w:fill="auto"/>
            <w:vAlign w:val="center"/>
          </w:tcPr>
          <w:p w:rsidR="00A96040" w:rsidRPr="004540B7" w:rsidRDefault="004D3686" w:rsidP="00253D1A">
            <w:pPr>
              <w:ind w:left="-57" w:right="-57"/>
              <w:jc w:val="center"/>
              <w:rPr>
                <w:sz w:val="24"/>
                <w:szCs w:val="24"/>
                <w:lang w:val="ru-RU"/>
              </w:rPr>
            </w:pPr>
            <w:r>
              <w:rPr>
                <w:sz w:val="24"/>
                <w:szCs w:val="24"/>
                <w:lang w:val="ru-RU"/>
              </w:rPr>
              <w:t>0,000</w:t>
            </w:r>
          </w:p>
        </w:tc>
        <w:tc>
          <w:tcPr>
            <w:tcW w:w="1355" w:type="dxa"/>
            <w:shd w:val="clear" w:color="auto" w:fill="auto"/>
            <w:vAlign w:val="center"/>
          </w:tcPr>
          <w:p w:rsidR="00A96040" w:rsidRPr="004540B7" w:rsidRDefault="00A96040" w:rsidP="00253D1A">
            <w:pPr>
              <w:ind w:left="-57" w:right="-57"/>
              <w:jc w:val="center"/>
              <w:rPr>
                <w:sz w:val="24"/>
                <w:szCs w:val="24"/>
                <w:lang w:val="ru-RU"/>
              </w:rPr>
            </w:pPr>
          </w:p>
        </w:tc>
        <w:tc>
          <w:tcPr>
            <w:tcW w:w="1216" w:type="dxa"/>
            <w:shd w:val="clear" w:color="auto" w:fill="auto"/>
            <w:noWrap/>
            <w:vAlign w:val="center"/>
          </w:tcPr>
          <w:p w:rsidR="00A96040" w:rsidRPr="004540B7" w:rsidRDefault="00A96040" w:rsidP="00253D1A">
            <w:pPr>
              <w:ind w:left="-57" w:right="-57"/>
              <w:jc w:val="center"/>
              <w:rPr>
                <w:sz w:val="24"/>
                <w:szCs w:val="24"/>
                <w:lang w:val="ru-RU"/>
              </w:rPr>
            </w:pPr>
          </w:p>
        </w:tc>
        <w:tc>
          <w:tcPr>
            <w:tcW w:w="2039" w:type="dxa"/>
            <w:shd w:val="clear" w:color="auto" w:fill="auto"/>
            <w:noWrap/>
            <w:vAlign w:val="center"/>
          </w:tcPr>
          <w:p w:rsidR="00A96040" w:rsidRPr="004540B7" w:rsidRDefault="00A96040" w:rsidP="00253D1A">
            <w:pPr>
              <w:ind w:left="-57" w:right="-57"/>
              <w:jc w:val="center"/>
              <w:rPr>
                <w:sz w:val="24"/>
                <w:szCs w:val="24"/>
                <w:lang w:val="ru-RU"/>
              </w:rPr>
            </w:pPr>
            <w:r w:rsidRPr="004540B7">
              <w:rPr>
                <w:sz w:val="24"/>
                <w:szCs w:val="24"/>
                <w:lang w:val="ru-RU"/>
              </w:rPr>
              <w:t>0,000</w:t>
            </w:r>
          </w:p>
        </w:tc>
      </w:tr>
      <w:tr w:rsidR="00A96040" w:rsidRPr="004540B7">
        <w:trPr>
          <w:trHeight w:val="315"/>
          <w:jc w:val="center"/>
        </w:trPr>
        <w:tc>
          <w:tcPr>
            <w:tcW w:w="540"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34</w:t>
            </w:r>
          </w:p>
        </w:tc>
        <w:tc>
          <w:tcPr>
            <w:tcW w:w="3075"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д. Каргаева</w:t>
            </w:r>
          </w:p>
        </w:tc>
        <w:tc>
          <w:tcPr>
            <w:tcW w:w="1330"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0,350</w:t>
            </w:r>
          </w:p>
        </w:tc>
        <w:tc>
          <w:tcPr>
            <w:tcW w:w="1355" w:type="dxa"/>
            <w:shd w:val="clear" w:color="auto" w:fill="auto"/>
            <w:vAlign w:val="center"/>
          </w:tcPr>
          <w:p w:rsidR="00A96040" w:rsidRPr="004540B7" w:rsidRDefault="00A96040" w:rsidP="00253D1A">
            <w:pPr>
              <w:ind w:left="-57" w:right="-57"/>
              <w:jc w:val="center"/>
              <w:rPr>
                <w:sz w:val="24"/>
                <w:szCs w:val="24"/>
                <w:lang w:val="ru-RU"/>
              </w:rPr>
            </w:pPr>
          </w:p>
        </w:tc>
        <w:tc>
          <w:tcPr>
            <w:tcW w:w="1216" w:type="dxa"/>
            <w:shd w:val="clear" w:color="auto" w:fill="auto"/>
            <w:noWrap/>
            <w:vAlign w:val="center"/>
          </w:tcPr>
          <w:p w:rsidR="00A96040" w:rsidRPr="004540B7" w:rsidRDefault="00A96040" w:rsidP="00253D1A">
            <w:pPr>
              <w:ind w:left="-57" w:right="-57"/>
              <w:jc w:val="center"/>
              <w:rPr>
                <w:sz w:val="24"/>
                <w:szCs w:val="24"/>
                <w:lang w:val="ru-RU"/>
              </w:rPr>
            </w:pPr>
          </w:p>
        </w:tc>
        <w:tc>
          <w:tcPr>
            <w:tcW w:w="2039" w:type="dxa"/>
            <w:shd w:val="clear" w:color="auto" w:fill="auto"/>
            <w:noWrap/>
            <w:vAlign w:val="center"/>
          </w:tcPr>
          <w:p w:rsidR="00A96040" w:rsidRPr="004540B7" w:rsidRDefault="00A96040" w:rsidP="00253D1A">
            <w:pPr>
              <w:ind w:left="-57" w:right="-57"/>
              <w:jc w:val="center"/>
              <w:rPr>
                <w:sz w:val="24"/>
                <w:szCs w:val="24"/>
                <w:lang w:val="ru-RU"/>
              </w:rPr>
            </w:pPr>
            <w:r w:rsidRPr="004540B7">
              <w:rPr>
                <w:sz w:val="24"/>
                <w:szCs w:val="24"/>
                <w:lang w:val="ru-RU"/>
              </w:rPr>
              <w:t>0,350</w:t>
            </w:r>
          </w:p>
        </w:tc>
      </w:tr>
      <w:tr w:rsidR="00A96040" w:rsidRPr="004540B7">
        <w:trPr>
          <w:trHeight w:val="315"/>
          <w:jc w:val="center"/>
        </w:trPr>
        <w:tc>
          <w:tcPr>
            <w:tcW w:w="540"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35</w:t>
            </w:r>
          </w:p>
        </w:tc>
        <w:tc>
          <w:tcPr>
            <w:tcW w:w="3075"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п. Лопаткова</w:t>
            </w:r>
          </w:p>
        </w:tc>
        <w:tc>
          <w:tcPr>
            <w:tcW w:w="1330" w:type="dxa"/>
            <w:shd w:val="clear" w:color="auto" w:fill="auto"/>
            <w:vAlign w:val="center"/>
          </w:tcPr>
          <w:p w:rsidR="00A96040" w:rsidRPr="004540B7" w:rsidRDefault="00E84188" w:rsidP="00253D1A">
            <w:pPr>
              <w:ind w:left="-57" w:right="-57"/>
              <w:jc w:val="center"/>
              <w:rPr>
                <w:sz w:val="24"/>
                <w:szCs w:val="24"/>
                <w:lang w:val="ru-RU"/>
              </w:rPr>
            </w:pPr>
            <w:r>
              <w:rPr>
                <w:sz w:val="24"/>
                <w:szCs w:val="24"/>
                <w:lang w:val="ru-RU"/>
              </w:rPr>
              <w:t>2</w:t>
            </w:r>
            <w:r w:rsidR="007C0669">
              <w:rPr>
                <w:sz w:val="24"/>
                <w:szCs w:val="24"/>
                <w:lang w:val="ru-RU"/>
              </w:rPr>
              <w:t>,</w:t>
            </w:r>
            <w:r>
              <w:rPr>
                <w:sz w:val="24"/>
                <w:szCs w:val="24"/>
                <w:lang w:val="ru-RU"/>
              </w:rPr>
              <w:t>8</w:t>
            </w:r>
            <w:r w:rsidR="00A96040" w:rsidRPr="004540B7">
              <w:rPr>
                <w:sz w:val="24"/>
                <w:szCs w:val="24"/>
                <w:lang w:val="ru-RU"/>
              </w:rPr>
              <w:t>00</w:t>
            </w:r>
          </w:p>
        </w:tc>
        <w:tc>
          <w:tcPr>
            <w:tcW w:w="1355" w:type="dxa"/>
            <w:shd w:val="clear" w:color="auto" w:fill="auto"/>
            <w:vAlign w:val="center"/>
          </w:tcPr>
          <w:p w:rsidR="00A96040" w:rsidRPr="004540B7" w:rsidRDefault="00A96040" w:rsidP="00253D1A">
            <w:pPr>
              <w:ind w:left="-57" w:right="-57"/>
              <w:jc w:val="center"/>
              <w:rPr>
                <w:sz w:val="24"/>
                <w:szCs w:val="24"/>
                <w:lang w:val="ru-RU"/>
              </w:rPr>
            </w:pPr>
          </w:p>
        </w:tc>
        <w:tc>
          <w:tcPr>
            <w:tcW w:w="1216" w:type="dxa"/>
            <w:shd w:val="clear" w:color="auto" w:fill="auto"/>
            <w:noWrap/>
            <w:vAlign w:val="center"/>
          </w:tcPr>
          <w:p w:rsidR="00A96040" w:rsidRPr="004540B7" w:rsidRDefault="00E84188" w:rsidP="00253D1A">
            <w:pPr>
              <w:ind w:left="-57" w:right="-57"/>
              <w:jc w:val="center"/>
              <w:rPr>
                <w:sz w:val="24"/>
                <w:szCs w:val="24"/>
                <w:lang w:val="ru-RU"/>
              </w:rPr>
            </w:pPr>
            <w:r>
              <w:rPr>
                <w:sz w:val="24"/>
                <w:szCs w:val="24"/>
                <w:lang w:val="ru-RU"/>
              </w:rPr>
              <w:t>0,260</w:t>
            </w:r>
          </w:p>
        </w:tc>
        <w:tc>
          <w:tcPr>
            <w:tcW w:w="2039" w:type="dxa"/>
            <w:shd w:val="clear" w:color="auto" w:fill="auto"/>
            <w:noWrap/>
            <w:vAlign w:val="center"/>
          </w:tcPr>
          <w:p w:rsidR="00A96040" w:rsidRPr="004540B7" w:rsidRDefault="00E84188" w:rsidP="00253D1A">
            <w:pPr>
              <w:ind w:left="-57" w:right="-57"/>
              <w:jc w:val="center"/>
              <w:rPr>
                <w:sz w:val="24"/>
                <w:szCs w:val="24"/>
                <w:lang w:val="ru-RU"/>
              </w:rPr>
            </w:pPr>
            <w:r>
              <w:rPr>
                <w:sz w:val="24"/>
                <w:szCs w:val="24"/>
                <w:lang w:val="ru-RU"/>
              </w:rPr>
              <w:t>3,060</w:t>
            </w:r>
          </w:p>
        </w:tc>
      </w:tr>
      <w:tr w:rsidR="00A96040" w:rsidRPr="004540B7">
        <w:trPr>
          <w:trHeight w:val="315"/>
          <w:jc w:val="center"/>
        </w:trPr>
        <w:tc>
          <w:tcPr>
            <w:tcW w:w="540"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36</w:t>
            </w:r>
          </w:p>
        </w:tc>
        <w:tc>
          <w:tcPr>
            <w:tcW w:w="3075"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д. Пантелеева</w:t>
            </w:r>
          </w:p>
        </w:tc>
        <w:tc>
          <w:tcPr>
            <w:tcW w:w="1330"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0,500</w:t>
            </w:r>
          </w:p>
        </w:tc>
        <w:tc>
          <w:tcPr>
            <w:tcW w:w="1355" w:type="dxa"/>
            <w:shd w:val="clear" w:color="auto" w:fill="auto"/>
            <w:vAlign w:val="center"/>
          </w:tcPr>
          <w:p w:rsidR="00A96040" w:rsidRPr="004540B7" w:rsidRDefault="00A96040" w:rsidP="00253D1A">
            <w:pPr>
              <w:ind w:left="-57" w:right="-57"/>
              <w:jc w:val="center"/>
              <w:rPr>
                <w:sz w:val="24"/>
                <w:szCs w:val="24"/>
                <w:lang w:val="ru-RU"/>
              </w:rPr>
            </w:pPr>
          </w:p>
        </w:tc>
        <w:tc>
          <w:tcPr>
            <w:tcW w:w="1216" w:type="dxa"/>
            <w:shd w:val="clear" w:color="auto" w:fill="auto"/>
            <w:noWrap/>
            <w:vAlign w:val="center"/>
          </w:tcPr>
          <w:p w:rsidR="00A96040" w:rsidRPr="004540B7" w:rsidRDefault="00A96040" w:rsidP="00253D1A">
            <w:pPr>
              <w:ind w:left="-57" w:right="-57"/>
              <w:jc w:val="center"/>
              <w:rPr>
                <w:sz w:val="24"/>
                <w:szCs w:val="24"/>
                <w:lang w:val="ru-RU"/>
              </w:rPr>
            </w:pPr>
          </w:p>
        </w:tc>
        <w:tc>
          <w:tcPr>
            <w:tcW w:w="2039" w:type="dxa"/>
            <w:shd w:val="clear" w:color="auto" w:fill="auto"/>
            <w:noWrap/>
            <w:vAlign w:val="center"/>
          </w:tcPr>
          <w:p w:rsidR="00A96040" w:rsidRPr="004540B7" w:rsidRDefault="00A96040" w:rsidP="00253D1A">
            <w:pPr>
              <w:ind w:left="-57" w:right="-57"/>
              <w:jc w:val="center"/>
              <w:rPr>
                <w:sz w:val="24"/>
                <w:szCs w:val="24"/>
                <w:lang w:val="ru-RU"/>
              </w:rPr>
            </w:pPr>
            <w:r w:rsidRPr="004540B7">
              <w:rPr>
                <w:sz w:val="24"/>
                <w:szCs w:val="24"/>
                <w:lang w:val="ru-RU"/>
              </w:rPr>
              <w:t>0,500</w:t>
            </w:r>
          </w:p>
        </w:tc>
      </w:tr>
      <w:tr w:rsidR="00A96040" w:rsidRPr="004540B7">
        <w:trPr>
          <w:trHeight w:val="630"/>
          <w:jc w:val="center"/>
        </w:trPr>
        <w:tc>
          <w:tcPr>
            <w:tcW w:w="540" w:type="dxa"/>
            <w:shd w:val="clear" w:color="auto" w:fill="auto"/>
            <w:vAlign w:val="center"/>
          </w:tcPr>
          <w:p w:rsidR="00A96040" w:rsidRPr="004540B7" w:rsidRDefault="00A96040" w:rsidP="00253D1A">
            <w:pPr>
              <w:ind w:left="-57" w:right="-57"/>
              <w:jc w:val="center"/>
              <w:rPr>
                <w:sz w:val="24"/>
                <w:szCs w:val="24"/>
                <w:lang w:val="ru-RU"/>
              </w:rPr>
            </w:pPr>
          </w:p>
        </w:tc>
        <w:tc>
          <w:tcPr>
            <w:tcW w:w="3075"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Ликинский территориальный орган</w:t>
            </w:r>
          </w:p>
        </w:tc>
        <w:tc>
          <w:tcPr>
            <w:tcW w:w="1330" w:type="dxa"/>
            <w:shd w:val="clear" w:color="auto" w:fill="auto"/>
            <w:vAlign w:val="center"/>
          </w:tcPr>
          <w:p w:rsidR="00A96040" w:rsidRPr="004540B7" w:rsidRDefault="00A96040" w:rsidP="00253D1A">
            <w:pPr>
              <w:ind w:left="-57" w:right="-57"/>
              <w:jc w:val="center"/>
              <w:rPr>
                <w:sz w:val="24"/>
                <w:szCs w:val="24"/>
                <w:lang w:val="ru-RU"/>
              </w:rPr>
            </w:pPr>
          </w:p>
        </w:tc>
        <w:tc>
          <w:tcPr>
            <w:tcW w:w="1355" w:type="dxa"/>
            <w:shd w:val="clear" w:color="auto" w:fill="auto"/>
            <w:vAlign w:val="center"/>
          </w:tcPr>
          <w:p w:rsidR="00A96040" w:rsidRPr="004540B7" w:rsidRDefault="00A96040" w:rsidP="00253D1A">
            <w:pPr>
              <w:ind w:left="-57" w:right="-57"/>
              <w:jc w:val="center"/>
              <w:rPr>
                <w:sz w:val="24"/>
                <w:szCs w:val="24"/>
                <w:lang w:val="ru-RU"/>
              </w:rPr>
            </w:pPr>
          </w:p>
        </w:tc>
        <w:tc>
          <w:tcPr>
            <w:tcW w:w="1216" w:type="dxa"/>
            <w:shd w:val="clear" w:color="auto" w:fill="auto"/>
            <w:noWrap/>
            <w:vAlign w:val="center"/>
          </w:tcPr>
          <w:p w:rsidR="00A96040" w:rsidRPr="004540B7" w:rsidRDefault="00A96040" w:rsidP="00253D1A">
            <w:pPr>
              <w:ind w:left="-57" w:right="-57"/>
              <w:jc w:val="center"/>
              <w:rPr>
                <w:sz w:val="24"/>
                <w:szCs w:val="24"/>
                <w:lang w:val="ru-RU"/>
              </w:rPr>
            </w:pPr>
          </w:p>
        </w:tc>
        <w:tc>
          <w:tcPr>
            <w:tcW w:w="2039" w:type="dxa"/>
            <w:shd w:val="clear" w:color="auto" w:fill="auto"/>
            <w:noWrap/>
            <w:vAlign w:val="center"/>
          </w:tcPr>
          <w:p w:rsidR="00A96040" w:rsidRPr="004540B7" w:rsidRDefault="00A96040" w:rsidP="00253D1A">
            <w:pPr>
              <w:ind w:left="-57" w:right="-57"/>
              <w:jc w:val="center"/>
              <w:rPr>
                <w:sz w:val="24"/>
                <w:szCs w:val="24"/>
                <w:lang w:val="ru-RU"/>
              </w:rPr>
            </w:pPr>
          </w:p>
        </w:tc>
      </w:tr>
      <w:tr w:rsidR="00A96040" w:rsidRPr="004540B7">
        <w:trPr>
          <w:trHeight w:val="315"/>
          <w:jc w:val="center"/>
        </w:trPr>
        <w:tc>
          <w:tcPr>
            <w:tcW w:w="540"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37</w:t>
            </w:r>
          </w:p>
        </w:tc>
        <w:tc>
          <w:tcPr>
            <w:tcW w:w="3075"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п. Ликино</w:t>
            </w:r>
          </w:p>
        </w:tc>
        <w:tc>
          <w:tcPr>
            <w:tcW w:w="1330" w:type="dxa"/>
            <w:shd w:val="clear" w:color="auto" w:fill="auto"/>
            <w:vAlign w:val="center"/>
          </w:tcPr>
          <w:p w:rsidR="00A96040" w:rsidRPr="004540B7" w:rsidRDefault="004D3686" w:rsidP="00253D1A">
            <w:pPr>
              <w:ind w:left="-57" w:right="-57"/>
              <w:jc w:val="center"/>
              <w:rPr>
                <w:sz w:val="24"/>
                <w:szCs w:val="24"/>
                <w:lang w:val="ru-RU"/>
              </w:rPr>
            </w:pPr>
            <w:r>
              <w:rPr>
                <w:sz w:val="24"/>
                <w:szCs w:val="24"/>
                <w:lang w:val="ru-RU"/>
              </w:rPr>
              <w:t>2</w:t>
            </w:r>
            <w:r w:rsidR="00A96040" w:rsidRPr="004540B7">
              <w:rPr>
                <w:sz w:val="24"/>
                <w:szCs w:val="24"/>
                <w:lang w:val="ru-RU"/>
              </w:rPr>
              <w:t>,000</w:t>
            </w:r>
          </w:p>
        </w:tc>
        <w:tc>
          <w:tcPr>
            <w:tcW w:w="1355" w:type="dxa"/>
            <w:shd w:val="clear" w:color="auto" w:fill="auto"/>
            <w:vAlign w:val="center"/>
          </w:tcPr>
          <w:p w:rsidR="00A96040" w:rsidRPr="004540B7" w:rsidRDefault="00A96040" w:rsidP="00253D1A">
            <w:pPr>
              <w:ind w:left="-57" w:right="-57"/>
              <w:jc w:val="center"/>
              <w:rPr>
                <w:sz w:val="24"/>
                <w:szCs w:val="24"/>
                <w:lang w:val="ru-RU"/>
              </w:rPr>
            </w:pPr>
          </w:p>
        </w:tc>
        <w:tc>
          <w:tcPr>
            <w:tcW w:w="1216" w:type="dxa"/>
            <w:shd w:val="clear" w:color="auto" w:fill="auto"/>
            <w:noWrap/>
            <w:vAlign w:val="center"/>
          </w:tcPr>
          <w:p w:rsidR="00A96040" w:rsidRPr="004540B7" w:rsidRDefault="00A96040" w:rsidP="00253D1A">
            <w:pPr>
              <w:ind w:left="-57" w:right="-57"/>
              <w:jc w:val="center"/>
              <w:rPr>
                <w:sz w:val="24"/>
                <w:szCs w:val="24"/>
                <w:lang w:val="ru-RU"/>
              </w:rPr>
            </w:pPr>
          </w:p>
        </w:tc>
        <w:tc>
          <w:tcPr>
            <w:tcW w:w="2039" w:type="dxa"/>
            <w:shd w:val="clear" w:color="auto" w:fill="auto"/>
            <w:noWrap/>
            <w:vAlign w:val="center"/>
          </w:tcPr>
          <w:p w:rsidR="00A96040" w:rsidRPr="004540B7" w:rsidRDefault="004D3686" w:rsidP="00253D1A">
            <w:pPr>
              <w:ind w:left="-57" w:right="-57"/>
              <w:jc w:val="center"/>
              <w:rPr>
                <w:sz w:val="24"/>
                <w:szCs w:val="24"/>
                <w:lang w:val="ru-RU"/>
              </w:rPr>
            </w:pPr>
            <w:r>
              <w:rPr>
                <w:sz w:val="24"/>
                <w:szCs w:val="24"/>
                <w:lang w:val="ru-RU"/>
              </w:rPr>
              <w:t>2</w:t>
            </w:r>
            <w:r w:rsidR="00A96040" w:rsidRPr="004540B7">
              <w:rPr>
                <w:sz w:val="24"/>
                <w:szCs w:val="24"/>
                <w:lang w:val="ru-RU"/>
              </w:rPr>
              <w:t>,000</w:t>
            </w:r>
          </w:p>
        </w:tc>
      </w:tr>
      <w:tr w:rsidR="00A96040" w:rsidRPr="004540B7">
        <w:trPr>
          <w:trHeight w:val="315"/>
          <w:jc w:val="center"/>
        </w:trPr>
        <w:tc>
          <w:tcPr>
            <w:tcW w:w="540"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38</w:t>
            </w:r>
          </w:p>
        </w:tc>
        <w:tc>
          <w:tcPr>
            <w:tcW w:w="3075"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п. Новый Вагиль</w:t>
            </w:r>
          </w:p>
        </w:tc>
        <w:tc>
          <w:tcPr>
            <w:tcW w:w="1330" w:type="dxa"/>
            <w:shd w:val="clear" w:color="auto" w:fill="auto"/>
            <w:vAlign w:val="center"/>
          </w:tcPr>
          <w:p w:rsidR="00A96040" w:rsidRPr="004540B7" w:rsidRDefault="004D3686" w:rsidP="00253D1A">
            <w:pPr>
              <w:ind w:left="-57" w:right="-57"/>
              <w:jc w:val="center"/>
              <w:rPr>
                <w:sz w:val="24"/>
                <w:szCs w:val="24"/>
                <w:lang w:val="ru-RU"/>
              </w:rPr>
            </w:pPr>
            <w:r>
              <w:rPr>
                <w:sz w:val="24"/>
                <w:szCs w:val="24"/>
                <w:lang w:val="ru-RU"/>
              </w:rPr>
              <w:t>2</w:t>
            </w:r>
            <w:r w:rsidR="00A96040" w:rsidRPr="004540B7">
              <w:rPr>
                <w:sz w:val="24"/>
                <w:szCs w:val="24"/>
                <w:lang w:val="ru-RU"/>
              </w:rPr>
              <w:t>,200</w:t>
            </w:r>
          </w:p>
        </w:tc>
        <w:tc>
          <w:tcPr>
            <w:tcW w:w="1355" w:type="dxa"/>
            <w:shd w:val="clear" w:color="auto" w:fill="auto"/>
            <w:vAlign w:val="center"/>
          </w:tcPr>
          <w:p w:rsidR="00A96040" w:rsidRPr="004540B7" w:rsidRDefault="00A96040" w:rsidP="00253D1A">
            <w:pPr>
              <w:ind w:left="-57" w:right="-57"/>
              <w:jc w:val="center"/>
              <w:rPr>
                <w:sz w:val="24"/>
                <w:szCs w:val="24"/>
                <w:lang w:val="ru-RU"/>
              </w:rPr>
            </w:pPr>
          </w:p>
        </w:tc>
        <w:tc>
          <w:tcPr>
            <w:tcW w:w="1216" w:type="dxa"/>
            <w:shd w:val="clear" w:color="auto" w:fill="auto"/>
            <w:noWrap/>
            <w:vAlign w:val="center"/>
          </w:tcPr>
          <w:p w:rsidR="00A96040" w:rsidRPr="004540B7" w:rsidRDefault="00A96040" w:rsidP="00253D1A">
            <w:pPr>
              <w:ind w:left="-57" w:right="-57"/>
              <w:jc w:val="center"/>
              <w:rPr>
                <w:sz w:val="24"/>
                <w:szCs w:val="24"/>
                <w:lang w:val="ru-RU"/>
              </w:rPr>
            </w:pPr>
          </w:p>
        </w:tc>
        <w:tc>
          <w:tcPr>
            <w:tcW w:w="2039" w:type="dxa"/>
            <w:shd w:val="clear" w:color="auto" w:fill="auto"/>
            <w:noWrap/>
            <w:vAlign w:val="center"/>
          </w:tcPr>
          <w:p w:rsidR="00A96040" w:rsidRPr="004540B7" w:rsidRDefault="004D3686" w:rsidP="00253D1A">
            <w:pPr>
              <w:ind w:left="-57" w:right="-57"/>
              <w:jc w:val="center"/>
              <w:rPr>
                <w:sz w:val="24"/>
                <w:szCs w:val="24"/>
                <w:lang w:val="ru-RU"/>
              </w:rPr>
            </w:pPr>
            <w:r>
              <w:rPr>
                <w:sz w:val="24"/>
                <w:szCs w:val="24"/>
                <w:lang w:val="ru-RU"/>
              </w:rPr>
              <w:t>2</w:t>
            </w:r>
            <w:r w:rsidR="00A96040" w:rsidRPr="004540B7">
              <w:rPr>
                <w:sz w:val="24"/>
                <w:szCs w:val="24"/>
                <w:lang w:val="ru-RU"/>
              </w:rPr>
              <w:t>,200</w:t>
            </w:r>
          </w:p>
        </w:tc>
      </w:tr>
      <w:tr w:rsidR="00A96040" w:rsidRPr="004540B7">
        <w:trPr>
          <w:trHeight w:val="630"/>
          <w:jc w:val="center"/>
        </w:trPr>
        <w:tc>
          <w:tcPr>
            <w:tcW w:w="540" w:type="dxa"/>
            <w:shd w:val="clear" w:color="auto" w:fill="auto"/>
            <w:vAlign w:val="center"/>
          </w:tcPr>
          <w:p w:rsidR="00A96040" w:rsidRPr="004540B7" w:rsidRDefault="00A96040" w:rsidP="00253D1A">
            <w:pPr>
              <w:ind w:left="-57" w:right="-57"/>
              <w:jc w:val="center"/>
              <w:rPr>
                <w:sz w:val="24"/>
                <w:szCs w:val="24"/>
                <w:lang w:val="ru-RU"/>
              </w:rPr>
            </w:pPr>
          </w:p>
        </w:tc>
        <w:tc>
          <w:tcPr>
            <w:tcW w:w="3075"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Нихворский территориальный орган</w:t>
            </w:r>
          </w:p>
        </w:tc>
        <w:tc>
          <w:tcPr>
            <w:tcW w:w="1330" w:type="dxa"/>
            <w:shd w:val="clear" w:color="auto" w:fill="auto"/>
            <w:vAlign w:val="center"/>
          </w:tcPr>
          <w:p w:rsidR="00A96040" w:rsidRPr="004540B7" w:rsidRDefault="00A96040" w:rsidP="00253D1A">
            <w:pPr>
              <w:ind w:left="-57" w:right="-57"/>
              <w:jc w:val="center"/>
              <w:rPr>
                <w:sz w:val="24"/>
                <w:szCs w:val="24"/>
                <w:lang w:val="ru-RU"/>
              </w:rPr>
            </w:pPr>
          </w:p>
        </w:tc>
        <w:tc>
          <w:tcPr>
            <w:tcW w:w="1355" w:type="dxa"/>
            <w:shd w:val="clear" w:color="auto" w:fill="auto"/>
            <w:vAlign w:val="center"/>
          </w:tcPr>
          <w:p w:rsidR="00A96040" w:rsidRPr="004540B7" w:rsidRDefault="00A96040" w:rsidP="00253D1A">
            <w:pPr>
              <w:ind w:left="-57" w:right="-57"/>
              <w:jc w:val="center"/>
              <w:rPr>
                <w:sz w:val="24"/>
                <w:szCs w:val="24"/>
                <w:lang w:val="ru-RU"/>
              </w:rPr>
            </w:pPr>
          </w:p>
        </w:tc>
        <w:tc>
          <w:tcPr>
            <w:tcW w:w="1216" w:type="dxa"/>
            <w:shd w:val="clear" w:color="auto" w:fill="auto"/>
            <w:noWrap/>
            <w:vAlign w:val="center"/>
          </w:tcPr>
          <w:p w:rsidR="00A96040" w:rsidRPr="004540B7" w:rsidRDefault="00A96040" w:rsidP="00253D1A">
            <w:pPr>
              <w:ind w:left="-57" w:right="-57"/>
              <w:jc w:val="center"/>
              <w:rPr>
                <w:sz w:val="24"/>
                <w:szCs w:val="24"/>
                <w:lang w:val="ru-RU"/>
              </w:rPr>
            </w:pPr>
          </w:p>
        </w:tc>
        <w:tc>
          <w:tcPr>
            <w:tcW w:w="2039" w:type="dxa"/>
            <w:shd w:val="clear" w:color="auto" w:fill="auto"/>
            <w:noWrap/>
            <w:vAlign w:val="center"/>
          </w:tcPr>
          <w:p w:rsidR="00A96040" w:rsidRPr="004540B7" w:rsidRDefault="00A96040" w:rsidP="00253D1A">
            <w:pPr>
              <w:ind w:left="-57" w:right="-57"/>
              <w:jc w:val="center"/>
              <w:rPr>
                <w:sz w:val="24"/>
                <w:szCs w:val="24"/>
                <w:lang w:val="ru-RU"/>
              </w:rPr>
            </w:pPr>
          </w:p>
        </w:tc>
      </w:tr>
      <w:tr w:rsidR="00A96040" w:rsidRPr="004540B7">
        <w:trPr>
          <w:trHeight w:val="315"/>
          <w:jc w:val="center"/>
        </w:trPr>
        <w:tc>
          <w:tcPr>
            <w:tcW w:w="540"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39</w:t>
            </w:r>
          </w:p>
        </w:tc>
        <w:tc>
          <w:tcPr>
            <w:tcW w:w="3075"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д. Нихвор</w:t>
            </w:r>
          </w:p>
        </w:tc>
        <w:tc>
          <w:tcPr>
            <w:tcW w:w="1330"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1,570</w:t>
            </w:r>
          </w:p>
        </w:tc>
        <w:tc>
          <w:tcPr>
            <w:tcW w:w="1355" w:type="dxa"/>
            <w:shd w:val="clear" w:color="auto" w:fill="auto"/>
            <w:vAlign w:val="center"/>
          </w:tcPr>
          <w:p w:rsidR="00A96040" w:rsidRPr="004540B7" w:rsidRDefault="00A96040" w:rsidP="00253D1A">
            <w:pPr>
              <w:ind w:left="-57" w:right="-57"/>
              <w:jc w:val="center"/>
              <w:rPr>
                <w:sz w:val="24"/>
                <w:szCs w:val="24"/>
                <w:lang w:val="ru-RU"/>
              </w:rPr>
            </w:pPr>
          </w:p>
        </w:tc>
        <w:tc>
          <w:tcPr>
            <w:tcW w:w="1216" w:type="dxa"/>
            <w:shd w:val="clear" w:color="auto" w:fill="auto"/>
            <w:noWrap/>
            <w:vAlign w:val="center"/>
          </w:tcPr>
          <w:p w:rsidR="00A96040" w:rsidRPr="004540B7" w:rsidRDefault="00A96040" w:rsidP="00253D1A">
            <w:pPr>
              <w:ind w:left="-57" w:right="-57"/>
              <w:jc w:val="center"/>
              <w:rPr>
                <w:sz w:val="24"/>
                <w:szCs w:val="24"/>
                <w:lang w:val="ru-RU"/>
              </w:rPr>
            </w:pPr>
            <w:r w:rsidRPr="004540B7">
              <w:rPr>
                <w:sz w:val="24"/>
                <w:szCs w:val="24"/>
                <w:lang w:val="ru-RU"/>
              </w:rPr>
              <w:t>1,040</w:t>
            </w:r>
          </w:p>
        </w:tc>
        <w:tc>
          <w:tcPr>
            <w:tcW w:w="2039" w:type="dxa"/>
            <w:shd w:val="clear" w:color="auto" w:fill="auto"/>
            <w:noWrap/>
            <w:vAlign w:val="center"/>
          </w:tcPr>
          <w:p w:rsidR="00A96040" w:rsidRPr="004540B7" w:rsidRDefault="00A96040" w:rsidP="00253D1A">
            <w:pPr>
              <w:ind w:left="-57" w:right="-57"/>
              <w:jc w:val="center"/>
              <w:rPr>
                <w:sz w:val="24"/>
                <w:szCs w:val="24"/>
                <w:lang w:val="ru-RU"/>
              </w:rPr>
            </w:pPr>
            <w:r w:rsidRPr="004540B7">
              <w:rPr>
                <w:sz w:val="24"/>
                <w:szCs w:val="24"/>
                <w:lang w:val="ru-RU"/>
              </w:rPr>
              <w:t>2,610</w:t>
            </w:r>
          </w:p>
        </w:tc>
      </w:tr>
      <w:tr w:rsidR="00A96040" w:rsidRPr="004540B7">
        <w:trPr>
          <w:trHeight w:val="315"/>
          <w:jc w:val="center"/>
        </w:trPr>
        <w:tc>
          <w:tcPr>
            <w:tcW w:w="540"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40</w:t>
            </w:r>
          </w:p>
        </w:tc>
        <w:tc>
          <w:tcPr>
            <w:tcW w:w="3075"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д. Мочальная</w:t>
            </w:r>
          </w:p>
        </w:tc>
        <w:tc>
          <w:tcPr>
            <w:tcW w:w="1330" w:type="dxa"/>
            <w:shd w:val="clear" w:color="auto" w:fill="auto"/>
            <w:vAlign w:val="center"/>
          </w:tcPr>
          <w:p w:rsidR="00A96040" w:rsidRPr="004540B7" w:rsidRDefault="004D3686" w:rsidP="00253D1A">
            <w:pPr>
              <w:ind w:left="-57" w:right="-57"/>
              <w:jc w:val="center"/>
              <w:rPr>
                <w:sz w:val="24"/>
                <w:szCs w:val="24"/>
                <w:lang w:val="ru-RU"/>
              </w:rPr>
            </w:pPr>
            <w:r>
              <w:rPr>
                <w:sz w:val="24"/>
                <w:szCs w:val="24"/>
                <w:lang w:val="ru-RU"/>
              </w:rPr>
              <w:t>0,000</w:t>
            </w:r>
          </w:p>
        </w:tc>
        <w:tc>
          <w:tcPr>
            <w:tcW w:w="1355" w:type="dxa"/>
            <w:shd w:val="clear" w:color="auto" w:fill="auto"/>
            <w:vAlign w:val="center"/>
          </w:tcPr>
          <w:p w:rsidR="00A96040" w:rsidRPr="004540B7" w:rsidRDefault="00A96040" w:rsidP="00253D1A">
            <w:pPr>
              <w:ind w:left="-57" w:right="-57"/>
              <w:jc w:val="center"/>
              <w:rPr>
                <w:sz w:val="24"/>
                <w:szCs w:val="24"/>
                <w:lang w:val="ru-RU"/>
              </w:rPr>
            </w:pPr>
          </w:p>
        </w:tc>
        <w:tc>
          <w:tcPr>
            <w:tcW w:w="1216" w:type="dxa"/>
            <w:shd w:val="clear" w:color="auto" w:fill="auto"/>
            <w:noWrap/>
            <w:vAlign w:val="center"/>
          </w:tcPr>
          <w:p w:rsidR="00A96040" w:rsidRPr="004540B7" w:rsidRDefault="00A96040" w:rsidP="00253D1A">
            <w:pPr>
              <w:ind w:left="-57" w:right="-57"/>
              <w:jc w:val="center"/>
              <w:rPr>
                <w:sz w:val="24"/>
                <w:szCs w:val="24"/>
                <w:lang w:val="ru-RU"/>
              </w:rPr>
            </w:pPr>
          </w:p>
        </w:tc>
        <w:tc>
          <w:tcPr>
            <w:tcW w:w="2039" w:type="dxa"/>
            <w:shd w:val="clear" w:color="auto" w:fill="auto"/>
            <w:noWrap/>
            <w:vAlign w:val="center"/>
          </w:tcPr>
          <w:p w:rsidR="00A96040" w:rsidRPr="004540B7" w:rsidRDefault="004D3686" w:rsidP="00253D1A">
            <w:pPr>
              <w:ind w:left="-57" w:right="-57"/>
              <w:jc w:val="center"/>
              <w:rPr>
                <w:sz w:val="24"/>
                <w:szCs w:val="24"/>
                <w:lang w:val="ru-RU"/>
              </w:rPr>
            </w:pPr>
            <w:r>
              <w:rPr>
                <w:sz w:val="24"/>
                <w:szCs w:val="24"/>
                <w:lang w:val="ru-RU"/>
              </w:rPr>
              <w:t>0,000</w:t>
            </w:r>
          </w:p>
        </w:tc>
      </w:tr>
      <w:tr w:rsidR="00A96040" w:rsidRPr="004540B7">
        <w:trPr>
          <w:trHeight w:val="315"/>
          <w:jc w:val="center"/>
        </w:trPr>
        <w:tc>
          <w:tcPr>
            <w:tcW w:w="540"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41</w:t>
            </w:r>
          </w:p>
        </w:tc>
        <w:tc>
          <w:tcPr>
            <w:tcW w:w="3075"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д. Мочищенская</w:t>
            </w:r>
          </w:p>
        </w:tc>
        <w:tc>
          <w:tcPr>
            <w:tcW w:w="1330"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0,810</w:t>
            </w:r>
          </w:p>
        </w:tc>
        <w:tc>
          <w:tcPr>
            <w:tcW w:w="1355" w:type="dxa"/>
            <w:shd w:val="clear" w:color="auto" w:fill="auto"/>
            <w:vAlign w:val="center"/>
          </w:tcPr>
          <w:p w:rsidR="00A96040" w:rsidRPr="004540B7" w:rsidRDefault="00A96040" w:rsidP="00253D1A">
            <w:pPr>
              <w:ind w:left="-57" w:right="-57"/>
              <w:jc w:val="center"/>
              <w:rPr>
                <w:sz w:val="24"/>
                <w:szCs w:val="24"/>
                <w:lang w:val="ru-RU"/>
              </w:rPr>
            </w:pPr>
          </w:p>
        </w:tc>
        <w:tc>
          <w:tcPr>
            <w:tcW w:w="1216" w:type="dxa"/>
            <w:shd w:val="clear" w:color="auto" w:fill="auto"/>
            <w:noWrap/>
            <w:vAlign w:val="center"/>
          </w:tcPr>
          <w:p w:rsidR="00A96040" w:rsidRPr="004540B7" w:rsidRDefault="00A96040" w:rsidP="00253D1A">
            <w:pPr>
              <w:ind w:left="-57" w:right="-57"/>
              <w:jc w:val="center"/>
              <w:rPr>
                <w:sz w:val="24"/>
                <w:szCs w:val="24"/>
                <w:lang w:val="ru-RU"/>
              </w:rPr>
            </w:pPr>
          </w:p>
        </w:tc>
        <w:tc>
          <w:tcPr>
            <w:tcW w:w="2039" w:type="dxa"/>
            <w:shd w:val="clear" w:color="auto" w:fill="auto"/>
            <w:noWrap/>
            <w:vAlign w:val="center"/>
          </w:tcPr>
          <w:p w:rsidR="00A96040" w:rsidRPr="004540B7" w:rsidRDefault="00A96040" w:rsidP="00253D1A">
            <w:pPr>
              <w:ind w:left="-57" w:right="-57"/>
              <w:jc w:val="center"/>
              <w:rPr>
                <w:sz w:val="24"/>
                <w:szCs w:val="24"/>
                <w:lang w:val="ru-RU"/>
              </w:rPr>
            </w:pPr>
            <w:r w:rsidRPr="004540B7">
              <w:rPr>
                <w:sz w:val="24"/>
                <w:szCs w:val="24"/>
                <w:lang w:val="ru-RU"/>
              </w:rPr>
              <w:t>0,810</w:t>
            </w:r>
          </w:p>
        </w:tc>
      </w:tr>
      <w:tr w:rsidR="00A96040" w:rsidRPr="004540B7">
        <w:trPr>
          <w:trHeight w:val="315"/>
          <w:jc w:val="center"/>
        </w:trPr>
        <w:tc>
          <w:tcPr>
            <w:tcW w:w="540"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42</w:t>
            </w:r>
          </w:p>
        </w:tc>
        <w:tc>
          <w:tcPr>
            <w:tcW w:w="3075"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д. Петим</w:t>
            </w:r>
          </w:p>
        </w:tc>
        <w:tc>
          <w:tcPr>
            <w:tcW w:w="1330" w:type="dxa"/>
            <w:shd w:val="clear" w:color="auto" w:fill="auto"/>
            <w:vAlign w:val="center"/>
          </w:tcPr>
          <w:p w:rsidR="00A96040" w:rsidRPr="004540B7" w:rsidRDefault="00A96040" w:rsidP="00253D1A">
            <w:pPr>
              <w:ind w:left="-57" w:right="-57"/>
              <w:jc w:val="center"/>
              <w:rPr>
                <w:sz w:val="24"/>
                <w:szCs w:val="24"/>
                <w:lang w:val="ru-RU"/>
              </w:rPr>
            </w:pPr>
            <w:r w:rsidRPr="004540B7">
              <w:rPr>
                <w:sz w:val="24"/>
                <w:szCs w:val="24"/>
                <w:lang w:val="ru-RU"/>
              </w:rPr>
              <w:t>0,690</w:t>
            </w:r>
          </w:p>
        </w:tc>
        <w:tc>
          <w:tcPr>
            <w:tcW w:w="1355" w:type="dxa"/>
            <w:shd w:val="clear" w:color="auto" w:fill="auto"/>
            <w:vAlign w:val="center"/>
          </w:tcPr>
          <w:p w:rsidR="00A96040" w:rsidRPr="004540B7" w:rsidRDefault="00A96040" w:rsidP="00253D1A">
            <w:pPr>
              <w:ind w:left="-57" w:right="-57"/>
              <w:jc w:val="center"/>
              <w:rPr>
                <w:sz w:val="24"/>
                <w:szCs w:val="24"/>
                <w:lang w:val="ru-RU"/>
              </w:rPr>
            </w:pPr>
          </w:p>
        </w:tc>
        <w:tc>
          <w:tcPr>
            <w:tcW w:w="1216" w:type="dxa"/>
            <w:shd w:val="clear" w:color="auto" w:fill="auto"/>
            <w:noWrap/>
            <w:vAlign w:val="center"/>
          </w:tcPr>
          <w:p w:rsidR="00A96040" w:rsidRPr="004540B7" w:rsidRDefault="00A96040" w:rsidP="00253D1A">
            <w:pPr>
              <w:ind w:left="-57" w:right="-57"/>
              <w:jc w:val="center"/>
              <w:rPr>
                <w:sz w:val="24"/>
                <w:szCs w:val="24"/>
                <w:lang w:val="ru-RU"/>
              </w:rPr>
            </w:pPr>
          </w:p>
        </w:tc>
        <w:tc>
          <w:tcPr>
            <w:tcW w:w="2039" w:type="dxa"/>
            <w:shd w:val="clear" w:color="auto" w:fill="auto"/>
            <w:noWrap/>
            <w:vAlign w:val="center"/>
          </w:tcPr>
          <w:p w:rsidR="00A96040" w:rsidRPr="004540B7" w:rsidRDefault="00A96040" w:rsidP="00253D1A">
            <w:pPr>
              <w:ind w:left="-57" w:right="-57"/>
              <w:jc w:val="center"/>
              <w:rPr>
                <w:sz w:val="24"/>
                <w:szCs w:val="24"/>
                <w:lang w:val="ru-RU"/>
              </w:rPr>
            </w:pPr>
            <w:r w:rsidRPr="004540B7">
              <w:rPr>
                <w:sz w:val="24"/>
                <w:szCs w:val="24"/>
                <w:lang w:val="ru-RU"/>
              </w:rPr>
              <w:t>0,690</w:t>
            </w:r>
          </w:p>
        </w:tc>
      </w:tr>
      <w:tr w:rsidR="00A96040" w:rsidRPr="004540B7">
        <w:trPr>
          <w:trHeight w:val="315"/>
          <w:jc w:val="center"/>
        </w:trPr>
        <w:tc>
          <w:tcPr>
            <w:tcW w:w="3615" w:type="dxa"/>
            <w:gridSpan w:val="2"/>
            <w:shd w:val="clear" w:color="auto" w:fill="auto"/>
            <w:vAlign w:val="center"/>
          </w:tcPr>
          <w:p w:rsidR="00A96040" w:rsidRPr="004540B7" w:rsidRDefault="00A96040" w:rsidP="00253D1A">
            <w:pPr>
              <w:ind w:left="-57" w:right="-57"/>
              <w:jc w:val="center"/>
              <w:rPr>
                <w:b/>
                <w:bCs/>
                <w:sz w:val="24"/>
                <w:szCs w:val="24"/>
                <w:lang w:val="ru-RU"/>
              </w:rPr>
            </w:pPr>
            <w:r>
              <w:rPr>
                <w:b/>
                <w:bCs/>
                <w:sz w:val="24"/>
                <w:szCs w:val="24"/>
                <w:lang w:val="ru-RU"/>
              </w:rPr>
              <w:t>ИТОГО по Г</w:t>
            </w:r>
            <w:r w:rsidRPr="004540B7">
              <w:rPr>
                <w:b/>
                <w:bCs/>
                <w:sz w:val="24"/>
                <w:szCs w:val="24"/>
                <w:lang w:val="ru-RU"/>
              </w:rPr>
              <w:t>О</w:t>
            </w:r>
          </w:p>
        </w:tc>
        <w:tc>
          <w:tcPr>
            <w:tcW w:w="1330" w:type="dxa"/>
            <w:shd w:val="clear" w:color="auto" w:fill="auto"/>
            <w:noWrap/>
            <w:vAlign w:val="center"/>
          </w:tcPr>
          <w:p w:rsidR="00A96040" w:rsidRPr="00B75461" w:rsidRDefault="005214ED" w:rsidP="00253D1A">
            <w:pPr>
              <w:ind w:left="-57" w:right="-57"/>
              <w:jc w:val="center"/>
              <w:rPr>
                <w:b/>
                <w:sz w:val="24"/>
                <w:szCs w:val="24"/>
                <w:lang w:val="ru-RU"/>
              </w:rPr>
            </w:pPr>
            <w:r>
              <w:rPr>
                <w:b/>
                <w:sz w:val="24"/>
                <w:szCs w:val="24"/>
                <w:lang w:val="ru-RU"/>
              </w:rPr>
              <w:t>51,725</w:t>
            </w:r>
          </w:p>
        </w:tc>
        <w:tc>
          <w:tcPr>
            <w:tcW w:w="1355" w:type="dxa"/>
            <w:shd w:val="clear" w:color="auto" w:fill="auto"/>
            <w:noWrap/>
            <w:vAlign w:val="center"/>
          </w:tcPr>
          <w:p w:rsidR="00A96040" w:rsidRPr="00B75461" w:rsidRDefault="00A96040" w:rsidP="00253D1A">
            <w:pPr>
              <w:ind w:left="-57" w:right="-57"/>
              <w:jc w:val="center"/>
              <w:rPr>
                <w:b/>
                <w:sz w:val="24"/>
                <w:szCs w:val="24"/>
                <w:lang w:val="ru-RU"/>
              </w:rPr>
            </w:pPr>
            <w:r w:rsidRPr="00B75461">
              <w:rPr>
                <w:b/>
                <w:sz w:val="24"/>
                <w:szCs w:val="24"/>
                <w:lang w:val="ru-RU"/>
              </w:rPr>
              <w:t>13,830</w:t>
            </w:r>
          </w:p>
        </w:tc>
        <w:tc>
          <w:tcPr>
            <w:tcW w:w="1216" w:type="dxa"/>
            <w:shd w:val="clear" w:color="auto" w:fill="auto"/>
            <w:noWrap/>
            <w:vAlign w:val="center"/>
          </w:tcPr>
          <w:p w:rsidR="00A96040" w:rsidRPr="00B75461" w:rsidRDefault="008729C8" w:rsidP="00253D1A">
            <w:pPr>
              <w:ind w:left="-57" w:right="-57"/>
              <w:jc w:val="center"/>
              <w:rPr>
                <w:b/>
                <w:sz w:val="24"/>
                <w:szCs w:val="24"/>
                <w:lang w:val="ru-RU"/>
              </w:rPr>
            </w:pPr>
            <w:r>
              <w:rPr>
                <w:b/>
                <w:sz w:val="24"/>
                <w:szCs w:val="24"/>
                <w:lang w:val="ru-RU"/>
              </w:rPr>
              <w:t>25,980</w:t>
            </w:r>
          </w:p>
        </w:tc>
        <w:tc>
          <w:tcPr>
            <w:tcW w:w="2039" w:type="dxa"/>
            <w:shd w:val="clear" w:color="auto" w:fill="auto"/>
            <w:noWrap/>
            <w:vAlign w:val="center"/>
          </w:tcPr>
          <w:p w:rsidR="00A96040" w:rsidRPr="00B75461" w:rsidRDefault="008729C8" w:rsidP="00253D1A">
            <w:pPr>
              <w:ind w:left="-57" w:right="-57"/>
              <w:jc w:val="center"/>
              <w:rPr>
                <w:b/>
                <w:sz w:val="24"/>
                <w:szCs w:val="24"/>
                <w:lang w:val="ru-RU"/>
              </w:rPr>
            </w:pPr>
            <w:r>
              <w:rPr>
                <w:b/>
                <w:sz w:val="24"/>
                <w:szCs w:val="24"/>
                <w:lang w:val="ru-RU"/>
              </w:rPr>
              <w:t>91,535</w:t>
            </w:r>
          </w:p>
        </w:tc>
      </w:tr>
    </w:tbl>
    <w:p w:rsidR="00A96040" w:rsidRDefault="00A96040">
      <w:pPr>
        <w:rPr>
          <w:lang w:val="ru-RU"/>
        </w:rPr>
      </w:pPr>
    </w:p>
    <w:p w:rsidR="00A96040" w:rsidRDefault="00A96040">
      <w:pPr>
        <w:rPr>
          <w:lang w:val="ru-RU"/>
        </w:rPr>
      </w:pPr>
    </w:p>
    <w:p w:rsidR="00A96040" w:rsidRDefault="00A96040">
      <w:pPr>
        <w:rPr>
          <w:lang w:val="ru-RU"/>
        </w:rPr>
      </w:pPr>
    </w:p>
    <w:p w:rsidR="00A96040" w:rsidRDefault="00A96040">
      <w:pPr>
        <w:rPr>
          <w:lang w:val="ru-RU"/>
        </w:rPr>
      </w:pPr>
    </w:p>
    <w:p w:rsidR="00A96040" w:rsidRDefault="00A96040">
      <w:pPr>
        <w:rPr>
          <w:lang w:val="ru-RU"/>
        </w:rPr>
      </w:pPr>
    </w:p>
    <w:p w:rsidR="00A96040" w:rsidRPr="00111EC7" w:rsidRDefault="00A96040" w:rsidP="003E1FFD">
      <w:pPr>
        <w:pageBreakBefore/>
        <w:shd w:val="clear" w:color="auto" w:fill="FFFFFF"/>
        <w:tabs>
          <w:tab w:val="left" w:pos="10206"/>
        </w:tabs>
        <w:ind w:right="-51"/>
        <w:outlineLvl w:val="1"/>
        <w:rPr>
          <w:b/>
          <w:spacing w:val="-1"/>
          <w:szCs w:val="28"/>
          <w:lang w:val="ru-RU"/>
        </w:rPr>
      </w:pPr>
      <w:bookmarkStart w:id="51" w:name="_Toc234368250"/>
      <w:bookmarkStart w:id="52" w:name="_Toc249351311"/>
      <w:bookmarkStart w:id="53" w:name="_Toc18054681"/>
      <w:r w:rsidRPr="00362A69">
        <w:rPr>
          <w:b/>
          <w:spacing w:val="-1"/>
          <w:szCs w:val="28"/>
          <w:lang w:val="ru-RU"/>
        </w:rPr>
        <w:lastRenderedPageBreak/>
        <w:t>2.5</w:t>
      </w:r>
      <w:r w:rsidRPr="00111EC7">
        <w:rPr>
          <w:b/>
          <w:spacing w:val="-1"/>
          <w:szCs w:val="28"/>
          <w:lang w:val="ru-RU"/>
        </w:rPr>
        <w:t xml:space="preserve"> Основные п</w:t>
      </w:r>
      <w:r>
        <w:rPr>
          <w:b/>
          <w:spacing w:val="-1"/>
          <w:szCs w:val="28"/>
          <w:lang w:val="ru-RU"/>
        </w:rPr>
        <w:t>оложения</w:t>
      </w:r>
      <w:bookmarkEnd w:id="51"/>
      <w:r>
        <w:rPr>
          <w:b/>
          <w:spacing w:val="-1"/>
          <w:szCs w:val="28"/>
          <w:lang w:val="ru-RU"/>
        </w:rPr>
        <w:t xml:space="preserve">, требующие внесения изменений в систему </w:t>
      </w:r>
      <w:r w:rsidRPr="00111EC7">
        <w:rPr>
          <w:b/>
          <w:spacing w:val="-1"/>
          <w:szCs w:val="28"/>
          <w:lang w:val="ru-RU"/>
        </w:rPr>
        <w:t>санитарной очистки территории</w:t>
      </w:r>
      <w:r>
        <w:rPr>
          <w:b/>
          <w:spacing w:val="-1"/>
          <w:szCs w:val="28"/>
          <w:lang w:val="ru-RU"/>
        </w:rPr>
        <w:t xml:space="preserve"> Гаринского ГО</w:t>
      </w:r>
      <w:bookmarkEnd w:id="52"/>
      <w:bookmarkEnd w:id="53"/>
    </w:p>
    <w:p w:rsidR="00A96040" w:rsidRDefault="00A96040" w:rsidP="00807970">
      <w:pPr>
        <w:shd w:val="clear" w:color="auto" w:fill="FFFFFF"/>
        <w:ind w:right="-53" w:firstLine="709"/>
        <w:rPr>
          <w:spacing w:val="-4"/>
          <w:szCs w:val="28"/>
          <w:lang w:val="ru-RU"/>
        </w:rPr>
      </w:pPr>
    </w:p>
    <w:p w:rsidR="00A96040" w:rsidRPr="00C84A27" w:rsidRDefault="00A96040" w:rsidP="00A96040">
      <w:pPr>
        <w:shd w:val="clear" w:color="auto" w:fill="FFFFFF"/>
        <w:spacing w:line="360" w:lineRule="auto"/>
        <w:ind w:right="-53" w:firstLine="709"/>
        <w:rPr>
          <w:color w:val="000000"/>
          <w:spacing w:val="-9"/>
          <w:szCs w:val="28"/>
          <w:lang w:val="ru-RU"/>
        </w:rPr>
      </w:pPr>
      <w:bookmarkStart w:id="54" w:name="_Toc202850150"/>
      <w:bookmarkStart w:id="55" w:name="_Toc234368251"/>
      <w:r w:rsidRPr="00C84A27">
        <w:rPr>
          <w:color w:val="000000"/>
          <w:spacing w:val="-4"/>
          <w:szCs w:val="28"/>
          <w:u w:val="single"/>
          <w:lang w:val="ru-RU"/>
        </w:rPr>
        <w:t>Обзор состояния</w:t>
      </w:r>
      <w:r w:rsidRPr="00C84A27">
        <w:rPr>
          <w:color w:val="000000"/>
          <w:spacing w:val="-4"/>
          <w:szCs w:val="28"/>
          <w:lang w:val="ru-RU"/>
        </w:rPr>
        <w:t xml:space="preserve"> санитарной очистки территории </w:t>
      </w:r>
      <w:r>
        <w:rPr>
          <w:color w:val="000000"/>
          <w:lang w:val="ru-RU"/>
        </w:rPr>
        <w:t>Гаринского ГО</w:t>
      </w:r>
      <w:r w:rsidRPr="00C84A27">
        <w:rPr>
          <w:color w:val="000000"/>
          <w:spacing w:val="-4"/>
          <w:szCs w:val="28"/>
          <w:lang w:val="ru-RU"/>
        </w:rPr>
        <w:t xml:space="preserve"> выявил следующие </w:t>
      </w:r>
      <w:r w:rsidRPr="00C84A27">
        <w:rPr>
          <w:color w:val="000000"/>
          <w:spacing w:val="-9"/>
          <w:szCs w:val="28"/>
          <w:lang w:val="ru-RU"/>
        </w:rPr>
        <w:t>проблемы:</w:t>
      </w:r>
    </w:p>
    <w:p w:rsidR="00A96040" w:rsidRPr="00C84A27" w:rsidRDefault="00A96040" w:rsidP="00A96040">
      <w:pPr>
        <w:spacing w:line="360" w:lineRule="auto"/>
        <w:ind w:firstLine="540"/>
        <w:rPr>
          <w:color w:val="FF0000"/>
          <w:spacing w:val="-4"/>
          <w:szCs w:val="28"/>
          <w:lang w:val="ru-RU"/>
        </w:rPr>
      </w:pPr>
      <w:r>
        <w:rPr>
          <w:color w:val="000000"/>
          <w:spacing w:val="-4"/>
          <w:szCs w:val="28"/>
          <w:lang w:val="ru-RU"/>
        </w:rPr>
        <w:t xml:space="preserve">1. </w:t>
      </w:r>
      <w:r w:rsidRPr="00C84A27">
        <w:rPr>
          <w:color w:val="000000"/>
          <w:spacing w:val="-4"/>
          <w:szCs w:val="28"/>
          <w:lang w:val="ru-RU"/>
        </w:rPr>
        <w:t xml:space="preserve">Неполный охват населения  организованной системой сбора и </w:t>
      </w:r>
      <w:r w:rsidRPr="00C84A27">
        <w:rPr>
          <w:color w:val="000000"/>
          <w:lang w:val="ru-RU"/>
        </w:rPr>
        <w:t xml:space="preserve">транспортировки ТБО. </w:t>
      </w:r>
      <w:r>
        <w:rPr>
          <w:color w:val="000000"/>
          <w:lang w:val="ru-RU"/>
        </w:rPr>
        <w:t>Н</w:t>
      </w:r>
      <w:r w:rsidRPr="00C84A27">
        <w:rPr>
          <w:color w:val="000000"/>
          <w:lang w:val="ru-RU"/>
        </w:rPr>
        <w:t xml:space="preserve">а территориях </w:t>
      </w:r>
      <w:r w:rsidR="00995EBB">
        <w:rPr>
          <w:color w:val="000000"/>
          <w:lang w:val="ru-RU"/>
        </w:rPr>
        <w:t xml:space="preserve">сельских </w:t>
      </w:r>
      <w:r w:rsidRPr="00C84A27">
        <w:rPr>
          <w:color w:val="000000"/>
          <w:lang w:val="ru-RU"/>
        </w:rPr>
        <w:t>населенных пунктов неустановленны контейнеры для сбора ТБО, нет мусоросборных площадок.</w:t>
      </w:r>
      <w:r w:rsidR="003C111D">
        <w:rPr>
          <w:color w:val="000000"/>
          <w:lang w:val="ru-RU"/>
        </w:rPr>
        <w:t xml:space="preserve"> Происходит уничтожение (сжигание) ТБО.</w:t>
      </w:r>
    </w:p>
    <w:p w:rsidR="00A96040" w:rsidRPr="00C84A27" w:rsidRDefault="003C111D" w:rsidP="00A96040">
      <w:pPr>
        <w:spacing w:line="360" w:lineRule="auto"/>
        <w:ind w:firstLine="540"/>
        <w:rPr>
          <w:color w:val="FF0000"/>
          <w:spacing w:val="-4"/>
          <w:szCs w:val="28"/>
          <w:lang w:val="ru-RU"/>
        </w:rPr>
      </w:pPr>
      <w:r>
        <w:rPr>
          <w:color w:val="000000"/>
          <w:spacing w:val="-4"/>
          <w:szCs w:val="28"/>
          <w:lang w:val="ru-RU"/>
        </w:rPr>
        <w:t>2</w:t>
      </w:r>
      <w:r w:rsidR="00A96040">
        <w:rPr>
          <w:color w:val="000000"/>
          <w:spacing w:val="-4"/>
          <w:szCs w:val="28"/>
          <w:lang w:val="ru-RU"/>
        </w:rPr>
        <w:t xml:space="preserve">. </w:t>
      </w:r>
      <w:r w:rsidR="00A96040" w:rsidRPr="00C84A27">
        <w:rPr>
          <w:color w:val="000000"/>
          <w:spacing w:val="-4"/>
          <w:szCs w:val="28"/>
          <w:lang w:val="ru-RU"/>
        </w:rPr>
        <w:t xml:space="preserve">Правила благоустройства территории </w:t>
      </w:r>
      <w:r w:rsidR="00A96040">
        <w:rPr>
          <w:color w:val="000000"/>
          <w:spacing w:val="-4"/>
          <w:szCs w:val="28"/>
          <w:lang w:val="ru-RU"/>
        </w:rPr>
        <w:t>Гар</w:t>
      </w:r>
      <w:r w:rsidR="00A96040" w:rsidRPr="00C84A27">
        <w:rPr>
          <w:color w:val="000000"/>
          <w:spacing w:val="-4"/>
          <w:szCs w:val="28"/>
          <w:lang w:val="ru-RU"/>
        </w:rPr>
        <w:t xml:space="preserve">инского городского </w:t>
      </w:r>
      <w:r w:rsidR="00A96040">
        <w:rPr>
          <w:color w:val="000000"/>
          <w:spacing w:val="-4"/>
          <w:szCs w:val="28"/>
          <w:lang w:val="ru-RU"/>
        </w:rPr>
        <w:t>округа</w:t>
      </w:r>
      <w:r w:rsidR="00A96040" w:rsidRPr="00C84A27">
        <w:rPr>
          <w:color w:val="000000"/>
          <w:spacing w:val="-4"/>
          <w:szCs w:val="28"/>
          <w:lang w:val="ru-RU"/>
        </w:rPr>
        <w:t xml:space="preserve"> выполняются не в полной мере. Контроль за исполнением настоящих правил должны осуществлять органы местного самоуправления и  должностные лица.</w:t>
      </w:r>
    </w:p>
    <w:p w:rsidR="00A96040" w:rsidRPr="00C84A27" w:rsidRDefault="003C111D" w:rsidP="00A96040">
      <w:pPr>
        <w:spacing w:line="360" w:lineRule="auto"/>
        <w:ind w:firstLine="540"/>
        <w:rPr>
          <w:color w:val="000000"/>
          <w:lang w:val="ru-RU"/>
        </w:rPr>
      </w:pPr>
      <w:r>
        <w:rPr>
          <w:color w:val="000000"/>
          <w:spacing w:val="-4"/>
          <w:szCs w:val="28"/>
          <w:lang w:val="ru-RU"/>
        </w:rPr>
        <w:t>3</w:t>
      </w:r>
      <w:r w:rsidR="00A96040">
        <w:rPr>
          <w:color w:val="000000"/>
          <w:spacing w:val="-4"/>
          <w:szCs w:val="28"/>
          <w:lang w:val="ru-RU"/>
        </w:rPr>
        <w:t xml:space="preserve">. </w:t>
      </w:r>
      <w:r w:rsidR="00A96040" w:rsidRPr="00C84A27">
        <w:rPr>
          <w:color w:val="000000"/>
          <w:spacing w:val="-4"/>
          <w:szCs w:val="28"/>
          <w:lang w:val="ru-RU"/>
        </w:rPr>
        <w:t xml:space="preserve">Существующая система сбора и  транспортировки жидких бытовых отходов на территории </w:t>
      </w:r>
      <w:r w:rsidR="00A96040">
        <w:rPr>
          <w:color w:val="000000"/>
          <w:spacing w:val="-4"/>
          <w:szCs w:val="28"/>
          <w:lang w:val="ru-RU"/>
        </w:rPr>
        <w:t>Гаринского ГО</w:t>
      </w:r>
      <w:r w:rsidR="00A96040" w:rsidRPr="00C84A27">
        <w:rPr>
          <w:color w:val="000000"/>
          <w:spacing w:val="-4"/>
          <w:szCs w:val="28"/>
          <w:lang w:val="ru-RU"/>
        </w:rPr>
        <w:t xml:space="preserve"> не охватывает в полном объеме жилой </w:t>
      </w:r>
      <w:r w:rsidR="00A96040">
        <w:rPr>
          <w:color w:val="000000"/>
          <w:spacing w:val="-4"/>
          <w:szCs w:val="28"/>
          <w:lang w:val="ru-RU"/>
        </w:rPr>
        <w:t xml:space="preserve">сектор </w:t>
      </w:r>
      <w:r w:rsidR="00A96040" w:rsidRPr="00C84A27">
        <w:rPr>
          <w:color w:val="000000"/>
          <w:spacing w:val="-4"/>
          <w:szCs w:val="28"/>
          <w:lang w:val="ru-RU"/>
        </w:rPr>
        <w:t xml:space="preserve">и </w:t>
      </w:r>
      <w:r w:rsidR="00A96040">
        <w:rPr>
          <w:color w:val="000000"/>
          <w:spacing w:val="-4"/>
          <w:szCs w:val="28"/>
          <w:lang w:val="ru-RU"/>
        </w:rPr>
        <w:t>объекты инфраструктуры, в виду отсутствия оснащённости жилого сектора и объектов инфраструктуры выгребными ямами</w:t>
      </w:r>
      <w:r w:rsidR="00A96040" w:rsidRPr="00C84A27">
        <w:rPr>
          <w:color w:val="000000"/>
          <w:spacing w:val="-4"/>
          <w:szCs w:val="28"/>
          <w:lang w:val="ru-RU"/>
        </w:rPr>
        <w:t>. Обезвреживание отходов осуществляется  с нарушениями экологических и санитарных требований.</w:t>
      </w:r>
      <w:r w:rsidR="00A96040">
        <w:rPr>
          <w:color w:val="000000"/>
          <w:spacing w:val="-4"/>
          <w:szCs w:val="28"/>
          <w:lang w:val="ru-RU"/>
        </w:rPr>
        <w:t xml:space="preserve"> Отсутствует с</w:t>
      </w:r>
      <w:r w:rsidR="00A96040" w:rsidRPr="00C84A27">
        <w:rPr>
          <w:color w:val="000000"/>
          <w:lang w:val="ru-RU"/>
        </w:rPr>
        <w:t>истема водоотведения</w:t>
      </w:r>
      <w:r w:rsidR="00A96040">
        <w:rPr>
          <w:color w:val="000000"/>
          <w:lang w:val="ru-RU"/>
        </w:rPr>
        <w:t>.</w:t>
      </w:r>
      <w:r w:rsidR="00A96040" w:rsidRPr="00C84A27">
        <w:rPr>
          <w:color w:val="000000"/>
          <w:lang w:val="ru-RU"/>
        </w:rPr>
        <w:t xml:space="preserve"> </w:t>
      </w:r>
    </w:p>
    <w:p w:rsidR="00A96040" w:rsidRPr="00C84A27" w:rsidRDefault="003C111D" w:rsidP="00A96040">
      <w:pPr>
        <w:spacing w:line="360" w:lineRule="auto"/>
        <w:ind w:firstLine="540"/>
        <w:rPr>
          <w:color w:val="000000"/>
          <w:lang w:val="ru-RU"/>
        </w:rPr>
      </w:pPr>
      <w:r>
        <w:rPr>
          <w:color w:val="000000"/>
          <w:spacing w:val="1"/>
          <w:szCs w:val="28"/>
          <w:lang w:val="ru-RU"/>
        </w:rPr>
        <w:t>4</w:t>
      </w:r>
      <w:r w:rsidR="00A96040">
        <w:rPr>
          <w:color w:val="000000"/>
          <w:spacing w:val="1"/>
          <w:szCs w:val="28"/>
          <w:lang w:val="ru-RU"/>
        </w:rPr>
        <w:t>.</w:t>
      </w:r>
      <w:r w:rsidR="00A96040" w:rsidRPr="00C84A27">
        <w:rPr>
          <w:color w:val="000000"/>
          <w:spacing w:val="1"/>
          <w:szCs w:val="28"/>
          <w:lang w:val="ru-RU"/>
        </w:rPr>
        <w:t xml:space="preserve"> Предприятия, работающие в сфере очистки и уборки территории городского </w:t>
      </w:r>
      <w:r w:rsidR="00995EBB">
        <w:rPr>
          <w:color w:val="000000"/>
          <w:spacing w:val="1"/>
          <w:szCs w:val="28"/>
          <w:lang w:val="ru-RU"/>
        </w:rPr>
        <w:t>округа</w:t>
      </w:r>
      <w:r w:rsidR="00A96040" w:rsidRPr="00C84A27">
        <w:rPr>
          <w:color w:val="000000"/>
          <w:spacing w:val="1"/>
          <w:szCs w:val="28"/>
          <w:lang w:val="ru-RU"/>
        </w:rPr>
        <w:t xml:space="preserve">, недостаточно оснащены спецтехникой для транспортировки ТБО и ЖБО и механизмами для </w:t>
      </w:r>
      <w:r w:rsidR="00A96040" w:rsidRPr="00C84A27">
        <w:rPr>
          <w:color w:val="000000"/>
          <w:szCs w:val="28"/>
          <w:lang w:val="ru-RU"/>
        </w:rPr>
        <w:t xml:space="preserve"> уборк</w:t>
      </w:r>
      <w:r w:rsidR="00A96040" w:rsidRPr="00C84A27">
        <w:rPr>
          <w:color w:val="000000"/>
          <w:spacing w:val="1"/>
          <w:szCs w:val="28"/>
          <w:lang w:val="ru-RU"/>
        </w:rPr>
        <w:t>и территории.</w:t>
      </w:r>
    </w:p>
    <w:p w:rsidR="00A96040" w:rsidRDefault="003C111D" w:rsidP="00A96040">
      <w:pPr>
        <w:spacing w:line="360" w:lineRule="auto"/>
        <w:ind w:firstLine="540"/>
        <w:rPr>
          <w:color w:val="000000"/>
          <w:spacing w:val="-3"/>
          <w:szCs w:val="28"/>
          <w:lang w:val="ru-RU"/>
        </w:rPr>
      </w:pPr>
      <w:r>
        <w:rPr>
          <w:color w:val="000000"/>
          <w:spacing w:val="-3"/>
          <w:szCs w:val="28"/>
          <w:lang w:val="ru-RU"/>
        </w:rPr>
        <w:t>5</w:t>
      </w:r>
      <w:r w:rsidR="00A96040">
        <w:rPr>
          <w:color w:val="000000"/>
          <w:spacing w:val="-3"/>
          <w:szCs w:val="28"/>
          <w:lang w:val="ru-RU"/>
        </w:rPr>
        <w:t xml:space="preserve">. </w:t>
      </w:r>
      <w:r w:rsidR="00A96040" w:rsidRPr="00C84A27">
        <w:rPr>
          <w:color w:val="000000"/>
          <w:spacing w:val="-3"/>
          <w:szCs w:val="28"/>
          <w:lang w:val="ru-RU"/>
        </w:rPr>
        <w:t>Отсутствует система сбора вторичного сырья, что приводит к попаданию ценных компонентов ТБО на свалки и увеличению затрат на вывоз и обезвреживание ТБО.</w:t>
      </w:r>
    </w:p>
    <w:p w:rsidR="00A96040" w:rsidRDefault="003C111D" w:rsidP="00A96040">
      <w:pPr>
        <w:spacing w:line="360" w:lineRule="auto"/>
        <w:ind w:firstLine="540"/>
        <w:rPr>
          <w:spacing w:val="7"/>
          <w:szCs w:val="28"/>
          <w:lang w:val="ru-RU"/>
        </w:rPr>
      </w:pPr>
      <w:r>
        <w:rPr>
          <w:color w:val="000000"/>
          <w:spacing w:val="-3"/>
          <w:szCs w:val="28"/>
          <w:lang w:val="ru-RU"/>
        </w:rPr>
        <w:t>6</w:t>
      </w:r>
      <w:r w:rsidR="00A96040">
        <w:rPr>
          <w:color w:val="000000"/>
          <w:spacing w:val="-3"/>
          <w:szCs w:val="28"/>
          <w:lang w:val="ru-RU"/>
        </w:rPr>
        <w:t xml:space="preserve">. </w:t>
      </w:r>
      <w:r w:rsidR="00A96040" w:rsidRPr="00591E5A">
        <w:rPr>
          <w:color w:val="000000"/>
          <w:spacing w:val="-3"/>
          <w:szCs w:val="28"/>
          <w:lang w:val="ru-RU"/>
        </w:rPr>
        <w:t>Полигон ТБО не отвечает требованиям</w:t>
      </w:r>
      <w:r w:rsidR="00A96040">
        <w:rPr>
          <w:color w:val="000000"/>
          <w:spacing w:val="-3"/>
          <w:szCs w:val="28"/>
          <w:lang w:val="ru-RU"/>
        </w:rPr>
        <w:t>, предявляемым к объектам размещения ТБО</w:t>
      </w:r>
      <w:r w:rsidR="00A96040" w:rsidRPr="00591E5A">
        <w:rPr>
          <w:color w:val="000000"/>
          <w:spacing w:val="-3"/>
          <w:szCs w:val="28"/>
          <w:lang w:val="ru-RU"/>
        </w:rPr>
        <w:t xml:space="preserve">. </w:t>
      </w:r>
      <w:r w:rsidR="00A96040" w:rsidRPr="00591E5A">
        <w:rPr>
          <w:szCs w:val="28"/>
        </w:rPr>
        <w:t>Объект эксплуатируется</w:t>
      </w:r>
      <w:r w:rsidR="00A96040">
        <w:rPr>
          <w:szCs w:val="28"/>
        </w:rPr>
        <w:t xml:space="preserve"> с нарушением </w:t>
      </w:r>
      <w:r w:rsidR="00A96040" w:rsidRPr="000526D1">
        <w:rPr>
          <w:szCs w:val="28"/>
        </w:rPr>
        <w:t>требовани</w:t>
      </w:r>
      <w:r w:rsidR="00A96040">
        <w:rPr>
          <w:szCs w:val="28"/>
        </w:rPr>
        <w:t>й</w:t>
      </w:r>
      <w:r w:rsidR="00A96040" w:rsidRPr="000526D1">
        <w:rPr>
          <w:szCs w:val="28"/>
        </w:rPr>
        <w:t xml:space="preserve"> </w:t>
      </w:r>
      <w:r w:rsidR="00A96040" w:rsidRPr="000526D1">
        <w:rPr>
          <w:spacing w:val="7"/>
          <w:szCs w:val="28"/>
        </w:rPr>
        <w:t>СанПин 2.1.7.722-98 «Гигиенические требования к устройству и содержанию полигонов для твердых бытовых отходов»</w:t>
      </w:r>
      <w:r w:rsidR="00A96040">
        <w:rPr>
          <w:spacing w:val="7"/>
          <w:szCs w:val="28"/>
        </w:rPr>
        <w:t>.</w:t>
      </w:r>
      <w:bookmarkStart w:id="56" w:name="_Toc249351313"/>
      <w:r w:rsidR="00A96040">
        <w:rPr>
          <w:spacing w:val="7"/>
          <w:szCs w:val="28"/>
          <w:lang w:val="ru-RU"/>
        </w:rPr>
        <w:t xml:space="preserve"> </w:t>
      </w:r>
    </w:p>
    <w:p w:rsidR="003C111D" w:rsidRDefault="003C111D" w:rsidP="00A96040">
      <w:pPr>
        <w:spacing w:line="360" w:lineRule="auto"/>
        <w:ind w:firstLine="540"/>
        <w:rPr>
          <w:spacing w:val="7"/>
          <w:szCs w:val="28"/>
          <w:lang w:val="ru-RU"/>
        </w:rPr>
      </w:pPr>
      <w:r>
        <w:rPr>
          <w:spacing w:val="7"/>
          <w:szCs w:val="28"/>
          <w:lang w:val="ru-RU"/>
        </w:rPr>
        <w:t>7. Повышенные тарифы за вывоз мусора от ООО «Компания Рифей».</w:t>
      </w:r>
    </w:p>
    <w:p w:rsidR="003C111D" w:rsidRDefault="003C111D" w:rsidP="00A96040">
      <w:pPr>
        <w:spacing w:line="360" w:lineRule="auto"/>
        <w:ind w:firstLine="540"/>
        <w:rPr>
          <w:spacing w:val="7"/>
          <w:szCs w:val="28"/>
          <w:lang w:val="ru-RU"/>
        </w:rPr>
      </w:pPr>
    </w:p>
    <w:p w:rsidR="00A96040" w:rsidRDefault="00A96040" w:rsidP="00A96040">
      <w:pPr>
        <w:spacing w:line="360" w:lineRule="auto"/>
        <w:ind w:firstLine="540"/>
        <w:rPr>
          <w:spacing w:val="7"/>
          <w:szCs w:val="28"/>
          <w:lang w:val="ru-RU"/>
        </w:rPr>
      </w:pPr>
    </w:p>
    <w:p w:rsidR="00A96040" w:rsidRPr="00111EC7" w:rsidRDefault="00A96040" w:rsidP="00807970">
      <w:pPr>
        <w:spacing w:line="360" w:lineRule="auto"/>
        <w:ind w:firstLine="540"/>
        <w:jc w:val="center"/>
        <w:outlineLvl w:val="0"/>
        <w:rPr>
          <w:b/>
          <w:bCs/>
          <w:szCs w:val="28"/>
          <w:lang w:val="ru-RU"/>
        </w:rPr>
      </w:pPr>
      <w:bookmarkStart w:id="57" w:name="_Toc18054682"/>
      <w:r w:rsidRPr="00111EC7">
        <w:rPr>
          <w:b/>
          <w:bCs/>
          <w:szCs w:val="28"/>
          <w:lang w:val="ru-RU"/>
        </w:rPr>
        <w:lastRenderedPageBreak/>
        <w:t>3</w:t>
      </w:r>
      <w:r w:rsidR="00807970">
        <w:rPr>
          <w:b/>
          <w:bCs/>
          <w:szCs w:val="28"/>
          <w:lang w:val="ru-RU"/>
        </w:rPr>
        <w:t>.</w:t>
      </w:r>
      <w:r w:rsidRPr="00111EC7">
        <w:rPr>
          <w:b/>
          <w:bCs/>
          <w:szCs w:val="28"/>
          <w:lang w:val="ru-RU"/>
        </w:rPr>
        <w:t xml:space="preserve"> Определение годовых объемов образования бытовых отходов на территории </w:t>
      </w:r>
      <w:bookmarkEnd w:id="54"/>
      <w:bookmarkEnd w:id="55"/>
      <w:r>
        <w:rPr>
          <w:b/>
          <w:bCs/>
          <w:szCs w:val="28"/>
          <w:lang w:val="ru-RU"/>
        </w:rPr>
        <w:t>Гаринского ГО</w:t>
      </w:r>
      <w:bookmarkEnd w:id="56"/>
      <w:bookmarkEnd w:id="57"/>
    </w:p>
    <w:p w:rsidR="00A96040" w:rsidRPr="00111EC7" w:rsidRDefault="00A96040" w:rsidP="00A96040">
      <w:pPr>
        <w:shd w:val="clear" w:color="auto" w:fill="FFFFFF"/>
        <w:spacing w:before="108"/>
        <w:jc w:val="center"/>
        <w:outlineLvl w:val="1"/>
        <w:rPr>
          <w:b/>
          <w:bCs/>
          <w:szCs w:val="28"/>
          <w:lang w:val="ru-RU"/>
        </w:rPr>
      </w:pPr>
      <w:bookmarkStart w:id="58" w:name="_Toc202850151"/>
      <w:bookmarkStart w:id="59" w:name="_Toc234368252"/>
      <w:bookmarkStart w:id="60" w:name="_Toc249351314"/>
      <w:bookmarkStart w:id="61" w:name="_Toc18054683"/>
      <w:r w:rsidRPr="00111EC7">
        <w:rPr>
          <w:b/>
          <w:bCs/>
          <w:szCs w:val="28"/>
          <w:lang w:val="ru-RU"/>
        </w:rPr>
        <w:t>3.1 Состав и свойства  твердых бытовых отходов</w:t>
      </w:r>
      <w:bookmarkEnd w:id="58"/>
      <w:bookmarkEnd w:id="59"/>
      <w:bookmarkEnd w:id="60"/>
      <w:bookmarkEnd w:id="61"/>
      <w:r w:rsidRPr="00111EC7">
        <w:rPr>
          <w:b/>
          <w:bCs/>
          <w:szCs w:val="28"/>
          <w:lang w:val="ru-RU"/>
        </w:rPr>
        <w:t xml:space="preserve"> </w:t>
      </w:r>
    </w:p>
    <w:p w:rsidR="00A96040" w:rsidRPr="00111EC7" w:rsidRDefault="00A96040" w:rsidP="00A96040">
      <w:pPr>
        <w:shd w:val="clear" w:color="auto" w:fill="FFFFFF"/>
        <w:ind w:right="76" w:firstLine="709"/>
        <w:rPr>
          <w:szCs w:val="28"/>
          <w:lang w:val="ru-RU"/>
        </w:rPr>
      </w:pPr>
    </w:p>
    <w:p w:rsidR="00A96040" w:rsidRPr="00111EC7" w:rsidRDefault="00A96040" w:rsidP="00A96040">
      <w:pPr>
        <w:shd w:val="clear" w:color="auto" w:fill="FFFFFF"/>
        <w:spacing w:line="360" w:lineRule="auto"/>
        <w:ind w:right="76" w:firstLine="709"/>
        <w:rPr>
          <w:szCs w:val="28"/>
          <w:lang w:val="ru-RU"/>
        </w:rPr>
      </w:pPr>
      <w:r w:rsidRPr="00111EC7">
        <w:rPr>
          <w:szCs w:val="28"/>
          <w:lang w:val="ru-RU"/>
        </w:rPr>
        <w:t>К качественным характеристикам твердых бытовых отходов относятся:</w:t>
      </w:r>
    </w:p>
    <w:p w:rsidR="00A96040" w:rsidRPr="00111EC7" w:rsidRDefault="00A96040" w:rsidP="00A96040">
      <w:pPr>
        <w:numPr>
          <w:ilvl w:val="0"/>
          <w:numId w:val="1"/>
        </w:numPr>
        <w:shd w:val="clear" w:color="auto" w:fill="FFFFFF"/>
        <w:tabs>
          <w:tab w:val="clear" w:pos="1647"/>
          <w:tab w:val="num" w:pos="-1418"/>
        </w:tabs>
        <w:spacing w:line="276" w:lineRule="auto"/>
        <w:ind w:left="0" w:right="74" w:firstLine="709"/>
        <w:rPr>
          <w:szCs w:val="28"/>
          <w:lang w:val="ru-RU"/>
        </w:rPr>
      </w:pPr>
      <w:r w:rsidRPr="00111EC7">
        <w:rPr>
          <w:szCs w:val="28"/>
          <w:lang w:val="ru-RU"/>
        </w:rPr>
        <w:t>морфологический и фракционный состав;</w:t>
      </w:r>
    </w:p>
    <w:p w:rsidR="00A96040" w:rsidRPr="00111EC7" w:rsidRDefault="00A96040" w:rsidP="00A96040">
      <w:pPr>
        <w:numPr>
          <w:ilvl w:val="0"/>
          <w:numId w:val="1"/>
        </w:numPr>
        <w:shd w:val="clear" w:color="auto" w:fill="FFFFFF"/>
        <w:tabs>
          <w:tab w:val="clear" w:pos="1647"/>
          <w:tab w:val="num" w:pos="-1418"/>
        </w:tabs>
        <w:spacing w:line="276" w:lineRule="auto"/>
        <w:ind w:left="0" w:right="74" w:firstLine="709"/>
        <w:rPr>
          <w:szCs w:val="28"/>
          <w:lang w:val="ru-RU"/>
        </w:rPr>
      </w:pPr>
      <w:r w:rsidRPr="00111EC7">
        <w:rPr>
          <w:szCs w:val="28"/>
          <w:lang w:val="ru-RU"/>
        </w:rPr>
        <w:t>плотность и влажность;</w:t>
      </w:r>
    </w:p>
    <w:p w:rsidR="00A96040" w:rsidRPr="00111EC7" w:rsidRDefault="00A96040" w:rsidP="00A96040">
      <w:pPr>
        <w:numPr>
          <w:ilvl w:val="0"/>
          <w:numId w:val="1"/>
        </w:numPr>
        <w:shd w:val="clear" w:color="auto" w:fill="FFFFFF"/>
        <w:tabs>
          <w:tab w:val="clear" w:pos="1647"/>
          <w:tab w:val="num" w:pos="-1418"/>
        </w:tabs>
        <w:spacing w:line="276" w:lineRule="auto"/>
        <w:ind w:left="0" w:right="74" w:firstLine="709"/>
        <w:rPr>
          <w:szCs w:val="28"/>
          <w:lang w:val="ru-RU"/>
        </w:rPr>
      </w:pPr>
      <w:r w:rsidRPr="00111EC7">
        <w:rPr>
          <w:szCs w:val="28"/>
          <w:lang w:val="ru-RU"/>
        </w:rPr>
        <w:t>теплотехнические характеристики;</w:t>
      </w:r>
    </w:p>
    <w:p w:rsidR="00A96040" w:rsidRPr="00111EC7" w:rsidRDefault="00A96040" w:rsidP="00A96040">
      <w:pPr>
        <w:numPr>
          <w:ilvl w:val="0"/>
          <w:numId w:val="1"/>
        </w:numPr>
        <w:shd w:val="clear" w:color="auto" w:fill="FFFFFF"/>
        <w:tabs>
          <w:tab w:val="clear" w:pos="1647"/>
          <w:tab w:val="num" w:pos="-1418"/>
        </w:tabs>
        <w:spacing w:line="276" w:lineRule="auto"/>
        <w:ind w:left="0" w:right="74" w:firstLine="709"/>
        <w:rPr>
          <w:szCs w:val="28"/>
          <w:lang w:val="ru-RU"/>
        </w:rPr>
      </w:pPr>
      <w:r w:rsidRPr="00111EC7">
        <w:rPr>
          <w:szCs w:val="28"/>
          <w:lang w:val="ru-RU"/>
        </w:rPr>
        <w:t>агрохимические показатели.</w:t>
      </w:r>
    </w:p>
    <w:p w:rsidR="00A96040" w:rsidRPr="00111EC7" w:rsidRDefault="00A96040" w:rsidP="00A96040">
      <w:pPr>
        <w:shd w:val="clear" w:color="auto" w:fill="FFFFFF"/>
        <w:spacing w:line="360" w:lineRule="auto"/>
        <w:ind w:right="76" w:firstLine="709"/>
        <w:rPr>
          <w:szCs w:val="28"/>
          <w:lang w:val="ru-RU"/>
        </w:rPr>
      </w:pPr>
      <w:r w:rsidRPr="00111EC7">
        <w:rPr>
          <w:szCs w:val="28"/>
          <w:lang w:val="ru-RU"/>
        </w:rPr>
        <w:t>Все эти характеристики необходимы для выбора метода обезвреживания и оценки ТБО в качестве вторичного сырья, а также для выбора оборудования, предназначенного для обезвреживания и переработки отходов.</w:t>
      </w:r>
    </w:p>
    <w:p w:rsidR="00A96040" w:rsidRPr="00111EC7" w:rsidRDefault="00A96040" w:rsidP="00A96040">
      <w:pPr>
        <w:shd w:val="clear" w:color="auto" w:fill="FFFFFF"/>
        <w:spacing w:line="360" w:lineRule="auto"/>
        <w:ind w:right="74" w:firstLine="709"/>
        <w:jc w:val="center"/>
        <w:rPr>
          <w:b/>
          <w:szCs w:val="28"/>
          <w:lang w:val="ru-RU"/>
        </w:rPr>
      </w:pPr>
      <w:r w:rsidRPr="00111EC7">
        <w:rPr>
          <w:b/>
          <w:szCs w:val="28"/>
          <w:lang w:val="ru-RU"/>
        </w:rPr>
        <w:t>Морфологический состав ТБО</w:t>
      </w:r>
    </w:p>
    <w:p w:rsidR="00A96040" w:rsidRPr="00111EC7" w:rsidRDefault="00A96040" w:rsidP="00A96040">
      <w:pPr>
        <w:shd w:val="clear" w:color="auto" w:fill="FFFFFF"/>
        <w:spacing w:line="360" w:lineRule="auto"/>
        <w:ind w:right="74" w:firstLine="709"/>
        <w:rPr>
          <w:szCs w:val="28"/>
          <w:lang w:val="ru-RU"/>
        </w:rPr>
      </w:pPr>
      <w:r w:rsidRPr="00111EC7">
        <w:rPr>
          <w:i/>
          <w:szCs w:val="28"/>
          <w:lang w:val="ru-RU"/>
        </w:rPr>
        <w:t>Морфологический</w:t>
      </w:r>
      <w:r w:rsidRPr="00111EC7">
        <w:rPr>
          <w:szCs w:val="28"/>
          <w:lang w:val="ru-RU"/>
        </w:rPr>
        <w:t xml:space="preserve"> состав твердых бытовых отходов - это содержание их составных частей, выраженное в процентах к общей массе.</w:t>
      </w:r>
    </w:p>
    <w:p w:rsidR="00A96040" w:rsidRDefault="00A96040" w:rsidP="00A96040">
      <w:pPr>
        <w:shd w:val="clear" w:color="auto" w:fill="FFFFFF"/>
        <w:spacing w:line="360" w:lineRule="auto"/>
        <w:ind w:right="76" w:firstLine="709"/>
        <w:rPr>
          <w:szCs w:val="28"/>
          <w:lang w:val="ru-RU"/>
        </w:rPr>
      </w:pPr>
      <w:r w:rsidRPr="00111EC7">
        <w:rPr>
          <w:szCs w:val="28"/>
          <w:lang w:val="ru-RU"/>
        </w:rPr>
        <w:t>Морфологический состав ТБО для средней климатической зоны России, приведен в таблице 3.1.</w:t>
      </w:r>
    </w:p>
    <w:p w:rsidR="00807970" w:rsidRPr="00111EC7" w:rsidRDefault="00807970" w:rsidP="00A96040">
      <w:pPr>
        <w:shd w:val="clear" w:color="auto" w:fill="FFFFFF"/>
        <w:spacing w:line="360" w:lineRule="auto"/>
        <w:ind w:right="76" w:firstLine="709"/>
        <w:rPr>
          <w:szCs w:val="28"/>
          <w:lang w:val="ru-RU"/>
        </w:rPr>
      </w:pPr>
    </w:p>
    <w:p w:rsidR="00807970" w:rsidRDefault="00A96040" w:rsidP="00807970">
      <w:pPr>
        <w:shd w:val="clear" w:color="auto" w:fill="FFFFFF"/>
        <w:ind w:right="-104" w:firstLine="709"/>
        <w:jc w:val="center"/>
        <w:rPr>
          <w:spacing w:val="-7"/>
          <w:szCs w:val="28"/>
          <w:lang w:val="ru-RU"/>
        </w:rPr>
      </w:pPr>
      <w:r w:rsidRPr="00111EC7">
        <w:rPr>
          <w:spacing w:val="-3"/>
          <w:szCs w:val="28"/>
          <w:lang w:val="ru-RU"/>
        </w:rPr>
        <w:t>Морфологический состав твердых бытовых отходов, %  по массе</w:t>
      </w:r>
    </w:p>
    <w:p w:rsidR="00A96040" w:rsidRPr="00807970" w:rsidRDefault="00807970" w:rsidP="00807970">
      <w:pPr>
        <w:shd w:val="clear" w:color="auto" w:fill="FFFFFF"/>
        <w:ind w:right="-104" w:firstLine="709"/>
        <w:jc w:val="right"/>
        <w:rPr>
          <w:b/>
          <w:spacing w:val="-3"/>
          <w:sz w:val="24"/>
          <w:szCs w:val="24"/>
          <w:lang w:val="ru-RU"/>
        </w:rPr>
      </w:pPr>
      <w:r w:rsidRPr="00111EC7">
        <w:rPr>
          <w:spacing w:val="-7"/>
          <w:szCs w:val="28"/>
          <w:lang w:val="ru-RU"/>
        </w:rPr>
        <w:t>Таблица 3.1</w:t>
      </w:r>
    </w:p>
    <w:tbl>
      <w:tblPr>
        <w:tblW w:w="9540" w:type="dxa"/>
        <w:tblInd w:w="40" w:type="dxa"/>
        <w:tblLayout w:type="fixed"/>
        <w:tblCellMar>
          <w:left w:w="40" w:type="dxa"/>
          <w:right w:w="40" w:type="dxa"/>
        </w:tblCellMar>
        <w:tblLook w:val="0000"/>
      </w:tblPr>
      <w:tblGrid>
        <w:gridCol w:w="878"/>
        <w:gridCol w:w="3622"/>
        <w:gridCol w:w="2520"/>
        <w:gridCol w:w="2520"/>
      </w:tblGrid>
      <w:tr w:rsidR="00A96040" w:rsidRPr="007710C6">
        <w:trPr>
          <w:trHeight w:val="284"/>
        </w:trPr>
        <w:tc>
          <w:tcPr>
            <w:tcW w:w="87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96040" w:rsidRPr="007710C6" w:rsidRDefault="00A96040" w:rsidP="00253D1A">
            <w:pPr>
              <w:tabs>
                <w:tab w:val="left" w:pos="11516"/>
              </w:tabs>
              <w:ind w:left="-567" w:right="-79" w:firstLine="525"/>
              <w:jc w:val="center"/>
              <w:rPr>
                <w:sz w:val="24"/>
                <w:szCs w:val="24"/>
                <w:lang w:val="ru-RU"/>
              </w:rPr>
            </w:pPr>
            <w:r w:rsidRPr="007710C6">
              <w:rPr>
                <w:sz w:val="24"/>
                <w:szCs w:val="24"/>
                <w:lang w:val="ru-RU"/>
              </w:rPr>
              <w:t>№</w:t>
            </w:r>
          </w:p>
          <w:p w:rsidR="00A96040" w:rsidRPr="007710C6" w:rsidRDefault="00A96040" w:rsidP="00253D1A">
            <w:pPr>
              <w:shd w:val="clear" w:color="auto" w:fill="FFFFFF"/>
              <w:jc w:val="center"/>
              <w:rPr>
                <w:sz w:val="24"/>
                <w:szCs w:val="24"/>
                <w:lang w:val="ru-RU"/>
              </w:rPr>
            </w:pPr>
            <w:r w:rsidRPr="007710C6">
              <w:rPr>
                <w:sz w:val="24"/>
                <w:szCs w:val="24"/>
                <w:lang w:val="ru-RU"/>
              </w:rPr>
              <w:t>п/п</w:t>
            </w:r>
          </w:p>
        </w:tc>
        <w:tc>
          <w:tcPr>
            <w:tcW w:w="362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96040" w:rsidRPr="007710C6" w:rsidRDefault="00A96040" w:rsidP="00253D1A">
            <w:pPr>
              <w:shd w:val="clear" w:color="auto" w:fill="FFFFFF"/>
              <w:ind w:right="510" w:firstLine="75"/>
              <w:jc w:val="center"/>
              <w:rPr>
                <w:sz w:val="24"/>
                <w:szCs w:val="24"/>
                <w:lang w:val="ru-RU"/>
              </w:rPr>
            </w:pPr>
            <w:r w:rsidRPr="007710C6">
              <w:rPr>
                <w:spacing w:val="-7"/>
                <w:sz w:val="24"/>
                <w:szCs w:val="24"/>
                <w:lang w:val="ru-RU"/>
              </w:rPr>
              <w:t>Компонент</w:t>
            </w:r>
          </w:p>
        </w:tc>
        <w:tc>
          <w:tcPr>
            <w:tcW w:w="50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96040" w:rsidRPr="007710C6" w:rsidRDefault="00A96040" w:rsidP="00253D1A">
            <w:pPr>
              <w:shd w:val="clear" w:color="auto" w:fill="FFFFFF"/>
              <w:ind w:right="-40" w:firstLine="75"/>
              <w:jc w:val="center"/>
              <w:rPr>
                <w:sz w:val="24"/>
                <w:szCs w:val="24"/>
                <w:lang w:val="ru-RU"/>
              </w:rPr>
            </w:pPr>
            <w:r w:rsidRPr="007710C6">
              <w:rPr>
                <w:spacing w:val="-1"/>
                <w:sz w:val="24"/>
                <w:szCs w:val="24"/>
                <w:lang w:val="ru-RU"/>
              </w:rPr>
              <w:t>Процентное содержание, %</w:t>
            </w:r>
          </w:p>
        </w:tc>
      </w:tr>
      <w:tr w:rsidR="00A96040" w:rsidRPr="007710C6">
        <w:trPr>
          <w:trHeight w:val="284"/>
        </w:trPr>
        <w:tc>
          <w:tcPr>
            <w:tcW w:w="87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96040" w:rsidRPr="007710C6" w:rsidRDefault="00A96040" w:rsidP="00253D1A">
            <w:pPr>
              <w:shd w:val="clear" w:color="auto" w:fill="FFFFFF"/>
              <w:ind w:firstLine="709"/>
              <w:jc w:val="center"/>
              <w:rPr>
                <w:sz w:val="24"/>
                <w:szCs w:val="24"/>
                <w:lang w:val="ru-RU"/>
              </w:rPr>
            </w:pPr>
          </w:p>
        </w:tc>
        <w:tc>
          <w:tcPr>
            <w:tcW w:w="362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96040" w:rsidRPr="007710C6" w:rsidRDefault="00A96040" w:rsidP="00253D1A">
            <w:pPr>
              <w:shd w:val="clear" w:color="auto" w:fill="FFFFFF"/>
              <w:ind w:right="510" w:firstLine="709"/>
              <w:jc w:val="center"/>
              <w:rPr>
                <w:sz w:val="24"/>
                <w:szCs w:val="24"/>
                <w:lang w:val="ru-RU"/>
              </w:rPr>
            </w:pP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rsidR="00A96040" w:rsidRPr="007710C6" w:rsidRDefault="00A96040" w:rsidP="00253D1A">
            <w:pPr>
              <w:shd w:val="clear" w:color="auto" w:fill="FFFFFF"/>
              <w:ind w:right="-27" w:firstLine="75"/>
              <w:jc w:val="center"/>
              <w:rPr>
                <w:sz w:val="24"/>
                <w:szCs w:val="24"/>
                <w:lang w:val="ru-RU"/>
              </w:rPr>
            </w:pPr>
            <w:r w:rsidRPr="007710C6">
              <w:rPr>
                <w:spacing w:val="-2"/>
                <w:sz w:val="24"/>
                <w:szCs w:val="24"/>
                <w:lang w:val="ru-RU"/>
              </w:rPr>
              <w:t xml:space="preserve">Величина </w:t>
            </w:r>
            <w:r w:rsidRPr="007710C6">
              <w:rPr>
                <w:sz w:val="24"/>
                <w:szCs w:val="24"/>
                <w:lang w:val="ru-RU"/>
              </w:rPr>
              <w:t>разброса</w:t>
            </w: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rsidR="00A96040" w:rsidRPr="007710C6" w:rsidRDefault="00A96040" w:rsidP="00253D1A">
            <w:pPr>
              <w:shd w:val="clear" w:color="auto" w:fill="FFFFFF"/>
              <w:ind w:firstLine="131"/>
              <w:jc w:val="center"/>
              <w:rPr>
                <w:spacing w:val="-2"/>
                <w:sz w:val="24"/>
                <w:szCs w:val="24"/>
                <w:lang w:val="ru-RU"/>
              </w:rPr>
            </w:pPr>
            <w:r w:rsidRPr="007710C6">
              <w:rPr>
                <w:spacing w:val="-2"/>
                <w:sz w:val="24"/>
                <w:szCs w:val="24"/>
                <w:lang w:val="ru-RU"/>
              </w:rPr>
              <w:t>Средняя расчетная</w:t>
            </w:r>
          </w:p>
        </w:tc>
      </w:tr>
      <w:tr w:rsidR="00A96040" w:rsidRPr="007710C6">
        <w:trPr>
          <w:trHeight w:val="284"/>
        </w:trPr>
        <w:tc>
          <w:tcPr>
            <w:tcW w:w="878" w:type="dxa"/>
            <w:tcBorders>
              <w:top w:val="single" w:sz="4" w:space="0" w:color="auto"/>
              <w:left w:val="single" w:sz="6" w:space="0" w:color="auto"/>
              <w:bottom w:val="single" w:sz="6" w:space="0" w:color="auto"/>
              <w:right w:val="single" w:sz="6" w:space="0" w:color="auto"/>
            </w:tcBorders>
            <w:shd w:val="clear" w:color="auto" w:fill="FFFFFF"/>
            <w:vAlign w:val="center"/>
          </w:tcPr>
          <w:p w:rsidR="00A96040" w:rsidRPr="007710C6" w:rsidRDefault="00A96040" w:rsidP="00253D1A">
            <w:pPr>
              <w:shd w:val="clear" w:color="auto" w:fill="FFFFFF"/>
              <w:jc w:val="center"/>
              <w:rPr>
                <w:sz w:val="24"/>
                <w:szCs w:val="24"/>
                <w:lang w:val="ru-RU"/>
              </w:rPr>
            </w:pPr>
            <w:r w:rsidRPr="007710C6">
              <w:rPr>
                <w:sz w:val="24"/>
                <w:szCs w:val="24"/>
                <w:lang w:val="ru-RU"/>
              </w:rPr>
              <w:t>1</w:t>
            </w:r>
          </w:p>
        </w:tc>
        <w:tc>
          <w:tcPr>
            <w:tcW w:w="3622" w:type="dxa"/>
            <w:tcBorders>
              <w:top w:val="single" w:sz="4" w:space="0" w:color="auto"/>
              <w:left w:val="single" w:sz="6" w:space="0" w:color="auto"/>
              <w:bottom w:val="single" w:sz="6" w:space="0" w:color="auto"/>
              <w:right w:val="single" w:sz="6" w:space="0" w:color="auto"/>
            </w:tcBorders>
            <w:shd w:val="clear" w:color="auto" w:fill="FFFFFF"/>
            <w:vAlign w:val="center"/>
          </w:tcPr>
          <w:p w:rsidR="00A96040" w:rsidRPr="007710C6" w:rsidRDefault="00A96040" w:rsidP="00253D1A">
            <w:pPr>
              <w:shd w:val="clear" w:color="auto" w:fill="FFFFFF"/>
              <w:ind w:right="510" w:firstLine="75"/>
              <w:rPr>
                <w:sz w:val="24"/>
                <w:szCs w:val="24"/>
                <w:lang w:val="ru-RU"/>
              </w:rPr>
            </w:pPr>
            <w:r w:rsidRPr="007710C6">
              <w:rPr>
                <w:spacing w:val="-6"/>
                <w:sz w:val="24"/>
                <w:szCs w:val="24"/>
                <w:lang w:val="ru-RU"/>
              </w:rPr>
              <w:t>Бумага, картон</w:t>
            </w:r>
            <w:r w:rsidRPr="007710C6">
              <w:rPr>
                <w:sz w:val="24"/>
                <w:szCs w:val="24"/>
                <w:lang w:val="ru-RU"/>
              </w:rPr>
              <w:t xml:space="preserve"> </w:t>
            </w:r>
          </w:p>
        </w:tc>
        <w:tc>
          <w:tcPr>
            <w:tcW w:w="2520" w:type="dxa"/>
            <w:tcBorders>
              <w:top w:val="single" w:sz="4" w:space="0" w:color="auto"/>
              <w:left w:val="single" w:sz="6" w:space="0" w:color="auto"/>
              <w:bottom w:val="single" w:sz="6" w:space="0" w:color="auto"/>
              <w:right w:val="single" w:sz="6" w:space="0" w:color="auto"/>
            </w:tcBorders>
            <w:shd w:val="clear" w:color="auto" w:fill="FFFFFF"/>
            <w:vAlign w:val="center"/>
          </w:tcPr>
          <w:p w:rsidR="00A96040" w:rsidRPr="007710C6" w:rsidRDefault="00A96040" w:rsidP="00253D1A">
            <w:pPr>
              <w:shd w:val="clear" w:color="auto" w:fill="FFFFFF"/>
              <w:ind w:right="73" w:firstLine="75"/>
              <w:jc w:val="center"/>
              <w:rPr>
                <w:sz w:val="24"/>
                <w:szCs w:val="24"/>
                <w:lang w:val="ru-RU"/>
              </w:rPr>
            </w:pPr>
            <w:r w:rsidRPr="007710C6">
              <w:rPr>
                <w:spacing w:val="-7"/>
                <w:sz w:val="24"/>
                <w:szCs w:val="24"/>
                <w:lang w:val="ru-RU"/>
              </w:rPr>
              <w:t>23 - 32</w:t>
            </w:r>
          </w:p>
        </w:tc>
        <w:tc>
          <w:tcPr>
            <w:tcW w:w="2520" w:type="dxa"/>
            <w:tcBorders>
              <w:top w:val="single" w:sz="4" w:space="0" w:color="auto"/>
              <w:left w:val="single" w:sz="6" w:space="0" w:color="auto"/>
              <w:bottom w:val="single" w:sz="6" w:space="0" w:color="auto"/>
              <w:right w:val="single" w:sz="6" w:space="0" w:color="auto"/>
            </w:tcBorders>
            <w:shd w:val="clear" w:color="auto" w:fill="FFFFFF"/>
            <w:vAlign w:val="center"/>
          </w:tcPr>
          <w:p w:rsidR="00A96040" w:rsidRPr="007710C6" w:rsidRDefault="00A96040" w:rsidP="00253D1A">
            <w:pPr>
              <w:shd w:val="clear" w:color="auto" w:fill="FFFFFF"/>
              <w:ind w:right="129" w:firstLine="131"/>
              <w:jc w:val="center"/>
              <w:rPr>
                <w:spacing w:val="-7"/>
                <w:sz w:val="24"/>
                <w:szCs w:val="24"/>
                <w:lang w:val="ru-RU"/>
              </w:rPr>
            </w:pPr>
            <w:r w:rsidRPr="007710C6">
              <w:rPr>
                <w:spacing w:val="-7"/>
                <w:sz w:val="24"/>
                <w:szCs w:val="24"/>
                <w:lang w:val="ru-RU"/>
              </w:rPr>
              <w:t>27,5</w:t>
            </w:r>
          </w:p>
        </w:tc>
      </w:tr>
      <w:tr w:rsidR="00A96040" w:rsidRPr="007710C6">
        <w:trPr>
          <w:trHeight w:val="284"/>
        </w:trPr>
        <w:tc>
          <w:tcPr>
            <w:tcW w:w="878" w:type="dxa"/>
            <w:tcBorders>
              <w:top w:val="single" w:sz="6" w:space="0" w:color="auto"/>
              <w:left w:val="single" w:sz="6" w:space="0" w:color="auto"/>
              <w:bottom w:val="single" w:sz="6" w:space="0" w:color="auto"/>
              <w:right w:val="single" w:sz="6" w:space="0" w:color="auto"/>
            </w:tcBorders>
            <w:shd w:val="clear" w:color="auto" w:fill="FFFFFF"/>
            <w:vAlign w:val="center"/>
          </w:tcPr>
          <w:p w:rsidR="00A96040" w:rsidRPr="007710C6" w:rsidRDefault="00A96040" w:rsidP="00253D1A">
            <w:pPr>
              <w:shd w:val="clear" w:color="auto" w:fill="FFFFFF"/>
              <w:jc w:val="center"/>
              <w:rPr>
                <w:sz w:val="24"/>
                <w:szCs w:val="24"/>
                <w:lang w:val="ru-RU"/>
              </w:rPr>
            </w:pPr>
            <w:r w:rsidRPr="007710C6">
              <w:rPr>
                <w:sz w:val="24"/>
                <w:szCs w:val="24"/>
                <w:lang w:val="ru-RU"/>
              </w:rPr>
              <w:t>2</w:t>
            </w:r>
          </w:p>
        </w:tc>
        <w:tc>
          <w:tcPr>
            <w:tcW w:w="3622" w:type="dxa"/>
            <w:tcBorders>
              <w:top w:val="single" w:sz="6" w:space="0" w:color="auto"/>
              <w:left w:val="single" w:sz="6" w:space="0" w:color="auto"/>
              <w:bottom w:val="single" w:sz="6" w:space="0" w:color="auto"/>
              <w:right w:val="single" w:sz="6" w:space="0" w:color="auto"/>
            </w:tcBorders>
            <w:shd w:val="clear" w:color="auto" w:fill="FFFFFF"/>
            <w:vAlign w:val="center"/>
          </w:tcPr>
          <w:p w:rsidR="00A96040" w:rsidRPr="007710C6" w:rsidRDefault="00A96040" w:rsidP="00253D1A">
            <w:pPr>
              <w:shd w:val="clear" w:color="auto" w:fill="FFFFFF"/>
              <w:ind w:right="510" w:firstLine="75"/>
              <w:rPr>
                <w:sz w:val="24"/>
                <w:szCs w:val="24"/>
                <w:lang w:val="ru-RU"/>
              </w:rPr>
            </w:pPr>
            <w:r w:rsidRPr="007710C6">
              <w:rPr>
                <w:spacing w:val="-7"/>
                <w:sz w:val="24"/>
                <w:szCs w:val="24"/>
                <w:lang w:val="ru-RU"/>
              </w:rPr>
              <w:t>Пищевые отходы</w:t>
            </w:r>
            <w:r w:rsidRPr="007710C6">
              <w:rPr>
                <w:sz w:val="24"/>
                <w:szCs w:val="24"/>
                <w:lang w:val="ru-RU"/>
              </w:rPr>
              <w:t xml:space="preserve"> </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A96040" w:rsidRPr="007710C6" w:rsidRDefault="00A96040" w:rsidP="00253D1A">
            <w:pPr>
              <w:shd w:val="clear" w:color="auto" w:fill="FFFFFF"/>
              <w:ind w:right="73" w:firstLine="75"/>
              <w:jc w:val="center"/>
              <w:rPr>
                <w:sz w:val="24"/>
                <w:szCs w:val="24"/>
                <w:lang w:val="ru-RU"/>
              </w:rPr>
            </w:pPr>
            <w:r w:rsidRPr="007710C6">
              <w:rPr>
                <w:spacing w:val="-12"/>
                <w:sz w:val="24"/>
                <w:szCs w:val="24"/>
                <w:lang w:val="ru-RU"/>
              </w:rPr>
              <w:t>37 - 45</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A96040" w:rsidRPr="007710C6" w:rsidRDefault="00A96040" w:rsidP="00253D1A">
            <w:pPr>
              <w:shd w:val="clear" w:color="auto" w:fill="FFFFFF"/>
              <w:ind w:right="129" w:firstLine="131"/>
              <w:jc w:val="center"/>
              <w:rPr>
                <w:spacing w:val="-7"/>
                <w:sz w:val="24"/>
                <w:szCs w:val="24"/>
                <w:lang w:val="ru-RU"/>
              </w:rPr>
            </w:pPr>
            <w:r w:rsidRPr="007710C6">
              <w:rPr>
                <w:spacing w:val="-7"/>
                <w:sz w:val="24"/>
                <w:szCs w:val="24"/>
                <w:lang w:val="ru-RU"/>
              </w:rPr>
              <w:t>41</w:t>
            </w:r>
          </w:p>
        </w:tc>
      </w:tr>
      <w:tr w:rsidR="00A96040" w:rsidRPr="007710C6">
        <w:trPr>
          <w:trHeight w:val="284"/>
        </w:trPr>
        <w:tc>
          <w:tcPr>
            <w:tcW w:w="878" w:type="dxa"/>
            <w:tcBorders>
              <w:top w:val="single" w:sz="6" w:space="0" w:color="auto"/>
              <w:left w:val="single" w:sz="6" w:space="0" w:color="auto"/>
              <w:bottom w:val="single" w:sz="6" w:space="0" w:color="auto"/>
              <w:right w:val="single" w:sz="6" w:space="0" w:color="auto"/>
            </w:tcBorders>
            <w:shd w:val="clear" w:color="auto" w:fill="FFFFFF"/>
            <w:vAlign w:val="center"/>
          </w:tcPr>
          <w:p w:rsidR="00A96040" w:rsidRPr="007710C6" w:rsidRDefault="00A96040" w:rsidP="00253D1A">
            <w:pPr>
              <w:shd w:val="clear" w:color="auto" w:fill="FFFFFF"/>
              <w:jc w:val="center"/>
              <w:rPr>
                <w:sz w:val="24"/>
                <w:szCs w:val="24"/>
                <w:lang w:val="ru-RU"/>
              </w:rPr>
            </w:pPr>
            <w:r w:rsidRPr="007710C6">
              <w:rPr>
                <w:sz w:val="24"/>
                <w:szCs w:val="24"/>
                <w:lang w:val="ru-RU"/>
              </w:rPr>
              <w:t>3</w:t>
            </w:r>
          </w:p>
        </w:tc>
        <w:tc>
          <w:tcPr>
            <w:tcW w:w="3622" w:type="dxa"/>
            <w:tcBorders>
              <w:top w:val="single" w:sz="6" w:space="0" w:color="auto"/>
              <w:left w:val="single" w:sz="6" w:space="0" w:color="auto"/>
              <w:bottom w:val="single" w:sz="6" w:space="0" w:color="auto"/>
              <w:right w:val="single" w:sz="6" w:space="0" w:color="auto"/>
            </w:tcBorders>
            <w:shd w:val="clear" w:color="auto" w:fill="FFFFFF"/>
            <w:vAlign w:val="center"/>
          </w:tcPr>
          <w:p w:rsidR="00A96040" w:rsidRPr="007710C6" w:rsidRDefault="00A96040" w:rsidP="00253D1A">
            <w:pPr>
              <w:shd w:val="clear" w:color="auto" w:fill="FFFFFF"/>
              <w:ind w:right="510" w:firstLine="75"/>
              <w:rPr>
                <w:sz w:val="24"/>
                <w:szCs w:val="24"/>
                <w:lang w:val="ru-RU"/>
              </w:rPr>
            </w:pPr>
            <w:r w:rsidRPr="007710C6">
              <w:rPr>
                <w:spacing w:val="-9"/>
                <w:sz w:val="24"/>
                <w:szCs w:val="24"/>
                <w:lang w:val="ru-RU"/>
              </w:rPr>
              <w:t>Дерево</w:t>
            </w:r>
            <w:r w:rsidRPr="007710C6">
              <w:rPr>
                <w:sz w:val="24"/>
                <w:szCs w:val="24"/>
                <w:lang w:val="ru-RU"/>
              </w:rPr>
              <w:t xml:space="preserve"> </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A96040" w:rsidRPr="007710C6" w:rsidRDefault="00A96040" w:rsidP="00253D1A">
            <w:pPr>
              <w:shd w:val="clear" w:color="auto" w:fill="FFFFFF"/>
              <w:ind w:right="73" w:firstLine="75"/>
              <w:jc w:val="center"/>
              <w:rPr>
                <w:sz w:val="24"/>
                <w:szCs w:val="24"/>
                <w:lang w:val="ru-RU"/>
              </w:rPr>
            </w:pPr>
            <w:r w:rsidRPr="007710C6">
              <w:rPr>
                <w:spacing w:val="-4"/>
                <w:sz w:val="24"/>
                <w:szCs w:val="24"/>
                <w:lang w:val="ru-RU"/>
              </w:rPr>
              <w:t>1 - 2</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A96040" w:rsidRPr="007710C6" w:rsidRDefault="00A96040" w:rsidP="00253D1A">
            <w:pPr>
              <w:shd w:val="clear" w:color="auto" w:fill="FFFFFF"/>
              <w:ind w:right="129" w:firstLine="131"/>
              <w:jc w:val="center"/>
              <w:rPr>
                <w:spacing w:val="-7"/>
                <w:sz w:val="24"/>
                <w:szCs w:val="24"/>
                <w:lang w:val="ru-RU"/>
              </w:rPr>
            </w:pPr>
            <w:r w:rsidRPr="007710C6">
              <w:rPr>
                <w:spacing w:val="-7"/>
                <w:sz w:val="24"/>
                <w:szCs w:val="24"/>
                <w:lang w:val="ru-RU"/>
              </w:rPr>
              <w:t>1,5</w:t>
            </w:r>
          </w:p>
        </w:tc>
      </w:tr>
      <w:tr w:rsidR="00A96040" w:rsidRPr="007710C6">
        <w:trPr>
          <w:trHeight w:val="284"/>
        </w:trPr>
        <w:tc>
          <w:tcPr>
            <w:tcW w:w="878" w:type="dxa"/>
            <w:tcBorders>
              <w:top w:val="single" w:sz="6" w:space="0" w:color="auto"/>
              <w:left w:val="single" w:sz="6" w:space="0" w:color="auto"/>
              <w:bottom w:val="single" w:sz="6" w:space="0" w:color="auto"/>
              <w:right w:val="single" w:sz="6" w:space="0" w:color="auto"/>
            </w:tcBorders>
            <w:shd w:val="clear" w:color="auto" w:fill="FFFFFF"/>
            <w:vAlign w:val="center"/>
          </w:tcPr>
          <w:p w:rsidR="00A96040" w:rsidRPr="007710C6" w:rsidRDefault="00A96040" w:rsidP="00253D1A">
            <w:pPr>
              <w:shd w:val="clear" w:color="auto" w:fill="FFFFFF"/>
              <w:jc w:val="center"/>
              <w:rPr>
                <w:sz w:val="24"/>
                <w:szCs w:val="24"/>
                <w:lang w:val="ru-RU"/>
              </w:rPr>
            </w:pPr>
            <w:r w:rsidRPr="007710C6">
              <w:rPr>
                <w:sz w:val="24"/>
                <w:szCs w:val="24"/>
                <w:lang w:val="ru-RU"/>
              </w:rPr>
              <w:t>4</w:t>
            </w:r>
          </w:p>
        </w:tc>
        <w:tc>
          <w:tcPr>
            <w:tcW w:w="3622" w:type="dxa"/>
            <w:tcBorders>
              <w:top w:val="single" w:sz="6" w:space="0" w:color="auto"/>
              <w:left w:val="single" w:sz="6" w:space="0" w:color="auto"/>
              <w:bottom w:val="single" w:sz="6" w:space="0" w:color="auto"/>
              <w:right w:val="single" w:sz="6" w:space="0" w:color="auto"/>
            </w:tcBorders>
            <w:shd w:val="clear" w:color="auto" w:fill="FFFFFF"/>
            <w:vAlign w:val="center"/>
          </w:tcPr>
          <w:p w:rsidR="00A96040" w:rsidRPr="007710C6" w:rsidRDefault="00A96040" w:rsidP="00253D1A">
            <w:pPr>
              <w:shd w:val="clear" w:color="auto" w:fill="FFFFFF"/>
              <w:ind w:right="510" w:firstLine="75"/>
              <w:rPr>
                <w:sz w:val="24"/>
                <w:szCs w:val="24"/>
                <w:lang w:val="ru-RU"/>
              </w:rPr>
            </w:pPr>
            <w:r w:rsidRPr="007710C6">
              <w:rPr>
                <w:spacing w:val="-2"/>
                <w:sz w:val="24"/>
                <w:szCs w:val="24"/>
                <w:lang w:val="ru-RU"/>
              </w:rPr>
              <w:t>Черный металлолом</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A96040" w:rsidRPr="007710C6" w:rsidRDefault="00A96040" w:rsidP="00253D1A">
            <w:pPr>
              <w:shd w:val="clear" w:color="auto" w:fill="FFFFFF"/>
              <w:ind w:right="73" w:firstLine="75"/>
              <w:jc w:val="center"/>
              <w:rPr>
                <w:sz w:val="24"/>
                <w:szCs w:val="24"/>
                <w:lang w:val="ru-RU"/>
              </w:rPr>
            </w:pPr>
            <w:r w:rsidRPr="007710C6">
              <w:rPr>
                <w:spacing w:val="-4"/>
                <w:sz w:val="24"/>
                <w:szCs w:val="24"/>
                <w:lang w:val="ru-RU"/>
              </w:rPr>
              <w:t>2 - 3</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A96040" w:rsidRPr="007710C6" w:rsidRDefault="00A96040" w:rsidP="00253D1A">
            <w:pPr>
              <w:shd w:val="clear" w:color="auto" w:fill="FFFFFF"/>
              <w:ind w:right="129" w:firstLine="131"/>
              <w:jc w:val="center"/>
              <w:rPr>
                <w:spacing w:val="-7"/>
                <w:sz w:val="24"/>
                <w:szCs w:val="24"/>
                <w:lang w:val="ru-RU"/>
              </w:rPr>
            </w:pPr>
            <w:r w:rsidRPr="007710C6">
              <w:rPr>
                <w:spacing w:val="-7"/>
                <w:sz w:val="24"/>
                <w:szCs w:val="24"/>
                <w:lang w:val="ru-RU"/>
              </w:rPr>
              <w:t>2,5</w:t>
            </w:r>
          </w:p>
        </w:tc>
      </w:tr>
      <w:tr w:rsidR="00A96040" w:rsidRPr="007710C6">
        <w:trPr>
          <w:trHeight w:val="284"/>
        </w:trPr>
        <w:tc>
          <w:tcPr>
            <w:tcW w:w="878" w:type="dxa"/>
            <w:tcBorders>
              <w:top w:val="single" w:sz="6" w:space="0" w:color="auto"/>
              <w:left w:val="single" w:sz="6" w:space="0" w:color="auto"/>
              <w:bottom w:val="single" w:sz="6" w:space="0" w:color="auto"/>
              <w:right w:val="single" w:sz="6" w:space="0" w:color="auto"/>
            </w:tcBorders>
            <w:shd w:val="clear" w:color="auto" w:fill="FFFFFF"/>
            <w:vAlign w:val="center"/>
          </w:tcPr>
          <w:p w:rsidR="00A96040" w:rsidRPr="007710C6" w:rsidRDefault="00A96040" w:rsidP="00253D1A">
            <w:pPr>
              <w:shd w:val="clear" w:color="auto" w:fill="FFFFFF"/>
              <w:jc w:val="center"/>
              <w:rPr>
                <w:sz w:val="24"/>
                <w:szCs w:val="24"/>
                <w:lang w:val="ru-RU"/>
              </w:rPr>
            </w:pPr>
            <w:r w:rsidRPr="007710C6">
              <w:rPr>
                <w:sz w:val="24"/>
                <w:szCs w:val="24"/>
                <w:lang w:val="ru-RU"/>
              </w:rPr>
              <w:t>5</w:t>
            </w:r>
          </w:p>
        </w:tc>
        <w:tc>
          <w:tcPr>
            <w:tcW w:w="3622" w:type="dxa"/>
            <w:tcBorders>
              <w:top w:val="single" w:sz="6" w:space="0" w:color="auto"/>
              <w:left w:val="single" w:sz="6" w:space="0" w:color="auto"/>
              <w:bottom w:val="single" w:sz="6" w:space="0" w:color="auto"/>
              <w:right w:val="single" w:sz="6" w:space="0" w:color="auto"/>
            </w:tcBorders>
            <w:shd w:val="clear" w:color="auto" w:fill="FFFFFF"/>
            <w:vAlign w:val="center"/>
          </w:tcPr>
          <w:p w:rsidR="00A96040" w:rsidRPr="007710C6" w:rsidRDefault="00A96040" w:rsidP="00253D1A">
            <w:pPr>
              <w:shd w:val="clear" w:color="auto" w:fill="FFFFFF"/>
              <w:ind w:right="510" w:firstLine="75"/>
              <w:rPr>
                <w:sz w:val="24"/>
                <w:szCs w:val="24"/>
                <w:lang w:val="ru-RU"/>
              </w:rPr>
            </w:pPr>
            <w:r w:rsidRPr="007710C6">
              <w:rPr>
                <w:spacing w:val="-2"/>
                <w:sz w:val="24"/>
                <w:szCs w:val="24"/>
                <w:lang w:val="ru-RU"/>
              </w:rPr>
              <w:t>Цветной металло</w:t>
            </w:r>
            <w:r w:rsidRPr="007710C6">
              <w:rPr>
                <w:sz w:val="24"/>
                <w:szCs w:val="24"/>
                <w:lang w:val="ru-RU"/>
              </w:rPr>
              <w:t>лом</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A96040" w:rsidRPr="007710C6" w:rsidRDefault="00A96040" w:rsidP="00253D1A">
            <w:pPr>
              <w:shd w:val="clear" w:color="auto" w:fill="FFFFFF"/>
              <w:ind w:right="73" w:firstLine="75"/>
              <w:jc w:val="center"/>
              <w:rPr>
                <w:sz w:val="24"/>
                <w:szCs w:val="24"/>
                <w:lang w:val="ru-RU"/>
              </w:rPr>
            </w:pPr>
            <w:r w:rsidRPr="007710C6">
              <w:rPr>
                <w:spacing w:val="-9"/>
                <w:sz w:val="24"/>
                <w:szCs w:val="24"/>
                <w:lang w:val="ru-RU"/>
              </w:rPr>
              <w:t>1 - 2</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A96040" w:rsidRPr="007710C6" w:rsidRDefault="00A96040" w:rsidP="00253D1A">
            <w:pPr>
              <w:shd w:val="clear" w:color="auto" w:fill="FFFFFF"/>
              <w:ind w:right="129" w:firstLine="131"/>
              <w:jc w:val="center"/>
              <w:rPr>
                <w:spacing w:val="-7"/>
                <w:sz w:val="24"/>
                <w:szCs w:val="24"/>
                <w:lang w:val="ru-RU"/>
              </w:rPr>
            </w:pPr>
            <w:r w:rsidRPr="007710C6">
              <w:rPr>
                <w:spacing w:val="-7"/>
                <w:sz w:val="24"/>
                <w:szCs w:val="24"/>
                <w:lang w:val="ru-RU"/>
              </w:rPr>
              <w:t>1,5</w:t>
            </w:r>
          </w:p>
        </w:tc>
      </w:tr>
      <w:tr w:rsidR="00A96040" w:rsidRPr="007710C6">
        <w:trPr>
          <w:trHeight w:val="284"/>
        </w:trPr>
        <w:tc>
          <w:tcPr>
            <w:tcW w:w="878" w:type="dxa"/>
            <w:tcBorders>
              <w:top w:val="single" w:sz="6" w:space="0" w:color="auto"/>
              <w:left w:val="single" w:sz="6" w:space="0" w:color="auto"/>
              <w:bottom w:val="single" w:sz="6" w:space="0" w:color="auto"/>
              <w:right w:val="single" w:sz="6" w:space="0" w:color="auto"/>
            </w:tcBorders>
            <w:shd w:val="clear" w:color="auto" w:fill="FFFFFF"/>
            <w:vAlign w:val="center"/>
          </w:tcPr>
          <w:p w:rsidR="00A96040" w:rsidRPr="007710C6" w:rsidRDefault="00A96040" w:rsidP="00253D1A">
            <w:pPr>
              <w:shd w:val="clear" w:color="auto" w:fill="FFFFFF"/>
              <w:jc w:val="center"/>
              <w:rPr>
                <w:sz w:val="24"/>
                <w:szCs w:val="24"/>
                <w:lang w:val="ru-RU"/>
              </w:rPr>
            </w:pPr>
            <w:r w:rsidRPr="007710C6">
              <w:rPr>
                <w:sz w:val="24"/>
                <w:szCs w:val="24"/>
                <w:lang w:val="ru-RU"/>
              </w:rPr>
              <w:t>6</w:t>
            </w:r>
          </w:p>
        </w:tc>
        <w:tc>
          <w:tcPr>
            <w:tcW w:w="3622" w:type="dxa"/>
            <w:tcBorders>
              <w:top w:val="single" w:sz="6" w:space="0" w:color="auto"/>
              <w:left w:val="single" w:sz="6" w:space="0" w:color="auto"/>
              <w:bottom w:val="single" w:sz="6" w:space="0" w:color="auto"/>
              <w:right w:val="single" w:sz="6" w:space="0" w:color="auto"/>
            </w:tcBorders>
            <w:shd w:val="clear" w:color="auto" w:fill="FFFFFF"/>
            <w:vAlign w:val="center"/>
          </w:tcPr>
          <w:p w:rsidR="00A96040" w:rsidRPr="007710C6" w:rsidRDefault="00A96040" w:rsidP="00253D1A">
            <w:pPr>
              <w:shd w:val="clear" w:color="auto" w:fill="FFFFFF"/>
              <w:ind w:right="510" w:firstLine="75"/>
              <w:rPr>
                <w:sz w:val="24"/>
                <w:szCs w:val="24"/>
                <w:lang w:val="ru-RU"/>
              </w:rPr>
            </w:pPr>
            <w:r w:rsidRPr="007710C6">
              <w:rPr>
                <w:spacing w:val="-2"/>
                <w:sz w:val="24"/>
                <w:szCs w:val="24"/>
                <w:lang w:val="ru-RU"/>
              </w:rPr>
              <w:t>Текстиль</w:t>
            </w:r>
            <w:r w:rsidRPr="007710C6">
              <w:rPr>
                <w:sz w:val="24"/>
                <w:szCs w:val="24"/>
                <w:lang w:val="ru-RU"/>
              </w:rPr>
              <w:t xml:space="preserve"> </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A96040" w:rsidRPr="007710C6" w:rsidRDefault="00A96040" w:rsidP="00253D1A">
            <w:pPr>
              <w:shd w:val="clear" w:color="auto" w:fill="FFFFFF"/>
              <w:ind w:right="73" w:firstLine="75"/>
              <w:jc w:val="center"/>
              <w:rPr>
                <w:sz w:val="24"/>
                <w:szCs w:val="24"/>
                <w:lang w:val="ru-RU"/>
              </w:rPr>
            </w:pPr>
            <w:r w:rsidRPr="007710C6">
              <w:rPr>
                <w:spacing w:val="-8"/>
                <w:sz w:val="24"/>
                <w:szCs w:val="24"/>
                <w:lang w:val="ru-RU"/>
              </w:rPr>
              <w:t>3 - 5</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A96040" w:rsidRPr="007710C6" w:rsidRDefault="00A96040" w:rsidP="00253D1A">
            <w:pPr>
              <w:shd w:val="clear" w:color="auto" w:fill="FFFFFF"/>
              <w:ind w:right="129" w:firstLine="131"/>
              <w:jc w:val="center"/>
              <w:rPr>
                <w:spacing w:val="-7"/>
                <w:sz w:val="24"/>
                <w:szCs w:val="24"/>
                <w:lang w:val="ru-RU"/>
              </w:rPr>
            </w:pPr>
            <w:r w:rsidRPr="007710C6">
              <w:rPr>
                <w:spacing w:val="-7"/>
                <w:sz w:val="24"/>
                <w:szCs w:val="24"/>
                <w:lang w:val="ru-RU"/>
              </w:rPr>
              <w:t>4</w:t>
            </w:r>
          </w:p>
        </w:tc>
      </w:tr>
      <w:tr w:rsidR="00A96040" w:rsidRPr="007710C6">
        <w:trPr>
          <w:trHeight w:val="284"/>
        </w:trPr>
        <w:tc>
          <w:tcPr>
            <w:tcW w:w="878" w:type="dxa"/>
            <w:tcBorders>
              <w:top w:val="single" w:sz="6" w:space="0" w:color="auto"/>
              <w:left w:val="single" w:sz="6" w:space="0" w:color="auto"/>
              <w:bottom w:val="single" w:sz="6" w:space="0" w:color="auto"/>
              <w:right w:val="single" w:sz="6" w:space="0" w:color="auto"/>
            </w:tcBorders>
            <w:shd w:val="clear" w:color="auto" w:fill="FFFFFF"/>
            <w:vAlign w:val="center"/>
          </w:tcPr>
          <w:p w:rsidR="00A96040" w:rsidRPr="007710C6" w:rsidRDefault="00A96040" w:rsidP="00253D1A">
            <w:pPr>
              <w:shd w:val="clear" w:color="auto" w:fill="FFFFFF"/>
              <w:jc w:val="center"/>
              <w:rPr>
                <w:sz w:val="24"/>
                <w:szCs w:val="24"/>
                <w:lang w:val="ru-RU"/>
              </w:rPr>
            </w:pPr>
            <w:r w:rsidRPr="007710C6">
              <w:rPr>
                <w:sz w:val="24"/>
                <w:szCs w:val="24"/>
                <w:lang w:val="ru-RU"/>
              </w:rPr>
              <w:t>7</w:t>
            </w:r>
          </w:p>
        </w:tc>
        <w:tc>
          <w:tcPr>
            <w:tcW w:w="3622" w:type="dxa"/>
            <w:tcBorders>
              <w:top w:val="single" w:sz="6" w:space="0" w:color="auto"/>
              <w:left w:val="single" w:sz="6" w:space="0" w:color="auto"/>
              <w:bottom w:val="single" w:sz="6" w:space="0" w:color="auto"/>
              <w:right w:val="single" w:sz="6" w:space="0" w:color="auto"/>
            </w:tcBorders>
            <w:shd w:val="clear" w:color="auto" w:fill="FFFFFF"/>
            <w:vAlign w:val="center"/>
          </w:tcPr>
          <w:p w:rsidR="00A96040" w:rsidRPr="007710C6" w:rsidRDefault="00A96040" w:rsidP="00253D1A">
            <w:pPr>
              <w:shd w:val="clear" w:color="auto" w:fill="FFFFFF"/>
              <w:ind w:right="510" w:firstLine="75"/>
              <w:rPr>
                <w:sz w:val="24"/>
                <w:szCs w:val="24"/>
                <w:lang w:val="ru-RU"/>
              </w:rPr>
            </w:pPr>
            <w:r w:rsidRPr="007710C6">
              <w:rPr>
                <w:spacing w:val="-8"/>
                <w:sz w:val="24"/>
                <w:szCs w:val="24"/>
                <w:lang w:val="ru-RU"/>
              </w:rPr>
              <w:t>Пластмасса</w:t>
            </w:r>
            <w:r w:rsidRPr="007710C6">
              <w:rPr>
                <w:sz w:val="24"/>
                <w:szCs w:val="24"/>
                <w:lang w:val="ru-RU"/>
              </w:rPr>
              <w:t xml:space="preserve"> </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A96040" w:rsidRPr="007710C6" w:rsidRDefault="00A96040" w:rsidP="00253D1A">
            <w:pPr>
              <w:shd w:val="clear" w:color="auto" w:fill="FFFFFF"/>
              <w:ind w:right="73" w:firstLine="75"/>
              <w:jc w:val="center"/>
              <w:rPr>
                <w:sz w:val="24"/>
                <w:szCs w:val="24"/>
                <w:lang w:val="ru-RU"/>
              </w:rPr>
            </w:pPr>
            <w:r w:rsidRPr="007710C6">
              <w:rPr>
                <w:spacing w:val="-3"/>
                <w:sz w:val="24"/>
                <w:szCs w:val="24"/>
                <w:lang w:val="ru-RU"/>
              </w:rPr>
              <w:t>5 - 6</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A96040" w:rsidRPr="007710C6" w:rsidRDefault="00A96040" w:rsidP="00253D1A">
            <w:pPr>
              <w:shd w:val="clear" w:color="auto" w:fill="FFFFFF"/>
              <w:ind w:right="129" w:firstLine="131"/>
              <w:jc w:val="center"/>
              <w:rPr>
                <w:spacing w:val="-7"/>
                <w:sz w:val="24"/>
                <w:szCs w:val="24"/>
                <w:lang w:val="ru-RU"/>
              </w:rPr>
            </w:pPr>
            <w:r w:rsidRPr="007710C6">
              <w:rPr>
                <w:spacing w:val="-7"/>
                <w:sz w:val="24"/>
                <w:szCs w:val="24"/>
                <w:lang w:val="ru-RU"/>
              </w:rPr>
              <w:t>5,5</w:t>
            </w:r>
          </w:p>
        </w:tc>
      </w:tr>
      <w:tr w:rsidR="00A96040" w:rsidRPr="007710C6">
        <w:trPr>
          <w:trHeight w:val="284"/>
        </w:trPr>
        <w:tc>
          <w:tcPr>
            <w:tcW w:w="878" w:type="dxa"/>
            <w:tcBorders>
              <w:top w:val="single" w:sz="6" w:space="0" w:color="auto"/>
              <w:left w:val="single" w:sz="6" w:space="0" w:color="auto"/>
              <w:bottom w:val="single" w:sz="6" w:space="0" w:color="auto"/>
              <w:right w:val="single" w:sz="6" w:space="0" w:color="auto"/>
            </w:tcBorders>
            <w:shd w:val="clear" w:color="auto" w:fill="FFFFFF"/>
            <w:vAlign w:val="center"/>
          </w:tcPr>
          <w:p w:rsidR="00A96040" w:rsidRPr="007710C6" w:rsidRDefault="00A96040" w:rsidP="00253D1A">
            <w:pPr>
              <w:shd w:val="clear" w:color="auto" w:fill="FFFFFF"/>
              <w:jc w:val="center"/>
              <w:rPr>
                <w:sz w:val="24"/>
                <w:szCs w:val="24"/>
                <w:lang w:val="ru-RU"/>
              </w:rPr>
            </w:pPr>
            <w:r w:rsidRPr="007710C6">
              <w:rPr>
                <w:sz w:val="24"/>
                <w:szCs w:val="24"/>
                <w:lang w:val="ru-RU"/>
              </w:rPr>
              <w:t>8</w:t>
            </w:r>
          </w:p>
        </w:tc>
        <w:tc>
          <w:tcPr>
            <w:tcW w:w="3622" w:type="dxa"/>
            <w:tcBorders>
              <w:top w:val="single" w:sz="6" w:space="0" w:color="auto"/>
              <w:left w:val="single" w:sz="6" w:space="0" w:color="auto"/>
              <w:bottom w:val="single" w:sz="6" w:space="0" w:color="auto"/>
              <w:right w:val="single" w:sz="6" w:space="0" w:color="auto"/>
            </w:tcBorders>
            <w:shd w:val="clear" w:color="auto" w:fill="FFFFFF"/>
            <w:vAlign w:val="center"/>
          </w:tcPr>
          <w:p w:rsidR="00A96040" w:rsidRPr="007710C6" w:rsidRDefault="00A96040" w:rsidP="00253D1A">
            <w:pPr>
              <w:shd w:val="clear" w:color="auto" w:fill="FFFFFF"/>
              <w:ind w:right="510" w:firstLine="75"/>
              <w:rPr>
                <w:sz w:val="24"/>
                <w:szCs w:val="24"/>
                <w:lang w:val="ru-RU"/>
              </w:rPr>
            </w:pPr>
            <w:r w:rsidRPr="007710C6">
              <w:rPr>
                <w:spacing w:val="-10"/>
                <w:sz w:val="24"/>
                <w:szCs w:val="24"/>
                <w:lang w:val="ru-RU"/>
              </w:rPr>
              <w:t>Стекло</w:t>
            </w:r>
            <w:r w:rsidRPr="007710C6">
              <w:rPr>
                <w:sz w:val="24"/>
                <w:szCs w:val="24"/>
                <w:lang w:val="ru-RU"/>
              </w:rPr>
              <w:t xml:space="preserve"> </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A96040" w:rsidRPr="007710C6" w:rsidRDefault="00A96040" w:rsidP="00253D1A">
            <w:pPr>
              <w:shd w:val="clear" w:color="auto" w:fill="FFFFFF"/>
              <w:ind w:right="73" w:firstLine="75"/>
              <w:jc w:val="center"/>
              <w:rPr>
                <w:sz w:val="24"/>
                <w:szCs w:val="24"/>
                <w:lang w:val="ru-RU"/>
              </w:rPr>
            </w:pPr>
            <w:r w:rsidRPr="007710C6">
              <w:rPr>
                <w:spacing w:val="-3"/>
                <w:sz w:val="24"/>
                <w:szCs w:val="24"/>
                <w:lang w:val="ru-RU"/>
              </w:rPr>
              <w:t>2 - 3</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A96040" w:rsidRPr="007710C6" w:rsidRDefault="00A96040" w:rsidP="00253D1A">
            <w:pPr>
              <w:shd w:val="clear" w:color="auto" w:fill="FFFFFF"/>
              <w:ind w:right="129" w:firstLine="131"/>
              <w:jc w:val="center"/>
              <w:rPr>
                <w:spacing w:val="-7"/>
                <w:sz w:val="24"/>
                <w:szCs w:val="24"/>
                <w:lang w:val="ru-RU"/>
              </w:rPr>
            </w:pPr>
            <w:r w:rsidRPr="007710C6">
              <w:rPr>
                <w:spacing w:val="-7"/>
                <w:sz w:val="24"/>
                <w:szCs w:val="24"/>
                <w:lang w:val="ru-RU"/>
              </w:rPr>
              <w:t>2,5</w:t>
            </w:r>
          </w:p>
        </w:tc>
      </w:tr>
      <w:tr w:rsidR="00A96040" w:rsidRPr="007710C6">
        <w:trPr>
          <w:trHeight w:val="284"/>
        </w:trPr>
        <w:tc>
          <w:tcPr>
            <w:tcW w:w="878" w:type="dxa"/>
            <w:tcBorders>
              <w:top w:val="single" w:sz="6" w:space="0" w:color="auto"/>
              <w:left w:val="single" w:sz="6" w:space="0" w:color="auto"/>
              <w:bottom w:val="single" w:sz="6" w:space="0" w:color="auto"/>
              <w:right w:val="single" w:sz="6" w:space="0" w:color="auto"/>
            </w:tcBorders>
            <w:shd w:val="clear" w:color="auto" w:fill="FFFFFF"/>
            <w:vAlign w:val="center"/>
          </w:tcPr>
          <w:p w:rsidR="00A96040" w:rsidRPr="007710C6" w:rsidRDefault="00A96040" w:rsidP="00253D1A">
            <w:pPr>
              <w:shd w:val="clear" w:color="auto" w:fill="FFFFFF"/>
              <w:jc w:val="center"/>
              <w:rPr>
                <w:sz w:val="24"/>
                <w:szCs w:val="24"/>
                <w:lang w:val="ru-RU"/>
              </w:rPr>
            </w:pPr>
            <w:r w:rsidRPr="007710C6">
              <w:rPr>
                <w:sz w:val="24"/>
                <w:szCs w:val="24"/>
                <w:lang w:val="ru-RU"/>
              </w:rPr>
              <w:t>9</w:t>
            </w:r>
          </w:p>
        </w:tc>
        <w:tc>
          <w:tcPr>
            <w:tcW w:w="3622" w:type="dxa"/>
            <w:tcBorders>
              <w:top w:val="single" w:sz="6" w:space="0" w:color="auto"/>
              <w:left w:val="single" w:sz="6" w:space="0" w:color="auto"/>
              <w:bottom w:val="single" w:sz="6" w:space="0" w:color="auto"/>
              <w:right w:val="single" w:sz="6" w:space="0" w:color="auto"/>
            </w:tcBorders>
            <w:shd w:val="clear" w:color="auto" w:fill="FFFFFF"/>
            <w:vAlign w:val="center"/>
          </w:tcPr>
          <w:p w:rsidR="00A96040" w:rsidRPr="007710C6" w:rsidRDefault="00A96040" w:rsidP="00253D1A">
            <w:pPr>
              <w:shd w:val="clear" w:color="auto" w:fill="FFFFFF"/>
              <w:ind w:right="510" w:firstLine="75"/>
              <w:rPr>
                <w:sz w:val="24"/>
                <w:szCs w:val="24"/>
                <w:lang w:val="ru-RU"/>
              </w:rPr>
            </w:pPr>
            <w:r w:rsidRPr="007710C6">
              <w:rPr>
                <w:sz w:val="24"/>
                <w:szCs w:val="24"/>
                <w:lang w:val="ru-RU"/>
              </w:rPr>
              <w:t xml:space="preserve">Кости </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A96040" w:rsidRPr="007710C6" w:rsidRDefault="00A96040" w:rsidP="00253D1A">
            <w:pPr>
              <w:shd w:val="clear" w:color="auto" w:fill="FFFFFF"/>
              <w:ind w:right="73" w:firstLine="75"/>
              <w:jc w:val="center"/>
              <w:rPr>
                <w:sz w:val="24"/>
                <w:szCs w:val="24"/>
                <w:lang w:val="ru-RU"/>
              </w:rPr>
            </w:pPr>
            <w:r w:rsidRPr="007710C6">
              <w:rPr>
                <w:sz w:val="24"/>
                <w:szCs w:val="24"/>
                <w:lang w:val="ru-RU"/>
              </w:rPr>
              <w:t>1 - 2</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A96040" w:rsidRPr="007710C6" w:rsidRDefault="00A96040" w:rsidP="00253D1A">
            <w:pPr>
              <w:shd w:val="clear" w:color="auto" w:fill="FFFFFF"/>
              <w:ind w:right="129" w:firstLine="131"/>
              <w:jc w:val="center"/>
              <w:rPr>
                <w:sz w:val="24"/>
                <w:szCs w:val="24"/>
                <w:lang w:val="ru-RU"/>
              </w:rPr>
            </w:pPr>
            <w:r w:rsidRPr="007710C6">
              <w:rPr>
                <w:sz w:val="24"/>
                <w:szCs w:val="24"/>
                <w:lang w:val="ru-RU"/>
              </w:rPr>
              <w:t>1,5</w:t>
            </w:r>
          </w:p>
        </w:tc>
      </w:tr>
      <w:tr w:rsidR="00A96040" w:rsidRPr="007710C6">
        <w:trPr>
          <w:trHeight w:val="284"/>
        </w:trPr>
        <w:tc>
          <w:tcPr>
            <w:tcW w:w="878" w:type="dxa"/>
            <w:tcBorders>
              <w:top w:val="single" w:sz="6" w:space="0" w:color="auto"/>
              <w:left w:val="single" w:sz="6" w:space="0" w:color="auto"/>
              <w:bottom w:val="single" w:sz="6" w:space="0" w:color="auto"/>
              <w:right w:val="single" w:sz="6" w:space="0" w:color="auto"/>
            </w:tcBorders>
            <w:shd w:val="clear" w:color="auto" w:fill="FFFFFF"/>
            <w:vAlign w:val="center"/>
          </w:tcPr>
          <w:p w:rsidR="00A96040" w:rsidRPr="007710C6" w:rsidRDefault="00A96040" w:rsidP="00253D1A">
            <w:pPr>
              <w:shd w:val="clear" w:color="auto" w:fill="FFFFFF"/>
              <w:jc w:val="center"/>
              <w:rPr>
                <w:sz w:val="24"/>
                <w:szCs w:val="24"/>
                <w:lang w:val="ru-RU"/>
              </w:rPr>
            </w:pPr>
            <w:r w:rsidRPr="007710C6">
              <w:rPr>
                <w:sz w:val="24"/>
                <w:szCs w:val="24"/>
                <w:lang w:val="ru-RU"/>
              </w:rPr>
              <w:t>10</w:t>
            </w:r>
          </w:p>
        </w:tc>
        <w:tc>
          <w:tcPr>
            <w:tcW w:w="3622" w:type="dxa"/>
            <w:tcBorders>
              <w:top w:val="single" w:sz="6" w:space="0" w:color="auto"/>
              <w:left w:val="single" w:sz="6" w:space="0" w:color="auto"/>
              <w:bottom w:val="single" w:sz="6" w:space="0" w:color="auto"/>
              <w:right w:val="single" w:sz="6" w:space="0" w:color="auto"/>
            </w:tcBorders>
            <w:shd w:val="clear" w:color="auto" w:fill="FFFFFF"/>
            <w:vAlign w:val="center"/>
          </w:tcPr>
          <w:p w:rsidR="00A96040" w:rsidRPr="007710C6" w:rsidRDefault="00A96040" w:rsidP="00253D1A">
            <w:pPr>
              <w:shd w:val="clear" w:color="auto" w:fill="FFFFFF"/>
              <w:ind w:right="510" w:firstLine="75"/>
              <w:rPr>
                <w:sz w:val="24"/>
                <w:szCs w:val="24"/>
                <w:lang w:val="ru-RU"/>
              </w:rPr>
            </w:pPr>
            <w:r w:rsidRPr="007710C6">
              <w:rPr>
                <w:sz w:val="24"/>
                <w:szCs w:val="24"/>
                <w:lang w:val="ru-RU"/>
              </w:rPr>
              <w:t>Кожа, резина</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A96040" w:rsidRPr="007710C6" w:rsidRDefault="00A96040" w:rsidP="00253D1A">
            <w:pPr>
              <w:shd w:val="clear" w:color="auto" w:fill="FFFFFF"/>
              <w:ind w:right="73" w:firstLine="75"/>
              <w:jc w:val="center"/>
              <w:rPr>
                <w:sz w:val="24"/>
                <w:szCs w:val="24"/>
                <w:lang w:val="ru-RU"/>
              </w:rPr>
            </w:pPr>
            <w:r w:rsidRPr="007710C6">
              <w:rPr>
                <w:sz w:val="24"/>
                <w:szCs w:val="24"/>
                <w:lang w:val="ru-RU"/>
              </w:rPr>
              <w:t>1</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A96040" w:rsidRPr="007710C6" w:rsidRDefault="00A96040" w:rsidP="00253D1A">
            <w:pPr>
              <w:shd w:val="clear" w:color="auto" w:fill="FFFFFF"/>
              <w:ind w:right="129" w:firstLine="131"/>
              <w:jc w:val="center"/>
              <w:rPr>
                <w:sz w:val="24"/>
                <w:szCs w:val="24"/>
                <w:lang w:val="ru-RU"/>
              </w:rPr>
            </w:pPr>
            <w:r w:rsidRPr="007710C6">
              <w:rPr>
                <w:sz w:val="24"/>
                <w:szCs w:val="24"/>
                <w:lang w:val="ru-RU"/>
              </w:rPr>
              <w:t>1</w:t>
            </w:r>
          </w:p>
        </w:tc>
      </w:tr>
      <w:tr w:rsidR="00A96040" w:rsidRPr="007710C6">
        <w:trPr>
          <w:trHeight w:val="284"/>
        </w:trPr>
        <w:tc>
          <w:tcPr>
            <w:tcW w:w="878" w:type="dxa"/>
            <w:tcBorders>
              <w:top w:val="single" w:sz="6" w:space="0" w:color="auto"/>
              <w:left w:val="single" w:sz="6" w:space="0" w:color="auto"/>
              <w:bottom w:val="single" w:sz="6" w:space="0" w:color="auto"/>
              <w:right w:val="single" w:sz="6" w:space="0" w:color="auto"/>
            </w:tcBorders>
            <w:shd w:val="clear" w:color="auto" w:fill="FFFFFF"/>
            <w:vAlign w:val="center"/>
          </w:tcPr>
          <w:p w:rsidR="00A96040" w:rsidRPr="007710C6" w:rsidRDefault="00A96040" w:rsidP="00253D1A">
            <w:pPr>
              <w:shd w:val="clear" w:color="auto" w:fill="FFFFFF"/>
              <w:jc w:val="center"/>
              <w:rPr>
                <w:sz w:val="24"/>
                <w:szCs w:val="24"/>
                <w:lang w:val="ru-RU"/>
              </w:rPr>
            </w:pPr>
            <w:r w:rsidRPr="007710C6">
              <w:rPr>
                <w:sz w:val="24"/>
                <w:szCs w:val="24"/>
                <w:lang w:val="ru-RU"/>
              </w:rPr>
              <w:t>12</w:t>
            </w:r>
          </w:p>
        </w:tc>
        <w:tc>
          <w:tcPr>
            <w:tcW w:w="3622" w:type="dxa"/>
            <w:tcBorders>
              <w:top w:val="single" w:sz="6" w:space="0" w:color="auto"/>
              <w:left w:val="single" w:sz="6" w:space="0" w:color="auto"/>
              <w:bottom w:val="single" w:sz="6" w:space="0" w:color="auto"/>
              <w:right w:val="single" w:sz="6" w:space="0" w:color="auto"/>
            </w:tcBorders>
            <w:shd w:val="clear" w:color="auto" w:fill="FFFFFF"/>
            <w:vAlign w:val="center"/>
          </w:tcPr>
          <w:p w:rsidR="00A96040" w:rsidRPr="007710C6" w:rsidRDefault="00A96040" w:rsidP="00253D1A">
            <w:pPr>
              <w:shd w:val="clear" w:color="auto" w:fill="FFFFFF"/>
              <w:ind w:right="510" w:firstLine="75"/>
              <w:rPr>
                <w:sz w:val="24"/>
                <w:szCs w:val="24"/>
                <w:lang w:val="ru-RU"/>
              </w:rPr>
            </w:pPr>
            <w:r w:rsidRPr="007710C6">
              <w:rPr>
                <w:sz w:val="24"/>
                <w:szCs w:val="24"/>
                <w:lang w:val="ru-RU"/>
              </w:rPr>
              <w:t xml:space="preserve">Камни, штукатурка </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A96040" w:rsidRPr="007710C6" w:rsidRDefault="00A96040" w:rsidP="00253D1A">
            <w:pPr>
              <w:shd w:val="clear" w:color="auto" w:fill="FFFFFF"/>
              <w:ind w:right="73" w:firstLine="75"/>
              <w:jc w:val="center"/>
              <w:rPr>
                <w:sz w:val="24"/>
                <w:szCs w:val="24"/>
                <w:lang w:val="ru-RU"/>
              </w:rPr>
            </w:pPr>
            <w:r w:rsidRPr="007710C6">
              <w:rPr>
                <w:sz w:val="24"/>
                <w:szCs w:val="24"/>
                <w:lang w:val="ru-RU"/>
              </w:rPr>
              <w:t>1</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A96040" w:rsidRPr="007710C6" w:rsidRDefault="00A96040" w:rsidP="00253D1A">
            <w:pPr>
              <w:shd w:val="clear" w:color="auto" w:fill="FFFFFF"/>
              <w:ind w:right="129" w:firstLine="131"/>
              <w:jc w:val="center"/>
              <w:rPr>
                <w:sz w:val="24"/>
                <w:szCs w:val="24"/>
                <w:lang w:val="ru-RU"/>
              </w:rPr>
            </w:pPr>
            <w:r w:rsidRPr="007710C6">
              <w:rPr>
                <w:sz w:val="24"/>
                <w:szCs w:val="24"/>
                <w:lang w:val="ru-RU"/>
              </w:rPr>
              <w:t>1</w:t>
            </w:r>
          </w:p>
        </w:tc>
      </w:tr>
      <w:tr w:rsidR="00A96040" w:rsidRPr="007710C6">
        <w:trPr>
          <w:trHeight w:val="284"/>
        </w:trPr>
        <w:tc>
          <w:tcPr>
            <w:tcW w:w="878" w:type="dxa"/>
            <w:tcBorders>
              <w:top w:val="single" w:sz="6" w:space="0" w:color="auto"/>
              <w:left w:val="single" w:sz="6" w:space="0" w:color="auto"/>
              <w:bottom w:val="single" w:sz="6" w:space="0" w:color="auto"/>
              <w:right w:val="single" w:sz="6" w:space="0" w:color="auto"/>
            </w:tcBorders>
            <w:shd w:val="clear" w:color="auto" w:fill="FFFFFF"/>
            <w:vAlign w:val="center"/>
          </w:tcPr>
          <w:p w:rsidR="00A96040" w:rsidRPr="007710C6" w:rsidRDefault="00A96040" w:rsidP="00253D1A">
            <w:pPr>
              <w:shd w:val="clear" w:color="auto" w:fill="FFFFFF"/>
              <w:jc w:val="center"/>
              <w:rPr>
                <w:sz w:val="24"/>
                <w:szCs w:val="24"/>
                <w:lang w:val="ru-RU"/>
              </w:rPr>
            </w:pPr>
            <w:r w:rsidRPr="007710C6">
              <w:rPr>
                <w:sz w:val="24"/>
                <w:szCs w:val="24"/>
                <w:lang w:val="ru-RU"/>
              </w:rPr>
              <w:t>13</w:t>
            </w:r>
          </w:p>
        </w:tc>
        <w:tc>
          <w:tcPr>
            <w:tcW w:w="3622" w:type="dxa"/>
            <w:tcBorders>
              <w:top w:val="single" w:sz="6" w:space="0" w:color="auto"/>
              <w:left w:val="single" w:sz="6" w:space="0" w:color="auto"/>
              <w:bottom w:val="single" w:sz="6" w:space="0" w:color="auto"/>
              <w:right w:val="single" w:sz="6" w:space="0" w:color="auto"/>
            </w:tcBorders>
            <w:shd w:val="clear" w:color="auto" w:fill="FFFFFF"/>
            <w:vAlign w:val="center"/>
          </w:tcPr>
          <w:p w:rsidR="00A96040" w:rsidRPr="007710C6" w:rsidRDefault="00A96040" w:rsidP="00253D1A">
            <w:pPr>
              <w:shd w:val="clear" w:color="auto" w:fill="FFFFFF"/>
              <w:ind w:right="510" w:firstLine="75"/>
              <w:rPr>
                <w:sz w:val="24"/>
                <w:szCs w:val="24"/>
                <w:lang w:val="ru-RU"/>
              </w:rPr>
            </w:pPr>
            <w:r w:rsidRPr="007710C6">
              <w:rPr>
                <w:sz w:val="24"/>
                <w:szCs w:val="24"/>
                <w:lang w:val="ru-RU"/>
              </w:rPr>
              <w:t>Прочее</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A96040" w:rsidRPr="007710C6" w:rsidRDefault="00A96040" w:rsidP="00253D1A">
            <w:pPr>
              <w:shd w:val="clear" w:color="auto" w:fill="FFFFFF"/>
              <w:ind w:right="73" w:firstLine="75"/>
              <w:jc w:val="center"/>
              <w:rPr>
                <w:sz w:val="24"/>
                <w:szCs w:val="24"/>
                <w:lang w:val="ru-RU"/>
              </w:rPr>
            </w:pPr>
            <w:r w:rsidRPr="007710C6">
              <w:rPr>
                <w:sz w:val="24"/>
                <w:szCs w:val="24"/>
                <w:lang w:val="ru-RU"/>
              </w:rPr>
              <w:t>3 - 4</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A96040" w:rsidRPr="007710C6" w:rsidRDefault="00A96040" w:rsidP="00253D1A">
            <w:pPr>
              <w:shd w:val="clear" w:color="auto" w:fill="FFFFFF"/>
              <w:ind w:right="129" w:firstLine="131"/>
              <w:jc w:val="center"/>
              <w:rPr>
                <w:sz w:val="24"/>
                <w:szCs w:val="24"/>
                <w:lang w:val="ru-RU"/>
              </w:rPr>
            </w:pPr>
            <w:r w:rsidRPr="007710C6">
              <w:rPr>
                <w:sz w:val="24"/>
                <w:szCs w:val="24"/>
                <w:lang w:val="ru-RU"/>
              </w:rPr>
              <w:t>3,5</w:t>
            </w:r>
          </w:p>
        </w:tc>
      </w:tr>
      <w:tr w:rsidR="00A96040" w:rsidRPr="007710C6">
        <w:trPr>
          <w:trHeight w:val="284"/>
        </w:trPr>
        <w:tc>
          <w:tcPr>
            <w:tcW w:w="878" w:type="dxa"/>
            <w:tcBorders>
              <w:top w:val="single" w:sz="6" w:space="0" w:color="auto"/>
              <w:left w:val="single" w:sz="6" w:space="0" w:color="auto"/>
              <w:bottom w:val="single" w:sz="6" w:space="0" w:color="auto"/>
              <w:right w:val="single" w:sz="6" w:space="0" w:color="auto"/>
            </w:tcBorders>
            <w:shd w:val="clear" w:color="auto" w:fill="FFFFFF"/>
            <w:vAlign w:val="center"/>
          </w:tcPr>
          <w:p w:rsidR="00A96040" w:rsidRPr="007710C6" w:rsidRDefault="00A96040" w:rsidP="00253D1A">
            <w:pPr>
              <w:shd w:val="clear" w:color="auto" w:fill="FFFFFF"/>
              <w:jc w:val="center"/>
              <w:rPr>
                <w:sz w:val="24"/>
                <w:szCs w:val="24"/>
                <w:lang w:val="ru-RU"/>
              </w:rPr>
            </w:pPr>
            <w:r w:rsidRPr="007710C6">
              <w:rPr>
                <w:sz w:val="24"/>
                <w:szCs w:val="24"/>
                <w:lang w:val="ru-RU"/>
              </w:rPr>
              <w:t>14</w:t>
            </w:r>
          </w:p>
        </w:tc>
        <w:tc>
          <w:tcPr>
            <w:tcW w:w="3622" w:type="dxa"/>
            <w:tcBorders>
              <w:top w:val="single" w:sz="6" w:space="0" w:color="auto"/>
              <w:left w:val="single" w:sz="6" w:space="0" w:color="auto"/>
              <w:bottom w:val="single" w:sz="6" w:space="0" w:color="auto"/>
              <w:right w:val="single" w:sz="6" w:space="0" w:color="auto"/>
            </w:tcBorders>
            <w:shd w:val="clear" w:color="auto" w:fill="FFFFFF"/>
            <w:vAlign w:val="center"/>
          </w:tcPr>
          <w:p w:rsidR="00A96040" w:rsidRPr="007710C6" w:rsidRDefault="00A96040" w:rsidP="00253D1A">
            <w:pPr>
              <w:shd w:val="clear" w:color="auto" w:fill="FFFFFF"/>
              <w:ind w:right="510" w:firstLine="75"/>
              <w:rPr>
                <w:sz w:val="24"/>
                <w:szCs w:val="24"/>
                <w:lang w:val="ru-RU"/>
              </w:rPr>
            </w:pPr>
            <w:r w:rsidRPr="007710C6">
              <w:rPr>
                <w:sz w:val="24"/>
                <w:szCs w:val="24"/>
                <w:lang w:val="ru-RU"/>
              </w:rPr>
              <w:t>Отсев (менее 15 мм)</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A96040" w:rsidRPr="007710C6" w:rsidRDefault="00A96040" w:rsidP="00253D1A">
            <w:pPr>
              <w:shd w:val="clear" w:color="auto" w:fill="FFFFFF"/>
              <w:ind w:right="73" w:firstLine="75"/>
              <w:jc w:val="center"/>
              <w:rPr>
                <w:sz w:val="24"/>
                <w:szCs w:val="24"/>
                <w:lang w:val="ru-RU"/>
              </w:rPr>
            </w:pPr>
            <w:r w:rsidRPr="007710C6">
              <w:rPr>
                <w:sz w:val="24"/>
                <w:szCs w:val="24"/>
                <w:lang w:val="ru-RU"/>
              </w:rPr>
              <w:t>6 - 8</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A96040" w:rsidRPr="007710C6" w:rsidRDefault="00A96040" w:rsidP="00253D1A">
            <w:pPr>
              <w:shd w:val="clear" w:color="auto" w:fill="FFFFFF"/>
              <w:ind w:right="129" w:firstLine="131"/>
              <w:jc w:val="center"/>
              <w:rPr>
                <w:sz w:val="24"/>
                <w:szCs w:val="24"/>
                <w:lang w:val="ru-RU"/>
              </w:rPr>
            </w:pPr>
            <w:r w:rsidRPr="007710C6">
              <w:rPr>
                <w:sz w:val="24"/>
                <w:szCs w:val="24"/>
                <w:lang w:val="ru-RU"/>
              </w:rPr>
              <w:t>7</w:t>
            </w:r>
          </w:p>
        </w:tc>
      </w:tr>
    </w:tbl>
    <w:p w:rsidR="00A96040" w:rsidRDefault="00A96040" w:rsidP="00A96040">
      <w:pPr>
        <w:shd w:val="clear" w:color="auto" w:fill="FFFFFF"/>
        <w:spacing w:line="360" w:lineRule="auto"/>
        <w:ind w:right="74" w:firstLine="709"/>
        <w:rPr>
          <w:szCs w:val="28"/>
          <w:lang w:val="ru-RU"/>
        </w:rPr>
      </w:pPr>
    </w:p>
    <w:p w:rsidR="00A96040" w:rsidRPr="00111EC7" w:rsidRDefault="00A96040" w:rsidP="00A96040">
      <w:pPr>
        <w:shd w:val="clear" w:color="auto" w:fill="FFFFFF"/>
        <w:spacing w:line="360" w:lineRule="auto"/>
        <w:ind w:right="74" w:firstLine="709"/>
        <w:rPr>
          <w:szCs w:val="28"/>
          <w:lang w:val="ru-RU"/>
        </w:rPr>
      </w:pPr>
      <w:r w:rsidRPr="00111EC7">
        <w:rPr>
          <w:szCs w:val="28"/>
          <w:lang w:val="ru-RU"/>
        </w:rPr>
        <w:t xml:space="preserve">Основными составляющими ТБО являются бумага, пищевые отходы, полимерные материалы, стекло, отсев. Многолетними наблюдениями </w:t>
      </w:r>
      <w:r w:rsidRPr="00111EC7">
        <w:rPr>
          <w:szCs w:val="28"/>
          <w:lang w:val="ru-RU"/>
        </w:rPr>
        <w:lastRenderedPageBreak/>
        <w:t>установлено, что с течением времени состав ТБО несколько меняется. Увеличивается содержание бумаги, полимерных материалов.</w:t>
      </w:r>
    </w:p>
    <w:p w:rsidR="00A96040" w:rsidRPr="00111EC7" w:rsidRDefault="00A96040" w:rsidP="00A96040">
      <w:pPr>
        <w:shd w:val="clear" w:color="auto" w:fill="FFFFFF"/>
        <w:spacing w:line="360" w:lineRule="auto"/>
        <w:ind w:right="74" w:firstLine="709"/>
        <w:rPr>
          <w:szCs w:val="28"/>
          <w:lang w:val="ru-RU"/>
        </w:rPr>
      </w:pPr>
      <w:r w:rsidRPr="00111EC7">
        <w:rPr>
          <w:szCs w:val="28"/>
          <w:lang w:val="ru-RU"/>
        </w:rPr>
        <w:t xml:space="preserve">Следует отметить, что в таблице представлены усредненные данные в целом по году. Сезонные изменения состава ТБО характеризуются увеличением содержания пищевых отходов с 20…25 % весной, до 40…55 % осенью. </w:t>
      </w:r>
    </w:p>
    <w:p w:rsidR="00A96040" w:rsidRPr="00111EC7" w:rsidRDefault="00A96040" w:rsidP="00A96040">
      <w:pPr>
        <w:shd w:val="clear" w:color="auto" w:fill="FFFFFF"/>
        <w:spacing w:line="360" w:lineRule="auto"/>
        <w:ind w:right="74" w:firstLine="709"/>
        <w:rPr>
          <w:szCs w:val="28"/>
          <w:lang w:val="ru-RU"/>
        </w:rPr>
      </w:pPr>
      <w:r w:rsidRPr="00111EC7">
        <w:rPr>
          <w:szCs w:val="28"/>
          <w:lang w:val="ru-RU"/>
        </w:rPr>
        <w:t>Существенно влияет на состав ТБО организация сбора в населенном пункте утильной бумаги, отходов пластмассы, стеклотары.</w:t>
      </w:r>
    </w:p>
    <w:p w:rsidR="00A96040" w:rsidRPr="00111EC7" w:rsidRDefault="00A96040" w:rsidP="00A96040">
      <w:pPr>
        <w:shd w:val="clear" w:color="auto" w:fill="FFFFFF"/>
        <w:spacing w:line="360" w:lineRule="auto"/>
        <w:ind w:right="74" w:firstLine="709"/>
        <w:rPr>
          <w:szCs w:val="28"/>
          <w:lang w:val="ru-RU"/>
        </w:rPr>
      </w:pPr>
      <w:r w:rsidRPr="00111EC7">
        <w:rPr>
          <w:szCs w:val="28"/>
          <w:lang w:val="ru-RU"/>
        </w:rPr>
        <w:t>После 1993-1995 годов резко возросло содержание пластмассовых упаковочных материалов, в том числе 0,5 </w:t>
      </w:r>
      <w:r w:rsidRPr="00111EC7">
        <w:rPr>
          <w:szCs w:val="28"/>
          <w:lang w:val="ru-RU"/>
        </w:rPr>
        <w:noBreakHyphen/>
        <w:t> 2-х литровых бутылок из полиэтилентерефталата (ПЭТФ-бутылок). Значительно выросло содержание в ТБО цветных металлов за счет появления алюминиевых банок из – под пива и газированной воды.</w:t>
      </w:r>
    </w:p>
    <w:p w:rsidR="00A96040" w:rsidRPr="00111EC7" w:rsidRDefault="00A96040" w:rsidP="00A96040">
      <w:pPr>
        <w:shd w:val="clear" w:color="auto" w:fill="FFFFFF"/>
        <w:spacing w:line="360" w:lineRule="auto"/>
        <w:ind w:right="74" w:firstLine="709"/>
        <w:rPr>
          <w:szCs w:val="28"/>
          <w:lang w:val="ru-RU"/>
        </w:rPr>
      </w:pPr>
      <w:r w:rsidRPr="00111EC7">
        <w:rPr>
          <w:szCs w:val="28"/>
          <w:lang w:val="ru-RU"/>
        </w:rPr>
        <w:t>Составы ТБО жилого фонда и предприятий торговли резко различаются, что важно с точки зрения возможности и целесообразности раздельного сбора утильных фракций ТБО.</w:t>
      </w:r>
    </w:p>
    <w:p w:rsidR="00A96040" w:rsidRPr="00111EC7" w:rsidRDefault="00A96040" w:rsidP="00A96040">
      <w:pPr>
        <w:shd w:val="clear" w:color="auto" w:fill="FFFFFF"/>
        <w:spacing w:line="360" w:lineRule="auto"/>
        <w:ind w:right="74" w:firstLine="709"/>
        <w:rPr>
          <w:szCs w:val="28"/>
          <w:lang w:val="ru-RU"/>
        </w:rPr>
      </w:pPr>
      <w:r w:rsidRPr="00111EC7">
        <w:rPr>
          <w:i/>
          <w:spacing w:val="7"/>
          <w:szCs w:val="28"/>
          <w:lang w:val="ru-RU"/>
        </w:rPr>
        <w:t>Фракционный</w:t>
      </w:r>
      <w:r w:rsidRPr="00111EC7">
        <w:rPr>
          <w:spacing w:val="7"/>
          <w:szCs w:val="28"/>
          <w:lang w:val="ru-RU"/>
        </w:rPr>
        <w:t xml:space="preserve"> состав</w:t>
      </w:r>
      <w:r w:rsidRPr="00111EC7">
        <w:rPr>
          <w:b/>
          <w:spacing w:val="7"/>
          <w:szCs w:val="28"/>
          <w:lang w:val="ru-RU"/>
        </w:rPr>
        <w:t xml:space="preserve"> </w:t>
      </w:r>
      <w:r w:rsidRPr="00111EC7">
        <w:rPr>
          <w:szCs w:val="28"/>
          <w:lang w:val="ru-RU"/>
        </w:rPr>
        <w:t>твердых бытовых отходов - это процентное содержание массы компонентов, проходящих через сита с ячейками различного размера.</w:t>
      </w:r>
    </w:p>
    <w:p w:rsidR="00A96040" w:rsidRPr="00111EC7" w:rsidRDefault="00A96040" w:rsidP="00A96040">
      <w:pPr>
        <w:shd w:val="clear" w:color="auto" w:fill="FFFFFF"/>
        <w:tabs>
          <w:tab w:val="left" w:pos="9923"/>
        </w:tabs>
        <w:spacing w:line="360" w:lineRule="auto"/>
        <w:ind w:right="74" w:firstLine="709"/>
        <w:rPr>
          <w:szCs w:val="28"/>
          <w:lang w:val="ru-RU"/>
        </w:rPr>
      </w:pPr>
      <w:r w:rsidRPr="00111EC7">
        <w:rPr>
          <w:szCs w:val="28"/>
          <w:lang w:val="ru-RU"/>
        </w:rPr>
        <w:t>В таблице 3.2 приведен фракционный состав ТБО, дающий более полную информацию о свойствах материала [5].</w:t>
      </w:r>
    </w:p>
    <w:p w:rsidR="00A96040" w:rsidRPr="00111EC7" w:rsidRDefault="00A96040" w:rsidP="00A96040">
      <w:pPr>
        <w:shd w:val="clear" w:color="auto" w:fill="FFFFFF"/>
        <w:tabs>
          <w:tab w:val="left" w:pos="9923"/>
        </w:tabs>
        <w:spacing w:line="360" w:lineRule="auto"/>
        <w:ind w:right="74" w:firstLine="709"/>
        <w:rPr>
          <w:sz w:val="24"/>
          <w:szCs w:val="24"/>
          <w:lang w:val="ru-RU"/>
        </w:rPr>
      </w:pPr>
      <w:r w:rsidRPr="00111EC7">
        <w:rPr>
          <w:szCs w:val="28"/>
          <w:lang w:val="ru-RU"/>
        </w:rPr>
        <w:t>В таблицу не вошли данные о крупногабаритных отходах (старая мебель, холодильники, стиральные машины, обрезки деревьев, крупная упаковочная тара), т.е. о ТБО, не вмещающихся в стандартные (0,75 м</w:t>
      </w:r>
      <w:r w:rsidRPr="00111EC7">
        <w:rPr>
          <w:szCs w:val="28"/>
          <w:vertAlign w:val="superscript"/>
          <w:lang w:val="ru-RU"/>
        </w:rPr>
        <w:t>3</w:t>
      </w:r>
      <w:r w:rsidRPr="00111EC7">
        <w:rPr>
          <w:szCs w:val="28"/>
          <w:lang w:val="ru-RU"/>
        </w:rPr>
        <w:t>) контейнеры и собираемых отдельно</w:t>
      </w:r>
      <w:r w:rsidRPr="00111EC7">
        <w:rPr>
          <w:sz w:val="24"/>
          <w:szCs w:val="24"/>
          <w:lang w:val="ru-RU"/>
        </w:rPr>
        <w:t>.</w:t>
      </w:r>
    </w:p>
    <w:p w:rsidR="00807970" w:rsidRDefault="00A96040" w:rsidP="00807970">
      <w:pPr>
        <w:shd w:val="clear" w:color="auto" w:fill="FFFFFF"/>
        <w:ind w:right="-104"/>
        <w:jc w:val="center"/>
        <w:rPr>
          <w:spacing w:val="-7"/>
          <w:szCs w:val="28"/>
          <w:lang w:val="ru-RU"/>
        </w:rPr>
      </w:pPr>
      <w:r w:rsidRPr="00111EC7">
        <w:rPr>
          <w:spacing w:val="-3"/>
          <w:szCs w:val="28"/>
          <w:lang w:val="ru-RU"/>
        </w:rPr>
        <w:t>Ориентировочный фракционный состав ТБО, % по массе</w:t>
      </w:r>
    </w:p>
    <w:p w:rsidR="00A96040" w:rsidRPr="00111EC7" w:rsidRDefault="00807970" w:rsidP="00807970">
      <w:pPr>
        <w:shd w:val="clear" w:color="auto" w:fill="FFFFFF"/>
        <w:ind w:right="-104" w:firstLine="709"/>
        <w:jc w:val="right"/>
        <w:rPr>
          <w:spacing w:val="-3"/>
          <w:szCs w:val="28"/>
          <w:lang w:val="ru-RU"/>
        </w:rPr>
      </w:pPr>
      <w:r w:rsidRPr="00111EC7">
        <w:rPr>
          <w:spacing w:val="-7"/>
          <w:szCs w:val="28"/>
          <w:lang w:val="ru-RU"/>
        </w:rPr>
        <w:t>Таблица 3.2</w:t>
      </w:r>
    </w:p>
    <w:tbl>
      <w:tblPr>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1378"/>
        <w:gridCol w:w="1446"/>
        <w:gridCol w:w="1284"/>
        <w:gridCol w:w="1440"/>
        <w:gridCol w:w="1422"/>
      </w:tblGrid>
      <w:tr w:rsidR="00A96040" w:rsidRPr="007710C6">
        <w:trPr>
          <w:trHeight w:val="240"/>
        </w:trPr>
        <w:tc>
          <w:tcPr>
            <w:tcW w:w="2552" w:type="dxa"/>
            <w:vMerge w:val="restart"/>
            <w:vAlign w:val="center"/>
          </w:tcPr>
          <w:p w:rsidR="00A96040" w:rsidRPr="007710C6" w:rsidRDefault="00A96040" w:rsidP="00253D1A">
            <w:pPr>
              <w:ind w:right="-104" w:firstLine="176"/>
              <w:jc w:val="center"/>
              <w:rPr>
                <w:spacing w:val="7"/>
                <w:sz w:val="24"/>
                <w:szCs w:val="24"/>
                <w:lang w:val="ru-RU"/>
              </w:rPr>
            </w:pPr>
            <w:r w:rsidRPr="007710C6">
              <w:rPr>
                <w:spacing w:val="7"/>
                <w:sz w:val="24"/>
                <w:szCs w:val="24"/>
                <w:lang w:val="ru-RU"/>
              </w:rPr>
              <w:t>Компонент</w:t>
            </w:r>
          </w:p>
        </w:tc>
        <w:tc>
          <w:tcPr>
            <w:tcW w:w="6970" w:type="dxa"/>
            <w:gridSpan w:val="5"/>
            <w:vAlign w:val="center"/>
          </w:tcPr>
          <w:p w:rsidR="00A96040" w:rsidRPr="007710C6" w:rsidRDefault="00A96040" w:rsidP="00253D1A">
            <w:pPr>
              <w:ind w:right="-310"/>
              <w:jc w:val="center"/>
              <w:rPr>
                <w:spacing w:val="7"/>
                <w:sz w:val="24"/>
                <w:szCs w:val="24"/>
                <w:lang w:val="ru-RU"/>
              </w:rPr>
            </w:pPr>
            <w:r w:rsidRPr="007710C6">
              <w:rPr>
                <w:spacing w:val="7"/>
                <w:sz w:val="24"/>
                <w:szCs w:val="24"/>
                <w:lang w:val="ru-RU"/>
              </w:rPr>
              <w:t>Размер фракций, мм</w:t>
            </w:r>
          </w:p>
        </w:tc>
      </w:tr>
      <w:tr w:rsidR="00A96040" w:rsidRPr="007710C6">
        <w:trPr>
          <w:trHeight w:val="285"/>
        </w:trPr>
        <w:tc>
          <w:tcPr>
            <w:tcW w:w="2552" w:type="dxa"/>
            <w:vMerge/>
            <w:vAlign w:val="center"/>
          </w:tcPr>
          <w:p w:rsidR="00A96040" w:rsidRPr="007710C6" w:rsidRDefault="00A96040" w:rsidP="00253D1A">
            <w:pPr>
              <w:ind w:right="-104" w:firstLine="176"/>
              <w:rPr>
                <w:spacing w:val="7"/>
                <w:sz w:val="24"/>
                <w:szCs w:val="24"/>
                <w:lang w:val="ru-RU"/>
              </w:rPr>
            </w:pPr>
          </w:p>
        </w:tc>
        <w:tc>
          <w:tcPr>
            <w:tcW w:w="1378" w:type="dxa"/>
            <w:vAlign w:val="center"/>
          </w:tcPr>
          <w:p w:rsidR="00A96040" w:rsidRPr="007710C6" w:rsidRDefault="00A96040" w:rsidP="00253D1A">
            <w:pPr>
              <w:ind w:right="-104"/>
              <w:rPr>
                <w:spacing w:val="7"/>
                <w:sz w:val="24"/>
                <w:szCs w:val="24"/>
                <w:lang w:val="ru-RU"/>
              </w:rPr>
            </w:pPr>
            <w:r w:rsidRPr="007710C6">
              <w:rPr>
                <w:spacing w:val="7"/>
                <w:sz w:val="24"/>
                <w:szCs w:val="24"/>
                <w:lang w:val="ru-RU"/>
              </w:rPr>
              <w:t>более 250</w:t>
            </w:r>
          </w:p>
        </w:tc>
        <w:tc>
          <w:tcPr>
            <w:tcW w:w="1446" w:type="dxa"/>
            <w:vAlign w:val="center"/>
          </w:tcPr>
          <w:p w:rsidR="00A96040" w:rsidRPr="007710C6" w:rsidRDefault="00A96040" w:rsidP="00253D1A">
            <w:pPr>
              <w:ind w:right="-104"/>
              <w:jc w:val="center"/>
              <w:rPr>
                <w:spacing w:val="7"/>
                <w:sz w:val="24"/>
                <w:szCs w:val="24"/>
                <w:lang w:val="ru-RU"/>
              </w:rPr>
            </w:pPr>
            <w:r w:rsidRPr="007710C6">
              <w:rPr>
                <w:spacing w:val="7"/>
                <w:sz w:val="24"/>
                <w:szCs w:val="24"/>
                <w:lang w:val="ru-RU"/>
              </w:rPr>
              <w:t>150-250</w:t>
            </w:r>
          </w:p>
        </w:tc>
        <w:tc>
          <w:tcPr>
            <w:tcW w:w="1284" w:type="dxa"/>
            <w:vAlign w:val="center"/>
          </w:tcPr>
          <w:p w:rsidR="00A96040" w:rsidRPr="007710C6" w:rsidRDefault="00A96040" w:rsidP="00253D1A">
            <w:pPr>
              <w:ind w:right="-104"/>
              <w:jc w:val="center"/>
              <w:rPr>
                <w:spacing w:val="7"/>
                <w:sz w:val="24"/>
                <w:szCs w:val="24"/>
                <w:lang w:val="ru-RU"/>
              </w:rPr>
            </w:pPr>
            <w:r w:rsidRPr="007710C6">
              <w:rPr>
                <w:spacing w:val="7"/>
                <w:sz w:val="24"/>
                <w:szCs w:val="24"/>
                <w:lang w:val="ru-RU"/>
              </w:rPr>
              <w:t>100-150</w:t>
            </w:r>
          </w:p>
        </w:tc>
        <w:tc>
          <w:tcPr>
            <w:tcW w:w="1440" w:type="dxa"/>
            <w:vAlign w:val="center"/>
          </w:tcPr>
          <w:p w:rsidR="00A96040" w:rsidRPr="007710C6" w:rsidRDefault="00A96040" w:rsidP="00253D1A">
            <w:pPr>
              <w:ind w:right="-104"/>
              <w:jc w:val="center"/>
              <w:rPr>
                <w:spacing w:val="7"/>
                <w:sz w:val="24"/>
                <w:szCs w:val="24"/>
                <w:lang w:val="ru-RU"/>
              </w:rPr>
            </w:pPr>
            <w:r w:rsidRPr="007710C6">
              <w:rPr>
                <w:spacing w:val="7"/>
                <w:sz w:val="24"/>
                <w:szCs w:val="24"/>
                <w:lang w:val="ru-RU"/>
              </w:rPr>
              <w:t>50-100</w:t>
            </w:r>
          </w:p>
        </w:tc>
        <w:tc>
          <w:tcPr>
            <w:tcW w:w="1422" w:type="dxa"/>
            <w:vAlign w:val="center"/>
          </w:tcPr>
          <w:p w:rsidR="00A96040" w:rsidRPr="007710C6" w:rsidRDefault="00A96040" w:rsidP="00253D1A">
            <w:pPr>
              <w:ind w:right="-104"/>
              <w:jc w:val="center"/>
              <w:rPr>
                <w:spacing w:val="7"/>
                <w:sz w:val="24"/>
                <w:szCs w:val="24"/>
                <w:lang w:val="ru-RU"/>
              </w:rPr>
            </w:pPr>
            <w:r w:rsidRPr="007710C6">
              <w:rPr>
                <w:spacing w:val="7"/>
                <w:sz w:val="24"/>
                <w:szCs w:val="24"/>
                <w:lang w:val="ru-RU"/>
              </w:rPr>
              <w:t>менее 50</w:t>
            </w:r>
          </w:p>
        </w:tc>
      </w:tr>
      <w:tr w:rsidR="00A96040" w:rsidRPr="007710C6">
        <w:tc>
          <w:tcPr>
            <w:tcW w:w="2552" w:type="dxa"/>
            <w:vAlign w:val="center"/>
          </w:tcPr>
          <w:p w:rsidR="00A96040" w:rsidRPr="007710C6" w:rsidRDefault="00A96040" w:rsidP="00253D1A">
            <w:pPr>
              <w:shd w:val="clear" w:color="auto" w:fill="FFFFFF"/>
              <w:ind w:right="510"/>
              <w:jc w:val="left"/>
              <w:rPr>
                <w:sz w:val="24"/>
                <w:szCs w:val="24"/>
                <w:lang w:val="ru-RU"/>
              </w:rPr>
            </w:pPr>
            <w:r w:rsidRPr="007710C6">
              <w:rPr>
                <w:spacing w:val="-6"/>
                <w:sz w:val="24"/>
                <w:szCs w:val="24"/>
                <w:lang w:val="ru-RU"/>
              </w:rPr>
              <w:t>Бумага, картон</w:t>
            </w:r>
          </w:p>
        </w:tc>
        <w:tc>
          <w:tcPr>
            <w:tcW w:w="1378" w:type="dxa"/>
            <w:vAlign w:val="center"/>
          </w:tcPr>
          <w:p w:rsidR="00A96040" w:rsidRPr="007710C6" w:rsidRDefault="00A96040" w:rsidP="00253D1A">
            <w:pPr>
              <w:spacing w:before="50"/>
              <w:ind w:right="72"/>
              <w:jc w:val="right"/>
              <w:rPr>
                <w:spacing w:val="7"/>
                <w:sz w:val="24"/>
                <w:szCs w:val="24"/>
                <w:lang w:val="ru-RU"/>
              </w:rPr>
            </w:pPr>
            <w:r w:rsidRPr="007710C6">
              <w:rPr>
                <w:spacing w:val="7"/>
                <w:sz w:val="24"/>
                <w:szCs w:val="24"/>
                <w:lang w:val="ru-RU"/>
              </w:rPr>
              <w:t>3 - 8</w:t>
            </w:r>
          </w:p>
        </w:tc>
        <w:tc>
          <w:tcPr>
            <w:tcW w:w="1446" w:type="dxa"/>
            <w:vAlign w:val="center"/>
          </w:tcPr>
          <w:p w:rsidR="00A96040" w:rsidRPr="007710C6" w:rsidRDefault="00A96040" w:rsidP="00253D1A">
            <w:pPr>
              <w:spacing w:before="50"/>
              <w:ind w:right="72"/>
              <w:jc w:val="right"/>
              <w:rPr>
                <w:spacing w:val="7"/>
                <w:sz w:val="24"/>
                <w:szCs w:val="24"/>
                <w:lang w:val="ru-RU"/>
              </w:rPr>
            </w:pPr>
            <w:r w:rsidRPr="007710C6">
              <w:rPr>
                <w:spacing w:val="7"/>
                <w:sz w:val="24"/>
                <w:szCs w:val="24"/>
                <w:lang w:val="ru-RU"/>
              </w:rPr>
              <w:t>8 - 10</w:t>
            </w:r>
          </w:p>
        </w:tc>
        <w:tc>
          <w:tcPr>
            <w:tcW w:w="1284" w:type="dxa"/>
            <w:vAlign w:val="center"/>
          </w:tcPr>
          <w:p w:rsidR="00A96040" w:rsidRPr="007710C6" w:rsidRDefault="00A96040" w:rsidP="00253D1A">
            <w:pPr>
              <w:spacing w:before="50"/>
              <w:ind w:right="72"/>
              <w:jc w:val="right"/>
              <w:rPr>
                <w:spacing w:val="7"/>
                <w:sz w:val="24"/>
                <w:szCs w:val="24"/>
                <w:lang w:val="ru-RU"/>
              </w:rPr>
            </w:pPr>
            <w:r w:rsidRPr="007710C6">
              <w:rPr>
                <w:spacing w:val="7"/>
                <w:sz w:val="24"/>
                <w:szCs w:val="24"/>
                <w:lang w:val="ru-RU"/>
              </w:rPr>
              <w:t>9 - 11</w:t>
            </w:r>
          </w:p>
        </w:tc>
        <w:tc>
          <w:tcPr>
            <w:tcW w:w="1440" w:type="dxa"/>
            <w:vAlign w:val="center"/>
          </w:tcPr>
          <w:p w:rsidR="00A96040" w:rsidRPr="007710C6" w:rsidRDefault="00A96040" w:rsidP="00253D1A">
            <w:pPr>
              <w:spacing w:before="50"/>
              <w:ind w:right="72"/>
              <w:jc w:val="right"/>
              <w:rPr>
                <w:spacing w:val="7"/>
                <w:sz w:val="24"/>
                <w:szCs w:val="24"/>
                <w:lang w:val="ru-RU"/>
              </w:rPr>
            </w:pPr>
            <w:r w:rsidRPr="007710C6">
              <w:rPr>
                <w:spacing w:val="7"/>
                <w:sz w:val="24"/>
                <w:szCs w:val="24"/>
                <w:lang w:val="ru-RU"/>
              </w:rPr>
              <w:t>7 - 8</w:t>
            </w:r>
          </w:p>
        </w:tc>
        <w:tc>
          <w:tcPr>
            <w:tcW w:w="1422" w:type="dxa"/>
            <w:vAlign w:val="center"/>
          </w:tcPr>
          <w:p w:rsidR="00A96040" w:rsidRPr="007710C6" w:rsidRDefault="00A96040" w:rsidP="00253D1A">
            <w:pPr>
              <w:spacing w:before="50"/>
              <w:ind w:right="72"/>
              <w:jc w:val="right"/>
              <w:rPr>
                <w:spacing w:val="7"/>
                <w:sz w:val="24"/>
                <w:szCs w:val="24"/>
                <w:lang w:val="ru-RU"/>
              </w:rPr>
            </w:pPr>
            <w:r w:rsidRPr="007710C6">
              <w:rPr>
                <w:spacing w:val="7"/>
                <w:sz w:val="24"/>
                <w:szCs w:val="24"/>
                <w:lang w:val="ru-RU"/>
              </w:rPr>
              <w:t>2 - 5</w:t>
            </w:r>
          </w:p>
        </w:tc>
      </w:tr>
      <w:tr w:rsidR="00A96040" w:rsidRPr="007710C6">
        <w:tc>
          <w:tcPr>
            <w:tcW w:w="2552" w:type="dxa"/>
            <w:vAlign w:val="center"/>
          </w:tcPr>
          <w:p w:rsidR="00A96040" w:rsidRPr="007710C6" w:rsidRDefault="00A96040" w:rsidP="00253D1A">
            <w:pPr>
              <w:shd w:val="clear" w:color="auto" w:fill="FFFFFF"/>
              <w:ind w:right="-108"/>
              <w:jc w:val="left"/>
              <w:rPr>
                <w:sz w:val="24"/>
                <w:szCs w:val="24"/>
                <w:lang w:val="ru-RU"/>
              </w:rPr>
            </w:pPr>
            <w:r w:rsidRPr="007710C6">
              <w:rPr>
                <w:spacing w:val="-7"/>
                <w:sz w:val="24"/>
                <w:szCs w:val="24"/>
                <w:lang w:val="ru-RU"/>
              </w:rPr>
              <w:t>Пищевые отходы</w:t>
            </w:r>
          </w:p>
        </w:tc>
        <w:tc>
          <w:tcPr>
            <w:tcW w:w="1378" w:type="dxa"/>
            <w:vAlign w:val="center"/>
          </w:tcPr>
          <w:p w:rsidR="00A96040" w:rsidRPr="007710C6" w:rsidRDefault="00A96040" w:rsidP="00253D1A">
            <w:pPr>
              <w:spacing w:before="50"/>
              <w:ind w:right="72"/>
              <w:jc w:val="right"/>
              <w:rPr>
                <w:spacing w:val="7"/>
                <w:sz w:val="24"/>
                <w:szCs w:val="24"/>
                <w:lang w:val="ru-RU"/>
              </w:rPr>
            </w:pPr>
            <w:r w:rsidRPr="007710C6">
              <w:rPr>
                <w:spacing w:val="7"/>
                <w:sz w:val="24"/>
                <w:szCs w:val="24"/>
                <w:lang w:val="ru-RU"/>
              </w:rPr>
              <w:t>-</w:t>
            </w:r>
          </w:p>
        </w:tc>
        <w:tc>
          <w:tcPr>
            <w:tcW w:w="1446" w:type="dxa"/>
            <w:vAlign w:val="center"/>
          </w:tcPr>
          <w:p w:rsidR="00A96040" w:rsidRPr="007710C6" w:rsidRDefault="00A96040" w:rsidP="00253D1A">
            <w:pPr>
              <w:spacing w:before="50"/>
              <w:ind w:right="72"/>
              <w:jc w:val="right"/>
              <w:rPr>
                <w:spacing w:val="7"/>
                <w:sz w:val="24"/>
                <w:szCs w:val="24"/>
                <w:lang w:val="ru-RU"/>
              </w:rPr>
            </w:pPr>
            <w:r w:rsidRPr="007710C6">
              <w:rPr>
                <w:spacing w:val="7"/>
                <w:sz w:val="24"/>
                <w:szCs w:val="24"/>
                <w:lang w:val="ru-RU"/>
              </w:rPr>
              <w:t>0 - 1</w:t>
            </w:r>
          </w:p>
        </w:tc>
        <w:tc>
          <w:tcPr>
            <w:tcW w:w="1284" w:type="dxa"/>
            <w:vAlign w:val="center"/>
          </w:tcPr>
          <w:p w:rsidR="00A96040" w:rsidRPr="007710C6" w:rsidRDefault="00A96040" w:rsidP="00253D1A">
            <w:pPr>
              <w:spacing w:before="50"/>
              <w:ind w:right="72"/>
              <w:jc w:val="right"/>
              <w:rPr>
                <w:spacing w:val="7"/>
                <w:sz w:val="24"/>
                <w:szCs w:val="24"/>
                <w:lang w:val="ru-RU"/>
              </w:rPr>
            </w:pPr>
            <w:r w:rsidRPr="007710C6">
              <w:rPr>
                <w:spacing w:val="7"/>
                <w:sz w:val="24"/>
                <w:szCs w:val="24"/>
                <w:lang w:val="ru-RU"/>
              </w:rPr>
              <w:t>2 - 10</w:t>
            </w:r>
          </w:p>
        </w:tc>
        <w:tc>
          <w:tcPr>
            <w:tcW w:w="1440" w:type="dxa"/>
            <w:vAlign w:val="center"/>
          </w:tcPr>
          <w:p w:rsidR="00A96040" w:rsidRPr="007710C6" w:rsidRDefault="00A96040" w:rsidP="00253D1A">
            <w:pPr>
              <w:spacing w:before="50"/>
              <w:ind w:right="72"/>
              <w:jc w:val="right"/>
              <w:rPr>
                <w:spacing w:val="7"/>
                <w:sz w:val="24"/>
                <w:szCs w:val="24"/>
                <w:lang w:val="ru-RU"/>
              </w:rPr>
            </w:pPr>
            <w:r w:rsidRPr="007710C6">
              <w:rPr>
                <w:spacing w:val="7"/>
                <w:sz w:val="24"/>
                <w:szCs w:val="24"/>
                <w:lang w:val="ru-RU"/>
              </w:rPr>
              <w:t>7 - 12,6</w:t>
            </w:r>
          </w:p>
        </w:tc>
        <w:tc>
          <w:tcPr>
            <w:tcW w:w="1422" w:type="dxa"/>
            <w:vAlign w:val="center"/>
          </w:tcPr>
          <w:p w:rsidR="00A96040" w:rsidRPr="007710C6" w:rsidRDefault="00A96040" w:rsidP="00253D1A">
            <w:pPr>
              <w:spacing w:before="50"/>
              <w:ind w:right="72"/>
              <w:jc w:val="right"/>
              <w:rPr>
                <w:spacing w:val="7"/>
                <w:sz w:val="24"/>
                <w:szCs w:val="24"/>
                <w:lang w:val="ru-RU"/>
              </w:rPr>
            </w:pPr>
            <w:r w:rsidRPr="007710C6">
              <w:rPr>
                <w:spacing w:val="7"/>
                <w:sz w:val="24"/>
                <w:szCs w:val="24"/>
                <w:lang w:val="ru-RU"/>
              </w:rPr>
              <w:t>17 - 21</w:t>
            </w:r>
          </w:p>
        </w:tc>
      </w:tr>
      <w:tr w:rsidR="00A96040" w:rsidRPr="007710C6">
        <w:tc>
          <w:tcPr>
            <w:tcW w:w="2552" w:type="dxa"/>
            <w:vAlign w:val="center"/>
          </w:tcPr>
          <w:p w:rsidR="00A96040" w:rsidRPr="007710C6" w:rsidRDefault="00A96040" w:rsidP="00253D1A">
            <w:pPr>
              <w:shd w:val="clear" w:color="auto" w:fill="FFFFFF"/>
              <w:ind w:right="510"/>
              <w:jc w:val="left"/>
              <w:rPr>
                <w:sz w:val="24"/>
                <w:szCs w:val="24"/>
                <w:lang w:val="ru-RU"/>
              </w:rPr>
            </w:pPr>
            <w:r w:rsidRPr="007710C6">
              <w:rPr>
                <w:spacing w:val="-9"/>
                <w:sz w:val="24"/>
                <w:szCs w:val="24"/>
                <w:lang w:val="ru-RU"/>
              </w:rPr>
              <w:t>Дерево</w:t>
            </w:r>
          </w:p>
        </w:tc>
        <w:tc>
          <w:tcPr>
            <w:tcW w:w="1378" w:type="dxa"/>
            <w:vAlign w:val="center"/>
          </w:tcPr>
          <w:p w:rsidR="00A96040" w:rsidRPr="007710C6" w:rsidRDefault="00A96040" w:rsidP="00253D1A">
            <w:pPr>
              <w:spacing w:before="50"/>
              <w:ind w:right="72"/>
              <w:jc w:val="right"/>
              <w:rPr>
                <w:spacing w:val="7"/>
                <w:sz w:val="24"/>
                <w:szCs w:val="24"/>
                <w:lang w:val="ru-RU"/>
              </w:rPr>
            </w:pPr>
            <w:r w:rsidRPr="007710C6">
              <w:rPr>
                <w:spacing w:val="7"/>
                <w:sz w:val="24"/>
                <w:szCs w:val="24"/>
                <w:lang w:val="ru-RU"/>
              </w:rPr>
              <w:t>0,5</w:t>
            </w:r>
          </w:p>
        </w:tc>
        <w:tc>
          <w:tcPr>
            <w:tcW w:w="1446" w:type="dxa"/>
            <w:vAlign w:val="center"/>
          </w:tcPr>
          <w:p w:rsidR="00A96040" w:rsidRPr="007710C6" w:rsidRDefault="00A96040" w:rsidP="00253D1A">
            <w:pPr>
              <w:spacing w:before="50"/>
              <w:ind w:right="72"/>
              <w:jc w:val="right"/>
              <w:rPr>
                <w:spacing w:val="7"/>
                <w:sz w:val="24"/>
                <w:szCs w:val="24"/>
                <w:lang w:val="ru-RU"/>
              </w:rPr>
            </w:pPr>
            <w:r w:rsidRPr="007710C6">
              <w:rPr>
                <w:spacing w:val="7"/>
                <w:sz w:val="24"/>
                <w:szCs w:val="24"/>
                <w:lang w:val="ru-RU"/>
              </w:rPr>
              <w:t>0 - 0,5</w:t>
            </w:r>
          </w:p>
        </w:tc>
        <w:tc>
          <w:tcPr>
            <w:tcW w:w="1284" w:type="dxa"/>
            <w:vAlign w:val="center"/>
          </w:tcPr>
          <w:p w:rsidR="00A96040" w:rsidRPr="007710C6" w:rsidRDefault="00A96040" w:rsidP="00253D1A">
            <w:pPr>
              <w:spacing w:before="50"/>
              <w:ind w:right="72"/>
              <w:jc w:val="right"/>
              <w:rPr>
                <w:spacing w:val="7"/>
                <w:sz w:val="24"/>
                <w:szCs w:val="24"/>
                <w:lang w:val="ru-RU"/>
              </w:rPr>
            </w:pPr>
            <w:r w:rsidRPr="007710C6">
              <w:rPr>
                <w:spacing w:val="7"/>
                <w:sz w:val="24"/>
                <w:szCs w:val="24"/>
                <w:lang w:val="ru-RU"/>
              </w:rPr>
              <w:t>0 - 0,5</w:t>
            </w:r>
          </w:p>
        </w:tc>
        <w:tc>
          <w:tcPr>
            <w:tcW w:w="1440" w:type="dxa"/>
            <w:vAlign w:val="center"/>
          </w:tcPr>
          <w:p w:rsidR="00A96040" w:rsidRPr="007710C6" w:rsidRDefault="00A96040" w:rsidP="00253D1A">
            <w:pPr>
              <w:spacing w:before="50"/>
              <w:ind w:right="72"/>
              <w:jc w:val="right"/>
              <w:rPr>
                <w:spacing w:val="7"/>
                <w:sz w:val="24"/>
                <w:szCs w:val="24"/>
                <w:lang w:val="ru-RU"/>
              </w:rPr>
            </w:pPr>
            <w:r w:rsidRPr="007710C6">
              <w:rPr>
                <w:spacing w:val="7"/>
                <w:sz w:val="24"/>
                <w:szCs w:val="24"/>
                <w:lang w:val="ru-RU"/>
              </w:rPr>
              <w:t>0,5</w:t>
            </w:r>
          </w:p>
        </w:tc>
        <w:tc>
          <w:tcPr>
            <w:tcW w:w="1422" w:type="dxa"/>
            <w:vAlign w:val="center"/>
          </w:tcPr>
          <w:p w:rsidR="00A96040" w:rsidRPr="007710C6" w:rsidRDefault="00A96040" w:rsidP="00253D1A">
            <w:pPr>
              <w:spacing w:before="50"/>
              <w:ind w:right="72"/>
              <w:jc w:val="right"/>
              <w:rPr>
                <w:spacing w:val="7"/>
                <w:sz w:val="24"/>
                <w:szCs w:val="24"/>
                <w:lang w:val="ru-RU"/>
              </w:rPr>
            </w:pPr>
            <w:r w:rsidRPr="007710C6">
              <w:rPr>
                <w:spacing w:val="7"/>
                <w:sz w:val="24"/>
                <w:szCs w:val="24"/>
                <w:lang w:val="ru-RU"/>
              </w:rPr>
              <w:t>0 - 0,5</w:t>
            </w:r>
          </w:p>
        </w:tc>
      </w:tr>
      <w:tr w:rsidR="00A96040" w:rsidRPr="007710C6">
        <w:tc>
          <w:tcPr>
            <w:tcW w:w="2552" w:type="dxa"/>
            <w:vAlign w:val="center"/>
          </w:tcPr>
          <w:p w:rsidR="00A96040" w:rsidRPr="007710C6" w:rsidRDefault="00A96040" w:rsidP="00253D1A">
            <w:pPr>
              <w:shd w:val="clear" w:color="auto" w:fill="FFFFFF"/>
              <w:ind w:right="510"/>
              <w:jc w:val="left"/>
              <w:rPr>
                <w:sz w:val="24"/>
                <w:szCs w:val="24"/>
                <w:lang w:val="ru-RU"/>
              </w:rPr>
            </w:pPr>
            <w:r w:rsidRPr="007710C6">
              <w:rPr>
                <w:spacing w:val="-2"/>
                <w:sz w:val="24"/>
                <w:szCs w:val="24"/>
                <w:lang w:val="ru-RU"/>
              </w:rPr>
              <w:t>Металл</w:t>
            </w:r>
          </w:p>
        </w:tc>
        <w:tc>
          <w:tcPr>
            <w:tcW w:w="1378" w:type="dxa"/>
            <w:vAlign w:val="center"/>
          </w:tcPr>
          <w:p w:rsidR="00A96040" w:rsidRPr="007710C6" w:rsidRDefault="00A96040" w:rsidP="00253D1A">
            <w:pPr>
              <w:spacing w:before="50"/>
              <w:ind w:right="72"/>
              <w:jc w:val="right"/>
              <w:rPr>
                <w:spacing w:val="7"/>
                <w:sz w:val="24"/>
                <w:szCs w:val="24"/>
                <w:lang w:val="ru-RU"/>
              </w:rPr>
            </w:pPr>
            <w:r w:rsidRPr="007710C6">
              <w:rPr>
                <w:spacing w:val="7"/>
                <w:sz w:val="24"/>
                <w:szCs w:val="24"/>
                <w:lang w:val="ru-RU"/>
              </w:rPr>
              <w:t>-</w:t>
            </w:r>
          </w:p>
        </w:tc>
        <w:tc>
          <w:tcPr>
            <w:tcW w:w="1446" w:type="dxa"/>
            <w:vAlign w:val="center"/>
          </w:tcPr>
          <w:p w:rsidR="00A96040" w:rsidRPr="007710C6" w:rsidRDefault="00A96040" w:rsidP="00253D1A">
            <w:pPr>
              <w:spacing w:before="50"/>
              <w:ind w:right="72"/>
              <w:jc w:val="right"/>
              <w:rPr>
                <w:spacing w:val="7"/>
                <w:sz w:val="24"/>
                <w:szCs w:val="24"/>
                <w:lang w:val="ru-RU"/>
              </w:rPr>
            </w:pPr>
            <w:r w:rsidRPr="007710C6">
              <w:rPr>
                <w:spacing w:val="7"/>
                <w:sz w:val="24"/>
                <w:szCs w:val="24"/>
                <w:lang w:val="ru-RU"/>
              </w:rPr>
              <w:t>0-1</w:t>
            </w:r>
          </w:p>
        </w:tc>
        <w:tc>
          <w:tcPr>
            <w:tcW w:w="1284" w:type="dxa"/>
            <w:vAlign w:val="center"/>
          </w:tcPr>
          <w:p w:rsidR="00A96040" w:rsidRPr="007710C6" w:rsidRDefault="00A96040" w:rsidP="00253D1A">
            <w:pPr>
              <w:spacing w:before="50"/>
              <w:ind w:right="72"/>
              <w:jc w:val="right"/>
              <w:rPr>
                <w:spacing w:val="7"/>
                <w:sz w:val="24"/>
                <w:szCs w:val="24"/>
                <w:lang w:val="ru-RU"/>
              </w:rPr>
            </w:pPr>
            <w:r w:rsidRPr="007710C6">
              <w:rPr>
                <w:spacing w:val="7"/>
                <w:sz w:val="24"/>
                <w:szCs w:val="24"/>
                <w:lang w:val="ru-RU"/>
              </w:rPr>
              <w:t>0,5 - 1</w:t>
            </w:r>
          </w:p>
        </w:tc>
        <w:tc>
          <w:tcPr>
            <w:tcW w:w="1440" w:type="dxa"/>
            <w:vAlign w:val="center"/>
          </w:tcPr>
          <w:p w:rsidR="00A96040" w:rsidRPr="007710C6" w:rsidRDefault="00A96040" w:rsidP="00253D1A">
            <w:pPr>
              <w:spacing w:before="50"/>
              <w:ind w:right="72"/>
              <w:jc w:val="right"/>
              <w:rPr>
                <w:spacing w:val="7"/>
                <w:sz w:val="24"/>
                <w:szCs w:val="24"/>
                <w:lang w:val="ru-RU"/>
              </w:rPr>
            </w:pPr>
            <w:r w:rsidRPr="007710C6">
              <w:rPr>
                <w:spacing w:val="7"/>
                <w:sz w:val="24"/>
                <w:szCs w:val="24"/>
                <w:lang w:val="ru-RU"/>
              </w:rPr>
              <w:t>0,8 - 1,6</w:t>
            </w:r>
          </w:p>
        </w:tc>
        <w:tc>
          <w:tcPr>
            <w:tcW w:w="1422" w:type="dxa"/>
            <w:vAlign w:val="center"/>
          </w:tcPr>
          <w:p w:rsidR="00A96040" w:rsidRPr="007710C6" w:rsidRDefault="00A96040" w:rsidP="00253D1A">
            <w:pPr>
              <w:spacing w:before="50"/>
              <w:ind w:right="72"/>
              <w:jc w:val="right"/>
              <w:rPr>
                <w:spacing w:val="7"/>
                <w:sz w:val="24"/>
                <w:szCs w:val="24"/>
                <w:lang w:val="ru-RU"/>
              </w:rPr>
            </w:pPr>
            <w:r w:rsidRPr="007710C6">
              <w:rPr>
                <w:spacing w:val="7"/>
                <w:sz w:val="24"/>
                <w:szCs w:val="24"/>
                <w:lang w:val="ru-RU"/>
              </w:rPr>
              <w:t>0,3 - 0,5</w:t>
            </w:r>
          </w:p>
        </w:tc>
      </w:tr>
      <w:tr w:rsidR="00A96040" w:rsidRPr="007710C6">
        <w:tc>
          <w:tcPr>
            <w:tcW w:w="2552" w:type="dxa"/>
            <w:vAlign w:val="center"/>
          </w:tcPr>
          <w:p w:rsidR="00A96040" w:rsidRPr="007710C6" w:rsidRDefault="00A96040" w:rsidP="00253D1A">
            <w:pPr>
              <w:shd w:val="clear" w:color="auto" w:fill="FFFFFF"/>
              <w:ind w:right="510"/>
              <w:jc w:val="left"/>
              <w:rPr>
                <w:sz w:val="24"/>
                <w:szCs w:val="24"/>
                <w:lang w:val="ru-RU"/>
              </w:rPr>
            </w:pPr>
            <w:r w:rsidRPr="007710C6">
              <w:rPr>
                <w:spacing w:val="-2"/>
                <w:sz w:val="24"/>
                <w:szCs w:val="24"/>
                <w:lang w:val="ru-RU"/>
              </w:rPr>
              <w:t>Текстиль</w:t>
            </w:r>
          </w:p>
        </w:tc>
        <w:tc>
          <w:tcPr>
            <w:tcW w:w="1378" w:type="dxa"/>
            <w:vAlign w:val="center"/>
          </w:tcPr>
          <w:p w:rsidR="00A96040" w:rsidRPr="007710C6" w:rsidRDefault="00A96040" w:rsidP="00253D1A">
            <w:pPr>
              <w:spacing w:before="50"/>
              <w:ind w:right="72"/>
              <w:jc w:val="right"/>
              <w:rPr>
                <w:spacing w:val="7"/>
                <w:sz w:val="24"/>
                <w:szCs w:val="24"/>
                <w:lang w:val="ru-RU"/>
              </w:rPr>
            </w:pPr>
            <w:r w:rsidRPr="007710C6">
              <w:rPr>
                <w:spacing w:val="7"/>
                <w:sz w:val="24"/>
                <w:szCs w:val="24"/>
                <w:lang w:val="ru-RU"/>
              </w:rPr>
              <w:t>0,2 - 1,3</w:t>
            </w:r>
          </w:p>
        </w:tc>
        <w:tc>
          <w:tcPr>
            <w:tcW w:w="1446" w:type="dxa"/>
            <w:vAlign w:val="center"/>
          </w:tcPr>
          <w:p w:rsidR="00A96040" w:rsidRPr="007710C6" w:rsidRDefault="00A96040" w:rsidP="00253D1A">
            <w:pPr>
              <w:spacing w:before="50"/>
              <w:ind w:right="72"/>
              <w:jc w:val="right"/>
              <w:rPr>
                <w:spacing w:val="7"/>
                <w:sz w:val="24"/>
                <w:szCs w:val="24"/>
                <w:lang w:val="ru-RU"/>
              </w:rPr>
            </w:pPr>
            <w:r w:rsidRPr="007710C6">
              <w:rPr>
                <w:spacing w:val="7"/>
                <w:sz w:val="24"/>
                <w:szCs w:val="24"/>
                <w:lang w:val="ru-RU"/>
              </w:rPr>
              <w:t>1 - 1,5</w:t>
            </w:r>
          </w:p>
        </w:tc>
        <w:tc>
          <w:tcPr>
            <w:tcW w:w="1284" w:type="dxa"/>
            <w:vAlign w:val="center"/>
          </w:tcPr>
          <w:p w:rsidR="00A96040" w:rsidRPr="007710C6" w:rsidRDefault="00A96040" w:rsidP="00253D1A">
            <w:pPr>
              <w:spacing w:before="50"/>
              <w:ind w:right="72"/>
              <w:jc w:val="right"/>
              <w:rPr>
                <w:spacing w:val="7"/>
                <w:sz w:val="24"/>
                <w:szCs w:val="24"/>
                <w:lang w:val="ru-RU"/>
              </w:rPr>
            </w:pPr>
            <w:r w:rsidRPr="007710C6">
              <w:rPr>
                <w:spacing w:val="7"/>
                <w:sz w:val="24"/>
                <w:szCs w:val="24"/>
                <w:lang w:val="ru-RU"/>
              </w:rPr>
              <w:t>0,5 - 1</w:t>
            </w:r>
          </w:p>
        </w:tc>
        <w:tc>
          <w:tcPr>
            <w:tcW w:w="1440" w:type="dxa"/>
            <w:vAlign w:val="center"/>
          </w:tcPr>
          <w:p w:rsidR="00A96040" w:rsidRPr="007710C6" w:rsidRDefault="00A96040" w:rsidP="00253D1A">
            <w:pPr>
              <w:spacing w:before="50"/>
              <w:ind w:right="72"/>
              <w:jc w:val="right"/>
              <w:rPr>
                <w:spacing w:val="7"/>
                <w:sz w:val="24"/>
                <w:szCs w:val="24"/>
                <w:lang w:val="ru-RU"/>
              </w:rPr>
            </w:pPr>
            <w:r w:rsidRPr="007710C6">
              <w:rPr>
                <w:spacing w:val="7"/>
                <w:sz w:val="24"/>
                <w:szCs w:val="24"/>
                <w:lang w:val="ru-RU"/>
              </w:rPr>
              <w:t>0,3 - 0,8</w:t>
            </w:r>
          </w:p>
        </w:tc>
        <w:tc>
          <w:tcPr>
            <w:tcW w:w="1422" w:type="dxa"/>
            <w:vAlign w:val="center"/>
          </w:tcPr>
          <w:p w:rsidR="00A96040" w:rsidRPr="007710C6" w:rsidRDefault="00A96040" w:rsidP="00253D1A">
            <w:pPr>
              <w:spacing w:before="50"/>
              <w:ind w:right="72"/>
              <w:jc w:val="right"/>
              <w:rPr>
                <w:spacing w:val="7"/>
                <w:sz w:val="24"/>
                <w:szCs w:val="24"/>
                <w:lang w:val="ru-RU"/>
              </w:rPr>
            </w:pPr>
            <w:r w:rsidRPr="007710C6">
              <w:rPr>
                <w:spacing w:val="7"/>
                <w:sz w:val="24"/>
                <w:szCs w:val="24"/>
                <w:lang w:val="ru-RU"/>
              </w:rPr>
              <w:t>0 - 0,6</w:t>
            </w:r>
          </w:p>
        </w:tc>
      </w:tr>
      <w:tr w:rsidR="00A96040" w:rsidRPr="007710C6">
        <w:tc>
          <w:tcPr>
            <w:tcW w:w="2552" w:type="dxa"/>
            <w:vAlign w:val="center"/>
          </w:tcPr>
          <w:p w:rsidR="00A96040" w:rsidRPr="007710C6" w:rsidRDefault="00A96040" w:rsidP="00253D1A">
            <w:pPr>
              <w:shd w:val="clear" w:color="auto" w:fill="FFFFFF"/>
              <w:ind w:right="510"/>
              <w:jc w:val="left"/>
              <w:rPr>
                <w:sz w:val="24"/>
                <w:szCs w:val="24"/>
                <w:lang w:val="ru-RU"/>
              </w:rPr>
            </w:pPr>
            <w:r w:rsidRPr="007710C6">
              <w:rPr>
                <w:spacing w:val="-8"/>
                <w:sz w:val="24"/>
                <w:szCs w:val="24"/>
                <w:lang w:val="ru-RU"/>
              </w:rPr>
              <w:t>Пластмасса</w:t>
            </w:r>
          </w:p>
        </w:tc>
        <w:tc>
          <w:tcPr>
            <w:tcW w:w="1378" w:type="dxa"/>
            <w:vAlign w:val="center"/>
          </w:tcPr>
          <w:p w:rsidR="00A96040" w:rsidRPr="007710C6" w:rsidRDefault="00A96040" w:rsidP="00253D1A">
            <w:pPr>
              <w:spacing w:before="50"/>
              <w:ind w:right="72"/>
              <w:jc w:val="right"/>
              <w:rPr>
                <w:spacing w:val="7"/>
                <w:sz w:val="24"/>
                <w:szCs w:val="24"/>
                <w:lang w:val="ru-RU"/>
              </w:rPr>
            </w:pPr>
            <w:r w:rsidRPr="007710C6">
              <w:rPr>
                <w:spacing w:val="7"/>
                <w:sz w:val="24"/>
                <w:szCs w:val="24"/>
                <w:lang w:val="ru-RU"/>
              </w:rPr>
              <w:t>0 - 0,2</w:t>
            </w:r>
          </w:p>
        </w:tc>
        <w:tc>
          <w:tcPr>
            <w:tcW w:w="1446" w:type="dxa"/>
            <w:vAlign w:val="center"/>
          </w:tcPr>
          <w:p w:rsidR="00A96040" w:rsidRPr="007710C6" w:rsidRDefault="00A96040" w:rsidP="00253D1A">
            <w:pPr>
              <w:spacing w:before="50"/>
              <w:ind w:right="72"/>
              <w:jc w:val="right"/>
              <w:rPr>
                <w:spacing w:val="7"/>
                <w:sz w:val="24"/>
                <w:szCs w:val="24"/>
                <w:lang w:val="ru-RU"/>
              </w:rPr>
            </w:pPr>
            <w:r w:rsidRPr="007710C6">
              <w:rPr>
                <w:spacing w:val="7"/>
                <w:sz w:val="24"/>
                <w:szCs w:val="24"/>
                <w:lang w:val="ru-RU"/>
              </w:rPr>
              <w:t>0,5 - 1</w:t>
            </w:r>
          </w:p>
        </w:tc>
        <w:tc>
          <w:tcPr>
            <w:tcW w:w="1284" w:type="dxa"/>
            <w:vAlign w:val="center"/>
          </w:tcPr>
          <w:p w:rsidR="00A96040" w:rsidRPr="007710C6" w:rsidRDefault="00A96040" w:rsidP="00253D1A">
            <w:pPr>
              <w:spacing w:before="50"/>
              <w:ind w:right="72"/>
              <w:jc w:val="right"/>
              <w:rPr>
                <w:spacing w:val="7"/>
                <w:sz w:val="24"/>
                <w:szCs w:val="24"/>
                <w:lang w:val="ru-RU"/>
              </w:rPr>
            </w:pPr>
            <w:r w:rsidRPr="007710C6">
              <w:rPr>
                <w:spacing w:val="7"/>
                <w:sz w:val="24"/>
                <w:szCs w:val="24"/>
                <w:lang w:val="ru-RU"/>
              </w:rPr>
              <w:t>1 - 2,2</w:t>
            </w:r>
          </w:p>
        </w:tc>
        <w:tc>
          <w:tcPr>
            <w:tcW w:w="1440" w:type="dxa"/>
            <w:vAlign w:val="center"/>
          </w:tcPr>
          <w:p w:rsidR="00A96040" w:rsidRPr="007710C6" w:rsidRDefault="00A96040" w:rsidP="00253D1A">
            <w:pPr>
              <w:spacing w:before="50"/>
              <w:ind w:right="72"/>
              <w:jc w:val="right"/>
              <w:rPr>
                <w:spacing w:val="7"/>
                <w:sz w:val="24"/>
                <w:szCs w:val="24"/>
                <w:lang w:val="ru-RU"/>
              </w:rPr>
            </w:pPr>
            <w:r w:rsidRPr="007710C6">
              <w:rPr>
                <w:spacing w:val="7"/>
                <w:sz w:val="24"/>
                <w:szCs w:val="24"/>
                <w:lang w:val="ru-RU"/>
              </w:rPr>
              <w:t>1 - 2,5</w:t>
            </w:r>
          </w:p>
        </w:tc>
        <w:tc>
          <w:tcPr>
            <w:tcW w:w="1422" w:type="dxa"/>
            <w:vAlign w:val="center"/>
          </w:tcPr>
          <w:p w:rsidR="00A96040" w:rsidRPr="007710C6" w:rsidRDefault="00A96040" w:rsidP="00253D1A">
            <w:pPr>
              <w:spacing w:before="50"/>
              <w:ind w:right="72"/>
              <w:jc w:val="right"/>
              <w:rPr>
                <w:spacing w:val="7"/>
                <w:sz w:val="24"/>
                <w:szCs w:val="24"/>
                <w:lang w:val="ru-RU"/>
              </w:rPr>
            </w:pPr>
            <w:r w:rsidRPr="007710C6">
              <w:rPr>
                <w:spacing w:val="7"/>
                <w:sz w:val="24"/>
                <w:szCs w:val="24"/>
                <w:lang w:val="ru-RU"/>
              </w:rPr>
              <w:t>0,2 - 0,5</w:t>
            </w:r>
          </w:p>
        </w:tc>
      </w:tr>
      <w:tr w:rsidR="00A96040" w:rsidRPr="007710C6">
        <w:tc>
          <w:tcPr>
            <w:tcW w:w="2552" w:type="dxa"/>
            <w:vAlign w:val="center"/>
          </w:tcPr>
          <w:p w:rsidR="00A96040" w:rsidRPr="007710C6" w:rsidRDefault="00A96040" w:rsidP="00253D1A">
            <w:pPr>
              <w:shd w:val="clear" w:color="auto" w:fill="FFFFFF"/>
              <w:ind w:right="510"/>
              <w:jc w:val="left"/>
              <w:rPr>
                <w:sz w:val="24"/>
                <w:szCs w:val="24"/>
                <w:lang w:val="ru-RU"/>
              </w:rPr>
            </w:pPr>
            <w:r w:rsidRPr="007710C6">
              <w:rPr>
                <w:spacing w:val="-10"/>
                <w:sz w:val="24"/>
                <w:szCs w:val="24"/>
                <w:lang w:val="ru-RU"/>
              </w:rPr>
              <w:lastRenderedPageBreak/>
              <w:t>Стекло</w:t>
            </w:r>
          </w:p>
        </w:tc>
        <w:tc>
          <w:tcPr>
            <w:tcW w:w="1378" w:type="dxa"/>
            <w:vAlign w:val="center"/>
          </w:tcPr>
          <w:p w:rsidR="00A96040" w:rsidRPr="007710C6" w:rsidRDefault="00A96040" w:rsidP="00253D1A">
            <w:pPr>
              <w:spacing w:before="50"/>
              <w:ind w:right="72"/>
              <w:jc w:val="right"/>
              <w:rPr>
                <w:spacing w:val="7"/>
                <w:sz w:val="24"/>
                <w:szCs w:val="24"/>
                <w:lang w:val="ru-RU"/>
              </w:rPr>
            </w:pPr>
            <w:r w:rsidRPr="007710C6">
              <w:rPr>
                <w:spacing w:val="7"/>
                <w:sz w:val="24"/>
                <w:szCs w:val="24"/>
                <w:lang w:val="ru-RU"/>
              </w:rPr>
              <w:t>-</w:t>
            </w:r>
          </w:p>
        </w:tc>
        <w:tc>
          <w:tcPr>
            <w:tcW w:w="1446" w:type="dxa"/>
            <w:vAlign w:val="center"/>
          </w:tcPr>
          <w:p w:rsidR="00A96040" w:rsidRPr="007710C6" w:rsidRDefault="00A96040" w:rsidP="00253D1A">
            <w:pPr>
              <w:spacing w:before="50"/>
              <w:ind w:right="72"/>
              <w:jc w:val="right"/>
              <w:rPr>
                <w:spacing w:val="7"/>
                <w:sz w:val="24"/>
                <w:szCs w:val="24"/>
                <w:lang w:val="ru-RU"/>
              </w:rPr>
            </w:pPr>
            <w:r w:rsidRPr="007710C6">
              <w:rPr>
                <w:spacing w:val="7"/>
                <w:sz w:val="24"/>
                <w:szCs w:val="24"/>
                <w:lang w:val="ru-RU"/>
              </w:rPr>
              <w:t>0 - 0,3</w:t>
            </w:r>
          </w:p>
        </w:tc>
        <w:tc>
          <w:tcPr>
            <w:tcW w:w="1284" w:type="dxa"/>
            <w:vAlign w:val="center"/>
          </w:tcPr>
          <w:p w:rsidR="00A96040" w:rsidRPr="007710C6" w:rsidRDefault="00A96040" w:rsidP="00253D1A">
            <w:pPr>
              <w:spacing w:before="50"/>
              <w:ind w:right="72"/>
              <w:jc w:val="right"/>
              <w:rPr>
                <w:spacing w:val="7"/>
                <w:sz w:val="24"/>
                <w:szCs w:val="24"/>
                <w:lang w:val="ru-RU"/>
              </w:rPr>
            </w:pPr>
            <w:r w:rsidRPr="007710C6">
              <w:rPr>
                <w:spacing w:val="7"/>
                <w:sz w:val="24"/>
                <w:szCs w:val="24"/>
                <w:lang w:val="ru-RU"/>
              </w:rPr>
              <w:t>0,3 - 1</w:t>
            </w:r>
          </w:p>
        </w:tc>
        <w:tc>
          <w:tcPr>
            <w:tcW w:w="1440" w:type="dxa"/>
            <w:vAlign w:val="center"/>
          </w:tcPr>
          <w:p w:rsidR="00A96040" w:rsidRPr="007710C6" w:rsidRDefault="00A96040" w:rsidP="00253D1A">
            <w:pPr>
              <w:spacing w:before="50"/>
              <w:ind w:right="72"/>
              <w:jc w:val="right"/>
              <w:rPr>
                <w:spacing w:val="7"/>
                <w:sz w:val="24"/>
                <w:szCs w:val="24"/>
                <w:lang w:val="ru-RU"/>
              </w:rPr>
            </w:pPr>
            <w:r w:rsidRPr="007710C6">
              <w:rPr>
                <w:spacing w:val="7"/>
                <w:sz w:val="24"/>
                <w:szCs w:val="24"/>
                <w:lang w:val="ru-RU"/>
              </w:rPr>
              <w:t>1 - 2</w:t>
            </w:r>
          </w:p>
        </w:tc>
        <w:tc>
          <w:tcPr>
            <w:tcW w:w="1422" w:type="dxa"/>
            <w:vAlign w:val="center"/>
          </w:tcPr>
          <w:p w:rsidR="00A96040" w:rsidRPr="007710C6" w:rsidRDefault="00A96040" w:rsidP="00253D1A">
            <w:pPr>
              <w:spacing w:before="50"/>
              <w:ind w:right="72"/>
              <w:jc w:val="right"/>
              <w:rPr>
                <w:spacing w:val="7"/>
                <w:sz w:val="24"/>
                <w:szCs w:val="24"/>
                <w:lang w:val="ru-RU"/>
              </w:rPr>
            </w:pPr>
            <w:r w:rsidRPr="007710C6">
              <w:rPr>
                <w:spacing w:val="7"/>
                <w:sz w:val="24"/>
                <w:szCs w:val="24"/>
                <w:lang w:val="ru-RU"/>
              </w:rPr>
              <w:t>1 - 1,6</w:t>
            </w:r>
          </w:p>
        </w:tc>
      </w:tr>
      <w:tr w:rsidR="00A96040" w:rsidRPr="007710C6">
        <w:tc>
          <w:tcPr>
            <w:tcW w:w="2552" w:type="dxa"/>
            <w:vAlign w:val="center"/>
          </w:tcPr>
          <w:p w:rsidR="00A96040" w:rsidRPr="007710C6" w:rsidRDefault="00A96040" w:rsidP="00253D1A">
            <w:pPr>
              <w:shd w:val="clear" w:color="auto" w:fill="FFFFFF"/>
              <w:ind w:right="510"/>
              <w:jc w:val="left"/>
              <w:rPr>
                <w:sz w:val="24"/>
                <w:szCs w:val="24"/>
                <w:lang w:val="ru-RU"/>
              </w:rPr>
            </w:pPr>
            <w:r w:rsidRPr="007710C6">
              <w:rPr>
                <w:sz w:val="24"/>
                <w:szCs w:val="24"/>
                <w:lang w:val="ru-RU"/>
              </w:rPr>
              <w:t>Кости</w:t>
            </w:r>
          </w:p>
        </w:tc>
        <w:tc>
          <w:tcPr>
            <w:tcW w:w="1378" w:type="dxa"/>
            <w:vAlign w:val="center"/>
          </w:tcPr>
          <w:p w:rsidR="00A96040" w:rsidRPr="007710C6" w:rsidRDefault="00A96040" w:rsidP="00253D1A">
            <w:pPr>
              <w:spacing w:before="50"/>
              <w:ind w:right="72"/>
              <w:jc w:val="right"/>
              <w:rPr>
                <w:spacing w:val="7"/>
                <w:sz w:val="24"/>
                <w:szCs w:val="24"/>
                <w:lang w:val="ru-RU"/>
              </w:rPr>
            </w:pPr>
            <w:r w:rsidRPr="007710C6">
              <w:rPr>
                <w:spacing w:val="7"/>
                <w:sz w:val="24"/>
                <w:szCs w:val="24"/>
                <w:lang w:val="ru-RU"/>
              </w:rPr>
              <w:t>-</w:t>
            </w:r>
          </w:p>
        </w:tc>
        <w:tc>
          <w:tcPr>
            <w:tcW w:w="1446" w:type="dxa"/>
            <w:vAlign w:val="center"/>
          </w:tcPr>
          <w:p w:rsidR="00A96040" w:rsidRPr="007710C6" w:rsidRDefault="00A96040" w:rsidP="00253D1A">
            <w:pPr>
              <w:spacing w:before="50"/>
              <w:ind w:right="72"/>
              <w:jc w:val="right"/>
              <w:rPr>
                <w:spacing w:val="7"/>
                <w:sz w:val="24"/>
                <w:szCs w:val="24"/>
                <w:lang w:val="ru-RU"/>
              </w:rPr>
            </w:pPr>
            <w:r w:rsidRPr="007710C6">
              <w:rPr>
                <w:spacing w:val="7"/>
                <w:sz w:val="24"/>
                <w:szCs w:val="24"/>
                <w:lang w:val="ru-RU"/>
              </w:rPr>
              <w:t>-</w:t>
            </w:r>
          </w:p>
        </w:tc>
        <w:tc>
          <w:tcPr>
            <w:tcW w:w="1284" w:type="dxa"/>
            <w:vAlign w:val="center"/>
          </w:tcPr>
          <w:p w:rsidR="00A96040" w:rsidRPr="007710C6" w:rsidRDefault="00A96040" w:rsidP="00253D1A">
            <w:pPr>
              <w:spacing w:before="50"/>
              <w:ind w:right="72"/>
              <w:jc w:val="right"/>
              <w:rPr>
                <w:spacing w:val="7"/>
                <w:sz w:val="24"/>
                <w:szCs w:val="24"/>
                <w:lang w:val="ru-RU"/>
              </w:rPr>
            </w:pPr>
            <w:r w:rsidRPr="007710C6">
              <w:rPr>
                <w:spacing w:val="7"/>
                <w:sz w:val="24"/>
                <w:szCs w:val="24"/>
                <w:lang w:val="ru-RU"/>
              </w:rPr>
              <w:t>-</w:t>
            </w:r>
          </w:p>
        </w:tc>
        <w:tc>
          <w:tcPr>
            <w:tcW w:w="1440" w:type="dxa"/>
            <w:vAlign w:val="center"/>
          </w:tcPr>
          <w:p w:rsidR="00A96040" w:rsidRPr="007710C6" w:rsidRDefault="00A96040" w:rsidP="00253D1A">
            <w:pPr>
              <w:spacing w:before="50"/>
              <w:ind w:right="72"/>
              <w:jc w:val="right"/>
              <w:rPr>
                <w:spacing w:val="7"/>
                <w:sz w:val="24"/>
                <w:szCs w:val="24"/>
                <w:lang w:val="ru-RU"/>
              </w:rPr>
            </w:pPr>
            <w:r w:rsidRPr="007710C6">
              <w:rPr>
                <w:spacing w:val="7"/>
                <w:sz w:val="24"/>
                <w:szCs w:val="24"/>
                <w:lang w:val="ru-RU"/>
              </w:rPr>
              <w:t>0,3 - 0,5</w:t>
            </w:r>
          </w:p>
        </w:tc>
        <w:tc>
          <w:tcPr>
            <w:tcW w:w="1422" w:type="dxa"/>
            <w:vAlign w:val="center"/>
          </w:tcPr>
          <w:p w:rsidR="00A96040" w:rsidRPr="007710C6" w:rsidRDefault="00A96040" w:rsidP="00253D1A">
            <w:pPr>
              <w:spacing w:before="50"/>
              <w:ind w:right="72"/>
              <w:jc w:val="right"/>
              <w:rPr>
                <w:spacing w:val="7"/>
                <w:sz w:val="24"/>
                <w:szCs w:val="24"/>
                <w:lang w:val="ru-RU"/>
              </w:rPr>
            </w:pPr>
            <w:r w:rsidRPr="007710C6">
              <w:rPr>
                <w:spacing w:val="7"/>
                <w:sz w:val="24"/>
                <w:szCs w:val="24"/>
                <w:lang w:val="ru-RU"/>
              </w:rPr>
              <w:t>0,5 - 0,9</w:t>
            </w:r>
          </w:p>
        </w:tc>
      </w:tr>
      <w:tr w:rsidR="00A96040" w:rsidRPr="007710C6">
        <w:tc>
          <w:tcPr>
            <w:tcW w:w="2552" w:type="dxa"/>
            <w:vAlign w:val="center"/>
          </w:tcPr>
          <w:p w:rsidR="00A96040" w:rsidRPr="007710C6" w:rsidRDefault="00A96040" w:rsidP="00253D1A">
            <w:pPr>
              <w:shd w:val="clear" w:color="auto" w:fill="FFFFFF"/>
              <w:ind w:right="510"/>
              <w:jc w:val="left"/>
              <w:rPr>
                <w:sz w:val="24"/>
                <w:szCs w:val="24"/>
                <w:lang w:val="ru-RU"/>
              </w:rPr>
            </w:pPr>
            <w:r w:rsidRPr="007710C6">
              <w:rPr>
                <w:sz w:val="24"/>
                <w:szCs w:val="24"/>
                <w:lang w:val="ru-RU"/>
              </w:rPr>
              <w:t>Кожа, резина</w:t>
            </w:r>
          </w:p>
        </w:tc>
        <w:tc>
          <w:tcPr>
            <w:tcW w:w="1378" w:type="dxa"/>
            <w:vAlign w:val="center"/>
          </w:tcPr>
          <w:p w:rsidR="00A96040" w:rsidRPr="007710C6" w:rsidRDefault="00A96040" w:rsidP="00253D1A">
            <w:pPr>
              <w:spacing w:before="50"/>
              <w:ind w:right="72"/>
              <w:jc w:val="right"/>
              <w:rPr>
                <w:spacing w:val="7"/>
                <w:sz w:val="24"/>
                <w:szCs w:val="24"/>
                <w:lang w:val="ru-RU"/>
              </w:rPr>
            </w:pPr>
            <w:r w:rsidRPr="007710C6">
              <w:rPr>
                <w:spacing w:val="7"/>
                <w:sz w:val="24"/>
                <w:szCs w:val="24"/>
                <w:lang w:val="ru-RU"/>
              </w:rPr>
              <w:t>-</w:t>
            </w:r>
          </w:p>
        </w:tc>
        <w:tc>
          <w:tcPr>
            <w:tcW w:w="1446" w:type="dxa"/>
            <w:vAlign w:val="center"/>
          </w:tcPr>
          <w:p w:rsidR="00A96040" w:rsidRPr="007710C6" w:rsidRDefault="00A96040" w:rsidP="00253D1A">
            <w:pPr>
              <w:spacing w:before="50"/>
              <w:ind w:right="72"/>
              <w:jc w:val="right"/>
              <w:rPr>
                <w:spacing w:val="7"/>
                <w:sz w:val="24"/>
                <w:szCs w:val="24"/>
                <w:lang w:val="ru-RU"/>
              </w:rPr>
            </w:pPr>
            <w:r w:rsidRPr="007710C6">
              <w:rPr>
                <w:spacing w:val="7"/>
                <w:sz w:val="24"/>
                <w:szCs w:val="24"/>
                <w:lang w:val="ru-RU"/>
              </w:rPr>
              <w:t>0 - 1</w:t>
            </w:r>
          </w:p>
        </w:tc>
        <w:tc>
          <w:tcPr>
            <w:tcW w:w="1284" w:type="dxa"/>
            <w:vAlign w:val="center"/>
          </w:tcPr>
          <w:p w:rsidR="00A96040" w:rsidRPr="007710C6" w:rsidRDefault="00A96040" w:rsidP="00253D1A">
            <w:pPr>
              <w:spacing w:before="50"/>
              <w:ind w:right="72"/>
              <w:jc w:val="right"/>
              <w:rPr>
                <w:spacing w:val="7"/>
                <w:sz w:val="24"/>
                <w:szCs w:val="24"/>
                <w:lang w:val="ru-RU"/>
              </w:rPr>
            </w:pPr>
            <w:r w:rsidRPr="007710C6">
              <w:rPr>
                <w:spacing w:val="7"/>
                <w:sz w:val="24"/>
                <w:szCs w:val="24"/>
                <w:lang w:val="ru-RU"/>
              </w:rPr>
              <w:t>0,5 - 2</w:t>
            </w:r>
          </w:p>
        </w:tc>
        <w:tc>
          <w:tcPr>
            <w:tcW w:w="1440" w:type="dxa"/>
            <w:vAlign w:val="center"/>
          </w:tcPr>
          <w:p w:rsidR="00A96040" w:rsidRPr="007710C6" w:rsidRDefault="00A96040" w:rsidP="00253D1A">
            <w:pPr>
              <w:spacing w:before="50"/>
              <w:ind w:right="72"/>
              <w:jc w:val="right"/>
              <w:rPr>
                <w:spacing w:val="7"/>
                <w:sz w:val="24"/>
                <w:szCs w:val="24"/>
                <w:lang w:val="ru-RU"/>
              </w:rPr>
            </w:pPr>
            <w:r w:rsidRPr="007710C6">
              <w:rPr>
                <w:spacing w:val="7"/>
                <w:sz w:val="24"/>
                <w:szCs w:val="24"/>
                <w:lang w:val="ru-RU"/>
              </w:rPr>
              <w:t>0,5 - 1,5</w:t>
            </w:r>
          </w:p>
        </w:tc>
        <w:tc>
          <w:tcPr>
            <w:tcW w:w="1422" w:type="dxa"/>
            <w:vAlign w:val="center"/>
          </w:tcPr>
          <w:p w:rsidR="00A96040" w:rsidRPr="007710C6" w:rsidRDefault="00A96040" w:rsidP="00253D1A">
            <w:pPr>
              <w:spacing w:before="50"/>
              <w:ind w:right="72"/>
              <w:jc w:val="right"/>
              <w:rPr>
                <w:spacing w:val="7"/>
                <w:sz w:val="24"/>
                <w:szCs w:val="24"/>
                <w:lang w:val="ru-RU"/>
              </w:rPr>
            </w:pPr>
            <w:r w:rsidRPr="007710C6">
              <w:rPr>
                <w:spacing w:val="7"/>
                <w:sz w:val="24"/>
                <w:szCs w:val="24"/>
                <w:lang w:val="ru-RU"/>
              </w:rPr>
              <w:t>-</w:t>
            </w:r>
          </w:p>
        </w:tc>
      </w:tr>
      <w:tr w:rsidR="00A96040" w:rsidRPr="007710C6">
        <w:tc>
          <w:tcPr>
            <w:tcW w:w="2552" w:type="dxa"/>
            <w:vAlign w:val="center"/>
          </w:tcPr>
          <w:p w:rsidR="00A96040" w:rsidRPr="007710C6" w:rsidRDefault="00A96040" w:rsidP="00253D1A">
            <w:pPr>
              <w:shd w:val="clear" w:color="auto" w:fill="FFFFFF"/>
              <w:ind w:right="-108"/>
              <w:jc w:val="left"/>
              <w:rPr>
                <w:sz w:val="24"/>
                <w:szCs w:val="24"/>
                <w:lang w:val="ru-RU"/>
              </w:rPr>
            </w:pPr>
            <w:r w:rsidRPr="007710C6">
              <w:rPr>
                <w:sz w:val="24"/>
                <w:szCs w:val="24"/>
                <w:lang w:val="ru-RU"/>
              </w:rPr>
              <w:t>Камни, штукатурка</w:t>
            </w:r>
          </w:p>
        </w:tc>
        <w:tc>
          <w:tcPr>
            <w:tcW w:w="1378" w:type="dxa"/>
            <w:vAlign w:val="center"/>
          </w:tcPr>
          <w:p w:rsidR="00A96040" w:rsidRPr="007710C6" w:rsidRDefault="00A96040" w:rsidP="00253D1A">
            <w:pPr>
              <w:spacing w:before="50"/>
              <w:ind w:right="72"/>
              <w:jc w:val="right"/>
              <w:rPr>
                <w:spacing w:val="7"/>
                <w:sz w:val="24"/>
                <w:szCs w:val="24"/>
                <w:lang w:val="ru-RU"/>
              </w:rPr>
            </w:pPr>
            <w:r w:rsidRPr="007710C6">
              <w:rPr>
                <w:spacing w:val="7"/>
                <w:sz w:val="24"/>
                <w:szCs w:val="24"/>
                <w:lang w:val="ru-RU"/>
              </w:rPr>
              <w:t>-</w:t>
            </w:r>
          </w:p>
        </w:tc>
        <w:tc>
          <w:tcPr>
            <w:tcW w:w="1446" w:type="dxa"/>
            <w:vAlign w:val="center"/>
          </w:tcPr>
          <w:p w:rsidR="00A96040" w:rsidRPr="007710C6" w:rsidRDefault="00A96040" w:rsidP="00253D1A">
            <w:pPr>
              <w:spacing w:before="50"/>
              <w:ind w:right="72"/>
              <w:jc w:val="right"/>
              <w:rPr>
                <w:spacing w:val="7"/>
                <w:sz w:val="24"/>
                <w:szCs w:val="24"/>
                <w:lang w:val="ru-RU"/>
              </w:rPr>
            </w:pPr>
            <w:r w:rsidRPr="007710C6">
              <w:rPr>
                <w:spacing w:val="7"/>
                <w:sz w:val="24"/>
                <w:szCs w:val="24"/>
                <w:lang w:val="ru-RU"/>
              </w:rPr>
              <w:t>-</w:t>
            </w:r>
          </w:p>
        </w:tc>
        <w:tc>
          <w:tcPr>
            <w:tcW w:w="1284" w:type="dxa"/>
            <w:vAlign w:val="center"/>
          </w:tcPr>
          <w:p w:rsidR="00A96040" w:rsidRPr="007710C6" w:rsidRDefault="00A96040" w:rsidP="00253D1A">
            <w:pPr>
              <w:spacing w:before="50"/>
              <w:ind w:right="72"/>
              <w:jc w:val="right"/>
              <w:rPr>
                <w:spacing w:val="7"/>
                <w:sz w:val="24"/>
                <w:szCs w:val="24"/>
                <w:lang w:val="ru-RU"/>
              </w:rPr>
            </w:pPr>
            <w:r w:rsidRPr="007710C6">
              <w:rPr>
                <w:spacing w:val="7"/>
                <w:sz w:val="24"/>
                <w:szCs w:val="24"/>
                <w:lang w:val="ru-RU"/>
              </w:rPr>
              <w:t>0,2 - 1</w:t>
            </w:r>
          </w:p>
        </w:tc>
        <w:tc>
          <w:tcPr>
            <w:tcW w:w="1440" w:type="dxa"/>
            <w:vAlign w:val="center"/>
          </w:tcPr>
          <w:p w:rsidR="00A96040" w:rsidRPr="007710C6" w:rsidRDefault="00A96040" w:rsidP="00253D1A">
            <w:pPr>
              <w:spacing w:before="50"/>
              <w:ind w:right="72"/>
              <w:jc w:val="right"/>
              <w:rPr>
                <w:spacing w:val="7"/>
                <w:sz w:val="24"/>
                <w:szCs w:val="24"/>
                <w:lang w:val="ru-RU"/>
              </w:rPr>
            </w:pPr>
            <w:r w:rsidRPr="007710C6">
              <w:rPr>
                <w:spacing w:val="7"/>
                <w:sz w:val="24"/>
                <w:szCs w:val="24"/>
                <w:lang w:val="ru-RU"/>
              </w:rPr>
              <w:t>0,5 - 1,8</w:t>
            </w:r>
          </w:p>
        </w:tc>
        <w:tc>
          <w:tcPr>
            <w:tcW w:w="1422" w:type="dxa"/>
            <w:vAlign w:val="center"/>
          </w:tcPr>
          <w:p w:rsidR="00A96040" w:rsidRPr="007710C6" w:rsidRDefault="00A96040" w:rsidP="00253D1A">
            <w:pPr>
              <w:spacing w:before="50"/>
              <w:ind w:right="72"/>
              <w:jc w:val="right"/>
              <w:rPr>
                <w:spacing w:val="7"/>
                <w:sz w:val="24"/>
                <w:szCs w:val="24"/>
                <w:lang w:val="ru-RU"/>
              </w:rPr>
            </w:pPr>
            <w:r w:rsidRPr="007710C6">
              <w:rPr>
                <w:spacing w:val="7"/>
                <w:sz w:val="24"/>
                <w:szCs w:val="24"/>
                <w:lang w:val="ru-RU"/>
              </w:rPr>
              <w:t>0,5 - 2</w:t>
            </w:r>
          </w:p>
        </w:tc>
      </w:tr>
      <w:tr w:rsidR="00A96040" w:rsidRPr="007710C6">
        <w:tc>
          <w:tcPr>
            <w:tcW w:w="2552" w:type="dxa"/>
            <w:vAlign w:val="center"/>
          </w:tcPr>
          <w:p w:rsidR="00A96040" w:rsidRPr="007710C6" w:rsidRDefault="00A96040" w:rsidP="00253D1A">
            <w:pPr>
              <w:shd w:val="clear" w:color="auto" w:fill="FFFFFF"/>
              <w:ind w:right="510"/>
              <w:jc w:val="left"/>
              <w:rPr>
                <w:sz w:val="24"/>
                <w:szCs w:val="24"/>
                <w:lang w:val="ru-RU"/>
              </w:rPr>
            </w:pPr>
            <w:r w:rsidRPr="007710C6">
              <w:rPr>
                <w:sz w:val="24"/>
                <w:szCs w:val="24"/>
                <w:lang w:val="ru-RU"/>
              </w:rPr>
              <w:t>Прочее</w:t>
            </w:r>
          </w:p>
        </w:tc>
        <w:tc>
          <w:tcPr>
            <w:tcW w:w="1378" w:type="dxa"/>
            <w:vAlign w:val="center"/>
          </w:tcPr>
          <w:p w:rsidR="00A96040" w:rsidRPr="007710C6" w:rsidRDefault="00A96040" w:rsidP="00253D1A">
            <w:pPr>
              <w:spacing w:before="50"/>
              <w:ind w:right="72"/>
              <w:jc w:val="right"/>
              <w:rPr>
                <w:spacing w:val="7"/>
                <w:sz w:val="24"/>
                <w:szCs w:val="24"/>
                <w:lang w:val="ru-RU"/>
              </w:rPr>
            </w:pPr>
            <w:r w:rsidRPr="007710C6">
              <w:rPr>
                <w:spacing w:val="7"/>
                <w:sz w:val="24"/>
                <w:szCs w:val="24"/>
                <w:lang w:val="ru-RU"/>
              </w:rPr>
              <w:t>0 - 0,3</w:t>
            </w:r>
          </w:p>
        </w:tc>
        <w:tc>
          <w:tcPr>
            <w:tcW w:w="1446" w:type="dxa"/>
            <w:vAlign w:val="center"/>
          </w:tcPr>
          <w:p w:rsidR="00A96040" w:rsidRPr="007710C6" w:rsidRDefault="00A96040" w:rsidP="00253D1A">
            <w:pPr>
              <w:spacing w:before="50"/>
              <w:ind w:right="72"/>
              <w:jc w:val="right"/>
              <w:rPr>
                <w:spacing w:val="7"/>
                <w:sz w:val="24"/>
                <w:szCs w:val="24"/>
                <w:lang w:val="ru-RU"/>
              </w:rPr>
            </w:pPr>
            <w:r w:rsidRPr="007710C6">
              <w:rPr>
                <w:spacing w:val="7"/>
                <w:sz w:val="24"/>
                <w:szCs w:val="24"/>
                <w:lang w:val="ru-RU"/>
              </w:rPr>
              <w:t>0,2 - 0,6</w:t>
            </w:r>
          </w:p>
        </w:tc>
        <w:tc>
          <w:tcPr>
            <w:tcW w:w="1284" w:type="dxa"/>
            <w:vAlign w:val="center"/>
          </w:tcPr>
          <w:p w:rsidR="00A96040" w:rsidRPr="007710C6" w:rsidRDefault="00A96040" w:rsidP="00253D1A">
            <w:pPr>
              <w:spacing w:before="50"/>
              <w:ind w:right="72"/>
              <w:jc w:val="right"/>
              <w:rPr>
                <w:spacing w:val="7"/>
                <w:sz w:val="24"/>
                <w:szCs w:val="24"/>
                <w:lang w:val="ru-RU"/>
              </w:rPr>
            </w:pPr>
            <w:r w:rsidRPr="007710C6">
              <w:rPr>
                <w:spacing w:val="7"/>
                <w:sz w:val="24"/>
                <w:szCs w:val="24"/>
                <w:lang w:val="ru-RU"/>
              </w:rPr>
              <w:t>0 - 0,5</w:t>
            </w:r>
          </w:p>
        </w:tc>
        <w:tc>
          <w:tcPr>
            <w:tcW w:w="1440" w:type="dxa"/>
            <w:vAlign w:val="center"/>
          </w:tcPr>
          <w:p w:rsidR="00A96040" w:rsidRPr="007710C6" w:rsidRDefault="00A96040" w:rsidP="00253D1A">
            <w:pPr>
              <w:spacing w:before="50"/>
              <w:ind w:right="72"/>
              <w:jc w:val="right"/>
              <w:rPr>
                <w:spacing w:val="7"/>
                <w:sz w:val="24"/>
                <w:szCs w:val="24"/>
                <w:lang w:val="ru-RU"/>
              </w:rPr>
            </w:pPr>
            <w:r w:rsidRPr="007710C6">
              <w:rPr>
                <w:spacing w:val="7"/>
                <w:sz w:val="24"/>
                <w:szCs w:val="24"/>
                <w:lang w:val="ru-RU"/>
              </w:rPr>
              <w:t>0 - 0,4</w:t>
            </w:r>
          </w:p>
        </w:tc>
        <w:tc>
          <w:tcPr>
            <w:tcW w:w="1422" w:type="dxa"/>
            <w:vAlign w:val="center"/>
          </w:tcPr>
          <w:p w:rsidR="00A96040" w:rsidRPr="007710C6" w:rsidRDefault="00A96040" w:rsidP="00253D1A">
            <w:pPr>
              <w:spacing w:before="50"/>
              <w:ind w:right="72"/>
              <w:jc w:val="right"/>
              <w:rPr>
                <w:spacing w:val="7"/>
                <w:sz w:val="24"/>
                <w:szCs w:val="24"/>
                <w:lang w:val="ru-RU"/>
              </w:rPr>
            </w:pPr>
            <w:r w:rsidRPr="007710C6">
              <w:rPr>
                <w:spacing w:val="7"/>
                <w:sz w:val="24"/>
                <w:szCs w:val="24"/>
                <w:lang w:val="ru-RU"/>
              </w:rPr>
              <w:t>0 - 0,5</w:t>
            </w:r>
          </w:p>
        </w:tc>
      </w:tr>
      <w:tr w:rsidR="00A96040" w:rsidRPr="007710C6">
        <w:trPr>
          <w:trHeight w:val="347"/>
        </w:trPr>
        <w:tc>
          <w:tcPr>
            <w:tcW w:w="2552" w:type="dxa"/>
            <w:vAlign w:val="center"/>
          </w:tcPr>
          <w:p w:rsidR="00A96040" w:rsidRPr="007710C6" w:rsidRDefault="00A96040" w:rsidP="00253D1A">
            <w:pPr>
              <w:shd w:val="clear" w:color="auto" w:fill="FFFFFF"/>
              <w:ind w:right="510"/>
              <w:jc w:val="left"/>
              <w:rPr>
                <w:sz w:val="24"/>
                <w:szCs w:val="24"/>
                <w:lang w:val="ru-RU"/>
              </w:rPr>
            </w:pPr>
            <w:r w:rsidRPr="007710C6">
              <w:rPr>
                <w:sz w:val="24"/>
                <w:szCs w:val="24"/>
                <w:lang w:val="ru-RU"/>
              </w:rPr>
              <w:t>Отсев</w:t>
            </w:r>
          </w:p>
        </w:tc>
        <w:tc>
          <w:tcPr>
            <w:tcW w:w="1378" w:type="dxa"/>
            <w:vAlign w:val="center"/>
          </w:tcPr>
          <w:p w:rsidR="00A96040" w:rsidRPr="007710C6" w:rsidRDefault="00A96040" w:rsidP="00253D1A">
            <w:pPr>
              <w:spacing w:before="50"/>
              <w:ind w:right="72"/>
              <w:jc w:val="right"/>
              <w:rPr>
                <w:spacing w:val="7"/>
                <w:sz w:val="24"/>
                <w:szCs w:val="24"/>
                <w:lang w:val="ru-RU"/>
              </w:rPr>
            </w:pPr>
            <w:r w:rsidRPr="007710C6">
              <w:rPr>
                <w:spacing w:val="7"/>
                <w:sz w:val="24"/>
                <w:szCs w:val="24"/>
                <w:lang w:val="ru-RU"/>
              </w:rPr>
              <w:t>-</w:t>
            </w:r>
          </w:p>
        </w:tc>
        <w:tc>
          <w:tcPr>
            <w:tcW w:w="1446" w:type="dxa"/>
            <w:vAlign w:val="center"/>
          </w:tcPr>
          <w:p w:rsidR="00A96040" w:rsidRPr="007710C6" w:rsidRDefault="00A96040" w:rsidP="00253D1A">
            <w:pPr>
              <w:spacing w:before="50"/>
              <w:ind w:right="72"/>
              <w:jc w:val="right"/>
              <w:rPr>
                <w:spacing w:val="7"/>
                <w:sz w:val="24"/>
                <w:szCs w:val="24"/>
                <w:lang w:val="ru-RU"/>
              </w:rPr>
            </w:pPr>
            <w:r w:rsidRPr="007710C6">
              <w:rPr>
                <w:spacing w:val="7"/>
                <w:sz w:val="24"/>
                <w:szCs w:val="24"/>
                <w:lang w:val="ru-RU"/>
              </w:rPr>
              <w:t>-</w:t>
            </w:r>
          </w:p>
        </w:tc>
        <w:tc>
          <w:tcPr>
            <w:tcW w:w="1284" w:type="dxa"/>
            <w:vAlign w:val="center"/>
          </w:tcPr>
          <w:p w:rsidR="00A96040" w:rsidRPr="007710C6" w:rsidRDefault="00A96040" w:rsidP="00253D1A">
            <w:pPr>
              <w:spacing w:before="50"/>
              <w:ind w:right="72"/>
              <w:jc w:val="right"/>
              <w:rPr>
                <w:spacing w:val="7"/>
                <w:sz w:val="24"/>
                <w:szCs w:val="24"/>
                <w:lang w:val="ru-RU"/>
              </w:rPr>
            </w:pPr>
            <w:r w:rsidRPr="007710C6">
              <w:rPr>
                <w:spacing w:val="7"/>
                <w:sz w:val="24"/>
                <w:szCs w:val="24"/>
                <w:lang w:val="ru-RU"/>
              </w:rPr>
              <w:t>-</w:t>
            </w:r>
          </w:p>
        </w:tc>
        <w:tc>
          <w:tcPr>
            <w:tcW w:w="1440" w:type="dxa"/>
            <w:vAlign w:val="center"/>
          </w:tcPr>
          <w:p w:rsidR="00A96040" w:rsidRPr="007710C6" w:rsidRDefault="00A96040" w:rsidP="00253D1A">
            <w:pPr>
              <w:spacing w:before="50"/>
              <w:ind w:right="72"/>
              <w:jc w:val="right"/>
              <w:rPr>
                <w:spacing w:val="7"/>
                <w:sz w:val="24"/>
                <w:szCs w:val="24"/>
                <w:lang w:val="ru-RU"/>
              </w:rPr>
            </w:pPr>
            <w:r w:rsidRPr="007710C6">
              <w:rPr>
                <w:spacing w:val="7"/>
                <w:sz w:val="24"/>
                <w:szCs w:val="24"/>
                <w:lang w:val="ru-RU"/>
              </w:rPr>
              <w:t>-</w:t>
            </w:r>
          </w:p>
        </w:tc>
        <w:tc>
          <w:tcPr>
            <w:tcW w:w="1422" w:type="dxa"/>
            <w:vAlign w:val="center"/>
          </w:tcPr>
          <w:p w:rsidR="00A96040" w:rsidRPr="007710C6" w:rsidRDefault="00A96040" w:rsidP="00253D1A">
            <w:pPr>
              <w:spacing w:before="50"/>
              <w:ind w:right="72"/>
              <w:jc w:val="right"/>
              <w:rPr>
                <w:spacing w:val="7"/>
                <w:sz w:val="24"/>
                <w:szCs w:val="24"/>
                <w:lang w:val="ru-RU"/>
              </w:rPr>
            </w:pPr>
            <w:r w:rsidRPr="007710C6">
              <w:rPr>
                <w:spacing w:val="7"/>
                <w:sz w:val="24"/>
                <w:szCs w:val="24"/>
                <w:lang w:val="ru-RU"/>
              </w:rPr>
              <w:t>4 - 6</w:t>
            </w:r>
          </w:p>
        </w:tc>
      </w:tr>
      <w:tr w:rsidR="00A96040" w:rsidRPr="007710C6">
        <w:trPr>
          <w:trHeight w:val="347"/>
        </w:trPr>
        <w:tc>
          <w:tcPr>
            <w:tcW w:w="2552" w:type="dxa"/>
            <w:vAlign w:val="center"/>
          </w:tcPr>
          <w:p w:rsidR="00A96040" w:rsidRPr="007710C6" w:rsidRDefault="00A96040" w:rsidP="00253D1A">
            <w:pPr>
              <w:shd w:val="clear" w:color="auto" w:fill="FFFFFF"/>
              <w:ind w:right="510"/>
              <w:jc w:val="left"/>
              <w:rPr>
                <w:b/>
                <w:sz w:val="24"/>
                <w:szCs w:val="24"/>
                <w:lang w:val="ru-RU"/>
              </w:rPr>
            </w:pPr>
            <w:r w:rsidRPr="007710C6">
              <w:rPr>
                <w:b/>
                <w:sz w:val="24"/>
                <w:szCs w:val="24"/>
                <w:lang w:val="ru-RU"/>
              </w:rPr>
              <w:t>Всего</w:t>
            </w:r>
          </w:p>
        </w:tc>
        <w:tc>
          <w:tcPr>
            <w:tcW w:w="1378" w:type="dxa"/>
            <w:vAlign w:val="center"/>
          </w:tcPr>
          <w:p w:rsidR="00A96040" w:rsidRPr="007710C6" w:rsidRDefault="00A96040" w:rsidP="00253D1A">
            <w:pPr>
              <w:spacing w:before="50"/>
              <w:ind w:right="72"/>
              <w:jc w:val="right"/>
              <w:rPr>
                <w:b/>
                <w:spacing w:val="7"/>
                <w:sz w:val="24"/>
                <w:szCs w:val="24"/>
                <w:lang w:val="ru-RU"/>
              </w:rPr>
            </w:pPr>
            <w:r w:rsidRPr="007710C6">
              <w:rPr>
                <w:b/>
                <w:spacing w:val="7"/>
                <w:sz w:val="24"/>
                <w:szCs w:val="24"/>
                <w:lang w:val="ru-RU"/>
              </w:rPr>
              <w:t>7,0</w:t>
            </w:r>
          </w:p>
        </w:tc>
        <w:tc>
          <w:tcPr>
            <w:tcW w:w="1446" w:type="dxa"/>
            <w:vAlign w:val="center"/>
          </w:tcPr>
          <w:p w:rsidR="00A96040" w:rsidRPr="007710C6" w:rsidRDefault="00A96040" w:rsidP="00253D1A">
            <w:pPr>
              <w:spacing w:before="50"/>
              <w:ind w:right="72" w:firstLine="14"/>
              <w:jc w:val="right"/>
              <w:rPr>
                <w:b/>
                <w:spacing w:val="7"/>
                <w:sz w:val="24"/>
                <w:szCs w:val="24"/>
                <w:lang w:val="ru-RU"/>
              </w:rPr>
            </w:pPr>
            <w:r w:rsidRPr="007710C6">
              <w:rPr>
                <w:b/>
                <w:spacing w:val="7"/>
                <w:sz w:val="24"/>
                <w:szCs w:val="24"/>
                <w:lang w:val="ru-RU"/>
              </w:rPr>
              <w:t>13,3</w:t>
            </w:r>
          </w:p>
        </w:tc>
        <w:tc>
          <w:tcPr>
            <w:tcW w:w="1284" w:type="dxa"/>
            <w:vAlign w:val="center"/>
          </w:tcPr>
          <w:p w:rsidR="00A96040" w:rsidRPr="007710C6" w:rsidRDefault="00A96040" w:rsidP="00253D1A">
            <w:pPr>
              <w:spacing w:before="50"/>
              <w:ind w:right="72"/>
              <w:jc w:val="right"/>
              <w:rPr>
                <w:b/>
                <w:spacing w:val="7"/>
                <w:sz w:val="24"/>
                <w:szCs w:val="24"/>
                <w:lang w:val="ru-RU"/>
              </w:rPr>
            </w:pPr>
            <w:r w:rsidRPr="007710C6">
              <w:rPr>
                <w:b/>
                <w:spacing w:val="7"/>
                <w:sz w:val="24"/>
                <w:szCs w:val="24"/>
                <w:lang w:val="ru-RU"/>
              </w:rPr>
              <w:t>22,1</w:t>
            </w:r>
          </w:p>
        </w:tc>
        <w:tc>
          <w:tcPr>
            <w:tcW w:w="1440" w:type="dxa"/>
            <w:vAlign w:val="center"/>
          </w:tcPr>
          <w:p w:rsidR="00A96040" w:rsidRPr="007710C6" w:rsidRDefault="00A96040" w:rsidP="00253D1A">
            <w:pPr>
              <w:spacing w:before="50"/>
              <w:ind w:right="72"/>
              <w:jc w:val="right"/>
              <w:rPr>
                <w:b/>
                <w:spacing w:val="7"/>
                <w:sz w:val="24"/>
                <w:szCs w:val="24"/>
                <w:lang w:val="ru-RU"/>
              </w:rPr>
            </w:pPr>
            <w:r w:rsidRPr="007710C6">
              <w:rPr>
                <w:b/>
                <w:spacing w:val="7"/>
                <w:sz w:val="24"/>
                <w:szCs w:val="24"/>
                <w:lang w:val="ru-RU"/>
              </w:rPr>
              <w:t>25,3</w:t>
            </w:r>
          </w:p>
        </w:tc>
        <w:tc>
          <w:tcPr>
            <w:tcW w:w="1422" w:type="dxa"/>
            <w:vAlign w:val="center"/>
          </w:tcPr>
          <w:p w:rsidR="00A96040" w:rsidRPr="007710C6" w:rsidRDefault="00A96040" w:rsidP="00253D1A">
            <w:pPr>
              <w:spacing w:before="50"/>
              <w:ind w:right="72"/>
              <w:jc w:val="right"/>
              <w:rPr>
                <w:b/>
                <w:spacing w:val="7"/>
                <w:sz w:val="24"/>
                <w:szCs w:val="24"/>
                <w:lang w:val="ru-RU"/>
              </w:rPr>
            </w:pPr>
            <w:r w:rsidRPr="007710C6">
              <w:rPr>
                <w:b/>
                <w:spacing w:val="7"/>
                <w:sz w:val="24"/>
                <w:szCs w:val="24"/>
                <w:lang w:val="ru-RU"/>
              </w:rPr>
              <w:t>32,3</w:t>
            </w:r>
          </w:p>
        </w:tc>
      </w:tr>
    </w:tbl>
    <w:p w:rsidR="00A96040" w:rsidRPr="00111EC7" w:rsidRDefault="00A96040" w:rsidP="00A96040">
      <w:pPr>
        <w:shd w:val="clear" w:color="auto" w:fill="FFFFFF"/>
        <w:ind w:right="-102" w:firstLine="709"/>
        <w:rPr>
          <w:spacing w:val="7"/>
          <w:sz w:val="24"/>
          <w:szCs w:val="24"/>
          <w:lang w:val="ru-RU"/>
        </w:rPr>
      </w:pPr>
    </w:p>
    <w:p w:rsidR="00A96040" w:rsidRDefault="00A96040" w:rsidP="00A96040">
      <w:pPr>
        <w:shd w:val="clear" w:color="auto" w:fill="FFFFFF"/>
        <w:spacing w:line="336" w:lineRule="auto"/>
        <w:ind w:right="74" w:firstLine="709"/>
        <w:rPr>
          <w:szCs w:val="28"/>
          <w:lang w:val="ru-RU"/>
        </w:rPr>
      </w:pPr>
      <w:r w:rsidRPr="00111EC7">
        <w:rPr>
          <w:szCs w:val="28"/>
          <w:lang w:val="ru-RU"/>
        </w:rPr>
        <w:t>Фракционный состав ТБО, как и морфологический, несколько меняется по сезонам года и отличается в разных климатических зонах.</w:t>
      </w:r>
    </w:p>
    <w:p w:rsidR="00807970" w:rsidRPr="00111EC7" w:rsidRDefault="00807970" w:rsidP="00A96040">
      <w:pPr>
        <w:shd w:val="clear" w:color="auto" w:fill="FFFFFF"/>
        <w:spacing w:line="336" w:lineRule="auto"/>
        <w:ind w:right="74" w:firstLine="709"/>
        <w:rPr>
          <w:szCs w:val="28"/>
          <w:lang w:val="ru-RU"/>
        </w:rPr>
      </w:pPr>
    </w:p>
    <w:p w:rsidR="00A96040" w:rsidRDefault="00A96040" w:rsidP="00807970">
      <w:pPr>
        <w:shd w:val="clear" w:color="auto" w:fill="FFFFFF"/>
        <w:spacing w:line="360" w:lineRule="auto"/>
        <w:ind w:firstLine="709"/>
        <w:jc w:val="center"/>
        <w:rPr>
          <w:b/>
          <w:bCs/>
          <w:szCs w:val="28"/>
          <w:lang w:val="ru-RU"/>
        </w:rPr>
      </w:pPr>
      <w:r w:rsidRPr="00111EC7">
        <w:rPr>
          <w:b/>
          <w:bCs/>
          <w:szCs w:val="28"/>
          <w:lang w:val="ru-RU"/>
        </w:rPr>
        <w:t>Плотность и влажность ТБО</w:t>
      </w:r>
    </w:p>
    <w:p w:rsidR="00807970" w:rsidRPr="00111EC7" w:rsidRDefault="00807970" w:rsidP="00807970">
      <w:pPr>
        <w:shd w:val="clear" w:color="auto" w:fill="FFFFFF"/>
        <w:ind w:firstLine="709"/>
        <w:jc w:val="center"/>
        <w:rPr>
          <w:b/>
          <w:bCs/>
          <w:szCs w:val="28"/>
          <w:lang w:val="ru-RU"/>
        </w:rPr>
      </w:pPr>
    </w:p>
    <w:p w:rsidR="00A96040" w:rsidRPr="00111EC7" w:rsidRDefault="00A96040" w:rsidP="00A96040">
      <w:pPr>
        <w:shd w:val="clear" w:color="auto" w:fill="FFFFFF"/>
        <w:spacing w:line="360" w:lineRule="auto"/>
        <w:ind w:right="-53" w:firstLine="709"/>
        <w:rPr>
          <w:szCs w:val="28"/>
          <w:lang w:val="ru-RU"/>
        </w:rPr>
      </w:pPr>
      <w:r w:rsidRPr="00111EC7">
        <w:rPr>
          <w:szCs w:val="28"/>
          <w:lang w:val="ru-RU"/>
        </w:rPr>
        <w:t>Плотность отходов является величиной чрезвычайно изменчивой и зависящей от морфологического состава, влажности, времени пребывания в таре.</w:t>
      </w:r>
    </w:p>
    <w:p w:rsidR="00A96040" w:rsidRPr="00111EC7" w:rsidRDefault="00A96040" w:rsidP="00A96040">
      <w:pPr>
        <w:shd w:val="clear" w:color="auto" w:fill="FFFFFF"/>
        <w:spacing w:line="360" w:lineRule="auto"/>
        <w:ind w:right="-53" w:firstLine="709"/>
        <w:rPr>
          <w:szCs w:val="28"/>
          <w:lang w:val="ru-RU"/>
        </w:rPr>
      </w:pPr>
      <w:r w:rsidRPr="00111EC7">
        <w:rPr>
          <w:szCs w:val="28"/>
          <w:lang w:val="ru-RU"/>
        </w:rPr>
        <w:t>Этот показатель необходим для определения количества контейнеров, мусоровозов, для проектирования полигонов и сооружений по обезвреживанию и переработке отходов. Отдельные компоненты отходов имеют разную плотность, и изменение их содержания сильно влияет на среднюю плотность отходов в целом.</w:t>
      </w:r>
    </w:p>
    <w:p w:rsidR="00A96040" w:rsidRPr="00111EC7" w:rsidRDefault="00A96040" w:rsidP="00A96040">
      <w:pPr>
        <w:shd w:val="clear" w:color="auto" w:fill="FFFFFF"/>
        <w:spacing w:line="360" w:lineRule="auto"/>
        <w:ind w:right="-53" w:firstLine="709"/>
        <w:rPr>
          <w:szCs w:val="28"/>
          <w:lang w:val="ru-RU"/>
        </w:rPr>
      </w:pPr>
      <w:r w:rsidRPr="00111EC7">
        <w:rPr>
          <w:szCs w:val="28"/>
          <w:lang w:val="ru-RU"/>
        </w:rPr>
        <w:t>Влажность твердых бытовых отходов зависит от соотношения содержащихся в них основных компонентов – бумаги и пищевых отходов – и их влажности, а также от условий кратковременного хранения на местах сбора (в сборниках на площадке или в закрытых контейнерах и помещениях, защищенных от атмосферных воздействий). Влажность имеет большое значение для решения вопроса о целесообразности внедрения селективного метода сбора ТБО, определения времени хранения и графика вывоза отходов и т.д.</w:t>
      </w:r>
    </w:p>
    <w:p w:rsidR="00A96040" w:rsidRPr="00111EC7" w:rsidRDefault="00A96040" w:rsidP="00A96040">
      <w:pPr>
        <w:shd w:val="clear" w:color="auto" w:fill="FFFFFF"/>
        <w:spacing w:line="360" w:lineRule="auto"/>
        <w:ind w:right="-53" w:firstLine="709"/>
        <w:jc w:val="center"/>
        <w:rPr>
          <w:b/>
          <w:spacing w:val="7"/>
          <w:szCs w:val="28"/>
          <w:lang w:val="ru-RU"/>
        </w:rPr>
      </w:pPr>
    </w:p>
    <w:p w:rsidR="00A96040" w:rsidRDefault="00A96040" w:rsidP="00807970">
      <w:pPr>
        <w:shd w:val="clear" w:color="auto" w:fill="FFFFFF"/>
        <w:spacing w:line="360" w:lineRule="auto"/>
        <w:ind w:firstLine="709"/>
        <w:jc w:val="center"/>
        <w:rPr>
          <w:b/>
          <w:spacing w:val="7"/>
          <w:szCs w:val="28"/>
          <w:lang w:val="ru-RU"/>
        </w:rPr>
      </w:pPr>
      <w:r w:rsidRPr="00111EC7">
        <w:rPr>
          <w:b/>
          <w:spacing w:val="7"/>
          <w:szCs w:val="28"/>
          <w:lang w:val="ru-RU"/>
        </w:rPr>
        <w:t>Особые свойства ТБО</w:t>
      </w:r>
    </w:p>
    <w:p w:rsidR="00807970" w:rsidRPr="00111EC7" w:rsidRDefault="00807970" w:rsidP="00807970">
      <w:pPr>
        <w:shd w:val="clear" w:color="auto" w:fill="FFFFFF"/>
        <w:ind w:firstLine="709"/>
        <w:jc w:val="center"/>
        <w:rPr>
          <w:b/>
          <w:spacing w:val="7"/>
          <w:szCs w:val="28"/>
          <w:lang w:val="ru-RU"/>
        </w:rPr>
      </w:pPr>
    </w:p>
    <w:p w:rsidR="00A96040" w:rsidRPr="00111EC7" w:rsidRDefault="00A96040" w:rsidP="00A96040">
      <w:pPr>
        <w:shd w:val="clear" w:color="auto" w:fill="FFFFFF"/>
        <w:spacing w:line="360" w:lineRule="auto"/>
        <w:ind w:right="-53" w:firstLine="709"/>
        <w:rPr>
          <w:szCs w:val="28"/>
          <w:lang w:val="ru-RU"/>
        </w:rPr>
      </w:pPr>
      <w:r w:rsidRPr="00111EC7">
        <w:rPr>
          <w:szCs w:val="28"/>
          <w:lang w:val="ru-RU"/>
        </w:rPr>
        <w:t>ТБО обладают механической, структурной связностью за счет волокнистых фракций (текстиль, проволока и т.д.) и сцепления, обусловленного наличием влажных липких компонентов.</w:t>
      </w:r>
    </w:p>
    <w:p w:rsidR="00A96040" w:rsidRPr="00111EC7" w:rsidRDefault="00A96040" w:rsidP="00A96040">
      <w:pPr>
        <w:shd w:val="clear" w:color="auto" w:fill="FFFFFF"/>
        <w:spacing w:line="360" w:lineRule="auto"/>
        <w:ind w:right="-53" w:firstLine="709"/>
        <w:rPr>
          <w:szCs w:val="28"/>
          <w:lang w:val="ru-RU"/>
        </w:rPr>
      </w:pPr>
      <w:r w:rsidRPr="00111EC7">
        <w:rPr>
          <w:szCs w:val="28"/>
          <w:lang w:val="ru-RU"/>
        </w:rPr>
        <w:lastRenderedPageBreak/>
        <w:t xml:space="preserve">За счет наличия твердых балластных фракций (фарфор, стекло) ТБО </w:t>
      </w:r>
      <w:r>
        <w:rPr>
          <w:szCs w:val="28"/>
          <w:lang w:val="ru-RU"/>
        </w:rPr>
        <w:t xml:space="preserve"> </w:t>
      </w:r>
      <w:r w:rsidRPr="00111EC7">
        <w:rPr>
          <w:szCs w:val="28"/>
          <w:lang w:val="ru-RU"/>
        </w:rPr>
        <w:t>обладают абразивностью – свойством истирать соприкасающиеся с ними взаимоперемещающиеся поверхности.</w:t>
      </w:r>
    </w:p>
    <w:p w:rsidR="00A96040" w:rsidRDefault="00A96040" w:rsidP="00A96040">
      <w:pPr>
        <w:shd w:val="clear" w:color="auto" w:fill="FFFFFF"/>
        <w:spacing w:line="360" w:lineRule="auto"/>
        <w:ind w:right="-53" w:firstLine="709"/>
        <w:rPr>
          <w:szCs w:val="28"/>
          <w:lang w:val="ru-RU"/>
        </w:rPr>
      </w:pPr>
      <w:r w:rsidRPr="00111EC7">
        <w:rPr>
          <w:szCs w:val="28"/>
          <w:lang w:val="ru-RU"/>
        </w:rPr>
        <w:t>ТБО обладает слеживаемостью, т.е. при длительной неподвижности теряют сыпучесть и уплотняются (с возможностью выделения фильтрата) без всякого внешнего воздействия. ТБО при длительном контакте оказывают на металл коррозирующее воздействие, что связано с высокой влажностью, наличием в фильтрате растворов различных солей.</w:t>
      </w:r>
    </w:p>
    <w:p w:rsidR="00A96040" w:rsidRPr="00111EC7" w:rsidRDefault="00A96040" w:rsidP="00A96040">
      <w:pPr>
        <w:shd w:val="clear" w:color="auto" w:fill="FFFFFF"/>
        <w:spacing w:line="360" w:lineRule="auto"/>
        <w:ind w:right="-53" w:firstLine="709"/>
        <w:rPr>
          <w:szCs w:val="28"/>
          <w:lang w:val="ru-RU"/>
        </w:rPr>
      </w:pPr>
    </w:p>
    <w:p w:rsidR="00A96040" w:rsidRDefault="00A96040" w:rsidP="00807970">
      <w:pPr>
        <w:shd w:val="clear" w:color="auto" w:fill="FFFFFF"/>
        <w:spacing w:line="360" w:lineRule="auto"/>
        <w:ind w:firstLine="709"/>
        <w:jc w:val="center"/>
        <w:rPr>
          <w:b/>
          <w:spacing w:val="7"/>
          <w:szCs w:val="28"/>
          <w:lang w:val="ru-RU"/>
        </w:rPr>
      </w:pPr>
      <w:r w:rsidRPr="00111EC7">
        <w:rPr>
          <w:b/>
          <w:spacing w:val="7"/>
          <w:szCs w:val="28"/>
          <w:lang w:val="ru-RU"/>
        </w:rPr>
        <w:t>Компрессионная характеристика ТБО</w:t>
      </w:r>
    </w:p>
    <w:p w:rsidR="00807970" w:rsidRDefault="00807970" w:rsidP="00807970">
      <w:pPr>
        <w:shd w:val="clear" w:color="auto" w:fill="FFFFFF"/>
        <w:ind w:firstLine="709"/>
        <w:jc w:val="center"/>
        <w:rPr>
          <w:b/>
          <w:spacing w:val="7"/>
          <w:szCs w:val="28"/>
          <w:lang w:val="ru-RU"/>
        </w:rPr>
      </w:pPr>
    </w:p>
    <w:p w:rsidR="00A96040" w:rsidRPr="00111EC7" w:rsidRDefault="00A96040" w:rsidP="00A96040">
      <w:pPr>
        <w:shd w:val="clear" w:color="auto" w:fill="FFFFFF"/>
        <w:spacing w:line="360" w:lineRule="auto"/>
        <w:ind w:right="-53" w:firstLine="709"/>
        <w:rPr>
          <w:spacing w:val="1"/>
          <w:szCs w:val="28"/>
          <w:lang w:val="ru-RU"/>
        </w:rPr>
      </w:pPr>
      <w:r w:rsidRPr="00111EC7">
        <w:rPr>
          <w:szCs w:val="28"/>
          <w:lang w:val="ru-RU"/>
        </w:rPr>
        <w:t>При проектировании установок для прессования ТБО необходимо знать компрессионную характеристику материала (зависимость степени уплотнения ТБО от давления). В таблице 3.</w:t>
      </w:r>
      <w:r>
        <w:rPr>
          <w:szCs w:val="28"/>
          <w:lang w:val="ru-RU"/>
        </w:rPr>
        <w:t>3</w:t>
      </w:r>
      <w:r w:rsidRPr="00111EC7">
        <w:rPr>
          <w:szCs w:val="28"/>
          <w:lang w:val="ru-RU"/>
        </w:rPr>
        <w:t>. приведены ориентировочные значения</w:t>
      </w:r>
      <w:r w:rsidRPr="00111EC7">
        <w:rPr>
          <w:spacing w:val="7"/>
          <w:szCs w:val="28"/>
          <w:lang w:val="ru-RU"/>
        </w:rPr>
        <w:t xml:space="preserve"> давлений, которые применяются при различных способах прессования ТБО.</w:t>
      </w:r>
    </w:p>
    <w:p w:rsidR="00A96040" w:rsidRDefault="00A96040" w:rsidP="00A96040">
      <w:pPr>
        <w:shd w:val="clear" w:color="auto" w:fill="FFFFFF"/>
        <w:ind w:right="-53" w:firstLine="709"/>
        <w:jc w:val="right"/>
        <w:rPr>
          <w:spacing w:val="1"/>
          <w:szCs w:val="28"/>
          <w:lang w:val="ru-RU"/>
        </w:rPr>
      </w:pPr>
    </w:p>
    <w:p w:rsidR="001F0243" w:rsidRDefault="001F0243" w:rsidP="001F0243">
      <w:pPr>
        <w:shd w:val="clear" w:color="auto" w:fill="FFFFFF"/>
        <w:ind w:right="-53" w:firstLine="709"/>
        <w:jc w:val="center"/>
        <w:rPr>
          <w:szCs w:val="28"/>
          <w:lang w:val="ru-RU"/>
        </w:rPr>
      </w:pPr>
      <w:r w:rsidRPr="00111EC7">
        <w:rPr>
          <w:spacing w:val="1"/>
          <w:szCs w:val="28"/>
          <w:lang w:val="ru-RU"/>
        </w:rPr>
        <w:t>Прессование при сборе, транспортировке и переработке ТБО</w:t>
      </w:r>
      <w:r w:rsidRPr="00807970">
        <w:rPr>
          <w:szCs w:val="28"/>
          <w:lang w:val="ru-RU"/>
        </w:rPr>
        <w:t xml:space="preserve"> </w:t>
      </w:r>
    </w:p>
    <w:p w:rsidR="001F0243" w:rsidRPr="00111EC7" w:rsidRDefault="001F0243" w:rsidP="001F0243">
      <w:pPr>
        <w:shd w:val="clear" w:color="auto" w:fill="FFFFFF"/>
        <w:ind w:right="-53" w:firstLine="709"/>
        <w:jc w:val="right"/>
        <w:rPr>
          <w:spacing w:val="1"/>
          <w:szCs w:val="28"/>
          <w:lang w:val="ru-RU"/>
        </w:rPr>
      </w:pPr>
      <w:r w:rsidRPr="00111EC7">
        <w:rPr>
          <w:szCs w:val="28"/>
          <w:lang w:val="ru-RU"/>
        </w:rPr>
        <w:t>Таблица 3.</w:t>
      </w:r>
      <w:r>
        <w:rPr>
          <w:szCs w:val="28"/>
          <w:lang w:val="ru-RU"/>
        </w:rPr>
        <w:t>3</w:t>
      </w:r>
      <w:r w:rsidRPr="00111EC7">
        <w:rPr>
          <w:szCs w:val="28"/>
          <w:lang w:val="ru-RU"/>
        </w:rPr>
        <w:t>.</w:t>
      </w:r>
    </w:p>
    <w:tbl>
      <w:tblPr>
        <w:tblW w:w="961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0"/>
        <w:gridCol w:w="1620"/>
        <w:gridCol w:w="1693"/>
      </w:tblGrid>
      <w:tr w:rsidR="001F0243" w:rsidRPr="007710C6">
        <w:trPr>
          <w:jc w:val="center"/>
        </w:trPr>
        <w:tc>
          <w:tcPr>
            <w:tcW w:w="6300" w:type="dxa"/>
            <w:vAlign w:val="center"/>
          </w:tcPr>
          <w:p w:rsidR="001F0243" w:rsidRPr="007710C6" w:rsidRDefault="001F0243" w:rsidP="00B948B5">
            <w:pPr>
              <w:ind w:right="-102"/>
              <w:jc w:val="center"/>
              <w:rPr>
                <w:spacing w:val="7"/>
                <w:sz w:val="24"/>
                <w:szCs w:val="24"/>
                <w:lang w:val="ru-RU"/>
              </w:rPr>
            </w:pPr>
            <w:r w:rsidRPr="007710C6">
              <w:rPr>
                <w:spacing w:val="7"/>
                <w:sz w:val="24"/>
                <w:szCs w:val="24"/>
                <w:lang w:val="ru-RU"/>
              </w:rPr>
              <w:t>Способ прессования</w:t>
            </w:r>
          </w:p>
        </w:tc>
        <w:tc>
          <w:tcPr>
            <w:tcW w:w="1620" w:type="dxa"/>
            <w:vAlign w:val="center"/>
          </w:tcPr>
          <w:p w:rsidR="001F0243" w:rsidRPr="007710C6" w:rsidRDefault="001F0243" w:rsidP="00B948B5">
            <w:pPr>
              <w:ind w:right="-102"/>
              <w:jc w:val="center"/>
              <w:rPr>
                <w:spacing w:val="7"/>
                <w:sz w:val="24"/>
                <w:szCs w:val="24"/>
                <w:lang w:val="ru-RU"/>
              </w:rPr>
            </w:pPr>
            <w:r w:rsidRPr="007710C6">
              <w:rPr>
                <w:spacing w:val="7"/>
                <w:sz w:val="24"/>
                <w:szCs w:val="24"/>
                <w:lang w:val="ru-RU"/>
              </w:rPr>
              <w:t>Давление,</w:t>
            </w:r>
          </w:p>
          <w:p w:rsidR="001F0243" w:rsidRPr="007710C6" w:rsidRDefault="001F0243" w:rsidP="00B948B5">
            <w:pPr>
              <w:ind w:right="-102"/>
              <w:jc w:val="center"/>
              <w:rPr>
                <w:spacing w:val="7"/>
                <w:sz w:val="24"/>
                <w:szCs w:val="24"/>
                <w:lang w:val="ru-RU"/>
              </w:rPr>
            </w:pPr>
            <w:r w:rsidRPr="007710C6">
              <w:rPr>
                <w:spacing w:val="7"/>
                <w:sz w:val="24"/>
                <w:szCs w:val="24"/>
                <w:lang w:val="ru-RU"/>
              </w:rPr>
              <w:t>кг/см</w:t>
            </w:r>
            <w:r w:rsidRPr="007710C6">
              <w:rPr>
                <w:spacing w:val="7"/>
                <w:sz w:val="24"/>
                <w:szCs w:val="24"/>
                <w:vertAlign w:val="superscript"/>
                <w:lang w:val="ru-RU"/>
              </w:rPr>
              <w:t>2</w:t>
            </w:r>
            <w:r w:rsidRPr="007710C6">
              <w:rPr>
                <w:spacing w:val="7"/>
                <w:sz w:val="24"/>
                <w:szCs w:val="24"/>
                <w:lang w:val="ru-RU"/>
              </w:rPr>
              <w:t xml:space="preserve"> </w:t>
            </w:r>
          </w:p>
          <w:p w:rsidR="001F0243" w:rsidRPr="007710C6" w:rsidRDefault="001F0243" w:rsidP="00B948B5">
            <w:pPr>
              <w:ind w:right="-102"/>
              <w:jc w:val="center"/>
              <w:rPr>
                <w:spacing w:val="7"/>
                <w:sz w:val="24"/>
                <w:szCs w:val="24"/>
                <w:lang w:val="ru-RU"/>
              </w:rPr>
            </w:pPr>
            <w:r w:rsidRPr="007710C6">
              <w:rPr>
                <w:spacing w:val="7"/>
                <w:sz w:val="24"/>
                <w:szCs w:val="24"/>
                <w:lang w:val="ru-RU"/>
              </w:rPr>
              <w:t>(10</w:t>
            </w:r>
            <w:r w:rsidRPr="007710C6">
              <w:rPr>
                <w:spacing w:val="7"/>
                <w:sz w:val="24"/>
                <w:szCs w:val="24"/>
                <w:vertAlign w:val="superscript"/>
                <w:lang w:val="ru-RU"/>
              </w:rPr>
              <w:t>5</w:t>
            </w:r>
            <w:r w:rsidRPr="007710C6">
              <w:rPr>
                <w:spacing w:val="7"/>
                <w:sz w:val="24"/>
                <w:szCs w:val="24"/>
                <w:lang w:val="ru-RU"/>
              </w:rPr>
              <w:t xml:space="preserve"> Па)</w:t>
            </w:r>
          </w:p>
        </w:tc>
        <w:tc>
          <w:tcPr>
            <w:tcW w:w="1693" w:type="dxa"/>
            <w:vAlign w:val="center"/>
          </w:tcPr>
          <w:p w:rsidR="001F0243" w:rsidRPr="007710C6" w:rsidRDefault="001F0243" w:rsidP="00B948B5">
            <w:pPr>
              <w:ind w:right="-102"/>
              <w:jc w:val="center"/>
              <w:rPr>
                <w:spacing w:val="7"/>
                <w:sz w:val="24"/>
                <w:szCs w:val="24"/>
                <w:lang w:val="ru-RU"/>
              </w:rPr>
            </w:pPr>
            <w:r w:rsidRPr="007710C6">
              <w:rPr>
                <w:spacing w:val="7"/>
                <w:sz w:val="24"/>
                <w:szCs w:val="24"/>
                <w:lang w:val="ru-RU"/>
              </w:rPr>
              <w:t>Степень уплотнения</w:t>
            </w:r>
          </w:p>
        </w:tc>
      </w:tr>
      <w:tr w:rsidR="001F0243" w:rsidRPr="007710C6">
        <w:trPr>
          <w:jc w:val="center"/>
        </w:trPr>
        <w:tc>
          <w:tcPr>
            <w:tcW w:w="9613" w:type="dxa"/>
            <w:gridSpan w:val="3"/>
            <w:vAlign w:val="center"/>
          </w:tcPr>
          <w:p w:rsidR="001F0243" w:rsidRPr="007710C6" w:rsidRDefault="001F0243" w:rsidP="00B948B5">
            <w:pPr>
              <w:ind w:right="-102"/>
              <w:jc w:val="center"/>
              <w:rPr>
                <w:b/>
                <w:spacing w:val="7"/>
                <w:sz w:val="24"/>
                <w:szCs w:val="24"/>
                <w:lang w:val="ru-RU"/>
              </w:rPr>
            </w:pPr>
            <w:r w:rsidRPr="007710C6">
              <w:rPr>
                <w:b/>
                <w:spacing w:val="7"/>
                <w:sz w:val="24"/>
                <w:szCs w:val="24"/>
                <w:lang w:val="ru-RU"/>
              </w:rPr>
              <w:t>При сборе</w:t>
            </w:r>
          </w:p>
        </w:tc>
      </w:tr>
      <w:tr w:rsidR="001F0243" w:rsidRPr="007710C6">
        <w:trPr>
          <w:jc w:val="center"/>
        </w:trPr>
        <w:tc>
          <w:tcPr>
            <w:tcW w:w="6300" w:type="dxa"/>
          </w:tcPr>
          <w:p w:rsidR="001F0243" w:rsidRPr="007710C6" w:rsidRDefault="001F0243" w:rsidP="00B948B5">
            <w:pPr>
              <w:ind w:right="-102"/>
              <w:rPr>
                <w:spacing w:val="7"/>
                <w:sz w:val="24"/>
                <w:szCs w:val="24"/>
                <w:lang w:val="ru-RU"/>
              </w:rPr>
            </w:pPr>
            <w:r w:rsidRPr="007710C6">
              <w:rPr>
                <w:spacing w:val="7"/>
                <w:sz w:val="24"/>
                <w:szCs w:val="24"/>
                <w:lang w:val="ru-RU"/>
              </w:rPr>
              <w:t>Прессование «сухих» отходов в учреждениях, торговых предприятиях</w:t>
            </w:r>
          </w:p>
        </w:tc>
        <w:tc>
          <w:tcPr>
            <w:tcW w:w="1620" w:type="dxa"/>
            <w:vAlign w:val="center"/>
          </w:tcPr>
          <w:p w:rsidR="001F0243" w:rsidRPr="007710C6" w:rsidRDefault="001F0243" w:rsidP="00B948B5">
            <w:pPr>
              <w:ind w:right="196" w:hanging="2"/>
              <w:jc w:val="right"/>
              <w:rPr>
                <w:spacing w:val="7"/>
                <w:sz w:val="24"/>
                <w:szCs w:val="24"/>
                <w:lang w:val="ru-RU"/>
              </w:rPr>
            </w:pPr>
            <w:r w:rsidRPr="007710C6">
              <w:rPr>
                <w:spacing w:val="7"/>
                <w:sz w:val="24"/>
                <w:szCs w:val="24"/>
                <w:lang w:val="ru-RU"/>
              </w:rPr>
              <w:t>1…2</w:t>
            </w:r>
          </w:p>
        </w:tc>
        <w:tc>
          <w:tcPr>
            <w:tcW w:w="1693" w:type="dxa"/>
            <w:vAlign w:val="center"/>
          </w:tcPr>
          <w:p w:rsidR="001F0243" w:rsidRPr="007710C6" w:rsidRDefault="001F0243" w:rsidP="00B948B5">
            <w:pPr>
              <w:ind w:right="196"/>
              <w:jc w:val="right"/>
              <w:rPr>
                <w:spacing w:val="7"/>
                <w:sz w:val="24"/>
                <w:szCs w:val="24"/>
                <w:lang w:val="ru-RU"/>
              </w:rPr>
            </w:pPr>
            <w:r w:rsidRPr="007710C6">
              <w:rPr>
                <w:spacing w:val="7"/>
                <w:sz w:val="24"/>
                <w:szCs w:val="24"/>
                <w:lang w:val="ru-RU"/>
              </w:rPr>
              <w:t>3…6</w:t>
            </w:r>
          </w:p>
        </w:tc>
      </w:tr>
      <w:tr w:rsidR="001F0243" w:rsidRPr="007710C6">
        <w:trPr>
          <w:jc w:val="center"/>
        </w:trPr>
        <w:tc>
          <w:tcPr>
            <w:tcW w:w="9613" w:type="dxa"/>
            <w:gridSpan w:val="3"/>
            <w:vAlign w:val="center"/>
          </w:tcPr>
          <w:p w:rsidR="001F0243" w:rsidRPr="007710C6" w:rsidRDefault="001F0243" w:rsidP="00B948B5">
            <w:pPr>
              <w:ind w:right="-102"/>
              <w:jc w:val="center"/>
              <w:rPr>
                <w:b/>
                <w:spacing w:val="7"/>
                <w:sz w:val="24"/>
                <w:szCs w:val="24"/>
                <w:lang w:val="ru-RU"/>
              </w:rPr>
            </w:pPr>
            <w:r w:rsidRPr="007710C6">
              <w:rPr>
                <w:b/>
                <w:spacing w:val="7"/>
                <w:sz w:val="24"/>
                <w:szCs w:val="24"/>
                <w:lang w:val="ru-RU"/>
              </w:rPr>
              <w:t>При транспорте</w:t>
            </w:r>
          </w:p>
        </w:tc>
      </w:tr>
      <w:tr w:rsidR="001F0243" w:rsidRPr="007710C6">
        <w:trPr>
          <w:jc w:val="center"/>
        </w:trPr>
        <w:tc>
          <w:tcPr>
            <w:tcW w:w="6300" w:type="dxa"/>
          </w:tcPr>
          <w:p w:rsidR="001F0243" w:rsidRPr="007710C6" w:rsidRDefault="001F0243" w:rsidP="00B948B5">
            <w:pPr>
              <w:ind w:right="-102"/>
              <w:rPr>
                <w:spacing w:val="7"/>
                <w:sz w:val="24"/>
                <w:szCs w:val="24"/>
                <w:lang w:val="ru-RU"/>
              </w:rPr>
            </w:pPr>
            <w:r w:rsidRPr="007710C6">
              <w:rPr>
                <w:spacing w:val="7"/>
                <w:sz w:val="24"/>
                <w:szCs w:val="24"/>
                <w:lang w:val="ru-RU"/>
              </w:rPr>
              <w:t>Прессование в мусоровозе</w:t>
            </w:r>
          </w:p>
        </w:tc>
        <w:tc>
          <w:tcPr>
            <w:tcW w:w="1620" w:type="dxa"/>
            <w:vAlign w:val="center"/>
          </w:tcPr>
          <w:p w:rsidR="001F0243" w:rsidRPr="007710C6" w:rsidRDefault="001F0243" w:rsidP="00B948B5">
            <w:pPr>
              <w:ind w:right="196"/>
              <w:jc w:val="right"/>
              <w:rPr>
                <w:spacing w:val="7"/>
                <w:sz w:val="24"/>
                <w:szCs w:val="24"/>
                <w:lang w:val="ru-RU"/>
              </w:rPr>
            </w:pPr>
            <w:r w:rsidRPr="007710C6">
              <w:rPr>
                <w:spacing w:val="7"/>
                <w:sz w:val="24"/>
                <w:szCs w:val="24"/>
                <w:lang w:val="ru-RU"/>
              </w:rPr>
              <w:t>0,2…1</w:t>
            </w:r>
          </w:p>
        </w:tc>
        <w:tc>
          <w:tcPr>
            <w:tcW w:w="1693" w:type="dxa"/>
            <w:vAlign w:val="center"/>
          </w:tcPr>
          <w:p w:rsidR="001F0243" w:rsidRPr="007710C6" w:rsidRDefault="001F0243" w:rsidP="00B948B5">
            <w:pPr>
              <w:ind w:right="196"/>
              <w:jc w:val="right"/>
              <w:rPr>
                <w:spacing w:val="7"/>
                <w:sz w:val="24"/>
                <w:szCs w:val="24"/>
                <w:lang w:val="ru-RU"/>
              </w:rPr>
            </w:pPr>
            <w:r w:rsidRPr="007710C6">
              <w:rPr>
                <w:spacing w:val="7"/>
                <w:sz w:val="24"/>
                <w:szCs w:val="24"/>
                <w:lang w:val="ru-RU"/>
              </w:rPr>
              <w:t>1,5…3</w:t>
            </w:r>
          </w:p>
        </w:tc>
      </w:tr>
      <w:tr w:rsidR="001F0243" w:rsidRPr="007710C6">
        <w:trPr>
          <w:jc w:val="center"/>
        </w:trPr>
        <w:tc>
          <w:tcPr>
            <w:tcW w:w="6300" w:type="dxa"/>
          </w:tcPr>
          <w:p w:rsidR="001F0243" w:rsidRPr="007710C6" w:rsidRDefault="001F0243" w:rsidP="00B948B5">
            <w:pPr>
              <w:ind w:right="-102"/>
              <w:rPr>
                <w:spacing w:val="7"/>
                <w:sz w:val="24"/>
                <w:szCs w:val="24"/>
                <w:lang w:val="ru-RU"/>
              </w:rPr>
            </w:pPr>
            <w:r w:rsidRPr="007710C6">
              <w:rPr>
                <w:spacing w:val="7"/>
                <w:sz w:val="24"/>
                <w:szCs w:val="24"/>
                <w:lang w:val="ru-RU"/>
              </w:rPr>
              <w:t xml:space="preserve">Прессование при перегрузке </w:t>
            </w:r>
          </w:p>
        </w:tc>
        <w:tc>
          <w:tcPr>
            <w:tcW w:w="1620" w:type="dxa"/>
            <w:vAlign w:val="center"/>
          </w:tcPr>
          <w:p w:rsidR="001F0243" w:rsidRPr="007710C6" w:rsidRDefault="001F0243" w:rsidP="00B948B5">
            <w:pPr>
              <w:ind w:right="196"/>
              <w:jc w:val="right"/>
              <w:rPr>
                <w:spacing w:val="7"/>
                <w:sz w:val="24"/>
                <w:szCs w:val="24"/>
                <w:lang w:val="ru-RU"/>
              </w:rPr>
            </w:pPr>
            <w:r w:rsidRPr="007710C6">
              <w:rPr>
                <w:spacing w:val="7"/>
                <w:sz w:val="24"/>
                <w:szCs w:val="24"/>
                <w:lang w:val="ru-RU"/>
              </w:rPr>
              <w:t>0,3…0,6</w:t>
            </w:r>
          </w:p>
        </w:tc>
        <w:tc>
          <w:tcPr>
            <w:tcW w:w="1693" w:type="dxa"/>
            <w:vAlign w:val="center"/>
          </w:tcPr>
          <w:p w:rsidR="001F0243" w:rsidRPr="007710C6" w:rsidRDefault="001F0243" w:rsidP="00B948B5">
            <w:pPr>
              <w:ind w:right="196"/>
              <w:jc w:val="right"/>
              <w:rPr>
                <w:spacing w:val="7"/>
                <w:sz w:val="24"/>
                <w:szCs w:val="24"/>
                <w:lang w:val="ru-RU"/>
              </w:rPr>
            </w:pPr>
            <w:r w:rsidRPr="007710C6">
              <w:rPr>
                <w:spacing w:val="7"/>
                <w:sz w:val="24"/>
                <w:szCs w:val="24"/>
                <w:lang w:val="ru-RU"/>
              </w:rPr>
              <w:t>2…2,5</w:t>
            </w:r>
          </w:p>
        </w:tc>
      </w:tr>
      <w:tr w:rsidR="001F0243" w:rsidRPr="007710C6">
        <w:trPr>
          <w:jc w:val="center"/>
        </w:trPr>
        <w:tc>
          <w:tcPr>
            <w:tcW w:w="9613" w:type="dxa"/>
            <w:gridSpan w:val="3"/>
            <w:vAlign w:val="center"/>
          </w:tcPr>
          <w:p w:rsidR="001F0243" w:rsidRPr="007710C6" w:rsidRDefault="001F0243" w:rsidP="00B948B5">
            <w:pPr>
              <w:ind w:right="-102"/>
              <w:jc w:val="center"/>
              <w:rPr>
                <w:b/>
                <w:spacing w:val="7"/>
                <w:sz w:val="24"/>
                <w:szCs w:val="24"/>
                <w:lang w:val="ru-RU"/>
              </w:rPr>
            </w:pPr>
            <w:r w:rsidRPr="007710C6">
              <w:rPr>
                <w:b/>
                <w:spacing w:val="7"/>
                <w:sz w:val="24"/>
                <w:szCs w:val="24"/>
                <w:lang w:val="ru-RU"/>
              </w:rPr>
              <w:t>При переработке и захоронении</w:t>
            </w:r>
          </w:p>
        </w:tc>
      </w:tr>
      <w:tr w:rsidR="001F0243" w:rsidRPr="007710C6">
        <w:trPr>
          <w:jc w:val="center"/>
        </w:trPr>
        <w:tc>
          <w:tcPr>
            <w:tcW w:w="6300" w:type="dxa"/>
          </w:tcPr>
          <w:p w:rsidR="001F0243" w:rsidRPr="007710C6" w:rsidRDefault="001F0243" w:rsidP="00B948B5">
            <w:pPr>
              <w:ind w:right="-102"/>
              <w:rPr>
                <w:spacing w:val="7"/>
                <w:sz w:val="24"/>
                <w:szCs w:val="24"/>
                <w:lang w:val="ru-RU"/>
              </w:rPr>
            </w:pPr>
            <w:r w:rsidRPr="007710C6">
              <w:rPr>
                <w:spacing w:val="7"/>
                <w:sz w:val="24"/>
                <w:szCs w:val="24"/>
                <w:lang w:val="ru-RU"/>
              </w:rPr>
              <w:t>Изготовление крупных блоков для захоронения в море</w:t>
            </w:r>
          </w:p>
        </w:tc>
        <w:tc>
          <w:tcPr>
            <w:tcW w:w="1620" w:type="dxa"/>
            <w:vAlign w:val="center"/>
          </w:tcPr>
          <w:p w:rsidR="001F0243" w:rsidRPr="007710C6" w:rsidRDefault="001F0243" w:rsidP="00B948B5">
            <w:pPr>
              <w:ind w:right="196" w:hanging="2"/>
              <w:jc w:val="right"/>
              <w:rPr>
                <w:spacing w:val="7"/>
                <w:sz w:val="24"/>
                <w:szCs w:val="24"/>
                <w:lang w:val="ru-RU"/>
              </w:rPr>
            </w:pPr>
            <w:r w:rsidRPr="007710C6">
              <w:rPr>
                <w:spacing w:val="7"/>
                <w:sz w:val="24"/>
                <w:szCs w:val="24"/>
                <w:lang w:val="ru-RU"/>
              </w:rPr>
              <w:t>50…300</w:t>
            </w:r>
          </w:p>
        </w:tc>
        <w:tc>
          <w:tcPr>
            <w:tcW w:w="1693" w:type="dxa"/>
            <w:vAlign w:val="center"/>
          </w:tcPr>
          <w:p w:rsidR="001F0243" w:rsidRPr="007710C6" w:rsidRDefault="001F0243" w:rsidP="00B948B5">
            <w:pPr>
              <w:ind w:right="196" w:hanging="7"/>
              <w:jc w:val="right"/>
              <w:rPr>
                <w:spacing w:val="7"/>
                <w:sz w:val="24"/>
                <w:szCs w:val="24"/>
                <w:lang w:val="ru-RU"/>
              </w:rPr>
            </w:pPr>
            <w:r w:rsidRPr="007710C6">
              <w:rPr>
                <w:spacing w:val="7"/>
                <w:sz w:val="24"/>
                <w:szCs w:val="24"/>
                <w:lang w:val="ru-RU"/>
              </w:rPr>
              <w:t>10</w:t>
            </w:r>
          </w:p>
        </w:tc>
      </w:tr>
      <w:tr w:rsidR="001F0243" w:rsidRPr="007710C6">
        <w:trPr>
          <w:jc w:val="center"/>
        </w:trPr>
        <w:tc>
          <w:tcPr>
            <w:tcW w:w="6300" w:type="dxa"/>
          </w:tcPr>
          <w:p w:rsidR="001F0243" w:rsidRPr="007710C6" w:rsidRDefault="001F0243" w:rsidP="00B948B5">
            <w:pPr>
              <w:ind w:right="-102"/>
              <w:rPr>
                <w:spacing w:val="7"/>
                <w:sz w:val="24"/>
                <w:szCs w:val="24"/>
                <w:lang w:val="ru-RU"/>
              </w:rPr>
            </w:pPr>
            <w:r w:rsidRPr="007710C6">
              <w:rPr>
                <w:spacing w:val="7"/>
                <w:sz w:val="24"/>
                <w:szCs w:val="24"/>
                <w:lang w:val="ru-RU"/>
              </w:rPr>
              <w:t>Прессование на прессах при захоронении на полигонах</w:t>
            </w:r>
          </w:p>
        </w:tc>
        <w:tc>
          <w:tcPr>
            <w:tcW w:w="1620" w:type="dxa"/>
            <w:vAlign w:val="center"/>
          </w:tcPr>
          <w:p w:rsidR="001F0243" w:rsidRPr="007710C6" w:rsidRDefault="001F0243" w:rsidP="00B948B5">
            <w:pPr>
              <w:ind w:right="196" w:hanging="2"/>
              <w:jc w:val="right"/>
              <w:rPr>
                <w:spacing w:val="7"/>
                <w:sz w:val="24"/>
                <w:szCs w:val="24"/>
                <w:lang w:val="ru-RU"/>
              </w:rPr>
            </w:pPr>
            <w:r w:rsidRPr="007710C6">
              <w:rPr>
                <w:spacing w:val="7"/>
                <w:sz w:val="24"/>
                <w:szCs w:val="24"/>
                <w:lang w:val="ru-RU"/>
              </w:rPr>
              <w:t>50…100</w:t>
            </w:r>
          </w:p>
        </w:tc>
        <w:tc>
          <w:tcPr>
            <w:tcW w:w="1693" w:type="dxa"/>
            <w:vAlign w:val="center"/>
          </w:tcPr>
          <w:p w:rsidR="001F0243" w:rsidRPr="007710C6" w:rsidRDefault="001F0243" w:rsidP="00B948B5">
            <w:pPr>
              <w:ind w:right="196" w:hanging="7"/>
              <w:jc w:val="right"/>
              <w:rPr>
                <w:spacing w:val="7"/>
                <w:sz w:val="24"/>
                <w:szCs w:val="24"/>
                <w:lang w:val="ru-RU"/>
              </w:rPr>
            </w:pPr>
            <w:r w:rsidRPr="007710C6">
              <w:rPr>
                <w:spacing w:val="7"/>
                <w:sz w:val="24"/>
                <w:szCs w:val="24"/>
                <w:lang w:val="ru-RU"/>
              </w:rPr>
              <w:t>8…10</w:t>
            </w:r>
          </w:p>
        </w:tc>
      </w:tr>
      <w:tr w:rsidR="001F0243" w:rsidRPr="007710C6">
        <w:trPr>
          <w:jc w:val="center"/>
        </w:trPr>
        <w:tc>
          <w:tcPr>
            <w:tcW w:w="6300" w:type="dxa"/>
          </w:tcPr>
          <w:p w:rsidR="001F0243" w:rsidRPr="007710C6" w:rsidRDefault="001F0243" w:rsidP="001F0243">
            <w:pPr>
              <w:rPr>
                <w:spacing w:val="7"/>
                <w:sz w:val="24"/>
                <w:szCs w:val="24"/>
                <w:lang w:val="ru-RU"/>
              </w:rPr>
            </w:pPr>
            <w:r w:rsidRPr="007710C6">
              <w:rPr>
                <w:spacing w:val="7"/>
                <w:sz w:val="24"/>
                <w:szCs w:val="24"/>
                <w:lang w:val="ru-RU"/>
              </w:rPr>
              <w:t>Послойное уплотнение на полигонах</w:t>
            </w:r>
          </w:p>
        </w:tc>
        <w:tc>
          <w:tcPr>
            <w:tcW w:w="1620" w:type="dxa"/>
            <w:vAlign w:val="center"/>
          </w:tcPr>
          <w:p w:rsidR="001F0243" w:rsidRPr="007710C6" w:rsidRDefault="001F0243" w:rsidP="001F0243">
            <w:pPr>
              <w:ind w:hanging="2"/>
              <w:rPr>
                <w:spacing w:val="7"/>
                <w:sz w:val="24"/>
                <w:szCs w:val="24"/>
                <w:lang w:val="ru-RU"/>
              </w:rPr>
            </w:pPr>
            <w:r w:rsidRPr="007710C6">
              <w:rPr>
                <w:spacing w:val="7"/>
                <w:sz w:val="24"/>
                <w:szCs w:val="24"/>
                <w:lang w:val="ru-RU"/>
              </w:rPr>
              <w:t>1</w:t>
            </w:r>
          </w:p>
        </w:tc>
        <w:tc>
          <w:tcPr>
            <w:tcW w:w="1693" w:type="dxa"/>
            <w:vAlign w:val="center"/>
          </w:tcPr>
          <w:p w:rsidR="001F0243" w:rsidRPr="007710C6" w:rsidRDefault="001F0243" w:rsidP="001F0243">
            <w:pPr>
              <w:ind w:hanging="7"/>
              <w:rPr>
                <w:spacing w:val="7"/>
                <w:sz w:val="24"/>
                <w:szCs w:val="24"/>
                <w:lang w:val="ru-RU"/>
              </w:rPr>
            </w:pPr>
            <w:r w:rsidRPr="007710C6">
              <w:rPr>
                <w:spacing w:val="7"/>
                <w:sz w:val="24"/>
                <w:szCs w:val="24"/>
                <w:lang w:val="ru-RU"/>
              </w:rPr>
              <w:t>3…4</w:t>
            </w:r>
          </w:p>
        </w:tc>
      </w:tr>
    </w:tbl>
    <w:p w:rsidR="00B948B5" w:rsidRDefault="00B948B5" w:rsidP="00B948B5">
      <w:pPr>
        <w:widowControl w:val="0"/>
        <w:shd w:val="clear" w:color="auto" w:fill="FFFFFF"/>
        <w:autoSpaceDE w:val="0"/>
        <w:autoSpaceDN w:val="0"/>
        <w:adjustRightInd w:val="0"/>
        <w:spacing w:line="360" w:lineRule="auto"/>
        <w:rPr>
          <w:lang w:val="ru-RU"/>
        </w:rPr>
      </w:pPr>
    </w:p>
    <w:p w:rsidR="00B948B5" w:rsidRDefault="00B948B5" w:rsidP="00B948B5">
      <w:pPr>
        <w:widowControl w:val="0"/>
        <w:shd w:val="clear" w:color="auto" w:fill="FFFFFF"/>
        <w:autoSpaceDE w:val="0"/>
        <w:autoSpaceDN w:val="0"/>
        <w:adjustRightInd w:val="0"/>
        <w:jc w:val="center"/>
        <w:outlineLvl w:val="1"/>
        <w:rPr>
          <w:b/>
          <w:szCs w:val="28"/>
          <w:lang w:val="ru-RU"/>
        </w:rPr>
      </w:pPr>
      <w:bookmarkStart w:id="62" w:name="_Toc195518135"/>
      <w:bookmarkStart w:id="63" w:name="_Toc202850152"/>
      <w:bookmarkStart w:id="64" w:name="_Toc234368253"/>
      <w:bookmarkStart w:id="65" w:name="_Toc249351315"/>
      <w:bookmarkStart w:id="66" w:name="_Toc18054684"/>
      <w:r w:rsidRPr="00111EC7">
        <w:rPr>
          <w:b/>
          <w:bCs/>
          <w:spacing w:val="-2"/>
          <w:szCs w:val="28"/>
          <w:lang w:val="ru-RU"/>
        </w:rPr>
        <w:t>3.2 Анализ и обоснование норм образования бытовых отходов</w:t>
      </w:r>
      <w:r>
        <w:rPr>
          <w:b/>
          <w:bCs/>
          <w:spacing w:val="-2"/>
          <w:szCs w:val="28"/>
          <w:lang w:val="ru-RU"/>
        </w:rPr>
        <w:t xml:space="preserve"> </w:t>
      </w:r>
      <w:r w:rsidRPr="00111EC7">
        <w:rPr>
          <w:b/>
          <w:bCs/>
          <w:spacing w:val="-2"/>
          <w:szCs w:val="28"/>
          <w:lang w:val="ru-RU"/>
        </w:rPr>
        <w:t xml:space="preserve">на территории </w:t>
      </w:r>
      <w:bookmarkEnd w:id="62"/>
      <w:bookmarkEnd w:id="63"/>
      <w:bookmarkEnd w:id="64"/>
      <w:r>
        <w:rPr>
          <w:b/>
          <w:szCs w:val="28"/>
          <w:lang w:val="ru-RU"/>
        </w:rPr>
        <w:t>Гаринского ГО</w:t>
      </w:r>
      <w:bookmarkStart w:id="67" w:name="_Toc249351316"/>
      <w:bookmarkEnd w:id="65"/>
      <w:bookmarkEnd w:id="66"/>
    </w:p>
    <w:p w:rsidR="00B948B5" w:rsidRDefault="00B948B5" w:rsidP="00B948B5">
      <w:pPr>
        <w:widowControl w:val="0"/>
        <w:shd w:val="clear" w:color="auto" w:fill="FFFFFF"/>
        <w:autoSpaceDE w:val="0"/>
        <w:autoSpaceDN w:val="0"/>
        <w:adjustRightInd w:val="0"/>
        <w:jc w:val="center"/>
        <w:outlineLvl w:val="1"/>
        <w:rPr>
          <w:b/>
          <w:szCs w:val="28"/>
          <w:lang w:val="ru-RU"/>
        </w:rPr>
      </w:pPr>
    </w:p>
    <w:p w:rsidR="00B948B5" w:rsidRPr="00B948B5" w:rsidRDefault="00B948B5" w:rsidP="00B948B5">
      <w:pPr>
        <w:widowControl w:val="0"/>
        <w:shd w:val="clear" w:color="auto" w:fill="FFFFFF"/>
        <w:autoSpaceDE w:val="0"/>
        <w:autoSpaceDN w:val="0"/>
        <w:adjustRightInd w:val="0"/>
        <w:jc w:val="center"/>
        <w:outlineLvl w:val="1"/>
        <w:rPr>
          <w:b/>
          <w:szCs w:val="28"/>
          <w:lang w:val="ru-RU"/>
        </w:rPr>
      </w:pPr>
      <w:bookmarkStart w:id="68" w:name="_Toc18054685"/>
      <w:r w:rsidRPr="00111EC7">
        <w:rPr>
          <w:b/>
          <w:bCs/>
          <w:spacing w:val="-2"/>
          <w:szCs w:val="28"/>
          <w:lang w:val="ru-RU"/>
        </w:rPr>
        <w:t>3.2.1 Твердые бытовые отходы</w:t>
      </w:r>
      <w:bookmarkEnd w:id="67"/>
      <w:bookmarkEnd w:id="68"/>
    </w:p>
    <w:p w:rsidR="00B948B5" w:rsidRDefault="00B948B5" w:rsidP="00B948B5">
      <w:pPr>
        <w:jc w:val="center"/>
        <w:outlineLvl w:val="2"/>
        <w:rPr>
          <w:b/>
          <w:bCs/>
          <w:spacing w:val="-2"/>
          <w:szCs w:val="28"/>
          <w:lang w:val="ru-RU"/>
        </w:rPr>
      </w:pPr>
    </w:p>
    <w:p w:rsidR="00A96040" w:rsidRPr="00807970" w:rsidRDefault="001F0243" w:rsidP="00B948B5">
      <w:pPr>
        <w:widowControl w:val="0"/>
        <w:shd w:val="clear" w:color="auto" w:fill="FFFFFF"/>
        <w:autoSpaceDE w:val="0"/>
        <w:autoSpaceDN w:val="0"/>
        <w:adjustRightInd w:val="0"/>
        <w:spacing w:line="360" w:lineRule="auto"/>
        <w:rPr>
          <w:b/>
          <w:szCs w:val="28"/>
          <w:lang w:val="ru-RU"/>
        </w:rPr>
      </w:pPr>
      <w:r>
        <w:rPr>
          <w:lang w:val="ru-RU"/>
        </w:rPr>
        <w:t>Г</w:t>
      </w:r>
      <w:r w:rsidR="00A96040" w:rsidRPr="00807970">
        <w:t xml:space="preserve">одовые нормы образования отходов потребления от различных категорий природопользователей  утверждаются постановлением главы муниципального </w:t>
      </w:r>
      <w:r w:rsidR="00A96040" w:rsidRPr="00807970">
        <w:lastRenderedPageBreak/>
        <w:t>образования. Они являются  исходными данными для планирования количества подлежащих удалению отходов, применяются при оформлении разрешительной документации в области охраны окружающей  среды, проектировании,</w:t>
      </w:r>
      <w:r w:rsidR="00A96040" w:rsidRPr="00111EC7">
        <w:rPr>
          <w:szCs w:val="28"/>
          <w:lang w:val="ru-RU"/>
        </w:rPr>
        <w:t xml:space="preserve"> заключении договоров на вывоз отходов и т.д.  </w:t>
      </w:r>
    </w:p>
    <w:p w:rsidR="00A96040" w:rsidRPr="00111EC7" w:rsidRDefault="00A96040" w:rsidP="00A96040">
      <w:pPr>
        <w:spacing w:line="360" w:lineRule="auto"/>
        <w:ind w:right="-6" w:firstLine="709"/>
        <w:rPr>
          <w:szCs w:val="28"/>
          <w:lang w:val="ru-RU"/>
        </w:rPr>
      </w:pPr>
      <w:r w:rsidRPr="00111EC7">
        <w:rPr>
          <w:szCs w:val="28"/>
          <w:lang w:val="ru-RU"/>
        </w:rPr>
        <w:t>Нормы образования - это количество отходов, образующихся на расчетную единицу (человек для жилищного фонда; одно место в гостинице, 1 м</w:t>
      </w:r>
      <w:r w:rsidRPr="00111EC7">
        <w:rPr>
          <w:szCs w:val="28"/>
          <w:vertAlign w:val="superscript"/>
          <w:lang w:val="ru-RU"/>
        </w:rPr>
        <w:t>2</w:t>
      </w:r>
      <w:r w:rsidRPr="00111EC7">
        <w:rPr>
          <w:szCs w:val="28"/>
          <w:lang w:val="ru-RU"/>
        </w:rPr>
        <w:t xml:space="preserve"> торговой площади для магазинов и складов и т.д.) в единицу времени (день, год). Нормы образования определяют в единицах массы (кг, т) или объема (л, м</w:t>
      </w:r>
      <w:r w:rsidRPr="00111EC7">
        <w:rPr>
          <w:szCs w:val="28"/>
          <w:vertAlign w:val="superscript"/>
          <w:lang w:val="ru-RU"/>
        </w:rPr>
        <w:t>3</w:t>
      </w:r>
      <w:r w:rsidRPr="00111EC7">
        <w:rPr>
          <w:szCs w:val="28"/>
          <w:lang w:val="ru-RU"/>
        </w:rPr>
        <w:t>). [5]</w:t>
      </w:r>
    </w:p>
    <w:p w:rsidR="00A96040" w:rsidRPr="00111EC7" w:rsidRDefault="00A96040" w:rsidP="00A96040">
      <w:pPr>
        <w:spacing w:line="360" w:lineRule="auto"/>
        <w:ind w:right="-6" w:firstLine="709"/>
        <w:rPr>
          <w:szCs w:val="28"/>
          <w:lang w:val="ru-RU"/>
        </w:rPr>
      </w:pPr>
      <w:r w:rsidRPr="00111EC7">
        <w:rPr>
          <w:szCs w:val="28"/>
          <w:lang w:val="ru-RU"/>
        </w:rPr>
        <w:t>На нормы образования и состав ТБО от жилого сектора влияют такие факторы, как степень благоустройства жилого фонда (наличие мусоропровода, газа, водопровода, канализации, системы отопления), этажность, вид топлива при местном отоплении, климатические условия (различная продолжительность отопительного периода).</w:t>
      </w:r>
    </w:p>
    <w:p w:rsidR="00A96040" w:rsidRPr="00111EC7" w:rsidRDefault="00A96040" w:rsidP="00A96040">
      <w:pPr>
        <w:spacing w:line="360" w:lineRule="auto"/>
        <w:ind w:right="-6" w:firstLine="709"/>
        <w:rPr>
          <w:szCs w:val="28"/>
          <w:lang w:val="ru-RU"/>
        </w:rPr>
      </w:pPr>
      <w:r w:rsidRPr="00111EC7">
        <w:rPr>
          <w:szCs w:val="28"/>
          <w:lang w:val="ru-RU"/>
        </w:rPr>
        <w:t>В зависимости от уровня инженерного оборудования дома (здания) делятся на две основные  категории:</w:t>
      </w:r>
    </w:p>
    <w:p w:rsidR="00A96040" w:rsidRPr="00111EC7" w:rsidRDefault="00A96040" w:rsidP="00A96040">
      <w:pPr>
        <w:spacing w:line="360" w:lineRule="auto"/>
        <w:ind w:right="-6" w:firstLine="567"/>
        <w:rPr>
          <w:spacing w:val="1"/>
          <w:szCs w:val="28"/>
          <w:lang w:val="ru-RU"/>
        </w:rPr>
      </w:pPr>
      <w:r w:rsidRPr="00111EC7">
        <w:rPr>
          <w:rFonts w:ascii="Courier New" w:hAnsi="Courier New" w:cs="Courier New"/>
          <w:spacing w:val="1"/>
          <w:szCs w:val="28"/>
          <w:lang w:val="ru-RU"/>
        </w:rPr>
        <w:t>-</w:t>
      </w:r>
      <w:r w:rsidRPr="00111EC7">
        <w:rPr>
          <w:spacing w:val="1"/>
          <w:szCs w:val="28"/>
          <w:lang w:val="ru-RU"/>
        </w:rPr>
        <w:t xml:space="preserve"> с полным  инженерным обеспечением, в том числе с мусоропроводами (благоустроенный жилой фонд);</w:t>
      </w:r>
    </w:p>
    <w:p w:rsidR="00A96040" w:rsidRPr="00111EC7" w:rsidRDefault="00A96040" w:rsidP="00A96040">
      <w:pPr>
        <w:spacing w:line="360" w:lineRule="auto"/>
        <w:ind w:right="-6" w:firstLine="567"/>
        <w:rPr>
          <w:spacing w:val="1"/>
          <w:szCs w:val="28"/>
          <w:lang w:val="ru-RU"/>
        </w:rPr>
      </w:pPr>
      <w:r w:rsidRPr="00111EC7">
        <w:rPr>
          <w:rFonts w:ascii="Courier New" w:hAnsi="Courier New" w:cs="Courier New"/>
          <w:spacing w:val="1"/>
          <w:szCs w:val="28"/>
          <w:lang w:val="ru-RU"/>
        </w:rPr>
        <w:t>-</w:t>
      </w:r>
      <w:r w:rsidRPr="00111EC7">
        <w:rPr>
          <w:spacing w:val="1"/>
          <w:szCs w:val="28"/>
          <w:lang w:val="ru-RU"/>
        </w:rPr>
        <w:t xml:space="preserve"> с отсутствием какого-либо инженерного оборудования (неблагоустроенный жилой фонд).</w:t>
      </w:r>
    </w:p>
    <w:p w:rsidR="00AD3024" w:rsidRDefault="00A96040" w:rsidP="00052DCD">
      <w:pPr>
        <w:spacing w:line="360" w:lineRule="auto"/>
        <w:ind w:right="-6" w:firstLine="709"/>
        <w:rPr>
          <w:szCs w:val="28"/>
          <w:lang w:val="ru-RU"/>
        </w:rPr>
      </w:pPr>
      <w:r w:rsidRPr="00111EC7">
        <w:rPr>
          <w:szCs w:val="28"/>
          <w:lang w:val="ru-RU"/>
        </w:rPr>
        <w:t xml:space="preserve">Динамика поступления отходов от организаций неодинакова и зависит от специфики их хозяйственной деятельности. Для учета образования отходов от различных категорий объектов инфраструктуры и с целью практического использования полученных данных определены дифференцированные нормы </w:t>
      </w:r>
    </w:p>
    <w:p w:rsidR="00A96040" w:rsidRPr="00111EC7" w:rsidRDefault="00A96040" w:rsidP="00AD3024">
      <w:pPr>
        <w:spacing w:line="360" w:lineRule="auto"/>
        <w:ind w:right="-6"/>
        <w:rPr>
          <w:szCs w:val="28"/>
          <w:lang w:val="ru-RU"/>
        </w:rPr>
      </w:pPr>
      <w:r w:rsidRPr="00111EC7">
        <w:rPr>
          <w:szCs w:val="28"/>
          <w:lang w:val="ru-RU"/>
        </w:rPr>
        <w:t>образования отходов: в гостиницах, общежитиях, пансионатах и санаториях - на 1 место; в административных учреждениях – на 1 сотрудника; на предприятиях торговли всех форм – на 1 кв. м торговой или общей площади и т.д.</w:t>
      </w:r>
    </w:p>
    <w:p w:rsidR="00A96040" w:rsidRPr="00AA147D" w:rsidRDefault="00A96040" w:rsidP="00A96040">
      <w:pPr>
        <w:suppressAutoHyphens/>
        <w:spacing w:line="360" w:lineRule="auto"/>
        <w:ind w:right="-6" w:firstLine="720"/>
        <w:rPr>
          <w:szCs w:val="28"/>
        </w:rPr>
      </w:pPr>
      <w:r w:rsidRPr="00111EC7">
        <w:rPr>
          <w:szCs w:val="28"/>
          <w:lang w:val="ru-RU"/>
        </w:rPr>
        <w:t xml:space="preserve">В настоящее время нормы образования отходов от населения значительно варьируют в зависимости от места расположения города или поселка. </w:t>
      </w:r>
      <w:r w:rsidRPr="00AA147D">
        <w:rPr>
          <w:szCs w:val="28"/>
        </w:rPr>
        <w:t xml:space="preserve">Нормы </w:t>
      </w:r>
      <w:r w:rsidRPr="00AA147D">
        <w:rPr>
          <w:szCs w:val="28"/>
        </w:rPr>
        <w:lastRenderedPageBreak/>
        <w:t>накопления твердых бытовых отходов косвенно характеризуют уровень жизни населения в районе, области или в населенном пункте.</w:t>
      </w:r>
    </w:p>
    <w:p w:rsidR="00A96040" w:rsidRDefault="00A96040" w:rsidP="00A96040">
      <w:pPr>
        <w:spacing w:line="360" w:lineRule="auto"/>
        <w:ind w:right="-6" w:firstLine="709"/>
        <w:rPr>
          <w:szCs w:val="28"/>
          <w:lang w:val="ru-RU"/>
        </w:rPr>
      </w:pPr>
      <w:r w:rsidRPr="00111EC7">
        <w:rPr>
          <w:szCs w:val="28"/>
          <w:lang w:val="ru-RU"/>
        </w:rPr>
        <w:t xml:space="preserve">На территории </w:t>
      </w:r>
      <w:r>
        <w:rPr>
          <w:szCs w:val="28"/>
          <w:lang w:val="ru-RU"/>
        </w:rPr>
        <w:t>Гаринского ГО</w:t>
      </w:r>
      <w:r w:rsidRPr="00111EC7">
        <w:rPr>
          <w:szCs w:val="28"/>
          <w:lang w:val="ru-RU"/>
        </w:rPr>
        <w:t xml:space="preserve"> годовые нормы образования ТБО для населения </w:t>
      </w:r>
      <w:r>
        <w:rPr>
          <w:szCs w:val="28"/>
          <w:lang w:val="ru-RU"/>
        </w:rPr>
        <w:t xml:space="preserve">не </w:t>
      </w:r>
      <w:r w:rsidRPr="00111EC7">
        <w:rPr>
          <w:szCs w:val="28"/>
          <w:lang w:val="ru-RU"/>
        </w:rPr>
        <w:t>утверждены</w:t>
      </w:r>
      <w:r>
        <w:rPr>
          <w:szCs w:val="28"/>
          <w:lang w:val="ru-RU"/>
        </w:rPr>
        <w:t>.</w:t>
      </w:r>
      <w:r w:rsidRPr="00111EC7">
        <w:rPr>
          <w:szCs w:val="28"/>
          <w:lang w:val="ru-RU"/>
        </w:rPr>
        <w:t xml:space="preserve">  </w:t>
      </w:r>
    </w:p>
    <w:p w:rsidR="00A96040" w:rsidRPr="00AA147D" w:rsidRDefault="00A96040" w:rsidP="00A96040">
      <w:pPr>
        <w:suppressAutoHyphens/>
        <w:spacing w:line="360" w:lineRule="auto"/>
        <w:ind w:firstLine="720"/>
        <w:rPr>
          <w:spacing w:val="-4"/>
          <w:szCs w:val="28"/>
        </w:rPr>
      </w:pPr>
      <w:r>
        <w:rPr>
          <w:lang w:val="ru-RU"/>
        </w:rPr>
        <w:t>Н</w:t>
      </w:r>
      <w:r w:rsidRPr="00111EC7">
        <w:rPr>
          <w:lang w:val="ru-RU"/>
        </w:rPr>
        <w:t xml:space="preserve">а основе проведенного анализа состояния системы обращения с отходами и по согласованию с Заказчиком для дальнейшего расчета </w:t>
      </w:r>
      <w:r w:rsidRPr="00AA147D">
        <w:rPr>
          <w:spacing w:val="-4"/>
          <w:szCs w:val="28"/>
        </w:rPr>
        <w:t>объемов образования ТБО были приняты следующие значения  нормы накопления ТБО на 1 жителя:</w:t>
      </w:r>
    </w:p>
    <w:p w:rsidR="00A96040" w:rsidRPr="00AA147D" w:rsidRDefault="00A96040" w:rsidP="00A96040">
      <w:pPr>
        <w:suppressAutoHyphens/>
        <w:spacing w:line="360" w:lineRule="auto"/>
        <w:rPr>
          <w:szCs w:val="28"/>
          <w:u w:val="single"/>
        </w:rPr>
      </w:pPr>
      <w:r w:rsidRPr="00AA147D">
        <w:rPr>
          <w:spacing w:val="-4"/>
          <w:szCs w:val="28"/>
          <w:u w:val="single"/>
        </w:rPr>
        <w:t>Текущий момент:</w:t>
      </w:r>
    </w:p>
    <w:p w:rsidR="00A96040" w:rsidRPr="00AA147D" w:rsidRDefault="00A96040" w:rsidP="00A96040">
      <w:pPr>
        <w:suppressAutoHyphens/>
        <w:spacing w:line="360" w:lineRule="auto"/>
        <w:ind w:right="-6" w:firstLine="567"/>
        <w:rPr>
          <w:spacing w:val="-4"/>
          <w:szCs w:val="28"/>
          <w:u w:val="single"/>
        </w:rPr>
      </w:pPr>
      <w:r>
        <w:rPr>
          <w:spacing w:val="-4"/>
          <w:szCs w:val="28"/>
          <w:u w:val="single"/>
        </w:rPr>
        <w:t>− ТБО  – 1,</w:t>
      </w:r>
      <w:r>
        <w:rPr>
          <w:spacing w:val="-4"/>
          <w:szCs w:val="28"/>
          <w:u w:val="single"/>
          <w:lang w:val="ru-RU"/>
        </w:rPr>
        <w:t>4</w:t>
      </w:r>
      <w:r w:rsidRPr="00AA147D">
        <w:rPr>
          <w:spacing w:val="-4"/>
          <w:szCs w:val="28"/>
          <w:u w:val="single"/>
        </w:rPr>
        <w:t xml:space="preserve"> м</w:t>
      </w:r>
      <w:r w:rsidRPr="00AA147D">
        <w:rPr>
          <w:spacing w:val="-4"/>
          <w:szCs w:val="28"/>
          <w:u w:val="single"/>
          <w:vertAlign w:val="superscript"/>
        </w:rPr>
        <w:t>3</w:t>
      </w:r>
      <w:r w:rsidRPr="00AA147D">
        <w:rPr>
          <w:spacing w:val="-4"/>
          <w:szCs w:val="28"/>
          <w:u w:val="single"/>
        </w:rPr>
        <w:t>/год</w:t>
      </w:r>
    </w:p>
    <w:p w:rsidR="00A96040" w:rsidRPr="00AA147D" w:rsidRDefault="00A96040" w:rsidP="00A96040">
      <w:pPr>
        <w:suppressAutoHyphens/>
        <w:spacing w:line="360" w:lineRule="auto"/>
        <w:ind w:right="-6"/>
        <w:rPr>
          <w:spacing w:val="-4"/>
          <w:szCs w:val="28"/>
          <w:u w:val="single"/>
        </w:rPr>
      </w:pPr>
      <w:r w:rsidRPr="00AA147D">
        <w:rPr>
          <w:spacing w:val="-4"/>
          <w:szCs w:val="28"/>
          <w:u w:val="single"/>
        </w:rPr>
        <w:t>С учетом ежегодного 1 %-го увеличения норма накопления объемов ТБО</w:t>
      </w:r>
      <w:r w:rsidRPr="00AA147D">
        <w:rPr>
          <w:szCs w:val="28"/>
          <w:u w:val="single"/>
        </w:rPr>
        <w:t xml:space="preserve"> </w:t>
      </w:r>
      <w:r w:rsidRPr="00AA147D">
        <w:rPr>
          <w:spacing w:val="-4"/>
          <w:szCs w:val="28"/>
          <w:u w:val="single"/>
        </w:rPr>
        <w:t>на последний год  I очереди  (5 лет) составит:</w:t>
      </w:r>
    </w:p>
    <w:p w:rsidR="00A96040" w:rsidRPr="00AA147D" w:rsidRDefault="00A96040" w:rsidP="00A96040">
      <w:pPr>
        <w:suppressAutoHyphens/>
        <w:spacing w:line="360" w:lineRule="auto"/>
        <w:ind w:right="-6" w:firstLine="567"/>
        <w:rPr>
          <w:spacing w:val="-4"/>
          <w:szCs w:val="28"/>
          <w:u w:val="single"/>
        </w:rPr>
      </w:pPr>
      <w:r>
        <w:rPr>
          <w:spacing w:val="-4"/>
          <w:szCs w:val="28"/>
          <w:u w:val="single"/>
        </w:rPr>
        <w:t>− ТБО – 1,</w:t>
      </w:r>
      <w:r>
        <w:rPr>
          <w:spacing w:val="-4"/>
          <w:szCs w:val="28"/>
          <w:u w:val="single"/>
          <w:lang w:val="ru-RU"/>
        </w:rPr>
        <w:t>47</w:t>
      </w:r>
      <w:r w:rsidRPr="00AA147D">
        <w:rPr>
          <w:spacing w:val="-4"/>
          <w:szCs w:val="28"/>
          <w:u w:val="single"/>
        </w:rPr>
        <w:t xml:space="preserve"> м</w:t>
      </w:r>
      <w:r w:rsidRPr="00AA147D">
        <w:rPr>
          <w:spacing w:val="-4"/>
          <w:szCs w:val="28"/>
          <w:u w:val="single"/>
          <w:vertAlign w:val="superscript"/>
        </w:rPr>
        <w:t>3</w:t>
      </w:r>
      <w:r w:rsidRPr="00AA147D">
        <w:rPr>
          <w:spacing w:val="-4"/>
          <w:szCs w:val="28"/>
          <w:u w:val="single"/>
        </w:rPr>
        <w:t>/год</w:t>
      </w:r>
    </w:p>
    <w:p w:rsidR="00A96040" w:rsidRPr="00AA147D" w:rsidRDefault="00A96040" w:rsidP="00A96040">
      <w:pPr>
        <w:suppressAutoHyphens/>
        <w:spacing w:line="360" w:lineRule="auto"/>
        <w:ind w:right="-6"/>
        <w:rPr>
          <w:spacing w:val="-4"/>
          <w:szCs w:val="28"/>
          <w:u w:val="single"/>
        </w:rPr>
      </w:pPr>
      <w:r w:rsidRPr="00AA147D">
        <w:rPr>
          <w:spacing w:val="-4"/>
          <w:szCs w:val="28"/>
          <w:u w:val="single"/>
        </w:rPr>
        <w:t xml:space="preserve">На </w:t>
      </w:r>
      <w:r w:rsidRPr="00AA147D">
        <w:rPr>
          <w:szCs w:val="28"/>
          <w:u w:val="single"/>
        </w:rPr>
        <w:t>последний</w:t>
      </w:r>
      <w:r w:rsidRPr="00AA147D">
        <w:rPr>
          <w:spacing w:val="-4"/>
          <w:szCs w:val="28"/>
          <w:u w:val="single"/>
        </w:rPr>
        <w:t xml:space="preserve"> год расчетного срока (20 лет) норма накопления ТБО составит:</w:t>
      </w:r>
    </w:p>
    <w:p w:rsidR="00A96040" w:rsidRPr="00AA147D" w:rsidRDefault="00A96040" w:rsidP="00A96040">
      <w:pPr>
        <w:suppressAutoHyphens/>
        <w:spacing w:line="360" w:lineRule="auto"/>
        <w:ind w:firstLine="720"/>
        <w:rPr>
          <w:spacing w:val="-4"/>
          <w:szCs w:val="28"/>
          <w:u w:val="single"/>
        </w:rPr>
      </w:pPr>
      <w:r w:rsidRPr="00AA147D">
        <w:rPr>
          <w:spacing w:val="-4"/>
          <w:szCs w:val="28"/>
          <w:u w:val="single"/>
        </w:rPr>
        <w:t xml:space="preserve">−ТБО – </w:t>
      </w:r>
      <w:r>
        <w:rPr>
          <w:spacing w:val="-4"/>
          <w:szCs w:val="28"/>
          <w:u w:val="single"/>
          <w:lang w:val="ru-RU"/>
        </w:rPr>
        <w:t>1</w:t>
      </w:r>
      <w:r w:rsidRPr="00AA147D">
        <w:rPr>
          <w:spacing w:val="-4"/>
          <w:szCs w:val="28"/>
          <w:u w:val="single"/>
        </w:rPr>
        <w:t>,</w:t>
      </w:r>
      <w:r>
        <w:rPr>
          <w:spacing w:val="-4"/>
          <w:szCs w:val="28"/>
          <w:u w:val="single"/>
          <w:lang w:val="ru-RU"/>
        </w:rPr>
        <w:t>68</w:t>
      </w:r>
      <w:r w:rsidRPr="00AA147D">
        <w:rPr>
          <w:spacing w:val="-4"/>
          <w:szCs w:val="28"/>
          <w:u w:val="single"/>
        </w:rPr>
        <w:t xml:space="preserve"> м</w:t>
      </w:r>
      <w:r w:rsidRPr="00AA147D">
        <w:rPr>
          <w:spacing w:val="-4"/>
          <w:szCs w:val="28"/>
          <w:u w:val="single"/>
          <w:vertAlign w:val="superscript"/>
        </w:rPr>
        <w:t>3</w:t>
      </w:r>
      <w:r w:rsidRPr="00AA147D">
        <w:rPr>
          <w:spacing w:val="-4"/>
          <w:szCs w:val="28"/>
          <w:u w:val="single"/>
        </w:rPr>
        <w:t>/год.</w:t>
      </w:r>
    </w:p>
    <w:p w:rsidR="00A96040" w:rsidRPr="00AA147D" w:rsidRDefault="00A96040" w:rsidP="00A96040">
      <w:pPr>
        <w:spacing w:line="360" w:lineRule="auto"/>
        <w:ind w:right="-6" w:firstLine="709"/>
        <w:rPr>
          <w:bCs/>
          <w:szCs w:val="28"/>
        </w:rPr>
      </w:pPr>
      <w:r w:rsidRPr="00AA147D">
        <w:t>Нормы накопления твердых бытовых отхо</w:t>
      </w:r>
      <w:r>
        <w:t>дов для объектов инфраструктуры</w:t>
      </w:r>
      <w:r w:rsidRPr="00AA147D">
        <w:t xml:space="preserve"> </w:t>
      </w:r>
      <w:r>
        <w:rPr>
          <w:lang w:val="ru-RU"/>
        </w:rPr>
        <w:t xml:space="preserve">также не </w:t>
      </w:r>
      <w:r w:rsidRPr="00AA147D">
        <w:t>утверждены</w:t>
      </w:r>
      <w:r>
        <w:rPr>
          <w:lang w:val="ru-RU"/>
        </w:rPr>
        <w:t>. Для</w:t>
      </w:r>
      <w:r w:rsidRPr="00111EC7">
        <w:rPr>
          <w:lang w:val="ru-RU"/>
        </w:rPr>
        <w:t xml:space="preserve"> расчета </w:t>
      </w:r>
      <w:r w:rsidRPr="00AA147D">
        <w:rPr>
          <w:spacing w:val="-4"/>
        </w:rPr>
        <w:t xml:space="preserve">объемов образования ТБО </w:t>
      </w:r>
      <w:r>
        <w:rPr>
          <w:spacing w:val="-4"/>
          <w:lang w:val="ru-RU"/>
        </w:rPr>
        <w:t xml:space="preserve">от объектов инфраструктуры </w:t>
      </w:r>
      <w:r w:rsidRPr="00AA147D">
        <w:rPr>
          <w:spacing w:val="-4"/>
        </w:rPr>
        <w:t xml:space="preserve">были приняты </w:t>
      </w:r>
      <w:r w:rsidRPr="00AA147D">
        <w:rPr>
          <w:bCs/>
        </w:rPr>
        <w:t>ориентиров</w:t>
      </w:r>
      <w:r>
        <w:rPr>
          <w:bCs/>
        </w:rPr>
        <w:t xml:space="preserve">очные </w:t>
      </w:r>
      <w:r>
        <w:rPr>
          <w:bCs/>
          <w:lang w:val="ru-RU"/>
        </w:rPr>
        <w:t xml:space="preserve">среднестатистические </w:t>
      </w:r>
      <w:r>
        <w:rPr>
          <w:bCs/>
        </w:rPr>
        <w:t>нормы</w:t>
      </w:r>
      <w:r w:rsidRPr="00AA147D">
        <w:rPr>
          <w:spacing w:val="-4"/>
        </w:rPr>
        <w:t xml:space="preserve"> накопления ТБО</w:t>
      </w:r>
      <w:r>
        <w:rPr>
          <w:spacing w:val="-4"/>
          <w:lang w:val="ru-RU"/>
        </w:rPr>
        <w:t xml:space="preserve">. </w:t>
      </w:r>
      <w:r w:rsidRPr="00AA147D">
        <w:rPr>
          <w:bCs/>
          <w:szCs w:val="28"/>
        </w:rPr>
        <w:t>В Таблице 3.</w:t>
      </w:r>
      <w:r>
        <w:rPr>
          <w:bCs/>
          <w:szCs w:val="28"/>
          <w:lang w:val="ru-RU"/>
        </w:rPr>
        <w:t>4</w:t>
      </w:r>
      <w:r w:rsidRPr="00AA147D">
        <w:rPr>
          <w:bCs/>
          <w:color w:val="FF0000"/>
          <w:szCs w:val="28"/>
        </w:rPr>
        <w:t xml:space="preserve"> </w:t>
      </w:r>
      <w:r w:rsidRPr="00AA147D">
        <w:rPr>
          <w:bCs/>
          <w:szCs w:val="28"/>
        </w:rPr>
        <w:t>приведены ориентиров</w:t>
      </w:r>
      <w:r>
        <w:rPr>
          <w:bCs/>
          <w:szCs w:val="28"/>
        </w:rPr>
        <w:t>очные нормы накопления для</w:t>
      </w:r>
      <w:r w:rsidRPr="00AA147D">
        <w:rPr>
          <w:bCs/>
          <w:szCs w:val="28"/>
        </w:rPr>
        <w:t xml:space="preserve"> объектов инфраструктуры. </w:t>
      </w:r>
    </w:p>
    <w:p w:rsidR="00A96040" w:rsidRDefault="00A96040" w:rsidP="003E1FFD">
      <w:pPr>
        <w:ind w:right="-6" w:firstLine="567"/>
        <w:jc w:val="center"/>
        <w:rPr>
          <w:szCs w:val="28"/>
          <w:lang w:val="ru-RU"/>
        </w:rPr>
      </w:pPr>
    </w:p>
    <w:p w:rsidR="00A96040" w:rsidRDefault="00A96040" w:rsidP="00A96040">
      <w:pPr>
        <w:ind w:right="-6" w:firstLine="567"/>
        <w:jc w:val="right"/>
        <w:rPr>
          <w:szCs w:val="28"/>
          <w:lang w:val="ru-RU"/>
        </w:rPr>
      </w:pPr>
    </w:p>
    <w:p w:rsidR="00A96040" w:rsidRDefault="00A96040" w:rsidP="00AD3024">
      <w:pPr>
        <w:ind w:right="-6" w:firstLine="567"/>
        <w:jc w:val="right"/>
        <w:rPr>
          <w:szCs w:val="28"/>
          <w:lang w:val="ru-RU"/>
        </w:rPr>
      </w:pPr>
      <w:r w:rsidRPr="00111EC7">
        <w:rPr>
          <w:szCs w:val="28"/>
          <w:lang w:val="ru-RU"/>
        </w:rPr>
        <w:t>Ориентировочные нормы накопления ТБО от отдельно стоящих объектов общественного назначения, торговых</w:t>
      </w:r>
      <w:r>
        <w:rPr>
          <w:szCs w:val="28"/>
          <w:lang w:val="ru-RU"/>
        </w:rPr>
        <w:t xml:space="preserve"> и культурно-бытовых учреждений</w:t>
      </w:r>
      <w:r w:rsidR="00AD3024" w:rsidRPr="00AD3024">
        <w:rPr>
          <w:szCs w:val="28"/>
          <w:lang w:val="ru-RU"/>
        </w:rPr>
        <w:t xml:space="preserve"> </w:t>
      </w:r>
      <w:r w:rsidR="00AD3024" w:rsidRPr="00111EC7">
        <w:rPr>
          <w:szCs w:val="28"/>
          <w:lang w:val="ru-RU"/>
        </w:rPr>
        <w:t>Таблица 3.</w:t>
      </w:r>
      <w:r w:rsidR="00AD3024">
        <w:rPr>
          <w:szCs w:val="28"/>
          <w:lang w:val="ru-RU"/>
        </w:rPr>
        <w:t>4</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11"/>
        <w:gridCol w:w="1697"/>
        <w:gridCol w:w="2220"/>
      </w:tblGrid>
      <w:tr w:rsidR="00A96040" w:rsidRPr="00D67201">
        <w:trPr>
          <w:trHeight w:val="276"/>
          <w:tblHeader/>
        </w:trPr>
        <w:tc>
          <w:tcPr>
            <w:tcW w:w="5911" w:type="dxa"/>
            <w:vMerge w:val="restart"/>
            <w:shd w:val="clear" w:color="auto" w:fill="auto"/>
            <w:vAlign w:val="center"/>
          </w:tcPr>
          <w:p w:rsidR="00A96040" w:rsidRPr="00D67201" w:rsidRDefault="00A96040" w:rsidP="00253D1A">
            <w:pPr>
              <w:jc w:val="center"/>
              <w:rPr>
                <w:sz w:val="24"/>
                <w:szCs w:val="24"/>
                <w:lang w:val="ru-RU"/>
              </w:rPr>
            </w:pPr>
            <w:r w:rsidRPr="00D67201">
              <w:rPr>
                <w:sz w:val="24"/>
                <w:szCs w:val="24"/>
                <w:lang w:val="ru-RU"/>
              </w:rPr>
              <w:t>Наименование объектов</w:t>
            </w:r>
          </w:p>
        </w:tc>
        <w:tc>
          <w:tcPr>
            <w:tcW w:w="1697" w:type="dxa"/>
            <w:vMerge w:val="restart"/>
            <w:shd w:val="clear" w:color="auto" w:fill="auto"/>
            <w:vAlign w:val="center"/>
          </w:tcPr>
          <w:p w:rsidR="00A96040" w:rsidRPr="00D67201" w:rsidRDefault="00A96040" w:rsidP="00253D1A">
            <w:pPr>
              <w:jc w:val="center"/>
              <w:rPr>
                <w:sz w:val="24"/>
                <w:szCs w:val="24"/>
                <w:lang w:val="ru-RU"/>
              </w:rPr>
            </w:pPr>
            <w:r w:rsidRPr="00D67201">
              <w:rPr>
                <w:sz w:val="24"/>
                <w:szCs w:val="24"/>
                <w:lang w:val="ru-RU"/>
              </w:rPr>
              <w:t>Единица измерения</w:t>
            </w:r>
          </w:p>
        </w:tc>
        <w:tc>
          <w:tcPr>
            <w:tcW w:w="2220" w:type="dxa"/>
            <w:vMerge w:val="restart"/>
            <w:shd w:val="clear" w:color="auto" w:fill="auto"/>
            <w:vAlign w:val="center"/>
          </w:tcPr>
          <w:p w:rsidR="00A96040" w:rsidRPr="00D67201" w:rsidRDefault="00A96040" w:rsidP="00253D1A">
            <w:pPr>
              <w:jc w:val="center"/>
              <w:rPr>
                <w:sz w:val="24"/>
                <w:szCs w:val="24"/>
                <w:lang w:val="ru-RU"/>
              </w:rPr>
            </w:pPr>
            <w:r w:rsidRPr="00D67201">
              <w:rPr>
                <w:sz w:val="24"/>
                <w:szCs w:val="24"/>
                <w:lang w:val="ru-RU"/>
              </w:rPr>
              <w:t>Норма накопления, м</w:t>
            </w:r>
            <w:r w:rsidRPr="00D67201">
              <w:rPr>
                <w:sz w:val="24"/>
                <w:szCs w:val="24"/>
                <w:vertAlign w:val="superscript"/>
                <w:lang w:val="ru-RU"/>
              </w:rPr>
              <w:t>3</w:t>
            </w:r>
            <w:r w:rsidRPr="00D67201">
              <w:rPr>
                <w:sz w:val="24"/>
                <w:szCs w:val="24"/>
                <w:lang w:val="ru-RU"/>
              </w:rPr>
              <w:t xml:space="preserve">/год </w:t>
            </w:r>
          </w:p>
        </w:tc>
      </w:tr>
      <w:tr w:rsidR="00A96040" w:rsidRPr="00D67201">
        <w:trPr>
          <w:trHeight w:val="276"/>
          <w:tblHeader/>
        </w:trPr>
        <w:tc>
          <w:tcPr>
            <w:tcW w:w="5911" w:type="dxa"/>
            <w:vMerge/>
            <w:shd w:val="clear" w:color="auto" w:fill="auto"/>
            <w:vAlign w:val="center"/>
          </w:tcPr>
          <w:p w:rsidR="00A96040" w:rsidRPr="00D67201" w:rsidRDefault="00A96040" w:rsidP="00253D1A">
            <w:pPr>
              <w:jc w:val="left"/>
              <w:rPr>
                <w:sz w:val="24"/>
                <w:szCs w:val="24"/>
                <w:lang w:val="ru-RU"/>
              </w:rPr>
            </w:pPr>
          </w:p>
        </w:tc>
        <w:tc>
          <w:tcPr>
            <w:tcW w:w="1697" w:type="dxa"/>
            <w:vMerge/>
            <w:shd w:val="clear" w:color="auto" w:fill="auto"/>
            <w:vAlign w:val="center"/>
          </w:tcPr>
          <w:p w:rsidR="00A96040" w:rsidRPr="00D67201" w:rsidRDefault="00A96040" w:rsidP="00253D1A">
            <w:pPr>
              <w:jc w:val="left"/>
              <w:rPr>
                <w:sz w:val="24"/>
                <w:szCs w:val="24"/>
                <w:lang w:val="ru-RU"/>
              </w:rPr>
            </w:pPr>
          </w:p>
        </w:tc>
        <w:tc>
          <w:tcPr>
            <w:tcW w:w="2220" w:type="dxa"/>
            <w:vMerge/>
            <w:shd w:val="clear" w:color="auto" w:fill="auto"/>
            <w:vAlign w:val="center"/>
          </w:tcPr>
          <w:p w:rsidR="00A96040" w:rsidRPr="00D67201" w:rsidRDefault="00A96040" w:rsidP="00253D1A">
            <w:pPr>
              <w:jc w:val="left"/>
              <w:rPr>
                <w:sz w:val="24"/>
                <w:szCs w:val="24"/>
                <w:lang w:val="ru-RU"/>
              </w:rPr>
            </w:pPr>
          </w:p>
        </w:tc>
      </w:tr>
      <w:tr w:rsidR="00A96040" w:rsidRPr="00D67201">
        <w:trPr>
          <w:trHeight w:val="276"/>
          <w:tblHeader/>
        </w:trPr>
        <w:tc>
          <w:tcPr>
            <w:tcW w:w="5911" w:type="dxa"/>
            <w:vMerge/>
            <w:shd w:val="clear" w:color="auto" w:fill="auto"/>
            <w:vAlign w:val="center"/>
          </w:tcPr>
          <w:p w:rsidR="00A96040" w:rsidRPr="00D67201" w:rsidRDefault="00A96040" w:rsidP="00253D1A">
            <w:pPr>
              <w:jc w:val="left"/>
              <w:rPr>
                <w:sz w:val="24"/>
                <w:szCs w:val="24"/>
                <w:lang w:val="ru-RU"/>
              </w:rPr>
            </w:pPr>
          </w:p>
        </w:tc>
        <w:tc>
          <w:tcPr>
            <w:tcW w:w="1697" w:type="dxa"/>
            <w:vMerge/>
            <w:shd w:val="clear" w:color="auto" w:fill="auto"/>
            <w:vAlign w:val="center"/>
          </w:tcPr>
          <w:p w:rsidR="00A96040" w:rsidRPr="00D67201" w:rsidRDefault="00A96040" w:rsidP="00253D1A">
            <w:pPr>
              <w:jc w:val="left"/>
              <w:rPr>
                <w:sz w:val="24"/>
                <w:szCs w:val="24"/>
                <w:lang w:val="ru-RU"/>
              </w:rPr>
            </w:pPr>
          </w:p>
        </w:tc>
        <w:tc>
          <w:tcPr>
            <w:tcW w:w="2220" w:type="dxa"/>
            <w:vMerge/>
            <w:shd w:val="clear" w:color="auto" w:fill="auto"/>
            <w:vAlign w:val="center"/>
          </w:tcPr>
          <w:p w:rsidR="00A96040" w:rsidRPr="00D67201" w:rsidRDefault="00A96040" w:rsidP="00253D1A">
            <w:pPr>
              <w:jc w:val="left"/>
              <w:rPr>
                <w:sz w:val="24"/>
                <w:szCs w:val="24"/>
                <w:lang w:val="ru-RU"/>
              </w:rPr>
            </w:pPr>
          </w:p>
        </w:tc>
      </w:tr>
      <w:tr w:rsidR="00A96040" w:rsidRPr="00D67201">
        <w:tc>
          <w:tcPr>
            <w:tcW w:w="5911" w:type="dxa"/>
            <w:shd w:val="clear" w:color="auto" w:fill="auto"/>
            <w:vAlign w:val="center"/>
          </w:tcPr>
          <w:p w:rsidR="00A96040" w:rsidRPr="00D67201" w:rsidRDefault="00A96040" w:rsidP="00253D1A">
            <w:pPr>
              <w:jc w:val="center"/>
              <w:rPr>
                <w:b/>
                <w:bCs/>
                <w:sz w:val="24"/>
                <w:szCs w:val="24"/>
                <w:lang w:val="ru-RU"/>
              </w:rPr>
            </w:pPr>
            <w:r w:rsidRPr="00D67201">
              <w:rPr>
                <w:b/>
                <w:bCs/>
                <w:sz w:val="24"/>
                <w:szCs w:val="24"/>
                <w:lang w:val="ru-RU"/>
              </w:rPr>
              <w:t>Предприятия торговли</w:t>
            </w:r>
          </w:p>
        </w:tc>
        <w:tc>
          <w:tcPr>
            <w:tcW w:w="1697" w:type="dxa"/>
            <w:shd w:val="clear" w:color="auto" w:fill="auto"/>
            <w:vAlign w:val="center"/>
          </w:tcPr>
          <w:p w:rsidR="00A96040" w:rsidRPr="00D67201" w:rsidRDefault="00A96040" w:rsidP="00253D1A">
            <w:pPr>
              <w:jc w:val="center"/>
              <w:rPr>
                <w:b/>
                <w:bCs/>
                <w:sz w:val="24"/>
                <w:szCs w:val="24"/>
                <w:lang w:val="ru-RU"/>
              </w:rPr>
            </w:pPr>
            <w:r w:rsidRPr="00D67201">
              <w:rPr>
                <w:b/>
                <w:bCs/>
                <w:sz w:val="24"/>
                <w:szCs w:val="24"/>
                <w:lang w:val="ru-RU"/>
              </w:rPr>
              <w:t> </w:t>
            </w:r>
          </w:p>
        </w:tc>
        <w:tc>
          <w:tcPr>
            <w:tcW w:w="2220" w:type="dxa"/>
            <w:shd w:val="clear" w:color="auto" w:fill="auto"/>
            <w:vAlign w:val="center"/>
          </w:tcPr>
          <w:p w:rsidR="00A96040" w:rsidRPr="00D67201" w:rsidRDefault="00A96040" w:rsidP="00253D1A">
            <w:pPr>
              <w:jc w:val="center"/>
              <w:rPr>
                <w:sz w:val="24"/>
                <w:szCs w:val="24"/>
                <w:lang w:val="ru-RU"/>
              </w:rPr>
            </w:pPr>
            <w:r w:rsidRPr="00D67201">
              <w:rPr>
                <w:sz w:val="24"/>
                <w:szCs w:val="24"/>
                <w:lang w:val="ru-RU"/>
              </w:rPr>
              <w:t> </w:t>
            </w:r>
          </w:p>
        </w:tc>
      </w:tr>
      <w:tr w:rsidR="00A96040" w:rsidRPr="00D67201">
        <w:tc>
          <w:tcPr>
            <w:tcW w:w="5911" w:type="dxa"/>
            <w:shd w:val="clear" w:color="auto" w:fill="auto"/>
            <w:vAlign w:val="bottom"/>
          </w:tcPr>
          <w:p w:rsidR="00A96040" w:rsidRPr="00D67201" w:rsidRDefault="00A96040" w:rsidP="00253D1A">
            <w:pPr>
              <w:jc w:val="left"/>
              <w:rPr>
                <w:sz w:val="24"/>
                <w:szCs w:val="24"/>
                <w:lang w:val="ru-RU"/>
              </w:rPr>
            </w:pPr>
            <w:r w:rsidRPr="00D67201">
              <w:rPr>
                <w:sz w:val="24"/>
                <w:szCs w:val="24"/>
                <w:lang w:val="ru-RU"/>
              </w:rPr>
              <w:t>Магазины продовольственные</w:t>
            </w:r>
          </w:p>
        </w:tc>
        <w:tc>
          <w:tcPr>
            <w:tcW w:w="1697" w:type="dxa"/>
            <w:shd w:val="clear" w:color="auto" w:fill="auto"/>
            <w:vAlign w:val="bottom"/>
          </w:tcPr>
          <w:p w:rsidR="00A96040" w:rsidRPr="00D67201" w:rsidRDefault="00A96040" w:rsidP="00253D1A">
            <w:pPr>
              <w:jc w:val="center"/>
              <w:rPr>
                <w:sz w:val="24"/>
                <w:szCs w:val="24"/>
                <w:lang w:val="ru-RU"/>
              </w:rPr>
            </w:pPr>
            <w:r w:rsidRPr="00D67201">
              <w:rPr>
                <w:sz w:val="24"/>
                <w:szCs w:val="24"/>
                <w:lang w:val="ru-RU"/>
              </w:rPr>
              <w:t>1 м</w:t>
            </w:r>
            <w:r w:rsidRPr="00D67201">
              <w:rPr>
                <w:sz w:val="24"/>
                <w:szCs w:val="24"/>
                <w:vertAlign w:val="superscript"/>
                <w:lang w:val="ru-RU"/>
              </w:rPr>
              <w:t xml:space="preserve">2 </w:t>
            </w:r>
            <w:r w:rsidRPr="00D67201">
              <w:rPr>
                <w:sz w:val="24"/>
                <w:szCs w:val="24"/>
                <w:lang w:val="ru-RU"/>
              </w:rPr>
              <w:t>торг.пл.</w:t>
            </w:r>
          </w:p>
        </w:tc>
        <w:tc>
          <w:tcPr>
            <w:tcW w:w="2220" w:type="dxa"/>
            <w:shd w:val="clear" w:color="auto" w:fill="auto"/>
            <w:noWrap/>
            <w:vAlign w:val="bottom"/>
          </w:tcPr>
          <w:p w:rsidR="00A96040" w:rsidRPr="00D67201" w:rsidRDefault="00A96040" w:rsidP="00253D1A">
            <w:pPr>
              <w:jc w:val="right"/>
              <w:rPr>
                <w:sz w:val="24"/>
                <w:szCs w:val="24"/>
                <w:lang w:val="ru-RU"/>
              </w:rPr>
            </w:pPr>
            <w:r w:rsidRPr="00D67201">
              <w:rPr>
                <w:sz w:val="24"/>
                <w:szCs w:val="24"/>
                <w:lang w:val="ru-RU"/>
              </w:rPr>
              <w:t>0,8</w:t>
            </w:r>
          </w:p>
        </w:tc>
      </w:tr>
      <w:tr w:rsidR="00A96040" w:rsidRPr="00D67201">
        <w:tc>
          <w:tcPr>
            <w:tcW w:w="5911" w:type="dxa"/>
            <w:shd w:val="clear" w:color="auto" w:fill="auto"/>
            <w:vAlign w:val="bottom"/>
          </w:tcPr>
          <w:p w:rsidR="00A96040" w:rsidRPr="00D67201" w:rsidRDefault="00A96040" w:rsidP="00253D1A">
            <w:pPr>
              <w:jc w:val="left"/>
              <w:rPr>
                <w:sz w:val="24"/>
                <w:szCs w:val="24"/>
                <w:lang w:val="ru-RU"/>
              </w:rPr>
            </w:pPr>
            <w:r w:rsidRPr="00D67201">
              <w:rPr>
                <w:sz w:val="24"/>
                <w:szCs w:val="24"/>
                <w:lang w:val="ru-RU"/>
              </w:rPr>
              <w:t>Универсам (магазин смешанный)</w:t>
            </w:r>
          </w:p>
        </w:tc>
        <w:tc>
          <w:tcPr>
            <w:tcW w:w="1697" w:type="dxa"/>
            <w:shd w:val="clear" w:color="auto" w:fill="auto"/>
            <w:vAlign w:val="bottom"/>
          </w:tcPr>
          <w:p w:rsidR="00A96040" w:rsidRPr="00D67201" w:rsidRDefault="00A96040" w:rsidP="00253D1A">
            <w:pPr>
              <w:jc w:val="center"/>
              <w:rPr>
                <w:sz w:val="24"/>
                <w:szCs w:val="24"/>
                <w:lang w:val="ru-RU"/>
              </w:rPr>
            </w:pPr>
            <w:r w:rsidRPr="00D67201">
              <w:rPr>
                <w:sz w:val="24"/>
                <w:szCs w:val="24"/>
                <w:lang w:val="ru-RU"/>
              </w:rPr>
              <w:t>1 м</w:t>
            </w:r>
            <w:r w:rsidRPr="00D67201">
              <w:rPr>
                <w:sz w:val="24"/>
                <w:szCs w:val="24"/>
                <w:vertAlign w:val="superscript"/>
                <w:lang w:val="ru-RU"/>
              </w:rPr>
              <w:t xml:space="preserve">2 </w:t>
            </w:r>
            <w:r w:rsidRPr="00D67201">
              <w:rPr>
                <w:sz w:val="24"/>
                <w:szCs w:val="24"/>
                <w:lang w:val="ru-RU"/>
              </w:rPr>
              <w:t>торг.пл.</w:t>
            </w:r>
          </w:p>
        </w:tc>
        <w:tc>
          <w:tcPr>
            <w:tcW w:w="2220" w:type="dxa"/>
            <w:shd w:val="clear" w:color="auto" w:fill="auto"/>
            <w:noWrap/>
            <w:vAlign w:val="bottom"/>
          </w:tcPr>
          <w:p w:rsidR="00A96040" w:rsidRPr="00D67201" w:rsidRDefault="00A96040" w:rsidP="00253D1A">
            <w:pPr>
              <w:jc w:val="right"/>
              <w:rPr>
                <w:sz w:val="24"/>
                <w:szCs w:val="24"/>
                <w:lang w:val="ru-RU"/>
              </w:rPr>
            </w:pPr>
            <w:r w:rsidRPr="00D67201">
              <w:rPr>
                <w:sz w:val="24"/>
                <w:szCs w:val="24"/>
                <w:lang w:val="ru-RU"/>
              </w:rPr>
              <w:t>1,2</w:t>
            </w:r>
          </w:p>
        </w:tc>
      </w:tr>
      <w:tr w:rsidR="00A96040" w:rsidRPr="00D67201">
        <w:tc>
          <w:tcPr>
            <w:tcW w:w="5911" w:type="dxa"/>
            <w:shd w:val="clear" w:color="auto" w:fill="auto"/>
            <w:vAlign w:val="bottom"/>
          </w:tcPr>
          <w:p w:rsidR="00A96040" w:rsidRPr="00D67201" w:rsidRDefault="00A96040" w:rsidP="00253D1A">
            <w:pPr>
              <w:jc w:val="left"/>
              <w:rPr>
                <w:sz w:val="24"/>
                <w:szCs w:val="24"/>
                <w:lang w:val="ru-RU"/>
              </w:rPr>
            </w:pPr>
            <w:r w:rsidRPr="00D67201">
              <w:rPr>
                <w:sz w:val="24"/>
                <w:szCs w:val="24"/>
                <w:lang w:val="ru-RU"/>
              </w:rPr>
              <w:t>Павильон</w:t>
            </w:r>
          </w:p>
        </w:tc>
        <w:tc>
          <w:tcPr>
            <w:tcW w:w="1697" w:type="dxa"/>
            <w:shd w:val="clear" w:color="auto" w:fill="auto"/>
            <w:vAlign w:val="bottom"/>
          </w:tcPr>
          <w:p w:rsidR="00A96040" w:rsidRPr="00D67201" w:rsidRDefault="00A96040" w:rsidP="00253D1A">
            <w:pPr>
              <w:jc w:val="center"/>
              <w:rPr>
                <w:sz w:val="24"/>
                <w:szCs w:val="24"/>
                <w:lang w:val="ru-RU"/>
              </w:rPr>
            </w:pPr>
            <w:r w:rsidRPr="00D67201">
              <w:rPr>
                <w:sz w:val="24"/>
                <w:szCs w:val="24"/>
                <w:lang w:val="ru-RU"/>
              </w:rPr>
              <w:t>1 м</w:t>
            </w:r>
            <w:r w:rsidRPr="00D67201">
              <w:rPr>
                <w:sz w:val="24"/>
                <w:szCs w:val="24"/>
                <w:vertAlign w:val="superscript"/>
                <w:lang w:val="ru-RU"/>
              </w:rPr>
              <w:t xml:space="preserve">2 </w:t>
            </w:r>
            <w:r w:rsidRPr="00D67201">
              <w:rPr>
                <w:sz w:val="24"/>
                <w:szCs w:val="24"/>
                <w:lang w:val="ru-RU"/>
              </w:rPr>
              <w:t>торг.пл.</w:t>
            </w:r>
          </w:p>
        </w:tc>
        <w:tc>
          <w:tcPr>
            <w:tcW w:w="2220" w:type="dxa"/>
            <w:shd w:val="clear" w:color="auto" w:fill="auto"/>
            <w:noWrap/>
            <w:vAlign w:val="bottom"/>
          </w:tcPr>
          <w:p w:rsidR="00A96040" w:rsidRPr="00D67201" w:rsidRDefault="00A96040" w:rsidP="00253D1A">
            <w:pPr>
              <w:jc w:val="right"/>
              <w:rPr>
                <w:sz w:val="24"/>
                <w:szCs w:val="24"/>
                <w:lang w:val="ru-RU"/>
              </w:rPr>
            </w:pPr>
            <w:r w:rsidRPr="00D67201">
              <w:rPr>
                <w:sz w:val="24"/>
                <w:szCs w:val="24"/>
                <w:lang w:val="ru-RU"/>
              </w:rPr>
              <w:t>3,0</w:t>
            </w:r>
          </w:p>
        </w:tc>
      </w:tr>
      <w:tr w:rsidR="00A96040" w:rsidRPr="00D67201">
        <w:tc>
          <w:tcPr>
            <w:tcW w:w="5911" w:type="dxa"/>
            <w:shd w:val="clear" w:color="auto" w:fill="auto"/>
            <w:vAlign w:val="bottom"/>
          </w:tcPr>
          <w:p w:rsidR="00A96040" w:rsidRPr="00D67201" w:rsidRDefault="00A96040" w:rsidP="00253D1A">
            <w:pPr>
              <w:jc w:val="left"/>
              <w:rPr>
                <w:sz w:val="24"/>
                <w:szCs w:val="24"/>
                <w:lang w:val="ru-RU"/>
              </w:rPr>
            </w:pPr>
            <w:r w:rsidRPr="00D67201">
              <w:rPr>
                <w:sz w:val="24"/>
                <w:szCs w:val="24"/>
                <w:lang w:val="ru-RU"/>
              </w:rPr>
              <w:t>Палатка, киоск</w:t>
            </w:r>
          </w:p>
        </w:tc>
        <w:tc>
          <w:tcPr>
            <w:tcW w:w="1697" w:type="dxa"/>
            <w:shd w:val="clear" w:color="auto" w:fill="auto"/>
            <w:vAlign w:val="bottom"/>
          </w:tcPr>
          <w:p w:rsidR="00A96040" w:rsidRPr="00D67201" w:rsidRDefault="00A96040" w:rsidP="00253D1A">
            <w:pPr>
              <w:jc w:val="center"/>
              <w:rPr>
                <w:sz w:val="24"/>
                <w:szCs w:val="24"/>
                <w:lang w:val="ru-RU"/>
              </w:rPr>
            </w:pPr>
            <w:r w:rsidRPr="00D67201">
              <w:rPr>
                <w:sz w:val="24"/>
                <w:szCs w:val="24"/>
                <w:lang w:val="ru-RU"/>
              </w:rPr>
              <w:t>1 м</w:t>
            </w:r>
            <w:r w:rsidRPr="00D67201">
              <w:rPr>
                <w:sz w:val="24"/>
                <w:szCs w:val="24"/>
                <w:vertAlign w:val="superscript"/>
                <w:lang w:val="ru-RU"/>
              </w:rPr>
              <w:t xml:space="preserve">2 </w:t>
            </w:r>
            <w:r w:rsidRPr="00D67201">
              <w:rPr>
                <w:sz w:val="24"/>
                <w:szCs w:val="24"/>
                <w:lang w:val="ru-RU"/>
              </w:rPr>
              <w:t>торг.пл.</w:t>
            </w:r>
          </w:p>
        </w:tc>
        <w:tc>
          <w:tcPr>
            <w:tcW w:w="2220" w:type="dxa"/>
            <w:shd w:val="clear" w:color="auto" w:fill="auto"/>
            <w:noWrap/>
            <w:vAlign w:val="bottom"/>
          </w:tcPr>
          <w:p w:rsidR="00A96040" w:rsidRPr="00D67201" w:rsidRDefault="00A96040" w:rsidP="00253D1A">
            <w:pPr>
              <w:jc w:val="right"/>
              <w:rPr>
                <w:sz w:val="24"/>
                <w:szCs w:val="24"/>
                <w:lang w:val="ru-RU"/>
              </w:rPr>
            </w:pPr>
            <w:r w:rsidRPr="00D67201">
              <w:rPr>
                <w:sz w:val="24"/>
                <w:szCs w:val="24"/>
                <w:lang w:val="ru-RU"/>
              </w:rPr>
              <w:t>3,0</w:t>
            </w:r>
          </w:p>
        </w:tc>
      </w:tr>
      <w:tr w:rsidR="00A96040" w:rsidRPr="00D67201">
        <w:tc>
          <w:tcPr>
            <w:tcW w:w="5911" w:type="dxa"/>
            <w:shd w:val="clear" w:color="auto" w:fill="auto"/>
            <w:vAlign w:val="bottom"/>
          </w:tcPr>
          <w:p w:rsidR="00A96040" w:rsidRPr="00D67201" w:rsidRDefault="00A96040" w:rsidP="00253D1A">
            <w:pPr>
              <w:jc w:val="left"/>
              <w:rPr>
                <w:sz w:val="24"/>
                <w:szCs w:val="24"/>
                <w:lang w:val="ru-RU"/>
              </w:rPr>
            </w:pPr>
            <w:r w:rsidRPr="00D67201">
              <w:rPr>
                <w:sz w:val="24"/>
                <w:szCs w:val="24"/>
                <w:lang w:val="ru-RU"/>
              </w:rPr>
              <w:t>Магазины промтоварные</w:t>
            </w:r>
          </w:p>
        </w:tc>
        <w:tc>
          <w:tcPr>
            <w:tcW w:w="1697" w:type="dxa"/>
            <w:shd w:val="clear" w:color="auto" w:fill="auto"/>
            <w:vAlign w:val="bottom"/>
          </w:tcPr>
          <w:p w:rsidR="00A96040" w:rsidRPr="00D67201" w:rsidRDefault="00A96040" w:rsidP="00253D1A">
            <w:pPr>
              <w:jc w:val="center"/>
              <w:rPr>
                <w:sz w:val="24"/>
                <w:szCs w:val="24"/>
                <w:lang w:val="ru-RU"/>
              </w:rPr>
            </w:pPr>
            <w:r w:rsidRPr="00D67201">
              <w:rPr>
                <w:sz w:val="24"/>
                <w:szCs w:val="24"/>
                <w:lang w:val="ru-RU"/>
              </w:rPr>
              <w:t>1 м</w:t>
            </w:r>
            <w:r w:rsidRPr="00D67201">
              <w:rPr>
                <w:sz w:val="24"/>
                <w:szCs w:val="24"/>
                <w:vertAlign w:val="superscript"/>
                <w:lang w:val="ru-RU"/>
              </w:rPr>
              <w:t xml:space="preserve">2 </w:t>
            </w:r>
            <w:r w:rsidRPr="00D67201">
              <w:rPr>
                <w:sz w:val="24"/>
                <w:szCs w:val="24"/>
                <w:lang w:val="ru-RU"/>
              </w:rPr>
              <w:t>торг.пл.</w:t>
            </w:r>
          </w:p>
        </w:tc>
        <w:tc>
          <w:tcPr>
            <w:tcW w:w="2220" w:type="dxa"/>
            <w:shd w:val="clear" w:color="auto" w:fill="auto"/>
            <w:noWrap/>
            <w:vAlign w:val="bottom"/>
          </w:tcPr>
          <w:p w:rsidR="00A96040" w:rsidRPr="00D67201" w:rsidRDefault="00A96040" w:rsidP="00253D1A">
            <w:pPr>
              <w:jc w:val="right"/>
              <w:rPr>
                <w:sz w:val="24"/>
                <w:szCs w:val="24"/>
                <w:lang w:val="ru-RU"/>
              </w:rPr>
            </w:pPr>
            <w:r w:rsidRPr="00D67201">
              <w:rPr>
                <w:sz w:val="24"/>
                <w:szCs w:val="24"/>
                <w:lang w:val="ru-RU"/>
              </w:rPr>
              <w:t>0,5</w:t>
            </w:r>
          </w:p>
        </w:tc>
      </w:tr>
      <w:tr w:rsidR="00A96040" w:rsidRPr="00D67201">
        <w:tc>
          <w:tcPr>
            <w:tcW w:w="5911" w:type="dxa"/>
            <w:shd w:val="clear" w:color="auto" w:fill="auto"/>
            <w:vAlign w:val="bottom"/>
          </w:tcPr>
          <w:p w:rsidR="00A96040" w:rsidRPr="00D67201" w:rsidRDefault="00A96040" w:rsidP="00253D1A">
            <w:pPr>
              <w:jc w:val="left"/>
              <w:rPr>
                <w:sz w:val="24"/>
                <w:szCs w:val="24"/>
                <w:lang w:val="ru-RU"/>
              </w:rPr>
            </w:pPr>
            <w:r w:rsidRPr="00D67201">
              <w:rPr>
                <w:sz w:val="24"/>
                <w:szCs w:val="24"/>
                <w:lang w:val="ru-RU"/>
              </w:rPr>
              <w:t xml:space="preserve">Рынки </w:t>
            </w:r>
          </w:p>
        </w:tc>
        <w:tc>
          <w:tcPr>
            <w:tcW w:w="1697" w:type="dxa"/>
            <w:shd w:val="clear" w:color="auto" w:fill="auto"/>
            <w:vAlign w:val="bottom"/>
          </w:tcPr>
          <w:p w:rsidR="00A96040" w:rsidRPr="00D67201" w:rsidRDefault="00A96040" w:rsidP="00253D1A">
            <w:pPr>
              <w:jc w:val="center"/>
              <w:rPr>
                <w:sz w:val="24"/>
                <w:szCs w:val="24"/>
                <w:lang w:val="ru-RU"/>
              </w:rPr>
            </w:pPr>
            <w:r w:rsidRPr="00D67201">
              <w:rPr>
                <w:sz w:val="24"/>
                <w:szCs w:val="24"/>
                <w:lang w:val="ru-RU"/>
              </w:rPr>
              <w:t>1 м</w:t>
            </w:r>
            <w:r w:rsidRPr="00D67201">
              <w:rPr>
                <w:sz w:val="24"/>
                <w:szCs w:val="24"/>
                <w:vertAlign w:val="superscript"/>
                <w:lang w:val="ru-RU"/>
              </w:rPr>
              <w:t xml:space="preserve">2 </w:t>
            </w:r>
            <w:r w:rsidRPr="00D67201">
              <w:rPr>
                <w:sz w:val="24"/>
                <w:szCs w:val="24"/>
                <w:lang w:val="ru-RU"/>
              </w:rPr>
              <w:t>общ. пл.</w:t>
            </w:r>
          </w:p>
        </w:tc>
        <w:tc>
          <w:tcPr>
            <w:tcW w:w="2220" w:type="dxa"/>
            <w:shd w:val="clear" w:color="auto" w:fill="auto"/>
            <w:noWrap/>
            <w:vAlign w:val="bottom"/>
          </w:tcPr>
          <w:p w:rsidR="00A96040" w:rsidRPr="00D67201" w:rsidRDefault="00A96040" w:rsidP="00253D1A">
            <w:pPr>
              <w:jc w:val="right"/>
              <w:rPr>
                <w:sz w:val="24"/>
                <w:szCs w:val="24"/>
                <w:lang w:val="ru-RU"/>
              </w:rPr>
            </w:pPr>
            <w:r w:rsidRPr="00D67201">
              <w:rPr>
                <w:sz w:val="24"/>
                <w:szCs w:val="24"/>
                <w:lang w:val="ru-RU"/>
              </w:rPr>
              <w:t>1,2</w:t>
            </w:r>
          </w:p>
        </w:tc>
      </w:tr>
      <w:tr w:rsidR="00A96040" w:rsidRPr="00D67201">
        <w:tc>
          <w:tcPr>
            <w:tcW w:w="5911" w:type="dxa"/>
            <w:shd w:val="clear" w:color="auto" w:fill="auto"/>
            <w:vAlign w:val="bottom"/>
          </w:tcPr>
          <w:p w:rsidR="00A96040" w:rsidRPr="00D67201" w:rsidRDefault="00A96040" w:rsidP="00253D1A">
            <w:pPr>
              <w:jc w:val="left"/>
              <w:rPr>
                <w:sz w:val="24"/>
                <w:szCs w:val="24"/>
                <w:lang w:val="ru-RU"/>
              </w:rPr>
            </w:pPr>
            <w:r w:rsidRPr="00D67201">
              <w:rPr>
                <w:sz w:val="24"/>
                <w:szCs w:val="24"/>
                <w:lang w:val="ru-RU"/>
              </w:rPr>
              <w:t>Ярмарки промтоварные</w:t>
            </w:r>
          </w:p>
        </w:tc>
        <w:tc>
          <w:tcPr>
            <w:tcW w:w="1697" w:type="dxa"/>
            <w:shd w:val="clear" w:color="auto" w:fill="auto"/>
            <w:vAlign w:val="bottom"/>
          </w:tcPr>
          <w:p w:rsidR="00A96040" w:rsidRPr="00D67201" w:rsidRDefault="00A96040" w:rsidP="00253D1A">
            <w:pPr>
              <w:jc w:val="center"/>
              <w:rPr>
                <w:sz w:val="24"/>
                <w:szCs w:val="24"/>
                <w:lang w:val="ru-RU"/>
              </w:rPr>
            </w:pPr>
            <w:r w:rsidRPr="00D67201">
              <w:rPr>
                <w:sz w:val="24"/>
                <w:szCs w:val="24"/>
                <w:lang w:val="ru-RU"/>
              </w:rPr>
              <w:t>1м</w:t>
            </w:r>
            <w:r w:rsidRPr="00D67201">
              <w:rPr>
                <w:sz w:val="24"/>
                <w:szCs w:val="24"/>
                <w:vertAlign w:val="superscript"/>
                <w:lang w:val="ru-RU"/>
              </w:rPr>
              <w:t>2</w:t>
            </w:r>
            <w:r w:rsidRPr="00D67201">
              <w:rPr>
                <w:sz w:val="24"/>
                <w:szCs w:val="24"/>
                <w:lang w:val="ru-RU"/>
              </w:rPr>
              <w:t>общ. пл</w:t>
            </w:r>
          </w:p>
        </w:tc>
        <w:tc>
          <w:tcPr>
            <w:tcW w:w="2220" w:type="dxa"/>
            <w:shd w:val="clear" w:color="auto" w:fill="auto"/>
            <w:noWrap/>
            <w:vAlign w:val="bottom"/>
          </w:tcPr>
          <w:p w:rsidR="00A96040" w:rsidRPr="00D67201" w:rsidRDefault="00A96040" w:rsidP="00253D1A">
            <w:pPr>
              <w:jc w:val="right"/>
              <w:rPr>
                <w:sz w:val="24"/>
                <w:szCs w:val="24"/>
                <w:lang w:val="ru-RU"/>
              </w:rPr>
            </w:pPr>
            <w:r w:rsidRPr="00D67201">
              <w:rPr>
                <w:sz w:val="24"/>
                <w:szCs w:val="24"/>
                <w:lang w:val="ru-RU"/>
              </w:rPr>
              <w:t>1,0</w:t>
            </w:r>
          </w:p>
        </w:tc>
      </w:tr>
      <w:tr w:rsidR="00A96040" w:rsidRPr="00D67201">
        <w:tc>
          <w:tcPr>
            <w:tcW w:w="5911" w:type="dxa"/>
            <w:shd w:val="clear" w:color="auto" w:fill="auto"/>
            <w:vAlign w:val="bottom"/>
          </w:tcPr>
          <w:p w:rsidR="00A96040" w:rsidRPr="00D67201" w:rsidRDefault="00A96040" w:rsidP="00253D1A">
            <w:pPr>
              <w:jc w:val="left"/>
              <w:rPr>
                <w:sz w:val="24"/>
                <w:szCs w:val="24"/>
                <w:lang w:val="ru-RU"/>
              </w:rPr>
            </w:pPr>
            <w:r w:rsidRPr="00D67201">
              <w:rPr>
                <w:sz w:val="24"/>
                <w:szCs w:val="24"/>
                <w:lang w:val="ru-RU"/>
              </w:rPr>
              <w:t>Складские помещения</w:t>
            </w:r>
          </w:p>
        </w:tc>
        <w:tc>
          <w:tcPr>
            <w:tcW w:w="1697" w:type="dxa"/>
            <w:shd w:val="clear" w:color="auto" w:fill="auto"/>
            <w:vAlign w:val="bottom"/>
          </w:tcPr>
          <w:p w:rsidR="00A96040" w:rsidRPr="00D67201" w:rsidRDefault="00A96040" w:rsidP="00253D1A">
            <w:pPr>
              <w:jc w:val="center"/>
              <w:rPr>
                <w:sz w:val="24"/>
                <w:szCs w:val="24"/>
                <w:lang w:val="ru-RU"/>
              </w:rPr>
            </w:pPr>
            <w:r w:rsidRPr="00D67201">
              <w:rPr>
                <w:sz w:val="24"/>
                <w:szCs w:val="24"/>
                <w:lang w:val="ru-RU"/>
              </w:rPr>
              <w:t>1 м</w:t>
            </w:r>
            <w:r w:rsidRPr="00D67201">
              <w:rPr>
                <w:sz w:val="24"/>
                <w:szCs w:val="24"/>
                <w:vertAlign w:val="superscript"/>
                <w:lang w:val="ru-RU"/>
              </w:rPr>
              <w:t>2</w:t>
            </w:r>
            <w:r w:rsidRPr="00D67201">
              <w:rPr>
                <w:sz w:val="24"/>
                <w:szCs w:val="24"/>
                <w:lang w:val="ru-RU"/>
              </w:rPr>
              <w:t>общ. пл.</w:t>
            </w:r>
          </w:p>
        </w:tc>
        <w:tc>
          <w:tcPr>
            <w:tcW w:w="2220" w:type="dxa"/>
            <w:shd w:val="clear" w:color="auto" w:fill="auto"/>
            <w:noWrap/>
            <w:vAlign w:val="bottom"/>
          </w:tcPr>
          <w:p w:rsidR="00A96040" w:rsidRPr="00D67201" w:rsidRDefault="00A96040" w:rsidP="00253D1A">
            <w:pPr>
              <w:jc w:val="right"/>
              <w:rPr>
                <w:sz w:val="24"/>
                <w:szCs w:val="24"/>
                <w:lang w:val="ru-RU"/>
              </w:rPr>
            </w:pPr>
            <w:r w:rsidRPr="00D67201">
              <w:rPr>
                <w:sz w:val="24"/>
                <w:szCs w:val="24"/>
                <w:lang w:val="ru-RU"/>
              </w:rPr>
              <w:t>0,4</w:t>
            </w:r>
          </w:p>
        </w:tc>
      </w:tr>
      <w:tr w:rsidR="00A96040" w:rsidRPr="00D67201">
        <w:tc>
          <w:tcPr>
            <w:tcW w:w="5911" w:type="dxa"/>
            <w:shd w:val="clear" w:color="auto" w:fill="auto"/>
            <w:vAlign w:val="center"/>
          </w:tcPr>
          <w:p w:rsidR="00A96040" w:rsidRPr="00D67201" w:rsidRDefault="00A96040" w:rsidP="00253D1A">
            <w:pPr>
              <w:jc w:val="center"/>
              <w:rPr>
                <w:b/>
                <w:bCs/>
                <w:sz w:val="24"/>
                <w:szCs w:val="24"/>
                <w:lang w:val="ru-RU"/>
              </w:rPr>
            </w:pPr>
            <w:r w:rsidRPr="00D67201">
              <w:rPr>
                <w:b/>
                <w:bCs/>
                <w:sz w:val="24"/>
                <w:szCs w:val="24"/>
                <w:lang w:val="ru-RU"/>
              </w:rPr>
              <w:lastRenderedPageBreak/>
              <w:t>Административные здания, учреждения, конторы</w:t>
            </w:r>
          </w:p>
        </w:tc>
        <w:tc>
          <w:tcPr>
            <w:tcW w:w="1697" w:type="dxa"/>
            <w:shd w:val="clear" w:color="auto" w:fill="auto"/>
            <w:vAlign w:val="center"/>
          </w:tcPr>
          <w:p w:rsidR="00A96040" w:rsidRPr="00D67201" w:rsidRDefault="00A96040" w:rsidP="00253D1A">
            <w:pPr>
              <w:jc w:val="center"/>
              <w:rPr>
                <w:b/>
                <w:bCs/>
                <w:sz w:val="24"/>
                <w:szCs w:val="24"/>
                <w:lang w:val="ru-RU"/>
              </w:rPr>
            </w:pPr>
            <w:r w:rsidRPr="00D67201">
              <w:rPr>
                <w:b/>
                <w:bCs/>
                <w:sz w:val="24"/>
                <w:szCs w:val="24"/>
                <w:lang w:val="ru-RU"/>
              </w:rPr>
              <w:t> </w:t>
            </w:r>
          </w:p>
        </w:tc>
        <w:tc>
          <w:tcPr>
            <w:tcW w:w="2220" w:type="dxa"/>
            <w:shd w:val="clear" w:color="auto" w:fill="auto"/>
            <w:vAlign w:val="center"/>
          </w:tcPr>
          <w:p w:rsidR="00A96040" w:rsidRPr="00D67201" w:rsidRDefault="00A96040" w:rsidP="00253D1A">
            <w:pPr>
              <w:jc w:val="right"/>
              <w:rPr>
                <w:sz w:val="24"/>
                <w:szCs w:val="24"/>
                <w:lang w:val="ru-RU"/>
              </w:rPr>
            </w:pPr>
            <w:r w:rsidRPr="00D67201">
              <w:rPr>
                <w:sz w:val="24"/>
                <w:szCs w:val="24"/>
                <w:lang w:val="ru-RU"/>
              </w:rPr>
              <w:t> </w:t>
            </w:r>
          </w:p>
        </w:tc>
      </w:tr>
      <w:tr w:rsidR="00A96040" w:rsidRPr="00D67201">
        <w:tc>
          <w:tcPr>
            <w:tcW w:w="5911" w:type="dxa"/>
            <w:shd w:val="clear" w:color="auto" w:fill="auto"/>
            <w:vAlign w:val="bottom"/>
          </w:tcPr>
          <w:p w:rsidR="00A96040" w:rsidRPr="00D67201" w:rsidRDefault="00A96040" w:rsidP="00253D1A">
            <w:pPr>
              <w:jc w:val="left"/>
              <w:rPr>
                <w:sz w:val="24"/>
                <w:szCs w:val="24"/>
                <w:lang w:val="ru-RU"/>
              </w:rPr>
            </w:pPr>
            <w:r w:rsidRPr="00D67201">
              <w:rPr>
                <w:sz w:val="24"/>
                <w:szCs w:val="24"/>
                <w:lang w:val="ru-RU"/>
              </w:rPr>
              <w:t>Сбербанки, банки</w:t>
            </w:r>
          </w:p>
        </w:tc>
        <w:tc>
          <w:tcPr>
            <w:tcW w:w="1697" w:type="dxa"/>
            <w:shd w:val="clear" w:color="auto" w:fill="auto"/>
            <w:vAlign w:val="bottom"/>
          </w:tcPr>
          <w:p w:rsidR="00A96040" w:rsidRPr="00D67201" w:rsidRDefault="00A96040" w:rsidP="00253D1A">
            <w:pPr>
              <w:jc w:val="center"/>
              <w:rPr>
                <w:sz w:val="24"/>
                <w:szCs w:val="24"/>
                <w:lang w:val="ru-RU"/>
              </w:rPr>
            </w:pPr>
            <w:r w:rsidRPr="00D67201">
              <w:rPr>
                <w:sz w:val="24"/>
                <w:szCs w:val="24"/>
                <w:lang w:val="ru-RU"/>
              </w:rPr>
              <w:t>1 сотрудник</w:t>
            </w:r>
          </w:p>
        </w:tc>
        <w:tc>
          <w:tcPr>
            <w:tcW w:w="2220" w:type="dxa"/>
            <w:shd w:val="clear" w:color="auto" w:fill="auto"/>
            <w:noWrap/>
            <w:vAlign w:val="bottom"/>
          </w:tcPr>
          <w:p w:rsidR="00A96040" w:rsidRPr="00D67201" w:rsidRDefault="00A96040" w:rsidP="00253D1A">
            <w:pPr>
              <w:jc w:val="right"/>
              <w:rPr>
                <w:sz w:val="24"/>
                <w:szCs w:val="24"/>
                <w:lang w:val="ru-RU"/>
              </w:rPr>
            </w:pPr>
            <w:r w:rsidRPr="00D67201">
              <w:rPr>
                <w:sz w:val="24"/>
                <w:szCs w:val="24"/>
                <w:lang w:val="ru-RU"/>
              </w:rPr>
              <w:t>0,6</w:t>
            </w:r>
          </w:p>
        </w:tc>
      </w:tr>
      <w:tr w:rsidR="00A96040" w:rsidRPr="00D67201">
        <w:tc>
          <w:tcPr>
            <w:tcW w:w="5911" w:type="dxa"/>
            <w:shd w:val="clear" w:color="auto" w:fill="auto"/>
            <w:vAlign w:val="bottom"/>
          </w:tcPr>
          <w:p w:rsidR="00A96040" w:rsidRPr="00D67201" w:rsidRDefault="00A96040" w:rsidP="00253D1A">
            <w:pPr>
              <w:jc w:val="left"/>
              <w:rPr>
                <w:sz w:val="24"/>
                <w:szCs w:val="24"/>
                <w:lang w:val="ru-RU"/>
              </w:rPr>
            </w:pPr>
            <w:r w:rsidRPr="00D67201">
              <w:rPr>
                <w:sz w:val="24"/>
                <w:szCs w:val="24"/>
                <w:lang w:val="ru-RU"/>
              </w:rPr>
              <w:t>Отделения связи</w:t>
            </w:r>
          </w:p>
        </w:tc>
        <w:tc>
          <w:tcPr>
            <w:tcW w:w="1697" w:type="dxa"/>
            <w:shd w:val="clear" w:color="auto" w:fill="auto"/>
            <w:vAlign w:val="bottom"/>
          </w:tcPr>
          <w:p w:rsidR="00A96040" w:rsidRPr="00D67201" w:rsidRDefault="00A96040" w:rsidP="00253D1A">
            <w:pPr>
              <w:jc w:val="center"/>
              <w:rPr>
                <w:sz w:val="24"/>
                <w:szCs w:val="24"/>
                <w:lang w:val="ru-RU"/>
              </w:rPr>
            </w:pPr>
            <w:r w:rsidRPr="00D67201">
              <w:rPr>
                <w:sz w:val="24"/>
                <w:szCs w:val="24"/>
                <w:lang w:val="ru-RU"/>
              </w:rPr>
              <w:t>1 сотрудник</w:t>
            </w:r>
          </w:p>
        </w:tc>
        <w:tc>
          <w:tcPr>
            <w:tcW w:w="2220" w:type="dxa"/>
            <w:shd w:val="clear" w:color="auto" w:fill="auto"/>
            <w:noWrap/>
            <w:vAlign w:val="bottom"/>
          </w:tcPr>
          <w:p w:rsidR="00A96040" w:rsidRPr="00D67201" w:rsidRDefault="00A96040" w:rsidP="00253D1A">
            <w:pPr>
              <w:jc w:val="right"/>
              <w:rPr>
                <w:sz w:val="24"/>
                <w:szCs w:val="24"/>
                <w:lang w:val="ru-RU"/>
              </w:rPr>
            </w:pPr>
            <w:r w:rsidRPr="00D67201">
              <w:rPr>
                <w:sz w:val="24"/>
                <w:szCs w:val="24"/>
                <w:lang w:val="ru-RU"/>
              </w:rPr>
              <w:t>0,95</w:t>
            </w:r>
          </w:p>
        </w:tc>
      </w:tr>
      <w:tr w:rsidR="00A96040" w:rsidRPr="00D67201">
        <w:tc>
          <w:tcPr>
            <w:tcW w:w="5911" w:type="dxa"/>
            <w:shd w:val="clear" w:color="auto" w:fill="auto"/>
            <w:vAlign w:val="bottom"/>
          </w:tcPr>
          <w:p w:rsidR="00A96040" w:rsidRPr="00D67201" w:rsidRDefault="00A96040" w:rsidP="00253D1A">
            <w:pPr>
              <w:jc w:val="left"/>
              <w:rPr>
                <w:sz w:val="24"/>
                <w:szCs w:val="24"/>
                <w:lang w:val="ru-RU"/>
              </w:rPr>
            </w:pPr>
            <w:r w:rsidRPr="00D67201">
              <w:rPr>
                <w:sz w:val="24"/>
                <w:szCs w:val="24"/>
                <w:lang w:val="ru-RU"/>
              </w:rPr>
              <w:t>Административные и др. учреждения, офисы</w:t>
            </w:r>
          </w:p>
        </w:tc>
        <w:tc>
          <w:tcPr>
            <w:tcW w:w="1697" w:type="dxa"/>
            <w:shd w:val="clear" w:color="auto" w:fill="auto"/>
            <w:vAlign w:val="bottom"/>
          </w:tcPr>
          <w:p w:rsidR="00A96040" w:rsidRPr="00D67201" w:rsidRDefault="00A96040" w:rsidP="00253D1A">
            <w:pPr>
              <w:jc w:val="center"/>
              <w:rPr>
                <w:sz w:val="24"/>
                <w:szCs w:val="24"/>
                <w:lang w:val="ru-RU"/>
              </w:rPr>
            </w:pPr>
            <w:r w:rsidRPr="00D67201">
              <w:rPr>
                <w:sz w:val="24"/>
                <w:szCs w:val="24"/>
                <w:lang w:val="ru-RU"/>
              </w:rPr>
              <w:t>1 сотрудник</w:t>
            </w:r>
          </w:p>
        </w:tc>
        <w:tc>
          <w:tcPr>
            <w:tcW w:w="2220" w:type="dxa"/>
            <w:shd w:val="clear" w:color="auto" w:fill="auto"/>
            <w:noWrap/>
            <w:vAlign w:val="bottom"/>
          </w:tcPr>
          <w:p w:rsidR="00A96040" w:rsidRPr="00D67201" w:rsidRDefault="00A96040" w:rsidP="00253D1A">
            <w:pPr>
              <w:jc w:val="right"/>
              <w:rPr>
                <w:sz w:val="24"/>
                <w:szCs w:val="24"/>
                <w:lang w:val="ru-RU"/>
              </w:rPr>
            </w:pPr>
            <w:r w:rsidRPr="00D67201">
              <w:rPr>
                <w:sz w:val="24"/>
                <w:szCs w:val="24"/>
                <w:lang w:val="ru-RU"/>
              </w:rPr>
              <w:t>0,6</w:t>
            </w:r>
          </w:p>
        </w:tc>
      </w:tr>
      <w:tr w:rsidR="00A96040" w:rsidRPr="00D67201">
        <w:tc>
          <w:tcPr>
            <w:tcW w:w="5911" w:type="dxa"/>
            <w:shd w:val="clear" w:color="auto" w:fill="auto"/>
            <w:vAlign w:val="center"/>
          </w:tcPr>
          <w:p w:rsidR="00A96040" w:rsidRPr="00D67201" w:rsidRDefault="00A96040" w:rsidP="00253D1A">
            <w:pPr>
              <w:jc w:val="center"/>
              <w:rPr>
                <w:b/>
                <w:bCs/>
                <w:sz w:val="24"/>
                <w:szCs w:val="24"/>
                <w:lang w:val="ru-RU"/>
              </w:rPr>
            </w:pPr>
            <w:r w:rsidRPr="00D67201">
              <w:rPr>
                <w:b/>
                <w:bCs/>
                <w:sz w:val="24"/>
                <w:szCs w:val="24"/>
                <w:lang w:val="ru-RU"/>
              </w:rPr>
              <w:t>Медицинские учреждения</w:t>
            </w:r>
          </w:p>
        </w:tc>
        <w:tc>
          <w:tcPr>
            <w:tcW w:w="1697" w:type="dxa"/>
            <w:shd w:val="clear" w:color="auto" w:fill="auto"/>
            <w:vAlign w:val="center"/>
          </w:tcPr>
          <w:p w:rsidR="00A96040" w:rsidRPr="00D67201" w:rsidRDefault="00A96040" w:rsidP="00253D1A">
            <w:pPr>
              <w:jc w:val="center"/>
              <w:rPr>
                <w:b/>
                <w:bCs/>
                <w:sz w:val="24"/>
                <w:szCs w:val="24"/>
                <w:lang w:val="ru-RU"/>
              </w:rPr>
            </w:pPr>
            <w:r w:rsidRPr="00D67201">
              <w:rPr>
                <w:b/>
                <w:bCs/>
                <w:sz w:val="24"/>
                <w:szCs w:val="24"/>
                <w:lang w:val="ru-RU"/>
              </w:rPr>
              <w:t> </w:t>
            </w:r>
          </w:p>
        </w:tc>
        <w:tc>
          <w:tcPr>
            <w:tcW w:w="2220" w:type="dxa"/>
            <w:shd w:val="clear" w:color="auto" w:fill="auto"/>
            <w:noWrap/>
            <w:vAlign w:val="center"/>
          </w:tcPr>
          <w:p w:rsidR="00A96040" w:rsidRPr="00D67201" w:rsidRDefault="00A96040" w:rsidP="00253D1A">
            <w:pPr>
              <w:jc w:val="center"/>
              <w:rPr>
                <w:sz w:val="24"/>
                <w:szCs w:val="24"/>
                <w:lang w:val="ru-RU"/>
              </w:rPr>
            </w:pPr>
          </w:p>
        </w:tc>
      </w:tr>
      <w:tr w:rsidR="00A96040" w:rsidRPr="00D67201">
        <w:tc>
          <w:tcPr>
            <w:tcW w:w="5911" w:type="dxa"/>
            <w:shd w:val="clear" w:color="auto" w:fill="auto"/>
            <w:vAlign w:val="bottom"/>
          </w:tcPr>
          <w:p w:rsidR="00A96040" w:rsidRPr="00D67201" w:rsidRDefault="00A96040" w:rsidP="00253D1A">
            <w:pPr>
              <w:jc w:val="left"/>
              <w:rPr>
                <w:sz w:val="24"/>
                <w:szCs w:val="24"/>
                <w:lang w:val="ru-RU"/>
              </w:rPr>
            </w:pPr>
            <w:r w:rsidRPr="00D67201">
              <w:rPr>
                <w:sz w:val="24"/>
                <w:szCs w:val="24"/>
                <w:lang w:val="ru-RU"/>
              </w:rPr>
              <w:t>Аптеки</w:t>
            </w:r>
          </w:p>
        </w:tc>
        <w:tc>
          <w:tcPr>
            <w:tcW w:w="1697" w:type="dxa"/>
            <w:shd w:val="clear" w:color="auto" w:fill="auto"/>
            <w:vAlign w:val="bottom"/>
          </w:tcPr>
          <w:p w:rsidR="00A96040" w:rsidRPr="00D67201" w:rsidRDefault="00A96040" w:rsidP="00253D1A">
            <w:pPr>
              <w:jc w:val="center"/>
              <w:rPr>
                <w:sz w:val="24"/>
                <w:szCs w:val="24"/>
                <w:lang w:val="ru-RU"/>
              </w:rPr>
            </w:pPr>
            <w:r w:rsidRPr="00D67201">
              <w:rPr>
                <w:sz w:val="24"/>
                <w:szCs w:val="24"/>
                <w:lang w:val="ru-RU"/>
              </w:rPr>
              <w:t>1 м</w:t>
            </w:r>
            <w:r w:rsidRPr="00D67201">
              <w:rPr>
                <w:sz w:val="24"/>
                <w:szCs w:val="24"/>
                <w:vertAlign w:val="superscript"/>
                <w:lang w:val="ru-RU"/>
              </w:rPr>
              <w:t xml:space="preserve">2 </w:t>
            </w:r>
            <w:r w:rsidRPr="00D67201">
              <w:rPr>
                <w:sz w:val="24"/>
                <w:szCs w:val="24"/>
                <w:lang w:val="ru-RU"/>
              </w:rPr>
              <w:t>торг.пл.</w:t>
            </w:r>
          </w:p>
        </w:tc>
        <w:tc>
          <w:tcPr>
            <w:tcW w:w="2220" w:type="dxa"/>
            <w:shd w:val="clear" w:color="auto" w:fill="auto"/>
            <w:noWrap/>
            <w:vAlign w:val="bottom"/>
          </w:tcPr>
          <w:p w:rsidR="00A96040" w:rsidRPr="00D67201" w:rsidRDefault="00A96040" w:rsidP="00253D1A">
            <w:pPr>
              <w:jc w:val="right"/>
              <w:rPr>
                <w:sz w:val="24"/>
                <w:szCs w:val="24"/>
                <w:lang w:val="ru-RU"/>
              </w:rPr>
            </w:pPr>
            <w:r w:rsidRPr="00D67201">
              <w:rPr>
                <w:sz w:val="24"/>
                <w:szCs w:val="24"/>
                <w:lang w:val="ru-RU"/>
              </w:rPr>
              <w:t>0,44</w:t>
            </w:r>
          </w:p>
        </w:tc>
      </w:tr>
      <w:tr w:rsidR="00A96040" w:rsidRPr="00D67201">
        <w:tc>
          <w:tcPr>
            <w:tcW w:w="5911" w:type="dxa"/>
            <w:shd w:val="clear" w:color="auto" w:fill="auto"/>
            <w:vAlign w:val="bottom"/>
          </w:tcPr>
          <w:p w:rsidR="00A96040" w:rsidRPr="00D67201" w:rsidRDefault="00A96040" w:rsidP="00253D1A">
            <w:pPr>
              <w:jc w:val="left"/>
              <w:rPr>
                <w:sz w:val="24"/>
                <w:szCs w:val="24"/>
                <w:lang w:val="ru-RU"/>
              </w:rPr>
            </w:pPr>
            <w:r w:rsidRPr="00D67201">
              <w:rPr>
                <w:sz w:val="24"/>
                <w:szCs w:val="24"/>
                <w:lang w:val="ru-RU"/>
              </w:rPr>
              <w:t>Больницы</w:t>
            </w:r>
          </w:p>
        </w:tc>
        <w:tc>
          <w:tcPr>
            <w:tcW w:w="1697" w:type="dxa"/>
            <w:shd w:val="clear" w:color="auto" w:fill="auto"/>
            <w:vAlign w:val="bottom"/>
          </w:tcPr>
          <w:p w:rsidR="00A96040" w:rsidRPr="00D67201" w:rsidRDefault="00A96040" w:rsidP="00253D1A">
            <w:pPr>
              <w:jc w:val="center"/>
              <w:rPr>
                <w:sz w:val="24"/>
                <w:szCs w:val="24"/>
                <w:lang w:val="ru-RU"/>
              </w:rPr>
            </w:pPr>
            <w:r w:rsidRPr="00D67201">
              <w:rPr>
                <w:sz w:val="24"/>
                <w:szCs w:val="24"/>
                <w:lang w:val="ru-RU"/>
              </w:rPr>
              <w:t>1 койка</w:t>
            </w:r>
          </w:p>
        </w:tc>
        <w:tc>
          <w:tcPr>
            <w:tcW w:w="2220" w:type="dxa"/>
            <w:shd w:val="clear" w:color="auto" w:fill="auto"/>
            <w:noWrap/>
            <w:vAlign w:val="bottom"/>
          </w:tcPr>
          <w:p w:rsidR="00A96040" w:rsidRPr="00D67201" w:rsidRDefault="00A96040" w:rsidP="00253D1A">
            <w:pPr>
              <w:jc w:val="right"/>
              <w:rPr>
                <w:sz w:val="24"/>
                <w:szCs w:val="24"/>
                <w:lang w:val="ru-RU"/>
              </w:rPr>
            </w:pPr>
            <w:r w:rsidRPr="00D67201">
              <w:rPr>
                <w:sz w:val="24"/>
                <w:szCs w:val="24"/>
                <w:lang w:val="ru-RU"/>
              </w:rPr>
              <w:t>0,8</w:t>
            </w:r>
          </w:p>
        </w:tc>
      </w:tr>
      <w:tr w:rsidR="00A96040" w:rsidRPr="00D67201">
        <w:tc>
          <w:tcPr>
            <w:tcW w:w="5911" w:type="dxa"/>
            <w:shd w:val="clear" w:color="auto" w:fill="auto"/>
            <w:vAlign w:val="bottom"/>
          </w:tcPr>
          <w:p w:rsidR="00A96040" w:rsidRPr="00D67201" w:rsidRDefault="00A96040" w:rsidP="00253D1A">
            <w:pPr>
              <w:jc w:val="left"/>
              <w:rPr>
                <w:sz w:val="24"/>
                <w:szCs w:val="24"/>
                <w:lang w:val="ru-RU"/>
              </w:rPr>
            </w:pPr>
            <w:r w:rsidRPr="00D67201">
              <w:rPr>
                <w:sz w:val="24"/>
                <w:szCs w:val="24"/>
                <w:lang w:val="ru-RU"/>
              </w:rPr>
              <w:t>ФАП</w:t>
            </w:r>
          </w:p>
        </w:tc>
        <w:tc>
          <w:tcPr>
            <w:tcW w:w="1697" w:type="dxa"/>
            <w:shd w:val="clear" w:color="auto" w:fill="auto"/>
            <w:vAlign w:val="bottom"/>
          </w:tcPr>
          <w:p w:rsidR="00A96040" w:rsidRPr="00D67201" w:rsidRDefault="00A96040" w:rsidP="00253D1A">
            <w:pPr>
              <w:jc w:val="center"/>
              <w:rPr>
                <w:sz w:val="24"/>
                <w:szCs w:val="24"/>
                <w:lang w:val="ru-RU"/>
              </w:rPr>
            </w:pPr>
            <w:r w:rsidRPr="00D67201">
              <w:rPr>
                <w:sz w:val="24"/>
                <w:szCs w:val="24"/>
                <w:lang w:val="ru-RU"/>
              </w:rPr>
              <w:t>1 посещение</w:t>
            </w:r>
          </w:p>
        </w:tc>
        <w:tc>
          <w:tcPr>
            <w:tcW w:w="2220" w:type="dxa"/>
            <w:shd w:val="clear" w:color="auto" w:fill="auto"/>
            <w:noWrap/>
            <w:vAlign w:val="bottom"/>
          </w:tcPr>
          <w:p w:rsidR="00A96040" w:rsidRPr="00D67201" w:rsidRDefault="00A96040" w:rsidP="00253D1A">
            <w:pPr>
              <w:jc w:val="right"/>
              <w:rPr>
                <w:sz w:val="24"/>
                <w:szCs w:val="24"/>
                <w:lang w:val="ru-RU"/>
              </w:rPr>
            </w:pPr>
            <w:r w:rsidRPr="00D67201">
              <w:rPr>
                <w:sz w:val="24"/>
                <w:szCs w:val="24"/>
                <w:lang w:val="ru-RU"/>
              </w:rPr>
              <w:t>0,001</w:t>
            </w:r>
          </w:p>
        </w:tc>
      </w:tr>
      <w:tr w:rsidR="00A96040" w:rsidRPr="00D67201">
        <w:tc>
          <w:tcPr>
            <w:tcW w:w="5911" w:type="dxa"/>
            <w:shd w:val="clear" w:color="auto" w:fill="auto"/>
            <w:vAlign w:val="bottom"/>
          </w:tcPr>
          <w:p w:rsidR="00A96040" w:rsidRPr="00D67201" w:rsidRDefault="00A96040" w:rsidP="00253D1A">
            <w:pPr>
              <w:jc w:val="left"/>
              <w:rPr>
                <w:sz w:val="24"/>
                <w:szCs w:val="24"/>
                <w:lang w:val="ru-RU"/>
              </w:rPr>
            </w:pPr>
            <w:r w:rsidRPr="00D67201">
              <w:rPr>
                <w:sz w:val="24"/>
                <w:szCs w:val="24"/>
                <w:lang w:val="ru-RU"/>
              </w:rPr>
              <w:t>Поликлиники, амбулатории</w:t>
            </w:r>
          </w:p>
        </w:tc>
        <w:tc>
          <w:tcPr>
            <w:tcW w:w="1697" w:type="dxa"/>
            <w:shd w:val="clear" w:color="auto" w:fill="auto"/>
            <w:vAlign w:val="bottom"/>
          </w:tcPr>
          <w:p w:rsidR="00A96040" w:rsidRPr="00D67201" w:rsidRDefault="00A96040" w:rsidP="00253D1A">
            <w:pPr>
              <w:jc w:val="center"/>
              <w:rPr>
                <w:sz w:val="24"/>
                <w:szCs w:val="24"/>
                <w:lang w:val="ru-RU"/>
              </w:rPr>
            </w:pPr>
            <w:r w:rsidRPr="00D67201">
              <w:rPr>
                <w:sz w:val="24"/>
                <w:szCs w:val="24"/>
                <w:lang w:val="ru-RU"/>
              </w:rPr>
              <w:t>1 посещение</w:t>
            </w:r>
          </w:p>
        </w:tc>
        <w:tc>
          <w:tcPr>
            <w:tcW w:w="2220" w:type="dxa"/>
            <w:shd w:val="clear" w:color="auto" w:fill="auto"/>
            <w:noWrap/>
            <w:vAlign w:val="bottom"/>
          </w:tcPr>
          <w:p w:rsidR="00A96040" w:rsidRPr="00D67201" w:rsidRDefault="00A96040" w:rsidP="00253D1A">
            <w:pPr>
              <w:jc w:val="right"/>
              <w:rPr>
                <w:sz w:val="24"/>
                <w:szCs w:val="24"/>
                <w:lang w:val="ru-RU"/>
              </w:rPr>
            </w:pPr>
            <w:r w:rsidRPr="00D67201">
              <w:rPr>
                <w:sz w:val="24"/>
                <w:szCs w:val="24"/>
                <w:lang w:val="ru-RU"/>
              </w:rPr>
              <w:t>0,001</w:t>
            </w:r>
          </w:p>
        </w:tc>
      </w:tr>
      <w:tr w:rsidR="00A96040" w:rsidRPr="00D67201">
        <w:tc>
          <w:tcPr>
            <w:tcW w:w="5911" w:type="dxa"/>
            <w:shd w:val="clear" w:color="auto" w:fill="auto"/>
            <w:vAlign w:val="center"/>
          </w:tcPr>
          <w:p w:rsidR="00A96040" w:rsidRPr="00D67201" w:rsidRDefault="00A96040" w:rsidP="00253D1A">
            <w:pPr>
              <w:jc w:val="center"/>
              <w:rPr>
                <w:b/>
                <w:bCs/>
                <w:sz w:val="24"/>
                <w:szCs w:val="24"/>
                <w:lang w:val="ru-RU"/>
              </w:rPr>
            </w:pPr>
            <w:r w:rsidRPr="00D67201">
              <w:rPr>
                <w:b/>
                <w:bCs/>
                <w:sz w:val="24"/>
                <w:szCs w:val="24"/>
                <w:lang w:val="ru-RU"/>
              </w:rPr>
              <w:t>Автотранспортные предприятия</w:t>
            </w:r>
          </w:p>
        </w:tc>
        <w:tc>
          <w:tcPr>
            <w:tcW w:w="1697" w:type="dxa"/>
            <w:shd w:val="clear" w:color="auto" w:fill="auto"/>
            <w:vAlign w:val="center"/>
          </w:tcPr>
          <w:p w:rsidR="00A96040" w:rsidRPr="00D67201" w:rsidRDefault="00A96040" w:rsidP="00253D1A">
            <w:pPr>
              <w:jc w:val="center"/>
              <w:rPr>
                <w:b/>
                <w:bCs/>
                <w:sz w:val="24"/>
                <w:szCs w:val="24"/>
                <w:lang w:val="ru-RU"/>
              </w:rPr>
            </w:pPr>
            <w:r w:rsidRPr="00D67201">
              <w:rPr>
                <w:b/>
                <w:bCs/>
                <w:sz w:val="24"/>
                <w:szCs w:val="24"/>
                <w:lang w:val="ru-RU"/>
              </w:rPr>
              <w:t> </w:t>
            </w:r>
          </w:p>
        </w:tc>
        <w:tc>
          <w:tcPr>
            <w:tcW w:w="2220" w:type="dxa"/>
            <w:shd w:val="clear" w:color="auto" w:fill="auto"/>
            <w:vAlign w:val="center"/>
          </w:tcPr>
          <w:p w:rsidR="00A96040" w:rsidRPr="00D67201" w:rsidRDefault="00A96040" w:rsidP="00253D1A">
            <w:pPr>
              <w:jc w:val="right"/>
              <w:rPr>
                <w:sz w:val="24"/>
                <w:szCs w:val="24"/>
                <w:lang w:val="ru-RU"/>
              </w:rPr>
            </w:pPr>
            <w:r w:rsidRPr="00D67201">
              <w:rPr>
                <w:sz w:val="24"/>
                <w:szCs w:val="24"/>
                <w:lang w:val="ru-RU"/>
              </w:rPr>
              <w:t> </w:t>
            </w:r>
          </w:p>
        </w:tc>
      </w:tr>
      <w:tr w:rsidR="00A96040" w:rsidRPr="00D67201">
        <w:tc>
          <w:tcPr>
            <w:tcW w:w="5911" w:type="dxa"/>
            <w:shd w:val="clear" w:color="auto" w:fill="auto"/>
            <w:vAlign w:val="bottom"/>
          </w:tcPr>
          <w:p w:rsidR="00A96040" w:rsidRPr="00D67201" w:rsidRDefault="00A96040" w:rsidP="00253D1A">
            <w:pPr>
              <w:jc w:val="left"/>
              <w:rPr>
                <w:sz w:val="24"/>
                <w:szCs w:val="24"/>
                <w:lang w:val="ru-RU"/>
              </w:rPr>
            </w:pPr>
            <w:r w:rsidRPr="00D67201">
              <w:rPr>
                <w:sz w:val="24"/>
                <w:szCs w:val="24"/>
                <w:lang w:val="ru-RU"/>
              </w:rPr>
              <w:t>Автомастерские</w:t>
            </w:r>
          </w:p>
        </w:tc>
        <w:tc>
          <w:tcPr>
            <w:tcW w:w="1697" w:type="dxa"/>
            <w:shd w:val="clear" w:color="auto" w:fill="auto"/>
            <w:vAlign w:val="bottom"/>
          </w:tcPr>
          <w:p w:rsidR="00A96040" w:rsidRPr="00D67201" w:rsidRDefault="00A96040" w:rsidP="00253D1A">
            <w:pPr>
              <w:jc w:val="center"/>
              <w:rPr>
                <w:sz w:val="24"/>
                <w:szCs w:val="24"/>
                <w:lang w:val="ru-RU"/>
              </w:rPr>
            </w:pPr>
            <w:r w:rsidRPr="00D67201">
              <w:rPr>
                <w:sz w:val="24"/>
                <w:szCs w:val="24"/>
                <w:lang w:val="ru-RU"/>
              </w:rPr>
              <w:t>1 маш/место</w:t>
            </w:r>
          </w:p>
        </w:tc>
        <w:tc>
          <w:tcPr>
            <w:tcW w:w="2220" w:type="dxa"/>
            <w:shd w:val="clear" w:color="auto" w:fill="auto"/>
            <w:noWrap/>
            <w:vAlign w:val="bottom"/>
          </w:tcPr>
          <w:p w:rsidR="00A96040" w:rsidRPr="00D67201" w:rsidRDefault="00A96040" w:rsidP="00253D1A">
            <w:pPr>
              <w:jc w:val="right"/>
              <w:rPr>
                <w:sz w:val="24"/>
                <w:szCs w:val="24"/>
                <w:lang w:val="ru-RU"/>
              </w:rPr>
            </w:pPr>
            <w:r w:rsidRPr="00D67201">
              <w:rPr>
                <w:sz w:val="24"/>
                <w:szCs w:val="24"/>
                <w:lang w:val="ru-RU"/>
              </w:rPr>
              <w:t>0,2</w:t>
            </w:r>
          </w:p>
        </w:tc>
      </w:tr>
      <w:tr w:rsidR="00A96040" w:rsidRPr="00D67201">
        <w:tc>
          <w:tcPr>
            <w:tcW w:w="5911" w:type="dxa"/>
            <w:shd w:val="clear" w:color="auto" w:fill="auto"/>
            <w:vAlign w:val="bottom"/>
          </w:tcPr>
          <w:p w:rsidR="00A96040" w:rsidRPr="00D67201" w:rsidRDefault="00A96040" w:rsidP="00253D1A">
            <w:pPr>
              <w:jc w:val="left"/>
              <w:rPr>
                <w:sz w:val="24"/>
                <w:szCs w:val="24"/>
                <w:lang w:val="ru-RU"/>
              </w:rPr>
            </w:pPr>
            <w:r w:rsidRPr="00D67201">
              <w:rPr>
                <w:sz w:val="24"/>
                <w:szCs w:val="24"/>
                <w:lang w:val="ru-RU"/>
              </w:rPr>
              <w:t>Автозаправочные станции</w:t>
            </w:r>
          </w:p>
        </w:tc>
        <w:tc>
          <w:tcPr>
            <w:tcW w:w="1697" w:type="dxa"/>
            <w:shd w:val="clear" w:color="auto" w:fill="auto"/>
            <w:vAlign w:val="bottom"/>
          </w:tcPr>
          <w:p w:rsidR="00A96040" w:rsidRPr="00D67201" w:rsidRDefault="00A96040" w:rsidP="00253D1A">
            <w:pPr>
              <w:jc w:val="center"/>
              <w:rPr>
                <w:sz w:val="24"/>
                <w:szCs w:val="24"/>
                <w:lang w:val="ru-RU"/>
              </w:rPr>
            </w:pPr>
            <w:r w:rsidRPr="00D67201">
              <w:rPr>
                <w:sz w:val="24"/>
                <w:szCs w:val="24"/>
                <w:lang w:val="ru-RU"/>
              </w:rPr>
              <w:t>1 маш/место</w:t>
            </w:r>
          </w:p>
        </w:tc>
        <w:tc>
          <w:tcPr>
            <w:tcW w:w="2220" w:type="dxa"/>
            <w:shd w:val="clear" w:color="auto" w:fill="auto"/>
            <w:noWrap/>
            <w:vAlign w:val="bottom"/>
          </w:tcPr>
          <w:p w:rsidR="00A96040" w:rsidRPr="00D67201" w:rsidRDefault="00A96040" w:rsidP="00253D1A">
            <w:pPr>
              <w:jc w:val="right"/>
              <w:rPr>
                <w:sz w:val="24"/>
                <w:szCs w:val="24"/>
                <w:lang w:val="ru-RU"/>
              </w:rPr>
            </w:pPr>
            <w:r w:rsidRPr="00D67201">
              <w:rPr>
                <w:sz w:val="24"/>
                <w:szCs w:val="24"/>
                <w:lang w:val="ru-RU"/>
              </w:rPr>
              <w:t>0,1</w:t>
            </w:r>
          </w:p>
        </w:tc>
      </w:tr>
      <w:tr w:rsidR="00A96040" w:rsidRPr="00D67201">
        <w:tc>
          <w:tcPr>
            <w:tcW w:w="5911" w:type="dxa"/>
            <w:shd w:val="clear" w:color="auto" w:fill="auto"/>
            <w:vAlign w:val="bottom"/>
          </w:tcPr>
          <w:p w:rsidR="00A96040" w:rsidRPr="00D67201" w:rsidRDefault="00A96040" w:rsidP="00253D1A">
            <w:pPr>
              <w:jc w:val="left"/>
              <w:rPr>
                <w:sz w:val="24"/>
                <w:szCs w:val="24"/>
                <w:lang w:val="ru-RU"/>
              </w:rPr>
            </w:pPr>
            <w:r w:rsidRPr="00D67201">
              <w:rPr>
                <w:sz w:val="24"/>
                <w:szCs w:val="24"/>
                <w:lang w:val="ru-RU"/>
              </w:rPr>
              <w:t>Гаражи</w:t>
            </w:r>
          </w:p>
        </w:tc>
        <w:tc>
          <w:tcPr>
            <w:tcW w:w="1697" w:type="dxa"/>
            <w:shd w:val="clear" w:color="auto" w:fill="auto"/>
            <w:vAlign w:val="bottom"/>
          </w:tcPr>
          <w:p w:rsidR="00A96040" w:rsidRPr="00D67201" w:rsidRDefault="00A96040" w:rsidP="00253D1A">
            <w:pPr>
              <w:jc w:val="center"/>
              <w:rPr>
                <w:sz w:val="24"/>
                <w:szCs w:val="24"/>
                <w:lang w:val="ru-RU"/>
              </w:rPr>
            </w:pPr>
            <w:r w:rsidRPr="00D67201">
              <w:rPr>
                <w:sz w:val="24"/>
                <w:szCs w:val="24"/>
                <w:lang w:val="ru-RU"/>
              </w:rPr>
              <w:t>1 маш/место</w:t>
            </w:r>
          </w:p>
        </w:tc>
        <w:tc>
          <w:tcPr>
            <w:tcW w:w="2220" w:type="dxa"/>
            <w:shd w:val="clear" w:color="auto" w:fill="auto"/>
            <w:noWrap/>
            <w:vAlign w:val="bottom"/>
          </w:tcPr>
          <w:p w:rsidR="00A96040" w:rsidRPr="00D67201" w:rsidRDefault="00A96040" w:rsidP="00253D1A">
            <w:pPr>
              <w:jc w:val="right"/>
              <w:rPr>
                <w:sz w:val="24"/>
                <w:szCs w:val="24"/>
                <w:lang w:val="ru-RU"/>
              </w:rPr>
            </w:pPr>
            <w:r w:rsidRPr="00D67201">
              <w:rPr>
                <w:sz w:val="24"/>
                <w:szCs w:val="24"/>
                <w:lang w:val="ru-RU"/>
              </w:rPr>
              <w:t>0,16</w:t>
            </w:r>
          </w:p>
        </w:tc>
      </w:tr>
      <w:tr w:rsidR="00A96040" w:rsidRPr="00D67201">
        <w:tc>
          <w:tcPr>
            <w:tcW w:w="5911" w:type="dxa"/>
            <w:shd w:val="clear" w:color="auto" w:fill="auto"/>
            <w:vAlign w:val="center"/>
          </w:tcPr>
          <w:p w:rsidR="00A96040" w:rsidRPr="00D67201" w:rsidRDefault="00A96040" w:rsidP="00253D1A">
            <w:pPr>
              <w:jc w:val="center"/>
              <w:rPr>
                <w:b/>
                <w:bCs/>
                <w:sz w:val="24"/>
                <w:szCs w:val="24"/>
                <w:lang w:val="ru-RU"/>
              </w:rPr>
            </w:pPr>
            <w:r w:rsidRPr="00D67201">
              <w:rPr>
                <w:b/>
                <w:bCs/>
                <w:sz w:val="24"/>
                <w:szCs w:val="24"/>
                <w:lang w:val="ru-RU"/>
              </w:rPr>
              <w:t>Дошкольные и учебные учреждения</w:t>
            </w:r>
          </w:p>
        </w:tc>
        <w:tc>
          <w:tcPr>
            <w:tcW w:w="1697" w:type="dxa"/>
            <w:shd w:val="clear" w:color="auto" w:fill="auto"/>
            <w:vAlign w:val="center"/>
          </w:tcPr>
          <w:p w:rsidR="00A96040" w:rsidRPr="00D67201" w:rsidRDefault="00A96040" w:rsidP="00253D1A">
            <w:pPr>
              <w:jc w:val="center"/>
              <w:rPr>
                <w:b/>
                <w:bCs/>
                <w:sz w:val="24"/>
                <w:szCs w:val="24"/>
                <w:lang w:val="ru-RU"/>
              </w:rPr>
            </w:pPr>
            <w:r w:rsidRPr="00D67201">
              <w:rPr>
                <w:b/>
                <w:bCs/>
                <w:sz w:val="24"/>
                <w:szCs w:val="24"/>
                <w:lang w:val="ru-RU"/>
              </w:rPr>
              <w:t> </w:t>
            </w:r>
          </w:p>
        </w:tc>
        <w:tc>
          <w:tcPr>
            <w:tcW w:w="2220" w:type="dxa"/>
            <w:shd w:val="clear" w:color="auto" w:fill="auto"/>
            <w:vAlign w:val="center"/>
          </w:tcPr>
          <w:p w:rsidR="00A96040" w:rsidRPr="00D67201" w:rsidRDefault="00A96040" w:rsidP="00253D1A">
            <w:pPr>
              <w:jc w:val="right"/>
              <w:rPr>
                <w:sz w:val="24"/>
                <w:szCs w:val="24"/>
                <w:lang w:val="ru-RU"/>
              </w:rPr>
            </w:pPr>
            <w:r w:rsidRPr="00D67201">
              <w:rPr>
                <w:sz w:val="24"/>
                <w:szCs w:val="24"/>
                <w:lang w:val="ru-RU"/>
              </w:rPr>
              <w:t> </w:t>
            </w:r>
          </w:p>
        </w:tc>
      </w:tr>
      <w:tr w:rsidR="00A96040" w:rsidRPr="00D67201">
        <w:tc>
          <w:tcPr>
            <w:tcW w:w="5911" w:type="dxa"/>
            <w:shd w:val="clear" w:color="auto" w:fill="auto"/>
            <w:vAlign w:val="bottom"/>
          </w:tcPr>
          <w:p w:rsidR="00A96040" w:rsidRPr="00D67201" w:rsidRDefault="00A96040" w:rsidP="00253D1A">
            <w:pPr>
              <w:jc w:val="left"/>
              <w:rPr>
                <w:sz w:val="24"/>
                <w:szCs w:val="24"/>
                <w:lang w:val="ru-RU"/>
              </w:rPr>
            </w:pPr>
            <w:r w:rsidRPr="00D67201">
              <w:rPr>
                <w:sz w:val="24"/>
                <w:szCs w:val="24"/>
                <w:lang w:val="ru-RU"/>
              </w:rPr>
              <w:t>Детские сады и ясли</w:t>
            </w:r>
          </w:p>
        </w:tc>
        <w:tc>
          <w:tcPr>
            <w:tcW w:w="1697" w:type="dxa"/>
            <w:shd w:val="clear" w:color="auto" w:fill="auto"/>
            <w:vAlign w:val="bottom"/>
          </w:tcPr>
          <w:p w:rsidR="00A96040" w:rsidRPr="00D67201" w:rsidRDefault="00A96040" w:rsidP="00253D1A">
            <w:pPr>
              <w:jc w:val="center"/>
              <w:rPr>
                <w:sz w:val="24"/>
                <w:szCs w:val="24"/>
                <w:lang w:val="ru-RU"/>
              </w:rPr>
            </w:pPr>
            <w:r w:rsidRPr="00D67201">
              <w:rPr>
                <w:sz w:val="24"/>
                <w:szCs w:val="24"/>
                <w:lang w:val="ru-RU"/>
              </w:rPr>
              <w:t>1 место</w:t>
            </w:r>
          </w:p>
        </w:tc>
        <w:tc>
          <w:tcPr>
            <w:tcW w:w="2220" w:type="dxa"/>
            <w:shd w:val="clear" w:color="auto" w:fill="auto"/>
            <w:noWrap/>
            <w:vAlign w:val="bottom"/>
          </w:tcPr>
          <w:p w:rsidR="00A96040" w:rsidRPr="00D67201" w:rsidRDefault="00A96040" w:rsidP="00253D1A">
            <w:pPr>
              <w:jc w:val="right"/>
              <w:rPr>
                <w:sz w:val="24"/>
                <w:szCs w:val="24"/>
                <w:lang w:val="ru-RU"/>
              </w:rPr>
            </w:pPr>
            <w:r w:rsidRPr="00D67201">
              <w:rPr>
                <w:sz w:val="24"/>
                <w:szCs w:val="24"/>
                <w:lang w:val="ru-RU"/>
              </w:rPr>
              <w:t>0,4</w:t>
            </w:r>
          </w:p>
        </w:tc>
      </w:tr>
      <w:tr w:rsidR="00A96040" w:rsidRPr="00D67201">
        <w:tc>
          <w:tcPr>
            <w:tcW w:w="5911" w:type="dxa"/>
            <w:shd w:val="clear" w:color="auto" w:fill="auto"/>
            <w:vAlign w:val="bottom"/>
          </w:tcPr>
          <w:p w:rsidR="00A96040" w:rsidRPr="00D67201" w:rsidRDefault="00A96040" w:rsidP="00253D1A">
            <w:pPr>
              <w:jc w:val="left"/>
              <w:rPr>
                <w:sz w:val="24"/>
                <w:szCs w:val="24"/>
                <w:lang w:val="ru-RU"/>
              </w:rPr>
            </w:pPr>
            <w:r w:rsidRPr="00D67201">
              <w:rPr>
                <w:sz w:val="24"/>
                <w:szCs w:val="24"/>
                <w:lang w:val="ru-RU"/>
              </w:rPr>
              <w:t>Школы, лицеи, профтехучилища</w:t>
            </w:r>
          </w:p>
        </w:tc>
        <w:tc>
          <w:tcPr>
            <w:tcW w:w="1697" w:type="dxa"/>
            <w:shd w:val="clear" w:color="auto" w:fill="auto"/>
            <w:vAlign w:val="bottom"/>
          </w:tcPr>
          <w:p w:rsidR="00A96040" w:rsidRPr="00D67201" w:rsidRDefault="00A96040" w:rsidP="00253D1A">
            <w:pPr>
              <w:jc w:val="center"/>
              <w:rPr>
                <w:sz w:val="24"/>
                <w:szCs w:val="24"/>
                <w:lang w:val="ru-RU"/>
              </w:rPr>
            </w:pPr>
            <w:r w:rsidRPr="00D67201">
              <w:rPr>
                <w:sz w:val="24"/>
                <w:szCs w:val="24"/>
                <w:lang w:val="ru-RU"/>
              </w:rPr>
              <w:t>1 учащийся</w:t>
            </w:r>
          </w:p>
        </w:tc>
        <w:tc>
          <w:tcPr>
            <w:tcW w:w="2220" w:type="dxa"/>
            <w:shd w:val="clear" w:color="auto" w:fill="auto"/>
            <w:noWrap/>
            <w:vAlign w:val="bottom"/>
          </w:tcPr>
          <w:p w:rsidR="00A96040" w:rsidRPr="00D67201" w:rsidRDefault="00A96040" w:rsidP="00253D1A">
            <w:pPr>
              <w:jc w:val="right"/>
              <w:rPr>
                <w:sz w:val="24"/>
                <w:szCs w:val="24"/>
                <w:lang w:val="ru-RU"/>
              </w:rPr>
            </w:pPr>
            <w:r w:rsidRPr="00D67201">
              <w:rPr>
                <w:sz w:val="24"/>
                <w:szCs w:val="24"/>
                <w:lang w:val="ru-RU"/>
              </w:rPr>
              <w:t>0,12</w:t>
            </w:r>
          </w:p>
        </w:tc>
      </w:tr>
      <w:tr w:rsidR="00A96040" w:rsidRPr="00D67201">
        <w:tc>
          <w:tcPr>
            <w:tcW w:w="5911" w:type="dxa"/>
            <w:shd w:val="clear" w:color="auto" w:fill="auto"/>
            <w:vAlign w:val="center"/>
          </w:tcPr>
          <w:p w:rsidR="00A96040" w:rsidRPr="00D67201" w:rsidRDefault="00A96040" w:rsidP="00253D1A">
            <w:pPr>
              <w:jc w:val="center"/>
              <w:rPr>
                <w:b/>
                <w:bCs/>
                <w:sz w:val="24"/>
                <w:szCs w:val="24"/>
                <w:lang w:val="ru-RU"/>
              </w:rPr>
            </w:pPr>
            <w:r w:rsidRPr="00D67201">
              <w:rPr>
                <w:b/>
                <w:bCs/>
                <w:sz w:val="24"/>
                <w:szCs w:val="24"/>
                <w:lang w:val="ru-RU"/>
              </w:rPr>
              <w:t>Предприятия службы быта</w:t>
            </w:r>
          </w:p>
        </w:tc>
        <w:tc>
          <w:tcPr>
            <w:tcW w:w="1697" w:type="dxa"/>
            <w:shd w:val="clear" w:color="auto" w:fill="auto"/>
            <w:vAlign w:val="center"/>
          </w:tcPr>
          <w:p w:rsidR="00A96040" w:rsidRPr="00D67201" w:rsidRDefault="00A96040" w:rsidP="00253D1A">
            <w:pPr>
              <w:jc w:val="center"/>
              <w:rPr>
                <w:b/>
                <w:bCs/>
                <w:sz w:val="24"/>
                <w:szCs w:val="24"/>
                <w:lang w:val="ru-RU"/>
              </w:rPr>
            </w:pPr>
            <w:r w:rsidRPr="00D67201">
              <w:rPr>
                <w:b/>
                <w:bCs/>
                <w:sz w:val="24"/>
                <w:szCs w:val="24"/>
                <w:lang w:val="ru-RU"/>
              </w:rPr>
              <w:t> </w:t>
            </w:r>
          </w:p>
        </w:tc>
        <w:tc>
          <w:tcPr>
            <w:tcW w:w="2220" w:type="dxa"/>
            <w:shd w:val="clear" w:color="auto" w:fill="auto"/>
            <w:vAlign w:val="center"/>
          </w:tcPr>
          <w:p w:rsidR="00A96040" w:rsidRPr="00D67201" w:rsidRDefault="00A96040" w:rsidP="00253D1A">
            <w:pPr>
              <w:jc w:val="right"/>
              <w:rPr>
                <w:sz w:val="24"/>
                <w:szCs w:val="24"/>
                <w:lang w:val="ru-RU"/>
              </w:rPr>
            </w:pPr>
            <w:r w:rsidRPr="00D67201">
              <w:rPr>
                <w:sz w:val="24"/>
                <w:szCs w:val="24"/>
                <w:lang w:val="ru-RU"/>
              </w:rPr>
              <w:t> </w:t>
            </w:r>
          </w:p>
        </w:tc>
      </w:tr>
      <w:tr w:rsidR="00A96040" w:rsidRPr="00D67201">
        <w:tc>
          <w:tcPr>
            <w:tcW w:w="5911" w:type="dxa"/>
            <w:shd w:val="clear" w:color="auto" w:fill="auto"/>
            <w:vAlign w:val="bottom"/>
          </w:tcPr>
          <w:p w:rsidR="00A96040" w:rsidRPr="00D67201" w:rsidRDefault="00A96040" w:rsidP="00253D1A">
            <w:pPr>
              <w:jc w:val="left"/>
              <w:rPr>
                <w:sz w:val="24"/>
                <w:szCs w:val="24"/>
                <w:lang w:val="ru-RU"/>
              </w:rPr>
            </w:pPr>
            <w:r w:rsidRPr="00D67201">
              <w:rPr>
                <w:sz w:val="24"/>
                <w:szCs w:val="24"/>
                <w:lang w:val="ru-RU"/>
              </w:rPr>
              <w:t>Парикмахерские и косметические салоны, сауны</w:t>
            </w:r>
          </w:p>
        </w:tc>
        <w:tc>
          <w:tcPr>
            <w:tcW w:w="1697" w:type="dxa"/>
            <w:shd w:val="clear" w:color="auto" w:fill="auto"/>
            <w:vAlign w:val="bottom"/>
          </w:tcPr>
          <w:p w:rsidR="00A96040" w:rsidRPr="00D67201" w:rsidRDefault="00A96040" w:rsidP="00253D1A">
            <w:pPr>
              <w:jc w:val="center"/>
              <w:rPr>
                <w:sz w:val="24"/>
                <w:szCs w:val="24"/>
                <w:lang w:val="ru-RU"/>
              </w:rPr>
            </w:pPr>
            <w:r w:rsidRPr="00D67201">
              <w:rPr>
                <w:sz w:val="24"/>
                <w:szCs w:val="24"/>
                <w:lang w:val="ru-RU"/>
              </w:rPr>
              <w:t>1 посад мес.</w:t>
            </w:r>
          </w:p>
        </w:tc>
        <w:tc>
          <w:tcPr>
            <w:tcW w:w="2220" w:type="dxa"/>
            <w:shd w:val="clear" w:color="auto" w:fill="auto"/>
            <w:noWrap/>
            <w:vAlign w:val="bottom"/>
          </w:tcPr>
          <w:p w:rsidR="00A96040" w:rsidRPr="00D67201" w:rsidRDefault="00A96040" w:rsidP="00253D1A">
            <w:pPr>
              <w:jc w:val="right"/>
              <w:rPr>
                <w:sz w:val="24"/>
                <w:szCs w:val="24"/>
                <w:lang w:val="ru-RU"/>
              </w:rPr>
            </w:pPr>
            <w:r w:rsidRPr="00D67201">
              <w:rPr>
                <w:sz w:val="24"/>
                <w:szCs w:val="24"/>
                <w:lang w:val="ru-RU"/>
              </w:rPr>
              <w:t>0,2</w:t>
            </w:r>
          </w:p>
        </w:tc>
      </w:tr>
      <w:tr w:rsidR="00A96040" w:rsidRPr="00D67201">
        <w:tc>
          <w:tcPr>
            <w:tcW w:w="5911" w:type="dxa"/>
            <w:shd w:val="clear" w:color="auto" w:fill="auto"/>
            <w:vAlign w:val="bottom"/>
          </w:tcPr>
          <w:p w:rsidR="00A96040" w:rsidRPr="00D67201" w:rsidRDefault="00A96040" w:rsidP="00253D1A">
            <w:pPr>
              <w:jc w:val="left"/>
              <w:rPr>
                <w:sz w:val="24"/>
                <w:szCs w:val="24"/>
                <w:lang w:val="ru-RU"/>
              </w:rPr>
            </w:pPr>
            <w:r w:rsidRPr="00D67201">
              <w:rPr>
                <w:sz w:val="24"/>
                <w:szCs w:val="24"/>
                <w:lang w:val="ru-RU"/>
              </w:rPr>
              <w:t>Гостиницы</w:t>
            </w:r>
          </w:p>
        </w:tc>
        <w:tc>
          <w:tcPr>
            <w:tcW w:w="1697" w:type="dxa"/>
            <w:shd w:val="clear" w:color="auto" w:fill="auto"/>
            <w:vAlign w:val="bottom"/>
          </w:tcPr>
          <w:p w:rsidR="00A96040" w:rsidRPr="00D67201" w:rsidRDefault="00A96040" w:rsidP="00253D1A">
            <w:pPr>
              <w:jc w:val="center"/>
              <w:rPr>
                <w:sz w:val="24"/>
                <w:szCs w:val="24"/>
                <w:lang w:val="ru-RU"/>
              </w:rPr>
            </w:pPr>
            <w:r w:rsidRPr="00D67201">
              <w:rPr>
                <w:sz w:val="24"/>
                <w:szCs w:val="24"/>
                <w:lang w:val="ru-RU"/>
              </w:rPr>
              <w:t>1 место</w:t>
            </w:r>
          </w:p>
        </w:tc>
        <w:tc>
          <w:tcPr>
            <w:tcW w:w="2220" w:type="dxa"/>
            <w:shd w:val="clear" w:color="auto" w:fill="auto"/>
            <w:noWrap/>
            <w:vAlign w:val="bottom"/>
          </w:tcPr>
          <w:p w:rsidR="00A96040" w:rsidRPr="00D67201" w:rsidRDefault="00A96040" w:rsidP="00253D1A">
            <w:pPr>
              <w:jc w:val="right"/>
              <w:rPr>
                <w:sz w:val="24"/>
                <w:szCs w:val="24"/>
                <w:lang w:val="ru-RU"/>
              </w:rPr>
            </w:pPr>
            <w:r w:rsidRPr="00D67201">
              <w:rPr>
                <w:sz w:val="24"/>
                <w:szCs w:val="24"/>
                <w:lang w:val="ru-RU"/>
              </w:rPr>
              <w:t>0,7</w:t>
            </w:r>
          </w:p>
        </w:tc>
      </w:tr>
      <w:tr w:rsidR="00A96040" w:rsidRPr="00D67201">
        <w:tc>
          <w:tcPr>
            <w:tcW w:w="5911" w:type="dxa"/>
            <w:shd w:val="clear" w:color="auto" w:fill="auto"/>
            <w:vAlign w:val="bottom"/>
          </w:tcPr>
          <w:p w:rsidR="00A96040" w:rsidRPr="00D67201" w:rsidRDefault="00A96040" w:rsidP="00253D1A">
            <w:pPr>
              <w:jc w:val="left"/>
              <w:rPr>
                <w:sz w:val="24"/>
                <w:szCs w:val="24"/>
                <w:lang w:val="ru-RU"/>
              </w:rPr>
            </w:pPr>
            <w:r w:rsidRPr="00D67201">
              <w:rPr>
                <w:sz w:val="24"/>
                <w:szCs w:val="24"/>
                <w:lang w:val="ru-RU"/>
              </w:rPr>
              <w:t>Предприятия общественного питания (кафе, рестораны, бары, закусочные)</w:t>
            </w:r>
          </w:p>
        </w:tc>
        <w:tc>
          <w:tcPr>
            <w:tcW w:w="1697" w:type="dxa"/>
            <w:shd w:val="clear" w:color="auto" w:fill="auto"/>
            <w:vAlign w:val="bottom"/>
          </w:tcPr>
          <w:p w:rsidR="00A96040" w:rsidRPr="00D67201" w:rsidRDefault="00A96040" w:rsidP="00253D1A">
            <w:pPr>
              <w:jc w:val="center"/>
              <w:rPr>
                <w:sz w:val="24"/>
                <w:szCs w:val="24"/>
                <w:lang w:val="ru-RU"/>
              </w:rPr>
            </w:pPr>
            <w:r w:rsidRPr="00D67201">
              <w:rPr>
                <w:sz w:val="24"/>
                <w:szCs w:val="24"/>
                <w:lang w:val="ru-RU"/>
              </w:rPr>
              <w:t>1 место</w:t>
            </w:r>
          </w:p>
        </w:tc>
        <w:tc>
          <w:tcPr>
            <w:tcW w:w="2220" w:type="dxa"/>
            <w:shd w:val="clear" w:color="auto" w:fill="auto"/>
            <w:noWrap/>
            <w:vAlign w:val="bottom"/>
          </w:tcPr>
          <w:p w:rsidR="00A96040" w:rsidRPr="00D67201" w:rsidRDefault="00A96040" w:rsidP="00253D1A">
            <w:pPr>
              <w:jc w:val="right"/>
              <w:rPr>
                <w:sz w:val="24"/>
                <w:szCs w:val="24"/>
                <w:lang w:val="ru-RU"/>
              </w:rPr>
            </w:pPr>
            <w:r w:rsidRPr="00D67201">
              <w:rPr>
                <w:sz w:val="24"/>
                <w:szCs w:val="24"/>
                <w:lang w:val="ru-RU"/>
              </w:rPr>
              <w:t>1,0</w:t>
            </w:r>
          </w:p>
        </w:tc>
      </w:tr>
      <w:tr w:rsidR="00A96040" w:rsidRPr="00D67201">
        <w:tc>
          <w:tcPr>
            <w:tcW w:w="5911" w:type="dxa"/>
            <w:shd w:val="clear" w:color="auto" w:fill="auto"/>
            <w:vAlign w:val="bottom"/>
          </w:tcPr>
          <w:p w:rsidR="00A96040" w:rsidRPr="00D67201" w:rsidRDefault="00A96040" w:rsidP="00253D1A">
            <w:pPr>
              <w:jc w:val="left"/>
              <w:rPr>
                <w:sz w:val="24"/>
                <w:szCs w:val="24"/>
                <w:lang w:val="ru-RU"/>
              </w:rPr>
            </w:pPr>
            <w:r w:rsidRPr="00D67201">
              <w:rPr>
                <w:sz w:val="24"/>
                <w:szCs w:val="24"/>
                <w:lang w:val="ru-RU"/>
              </w:rPr>
              <w:t>Предприятия общественного питания сезонного режима работы</w:t>
            </w:r>
          </w:p>
        </w:tc>
        <w:tc>
          <w:tcPr>
            <w:tcW w:w="1697" w:type="dxa"/>
            <w:shd w:val="clear" w:color="auto" w:fill="auto"/>
            <w:vAlign w:val="bottom"/>
          </w:tcPr>
          <w:p w:rsidR="00A96040" w:rsidRPr="00D67201" w:rsidRDefault="00A96040" w:rsidP="00253D1A">
            <w:pPr>
              <w:jc w:val="center"/>
              <w:rPr>
                <w:sz w:val="24"/>
                <w:szCs w:val="24"/>
                <w:lang w:val="ru-RU"/>
              </w:rPr>
            </w:pPr>
            <w:r w:rsidRPr="00D67201">
              <w:rPr>
                <w:sz w:val="24"/>
                <w:szCs w:val="24"/>
                <w:lang w:val="ru-RU"/>
              </w:rPr>
              <w:t>1 место</w:t>
            </w:r>
          </w:p>
        </w:tc>
        <w:tc>
          <w:tcPr>
            <w:tcW w:w="2220" w:type="dxa"/>
            <w:shd w:val="clear" w:color="auto" w:fill="auto"/>
            <w:noWrap/>
            <w:vAlign w:val="bottom"/>
          </w:tcPr>
          <w:p w:rsidR="00A96040" w:rsidRPr="00D67201" w:rsidRDefault="00A96040" w:rsidP="00253D1A">
            <w:pPr>
              <w:jc w:val="right"/>
              <w:rPr>
                <w:sz w:val="24"/>
                <w:szCs w:val="24"/>
                <w:lang w:val="ru-RU"/>
              </w:rPr>
            </w:pPr>
            <w:r w:rsidRPr="00D67201">
              <w:rPr>
                <w:sz w:val="24"/>
                <w:szCs w:val="24"/>
                <w:lang w:val="ru-RU"/>
              </w:rPr>
              <w:t>0,9</w:t>
            </w:r>
          </w:p>
        </w:tc>
      </w:tr>
      <w:tr w:rsidR="00A96040" w:rsidRPr="00D67201">
        <w:tc>
          <w:tcPr>
            <w:tcW w:w="5911" w:type="dxa"/>
            <w:shd w:val="clear" w:color="auto" w:fill="auto"/>
            <w:vAlign w:val="center"/>
          </w:tcPr>
          <w:p w:rsidR="00A96040" w:rsidRPr="00D67201" w:rsidRDefault="00A96040" w:rsidP="00253D1A">
            <w:pPr>
              <w:jc w:val="center"/>
              <w:rPr>
                <w:b/>
                <w:bCs/>
                <w:sz w:val="24"/>
                <w:szCs w:val="24"/>
                <w:lang w:val="ru-RU"/>
              </w:rPr>
            </w:pPr>
            <w:r w:rsidRPr="00D67201">
              <w:rPr>
                <w:b/>
                <w:bCs/>
                <w:sz w:val="24"/>
                <w:szCs w:val="24"/>
                <w:lang w:val="ru-RU"/>
              </w:rPr>
              <w:t>Культурно-спортивные учреждения</w:t>
            </w:r>
          </w:p>
        </w:tc>
        <w:tc>
          <w:tcPr>
            <w:tcW w:w="1697" w:type="dxa"/>
            <w:shd w:val="clear" w:color="auto" w:fill="auto"/>
            <w:vAlign w:val="center"/>
          </w:tcPr>
          <w:p w:rsidR="00A96040" w:rsidRPr="00D67201" w:rsidRDefault="00A96040" w:rsidP="00253D1A">
            <w:pPr>
              <w:jc w:val="center"/>
              <w:rPr>
                <w:b/>
                <w:bCs/>
                <w:sz w:val="24"/>
                <w:szCs w:val="24"/>
                <w:lang w:val="ru-RU"/>
              </w:rPr>
            </w:pPr>
            <w:r w:rsidRPr="00D67201">
              <w:rPr>
                <w:b/>
                <w:bCs/>
                <w:sz w:val="24"/>
                <w:szCs w:val="24"/>
                <w:lang w:val="ru-RU"/>
              </w:rPr>
              <w:t> </w:t>
            </w:r>
          </w:p>
        </w:tc>
        <w:tc>
          <w:tcPr>
            <w:tcW w:w="2220" w:type="dxa"/>
            <w:shd w:val="clear" w:color="auto" w:fill="auto"/>
            <w:vAlign w:val="center"/>
          </w:tcPr>
          <w:p w:rsidR="00A96040" w:rsidRPr="00D67201" w:rsidRDefault="00A96040" w:rsidP="00253D1A">
            <w:pPr>
              <w:jc w:val="right"/>
              <w:rPr>
                <w:sz w:val="24"/>
                <w:szCs w:val="24"/>
                <w:lang w:val="ru-RU"/>
              </w:rPr>
            </w:pPr>
            <w:r w:rsidRPr="00D67201">
              <w:rPr>
                <w:sz w:val="24"/>
                <w:szCs w:val="24"/>
                <w:lang w:val="ru-RU"/>
              </w:rPr>
              <w:t> </w:t>
            </w:r>
          </w:p>
        </w:tc>
      </w:tr>
      <w:tr w:rsidR="00A96040" w:rsidRPr="00D67201">
        <w:tc>
          <w:tcPr>
            <w:tcW w:w="5911" w:type="dxa"/>
            <w:shd w:val="clear" w:color="auto" w:fill="auto"/>
            <w:vAlign w:val="bottom"/>
          </w:tcPr>
          <w:p w:rsidR="00A96040" w:rsidRPr="00D67201" w:rsidRDefault="00A96040" w:rsidP="00253D1A">
            <w:pPr>
              <w:jc w:val="left"/>
              <w:rPr>
                <w:sz w:val="24"/>
                <w:szCs w:val="24"/>
                <w:lang w:val="ru-RU"/>
              </w:rPr>
            </w:pPr>
            <w:r w:rsidRPr="00D67201">
              <w:rPr>
                <w:sz w:val="24"/>
                <w:szCs w:val="24"/>
                <w:lang w:val="ru-RU"/>
              </w:rPr>
              <w:t>Клубы, кинотеатры, театры</w:t>
            </w:r>
          </w:p>
        </w:tc>
        <w:tc>
          <w:tcPr>
            <w:tcW w:w="1697" w:type="dxa"/>
            <w:shd w:val="clear" w:color="auto" w:fill="auto"/>
            <w:vAlign w:val="bottom"/>
          </w:tcPr>
          <w:p w:rsidR="00A96040" w:rsidRPr="00D67201" w:rsidRDefault="00A96040" w:rsidP="00253D1A">
            <w:pPr>
              <w:jc w:val="center"/>
              <w:rPr>
                <w:sz w:val="24"/>
                <w:szCs w:val="24"/>
                <w:lang w:val="ru-RU"/>
              </w:rPr>
            </w:pPr>
            <w:r w:rsidRPr="00D67201">
              <w:rPr>
                <w:sz w:val="24"/>
                <w:szCs w:val="24"/>
                <w:lang w:val="ru-RU"/>
              </w:rPr>
              <w:t>1 место</w:t>
            </w:r>
          </w:p>
        </w:tc>
        <w:tc>
          <w:tcPr>
            <w:tcW w:w="2220" w:type="dxa"/>
            <w:shd w:val="clear" w:color="auto" w:fill="auto"/>
            <w:noWrap/>
            <w:vAlign w:val="bottom"/>
          </w:tcPr>
          <w:p w:rsidR="00A96040" w:rsidRPr="00D67201" w:rsidRDefault="00A96040" w:rsidP="00253D1A">
            <w:pPr>
              <w:jc w:val="right"/>
              <w:rPr>
                <w:sz w:val="24"/>
                <w:szCs w:val="24"/>
                <w:lang w:val="ru-RU"/>
              </w:rPr>
            </w:pPr>
            <w:r w:rsidRPr="00D67201">
              <w:rPr>
                <w:sz w:val="24"/>
                <w:szCs w:val="24"/>
                <w:lang w:val="ru-RU"/>
              </w:rPr>
              <w:t>0,2</w:t>
            </w:r>
          </w:p>
        </w:tc>
      </w:tr>
      <w:tr w:rsidR="00A96040" w:rsidRPr="00D67201">
        <w:tc>
          <w:tcPr>
            <w:tcW w:w="5911" w:type="dxa"/>
            <w:shd w:val="clear" w:color="auto" w:fill="auto"/>
            <w:vAlign w:val="bottom"/>
          </w:tcPr>
          <w:p w:rsidR="00A96040" w:rsidRPr="00D67201" w:rsidRDefault="00A96040" w:rsidP="00253D1A">
            <w:pPr>
              <w:jc w:val="left"/>
              <w:rPr>
                <w:sz w:val="24"/>
                <w:szCs w:val="24"/>
                <w:lang w:val="ru-RU"/>
              </w:rPr>
            </w:pPr>
            <w:r w:rsidRPr="00D67201">
              <w:rPr>
                <w:sz w:val="24"/>
                <w:szCs w:val="24"/>
                <w:lang w:val="ru-RU"/>
              </w:rPr>
              <w:t>Дом культуры</w:t>
            </w:r>
          </w:p>
        </w:tc>
        <w:tc>
          <w:tcPr>
            <w:tcW w:w="1697" w:type="dxa"/>
            <w:shd w:val="clear" w:color="auto" w:fill="auto"/>
            <w:vAlign w:val="bottom"/>
          </w:tcPr>
          <w:p w:rsidR="00A96040" w:rsidRPr="00D67201" w:rsidRDefault="00A96040" w:rsidP="00253D1A">
            <w:pPr>
              <w:jc w:val="center"/>
              <w:rPr>
                <w:sz w:val="24"/>
                <w:szCs w:val="24"/>
                <w:lang w:val="ru-RU"/>
              </w:rPr>
            </w:pPr>
            <w:r w:rsidRPr="00D67201">
              <w:rPr>
                <w:sz w:val="24"/>
                <w:szCs w:val="24"/>
                <w:lang w:val="ru-RU"/>
              </w:rPr>
              <w:t>1 место</w:t>
            </w:r>
          </w:p>
        </w:tc>
        <w:tc>
          <w:tcPr>
            <w:tcW w:w="2220" w:type="dxa"/>
            <w:shd w:val="clear" w:color="auto" w:fill="auto"/>
            <w:noWrap/>
            <w:vAlign w:val="bottom"/>
          </w:tcPr>
          <w:p w:rsidR="00A96040" w:rsidRPr="00D67201" w:rsidRDefault="00A96040" w:rsidP="00253D1A">
            <w:pPr>
              <w:jc w:val="right"/>
              <w:rPr>
                <w:sz w:val="24"/>
                <w:szCs w:val="24"/>
                <w:lang w:val="ru-RU"/>
              </w:rPr>
            </w:pPr>
            <w:r w:rsidRPr="00D67201">
              <w:rPr>
                <w:sz w:val="24"/>
                <w:szCs w:val="24"/>
                <w:lang w:val="ru-RU"/>
              </w:rPr>
              <w:t>0,001</w:t>
            </w:r>
          </w:p>
        </w:tc>
      </w:tr>
      <w:tr w:rsidR="00A96040" w:rsidRPr="00D67201">
        <w:tc>
          <w:tcPr>
            <w:tcW w:w="5911" w:type="dxa"/>
            <w:shd w:val="clear" w:color="auto" w:fill="auto"/>
            <w:vAlign w:val="bottom"/>
          </w:tcPr>
          <w:p w:rsidR="00A96040" w:rsidRPr="00D67201" w:rsidRDefault="00A96040" w:rsidP="00253D1A">
            <w:pPr>
              <w:jc w:val="left"/>
              <w:rPr>
                <w:sz w:val="24"/>
                <w:szCs w:val="24"/>
                <w:lang w:val="ru-RU"/>
              </w:rPr>
            </w:pPr>
            <w:r w:rsidRPr="00D67201">
              <w:rPr>
                <w:sz w:val="24"/>
                <w:szCs w:val="24"/>
                <w:lang w:val="ru-RU"/>
              </w:rPr>
              <w:t>Библиотеки</w:t>
            </w:r>
          </w:p>
        </w:tc>
        <w:tc>
          <w:tcPr>
            <w:tcW w:w="1697" w:type="dxa"/>
            <w:shd w:val="clear" w:color="auto" w:fill="auto"/>
            <w:vAlign w:val="bottom"/>
          </w:tcPr>
          <w:p w:rsidR="00A96040" w:rsidRPr="00D67201" w:rsidRDefault="00A96040" w:rsidP="00253D1A">
            <w:pPr>
              <w:jc w:val="center"/>
              <w:rPr>
                <w:sz w:val="24"/>
                <w:szCs w:val="24"/>
                <w:lang w:val="ru-RU"/>
              </w:rPr>
            </w:pPr>
            <w:r w:rsidRPr="00D67201">
              <w:rPr>
                <w:sz w:val="24"/>
                <w:szCs w:val="24"/>
                <w:lang w:val="ru-RU"/>
              </w:rPr>
              <w:t>1 место</w:t>
            </w:r>
          </w:p>
        </w:tc>
        <w:tc>
          <w:tcPr>
            <w:tcW w:w="2220" w:type="dxa"/>
            <w:shd w:val="clear" w:color="auto" w:fill="auto"/>
            <w:noWrap/>
            <w:vAlign w:val="bottom"/>
          </w:tcPr>
          <w:p w:rsidR="00A96040" w:rsidRPr="00D67201" w:rsidRDefault="00A96040" w:rsidP="00253D1A">
            <w:pPr>
              <w:jc w:val="right"/>
              <w:rPr>
                <w:sz w:val="24"/>
                <w:szCs w:val="24"/>
                <w:lang w:val="ru-RU"/>
              </w:rPr>
            </w:pPr>
            <w:r w:rsidRPr="00D67201">
              <w:rPr>
                <w:sz w:val="24"/>
                <w:szCs w:val="24"/>
                <w:lang w:val="ru-RU"/>
              </w:rPr>
              <w:t>0,2</w:t>
            </w:r>
          </w:p>
        </w:tc>
      </w:tr>
      <w:tr w:rsidR="00A96040" w:rsidRPr="00D67201">
        <w:tc>
          <w:tcPr>
            <w:tcW w:w="5911" w:type="dxa"/>
            <w:shd w:val="clear" w:color="auto" w:fill="auto"/>
            <w:vAlign w:val="center"/>
          </w:tcPr>
          <w:p w:rsidR="00A96040" w:rsidRPr="00D67201" w:rsidRDefault="00A96040" w:rsidP="00253D1A">
            <w:pPr>
              <w:jc w:val="center"/>
              <w:rPr>
                <w:b/>
                <w:bCs/>
                <w:sz w:val="24"/>
                <w:szCs w:val="24"/>
                <w:lang w:val="ru-RU"/>
              </w:rPr>
            </w:pPr>
            <w:r w:rsidRPr="00D67201">
              <w:rPr>
                <w:b/>
                <w:bCs/>
                <w:sz w:val="24"/>
                <w:szCs w:val="24"/>
                <w:lang w:val="ru-RU"/>
              </w:rPr>
              <w:t>Прочие</w:t>
            </w:r>
          </w:p>
        </w:tc>
        <w:tc>
          <w:tcPr>
            <w:tcW w:w="1697" w:type="dxa"/>
            <w:shd w:val="clear" w:color="auto" w:fill="auto"/>
            <w:vAlign w:val="center"/>
          </w:tcPr>
          <w:p w:rsidR="00A96040" w:rsidRPr="00D67201" w:rsidRDefault="00A96040" w:rsidP="00253D1A">
            <w:pPr>
              <w:jc w:val="center"/>
              <w:rPr>
                <w:b/>
                <w:bCs/>
                <w:sz w:val="24"/>
                <w:szCs w:val="24"/>
                <w:lang w:val="ru-RU"/>
              </w:rPr>
            </w:pPr>
            <w:r w:rsidRPr="00D67201">
              <w:rPr>
                <w:b/>
                <w:bCs/>
                <w:sz w:val="24"/>
                <w:szCs w:val="24"/>
                <w:lang w:val="ru-RU"/>
              </w:rPr>
              <w:t> </w:t>
            </w:r>
          </w:p>
        </w:tc>
        <w:tc>
          <w:tcPr>
            <w:tcW w:w="2220" w:type="dxa"/>
            <w:shd w:val="clear" w:color="auto" w:fill="auto"/>
            <w:vAlign w:val="center"/>
          </w:tcPr>
          <w:p w:rsidR="00A96040" w:rsidRPr="00D67201" w:rsidRDefault="00A96040" w:rsidP="00253D1A">
            <w:pPr>
              <w:jc w:val="right"/>
              <w:rPr>
                <w:sz w:val="24"/>
                <w:szCs w:val="24"/>
                <w:lang w:val="ru-RU"/>
              </w:rPr>
            </w:pPr>
            <w:r w:rsidRPr="00D67201">
              <w:rPr>
                <w:sz w:val="24"/>
                <w:szCs w:val="24"/>
                <w:lang w:val="ru-RU"/>
              </w:rPr>
              <w:t> </w:t>
            </w:r>
          </w:p>
        </w:tc>
      </w:tr>
      <w:tr w:rsidR="00A96040" w:rsidRPr="00D67201">
        <w:tc>
          <w:tcPr>
            <w:tcW w:w="5911" w:type="dxa"/>
            <w:shd w:val="clear" w:color="auto" w:fill="auto"/>
            <w:vAlign w:val="bottom"/>
          </w:tcPr>
          <w:p w:rsidR="00A96040" w:rsidRPr="00D67201" w:rsidRDefault="00A96040" w:rsidP="00253D1A">
            <w:pPr>
              <w:jc w:val="left"/>
              <w:rPr>
                <w:sz w:val="24"/>
                <w:szCs w:val="24"/>
                <w:lang w:val="ru-RU"/>
              </w:rPr>
            </w:pPr>
            <w:r w:rsidRPr="00D67201">
              <w:rPr>
                <w:sz w:val="24"/>
                <w:szCs w:val="24"/>
                <w:lang w:val="ru-RU"/>
              </w:rPr>
              <w:t>Железнодорожные вокзалы</w:t>
            </w:r>
          </w:p>
        </w:tc>
        <w:tc>
          <w:tcPr>
            <w:tcW w:w="1697" w:type="dxa"/>
            <w:shd w:val="clear" w:color="auto" w:fill="auto"/>
            <w:vAlign w:val="bottom"/>
          </w:tcPr>
          <w:p w:rsidR="00A96040" w:rsidRPr="00D67201" w:rsidRDefault="00A96040" w:rsidP="00253D1A">
            <w:pPr>
              <w:jc w:val="center"/>
              <w:rPr>
                <w:sz w:val="24"/>
                <w:szCs w:val="24"/>
                <w:lang w:val="ru-RU"/>
              </w:rPr>
            </w:pPr>
            <w:r w:rsidRPr="00D67201">
              <w:rPr>
                <w:sz w:val="24"/>
                <w:szCs w:val="24"/>
                <w:lang w:val="ru-RU"/>
              </w:rPr>
              <w:t>м</w:t>
            </w:r>
            <w:r w:rsidRPr="00D67201">
              <w:rPr>
                <w:sz w:val="24"/>
                <w:szCs w:val="24"/>
                <w:vertAlign w:val="superscript"/>
                <w:lang w:val="ru-RU"/>
              </w:rPr>
              <w:t>2</w:t>
            </w:r>
            <w:r w:rsidRPr="00D67201">
              <w:rPr>
                <w:sz w:val="24"/>
                <w:szCs w:val="24"/>
                <w:lang w:val="ru-RU"/>
              </w:rPr>
              <w:t xml:space="preserve"> пас. пл</w:t>
            </w:r>
          </w:p>
        </w:tc>
        <w:tc>
          <w:tcPr>
            <w:tcW w:w="2220" w:type="dxa"/>
            <w:shd w:val="clear" w:color="auto" w:fill="auto"/>
            <w:noWrap/>
            <w:vAlign w:val="bottom"/>
          </w:tcPr>
          <w:p w:rsidR="00A96040" w:rsidRPr="00D67201" w:rsidRDefault="00A96040" w:rsidP="00253D1A">
            <w:pPr>
              <w:jc w:val="right"/>
              <w:rPr>
                <w:sz w:val="24"/>
                <w:szCs w:val="24"/>
                <w:lang w:val="ru-RU"/>
              </w:rPr>
            </w:pPr>
            <w:r w:rsidRPr="00D67201">
              <w:rPr>
                <w:sz w:val="24"/>
                <w:szCs w:val="24"/>
                <w:lang w:val="ru-RU"/>
              </w:rPr>
              <w:t>0,5</w:t>
            </w:r>
          </w:p>
        </w:tc>
      </w:tr>
      <w:tr w:rsidR="00A96040" w:rsidRPr="00D67201">
        <w:tc>
          <w:tcPr>
            <w:tcW w:w="5911" w:type="dxa"/>
            <w:shd w:val="clear" w:color="auto" w:fill="auto"/>
            <w:vAlign w:val="bottom"/>
          </w:tcPr>
          <w:p w:rsidR="00A96040" w:rsidRPr="00D67201" w:rsidRDefault="00A96040" w:rsidP="00253D1A">
            <w:pPr>
              <w:jc w:val="left"/>
              <w:rPr>
                <w:sz w:val="24"/>
                <w:szCs w:val="24"/>
                <w:lang w:val="ru-RU"/>
              </w:rPr>
            </w:pPr>
            <w:r w:rsidRPr="00D67201">
              <w:rPr>
                <w:sz w:val="24"/>
                <w:szCs w:val="24"/>
                <w:lang w:val="ru-RU"/>
              </w:rPr>
              <w:t>Автовокзалы</w:t>
            </w:r>
          </w:p>
        </w:tc>
        <w:tc>
          <w:tcPr>
            <w:tcW w:w="1697" w:type="dxa"/>
            <w:shd w:val="clear" w:color="auto" w:fill="auto"/>
            <w:vAlign w:val="bottom"/>
          </w:tcPr>
          <w:p w:rsidR="00A96040" w:rsidRPr="00D67201" w:rsidRDefault="00A96040" w:rsidP="00253D1A">
            <w:pPr>
              <w:jc w:val="center"/>
              <w:rPr>
                <w:sz w:val="24"/>
                <w:szCs w:val="24"/>
                <w:lang w:val="ru-RU"/>
              </w:rPr>
            </w:pPr>
            <w:r w:rsidRPr="00D67201">
              <w:rPr>
                <w:sz w:val="24"/>
                <w:szCs w:val="24"/>
                <w:lang w:val="ru-RU"/>
              </w:rPr>
              <w:t>1 пассажир</w:t>
            </w:r>
          </w:p>
        </w:tc>
        <w:tc>
          <w:tcPr>
            <w:tcW w:w="2220" w:type="dxa"/>
            <w:shd w:val="clear" w:color="auto" w:fill="auto"/>
            <w:noWrap/>
            <w:vAlign w:val="bottom"/>
          </w:tcPr>
          <w:p w:rsidR="00A96040" w:rsidRPr="00D67201" w:rsidRDefault="00A96040" w:rsidP="00253D1A">
            <w:pPr>
              <w:jc w:val="right"/>
              <w:rPr>
                <w:sz w:val="24"/>
                <w:szCs w:val="24"/>
                <w:lang w:val="ru-RU"/>
              </w:rPr>
            </w:pPr>
            <w:r w:rsidRPr="00D67201">
              <w:rPr>
                <w:sz w:val="24"/>
                <w:szCs w:val="24"/>
                <w:lang w:val="ru-RU"/>
              </w:rPr>
              <w:t>0,5</w:t>
            </w:r>
          </w:p>
        </w:tc>
      </w:tr>
      <w:tr w:rsidR="00A96040" w:rsidRPr="00D67201">
        <w:tc>
          <w:tcPr>
            <w:tcW w:w="5911" w:type="dxa"/>
            <w:shd w:val="clear" w:color="auto" w:fill="auto"/>
            <w:noWrap/>
            <w:vAlign w:val="center"/>
          </w:tcPr>
          <w:p w:rsidR="00A96040" w:rsidRPr="00D67201" w:rsidRDefault="00A96040" w:rsidP="00253D1A">
            <w:pPr>
              <w:jc w:val="left"/>
              <w:rPr>
                <w:sz w:val="24"/>
                <w:szCs w:val="24"/>
                <w:lang w:val="ru-RU"/>
              </w:rPr>
            </w:pPr>
            <w:r w:rsidRPr="00D67201">
              <w:rPr>
                <w:sz w:val="24"/>
                <w:szCs w:val="24"/>
                <w:lang w:val="ru-RU"/>
              </w:rPr>
              <w:t>Кладбища</w:t>
            </w:r>
          </w:p>
        </w:tc>
        <w:tc>
          <w:tcPr>
            <w:tcW w:w="1697" w:type="dxa"/>
            <w:shd w:val="clear" w:color="auto" w:fill="auto"/>
            <w:vAlign w:val="bottom"/>
          </w:tcPr>
          <w:p w:rsidR="00A96040" w:rsidRPr="00D67201" w:rsidRDefault="00A96040" w:rsidP="00253D1A">
            <w:pPr>
              <w:jc w:val="center"/>
              <w:rPr>
                <w:sz w:val="24"/>
                <w:szCs w:val="24"/>
                <w:lang w:val="ru-RU"/>
              </w:rPr>
            </w:pPr>
            <w:r w:rsidRPr="00D67201">
              <w:rPr>
                <w:sz w:val="24"/>
                <w:szCs w:val="24"/>
                <w:lang w:val="ru-RU"/>
              </w:rPr>
              <w:t>га</w:t>
            </w:r>
          </w:p>
        </w:tc>
        <w:tc>
          <w:tcPr>
            <w:tcW w:w="2220" w:type="dxa"/>
            <w:shd w:val="clear" w:color="auto" w:fill="auto"/>
            <w:noWrap/>
            <w:vAlign w:val="bottom"/>
          </w:tcPr>
          <w:p w:rsidR="00A96040" w:rsidRPr="00D67201" w:rsidRDefault="00A96040" w:rsidP="00253D1A">
            <w:pPr>
              <w:jc w:val="right"/>
              <w:rPr>
                <w:sz w:val="24"/>
                <w:szCs w:val="24"/>
                <w:lang w:val="ru-RU"/>
              </w:rPr>
            </w:pPr>
            <w:r w:rsidRPr="00D67201">
              <w:rPr>
                <w:sz w:val="24"/>
                <w:szCs w:val="24"/>
                <w:lang w:val="ru-RU"/>
              </w:rPr>
              <w:t>1,8</w:t>
            </w:r>
          </w:p>
        </w:tc>
      </w:tr>
    </w:tbl>
    <w:p w:rsidR="00AD3024" w:rsidRDefault="00AD3024" w:rsidP="00706400">
      <w:pPr>
        <w:outlineLvl w:val="2"/>
        <w:rPr>
          <w:b/>
          <w:szCs w:val="28"/>
          <w:lang w:val="ru-RU"/>
        </w:rPr>
      </w:pPr>
      <w:bookmarkStart w:id="69" w:name="_Toc249351317"/>
    </w:p>
    <w:p w:rsidR="00AD3024" w:rsidRDefault="00AD3024" w:rsidP="00A96040">
      <w:pPr>
        <w:jc w:val="center"/>
        <w:outlineLvl w:val="2"/>
        <w:rPr>
          <w:b/>
          <w:szCs w:val="28"/>
          <w:lang w:val="ru-RU"/>
        </w:rPr>
      </w:pPr>
    </w:p>
    <w:p w:rsidR="00A96040" w:rsidRPr="00111EC7" w:rsidRDefault="00A96040" w:rsidP="00AD3024">
      <w:pPr>
        <w:jc w:val="center"/>
        <w:outlineLvl w:val="2"/>
        <w:rPr>
          <w:b/>
          <w:szCs w:val="28"/>
          <w:lang w:val="ru-RU"/>
        </w:rPr>
      </w:pPr>
      <w:bookmarkStart w:id="70" w:name="_Toc18054686"/>
      <w:r w:rsidRPr="00111EC7">
        <w:rPr>
          <w:b/>
          <w:szCs w:val="28"/>
          <w:lang w:val="ru-RU"/>
        </w:rPr>
        <w:t>3.2.2. Жидкие бытовые отходы</w:t>
      </w:r>
      <w:bookmarkEnd w:id="69"/>
      <w:bookmarkEnd w:id="70"/>
    </w:p>
    <w:p w:rsidR="00A96040" w:rsidRPr="00111EC7" w:rsidRDefault="00A96040" w:rsidP="00A96040">
      <w:pPr>
        <w:ind w:firstLine="709"/>
        <w:jc w:val="center"/>
        <w:rPr>
          <w:b/>
          <w:szCs w:val="28"/>
          <w:lang w:val="ru-RU"/>
        </w:rPr>
      </w:pPr>
    </w:p>
    <w:p w:rsidR="00A96040" w:rsidRPr="00111EC7" w:rsidRDefault="00A96040" w:rsidP="00A96040">
      <w:pPr>
        <w:spacing w:line="360" w:lineRule="auto"/>
        <w:ind w:firstLine="709"/>
        <w:rPr>
          <w:szCs w:val="28"/>
          <w:lang w:val="ru-RU"/>
        </w:rPr>
      </w:pPr>
      <w:r w:rsidRPr="00111EC7">
        <w:rPr>
          <w:szCs w:val="28"/>
          <w:lang w:val="ru-RU"/>
        </w:rPr>
        <w:t xml:space="preserve">Годовые нормы образования жидких бытовых отходов  </w:t>
      </w:r>
      <w:r>
        <w:rPr>
          <w:szCs w:val="28"/>
          <w:lang w:val="ru-RU"/>
        </w:rPr>
        <w:t xml:space="preserve">на территории Гаринского ГО не </w:t>
      </w:r>
      <w:r w:rsidRPr="00111EC7">
        <w:rPr>
          <w:szCs w:val="28"/>
          <w:lang w:val="ru-RU"/>
        </w:rPr>
        <w:t>утвержд</w:t>
      </w:r>
      <w:r>
        <w:rPr>
          <w:szCs w:val="28"/>
          <w:lang w:val="ru-RU"/>
        </w:rPr>
        <w:t>ены</w:t>
      </w:r>
      <w:r w:rsidRPr="00111EC7">
        <w:rPr>
          <w:szCs w:val="28"/>
          <w:lang w:val="ru-RU"/>
        </w:rPr>
        <w:t>.</w:t>
      </w:r>
    </w:p>
    <w:p w:rsidR="00A96040" w:rsidRPr="00111EC7" w:rsidRDefault="00A96040" w:rsidP="00A96040">
      <w:pPr>
        <w:spacing w:line="360" w:lineRule="auto"/>
        <w:ind w:firstLine="700"/>
        <w:rPr>
          <w:szCs w:val="28"/>
          <w:u w:val="single"/>
          <w:lang w:val="ru-RU"/>
        </w:rPr>
      </w:pPr>
      <w:r w:rsidRPr="00111EC7">
        <w:rPr>
          <w:szCs w:val="28"/>
          <w:u w:val="single"/>
          <w:lang w:val="ru-RU"/>
        </w:rPr>
        <w:t>В</w:t>
      </w:r>
      <w:r>
        <w:rPr>
          <w:szCs w:val="28"/>
          <w:u w:val="single"/>
          <w:lang w:val="ru-RU"/>
        </w:rPr>
        <w:t xml:space="preserve"> расчётах</w:t>
      </w:r>
      <w:r w:rsidRPr="00111EC7">
        <w:rPr>
          <w:szCs w:val="28"/>
          <w:u w:val="single"/>
          <w:lang w:val="ru-RU"/>
        </w:rPr>
        <w:t xml:space="preserve"> </w:t>
      </w:r>
      <w:r>
        <w:rPr>
          <w:szCs w:val="28"/>
          <w:u w:val="single"/>
          <w:lang w:val="ru-RU"/>
        </w:rPr>
        <w:t>используется</w:t>
      </w:r>
      <w:r w:rsidRPr="00111EC7">
        <w:rPr>
          <w:szCs w:val="28"/>
          <w:u w:val="single"/>
          <w:lang w:val="ru-RU"/>
        </w:rPr>
        <w:t xml:space="preserve"> </w:t>
      </w:r>
      <w:r>
        <w:rPr>
          <w:szCs w:val="28"/>
          <w:u w:val="single"/>
          <w:lang w:val="ru-RU"/>
        </w:rPr>
        <w:t xml:space="preserve">среднестатистический </w:t>
      </w:r>
      <w:r w:rsidRPr="00111EC7">
        <w:rPr>
          <w:szCs w:val="28"/>
          <w:u w:val="single"/>
          <w:lang w:val="ru-RU"/>
        </w:rPr>
        <w:t>норматив накопления ЖБО в жилых домах, не оборудованных централизованной канализацией</w:t>
      </w:r>
      <w:r>
        <w:rPr>
          <w:szCs w:val="28"/>
          <w:u w:val="single"/>
          <w:lang w:val="ru-RU"/>
        </w:rPr>
        <w:t xml:space="preserve">, который </w:t>
      </w:r>
      <w:r w:rsidRPr="00111EC7">
        <w:rPr>
          <w:szCs w:val="28"/>
          <w:u w:val="single"/>
          <w:lang w:val="ru-RU"/>
        </w:rPr>
        <w:t>составляет 3,25 м</w:t>
      </w:r>
      <w:r w:rsidRPr="00111EC7">
        <w:rPr>
          <w:szCs w:val="28"/>
          <w:u w:val="single"/>
          <w:vertAlign w:val="superscript"/>
          <w:lang w:val="ru-RU"/>
        </w:rPr>
        <w:t>3</w:t>
      </w:r>
      <w:r w:rsidRPr="00111EC7">
        <w:rPr>
          <w:szCs w:val="28"/>
          <w:u w:val="single"/>
          <w:lang w:val="ru-RU"/>
        </w:rPr>
        <w:t xml:space="preserve">/(чел*год).  </w:t>
      </w:r>
    </w:p>
    <w:p w:rsidR="00A96040" w:rsidRDefault="00A96040" w:rsidP="00A96040">
      <w:pPr>
        <w:ind w:right="-6" w:firstLine="567"/>
        <w:jc w:val="center"/>
        <w:outlineLvl w:val="2"/>
        <w:rPr>
          <w:b/>
          <w:spacing w:val="-4"/>
          <w:szCs w:val="28"/>
          <w:lang w:val="ru-RU"/>
        </w:rPr>
      </w:pPr>
      <w:bookmarkStart w:id="71" w:name="_Toc202850153"/>
    </w:p>
    <w:p w:rsidR="001D42EA" w:rsidRPr="00111EC7" w:rsidRDefault="001D42EA" w:rsidP="00A96040">
      <w:pPr>
        <w:ind w:right="-6" w:firstLine="567"/>
        <w:jc w:val="center"/>
        <w:outlineLvl w:val="2"/>
        <w:rPr>
          <w:b/>
          <w:spacing w:val="-4"/>
          <w:szCs w:val="28"/>
          <w:lang w:val="ru-RU"/>
        </w:rPr>
      </w:pPr>
    </w:p>
    <w:p w:rsidR="00A96040" w:rsidRPr="00111EC7" w:rsidRDefault="00A96040" w:rsidP="00A96040">
      <w:pPr>
        <w:ind w:right="-6" w:firstLine="567"/>
        <w:jc w:val="center"/>
        <w:outlineLvl w:val="2"/>
        <w:rPr>
          <w:b/>
          <w:spacing w:val="-4"/>
          <w:szCs w:val="28"/>
          <w:lang w:val="ru-RU"/>
        </w:rPr>
      </w:pPr>
    </w:p>
    <w:p w:rsidR="00A96040" w:rsidRPr="00111EC7" w:rsidRDefault="00A96040" w:rsidP="00A96040">
      <w:pPr>
        <w:ind w:right="-6"/>
        <w:jc w:val="center"/>
        <w:outlineLvl w:val="1"/>
        <w:rPr>
          <w:b/>
          <w:lang w:val="ru-RU"/>
        </w:rPr>
      </w:pPr>
      <w:bookmarkStart w:id="72" w:name="_Toc234368254"/>
      <w:bookmarkStart w:id="73" w:name="_Toc249351318"/>
      <w:bookmarkStart w:id="74" w:name="_Toc18054687"/>
      <w:r w:rsidRPr="00111EC7">
        <w:rPr>
          <w:b/>
          <w:lang w:val="ru-RU"/>
        </w:rPr>
        <w:lastRenderedPageBreak/>
        <w:t>3.3. Расчёт объёмов образования твердых бытовых отходов</w:t>
      </w:r>
      <w:bookmarkEnd w:id="71"/>
      <w:bookmarkEnd w:id="72"/>
      <w:r w:rsidRPr="00111EC7">
        <w:rPr>
          <w:b/>
          <w:lang w:val="ru-RU"/>
        </w:rPr>
        <w:t xml:space="preserve"> на территории </w:t>
      </w:r>
      <w:r>
        <w:rPr>
          <w:b/>
          <w:lang w:val="ru-RU"/>
        </w:rPr>
        <w:t>Гаринского ГО</w:t>
      </w:r>
      <w:bookmarkEnd w:id="73"/>
      <w:bookmarkEnd w:id="74"/>
    </w:p>
    <w:p w:rsidR="00A96040" w:rsidRPr="00111EC7" w:rsidRDefault="00A96040" w:rsidP="00A96040">
      <w:pPr>
        <w:ind w:right="-6"/>
        <w:jc w:val="center"/>
        <w:rPr>
          <w:b/>
          <w:spacing w:val="-4"/>
          <w:szCs w:val="28"/>
          <w:lang w:val="ru-RU"/>
        </w:rPr>
      </w:pPr>
    </w:p>
    <w:p w:rsidR="00A96040" w:rsidRPr="007058C3" w:rsidRDefault="00A96040" w:rsidP="00A96040">
      <w:pPr>
        <w:ind w:right="-6"/>
        <w:jc w:val="center"/>
        <w:outlineLvl w:val="2"/>
        <w:rPr>
          <w:b/>
          <w:spacing w:val="-4"/>
          <w:szCs w:val="28"/>
          <w:lang w:val="ru-RU"/>
        </w:rPr>
      </w:pPr>
      <w:bookmarkStart w:id="75" w:name="_Toc249351319"/>
      <w:bookmarkStart w:id="76" w:name="_Toc18054688"/>
      <w:r w:rsidRPr="007058C3">
        <w:rPr>
          <w:b/>
          <w:spacing w:val="-4"/>
          <w:szCs w:val="28"/>
          <w:lang w:val="ru-RU"/>
        </w:rPr>
        <w:t>3.3.1 Определение объемов образования твёрдых бытовых отходов от жилищного фонда</w:t>
      </w:r>
      <w:bookmarkEnd w:id="75"/>
      <w:bookmarkEnd w:id="76"/>
    </w:p>
    <w:p w:rsidR="00A96040" w:rsidRPr="007058C3" w:rsidRDefault="00A96040" w:rsidP="00A96040">
      <w:pPr>
        <w:ind w:right="-6" w:firstLine="567"/>
        <w:jc w:val="center"/>
        <w:rPr>
          <w:b/>
          <w:spacing w:val="-4"/>
          <w:szCs w:val="28"/>
          <w:lang w:val="ru-RU"/>
        </w:rPr>
      </w:pPr>
    </w:p>
    <w:p w:rsidR="00A3631A" w:rsidRPr="003E1FFD" w:rsidRDefault="00A96040" w:rsidP="003E1FFD">
      <w:pPr>
        <w:spacing w:line="360" w:lineRule="auto"/>
        <w:ind w:right="-6" w:firstLine="567"/>
        <w:rPr>
          <w:spacing w:val="-4"/>
          <w:szCs w:val="28"/>
          <w:lang w:val="ru-RU"/>
        </w:rPr>
      </w:pPr>
      <w:r w:rsidRPr="007058C3">
        <w:rPr>
          <w:spacing w:val="-4"/>
          <w:szCs w:val="28"/>
          <w:lang w:val="ru-RU"/>
        </w:rPr>
        <w:t>В таблицах 3.</w:t>
      </w:r>
      <w:r>
        <w:rPr>
          <w:spacing w:val="-4"/>
          <w:szCs w:val="28"/>
          <w:lang w:val="ru-RU"/>
        </w:rPr>
        <w:t>5</w:t>
      </w:r>
      <w:r w:rsidRPr="007058C3">
        <w:rPr>
          <w:spacing w:val="-4"/>
          <w:szCs w:val="28"/>
          <w:lang w:val="ru-RU"/>
        </w:rPr>
        <w:t>, 3.</w:t>
      </w:r>
      <w:r>
        <w:rPr>
          <w:spacing w:val="-4"/>
          <w:szCs w:val="28"/>
          <w:lang w:val="ru-RU"/>
        </w:rPr>
        <w:t>6</w:t>
      </w:r>
      <w:r w:rsidRPr="007058C3">
        <w:rPr>
          <w:spacing w:val="-4"/>
          <w:szCs w:val="28"/>
          <w:lang w:val="ru-RU"/>
        </w:rPr>
        <w:t>, 3.</w:t>
      </w:r>
      <w:r>
        <w:rPr>
          <w:spacing w:val="-4"/>
          <w:szCs w:val="28"/>
          <w:lang w:val="ru-RU"/>
        </w:rPr>
        <w:t>7</w:t>
      </w:r>
      <w:r w:rsidRPr="007058C3">
        <w:rPr>
          <w:spacing w:val="-4"/>
          <w:szCs w:val="28"/>
          <w:lang w:val="ru-RU"/>
        </w:rPr>
        <w:t xml:space="preserve"> представлены расчеты объемов образования ТБО от жилищного фонда на текущий</w:t>
      </w:r>
      <w:r w:rsidR="0001045B">
        <w:rPr>
          <w:spacing w:val="-4"/>
          <w:szCs w:val="28"/>
          <w:lang w:val="ru-RU"/>
        </w:rPr>
        <w:t xml:space="preserve"> момент, на первую очередь (2024</w:t>
      </w:r>
      <w:r w:rsidRPr="007058C3">
        <w:rPr>
          <w:spacing w:val="-4"/>
          <w:szCs w:val="28"/>
          <w:lang w:val="ru-RU"/>
        </w:rPr>
        <w:t xml:space="preserve"> год) и на расчетный срок (20</w:t>
      </w:r>
      <w:r w:rsidR="0001045B">
        <w:rPr>
          <w:spacing w:val="-4"/>
          <w:szCs w:val="28"/>
          <w:lang w:val="ru-RU"/>
        </w:rPr>
        <w:t>39</w:t>
      </w:r>
      <w:r w:rsidRPr="007058C3">
        <w:rPr>
          <w:spacing w:val="-4"/>
          <w:szCs w:val="28"/>
          <w:lang w:val="ru-RU"/>
        </w:rPr>
        <w:t xml:space="preserve"> год)</w:t>
      </w:r>
      <w:r w:rsidR="003E1FFD">
        <w:rPr>
          <w:spacing w:val="-4"/>
          <w:szCs w:val="28"/>
          <w:lang w:val="ru-RU"/>
        </w:rPr>
        <w:t>.</w:t>
      </w:r>
    </w:p>
    <w:p w:rsidR="00A96040" w:rsidRDefault="00A96040">
      <w:pPr>
        <w:rPr>
          <w:lang w:val="ru-RU"/>
        </w:rPr>
      </w:pPr>
    </w:p>
    <w:tbl>
      <w:tblPr>
        <w:tblW w:w="9982" w:type="dxa"/>
        <w:tblInd w:w="-72" w:type="dxa"/>
        <w:tblLook w:val="0000"/>
      </w:tblPr>
      <w:tblGrid>
        <w:gridCol w:w="9982"/>
      </w:tblGrid>
      <w:tr w:rsidR="00A96040" w:rsidRPr="00111EC7">
        <w:trPr>
          <w:trHeight w:val="255"/>
        </w:trPr>
        <w:tc>
          <w:tcPr>
            <w:tcW w:w="9982" w:type="dxa"/>
            <w:tcBorders>
              <w:top w:val="nil"/>
              <w:left w:val="nil"/>
              <w:bottom w:val="nil"/>
              <w:right w:val="nil"/>
            </w:tcBorders>
            <w:shd w:val="clear" w:color="auto" w:fill="auto"/>
            <w:noWrap/>
            <w:vAlign w:val="bottom"/>
          </w:tcPr>
          <w:p w:rsidR="00A96040" w:rsidRPr="00111EC7" w:rsidRDefault="00A96040" w:rsidP="00AD3024">
            <w:pPr>
              <w:jc w:val="center"/>
              <w:rPr>
                <w:bCs/>
                <w:szCs w:val="28"/>
                <w:lang w:val="ru-RU"/>
              </w:rPr>
            </w:pPr>
            <w:r w:rsidRPr="00111EC7">
              <w:rPr>
                <w:bCs/>
                <w:szCs w:val="28"/>
                <w:lang w:val="ru-RU"/>
              </w:rPr>
              <w:t>Расчет объемов образования ТБО от жилищного фонда</w:t>
            </w:r>
          </w:p>
          <w:p w:rsidR="00AD3024" w:rsidRDefault="00052DCD" w:rsidP="00AD3024">
            <w:pPr>
              <w:pageBreakBefore/>
              <w:ind w:right="-6" w:firstLine="567"/>
              <w:jc w:val="center"/>
              <w:rPr>
                <w:szCs w:val="28"/>
                <w:lang w:val="ru-RU"/>
              </w:rPr>
            </w:pPr>
            <w:r>
              <w:rPr>
                <w:bCs/>
                <w:szCs w:val="28"/>
                <w:lang w:val="ru-RU"/>
              </w:rPr>
              <w:t>на текущий момент (20</w:t>
            </w:r>
            <w:r w:rsidR="0001045B">
              <w:rPr>
                <w:bCs/>
                <w:szCs w:val="28"/>
                <w:lang w:val="ru-RU"/>
              </w:rPr>
              <w:t>19</w:t>
            </w:r>
            <w:r w:rsidR="00A96040" w:rsidRPr="00111EC7">
              <w:rPr>
                <w:bCs/>
                <w:szCs w:val="28"/>
                <w:lang w:val="ru-RU"/>
              </w:rPr>
              <w:t xml:space="preserve"> г.)</w:t>
            </w:r>
            <w:r w:rsidR="00AD3024" w:rsidRPr="00111EC7">
              <w:rPr>
                <w:szCs w:val="28"/>
                <w:lang w:val="ru-RU"/>
              </w:rPr>
              <w:t xml:space="preserve"> </w:t>
            </w:r>
          </w:p>
          <w:p w:rsidR="00A96040" w:rsidRPr="00AD3024" w:rsidRDefault="00AD3024" w:rsidP="00AD3024">
            <w:pPr>
              <w:pageBreakBefore/>
              <w:ind w:right="-6" w:firstLine="567"/>
              <w:jc w:val="right"/>
              <w:rPr>
                <w:b/>
                <w:spacing w:val="-4"/>
                <w:szCs w:val="28"/>
                <w:lang w:val="ru-RU"/>
              </w:rPr>
            </w:pPr>
            <w:r w:rsidRPr="00111EC7">
              <w:rPr>
                <w:szCs w:val="28"/>
                <w:lang w:val="ru-RU"/>
              </w:rPr>
              <w:t>Таблица 3.</w:t>
            </w:r>
            <w:r>
              <w:rPr>
                <w:szCs w:val="28"/>
                <w:lang w:val="ru-RU"/>
              </w:rPr>
              <w:t>5</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3847"/>
              <w:gridCol w:w="1440"/>
              <w:gridCol w:w="2520"/>
              <w:gridCol w:w="1409"/>
            </w:tblGrid>
            <w:tr w:rsidR="00A96040" w:rsidRPr="00FC30C3" w:rsidTr="00562A61">
              <w:trPr>
                <w:trHeight w:val="255"/>
                <w:tblHeader/>
              </w:trPr>
              <w:tc>
                <w:tcPr>
                  <w:tcW w:w="540" w:type="dxa"/>
                  <w:shd w:val="clear" w:color="auto" w:fill="auto"/>
                  <w:noWrap/>
                  <w:vAlign w:val="center"/>
                </w:tcPr>
                <w:p w:rsidR="00A96040" w:rsidRDefault="00A96040" w:rsidP="00253D1A">
                  <w:pPr>
                    <w:ind w:left="-57" w:right="-57"/>
                    <w:jc w:val="center"/>
                    <w:rPr>
                      <w:sz w:val="24"/>
                      <w:szCs w:val="24"/>
                      <w:lang w:val="ru-RU"/>
                    </w:rPr>
                  </w:pPr>
                  <w:r w:rsidRPr="00FC30C3">
                    <w:rPr>
                      <w:sz w:val="24"/>
                      <w:szCs w:val="24"/>
                      <w:lang w:val="ru-RU"/>
                    </w:rPr>
                    <w:t xml:space="preserve">№ </w:t>
                  </w:r>
                </w:p>
                <w:p w:rsidR="00A96040" w:rsidRPr="00FC30C3" w:rsidRDefault="00A96040" w:rsidP="00253D1A">
                  <w:pPr>
                    <w:ind w:left="-57" w:right="-57"/>
                    <w:jc w:val="center"/>
                    <w:rPr>
                      <w:sz w:val="24"/>
                      <w:szCs w:val="24"/>
                      <w:lang w:val="ru-RU"/>
                    </w:rPr>
                  </w:pPr>
                  <w:r w:rsidRPr="00FC30C3">
                    <w:rPr>
                      <w:sz w:val="24"/>
                      <w:szCs w:val="24"/>
                      <w:lang w:val="ru-RU"/>
                    </w:rPr>
                    <w:t>п/п</w:t>
                  </w:r>
                </w:p>
              </w:tc>
              <w:tc>
                <w:tcPr>
                  <w:tcW w:w="3847" w:type="dxa"/>
                  <w:shd w:val="clear" w:color="auto" w:fill="auto"/>
                  <w:noWrap/>
                  <w:vAlign w:val="center"/>
                </w:tcPr>
                <w:p w:rsidR="00A96040" w:rsidRPr="00FC30C3" w:rsidRDefault="00A96040" w:rsidP="00253D1A">
                  <w:pPr>
                    <w:ind w:left="-57" w:right="-57"/>
                    <w:jc w:val="center"/>
                    <w:rPr>
                      <w:sz w:val="24"/>
                      <w:szCs w:val="24"/>
                      <w:lang w:val="ru-RU"/>
                    </w:rPr>
                  </w:pPr>
                  <w:r w:rsidRPr="00FC30C3">
                    <w:rPr>
                      <w:sz w:val="24"/>
                      <w:szCs w:val="24"/>
                      <w:lang w:val="ru-RU"/>
                    </w:rPr>
                    <w:t>Наименование населенного пункта</w:t>
                  </w:r>
                </w:p>
              </w:tc>
              <w:tc>
                <w:tcPr>
                  <w:tcW w:w="1440" w:type="dxa"/>
                  <w:shd w:val="clear" w:color="auto" w:fill="auto"/>
                  <w:noWrap/>
                  <w:vAlign w:val="center"/>
                </w:tcPr>
                <w:p w:rsidR="00A96040" w:rsidRPr="00FC30C3" w:rsidRDefault="00A96040" w:rsidP="00253D1A">
                  <w:pPr>
                    <w:ind w:left="-57" w:right="-57"/>
                    <w:jc w:val="center"/>
                    <w:rPr>
                      <w:sz w:val="24"/>
                      <w:szCs w:val="24"/>
                      <w:lang w:val="ru-RU"/>
                    </w:rPr>
                  </w:pPr>
                  <w:r w:rsidRPr="00FC30C3">
                    <w:rPr>
                      <w:sz w:val="24"/>
                      <w:szCs w:val="24"/>
                      <w:lang w:val="ru-RU"/>
                    </w:rPr>
                    <w:t>Численность населения, чел.</w:t>
                  </w:r>
                </w:p>
              </w:tc>
              <w:tc>
                <w:tcPr>
                  <w:tcW w:w="2520" w:type="dxa"/>
                  <w:shd w:val="clear" w:color="auto" w:fill="auto"/>
                  <w:noWrap/>
                  <w:vAlign w:val="center"/>
                </w:tcPr>
                <w:p w:rsidR="00A96040" w:rsidRPr="00FC30C3" w:rsidRDefault="00A96040" w:rsidP="00253D1A">
                  <w:pPr>
                    <w:ind w:left="-57" w:right="-57"/>
                    <w:jc w:val="center"/>
                    <w:rPr>
                      <w:sz w:val="24"/>
                      <w:szCs w:val="24"/>
                      <w:lang w:val="ru-RU"/>
                    </w:rPr>
                  </w:pPr>
                  <w:r w:rsidRPr="00FC30C3">
                    <w:rPr>
                      <w:sz w:val="24"/>
                      <w:szCs w:val="24"/>
                      <w:lang w:val="ru-RU"/>
                    </w:rPr>
                    <w:t>Годовые объемы образования ТБО на расчетный срок, м</w:t>
                  </w:r>
                  <w:r>
                    <w:rPr>
                      <w:sz w:val="24"/>
                      <w:szCs w:val="24"/>
                      <w:vertAlign w:val="superscript"/>
                      <w:lang w:val="ru-RU"/>
                    </w:rPr>
                    <w:t>3</w:t>
                  </w:r>
                  <w:r w:rsidRPr="00FC30C3">
                    <w:rPr>
                      <w:sz w:val="24"/>
                      <w:szCs w:val="24"/>
                      <w:lang w:val="ru-RU"/>
                    </w:rPr>
                    <w:t>/год</w:t>
                  </w:r>
                </w:p>
              </w:tc>
              <w:tc>
                <w:tcPr>
                  <w:tcW w:w="1409" w:type="dxa"/>
                  <w:shd w:val="clear" w:color="auto" w:fill="auto"/>
                  <w:noWrap/>
                  <w:vAlign w:val="center"/>
                </w:tcPr>
                <w:p w:rsidR="00A96040" w:rsidRPr="00FC30C3" w:rsidRDefault="00A96040" w:rsidP="00253D1A">
                  <w:pPr>
                    <w:ind w:left="-57" w:right="-57"/>
                    <w:jc w:val="center"/>
                    <w:rPr>
                      <w:sz w:val="24"/>
                      <w:szCs w:val="24"/>
                      <w:lang w:val="ru-RU"/>
                    </w:rPr>
                  </w:pPr>
                  <w:r w:rsidRPr="00FC30C3">
                    <w:rPr>
                      <w:sz w:val="24"/>
                      <w:szCs w:val="24"/>
                      <w:lang w:val="ru-RU"/>
                    </w:rPr>
                    <w:t xml:space="preserve">Суточное накопление, </w:t>
                  </w:r>
                  <w:r w:rsidRPr="00FC30C3">
                    <w:rPr>
                      <w:sz w:val="24"/>
                      <w:szCs w:val="24"/>
                      <w:lang w:val="ru-RU"/>
                    </w:rPr>
                    <w:br/>
                    <w:t>м</w:t>
                  </w:r>
                  <w:r>
                    <w:rPr>
                      <w:sz w:val="24"/>
                      <w:szCs w:val="24"/>
                      <w:vertAlign w:val="superscript"/>
                      <w:lang w:val="ru-RU"/>
                    </w:rPr>
                    <w:t>3</w:t>
                  </w:r>
                  <w:r w:rsidRPr="00FC30C3">
                    <w:rPr>
                      <w:sz w:val="24"/>
                      <w:szCs w:val="24"/>
                      <w:lang w:val="ru-RU"/>
                    </w:rPr>
                    <w:t>/сут</w:t>
                  </w:r>
                </w:p>
              </w:tc>
            </w:tr>
            <w:tr w:rsidR="00A96040" w:rsidRPr="00FC30C3" w:rsidTr="00562A61">
              <w:trPr>
                <w:trHeight w:val="255"/>
              </w:trPr>
              <w:tc>
                <w:tcPr>
                  <w:tcW w:w="9756" w:type="dxa"/>
                  <w:gridSpan w:val="5"/>
                  <w:shd w:val="clear" w:color="auto" w:fill="auto"/>
                  <w:noWrap/>
                  <w:vAlign w:val="center"/>
                </w:tcPr>
                <w:p w:rsidR="00A96040" w:rsidRPr="00FC30C3" w:rsidRDefault="00A96040" w:rsidP="00253D1A">
                  <w:pPr>
                    <w:ind w:left="-57" w:right="-57"/>
                    <w:jc w:val="center"/>
                    <w:rPr>
                      <w:sz w:val="24"/>
                      <w:szCs w:val="24"/>
                      <w:lang w:val="ru-RU"/>
                    </w:rPr>
                  </w:pPr>
                  <w:r w:rsidRPr="00FC30C3">
                    <w:rPr>
                      <w:sz w:val="24"/>
                      <w:szCs w:val="24"/>
                      <w:lang w:val="ru-RU"/>
                    </w:rPr>
                    <w:t>Гаринский территориальный орган</w:t>
                  </w:r>
                </w:p>
              </w:tc>
            </w:tr>
            <w:tr w:rsidR="00052DCD" w:rsidRPr="00FC30C3" w:rsidTr="00562A61">
              <w:trPr>
                <w:trHeight w:val="255"/>
              </w:trPr>
              <w:tc>
                <w:tcPr>
                  <w:tcW w:w="540" w:type="dxa"/>
                  <w:shd w:val="clear" w:color="auto" w:fill="auto"/>
                  <w:noWrap/>
                  <w:vAlign w:val="center"/>
                </w:tcPr>
                <w:p w:rsidR="00052DCD" w:rsidRPr="00FC30C3" w:rsidRDefault="00052DCD" w:rsidP="00253D1A">
                  <w:pPr>
                    <w:ind w:left="-57" w:right="-57"/>
                    <w:jc w:val="center"/>
                    <w:rPr>
                      <w:sz w:val="24"/>
                      <w:szCs w:val="24"/>
                      <w:lang w:val="ru-RU"/>
                    </w:rPr>
                  </w:pPr>
                  <w:r w:rsidRPr="00FC30C3">
                    <w:rPr>
                      <w:sz w:val="24"/>
                      <w:szCs w:val="24"/>
                      <w:lang w:val="ru-RU"/>
                    </w:rPr>
                    <w:t>1</w:t>
                  </w:r>
                </w:p>
              </w:tc>
              <w:tc>
                <w:tcPr>
                  <w:tcW w:w="3847" w:type="dxa"/>
                  <w:shd w:val="clear" w:color="auto" w:fill="auto"/>
                  <w:noWrap/>
                  <w:vAlign w:val="center"/>
                </w:tcPr>
                <w:p w:rsidR="00052DCD" w:rsidRPr="00FC30C3" w:rsidRDefault="00052DCD" w:rsidP="00253D1A">
                  <w:pPr>
                    <w:ind w:left="-57" w:right="-57"/>
                    <w:jc w:val="center"/>
                    <w:rPr>
                      <w:sz w:val="24"/>
                      <w:szCs w:val="24"/>
                      <w:lang w:val="ru-RU"/>
                    </w:rPr>
                  </w:pPr>
                  <w:r w:rsidRPr="00FC30C3">
                    <w:rPr>
                      <w:sz w:val="24"/>
                      <w:szCs w:val="24"/>
                      <w:lang w:val="ru-RU"/>
                    </w:rPr>
                    <w:t>р.п. Гари</w:t>
                  </w:r>
                </w:p>
              </w:tc>
              <w:tc>
                <w:tcPr>
                  <w:tcW w:w="1440" w:type="dxa"/>
                  <w:shd w:val="clear" w:color="auto" w:fill="auto"/>
                  <w:noWrap/>
                  <w:vAlign w:val="center"/>
                </w:tcPr>
                <w:p w:rsidR="00052DCD" w:rsidRPr="00CD2C28" w:rsidRDefault="0001045B" w:rsidP="00117AC0">
                  <w:pPr>
                    <w:jc w:val="center"/>
                    <w:rPr>
                      <w:sz w:val="24"/>
                      <w:szCs w:val="24"/>
                      <w:lang w:val="ru-RU"/>
                    </w:rPr>
                  </w:pPr>
                  <w:r>
                    <w:rPr>
                      <w:sz w:val="24"/>
                      <w:szCs w:val="24"/>
                      <w:lang w:val="ru-RU"/>
                    </w:rPr>
                    <w:t>1751</w:t>
                  </w:r>
                </w:p>
              </w:tc>
              <w:tc>
                <w:tcPr>
                  <w:tcW w:w="2520" w:type="dxa"/>
                  <w:shd w:val="clear" w:color="auto" w:fill="auto"/>
                  <w:noWrap/>
                  <w:vAlign w:val="center"/>
                </w:tcPr>
                <w:p w:rsidR="00052DCD" w:rsidRPr="00FC30C3" w:rsidRDefault="00562A61" w:rsidP="00253D1A">
                  <w:pPr>
                    <w:ind w:left="-57" w:right="-57"/>
                    <w:jc w:val="center"/>
                    <w:rPr>
                      <w:sz w:val="24"/>
                      <w:szCs w:val="24"/>
                      <w:lang w:val="ru-RU"/>
                    </w:rPr>
                  </w:pPr>
                  <w:r>
                    <w:rPr>
                      <w:sz w:val="24"/>
                      <w:szCs w:val="24"/>
                      <w:lang w:val="ru-RU"/>
                    </w:rPr>
                    <w:t>2451,4</w:t>
                  </w:r>
                </w:p>
              </w:tc>
              <w:tc>
                <w:tcPr>
                  <w:tcW w:w="1409" w:type="dxa"/>
                  <w:shd w:val="clear" w:color="auto" w:fill="auto"/>
                  <w:noWrap/>
                  <w:vAlign w:val="center"/>
                </w:tcPr>
                <w:p w:rsidR="00052DCD" w:rsidRPr="00FC30C3" w:rsidRDefault="00562A61" w:rsidP="00253D1A">
                  <w:pPr>
                    <w:ind w:left="-57" w:right="-57"/>
                    <w:jc w:val="center"/>
                    <w:rPr>
                      <w:sz w:val="24"/>
                      <w:szCs w:val="24"/>
                      <w:lang w:val="ru-RU"/>
                    </w:rPr>
                  </w:pPr>
                  <w:r>
                    <w:rPr>
                      <w:sz w:val="24"/>
                      <w:szCs w:val="24"/>
                      <w:lang w:val="ru-RU"/>
                    </w:rPr>
                    <w:t>6,7</w:t>
                  </w:r>
                </w:p>
              </w:tc>
            </w:tr>
            <w:tr w:rsidR="00052DCD" w:rsidRPr="00FC30C3" w:rsidTr="00562A61">
              <w:trPr>
                <w:trHeight w:val="255"/>
              </w:trPr>
              <w:tc>
                <w:tcPr>
                  <w:tcW w:w="540" w:type="dxa"/>
                  <w:shd w:val="clear" w:color="auto" w:fill="auto"/>
                  <w:noWrap/>
                  <w:vAlign w:val="center"/>
                </w:tcPr>
                <w:p w:rsidR="00052DCD" w:rsidRPr="00FC30C3" w:rsidRDefault="00052DCD" w:rsidP="00253D1A">
                  <w:pPr>
                    <w:ind w:left="-57" w:right="-57"/>
                    <w:jc w:val="center"/>
                    <w:rPr>
                      <w:sz w:val="24"/>
                      <w:szCs w:val="24"/>
                      <w:lang w:val="ru-RU"/>
                    </w:rPr>
                  </w:pPr>
                  <w:r w:rsidRPr="00FC30C3">
                    <w:rPr>
                      <w:sz w:val="24"/>
                      <w:szCs w:val="24"/>
                      <w:lang w:val="ru-RU"/>
                    </w:rPr>
                    <w:t>2</w:t>
                  </w:r>
                </w:p>
              </w:tc>
              <w:tc>
                <w:tcPr>
                  <w:tcW w:w="3847" w:type="dxa"/>
                  <w:shd w:val="clear" w:color="auto" w:fill="auto"/>
                  <w:noWrap/>
                  <w:vAlign w:val="center"/>
                </w:tcPr>
                <w:p w:rsidR="00052DCD" w:rsidRPr="00FC30C3" w:rsidRDefault="00052DCD" w:rsidP="00253D1A">
                  <w:pPr>
                    <w:ind w:left="-57" w:right="-57"/>
                    <w:jc w:val="center"/>
                    <w:rPr>
                      <w:sz w:val="24"/>
                      <w:szCs w:val="24"/>
                      <w:lang w:val="ru-RU"/>
                    </w:rPr>
                  </w:pPr>
                  <w:r w:rsidRPr="00FC30C3">
                    <w:rPr>
                      <w:sz w:val="24"/>
                      <w:szCs w:val="24"/>
                      <w:lang w:val="ru-RU"/>
                    </w:rPr>
                    <w:t>д.Албычева</w:t>
                  </w:r>
                </w:p>
              </w:tc>
              <w:tc>
                <w:tcPr>
                  <w:tcW w:w="1440" w:type="dxa"/>
                  <w:shd w:val="clear" w:color="auto" w:fill="auto"/>
                  <w:noWrap/>
                  <w:vAlign w:val="center"/>
                </w:tcPr>
                <w:p w:rsidR="00052DCD" w:rsidRPr="00CD2C28" w:rsidRDefault="0001045B" w:rsidP="00117AC0">
                  <w:pPr>
                    <w:jc w:val="center"/>
                    <w:rPr>
                      <w:sz w:val="24"/>
                      <w:szCs w:val="24"/>
                      <w:lang w:val="ru-RU"/>
                    </w:rPr>
                  </w:pPr>
                  <w:r>
                    <w:rPr>
                      <w:sz w:val="24"/>
                      <w:szCs w:val="24"/>
                      <w:lang w:val="ru-RU"/>
                    </w:rPr>
                    <w:t>33</w:t>
                  </w:r>
                </w:p>
              </w:tc>
              <w:tc>
                <w:tcPr>
                  <w:tcW w:w="2520" w:type="dxa"/>
                  <w:shd w:val="clear" w:color="auto" w:fill="auto"/>
                  <w:noWrap/>
                  <w:vAlign w:val="center"/>
                </w:tcPr>
                <w:p w:rsidR="00052DCD" w:rsidRPr="00FC30C3" w:rsidRDefault="00562A61" w:rsidP="00253D1A">
                  <w:pPr>
                    <w:ind w:left="-57" w:right="-57"/>
                    <w:jc w:val="center"/>
                    <w:rPr>
                      <w:sz w:val="24"/>
                      <w:szCs w:val="24"/>
                      <w:lang w:val="ru-RU"/>
                    </w:rPr>
                  </w:pPr>
                  <w:r>
                    <w:rPr>
                      <w:sz w:val="24"/>
                      <w:szCs w:val="24"/>
                      <w:lang w:val="ru-RU"/>
                    </w:rPr>
                    <w:t>66,2</w:t>
                  </w:r>
                </w:p>
              </w:tc>
              <w:tc>
                <w:tcPr>
                  <w:tcW w:w="1409" w:type="dxa"/>
                  <w:shd w:val="clear" w:color="auto" w:fill="auto"/>
                  <w:noWrap/>
                  <w:vAlign w:val="center"/>
                </w:tcPr>
                <w:p w:rsidR="00052DCD" w:rsidRPr="00FC30C3" w:rsidRDefault="007B5210" w:rsidP="00253D1A">
                  <w:pPr>
                    <w:ind w:left="-57" w:right="-57"/>
                    <w:jc w:val="center"/>
                    <w:rPr>
                      <w:sz w:val="24"/>
                      <w:szCs w:val="24"/>
                      <w:lang w:val="ru-RU"/>
                    </w:rPr>
                  </w:pPr>
                  <w:r>
                    <w:rPr>
                      <w:sz w:val="24"/>
                      <w:szCs w:val="24"/>
                      <w:lang w:val="ru-RU"/>
                    </w:rPr>
                    <w:t>0,1</w:t>
                  </w:r>
                  <w:r w:rsidR="00562A61">
                    <w:rPr>
                      <w:sz w:val="24"/>
                      <w:szCs w:val="24"/>
                      <w:lang w:val="ru-RU"/>
                    </w:rPr>
                    <w:t>2</w:t>
                  </w:r>
                </w:p>
              </w:tc>
            </w:tr>
            <w:tr w:rsidR="00052DCD" w:rsidRPr="00FC30C3" w:rsidTr="00562A61">
              <w:trPr>
                <w:trHeight w:val="255"/>
              </w:trPr>
              <w:tc>
                <w:tcPr>
                  <w:tcW w:w="540" w:type="dxa"/>
                  <w:shd w:val="clear" w:color="auto" w:fill="auto"/>
                  <w:noWrap/>
                  <w:vAlign w:val="center"/>
                </w:tcPr>
                <w:p w:rsidR="00052DCD" w:rsidRPr="00FC30C3" w:rsidRDefault="00052DCD" w:rsidP="00253D1A">
                  <w:pPr>
                    <w:ind w:left="-57" w:right="-57"/>
                    <w:jc w:val="center"/>
                    <w:rPr>
                      <w:sz w:val="24"/>
                      <w:szCs w:val="24"/>
                      <w:lang w:val="ru-RU"/>
                    </w:rPr>
                  </w:pPr>
                  <w:r w:rsidRPr="00FC30C3">
                    <w:rPr>
                      <w:sz w:val="24"/>
                      <w:szCs w:val="24"/>
                      <w:lang w:val="ru-RU"/>
                    </w:rPr>
                    <w:t>3</w:t>
                  </w:r>
                </w:p>
              </w:tc>
              <w:tc>
                <w:tcPr>
                  <w:tcW w:w="3847" w:type="dxa"/>
                  <w:shd w:val="clear" w:color="auto" w:fill="auto"/>
                  <w:noWrap/>
                  <w:vAlign w:val="center"/>
                </w:tcPr>
                <w:p w:rsidR="00052DCD" w:rsidRPr="00FC30C3" w:rsidRDefault="00052DCD" w:rsidP="00253D1A">
                  <w:pPr>
                    <w:ind w:left="-57" w:right="-57"/>
                    <w:jc w:val="center"/>
                    <w:rPr>
                      <w:sz w:val="24"/>
                      <w:szCs w:val="24"/>
                      <w:lang w:val="ru-RU"/>
                    </w:rPr>
                  </w:pPr>
                  <w:r w:rsidRPr="00FC30C3">
                    <w:rPr>
                      <w:sz w:val="24"/>
                      <w:szCs w:val="24"/>
                      <w:lang w:val="ru-RU"/>
                    </w:rPr>
                    <w:t>п. Горный</w:t>
                  </w:r>
                </w:p>
              </w:tc>
              <w:tc>
                <w:tcPr>
                  <w:tcW w:w="1440" w:type="dxa"/>
                  <w:shd w:val="clear" w:color="auto" w:fill="auto"/>
                  <w:noWrap/>
                  <w:vAlign w:val="center"/>
                </w:tcPr>
                <w:p w:rsidR="00052DCD" w:rsidRPr="00CD2C28" w:rsidRDefault="0001045B" w:rsidP="00117AC0">
                  <w:pPr>
                    <w:jc w:val="center"/>
                    <w:rPr>
                      <w:sz w:val="24"/>
                      <w:szCs w:val="24"/>
                      <w:lang w:val="ru-RU"/>
                    </w:rPr>
                  </w:pPr>
                  <w:r>
                    <w:rPr>
                      <w:sz w:val="24"/>
                      <w:szCs w:val="24"/>
                      <w:lang w:val="ru-RU"/>
                    </w:rPr>
                    <w:t>63</w:t>
                  </w:r>
                </w:p>
              </w:tc>
              <w:tc>
                <w:tcPr>
                  <w:tcW w:w="2520" w:type="dxa"/>
                  <w:shd w:val="clear" w:color="auto" w:fill="auto"/>
                  <w:noWrap/>
                  <w:vAlign w:val="center"/>
                </w:tcPr>
                <w:p w:rsidR="00052DCD" w:rsidRPr="00FC30C3" w:rsidRDefault="00562A61" w:rsidP="00253D1A">
                  <w:pPr>
                    <w:ind w:left="-57" w:right="-57"/>
                    <w:jc w:val="center"/>
                    <w:rPr>
                      <w:sz w:val="24"/>
                      <w:szCs w:val="24"/>
                      <w:lang w:val="ru-RU"/>
                    </w:rPr>
                  </w:pPr>
                  <w:r>
                    <w:rPr>
                      <w:sz w:val="24"/>
                      <w:szCs w:val="24"/>
                      <w:lang w:val="ru-RU"/>
                    </w:rPr>
                    <w:t>88,2</w:t>
                  </w:r>
                </w:p>
              </w:tc>
              <w:tc>
                <w:tcPr>
                  <w:tcW w:w="1409" w:type="dxa"/>
                  <w:shd w:val="clear" w:color="auto" w:fill="auto"/>
                  <w:noWrap/>
                  <w:vAlign w:val="center"/>
                </w:tcPr>
                <w:p w:rsidR="00052DCD" w:rsidRPr="00FC30C3" w:rsidRDefault="007B5210" w:rsidP="00253D1A">
                  <w:pPr>
                    <w:ind w:left="-57" w:right="-57"/>
                    <w:jc w:val="center"/>
                    <w:rPr>
                      <w:sz w:val="24"/>
                      <w:szCs w:val="24"/>
                      <w:lang w:val="ru-RU"/>
                    </w:rPr>
                  </w:pPr>
                  <w:r>
                    <w:rPr>
                      <w:sz w:val="24"/>
                      <w:szCs w:val="24"/>
                      <w:lang w:val="ru-RU"/>
                    </w:rPr>
                    <w:t>0,2</w:t>
                  </w:r>
                  <w:r w:rsidR="00562A61">
                    <w:rPr>
                      <w:sz w:val="24"/>
                      <w:szCs w:val="24"/>
                      <w:lang w:val="ru-RU"/>
                    </w:rPr>
                    <w:t>4</w:t>
                  </w:r>
                </w:p>
              </w:tc>
            </w:tr>
            <w:tr w:rsidR="00562A61" w:rsidRPr="00FC30C3" w:rsidTr="00562A61">
              <w:trPr>
                <w:trHeight w:val="255"/>
              </w:trPr>
              <w:tc>
                <w:tcPr>
                  <w:tcW w:w="540" w:type="dxa"/>
                  <w:shd w:val="clear" w:color="auto" w:fill="auto"/>
                  <w:noWrap/>
                  <w:vAlign w:val="center"/>
                </w:tcPr>
                <w:p w:rsidR="00562A61" w:rsidRPr="00FC30C3" w:rsidRDefault="00562A61" w:rsidP="00253D1A">
                  <w:pPr>
                    <w:ind w:left="-57" w:right="-57"/>
                    <w:jc w:val="center"/>
                    <w:rPr>
                      <w:sz w:val="24"/>
                      <w:szCs w:val="24"/>
                      <w:lang w:val="ru-RU"/>
                    </w:rPr>
                  </w:pPr>
                  <w:r w:rsidRPr="00FC30C3">
                    <w:rPr>
                      <w:sz w:val="24"/>
                      <w:szCs w:val="24"/>
                      <w:lang w:val="ru-RU"/>
                    </w:rPr>
                    <w:t>4</w:t>
                  </w:r>
                </w:p>
              </w:tc>
              <w:tc>
                <w:tcPr>
                  <w:tcW w:w="3847" w:type="dxa"/>
                  <w:shd w:val="clear" w:color="auto" w:fill="auto"/>
                  <w:noWrap/>
                  <w:vAlign w:val="center"/>
                </w:tcPr>
                <w:p w:rsidR="00562A61" w:rsidRPr="00FC30C3" w:rsidRDefault="00562A61" w:rsidP="00253D1A">
                  <w:pPr>
                    <w:ind w:left="-57" w:right="-57"/>
                    <w:jc w:val="center"/>
                    <w:rPr>
                      <w:sz w:val="24"/>
                      <w:szCs w:val="24"/>
                      <w:lang w:val="ru-RU"/>
                    </w:rPr>
                  </w:pPr>
                  <w:r w:rsidRPr="00FC30C3">
                    <w:rPr>
                      <w:sz w:val="24"/>
                      <w:szCs w:val="24"/>
                      <w:lang w:val="ru-RU"/>
                    </w:rPr>
                    <w:t>д. Лебедева</w:t>
                  </w:r>
                </w:p>
              </w:tc>
              <w:tc>
                <w:tcPr>
                  <w:tcW w:w="1440" w:type="dxa"/>
                  <w:shd w:val="clear" w:color="auto" w:fill="auto"/>
                  <w:noWrap/>
                  <w:vAlign w:val="center"/>
                </w:tcPr>
                <w:p w:rsidR="00562A61" w:rsidRPr="00CD2C28" w:rsidRDefault="00562A61" w:rsidP="00117AC0">
                  <w:pPr>
                    <w:jc w:val="center"/>
                    <w:rPr>
                      <w:sz w:val="24"/>
                      <w:szCs w:val="24"/>
                      <w:lang w:val="ru-RU"/>
                    </w:rPr>
                  </w:pPr>
                  <w:r>
                    <w:rPr>
                      <w:sz w:val="24"/>
                      <w:szCs w:val="24"/>
                      <w:lang w:val="ru-RU"/>
                    </w:rPr>
                    <w:t>33</w:t>
                  </w:r>
                </w:p>
              </w:tc>
              <w:tc>
                <w:tcPr>
                  <w:tcW w:w="2520" w:type="dxa"/>
                  <w:shd w:val="clear" w:color="auto" w:fill="auto"/>
                  <w:noWrap/>
                  <w:vAlign w:val="center"/>
                </w:tcPr>
                <w:p w:rsidR="00562A61" w:rsidRPr="00FC30C3" w:rsidRDefault="00562A61" w:rsidP="009B02E4">
                  <w:pPr>
                    <w:ind w:left="-57" w:right="-57"/>
                    <w:jc w:val="center"/>
                    <w:rPr>
                      <w:sz w:val="24"/>
                      <w:szCs w:val="24"/>
                      <w:lang w:val="ru-RU"/>
                    </w:rPr>
                  </w:pPr>
                  <w:r>
                    <w:rPr>
                      <w:sz w:val="24"/>
                      <w:szCs w:val="24"/>
                      <w:lang w:val="ru-RU"/>
                    </w:rPr>
                    <w:t>66,2</w:t>
                  </w:r>
                </w:p>
              </w:tc>
              <w:tc>
                <w:tcPr>
                  <w:tcW w:w="1409" w:type="dxa"/>
                  <w:shd w:val="clear" w:color="auto" w:fill="auto"/>
                  <w:noWrap/>
                  <w:vAlign w:val="center"/>
                </w:tcPr>
                <w:p w:rsidR="00562A61" w:rsidRPr="00FC30C3" w:rsidRDefault="00562A61" w:rsidP="009B02E4">
                  <w:pPr>
                    <w:ind w:left="-57" w:right="-57"/>
                    <w:jc w:val="center"/>
                    <w:rPr>
                      <w:sz w:val="24"/>
                      <w:szCs w:val="24"/>
                      <w:lang w:val="ru-RU"/>
                    </w:rPr>
                  </w:pPr>
                  <w:r>
                    <w:rPr>
                      <w:sz w:val="24"/>
                      <w:szCs w:val="24"/>
                      <w:lang w:val="ru-RU"/>
                    </w:rPr>
                    <w:t>0,12</w:t>
                  </w:r>
                </w:p>
              </w:tc>
            </w:tr>
            <w:tr w:rsidR="00052DCD" w:rsidRPr="00FC30C3" w:rsidTr="00562A61">
              <w:trPr>
                <w:trHeight w:val="255"/>
              </w:trPr>
              <w:tc>
                <w:tcPr>
                  <w:tcW w:w="540" w:type="dxa"/>
                  <w:shd w:val="clear" w:color="auto" w:fill="auto"/>
                  <w:noWrap/>
                  <w:vAlign w:val="center"/>
                </w:tcPr>
                <w:p w:rsidR="00052DCD" w:rsidRPr="00FC30C3" w:rsidRDefault="00052DCD" w:rsidP="00253D1A">
                  <w:pPr>
                    <w:ind w:left="-57" w:right="-57"/>
                    <w:jc w:val="center"/>
                    <w:rPr>
                      <w:sz w:val="24"/>
                      <w:szCs w:val="24"/>
                      <w:lang w:val="ru-RU"/>
                    </w:rPr>
                  </w:pPr>
                  <w:r w:rsidRPr="00FC30C3">
                    <w:rPr>
                      <w:sz w:val="24"/>
                      <w:szCs w:val="24"/>
                      <w:lang w:val="ru-RU"/>
                    </w:rPr>
                    <w:t>5</w:t>
                  </w:r>
                </w:p>
              </w:tc>
              <w:tc>
                <w:tcPr>
                  <w:tcW w:w="3847" w:type="dxa"/>
                  <w:shd w:val="clear" w:color="auto" w:fill="auto"/>
                  <w:noWrap/>
                  <w:vAlign w:val="center"/>
                </w:tcPr>
                <w:p w:rsidR="00052DCD" w:rsidRPr="00FC30C3" w:rsidRDefault="00052DCD" w:rsidP="00253D1A">
                  <w:pPr>
                    <w:ind w:left="-57" w:right="-57"/>
                    <w:jc w:val="center"/>
                    <w:rPr>
                      <w:sz w:val="24"/>
                      <w:szCs w:val="24"/>
                      <w:lang w:val="ru-RU"/>
                    </w:rPr>
                  </w:pPr>
                  <w:r w:rsidRPr="00FC30C3">
                    <w:rPr>
                      <w:sz w:val="24"/>
                      <w:szCs w:val="24"/>
                      <w:lang w:val="ru-RU"/>
                    </w:rPr>
                    <w:t>д. Лобанова</w:t>
                  </w:r>
                </w:p>
              </w:tc>
              <w:tc>
                <w:tcPr>
                  <w:tcW w:w="1440" w:type="dxa"/>
                  <w:shd w:val="clear" w:color="auto" w:fill="auto"/>
                  <w:noWrap/>
                  <w:vAlign w:val="center"/>
                </w:tcPr>
                <w:p w:rsidR="00052DCD" w:rsidRPr="00CD2C28" w:rsidRDefault="00052DCD" w:rsidP="00117AC0">
                  <w:pPr>
                    <w:jc w:val="center"/>
                    <w:rPr>
                      <w:sz w:val="24"/>
                      <w:szCs w:val="24"/>
                      <w:lang w:val="ru-RU"/>
                    </w:rPr>
                  </w:pPr>
                  <w:r>
                    <w:rPr>
                      <w:sz w:val="24"/>
                      <w:szCs w:val="24"/>
                      <w:lang w:val="ru-RU"/>
                    </w:rPr>
                    <w:t>2</w:t>
                  </w:r>
                  <w:r w:rsidR="0001045B">
                    <w:rPr>
                      <w:sz w:val="24"/>
                      <w:szCs w:val="24"/>
                      <w:lang w:val="ru-RU"/>
                    </w:rPr>
                    <w:t>7</w:t>
                  </w:r>
                </w:p>
              </w:tc>
              <w:tc>
                <w:tcPr>
                  <w:tcW w:w="2520" w:type="dxa"/>
                  <w:shd w:val="clear" w:color="auto" w:fill="auto"/>
                  <w:noWrap/>
                  <w:vAlign w:val="center"/>
                </w:tcPr>
                <w:p w:rsidR="00052DCD" w:rsidRPr="00FC30C3" w:rsidRDefault="007B5210" w:rsidP="00562A61">
                  <w:pPr>
                    <w:ind w:left="-57" w:right="-57"/>
                    <w:jc w:val="center"/>
                    <w:rPr>
                      <w:sz w:val="24"/>
                      <w:szCs w:val="24"/>
                      <w:lang w:val="ru-RU"/>
                    </w:rPr>
                  </w:pPr>
                  <w:r>
                    <w:rPr>
                      <w:sz w:val="24"/>
                      <w:szCs w:val="24"/>
                      <w:lang w:val="ru-RU"/>
                    </w:rPr>
                    <w:t>3</w:t>
                  </w:r>
                  <w:r w:rsidR="00562A61">
                    <w:rPr>
                      <w:sz w:val="24"/>
                      <w:szCs w:val="24"/>
                      <w:lang w:val="ru-RU"/>
                    </w:rPr>
                    <w:t>3,6</w:t>
                  </w:r>
                </w:p>
              </w:tc>
              <w:tc>
                <w:tcPr>
                  <w:tcW w:w="1409" w:type="dxa"/>
                  <w:shd w:val="clear" w:color="auto" w:fill="auto"/>
                  <w:noWrap/>
                  <w:vAlign w:val="center"/>
                </w:tcPr>
                <w:p w:rsidR="00052DCD" w:rsidRPr="00FC30C3" w:rsidRDefault="007B5210" w:rsidP="00253D1A">
                  <w:pPr>
                    <w:ind w:left="-57" w:right="-57"/>
                    <w:jc w:val="center"/>
                    <w:rPr>
                      <w:sz w:val="24"/>
                      <w:szCs w:val="24"/>
                      <w:lang w:val="ru-RU"/>
                    </w:rPr>
                  </w:pPr>
                  <w:r>
                    <w:rPr>
                      <w:sz w:val="24"/>
                      <w:szCs w:val="24"/>
                      <w:lang w:val="ru-RU"/>
                    </w:rPr>
                    <w:t>0,</w:t>
                  </w:r>
                  <w:r w:rsidR="00562A61">
                    <w:rPr>
                      <w:sz w:val="24"/>
                      <w:szCs w:val="24"/>
                      <w:lang w:val="ru-RU"/>
                    </w:rPr>
                    <w:t>09</w:t>
                  </w:r>
                </w:p>
              </w:tc>
            </w:tr>
            <w:tr w:rsidR="00052DCD" w:rsidRPr="00FC30C3" w:rsidTr="00562A61">
              <w:trPr>
                <w:trHeight w:val="255"/>
              </w:trPr>
              <w:tc>
                <w:tcPr>
                  <w:tcW w:w="540" w:type="dxa"/>
                  <w:shd w:val="clear" w:color="auto" w:fill="auto"/>
                  <w:noWrap/>
                  <w:vAlign w:val="center"/>
                </w:tcPr>
                <w:p w:rsidR="00052DCD" w:rsidRPr="00FC30C3" w:rsidRDefault="00052DCD" w:rsidP="00253D1A">
                  <w:pPr>
                    <w:ind w:left="-57" w:right="-57"/>
                    <w:jc w:val="center"/>
                    <w:rPr>
                      <w:sz w:val="24"/>
                      <w:szCs w:val="24"/>
                      <w:lang w:val="ru-RU"/>
                    </w:rPr>
                  </w:pPr>
                  <w:r w:rsidRPr="00FC30C3">
                    <w:rPr>
                      <w:sz w:val="24"/>
                      <w:szCs w:val="24"/>
                      <w:lang w:val="ru-RU"/>
                    </w:rPr>
                    <w:t>6</w:t>
                  </w:r>
                </w:p>
              </w:tc>
              <w:tc>
                <w:tcPr>
                  <w:tcW w:w="3847" w:type="dxa"/>
                  <w:shd w:val="clear" w:color="auto" w:fill="auto"/>
                  <w:noWrap/>
                  <w:vAlign w:val="center"/>
                </w:tcPr>
                <w:p w:rsidR="00052DCD" w:rsidRPr="00FC30C3" w:rsidRDefault="00052DCD" w:rsidP="00253D1A">
                  <w:pPr>
                    <w:ind w:left="-57" w:right="-57"/>
                    <w:jc w:val="center"/>
                    <w:rPr>
                      <w:sz w:val="24"/>
                      <w:szCs w:val="24"/>
                      <w:lang w:val="ru-RU"/>
                    </w:rPr>
                  </w:pPr>
                  <w:r w:rsidRPr="00FC30C3">
                    <w:rPr>
                      <w:sz w:val="24"/>
                      <w:szCs w:val="24"/>
                      <w:lang w:val="ru-RU"/>
                    </w:rPr>
                    <w:t>д. Махтыли</w:t>
                  </w:r>
                </w:p>
              </w:tc>
              <w:tc>
                <w:tcPr>
                  <w:tcW w:w="1440" w:type="dxa"/>
                  <w:shd w:val="clear" w:color="auto" w:fill="auto"/>
                  <w:noWrap/>
                  <w:vAlign w:val="center"/>
                </w:tcPr>
                <w:p w:rsidR="00052DCD" w:rsidRPr="00CD2C28" w:rsidRDefault="00052DCD" w:rsidP="00117AC0">
                  <w:pPr>
                    <w:jc w:val="center"/>
                    <w:rPr>
                      <w:sz w:val="24"/>
                      <w:szCs w:val="24"/>
                      <w:lang w:val="ru-RU"/>
                    </w:rPr>
                  </w:pPr>
                  <w:r>
                    <w:rPr>
                      <w:sz w:val="24"/>
                      <w:szCs w:val="24"/>
                      <w:lang w:val="ru-RU"/>
                    </w:rPr>
                    <w:t>0</w:t>
                  </w:r>
                </w:p>
              </w:tc>
              <w:tc>
                <w:tcPr>
                  <w:tcW w:w="2520" w:type="dxa"/>
                  <w:shd w:val="clear" w:color="auto" w:fill="auto"/>
                  <w:noWrap/>
                  <w:vAlign w:val="center"/>
                </w:tcPr>
                <w:p w:rsidR="00052DCD" w:rsidRPr="00FC30C3" w:rsidRDefault="007B5210" w:rsidP="00253D1A">
                  <w:pPr>
                    <w:ind w:left="-57" w:right="-57"/>
                    <w:jc w:val="center"/>
                    <w:rPr>
                      <w:sz w:val="24"/>
                      <w:szCs w:val="24"/>
                      <w:lang w:val="ru-RU"/>
                    </w:rPr>
                  </w:pPr>
                  <w:r>
                    <w:rPr>
                      <w:sz w:val="24"/>
                      <w:szCs w:val="24"/>
                      <w:lang w:val="ru-RU"/>
                    </w:rPr>
                    <w:t>0,00</w:t>
                  </w:r>
                </w:p>
              </w:tc>
              <w:tc>
                <w:tcPr>
                  <w:tcW w:w="1409" w:type="dxa"/>
                  <w:shd w:val="clear" w:color="auto" w:fill="auto"/>
                  <w:noWrap/>
                  <w:vAlign w:val="center"/>
                </w:tcPr>
                <w:p w:rsidR="00052DCD" w:rsidRPr="00FC30C3" w:rsidRDefault="007B5210" w:rsidP="00253D1A">
                  <w:pPr>
                    <w:ind w:left="-57" w:right="-57"/>
                    <w:jc w:val="center"/>
                    <w:rPr>
                      <w:sz w:val="24"/>
                      <w:szCs w:val="24"/>
                      <w:lang w:val="ru-RU"/>
                    </w:rPr>
                  </w:pPr>
                  <w:r>
                    <w:rPr>
                      <w:sz w:val="24"/>
                      <w:szCs w:val="24"/>
                      <w:lang w:val="ru-RU"/>
                    </w:rPr>
                    <w:t>0,00</w:t>
                  </w:r>
                </w:p>
              </w:tc>
            </w:tr>
            <w:tr w:rsidR="00052DCD" w:rsidRPr="00FC30C3" w:rsidTr="00562A61">
              <w:trPr>
                <w:trHeight w:val="255"/>
              </w:trPr>
              <w:tc>
                <w:tcPr>
                  <w:tcW w:w="540" w:type="dxa"/>
                  <w:shd w:val="clear" w:color="auto" w:fill="auto"/>
                  <w:noWrap/>
                  <w:vAlign w:val="center"/>
                </w:tcPr>
                <w:p w:rsidR="00052DCD" w:rsidRPr="00FC30C3" w:rsidRDefault="00052DCD" w:rsidP="00253D1A">
                  <w:pPr>
                    <w:ind w:left="-57" w:right="-57"/>
                    <w:jc w:val="center"/>
                    <w:rPr>
                      <w:sz w:val="24"/>
                      <w:szCs w:val="24"/>
                      <w:lang w:val="ru-RU"/>
                    </w:rPr>
                  </w:pPr>
                  <w:r w:rsidRPr="00FC30C3">
                    <w:rPr>
                      <w:sz w:val="24"/>
                      <w:szCs w:val="24"/>
                      <w:lang w:val="ru-RU"/>
                    </w:rPr>
                    <w:t>7</w:t>
                  </w:r>
                </w:p>
              </w:tc>
              <w:tc>
                <w:tcPr>
                  <w:tcW w:w="3847" w:type="dxa"/>
                  <w:shd w:val="clear" w:color="auto" w:fill="auto"/>
                  <w:noWrap/>
                  <w:vAlign w:val="center"/>
                </w:tcPr>
                <w:p w:rsidR="00052DCD" w:rsidRPr="00FC30C3" w:rsidRDefault="00052DCD" w:rsidP="00253D1A">
                  <w:pPr>
                    <w:ind w:left="-57" w:right="-57"/>
                    <w:jc w:val="center"/>
                    <w:rPr>
                      <w:sz w:val="24"/>
                      <w:szCs w:val="24"/>
                      <w:lang w:val="ru-RU"/>
                    </w:rPr>
                  </w:pPr>
                  <w:r w:rsidRPr="00FC30C3">
                    <w:rPr>
                      <w:sz w:val="24"/>
                      <w:szCs w:val="24"/>
                      <w:lang w:val="ru-RU"/>
                    </w:rPr>
                    <w:t>д. Моисеева</w:t>
                  </w:r>
                </w:p>
              </w:tc>
              <w:tc>
                <w:tcPr>
                  <w:tcW w:w="1440" w:type="dxa"/>
                  <w:shd w:val="clear" w:color="auto" w:fill="auto"/>
                  <w:noWrap/>
                  <w:vAlign w:val="center"/>
                </w:tcPr>
                <w:p w:rsidR="00052DCD" w:rsidRPr="00CD2C28" w:rsidRDefault="0001045B" w:rsidP="00117AC0">
                  <w:pPr>
                    <w:jc w:val="center"/>
                    <w:rPr>
                      <w:sz w:val="24"/>
                      <w:szCs w:val="24"/>
                      <w:lang w:val="ru-RU"/>
                    </w:rPr>
                  </w:pPr>
                  <w:r>
                    <w:rPr>
                      <w:sz w:val="24"/>
                      <w:szCs w:val="24"/>
                      <w:lang w:val="ru-RU"/>
                    </w:rPr>
                    <w:t>5</w:t>
                  </w:r>
                </w:p>
              </w:tc>
              <w:tc>
                <w:tcPr>
                  <w:tcW w:w="2520" w:type="dxa"/>
                  <w:shd w:val="clear" w:color="auto" w:fill="auto"/>
                  <w:noWrap/>
                  <w:vAlign w:val="center"/>
                </w:tcPr>
                <w:p w:rsidR="00052DCD" w:rsidRPr="00FC30C3" w:rsidRDefault="00562A61" w:rsidP="00253D1A">
                  <w:pPr>
                    <w:ind w:left="-57" w:right="-57"/>
                    <w:jc w:val="center"/>
                    <w:rPr>
                      <w:sz w:val="24"/>
                      <w:szCs w:val="24"/>
                      <w:lang w:val="ru-RU"/>
                    </w:rPr>
                  </w:pPr>
                  <w:r>
                    <w:rPr>
                      <w:sz w:val="24"/>
                      <w:szCs w:val="24"/>
                      <w:lang w:val="ru-RU"/>
                    </w:rPr>
                    <w:t>7,0</w:t>
                  </w:r>
                </w:p>
              </w:tc>
              <w:tc>
                <w:tcPr>
                  <w:tcW w:w="1409" w:type="dxa"/>
                  <w:shd w:val="clear" w:color="auto" w:fill="auto"/>
                  <w:noWrap/>
                  <w:vAlign w:val="center"/>
                </w:tcPr>
                <w:p w:rsidR="00052DCD" w:rsidRPr="00FC30C3" w:rsidRDefault="007B5210" w:rsidP="00253D1A">
                  <w:pPr>
                    <w:ind w:left="-57" w:right="-57"/>
                    <w:jc w:val="center"/>
                    <w:rPr>
                      <w:sz w:val="24"/>
                      <w:szCs w:val="24"/>
                      <w:lang w:val="ru-RU"/>
                    </w:rPr>
                  </w:pPr>
                  <w:r>
                    <w:rPr>
                      <w:sz w:val="24"/>
                      <w:szCs w:val="24"/>
                      <w:lang w:val="ru-RU"/>
                    </w:rPr>
                    <w:t>0,</w:t>
                  </w:r>
                  <w:r w:rsidR="00562A61">
                    <w:rPr>
                      <w:sz w:val="24"/>
                      <w:szCs w:val="24"/>
                      <w:lang w:val="ru-RU"/>
                    </w:rPr>
                    <w:t>019</w:t>
                  </w:r>
                </w:p>
              </w:tc>
            </w:tr>
            <w:tr w:rsidR="00052DCD" w:rsidRPr="00FC30C3" w:rsidTr="00562A61">
              <w:trPr>
                <w:trHeight w:val="255"/>
              </w:trPr>
              <w:tc>
                <w:tcPr>
                  <w:tcW w:w="540" w:type="dxa"/>
                  <w:shd w:val="clear" w:color="auto" w:fill="auto"/>
                  <w:noWrap/>
                  <w:vAlign w:val="center"/>
                </w:tcPr>
                <w:p w:rsidR="00052DCD" w:rsidRPr="00FC30C3" w:rsidRDefault="00052DCD" w:rsidP="00253D1A">
                  <w:pPr>
                    <w:ind w:left="-57" w:right="-57"/>
                    <w:jc w:val="center"/>
                    <w:rPr>
                      <w:sz w:val="24"/>
                      <w:szCs w:val="24"/>
                      <w:lang w:val="ru-RU"/>
                    </w:rPr>
                  </w:pPr>
                  <w:r w:rsidRPr="00FC30C3">
                    <w:rPr>
                      <w:sz w:val="24"/>
                      <w:szCs w:val="24"/>
                      <w:lang w:val="ru-RU"/>
                    </w:rPr>
                    <w:t>8</w:t>
                  </w:r>
                </w:p>
              </w:tc>
              <w:tc>
                <w:tcPr>
                  <w:tcW w:w="3847" w:type="dxa"/>
                  <w:shd w:val="clear" w:color="auto" w:fill="auto"/>
                  <w:noWrap/>
                  <w:vAlign w:val="center"/>
                </w:tcPr>
                <w:p w:rsidR="00052DCD" w:rsidRPr="00FC30C3" w:rsidRDefault="00052DCD" w:rsidP="00253D1A">
                  <w:pPr>
                    <w:ind w:left="-57" w:right="-57"/>
                    <w:jc w:val="center"/>
                    <w:rPr>
                      <w:sz w:val="24"/>
                      <w:szCs w:val="24"/>
                      <w:lang w:val="ru-RU"/>
                    </w:rPr>
                  </w:pPr>
                  <w:r w:rsidRPr="00FC30C3">
                    <w:rPr>
                      <w:sz w:val="24"/>
                      <w:szCs w:val="24"/>
                      <w:lang w:val="ru-RU"/>
                    </w:rPr>
                    <w:t>д. Петрова</w:t>
                  </w:r>
                </w:p>
              </w:tc>
              <w:tc>
                <w:tcPr>
                  <w:tcW w:w="1440" w:type="dxa"/>
                  <w:shd w:val="clear" w:color="auto" w:fill="auto"/>
                  <w:noWrap/>
                  <w:vAlign w:val="center"/>
                </w:tcPr>
                <w:p w:rsidR="00052DCD" w:rsidRPr="00CD2C28" w:rsidRDefault="00052DCD" w:rsidP="00117AC0">
                  <w:pPr>
                    <w:jc w:val="center"/>
                    <w:rPr>
                      <w:sz w:val="24"/>
                      <w:szCs w:val="24"/>
                      <w:lang w:val="ru-RU"/>
                    </w:rPr>
                  </w:pPr>
                  <w:r>
                    <w:rPr>
                      <w:sz w:val="24"/>
                      <w:szCs w:val="24"/>
                      <w:lang w:val="ru-RU"/>
                    </w:rPr>
                    <w:t>0</w:t>
                  </w:r>
                </w:p>
              </w:tc>
              <w:tc>
                <w:tcPr>
                  <w:tcW w:w="2520" w:type="dxa"/>
                  <w:shd w:val="clear" w:color="auto" w:fill="auto"/>
                  <w:noWrap/>
                  <w:vAlign w:val="center"/>
                </w:tcPr>
                <w:p w:rsidR="00052DCD" w:rsidRPr="00FC30C3" w:rsidRDefault="007B5210" w:rsidP="00253D1A">
                  <w:pPr>
                    <w:ind w:left="-57" w:right="-57"/>
                    <w:jc w:val="center"/>
                    <w:rPr>
                      <w:sz w:val="24"/>
                      <w:szCs w:val="24"/>
                      <w:lang w:val="ru-RU"/>
                    </w:rPr>
                  </w:pPr>
                  <w:r>
                    <w:rPr>
                      <w:sz w:val="24"/>
                      <w:szCs w:val="24"/>
                      <w:lang w:val="ru-RU"/>
                    </w:rPr>
                    <w:t>0,00</w:t>
                  </w:r>
                </w:p>
              </w:tc>
              <w:tc>
                <w:tcPr>
                  <w:tcW w:w="1409" w:type="dxa"/>
                  <w:shd w:val="clear" w:color="auto" w:fill="auto"/>
                  <w:noWrap/>
                  <w:vAlign w:val="center"/>
                </w:tcPr>
                <w:p w:rsidR="00052DCD" w:rsidRPr="00FC30C3" w:rsidRDefault="007B5210" w:rsidP="00253D1A">
                  <w:pPr>
                    <w:ind w:left="-57" w:right="-57"/>
                    <w:jc w:val="center"/>
                    <w:rPr>
                      <w:sz w:val="24"/>
                      <w:szCs w:val="24"/>
                      <w:lang w:val="ru-RU"/>
                    </w:rPr>
                  </w:pPr>
                  <w:r>
                    <w:rPr>
                      <w:sz w:val="24"/>
                      <w:szCs w:val="24"/>
                      <w:lang w:val="ru-RU"/>
                    </w:rPr>
                    <w:t>0,00</w:t>
                  </w:r>
                </w:p>
              </w:tc>
            </w:tr>
            <w:tr w:rsidR="00052DCD" w:rsidRPr="00FC30C3" w:rsidTr="00562A61">
              <w:trPr>
                <w:trHeight w:val="255"/>
              </w:trPr>
              <w:tc>
                <w:tcPr>
                  <w:tcW w:w="540" w:type="dxa"/>
                  <w:shd w:val="clear" w:color="auto" w:fill="auto"/>
                  <w:noWrap/>
                  <w:vAlign w:val="center"/>
                </w:tcPr>
                <w:p w:rsidR="00052DCD" w:rsidRPr="00FC30C3" w:rsidRDefault="00052DCD" w:rsidP="00253D1A">
                  <w:pPr>
                    <w:ind w:left="-57" w:right="-57"/>
                    <w:jc w:val="center"/>
                    <w:rPr>
                      <w:sz w:val="24"/>
                      <w:szCs w:val="24"/>
                      <w:lang w:val="ru-RU"/>
                    </w:rPr>
                  </w:pPr>
                  <w:r w:rsidRPr="00FC30C3">
                    <w:rPr>
                      <w:sz w:val="24"/>
                      <w:szCs w:val="24"/>
                      <w:lang w:val="ru-RU"/>
                    </w:rPr>
                    <w:t>9</w:t>
                  </w:r>
                </w:p>
              </w:tc>
              <w:tc>
                <w:tcPr>
                  <w:tcW w:w="3847" w:type="dxa"/>
                  <w:shd w:val="clear" w:color="auto" w:fill="auto"/>
                  <w:noWrap/>
                  <w:vAlign w:val="center"/>
                </w:tcPr>
                <w:p w:rsidR="00052DCD" w:rsidRPr="00FC30C3" w:rsidRDefault="00052DCD" w:rsidP="00253D1A">
                  <w:pPr>
                    <w:ind w:left="-57" w:right="-57"/>
                    <w:jc w:val="center"/>
                    <w:rPr>
                      <w:sz w:val="24"/>
                      <w:szCs w:val="24"/>
                      <w:lang w:val="ru-RU"/>
                    </w:rPr>
                  </w:pPr>
                  <w:r w:rsidRPr="00FC30C3">
                    <w:rPr>
                      <w:sz w:val="24"/>
                      <w:szCs w:val="24"/>
                      <w:lang w:val="ru-RU"/>
                    </w:rPr>
                    <w:t>д. Поспелова</w:t>
                  </w:r>
                </w:p>
              </w:tc>
              <w:tc>
                <w:tcPr>
                  <w:tcW w:w="1440" w:type="dxa"/>
                  <w:shd w:val="clear" w:color="auto" w:fill="auto"/>
                  <w:noWrap/>
                  <w:vAlign w:val="center"/>
                </w:tcPr>
                <w:p w:rsidR="00052DCD" w:rsidRPr="00CD2C28" w:rsidRDefault="00052DCD" w:rsidP="00117AC0">
                  <w:pPr>
                    <w:jc w:val="center"/>
                    <w:rPr>
                      <w:sz w:val="24"/>
                      <w:szCs w:val="24"/>
                      <w:lang w:val="ru-RU"/>
                    </w:rPr>
                  </w:pPr>
                  <w:r>
                    <w:rPr>
                      <w:sz w:val="24"/>
                      <w:szCs w:val="24"/>
                      <w:lang w:val="ru-RU"/>
                    </w:rPr>
                    <w:t>2</w:t>
                  </w:r>
                  <w:r w:rsidR="0001045B">
                    <w:rPr>
                      <w:sz w:val="24"/>
                      <w:szCs w:val="24"/>
                      <w:lang w:val="ru-RU"/>
                    </w:rPr>
                    <w:t>6</w:t>
                  </w:r>
                </w:p>
              </w:tc>
              <w:tc>
                <w:tcPr>
                  <w:tcW w:w="2520" w:type="dxa"/>
                  <w:shd w:val="clear" w:color="auto" w:fill="auto"/>
                  <w:noWrap/>
                  <w:vAlign w:val="center"/>
                </w:tcPr>
                <w:p w:rsidR="00052DCD" w:rsidRPr="00FC30C3" w:rsidRDefault="00562A61" w:rsidP="00253D1A">
                  <w:pPr>
                    <w:ind w:left="-57" w:right="-57"/>
                    <w:jc w:val="center"/>
                    <w:rPr>
                      <w:sz w:val="24"/>
                      <w:szCs w:val="24"/>
                      <w:lang w:val="ru-RU"/>
                    </w:rPr>
                  </w:pPr>
                  <w:r>
                    <w:rPr>
                      <w:sz w:val="24"/>
                      <w:szCs w:val="24"/>
                      <w:lang w:val="ru-RU"/>
                    </w:rPr>
                    <w:t>36,4</w:t>
                  </w:r>
                </w:p>
              </w:tc>
              <w:tc>
                <w:tcPr>
                  <w:tcW w:w="1409" w:type="dxa"/>
                  <w:shd w:val="clear" w:color="auto" w:fill="auto"/>
                  <w:noWrap/>
                  <w:vAlign w:val="center"/>
                </w:tcPr>
                <w:p w:rsidR="00052DCD" w:rsidRPr="00FC30C3" w:rsidRDefault="007B5210" w:rsidP="00253D1A">
                  <w:pPr>
                    <w:ind w:left="-57" w:right="-57"/>
                    <w:jc w:val="center"/>
                    <w:rPr>
                      <w:sz w:val="24"/>
                      <w:szCs w:val="24"/>
                      <w:lang w:val="ru-RU"/>
                    </w:rPr>
                  </w:pPr>
                  <w:r>
                    <w:rPr>
                      <w:sz w:val="24"/>
                      <w:szCs w:val="24"/>
                      <w:lang w:val="ru-RU"/>
                    </w:rPr>
                    <w:t>0,1</w:t>
                  </w:r>
                </w:p>
              </w:tc>
            </w:tr>
            <w:tr w:rsidR="00052DCD" w:rsidRPr="00FC30C3" w:rsidTr="00562A61">
              <w:trPr>
                <w:trHeight w:val="255"/>
              </w:trPr>
              <w:tc>
                <w:tcPr>
                  <w:tcW w:w="540" w:type="dxa"/>
                  <w:shd w:val="clear" w:color="auto" w:fill="auto"/>
                  <w:noWrap/>
                  <w:vAlign w:val="center"/>
                </w:tcPr>
                <w:p w:rsidR="00052DCD" w:rsidRPr="00FC30C3" w:rsidRDefault="00052DCD" w:rsidP="00253D1A">
                  <w:pPr>
                    <w:ind w:left="-57" w:right="-57"/>
                    <w:jc w:val="center"/>
                    <w:rPr>
                      <w:sz w:val="24"/>
                      <w:szCs w:val="24"/>
                      <w:lang w:val="ru-RU"/>
                    </w:rPr>
                  </w:pPr>
                  <w:r w:rsidRPr="00FC30C3">
                    <w:rPr>
                      <w:sz w:val="24"/>
                      <w:szCs w:val="24"/>
                      <w:lang w:val="ru-RU"/>
                    </w:rPr>
                    <w:t>10</w:t>
                  </w:r>
                </w:p>
              </w:tc>
              <w:tc>
                <w:tcPr>
                  <w:tcW w:w="3847" w:type="dxa"/>
                  <w:shd w:val="clear" w:color="auto" w:fill="auto"/>
                  <w:noWrap/>
                  <w:vAlign w:val="center"/>
                </w:tcPr>
                <w:p w:rsidR="00052DCD" w:rsidRPr="00FC30C3" w:rsidRDefault="00052DCD" w:rsidP="00253D1A">
                  <w:pPr>
                    <w:ind w:left="-57" w:right="-57"/>
                    <w:jc w:val="center"/>
                    <w:rPr>
                      <w:sz w:val="24"/>
                      <w:szCs w:val="24"/>
                      <w:lang w:val="ru-RU"/>
                    </w:rPr>
                  </w:pPr>
                  <w:r w:rsidRPr="00FC30C3">
                    <w:rPr>
                      <w:sz w:val="24"/>
                      <w:szCs w:val="24"/>
                      <w:lang w:val="ru-RU"/>
                    </w:rPr>
                    <w:t>д.Рогозина</w:t>
                  </w:r>
                </w:p>
              </w:tc>
              <w:tc>
                <w:tcPr>
                  <w:tcW w:w="1440" w:type="dxa"/>
                  <w:shd w:val="clear" w:color="auto" w:fill="auto"/>
                  <w:noWrap/>
                  <w:vAlign w:val="center"/>
                </w:tcPr>
                <w:p w:rsidR="00052DCD" w:rsidRPr="00CD2C28" w:rsidRDefault="00052DCD" w:rsidP="00117AC0">
                  <w:pPr>
                    <w:jc w:val="center"/>
                    <w:rPr>
                      <w:sz w:val="24"/>
                      <w:szCs w:val="24"/>
                      <w:lang w:val="ru-RU"/>
                    </w:rPr>
                  </w:pPr>
                  <w:r>
                    <w:rPr>
                      <w:sz w:val="24"/>
                      <w:szCs w:val="24"/>
                      <w:lang w:val="ru-RU"/>
                    </w:rPr>
                    <w:t>1</w:t>
                  </w:r>
                  <w:r w:rsidR="0001045B">
                    <w:rPr>
                      <w:sz w:val="24"/>
                      <w:szCs w:val="24"/>
                      <w:lang w:val="ru-RU"/>
                    </w:rPr>
                    <w:t>5</w:t>
                  </w:r>
                </w:p>
              </w:tc>
              <w:tc>
                <w:tcPr>
                  <w:tcW w:w="2520" w:type="dxa"/>
                  <w:shd w:val="clear" w:color="auto" w:fill="auto"/>
                  <w:noWrap/>
                  <w:vAlign w:val="center"/>
                </w:tcPr>
                <w:p w:rsidR="00052DCD" w:rsidRPr="00FC30C3" w:rsidRDefault="00562A61" w:rsidP="00253D1A">
                  <w:pPr>
                    <w:ind w:left="-57" w:right="-57"/>
                    <w:jc w:val="center"/>
                    <w:rPr>
                      <w:sz w:val="24"/>
                      <w:szCs w:val="24"/>
                      <w:lang w:val="ru-RU"/>
                    </w:rPr>
                  </w:pPr>
                  <w:r>
                    <w:rPr>
                      <w:sz w:val="24"/>
                      <w:szCs w:val="24"/>
                      <w:lang w:val="ru-RU"/>
                    </w:rPr>
                    <w:t>21</w:t>
                  </w:r>
                </w:p>
              </w:tc>
              <w:tc>
                <w:tcPr>
                  <w:tcW w:w="1409" w:type="dxa"/>
                  <w:shd w:val="clear" w:color="auto" w:fill="auto"/>
                  <w:noWrap/>
                  <w:vAlign w:val="center"/>
                </w:tcPr>
                <w:p w:rsidR="00052DCD" w:rsidRPr="00FC30C3" w:rsidRDefault="007B5210" w:rsidP="00253D1A">
                  <w:pPr>
                    <w:ind w:left="-57" w:right="-57"/>
                    <w:jc w:val="center"/>
                    <w:rPr>
                      <w:sz w:val="24"/>
                      <w:szCs w:val="24"/>
                      <w:lang w:val="ru-RU"/>
                    </w:rPr>
                  </w:pPr>
                  <w:r>
                    <w:rPr>
                      <w:sz w:val="24"/>
                      <w:szCs w:val="24"/>
                      <w:lang w:val="ru-RU"/>
                    </w:rPr>
                    <w:t>0,05</w:t>
                  </w:r>
                </w:p>
              </w:tc>
            </w:tr>
            <w:tr w:rsidR="00052DCD" w:rsidRPr="00FC30C3" w:rsidTr="00562A61">
              <w:trPr>
                <w:trHeight w:val="255"/>
              </w:trPr>
              <w:tc>
                <w:tcPr>
                  <w:tcW w:w="540" w:type="dxa"/>
                  <w:shd w:val="clear" w:color="auto" w:fill="auto"/>
                  <w:noWrap/>
                  <w:vAlign w:val="center"/>
                </w:tcPr>
                <w:p w:rsidR="00052DCD" w:rsidRPr="00FC30C3" w:rsidRDefault="00052DCD" w:rsidP="00253D1A">
                  <w:pPr>
                    <w:ind w:left="-57" w:right="-57"/>
                    <w:jc w:val="center"/>
                    <w:rPr>
                      <w:sz w:val="24"/>
                      <w:szCs w:val="24"/>
                      <w:lang w:val="ru-RU"/>
                    </w:rPr>
                  </w:pPr>
                  <w:r w:rsidRPr="00FC30C3">
                    <w:rPr>
                      <w:sz w:val="24"/>
                      <w:szCs w:val="24"/>
                      <w:lang w:val="ru-RU"/>
                    </w:rPr>
                    <w:t>11</w:t>
                  </w:r>
                </w:p>
              </w:tc>
              <w:tc>
                <w:tcPr>
                  <w:tcW w:w="3847" w:type="dxa"/>
                  <w:shd w:val="clear" w:color="auto" w:fill="auto"/>
                  <w:noWrap/>
                  <w:vAlign w:val="center"/>
                </w:tcPr>
                <w:p w:rsidR="00052DCD" w:rsidRPr="00FC30C3" w:rsidRDefault="00052DCD" w:rsidP="00253D1A">
                  <w:pPr>
                    <w:ind w:left="-57" w:right="-57"/>
                    <w:jc w:val="center"/>
                    <w:rPr>
                      <w:sz w:val="24"/>
                      <w:szCs w:val="24"/>
                      <w:lang w:val="ru-RU"/>
                    </w:rPr>
                  </w:pPr>
                  <w:r w:rsidRPr="00FC30C3">
                    <w:rPr>
                      <w:sz w:val="24"/>
                      <w:szCs w:val="24"/>
                      <w:lang w:val="ru-RU"/>
                    </w:rPr>
                    <w:t>д. Рычкова</w:t>
                  </w:r>
                </w:p>
              </w:tc>
              <w:tc>
                <w:tcPr>
                  <w:tcW w:w="1440" w:type="dxa"/>
                  <w:shd w:val="clear" w:color="auto" w:fill="auto"/>
                  <w:noWrap/>
                  <w:vAlign w:val="center"/>
                </w:tcPr>
                <w:p w:rsidR="00052DCD" w:rsidRPr="00CD2C28" w:rsidRDefault="00052DCD" w:rsidP="00117AC0">
                  <w:pPr>
                    <w:jc w:val="center"/>
                    <w:rPr>
                      <w:sz w:val="24"/>
                      <w:szCs w:val="24"/>
                      <w:lang w:val="ru-RU"/>
                    </w:rPr>
                  </w:pPr>
                  <w:r>
                    <w:rPr>
                      <w:sz w:val="24"/>
                      <w:szCs w:val="24"/>
                      <w:lang w:val="ru-RU"/>
                    </w:rPr>
                    <w:t>12</w:t>
                  </w:r>
                  <w:r w:rsidR="0001045B">
                    <w:rPr>
                      <w:sz w:val="24"/>
                      <w:szCs w:val="24"/>
                      <w:lang w:val="ru-RU"/>
                    </w:rPr>
                    <w:t>3</w:t>
                  </w:r>
                </w:p>
              </w:tc>
              <w:tc>
                <w:tcPr>
                  <w:tcW w:w="2520" w:type="dxa"/>
                  <w:shd w:val="clear" w:color="auto" w:fill="auto"/>
                  <w:noWrap/>
                  <w:vAlign w:val="center"/>
                </w:tcPr>
                <w:p w:rsidR="00052DCD" w:rsidRPr="00FC30C3" w:rsidRDefault="00562A61" w:rsidP="00253D1A">
                  <w:pPr>
                    <w:ind w:left="-57" w:right="-57"/>
                    <w:jc w:val="center"/>
                    <w:rPr>
                      <w:sz w:val="24"/>
                      <w:szCs w:val="24"/>
                      <w:lang w:val="ru-RU"/>
                    </w:rPr>
                  </w:pPr>
                  <w:r>
                    <w:rPr>
                      <w:sz w:val="24"/>
                      <w:szCs w:val="24"/>
                      <w:lang w:val="ru-RU"/>
                    </w:rPr>
                    <w:t>172,2</w:t>
                  </w:r>
                </w:p>
              </w:tc>
              <w:tc>
                <w:tcPr>
                  <w:tcW w:w="1409" w:type="dxa"/>
                  <w:shd w:val="clear" w:color="auto" w:fill="auto"/>
                  <w:noWrap/>
                  <w:vAlign w:val="center"/>
                </w:tcPr>
                <w:p w:rsidR="00052DCD" w:rsidRPr="00FC30C3" w:rsidRDefault="007B5210" w:rsidP="00253D1A">
                  <w:pPr>
                    <w:ind w:left="-57" w:right="-57"/>
                    <w:jc w:val="center"/>
                    <w:rPr>
                      <w:sz w:val="24"/>
                      <w:szCs w:val="24"/>
                      <w:lang w:val="ru-RU"/>
                    </w:rPr>
                  </w:pPr>
                  <w:r>
                    <w:rPr>
                      <w:sz w:val="24"/>
                      <w:szCs w:val="24"/>
                      <w:lang w:val="ru-RU"/>
                    </w:rPr>
                    <w:t>0,4</w:t>
                  </w:r>
                  <w:r w:rsidR="00562A61">
                    <w:rPr>
                      <w:sz w:val="24"/>
                      <w:szCs w:val="24"/>
                      <w:lang w:val="ru-RU"/>
                    </w:rPr>
                    <w:t>7</w:t>
                  </w:r>
                </w:p>
              </w:tc>
            </w:tr>
            <w:tr w:rsidR="00052DCD" w:rsidRPr="00FC30C3" w:rsidTr="00562A61">
              <w:trPr>
                <w:trHeight w:val="255"/>
              </w:trPr>
              <w:tc>
                <w:tcPr>
                  <w:tcW w:w="540" w:type="dxa"/>
                  <w:shd w:val="clear" w:color="auto" w:fill="auto"/>
                  <w:noWrap/>
                  <w:vAlign w:val="center"/>
                </w:tcPr>
                <w:p w:rsidR="00052DCD" w:rsidRPr="00FC30C3" w:rsidRDefault="00052DCD" w:rsidP="00253D1A">
                  <w:pPr>
                    <w:ind w:left="-57" w:right="-57"/>
                    <w:jc w:val="center"/>
                    <w:rPr>
                      <w:sz w:val="24"/>
                      <w:szCs w:val="24"/>
                      <w:lang w:val="ru-RU"/>
                    </w:rPr>
                  </w:pPr>
                  <w:r w:rsidRPr="00FC30C3">
                    <w:rPr>
                      <w:sz w:val="24"/>
                      <w:szCs w:val="24"/>
                      <w:lang w:val="ru-RU"/>
                    </w:rPr>
                    <w:t>12</w:t>
                  </w:r>
                </w:p>
              </w:tc>
              <w:tc>
                <w:tcPr>
                  <w:tcW w:w="3847" w:type="dxa"/>
                  <w:shd w:val="clear" w:color="auto" w:fill="auto"/>
                  <w:noWrap/>
                  <w:vAlign w:val="center"/>
                </w:tcPr>
                <w:p w:rsidR="00052DCD" w:rsidRPr="00FC30C3" w:rsidRDefault="00052DCD" w:rsidP="00253D1A">
                  <w:pPr>
                    <w:ind w:left="-57" w:right="-57"/>
                    <w:jc w:val="center"/>
                    <w:rPr>
                      <w:sz w:val="24"/>
                      <w:szCs w:val="24"/>
                      <w:lang w:val="ru-RU"/>
                    </w:rPr>
                  </w:pPr>
                  <w:r w:rsidRPr="00FC30C3">
                    <w:rPr>
                      <w:sz w:val="24"/>
                      <w:szCs w:val="24"/>
                      <w:lang w:val="ru-RU"/>
                    </w:rPr>
                    <w:t>п. Стенин кедр</w:t>
                  </w:r>
                </w:p>
              </w:tc>
              <w:tc>
                <w:tcPr>
                  <w:tcW w:w="1440" w:type="dxa"/>
                  <w:shd w:val="clear" w:color="auto" w:fill="auto"/>
                  <w:noWrap/>
                  <w:vAlign w:val="center"/>
                </w:tcPr>
                <w:p w:rsidR="00052DCD" w:rsidRPr="00CD2C28" w:rsidRDefault="0001045B" w:rsidP="00117AC0">
                  <w:pPr>
                    <w:jc w:val="center"/>
                    <w:rPr>
                      <w:sz w:val="24"/>
                      <w:szCs w:val="24"/>
                      <w:lang w:val="ru-RU"/>
                    </w:rPr>
                  </w:pPr>
                  <w:r>
                    <w:rPr>
                      <w:sz w:val="24"/>
                      <w:szCs w:val="24"/>
                      <w:lang w:val="ru-RU"/>
                    </w:rPr>
                    <w:t>6</w:t>
                  </w:r>
                </w:p>
              </w:tc>
              <w:tc>
                <w:tcPr>
                  <w:tcW w:w="2520" w:type="dxa"/>
                  <w:shd w:val="clear" w:color="auto" w:fill="auto"/>
                  <w:noWrap/>
                  <w:vAlign w:val="center"/>
                </w:tcPr>
                <w:p w:rsidR="00052DCD" w:rsidRPr="00FC30C3" w:rsidRDefault="00562A61" w:rsidP="00253D1A">
                  <w:pPr>
                    <w:ind w:left="-57" w:right="-57"/>
                    <w:jc w:val="center"/>
                    <w:rPr>
                      <w:sz w:val="24"/>
                      <w:szCs w:val="24"/>
                      <w:lang w:val="ru-RU"/>
                    </w:rPr>
                  </w:pPr>
                  <w:r>
                    <w:rPr>
                      <w:sz w:val="24"/>
                      <w:szCs w:val="24"/>
                      <w:lang w:val="ru-RU"/>
                    </w:rPr>
                    <w:t>8,4</w:t>
                  </w:r>
                </w:p>
              </w:tc>
              <w:tc>
                <w:tcPr>
                  <w:tcW w:w="1409" w:type="dxa"/>
                  <w:shd w:val="clear" w:color="auto" w:fill="auto"/>
                  <w:noWrap/>
                  <w:vAlign w:val="center"/>
                </w:tcPr>
                <w:p w:rsidR="00052DCD" w:rsidRPr="00FC30C3" w:rsidRDefault="00562A61" w:rsidP="00253D1A">
                  <w:pPr>
                    <w:ind w:left="-57" w:right="-57"/>
                    <w:jc w:val="center"/>
                    <w:rPr>
                      <w:sz w:val="24"/>
                      <w:szCs w:val="24"/>
                      <w:lang w:val="ru-RU"/>
                    </w:rPr>
                  </w:pPr>
                  <w:r>
                    <w:rPr>
                      <w:sz w:val="24"/>
                      <w:szCs w:val="24"/>
                      <w:lang w:val="ru-RU"/>
                    </w:rPr>
                    <w:t>0,02</w:t>
                  </w:r>
                </w:p>
              </w:tc>
            </w:tr>
            <w:tr w:rsidR="00052DCD" w:rsidRPr="00FC30C3" w:rsidTr="00562A61">
              <w:trPr>
                <w:trHeight w:val="255"/>
              </w:trPr>
              <w:tc>
                <w:tcPr>
                  <w:tcW w:w="540" w:type="dxa"/>
                  <w:shd w:val="clear" w:color="auto" w:fill="auto"/>
                  <w:noWrap/>
                  <w:vAlign w:val="center"/>
                </w:tcPr>
                <w:p w:rsidR="00052DCD" w:rsidRPr="00FC30C3" w:rsidRDefault="00052DCD" w:rsidP="00253D1A">
                  <w:pPr>
                    <w:ind w:left="-57" w:right="-57"/>
                    <w:jc w:val="center"/>
                    <w:rPr>
                      <w:sz w:val="24"/>
                      <w:szCs w:val="24"/>
                      <w:lang w:val="ru-RU"/>
                    </w:rPr>
                  </w:pPr>
                  <w:r w:rsidRPr="00FC30C3">
                    <w:rPr>
                      <w:sz w:val="24"/>
                      <w:szCs w:val="24"/>
                      <w:lang w:val="ru-RU"/>
                    </w:rPr>
                    <w:t>13</w:t>
                  </w:r>
                </w:p>
              </w:tc>
              <w:tc>
                <w:tcPr>
                  <w:tcW w:w="3847" w:type="dxa"/>
                  <w:shd w:val="clear" w:color="auto" w:fill="auto"/>
                  <w:noWrap/>
                  <w:vAlign w:val="center"/>
                </w:tcPr>
                <w:p w:rsidR="00052DCD" w:rsidRPr="00FC30C3" w:rsidRDefault="00052DCD" w:rsidP="00253D1A">
                  <w:pPr>
                    <w:ind w:left="-57" w:right="-57"/>
                    <w:jc w:val="center"/>
                    <w:rPr>
                      <w:sz w:val="24"/>
                      <w:szCs w:val="24"/>
                      <w:lang w:val="ru-RU"/>
                    </w:rPr>
                  </w:pPr>
                  <w:r w:rsidRPr="00FC30C3">
                    <w:rPr>
                      <w:sz w:val="24"/>
                      <w:szCs w:val="24"/>
                      <w:lang w:val="ru-RU"/>
                    </w:rPr>
                    <w:t>д. Троицкое</w:t>
                  </w:r>
                </w:p>
              </w:tc>
              <w:tc>
                <w:tcPr>
                  <w:tcW w:w="1440" w:type="dxa"/>
                  <w:shd w:val="clear" w:color="auto" w:fill="auto"/>
                  <w:noWrap/>
                  <w:vAlign w:val="center"/>
                </w:tcPr>
                <w:p w:rsidR="00052DCD" w:rsidRPr="00CD2C28" w:rsidRDefault="00052DCD" w:rsidP="00117AC0">
                  <w:pPr>
                    <w:jc w:val="center"/>
                    <w:rPr>
                      <w:sz w:val="24"/>
                      <w:szCs w:val="24"/>
                      <w:lang w:val="ru-RU"/>
                    </w:rPr>
                  </w:pPr>
                  <w:r w:rsidRPr="00CD2C28">
                    <w:rPr>
                      <w:sz w:val="24"/>
                      <w:szCs w:val="24"/>
                      <w:lang w:val="ru-RU"/>
                    </w:rPr>
                    <w:t>0</w:t>
                  </w:r>
                </w:p>
              </w:tc>
              <w:tc>
                <w:tcPr>
                  <w:tcW w:w="2520" w:type="dxa"/>
                  <w:shd w:val="clear" w:color="auto" w:fill="auto"/>
                  <w:noWrap/>
                  <w:vAlign w:val="center"/>
                </w:tcPr>
                <w:p w:rsidR="00052DCD" w:rsidRPr="00FC30C3" w:rsidRDefault="00052DCD" w:rsidP="00253D1A">
                  <w:pPr>
                    <w:ind w:left="-57" w:right="-57"/>
                    <w:jc w:val="center"/>
                    <w:rPr>
                      <w:sz w:val="24"/>
                      <w:szCs w:val="24"/>
                      <w:lang w:val="ru-RU"/>
                    </w:rPr>
                  </w:pPr>
                  <w:r w:rsidRPr="00FC30C3">
                    <w:rPr>
                      <w:sz w:val="24"/>
                      <w:szCs w:val="24"/>
                      <w:lang w:val="ru-RU"/>
                    </w:rPr>
                    <w:t>0,00</w:t>
                  </w:r>
                </w:p>
              </w:tc>
              <w:tc>
                <w:tcPr>
                  <w:tcW w:w="1409" w:type="dxa"/>
                  <w:shd w:val="clear" w:color="auto" w:fill="auto"/>
                  <w:noWrap/>
                  <w:vAlign w:val="center"/>
                </w:tcPr>
                <w:p w:rsidR="00052DCD" w:rsidRPr="00FC30C3" w:rsidRDefault="00052DCD" w:rsidP="00253D1A">
                  <w:pPr>
                    <w:ind w:left="-57" w:right="-57"/>
                    <w:jc w:val="center"/>
                    <w:rPr>
                      <w:sz w:val="24"/>
                      <w:szCs w:val="24"/>
                      <w:lang w:val="ru-RU"/>
                    </w:rPr>
                  </w:pPr>
                  <w:r w:rsidRPr="00FC30C3">
                    <w:rPr>
                      <w:sz w:val="24"/>
                      <w:szCs w:val="24"/>
                      <w:lang w:val="ru-RU"/>
                    </w:rPr>
                    <w:t>0,00</w:t>
                  </w:r>
                </w:p>
              </w:tc>
            </w:tr>
            <w:tr w:rsidR="00052DCD" w:rsidRPr="00FC30C3" w:rsidTr="00562A61">
              <w:trPr>
                <w:trHeight w:val="255"/>
              </w:trPr>
              <w:tc>
                <w:tcPr>
                  <w:tcW w:w="9756" w:type="dxa"/>
                  <w:gridSpan w:val="5"/>
                  <w:shd w:val="clear" w:color="auto" w:fill="auto"/>
                  <w:noWrap/>
                  <w:vAlign w:val="center"/>
                </w:tcPr>
                <w:p w:rsidR="00052DCD" w:rsidRPr="00FC30C3" w:rsidRDefault="00052DCD" w:rsidP="00253D1A">
                  <w:pPr>
                    <w:ind w:left="-57" w:right="-57"/>
                    <w:jc w:val="center"/>
                    <w:rPr>
                      <w:sz w:val="24"/>
                      <w:szCs w:val="24"/>
                      <w:lang w:val="ru-RU"/>
                    </w:rPr>
                  </w:pPr>
                  <w:r w:rsidRPr="00FC30C3">
                    <w:rPr>
                      <w:sz w:val="24"/>
                      <w:szCs w:val="24"/>
                      <w:lang w:val="ru-RU"/>
                    </w:rPr>
                    <w:t>Пелымский территориальный орган</w:t>
                  </w:r>
                </w:p>
              </w:tc>
            </w:tr>
            <w:tr w:rsidR="00052DCD" w:rsidRPr="00FC30C3" w:rsidTr="00562A61">
              <w:trPr>
                <w:trHeight w:val="255"/>
              </w:trPr>
              <w:tc>
                <w:tcPr>
                  <w:tcW w:w="540" w:type="dxa"/>
                  <w:shd w:val="clear" w:color="auto" w:fill="auto"/>
                  <w:noWrap/>
                  <w:vAlign w:val="center"/>
                </w:tcPr>
                <w:p w:rsidR="00052DCD" w:rsidRPr="00FC30C3" w:rsidRDefault="00052DCD" w:rsidP="00253D1A">
                  <w:pPr>
                    <w:ind w:left="-57" w:right="-57"/>
                    <w:jc w:val="center"/>
                    <w:rPr>
                      <w:sz w:val="24"/>
                      <w:szCs w:val="24"/>
                      <w:lang w:val="ru-RU"/>
                    </w:rPr>
                  </w:pPr>
                  <w:r w:rsidRPr="00FC30C3">
                    <w:rPr>
                      <w:sz w:val="24"/>
                      <w:szCs w:val="24"/>
                      <w:lang w:val="ru-RU"/>
                    </w:rPr>
                    <w:t>14</w:t>
                  </w:r>
                </w:p>
              </w:tc>
              <w:tc>
                <w:tcPr>
                  <w:tcW w:w="3847" w:type="dxa"/>
                  <w:shd w:val="clear" w:color="auto" w:fill="auto"/>
                  <w:noWrap/>
                  <w:vAlign w:val="center"/>
                </w:tcPr>
                <w:p w:rsidR="00052DCD" w:rsidRPr="00FC30C3" w:rsidRDefault="00052DCD" w:rsidP="00253D1A">
                  <w:pPr>
                    <w:ind w:left="-57" w:right="-57"/>
                    <w:jc w:val="center"/>
                    <w:rPr>
                      <w:sz w:val="24"/>
                      <w:szCs w:val="24"/>
                      <w:lang w:val="ru-RU"/>
                    </w:rPr>
                  </w:pPr>
                  <w:r w:rsidRPr="00FC30C3">
                    <w:rPr>
                      <w:sz w:val="24"/>
                      <w:szCs w:val="24"/>
                      <w:lang w:val="ru-RU"/>
                    </w:rPr>
                    <w:t>п. Пуксинка</w:t>
                  </w:r>
                </w:p>
              </w:tc>
              <w:tc>
                <w:tcPr>
                  <w:tcW w:w="1440" w:type="dxa"/>
                  <w:shd w:val="clear" w:color="auto" w:fill="auto"/>
                  <w:noWrap/>
                  <w:vAlign w:val="center"/>
                </w:tcPr>
                <w:p w:rsidR="00052DCD" w:rsidRPr="00CD2C28" w:rsidRDefault="0001045B" w:rsidP="00117AC0">
                  <w:pPr>
                    <w:jc w:val="center"/>
                    <w:rPr>
                      <w:sz w:val="24"/>
                      <w:szCs w:val="24"/>
                      <w:lang w:val="ru-RU"/>
                    </w:rPr>
                  </w:pPr>
                  <w:r>
                    <w:rPr>
                      <w:sz w:val="24"/>
                      <w:szCs w:val="24"/>
                      <w:lang w:val="ru-RU"/>
                    </w:rPr>
                    <w:t>87</w:t>
                  </w:r>
                </w:p>
              </w:tc>
              <w:tc>
                <w:tcPr>
                  <w:tcW w:w="2520" w:type="dxa"/>
                  <w:shd w:val="clear" w:color="auto" w:fill="auto"/>
                  <w:noWrap/>
                  <w:vAlign w:val="center"/>
                </w:tcPr>
                <w:p w:rsidR="00052DCD" w:rsidRPr="00FC30C3" w:rsidRDefault="00562A61" w:rsidP="00253D1A">
                  <w:pPr>
                    <w:ind w:left="-57" w:right="-57"/>
                    <w:jc w:val="center"/>
                    <w:rPr>
                      <w:sz w:val="24"/>
                      <w:szCs w:val="24"/>
                      <w:lang w:val="ru-RU"/>
                    </w:rPr>
                  </w:pPr>
                  <w:r>
                    <w:rPr>
                      <w:sz w:val="24"/>
                      <w:szCs w:val="24"/>
                      <w:lang w:val="ru-RU"/>
                    </w:rPr>
                    <w:t>121,8</w:t>
                  </w:r>
                </w:p>
              </w:tc>
              <w:tc>
                <w:tcPr>
                  <w:tcW w:w="1409" w:type="dxa"/>
                  <w:shd w:val="clear" w:color="auto" w:fill="auto"/>
                  <w:noWrap/>
                  <w:vAlign w:val="center"/>
                </w:tcPr>
                <w:p w:rsidR="00052DCD" w:rsidRPr="00FC30C3" w:rsidRDefault="00562A61" w:rsidP="00562A61">
                  <w:pPr>
                    <w:ind w:left="-57" w:right="-57"/>
                    <w:jc w:val="center"/>
                    <w:rPr>
                      <w:sz w:val="24"/>
                      <w:szCs w:val="24"/>
                      <w:lang w:val="ru-RU"/>
                    </w:rPr>
                  </w:pPr>
                  <w:r>
                    <w:rPr>
                      <w:sz w:val="24"/>
                      <w:szCs w:val="24"/>
                      <w:lang w:val="ru-RU"/>
                    </w:rPr>
                    <w:t>0,33</w:t>
                  </w:r>
                </w:p>
              </w:tc>
            </w:tr>
            <w:tr w:rsidR="00052DCD" w:rsidRPr="00FC30C3" w:rsidTr="00562A61">
              <w:trPr>
                <w:trHeight w:val="255"/>
              </w:trPr>
              <w:tc>
                <w:tcPr>
                  <w:tcW w:w="540" w:type="dxa"/>
                  <w:shd w:val="clear" w:color="auto" w:fill="auto"/>
                  <w:noWrap/>
                  <w:vAlign w:val="center"/>
                </w:tcPr>
                <w:p w:rsidR="00052DCD" w:rsidRPr="00FC30C3" w:rsidRDefault="00052DCD" w:rsidP="00253D1A">
                  <w:pPr>
                    <w:ind w:left="-57" w:right="-57"/>
                    <w:jc w:val="center"/>
                    <w:rPr>
                      <w:sz w:val="24"/>
                      <w:szCs w:val="24"/>
                      <w:lang w:val="ru-RU"/>
                    </w:rPr>
                  </w:pPr>
                  <w:r w:rsidRPr="00FC30C3">
                    <w:rPr>
                      <w:sz w:val="24"/>
                      <w:szCs w:val="24"/>
                      <w:lang w:val="ru-RU"/>
                    </w:rPr>
                    <w:t>15</w:t>
                  </w:r>
                </w:p>
              </w:tc>
              <w:tc>
                <w:tcPr>
                  <w:tcW w:w="3847" w:type="dxa"/>
                  <w:shd w:val="clear" w:color="auto" w:fill="auto"/>
                  <w:noWrap/>
                  <w:vAlign w:val="center"/>
                </w:tcPr>
                <w:p w:rsidR="00052DCD" w:rsidRPr="00FC30C3" w:rsidRDefault="006C5DDE" w:rsidP="00253D1A">
                  <w:pPr>
                    <w:ind w:left="-57" w:right="-57"/>
                    <w:jc w:val="center"/>
                    <w:rPr>
                      <w:sz w:val="24"/>
                      <w:szCs w:val="24"/>
                      <w:lang w:val="ru-RU"/>
                    </w:rPr>
                  </w:pPr>
                  <w:r>
                    <w:rPr>
                      <w:sz w:val="24"/>
                      <w:szCs w:val="24"/>
                      <w:lang w:val="ru-RU"/>
                    </w:rPr>
                    <w:t>п. Ки</w:t>
                  </w:r>
                  <w:r w:rsidR="00052DCD" w:rsidRPr="00FC30C3">
                    <w:rPr>
                      <w:sz w:val="24"/>
                      <w:szCs w:val="24"/>
                      <w:lang w:val="ru-RU"/>
                    </w:rPr>
                    <w:t>ня</w:t>
                  </w:r>
                </w:p>
              </w:tc>
              <w:tc>
                <w:tcPr>
                  <w:tcW w:w="1440" w:type="dxa"/>
                  <w:shd w:val="clear" w:color="auto" w:fill="auto"/>
                  <w:noWrap/>
                  <w:vAlign w:val="center"/>
                </w:tcPr>
                <w:p w:rsidR="00052DCD" w:rsidRPr="00CD2C28" w:rsidRDefault="0001045B" w:rsidP="00117AC0">
                  <w:pPr>
                    <w:jc w:val="center"/>
                    <w:rPr>
                      <w:sz w:val="24"/>
                      <w:szCs w:val="24"/>
                      <w:lang w:val="ru-RU"/>
                    </w:rPr>
                  </w:pPr>
                  <w:r>
                    <w:rPr>
                      <w:sz w:val="24"/>
                      <w:szCs w:val="24"/>
                      <w:lang w:val="ru-RU"/>
                    </w:rPr>
                    <w:t>2</w:t>
                  </w:r>
                </w:p>
              </w:tc>
              <w:tc>
                <w:tcPr>
                  <w:tcW w:w="2520" w:type="dxa"/>
                  <w:shd w:val="clear" w:color="auto" w:fill="auto"/>
                  <w:noWrap/>
                  <w:vAlign w:val="center"/>
                </w:tcPr>
                <w:p w:rsidR="00052DCD" w:rsidRPr="00FC30C3" w:rsidRDefault="00562A61" w:rsidP="00253D1A">
                  <w:pPr>
                    <w:ind w:left="-57" w:right="-57"/>
                    <w:jc w:val="center"/>
                    <w:rPr>
                      <w:sz w:val="24"/>
                      <w:szCs w:val="24"/>
                      <w:lang w:val="ru-RU"/>
                    </w:rPr>
                  </w:pPr>
                  <w:r>
                    <w:rPr>
                      <w:sz w:val="24"/>
                      <w:szCs w:val="24"/>
                      <w:lang w:val="ru-RU"/>
                    </w:rPr>
                    <w:t>2,8</w:t>
                  </w:r>
                </w:p>
              </w:tc>
              <w:tc>
                <w:tcPr>
                  <w:tcW w:w="1409" w:type="dxa"/>
                  <w:shd w:val="clear" w:color="auto" w:fill="auto"/>
                  <w:noWrap/>
                  <w:vAlign w:val="center"/>
                </w:tcPr>
                <w:p w:rsidR="00052DCD" w:rsidRPr="00FC30C3" w:rsidRDefault="006C5DDE" w:rsidP="00253D1A">
                  <w:pPr>
                    <w:ind w:left="-57" w:right="-57"/>
                    <w:jc w:val="center"/>
                    <w:rPr>
                      <w:sz w:val="24"/>
                      <w:szCs w:val="24"/>
                      <w:lang w:val="ru-RU"/>
                    </w:rPr>
                  </w:pPr>
                  <w:r>
                    <w:rPr>
                      <w:sz w:val="24"/>
                      <w:szCs w:val="24"/>
                      <w:lang w:val="ru-RU"/>
                    </w:rPr>
                    <w:t>0,0</w:t>
                  </w:r>
                  <w:r w:rsidR="00562A61">
                    <w:rPr>
                      <w:sz w:val="24"/>
                      <w:szCs w:val="24"/>
                      <w:lang w:val="ru-RU"/>
                    </w:rPr>
                    <w:t>07</w:t>
                  </w:r>
                </w:p>
              </w:tc>
            </w:tr>
            <w:tr w:rsidR="00052DCD" w:rsidRPr="00FC30C3" w:rsidTr="00562A61">
              <w:trPr>
                <w:trHeight w:val="255"/>
              </w:trPr>
              <w:tc>
                <w:tcPr>
                  <w:tcW w:w="540" w:type="dxa"/>
                  <w:shd w:val="clear" w:color="auto" w:fill="auto"/>
                  <w:noWrap/>
                  <w:vAlign w:val="center"/>
                </w:tcPr>
                <w:p w:rsidR="00052DCD" w:rsidRPr="00FC30C3" w:rsidRDefault="00052DCD" w:rsidP="00253D1A">
                  <w:pPr>
                    <w:ind w:left="-57" w:right="-57"/>
                    <w:jc w:val="center"/>
                    <w:rPr>
                      <w:sz w:val="24"/>
                      <w:szCs w:val="24"/>
                      <w:lang w:val="ru-RU"/>
                    </w:rPr>
                  </w:pPr>
                  <w:r w:rsidRPr="00FC30C3">
                    <w:rPr>
                      <w:sz w:val="24"/>
                      <w:szCs w:val="24"/>
                      <w:lang w:val="ru-RU"/>
                    </w:rPr>
                    <w:t>16</w:t>
                  </w:r>
                </w:p>
              </w:tc>
              <w:tc>
                <w:tcPr>
                  <w:tcW w:w="3847" w:type="dxa"/>
                  <w:shd w:val="clear" w:color="auto" w:fill="auto"/>
                  <w:noWrap/>
                  <w:vAlign w:val="center"/>
                </w:tcPr>
                <w:p w:rsidR="00052DCD" w:rsidRPr="00FC30C3" w:rsidRDefault="00052DCD" w:rsidP="00253D1A">
                  <w:pPr>
                    <w:ind w:left="-57" w:right="-57"/>
                    <w:jc w:val="center"/>
                    <w:rPr>
                      <w:sz w:val="24"/>
                      <w:szCs w:val="24"/>
                      <w:lang w:val="ru-RU"/>
                    </w:rPr>
                  </w:pPr>
                  <w:r w:rsidRPr="00FC30C3">
                    <w:rPr>
                      <w:sz w:val="24"/>
                      <w:szCs w:val="24"/>
                      <w:lang w:val="ru-RU"/>
                    </w:rPr>
                    <w:t>п. Новозыково</w:t>
                  </w:r>
                </w:p>
              </w:tc>
              <w:tc>
                <w:tcPr>
                  <w:tcW w:w="1440" w:type="dxa"/>
                  <w:shd w:val="clear" w:color="auto" w:fill="auto"/>
                  <w:noWrap/>
                  <w:vAlign w:val="center"/>
                </w:tcPr>
                <w:p w:rsidR="00052DCD" w:rsidRPr="00CD2C28" w:rsidRDefault="0001045B" w:rsidP="00117AC0">
                  <w:pPr>
                    <w:jc w:val="center"/>
                    <w:rPr>
                      <w:sz w:val="24"/>
                      <w:szCs w:val="24"/>
                      <w:lang w:val="ru-RU"/>
                    </w:rPr>
                  </w:pPr>
                  <w:r>
                    <w:rPr>
                      <w:sz w:val="24"/>
                      <w:szCs w:val="24"/>
                      <w:lang w:val="ru-RU"/>
                    </w:rPr>
                    <w:t>0</w:t>
                  </w:r>
                </w:p>
              </w:tc>
              <w:tc>
                <w:tcPr>
                  <w:tcW w:w="2520" w:type="dxa"/>
                  <w:shd w:val="clear" w:color="auto" w:fill="auto"/>
                  <w:noWrap/>
                  <w:vAlign w:val="center"/>
                </w:tcPr>
                <w:p w:rsidR="00052DCD" w:rsidRPr="00FC30C3" w:rsidRDefault="00562A61" w:rsidP="00253D1A">
                  <w:pPr>
                    <w:ind w:left="-57" w:right="-57"/>
                    <w:jc w:val="center"/>
                    <w:rPr>
                      <w:sz w:val="24"/>
                      <w:szCs w:val="24"/>
                      <w:lang w:val="ru-RU"/>
                    </w:rPr>
                  </w:pPr>
                  <w:r>
                    <w:rPr>
                      <w:sz w:val="24"/>
                      <w:szCs w:val="24"/>
                      <w:lang w:val="ru-RU"/>
                    </w:rPr>
                    <w:t>0,00</w:t>
                  </w:r>
                </w:p>
              </w:tc>
              <w:tc>
                <w:tcPr>
                  <w:tcW w:w="1409" w:type="dxa"/>
                  <w:shd w:val="clear" w:color="auto" w:fill="auto"/>
                  <w:noWrap/>
                  <w:vAlign w:val="center"/>
                </w:tcPr>
                <w:p w:rsidR="00052DCD" w:rsidRPr="00FC30C3" w:rsidRDefault="006C5DDE" w:rsidP="00253D1A">
                  <w:pPr>
                    <w:ind w:left="-57" w:right="-57"/>
                    <w:jc w:val="center"/>
                    <w:rPr>
                      <w:sz w:val="24"/>
                      <w:szCs w:val="24"/>
                      <w:lang w:val="ru-RU"/>
                    </w:rPr>
                  </w:pPr>
                  <w:r>
                    <w:rPr>
                      <w:sz w:val="24"/>
                      <w:szCs w:val="24"/>
                      <w:lang w:val="ru-RU"/>
                    </w:rPr>
                    <w:t>0,0</w:t>
                  </w:r>
                  <w:r w:rsidR="00562A61">
                    <w:rPr>
                      <w:sz w:val="24"/>
                      <w:szCs w:val="24"/>
                      <w:lang w:val="ru-RU"/>
                    </w:rPr>
                    <w:t>0</w:t>
                  </w:r>
                </w:p>
              </w:tc>
            </w:tr>
            <w:tr w:rsidR="00052DCD" w:rsidRPr="00FC30C3" w:rsidTr="00562A61">
              <w:trPr>
                <w:trHeight w:val="255"/>
              </w:trPr>
              <w:tc>
                <w:tcPr>
                  <w:tcW w:w="540" w:type="dxa"/>
                  <w:shd w:val="clear" w:color="auto" w:fill="auto"/>
                  <w:noWrap/>
                  <w:vAlign w:val="center"/>
                </w:tcPr>
                <w:p w:rsidR="00052DCD" w:rsidRPr="00FC30C3" w:rsidRDefault="00052DCD" w:rsidP="00253D1A">
                  <w:pPr>
                    <w:ind w:left="-57" w:right="-57"/>
                    <w:jc w:val="center"/>
                    <w:rPr>
                      <w:sz w:val="24"/>
                      <w:szCs w:val="24"/>
                      <w:lang w:val="ru-RU"/>
                    </w:rPr>
                  </w:pPr>
                  <w:r w:rsidRPr="00FC30C3">
                    <w:rPr>
                      <w:sz w:val="24"/>
                      <w:szCs w:val="24"/>
                      <w:lang w:val="ru-RU"/>
                    </w:rPr>
                    <w:t>17</w:t>
                  </w:r>
                </w:p>
              </w:tc>
              <w:tc>
                <w:tcPr>
                  <w:tcW w:w="3847" w:type="dxa"/>
                  <w:shd w:val="clear" w:color="auto" w:fill="auto"/>
                  <w:noWrap/>
                  <w:vAlign w:val="center"/>
                </w:tcPr>
                <w:p w:rsidR="00052DCD" w:rsidRPr="00FC30C3" w:rsidRDefault="00052DCD" w:rsidP="00253D1A">
                  <w:pPr>
                    <w:ind w:left="-57" w:right="-57"/>
                    <w:jc w:val="center"/>
                    <w:rPr>
                      <w:sz w:val="24"/>
                      <w:szCs w:val="24"/>
                      <w:lang w:val="ru-RU"/>
                    </w:rPr>
                  </w:pPr>
                  <w:r w:rsidRPr="00FC30C3">
                    <w:rPr>
                      <w:sz w:val="24"/>
                      <w:szCs w:val="24"/>
                      <w:lang w:val="ru-RU"/>
                    </w:rPr>
                    <w:t>д. Пелым</w:t>
                  </w:r>
                </w:p>
              </w:tc>
              <w:tc>
                <w:tcPr>
                  <w:tcW w:w="1440" w:type="dxa"/>
                  <w:shd w:val="clear" w:color="auto" w:fill="auto"/>
                  <w:noWrap/>
                  <w:vAlign w:val="center"/>
                </w:tcPr>
                <w:p w:rsidR="00052DCD" w:rsidRPr="00CD2C28" w:rsidRDefault="00052DCD" w:rsidP="00117AC0">
                  <w:pPr>
                    <w:jc w:val="center"/>
                    <w:rPr>
                      <w:sz w:val="24"/>
                      <w:szCs w:val="24"/>
                      <w:lang w:val="ru-RU"/>
                    </w:rPr>
                  </w:pPr>
                  <w:r>
                    <w:rPr>
                      <w:sz w:val="24"/>
                      <w:szCs w:val="24"/>
                      <w:lang w:val="ru-RU"/>
                    </w:rPr>
                    <w:t>0</w:t>
                  </w:r>
                </w:p>
              </w:tc>
              <w:tc>
                <w:tcPr>
                  <w:tcW w:w="2520" w:type="dxa"/>
                  <w:shd w:val="clear" w:color="auto" w:fill="auto"/>
                  <w:noWrap/>
                  <w:vAlign w:val="center"/>
                </w:tcPr>
                <w:p w:rsidR="00052DCD" w:rsidRPr="00FC30C3" w:rsidRDefault="006C5DDE" w:rsidP="00253D1A">
                  <w:pPr>
                    <w:ind w:left="-57" w:right="-57"/>
                    <w:jc w:val="center"/>
                    <w:rPr>
                      <w:sz w:val="24"/>
                      <w:szCs w:val="24"/>
                      <w:lang w:val="ru-RU"/>
                    </w:rPr>
                  </w:pPr>
                  <w:r>
                    <w:rPr>
                      <w:sz w:val="24"/>
                      <w:szCs w:val="24"/>
                      <w:lang w:val="ru-RU"/>
                    </w:rPr>
                    <w:t>0,00</w:t>
                  </w:r>
                </w:p>
              </w:tc>
              <w:tc>
                <w:tcPr>
                  <w:tcW w:w="1409" w:type="dxa"/>
                  <w:shd w:val="clear" w:color="auto" w:fill="auto"/>
                  <w:noWrap/>
                  <w:vAlign w:val="center"/>
                </w:tcPr>
                <w:p w:rsidR="00052DCD" w:rsidRPr="00FC30C3" w:rsidRDefault="006C5DDE" w:rsidP="00253D1A">
                  <w:pPr>
                    <w:ind w:left="-57" w:right="-57"/>
                    <w:jc w:val="center"/>
                    <w:rPr>
                      <w:sz w:val="24"/>
                      <w:szCs w:val="24"/>
                      <w:lang w:val="ru-RU"/>
                    </w:rPr>
                  </w:pPr>
                  <w:r>
                    <w:rPr>
                      <w:sz w:val="24"/>
                      <w:szCs w:val="24"/>
                      <w:lang w:val="ru-RU"/>
                    </w:rPr>
                    <w:t>0,00</w:t>
                  </w:r>
                </w:p>
              </w:tc>
            </w:tr>
            <w:tr w:rsidR="00052DCD" w:rsidRPr="00FC30C3" w:rsidTr="00562A61">
              <w:trPr>
                <w:trHeight w:val="255"/>
              </w:trPr>
              <w:tc>
                <w:tcPr>
                  <w:tcW w:w="9756" w:type="dxa"/>
                  <w:gridSpan w:val="5"/>
                  <w:shd w:val="clear" w:color="auto" w:fill="auto"/>
                  <w:noWrap/>
                  <w:vAlign w:val="center"/>
                </w:tcPr>
                <w:p w:rsidR="00052DCD" w:rsidRPr="00FC30C3" w:rsidRDefault="00052DCD" w:rsidP="00253D1A">
                  <w:pPr>
                    <w:ind w:left="-57" w:right="-57"/>
                    <w:jc w:val="center"/>
                    <w:rPr>
                      <w:sz w:val="24"/>
                      <w:szCs w:val="24"/>
                      <w:lang w:val="ru-RU"/>
                    </w:rPr>
                  </w:pPr>
                  <w:r w:rsidRPr="00FC30C3">
                    <w:rPr>
                      <w:sz w:val="24"/>
                      <w:szCs w:val="24"/>
                      <w:lang w:val="ru-RU"/>
                    </w:rPr>
                    <w:t>Шабуровский территориальный орган</w:t>
                  </w:r>
                </w:p>
              </w:tc>
            </w:tr>
            <w:tr w:rsidR="00052DCD" w:rsidRPr="00FC30C3" w:rsidTr="00562A61">
              <w:trPr>
                <w:trHeight w:val="255"/>
              </w:trPr>
              <w:tc>
                <w:tcPr>
                  <w:tcW w:w="540" w:type="dxa"/>
                  <w:shd w:val="clear" w:color="auto" w:fill="auto"/>
                  <w:noWrap/>
                  <w:vAlign w:val="center"/>
                </w:tcPr>
                <w:p w:rsidR="00052DCD" w:rsidRPr="00FC30C3" w:rsidRDefault="00052DCD" w:rsidP="00253D1A">
                  <w:pPr>
                    <w:ind w:left="-57" w:right="-57"/>
                    <w:jc w:val="center"/>
                    <w:rPr>
                      <w:sz w:val="24"/>
                      <w:szCs w:val="24"/>
                      <w:lang w:val="ru-RU"/>
                    </w:rPr>
                  </w:pPr>
                  <w:r w:rsidRPr="00FC30C3">
                    <w:rPr>
                      <w:sz w:val="24"/>
                      <w:szCs w:val="24"/>
                      <w:lang w:val="ru-RU"/>
                    </w:rPr>
                    <w:t>18</w:t>
                  </w:r>
                </w:p>
              </w:tc>
              <w:tc>
                <w:tcPr>
                  <w:tcW w:w="3847" w:type="dxa"/>
                  <w:shd w:val="clear" w:color="auto" w:fill="auto"/>
                  <w:noWrap/>
                  <w:vAlign w:val="center"/>
                </w:tcPr>
                <w:p w:rsidR="00052DCD" w:rsidRPr="00FC30C3" w:rsidRDefault="00052DCD" w:rsidP="00253D1A">
                  <w:pPr>
                    <w:ind w:left="-57" w:right="-57"/>
                    <w:jc w:val="center"/>
                    <w:rPr>
                      <w:sz w:val="24"/>
                      <w:szCs w:val="24"/>
                      <w:lang w:val="ru-RU"/>
                    </w:rPr>
                  </w:pPr>
                  <w:r w:rsidRPr="00FC30C3">
                    <w:rPr>
                      <w:sz w:val="24"/>
                      <w:szCs w:val="24"/>
                      <w:lang w:val="ru-RU"/>
                    </w:rPr>
                    <w:t>с. Шабурово</w:t>
                  </w:r>
                </w:p>
              </w:tc>
              <w:tc>
                <w:tcPr>
                  <w:tcW w:w="1440" w:type="dxa"/>
                  <w:shd w:val="clear" w:color="auto" w:fill="auto"/>
                  <w:noWrap/>
                  <w:vAlign w:val="center"/>
                </w:tcPr>
                <w:p w:rsidR="00052DCD" w:rsidRPr="00CD2C28" w:rsidRDefault="00052DCD" w:rsidP="00117AC0">
                  <w:pPr>
                    <w:jc w:val="center"/>
                    <w:rPr>
                      <w:sz w:val="24"/>
                      <w:szCs w:val="24"/>
                      <w:lang w:val="ru-RU"/>
                    </w:rPr>
                  </w:pPr>
                  <w:r>
                    <w:rPr>
                      <w:sz w:val="24"/>
                      <w:szCs w:val="24"/>
                      <w:lang w:val="ru-RU"/>
                    </w:rPr>
                    <w:t>1</w:t>
                  </w:r>
                  <w:r w:rsidR="0001045B">
                    <w:rPr>
                      <w:sz w:val="24"/>
                      <w:szCs w:val="24"/>
                      <w:lang w:val="ru-RU"/>
                    </w:rPr>
                    <w:t>9</w:t>
                  </w:r>
                </w:p>
              </w:tc>
              <w:tc>
                <w:tcPr>
                  <w:tcW w:w="2520" w:type="dxa"/>
                  <w:shd w:val="clear" w:color="auto" w:fill="auto"/>
                  <w:noWrap/>
                  <w:vAlign w:val="center"/>
                </w:tcPr>
                <w:p w:rsidR="00052DCD" w:rsidRPr="00FC30C3" w:rsidRDefault="00562A61" w:rsidP="00253D1A">
                  <w:pPr>
                    <w:ind w:left="-57" w:right="-57"/>
                    <w:jc w:val="center"/>
                    <w:rPr>
                      <w:sz w:val="24"/>
                      <w:szCs w:val="24"/>
                      <w:lang w:val="ru-RU"/>
                    </w:rPr>
                  </w:pPr>
                  <w:r>
                    <w:rPr>
                      <w:sz w:val="24"/>
                      <w:szCs w:val="24"/>
                      <w:lang w:val="ru-RU"/>
                    </w:rPr>
                    <w:t>26,6</w:t>
                  </w:r>
                </w:p>
              </w:tc>
              <w:tc>
                <w:tcPr>
                  <w:tcW w:w="1409" w:type="dxa"/>
                  <w:shd w:val="clear" w:color="auto" w:fill="auto"/>
                  <w:noWrap/>
                  <w:vAlign w:val="center"/>
                </w:tcPr>
                <w:p w:rsidR="00052DCD" w:rsidRPr="00FC30C3" w:rsidRDefault="006C5DDE" w:rsidP="00253D1A">
                  <w:pPr>
                    <w:ind w:left="-57" w:right="-57"/>
                    <w:jc w:val="center"/>
                    <w:rPr>
                      <w:sz w:val="24"/>
                      <w:szCs w:val="24"/>
                      <w:lang w:val="ru-RU"/>
                    </w:rPr>
                  </w:pPr>
                  <w:r>
                    <w:rPr>
                      <w:sz w:val="24"/>
                      <w:szCs w:val="24"/>
                      <w:lang w:val="ru-RU"/>
                    </w:rPr>
                    <w:t>0,</w:t>
                  </w:r>
                  <w:r w:rsidR="00562A61">
                    <w:rPr>
                      <w:sz w:val="24"/>
                      <w:szCs w:val="24"/>
                      <w:lang w:val="ru-RU"/>
                    </w:rPr>
                    <w:t>07</w:t>
                  </w:r>
                </w:p>
              </w:tc>
            </w:tr>
            <w:tr w:rsidR="00052DCD" w:rsidRPr="00FC30C3" w:rsidTr="00562A61">
              <w:trPr>
                <w:trHeight w:val="255"/>
              </w:trPr>
              <w:tc>
                <w:tcPr>
                  <w:tcW w:w="540" w:type="dxa"/>
                  <w:shd w:val="clear" w:color="auto" w:fill="auto"/>
                  <w:noWrap/>
                  <w:vAlign w:val="center"/>
                </w:tcPr>
                <w:p w:rsidR="00052DCD" w:rsidRPr="00FC30C3" w:rsidRDefault="00052DCD" w:rsidP="00253D1A">
                  <w:pPr>
                    <w:ind w:left="-57" w:right="-57"/>
                    <w:jc w:val="center"/>
                    <w:rPr>
                      <w:sz w:val="24"/>
                      <w:szCs w:val="24"/>
                      <w:lang w:val="ru-RU"/>
                    </w:rPr>
                  </w:pPr>
                  <w:r w:rsidRPr="00FC30C3">
                    <w:rPr>
                      <w:sz w:val="24"/>
                      <w:szCs w:val="24"/>
                      <w:lang w:val="ru-RU"/>
                    </w:rPr>
                    <w:t>19</w:t>
                  </w:r>
                </w:p>
              </w:tc>
              <w:tc>
                <w:tcPr>
                  <w:tcW w:w="3847" w:type="dxa"/>
                  <w:shd w:val="clear" w:color="auto" w:fill="auto"/>
                  <w:noWrap/>
                  <w:vAlign w:val="center"/>
                </w:tcPr>
                <w:p w:rsidR="00052DCD" w:rsidRPr="00FC30C3" w:rsidRDefault="00052DCD" w:rsidP="00253D1A">
                  <w:pPr>
                    <w:ind w:left="-57" w:right="-57"/>
                    <w:jc w:val="center"/>
                    <w:rPr>
                      <w:sz w:val="24"/>
                      <w:szCs w:val="24"/>
                      <w:lang w:val="ru-RU"/>
                    </w:rPr>
                  </w:pPr>
                  <w:r w:rsidRPr="00FC30C3">
                    <w:rPr>
                      <w:sz w:val="24"/>
                      <w:szCs w:val="24"/>
                      <w:lang w:val="ru-RU"/>
                    </w:rPr>
                    <w:t>п. Зимний</w:t>
                  </w:r>
                </w:p>
              </w:tc>
              <w:tc>
                <w:tcPr>
                  <w:tcW w:w="1440" w:type="dxa"/>
                  <w:shd w:val="clear" w:color="auto" w:fill="auto"/>
                  <w:noWrap/>
                  <w:vAlign w:val="center"/>
                </w:tcPr>
                <w:p w:rsidR="00052DCD" w:rsidRPr="00CD2C28" w:rsidRDefault="00052DCD" w:rsidP="00117AC0">
                  <w:pPr>
                    <w:jc w:val="center"/>
                    <w:rPr>
                      <w:sz w:val="24"/>
                      <w:szCs w:val="24"/>
                      <w:lang w:val="ru-RU"/>
                    </w:rPr>
                  </w:pPr>
                  <w:r>
                    <w:rPr>
                      <w:sz w:val="24"/>
                      <w:szCs w:val="24"/>
                      <w:lang w:val="ru-RU"/>
                    </w:rPr>
                    <w:t>0</w:t>
                  </w:r>
                </w:p>
              </w:tc>
              <w:tc>
                <w:tcPr>
                  <w:tcW w:w="2520" w:type="dxa"/>
                  <w:shd w:val="clear" w:color="auto" w:fill="auto"/>
                  <w:noWrap/>
                  <w:vAlign w:val="center"/>
                </w:tcPr>
                <w:p w:rsidR="00052DCD" w:rsidRPr="00FC30C3" w:rsidRDefault="006C5DDE" w:rsidP="00253D1A">
                  <w:pPr>
                    <w:ind w:left="-57" w:right="-57"/>
                    <w:jc w:val="center"/>
                    <w:rPr>
                      <w:sz w:val="24"/>
                      <w:szCs w:val="24"/>
                      <w:lang w:val="ru-RU"/>
                    </w:rPr>
                  </w:pPr>
                  <w:r>
                    <w:rPr>
                      <w:sz w:val="24"/>
                      <w:szCs w:val="24"/>
                      <w:lang w:val="ru-RU"/>
                    </w:rPr>
                    <w:t>0,00</w:t>
                  </w:r>
                </w:p>
              </w:tc>
              <w:tc>
                <w:tcPr>
                  <w:tcW w:w="1409" w:type="dxa"/>
                  <w:shd w:val="clear" w:color="auto" w:fill="auto"/>
                  <w:noWrap/>
                  <w:vAlign w:val="center"/>
                </w:tcPr>
                <w:p w:rsidR="00052DCD" w:rsidRPr="00FC30C3" w:rsidRDefault="006C5DDE" w:rsidP="00253D1A">
                  <w:pPr>
                    <w:ind w:left="-57" w:right="-57"/>
                    <w:jc w:val="center"/>
                    <w:rPr>
                      <w:sz w:val="24"/>
                      <w:szCs w:val="24"/>
                      <w:lang w:val="ru-RU"/>
                    </w:rPr>
                  </w:pPr>
                  <w:r>
                    <w:rPr>
                      <w:sz w:val="24"/>
                      <w:szCs w:val="24"/>
                      <w:lang w:val="ru-RU"/>
                    </w:rPr>
                    <w:t>0,00</w:t>
                  </w:r>
                </w:p>
              </w:tc>
            </w:tr>
            <w:tr w:rsidR="00562A61" w:rsidRPr="00FC30C3" w:rsidTr="00562A61">
              <w:trPr>
                <w:trHeight w:val="255"/>
              </w:trPr>
              <w:tc>
                <w:tcPr>
                  <w:tcW w:w="540" w:type="dxa"/>
                  <w:shd w:val="clear" w:color="auto" w:fill="auto"/>
                  <w:noWrap/>
                  <w:vAlign w:val="center"/>
                </w:tcPr>
                <w:p w:rsidR="00562A61" w:rsidRPr="00FC30C3" w:rsidRDefault="00562A61" w:rsidP="00253D1A">
                  <w:pPr>
                    <w:ind w:left="-57" w:right="-57"/>
                    <w:jc w:val="center"/>
                    <w:rPr>
                      <w:sz w:val="24"/>
                      <w:szCs w:val="24"/>
                      <w:lang w:val="ru-RU"/>
                    </w:rPr>
                  </w:pPr>
                  <w:r w:rsidRPr="00FC30C3">
                    <w:rPr>
                      <w:sz w:val="24"/>
                      <w:szCs w:val="24"/>
                      <w:lang w:val="ru-RU"/>
                    </w:rPr>
                    <w:t>20</w:t>
                  </w:r>
                </w:p>
              </w:tc>
              <w:tc>
                <w:tcPr>
                  <w:tcW w:w="3847" w:type="dxa"/>
                  <w:shd w:val="clear" w:color="auto" w:fill="auto"/>
                  <w:noWrap/>
                  <w:vAlign w:val="center"/>
                </w:tcPr>
                <w:p w:rsidR="00562A61" w:rsidRPr="00FC30C3" w:rsidRDefault="00562A61" w:rsidP="00253D1A">
                  <w:pPr>
                    <w:ind w:left="-57" w:right="-57"/>
                    <w:jc w:val="center"/>
                    <w:rPr>
                      <w:sz w:val="24"/>
                      <w:szCs w:val="24"/>
                      <w:lang w:val="ru-RU"/>
                    </w:rPr>
                  </w:pPr>
                  <w:r w:rsidRPr="00FC30C3">
                    <w:rPr>
                      <w:sz w:val="24"/>
                      <w:szCs w:val="24"/>
                      <w:lang w:val="ru-RU"/>
                    </w:rPr>
                    <w:t>д. Кондратьева</w:t>
                  </w:r>
                </w:p>
              </w:tc>
              <w:tc>
                <w:tcPr>
                  <w:tcW w:w="1440" w:type="dxa"/>
                  <w:shd w:val="clear" w:color="auto" w:fill="auto"/>
                  <w:noWrap/>
                  <w:vAlign w:val="center"/>
                </w:tcPr>
                <w:p w:rsidR="00562A61" w:rsidRPr="00CD2C28" w:rsidRDefault="00562A61" w:rsidP="009B02E4">
                  <w:pPr>
                    <w:jc w:val="center"/>
                    <w:rPr>
                      <w:sz w:val="24"/>
                      <w:szCs w:val="24"/>
                      <w:lang w:val="ru-RU"/>
                    </w:rPr>
                  </w:pPr>
                  <w:r>
                    <w:rPr>
                      <w:sz w:val="24"/>
                      <w:szCs w:val="24"/>
                      <w:lang w:val="ru-RU"/>
                    </w:rPr>
                    <w:t>2</w:t>
                  </w:r>
                </w:p>
              </w:tc>
              <w:tc>
                <w:tcPr>
                  <w:tcW w:w="2520" w:type="dxa"/>
                  <w:shd w:val="clear" w:color="auto" w:fill="auto"/>
                  <w:noWrap/>
                  <w:vAlign w:val="center"/>
                </w:tcPr>
                <w:p w:rsidR="00562A61" w:rsidRPr="00FC30C3" w:rsidRDefault="00562A61" w:rsidP="009B02E4">
                  <w:pPr>
                    <w:ind w:left="-57" w:right="-57"/>
                    <w:jc w:val="center"/>
                    <w:rPr>
                      <w:sz w:val="24"/>
                      <w:szCs w:val="24"/>
                      <w:lang w:val="ru-RU"/>
                    </w:rPr>
                  </w:pPr>
                  <w:r>
                    <w:rPr>
                      <w:sz w:val="24"/>
                      <w:szCs w:val="24"/>
                      <w:lang w:val="ru-RU"/>
                    </w:rPr>
                    <w:t>2,8</w:t>
                  </w:r>
                </w:p>
              </w:tc>
              <w:tc>
                <w:tcPr>
                  <w:tcW w:w="1409" w:type="dxa"/>
                  <w:shd w:val="clear" w:color="auto" w:fill="auto"/>
                  <w:noWrap/>
                  <w:vAlign w:val="center"/>
                </w:tcPr>
                <w:p w:rsidR="00562A61" w:rsidRPr="00FC30C3" w:rsidRDefault="00562A61" w:rsidP="009B02E4">
                  <w:pPr>
                    <w:ind w:left="-57" w:right="-57"/>
                    <w:jc w:val="center"/>
                    <w:rPr>
                      <w:sz w:val="24"/>
                      <w:szCs w:val="24"/>
                      <w:lang w:val="ru-RU"/>
                    </w:rPr>
                  </w:pPr>
                  <w:r>
                    <w:rPr>
                      <w:sz w:val="24"/>
                      <w:szCs w:val="24"/>
                      <w:lang w:val="ru-RU"/>
                    </w:rPr>
                    <w:t>0,007</w:t>
                  </w:r>
                </w:p>
              </w:tc>
            </w:tr>
            <w:tr w:rsidR="00052DCD" w:rsidRPr="00FC30C3" w:rsidTr="00562A61">
              <w:trPr>
                <w:trHeight w:val="255"/>
              </w:trPr>
              <w:tc>
                <w:tcPr>
                  <w:tcW w:w="9756" w:type="dxa"/>
                  <w:gridSpan w:val="5"/>
                  <w:shd w:val="clear" w:color="auto" w:fill="auto"/>
                  <w:noWrap/>
                  <w:vAlign w:val="center"/>
                </w:tcPr>
                <w:p w:rsidR="00052DCD" w:rsidRPr="00FC30C3" w:rsidRDefault="00052DCD" w:rsidP="00253D1A">
                  <w:pPr>
                    <w:ind w:left="-57" w:right="-57"/>
                    <w:jc w:val="center"/>
                    <w:rPr>
                      <w:sz w:val="24"/>
                      <w:szCs w:val="24"/>
                      <w:lang w:val="ru-RU"/>
                    </w:rPr>
                  </w:pPr>
                  <w:r w:rsidRPr="00FC30C3">
                    <w:rPr>
                      <w:sz w:val="24"/>
                      <w:szCs w:val="24"/>
                      <w:lang w:val="ru-RU"/>
                    </w:rPr>
                    <w:t>Андрюшинский территориальный орган</w:t>
                  </w:r>
                </w:p>
              </w:tc>
            </w:tr>
            <w:tr w:rsidR="00052DCD" w:rsidRPr="00FC30C3" w:rsidTr="00562A61">
              <w:trPr>
                <w:trHeight w:val="255"/>
              </w:trPr>
              <w:tc>
                <w:tcPr>
                  <w:tcW w:w="540" w:type="dxa"/>
                  <w:shd w:val="clear" w:color="auto" w:fill="auto"/>
                  <w:noWrap/>
                  <w:vAlign w:val="center"/>
                </w:tcPr>
                <w:p w:rsidR="00052DCD" w:rsidRPr="00FC30C3" w:rsidRDefault="00052DCD" w:rsidP="00253D1A">
                  <w:pPr>
                    <w:ind w:left="-57" w:right="-57"/>
                    <w:jc w:val="center"/>
                    <w:rPr>
                      <w:sz w:val="24"/>
                      <w:szCs w:val="24"/>
                      <w:lang w:val="ru-RU"/>
                    </w:rPr>
                  </w:pPr>
                  <w:r w:rsidRPr="00FC30C3">
                    <w:rPr>
                      <w:sz w:val="24"/>
                      <w:szCs w:val="24"/>
                      <w:lang w:val="ru-RU"/>
                    </w:rPr>
                    <w:t>21</w:t>
                  </w:r>
                </w:p>
              </w:tc>
              <w:tc>
                <w:tcPr>
                  <w:tcW w:w="3847" w:type="dxa"/>
                  <w:shd w:val="clear" w:color="auto" w:fill="auto"/>
                  <w:noWrap/>
                  <w:vAlign w:val="center"/>
                </w:tcPr>
                <w:p w:rsidR="00052DCD" w:rsidRPr="00FC30C3" w:rsidRDefault="00052DCD" w:rsidP="00253D1A">
                  <w:pPr>
                    <w:ind w:left="-57" w:right="-57"/>
                    <w:jc w:val="center"/>
                    <w:rPr>
                      <w:sz w:val="24"/>
                      <w:szCs w:val="24"/>
                      <w:lang w:val="ru-RU"/>
                    </w:rPr>
                  </w:pPr>
                  <w:r w:rsidRPr="00FC30C3">
                    <w:rPr>
                      <w:sz w:val="24"/>
                      <w:szCs w:val="24"/>
                      <w:lang w:val="ru-RU"/>
                    </w:rPr>
                    <w:t>с. Андрюшино</w:t>
                  </w:r>
                </w:p>
              </w:tc>
              <w:tc>
                <w:tcPr>
                  <w:tcW w:w="1440" w:type="dxa"/>
                  <w:shd w:val="clear" w:color="auto" w:fill="auto"/>
                  <w:noWrap/>
                  <w:vAlign w:val="center"/>
                </w:tcPr>
                <w:p w:rsidR="00052DCD" w:rsidRPr="00CD2C28" w:rsidRDefault="00052DCD" w:rsidP="00117AC0">
                  <w:pPr>
                    <w:jc w:val="center"/>
                    <w:rPr>
                      <w:sz w:val="24"/>
                      <w:szCs w:val="24"/>
                      <w:lang w:val="ru-RU"/>
                    </w:rPr>
                  </w:pPr>
                  <w:r>
                    <w:rPr>
                      <w:sz w:val="24"/>
                      <w:szCs w:val="24"/>
                      <w:lang w:val="ru-RU"/>
                    </w:rPr>
                    <w:t>2</w:t>
                  </w:r>
                  <w:r w:rsidR="0001045B">
                    <w:rPr>
                      <w:sz w:val="24"/>
                      <w:szCs w:val="24"/>
                      <w:lang w:val="ru-RU"/>
                    </w:rPr>
                    <w:t>24</w:t>
                  </w:r>
                </w:p>
              </w:tc>
              <w:tc>
                <w:tcPr>
                  <w:tcW w:w="2520" w:type="dxa"/>
                  <w:shd w:val="clear" w:color="auto" w:fill="auto"/>
                  <w:noWrap/>
                  <w:vAlign w:val="center"/>
                </w:tcPr>
                <w:p w:rsidR="00052DCD" w:rsidRPr="00FC30C3" w:rsidRDefault="00562A61" w:rsidP="00253D1A">
                  <w:pPr>
                    <w:ind w:left="-57" w:right="-57"/>
                    <w:jc w:val="center"/>
                    <w:rPr>
                      <w:sz w:val="24"/>
                      <w:szCs w:val="24"/>
                      <w:lang w:val="ru-RU"/>
                    </w:rPr>
                  </w:pPr>
                  <w:r>
                    <w:rPr>
                      <w:sz w:val="24"/>
                      <w:szCs w:val="24"/>
                      <w:lang w:val="ru-RU"/>
                    </w:rPr>
                    <w:t>313,6</w:t>
                  </w:r>
                </w:p>
              </w:tc>
              <w:tc>
                <w:tcPr>
                  <w:tcW w:w="1409" w:type="dxa"/>
                  <w:shd w:val="clear" w:color="auto" w:fill="auto"/>
                  <w:noWrap/>
                  <w:vAlign w:val="center"/>
                </w:tcPr>
                <w:p w:rsidR="00052DCD" w:rsidRPr="00FC30C3" w:rsidRDefault="00562A61" w:rsidP="00253D1A">
                  <w:pPr>
                    <w:ind w:left="-57" w:right="-57"/>
                    <w:jc w:val="center"/>
                    <w:rPr>
                      <w:sz w:val="24"/>
                      <w:szCs w:val="24"/>
                      <w:lang w:val="ru-RU"/>
                    </w:rPr>
                  </w:pPr>
                  <w:r>
                    <w:rPr>
                      <w:sz w:val="24"/>
                      <w:szCs w:val="24"/>
                      <w:lang w:val="ru-RU"/>
                    </w:rPr>
                    <w:t>0,86</w:t>
                  </w:r>
                </w:p>
              </w:tc>
            </w:tr>
            <w:tr w:rsidR="00052DCD" w:rsidRPr="00FC30C3" w:rsidTr="00562A61">
              <w:trPr>
                <w:trHeight w:val="255"/>
              </w:trPr>
              <w:tc>
                <w:tcPr>
                  <w:tcW w:w="540" w:type="dxa"/>
                  <w:shd w:val="clear" w:color="auto" w:fill="auto"/>
                  <w:noWrap/>
                  <w:vAlign w:val="center"/>
                </w:tcPr>
                <w:p w:rsidR="00052DCD" w:rsidRPr="00FC30C3" w:rsidRDefault="00052DCD" w:rsidP="00253D1A">
                  <w:pPr>
                    <w:ind w:left="-57" w:right="-57"/>
                    <w:jc w:val="center"/>
                    <w:rPr>
                      <w:sz w:val="24"/>
                      <w:szCs w:val="24"/>
                      <w:lang w:val="ru-RU"/>
                    </w:rPr>
                  </w:pPr>
                  <w:r w:rsidRPr="00FC30C3">
                    <w:rPr>
                      <w:sz w:val="24"/>
                      <w:szCs w:val="24"/>
                      <w:lang w:val="ru-RU"/>
                    </w:rPr>
                    <w:t>22</w:t>
                  </w:r>
                </w:p>
              </w:tc>
              <w:tc>
                <w:tcPr>
                  <w:tcW w:w="3847" w:type="dxa"/>
                  <w:shd w:val="clear" w:color="auto" w:fill="auto"/>
                  <w:noWrap/>
                  <w:vAlign w:val="center"/>
                </w:tcPr>
                <w:p w:rsidR="00052DCD" w:rsidRPr="00FC30C3" w:rsidRDefault="00052DCD" w:rsidP="00253D1A">
                  <w:pPr>
                    <w:ind w:left="-57" w:right="-57"/>
                    <w:jc w:val="center"/>
                    <w:rPr>
                      <w:sz w:val="24"/>
                      <w:szCs w:val="24"/>
                      <w:lang w:val="ru-RU"/>
                    </w:rPr>
                  </w:pPr>
                  <w:r w:rsidRPr="00FC30C3">
                    <w:rPr>
                      <w:sz w:val="24"/>
                      <w:szCs w:val="24"/>
                      <w:lang w:val="ru-RU"/>
                    </w:rPr>
                    <w:t>п. Татька</w:t>
                  </w:r>
                </w:p>
              </w:tc>
              <w:tc>
                <w:tcPr>
                  <w:tcW w:w="1440" w:type="dxa"/>
                  <w:shd w:val="clear" w:color="auto" w:fill="auto"/>
                  <w:noWrap/>
                  <w:vAlign w:val="center"/>
                </w:tcPr>
                <w:p w:rsidR="00052DCD" w:rsidRPr="00CD2C28" w:rsidRDefault="00052DCD" w:rsidP="00117AC0">
                  <w:pPr>
                    <w:jc w:val="center"/>
                    <w:rPr>
                      <w:sz w:val="24"/>
                      <w:szCs w:val="24"/>
                      <w:lang w:val="ru-RU"/>
                    </w:rPr>
                  </w:pPr>
                  <w:r w:rsidRPr="00CD2C28">
                    <w:rPr>
                      <w:sz w:val="24"/>
                      <w:szCs w:val="24"/>
                      <w:lang w:val="ru-RU"/>
                    </w:rPr>
                    <w:t>0</w:t>
                  </w:r>
                </w:p>
              </w:tc>
              <w:tc>
                <w:tcPr>
                  <w:tcW w:w="2520" w:type="dxa"/>
                  <w:shd w:val="clear" w:color="auto" w:fill="auto"/>
                  <w:noWrap/>
                  <w:vAlign w:val="center"/>
                </w:tcPr>
                <w:p w:rsidR="00052DCD" w:rsidRPr="00FC30C3" w:rsidRDefault="00052DCD" w:rsidP="00253D1A">
                  <w:pPr>
                    <w:ind w:left="-57" w:right="-57"/>
                    <w:jc w:val="center"/>
                    <w:rPr>
                      <w:sz w:val="24"/>
                      <w:szCs w:val="24"/>
                      <w:lang w:val="ru-RU"/>
                    </w:rPr>
                  </w:pPr>
                  <w:r w:rsidRPr="00FC30C3">
                    <w:rPr>
                      <w:sz w:val="24"/>
                      <w:szCs w:val="24"/>
                      <w:lang w:val="ru-RU"/>
                    </w:rPr>
                    <w:t>0,00</w:t>
                  </w:r>
                </w:p>
              </w:tc>
              <w:tc>
                <w:tcPr>
                  <w:tcW w:w="1409" w:type="dxa"/>
                  <w:shd w:val="clear" w:color="auto" w:fill="auto"/>
                  <w:noWrap/>
                  <w:vAlign w:val="center"/>
                </w:tcPr>
                <w:p w:rsidR="00052DCD" w:rsidRPr="00FC30C3" w:rsidRDefault="00052DCD" w:rsidP="00253D1A">
                  <w:pPr>
                    <w:ind w:left="-57" w:right="-57"/>
                    <w:jc w:val="center"/>
                    <w:rPr>
                      <w:sz w:val="24"/>
                      <w:szCs w:val="24"/>
                      <w:lang w:val="ru-RU"/>
                    </w:rPr>
                  </w:pPr>
                  <w:r w:rsidRPr="00FC30C3">
                    <w:rPr>
                      <w:sz w:val="24"/>
                      <w:szCs w:val="24"/>
                      <w:lang w:val="ru-RU"/>
                    </w:rPr>
                    <w:t>0,00</w:t>
                  </w:r>
                </w:p>
              </w:tc>
            </w:tr>
            <w:tr w:rsidR="00052DCD" w:rsidRPr="00FC30C3" w:rsidTr="00562A61">
              <w:trPr>
                <w:trHeight w:val="255"/>
              </w:trPr>
              <w:tc>
                <w:tcPr>
                  <w:tcW w:w="9756" w:type="dxa"/>
                  <w:gridSpan w:val="5"/>
                  <w:shd w:val="clear" w:color="auto" w:fill="auto"/>
                  <w:noWrap/>
                  <w:vAlign w:val="center"/>
                </w:tcPr>
                <w:p w:rsidR="00052DCD" w:rsidRPr="00FC30C3" w:rsidRDefault="00052DCD" w:rsidP="00253D1A">
                  <w:pPr>
                    <w:ind w:left="-57" w:right="-57"/>
                    <w:jc w:val="center"/>
                    <w:rPr>
                      <w:sz w:val="24"/>
                      <w:szCs w:val="24"/>
                      <w:lang w:val="ru-RU"/>
                    </w:rPr>
                  </w:pPr>
                  <w:r w:rsidRPr="00FC30C3">
                    <w:rPr>
                      <w:sz w:val="24"/>
                      <w:szCs w:val="24"/>
                      <w:lang w:val="ru-RU"/>
                    </w:rPr>
                    <w:t>Ерёминский территориальный орган</w:t>
                  </w:r>
                </w:p>
              </w:tc>
            </w:tr>
            <w:tr w:rsidR="00052DCD" w:rsidRPr="00FC30C3" w:rsidTr="00562A61">
              <w:trPr>
                <w:trHeight w:val="255"/>
              </w:trPr>
              <w:tc>
                <w:tcPr>
                  <w:tcW w:w="540" w:type="dxa"/>
                  <w:shd w:val="clear" w:color="auto" w:fill="auto"/>
                  <w:noWrap/>
                  <w:vAlign w:val="center"/>
                </w:tcPr>
                <w:p w:rsidR="00052DCD" w:rsidRPr="00FC30C3" w:rsidRDefault="00052DCD" w:rsidP="00253D1A">
                  <w:pPr>
                    <w:ind w:left="-57" w:right="-57"/>
                    <w:jc w:val="center"/>
                    <w:rPr>
                      <w:sz w:val="24"/>
                      <w:szCs w:val="24"/>
                      <w:lang w:val="ru-RU"/>
                    </w:rPr>
                  </w:pPr>
                  <w:r w:rsidRPr="00FC30C3">
                    <w:rPr>
                      <w:sz w:val="24"/>
                      <w:szCs w:val="24"/>
                      <w:lang w:val="ru-RU"/>
                    </w:rPr>
                    <w:t>23</w:t>
                  </w:r>
                </w:p>
              </w:tc>
              <w:tc>
                <w:tcPr>
                  <w:tcW w:w="3847" w:type="dxa"/>
                  <w:shd w:val="clear" w:color="auto" w:fill="auto"/>
                  <w:noWrap/>
                  <w:vAlign w:val="center"/>
                </w:tcPr>
                <w:p w:rsidR="00052DCD" w:rsidRPr="00FC30C3" w:rsidRDefault="00052DCD" w:rsidP="00253D1A">
                  <w:pPr>
                    <w:ind w:left="-57" w:right="-57"/>
                    <w:jc w:val="center"/>
                    <w:rPr>
                      <w:sz w:val="24"/>
                      <w:szCs w:val="24"/>
                      <w:lang w:val="ru-RU"/>
                    </w:rPr>
                  </w:pPr>
                  <w:r w:rsidRPr="00FC30C3">
                    <w:rPr>
                      <w:sz w:val="24"/>
                      <w:szCs w:val="24"/>
                      <w:lang w:val="ru-RU"/>
                    </w:rPr>
                    <w:t>с. Ерёмино</w:t>
                  </w:r>
                </w:p>
              </w:tc>
              <w:tc>
                <w:tcPr>
                  <w:tcW w:w="1440" w:type="dxa"/>
                  <w:shd w:val="clear" w:color="auto" w:fill="auto"/>
                  <w:noWrap/>
                  <w:vAlign w:val="center"/>
                </w:tcPr>
                <w:p w:rsidR="00052DCD" w:rsidRPr="00CD2C28" w:rsidRDefault="0001045B" w:rsidP="00117AC0">
                  <w:pPr>
                    <w:jc w:val="center"/>
                    <w:rPr>
                      <w:sz w:val="24"/>
                      <w:szCs w:val="24"/>
                      <w:lang w:val="ru-RU"/>
                    </w:rPr>
                  </w:pPr>
                  <w:r>
                    <w:rPr>
                      <w:sz w:val="24"/>
                      <w:szCs w:val="24"/>
                      <w:lang w:val="ru-RU"/>
                    </w:rPr>
                    <w:t>36</w:t>
                  </w:r>
                </w:p>
              </w:tc>
              <w:tc>
                <w:tcPr>
                  <w:tcW w:w="2520" w:type="dxa"/>
                  <w:shd w:val="clear" w:color="auto" w:fill="auto"/>
                  <w:noWrap/>
                  <w:vAlign w:val="center"/>
                </w:tcPr>
                <w:p w:rsidR="00052DCD" w:rsidRPr="00FC30C3" w:rsidRDefault="00562A61" w:rsidP="00253D1A">
                  <w:pPr>
                    <w:ind w:left="-57" w:right="-57"/>
                    <w:jc w:val="center"/>
                    <w:rPr>
                      <w:sz w:val="24"/>
                      <w:szCs w:val="24"/>
                      <w:lang w:val="ru-RU"/>
                    </w:rPr>
                  </w:pPr>
                  <w:r>
                    <w:rPr>
                      <w:sz w:val="24"/>
                      <w:szCs w:val="24"/>
                      <w:lang w:val="ru-RU"/>
                    </w:rPr>
                    <w:t>50,4</w:t>
                  </w:r>
                </w:p>
              </w:tc>
              <w:tc>
                <w:tcPr>
                  <w:tcW w:w="1409" w:type="dxa"/>
                  <w:shd w:val="clear" w:color="auto" w:fill="auto"/>
                  <w:noWrap/>
                  <w:vAlign w:val="center"/>
                </w:tcPr>
                <w:p w:rsidR="00052DCD" w:rsidRPr="00FC30C3" w:rsidRDefault="006C5DDE" w:rsidP="00253D1A">
                  <w:pPr>
                    <w:ind w:left="-57" w:right="-57"/>
                    <w:jc w:val="center"/>
                    <w:rPr>
                      <w:sz w:val="24"/>
                      <w:szCs w:val="24"/>
                      <w:lang w:val="ru-RU"/>
                    </w:rPr>
                  </w:pPr>
                  <w:r>
                    <w:rPr>
                      <w:sz w:val="24"/>
                      <w:szCs w:val="24"/>
                      <w:lang w:val="ru-RU"/>
                    </w:rPr>
                    <w:t>0,1</w:t>
                  </w:r>
                  <w:r w:rsidR="00562A61">
                    <w:rPr>
                      <w:sz w:val="24"/>
                      <w:szCs w:val="24"/>
                      <w:lang w:val="ru-RU"/>
                    </w:rPr>
                    <w:t>3</w:t>
                  </w:r>
                </w:p>
              </w:tc>
            </w:tr>
            <w:tr w:rsidR="00052DCD" w:rsidRPr="00FC30C3" w:rsidTr="00562A61">
              <w:trPr>
                <w:trHeight w:val="255"/>
              </w:trPr>
              <w:tc>
                <w:tcPr>
                  <w:tcW w:w="540" w:type="dxa"/>
                  <w:shd w:val="clear" w:color="auto" w:fill="auto"/>
                  <w:noWrap/>
                  <w:vAlign w:val="center"/>
                </w:tcPr>
                <w:p w:rsidR="00052DCD" w:rsidRPr="00FC30C3" w:rsidRDefault="00052DCD" w:rsidP="00253D1A">
                  <w:pPr>
                    <w:ind w:left="-57" w:right="-57"/>
                    <w:jc w:val="center"/>
                    <w:rPr>
                      <w:sz w:val="24"/>
                      <w:szCs w:val="24"/>
                      <w:lang w:val="ru-RU"/>
                    </w:rPr>
                  </w:pPr>
                  <w:r w:rsidRPr="00FC30C3">
                    <w:rPr>
                      <w:sz w:val="24"/>
                      <w:szCs w:val="24"/>
                      <w:lang w:val="ru-RU"/>
                    </w:rPr>
                    <w:t>24</w:t>
                  </w:r>
                </w:p>
              </w:tc>
              <w:tc>
                <w:tcPr>
                  <w:tcW w:w="3847" w:type="dxa"/>
                  <w:shd w:val="clear" w:color="auto" w:fill="auto"/>
                  <w:noWrap/>
                  <w:vAlign w:val="center"/>
                </w:tcPr>
                <w:p w:rsidR="00052DCD" w:rsidRPr="00FC30C3" w:rsidRDefault="00052DCD" w:rsidP="00253D1A">
                  <w:pPr>
                    <w:ind w:left="-57" w:right="-57"/>
                    <w:jc w:val="center"/>
                    <w:rPr>
                      <w:sz w:val="24"/>
                      <w:szCs w:val="24"/>
                      <w:lang w:val="ru-RU"/>
                    </w:rPr>
                  </w:pPr>
                  <w:r w:rsidRPr="00FC30C3">
                    <w:rPr>
                      <w:sz w:val="24"/>
                      <w:szCs w:val="24"/>
                      <w:lang w:val="ru-RU"/>
                    </w:rPr>
                    <w:t>д. Векшина</w:t>
                  </w:r>
                </w:p>
              </w:tc>
              <w:tc>
                <w:tcPr>
                  <w:tcW w:w="1440" w:type="dxa"/>
                  <w:shd w:val="clear" w:color="auto" w:fill="auto"/>
                  <w:noWrap/>
                  <w:vAlign w:val="center"/>
                </w:tcPr>
                <w:p w:rsidR="00052DCD" w:rsidRPr="00CD2C28" w:rsidRDefault="00052DCD" w:rsidP="00117AC0">
                  <w:pPr>
                    <w:jc w:val="center"/>
                    <w:rPr>
                      <w:sz w:val="24"/>
                      <w:szCs w:val="24"/>
                      <w:lang w:val="ru-RU"/>
                    </w:rPr>
                  </w:pPr>
                  <w:r w:rsidRPr="00CD2C28">
                    <w:rPr>
                      <w:sz w:val="24"/>
                      <w:szCs w:val="24"/>
                      <w:lang w:val="ru-RU"/>
                    </w:rPr>
                    <w:t>3</w:t>
                  </w:r>
                </w:p>
              </w:tc>
              <w:tc>
                <w:tcPr>
                  <w:tcW w:w="2520" w:type="dxa"/>
                  <w:shd w:val="clear" w:color="auto" w:fill="auto"/>
                  <w:noWrap/>
                  <w:vAlign w:val="center"/>
                </w:tcPr>
                <w:p w:rsidR="00052DCD" w:rsidRPr="00FC30C3" w:rsidRDefault="00562A61" w:rsidP="00253D1A">
                  <w:pPr>
                    <w:ind w:left="-57" w:right="-57"/>
                    <w:jc w:val="center"/>
                    <w:rPr>
                      <w:sz w:val="24"/>
                      <w:szCs w:val="24"/>
                      <w:lang w:val="ru-RU"/>
                    </w:rPr>
                  </w:pPr>
                  <w:r>
                    <w:rPr>
                      <w:sz w:val="24"/>
                      <w:szCs w:val="24"/>
                      <w:lang w:val="ru-RU"/>
                    </w:rPr>
                    <w:t>4,2</w:t>
                  </w:r>
                </w:p>
              </w:tc>
              <w:tc>
                <w:tcPr>
                  <w:tcW w:w="1409" w:type="dxa"/>
                  <w:shd w:val="clear" w:color="auto" w:fill="auto"/>
                  <w:noWrap/>
                  <w:vAlign w:val="center"/>
                </w:tcPr>
                <w:p w:rsidR="00052DCD" w:rsidRPr="00FC30C3" w:rsidRDefault="006C5DDE" w:rsidP="00253D1A">
                  <w:pPr>
                    <w:ind w:left="-57" w:right="-57"/>
                    <w:jc w:val="center"/>
                    <w:rPr>
                      <w:sz w:val="24"/>
                      <w:szCs w:val="24"/>
                      <w:lang w:val="ru-RU"/>
                    </w:rPr>
                  </w:pPr>
                  <w:r>
                    <w:rPr>
                      <w:sz w:val="24"/>
                      <w:szCs w:val="24"/>
                      <w:lang w:val="ru-RU"/>
                    </w:rPr>
                    <w:t>0,01</w:t>
                  </w:r>
                  <w:r w:rsidR="00562A61">
                    <w:rPr>
                      <w:sz w:val="24"/>
                      <w:szCs w:val="24"/>
                      <w:lang w:val="ru-RU"/>
                    </w:rPr>
                    <w:t>1</w:t>
                  </w:r>
                </w:p>
              </w:tc>
            </w:tr>
            <w:tr w:rsidR="00052DCD" w:rsidRPr="00FC30C3" w:rsidTr="00562A61">
              <w:trPr>
                <w:trHeight w:val="255"/>
              </w:trPr>
              <w:tc>
                <w:tcPr>
                  <w:tcW w:w="9756" w:type="dxa"/>
                  <w:gridSpan w:val="5"/>
                  <w:shd w:val="clear" w:color="auto" w:fill="auto"/>
                  <w:noWrap/>
                  <w:vAlign w:val="center"/>
                </w:tcPr>
                <w:p w:rsidR="00052DCD" w:rsidRPr="00FC30C3" w:rsidRDefault="00052DCD" w:rsidP="00253D1A">
                  <w:pPr>
                    <w:ind w:left="-57" w:right="-57"/>
                    <w:jc w:val="center"/>
                    <w:rPr>
                      <w:sz w:val="24"/>
                      <w:szCs w:val="24"/>
                      <w:lang w:val="ru-RU"/>
                    </w:rPr>
                  </w:pPr>
                  <w:r>
                    <w:rPr>
                      <w:sz w:val="24"/>
                      <w:szCs w:val="24"/>
                      <w:lang w:val="ru-RU"/>
                    </w:rPr>
                    <w:t>Верх-П</w:t>
                  </w:r>
                  <w:r w:rsidRPr="00FC30C3">
                    <w:rPr>
                      <w:sz w:val="24"/>
                      <w:szCs w:val="24"/>
                      <w:lang w:val="ru-RU"/>
                    </w:rPr>
                    <w:t>елымский территориальный орган</w:t>
                  </w:r>
                </w:p>
              </w:tc>
            </w:tr>
            <w:tr w:rsidR="00052DCD" w:rsidRPr="00FC30C3" w:rsidTr="00562A61">
              <w:trPr>
                <w:trHeight w:val="255"/>
              </w:trPr>
              <w:tc>
                <w:tcPr>
                  <w:tcW w:w="540" w:type="dxa"/>
                  <w:shd w:val="clear" w:color="auto" w:fill="auto"/>
                  <w:noWrap/>
                  <w:vAlign w:val="center"/>
                </w:tcPr>
                <w:p w:rsidR="00052DCD" w:rsidRPr="00FC30C3" w:rsidRDefault="00052DCD" w:rsidP="00253D1A">
                  <w:pPr>
                    <w:ind w:left="-57" w:right="-57"/>
                    <w:jc w:val="center"/>
                    <w:rPr>
                      <w:sz w:val="24"/>
                      <w:szCs w:val="24"/>
                      <w:lang w:val="ru-RU"/>
                    </w:rPr>
                  </w:pPr>
                  <w:r w:rsidRPr="00FC30C3">
                    <w:rPr>
                      <w:sz w:val="24"/>
                      <w:szCs w:val="24"/>
                      <w:lang w:val="ru-RU"/>
                    </w:rPr>
                    <w:t>25</w:t>
                  </w:r>
                </w:p>
              </w:tc>
              <w:tc>
                <w:tcPr>
                  <w:tcW w:w="3847" w:type="dxa"/>
                  <w:shd w:val="clear" w:color="auto" w:fill="auto"/>
                  <w:noWrap/>
                  <w:vAlign w:val="center"/>
                </w:tcPr>
                <w:p w:rsidR="00052DCD" w:rsidRPr="00FC30C3" w:rsidRDefault="00052DCD" w:rsidP="00253D1A">
                  <w:pPr>
                    <w:ind w:left="-57" w:right="-57"/>
                    <w:jc w:val="center"/>
                    <w:rPr>
                      <w:sz w:val="24"/>
                      <w:szCs w:val="24"/>
                      <w:lang w:val="ru-RU"/>
                    </w:rPr>
                  </w:pPr>
                  <w:r w:rsidRPr="00FC30C3">
                    <w:rPr>
                      <w:sz w:val="24"/>
                      <w:szCs w:val="24"/>
                      <w:lang w:val="ru-RU"/>
                    </w:rPr>
                    <w:t>д. Шантальская</w:t>
                  </w:r>
                </w:p>
              </w:tc>
              <w:tc>
                <w:tcPr>
                  <w:tcW w:w="1440" w:type="dxa"/>
                  <w:shd w:val="clear" w:color="auto" w:fill="auto"/>
                  <w:noWrap/>
                  <w:vAlign w:val="center"/>
                </w:tcPr>
                <w:p w:rsidR="00052DCD" w:rsidRPr="00FC30C3" w:rsidRDefault="0001045B" w:rsidP="00253D1A">
                  <w:pPr>
                    <w:ind w:left="-57" w:right="-57"/>
                    <w:jc w:val="center"/>
                    <w:rPr>
                      <w:sz w:val="24"/>
                      <w:szCs w:val="24"/>
                      <w:lang w:val="ru-RU"/>
                    </w:rPr>
                  </w:pPr>
                  <w:r>
                    <w:rPr>
                      <w:sz w:val="24"/>
                      <w:szCs w:val="24"/>
                      <w:lang w:val="ru-RU"/>
                    </w:rPr>
                    <w:t>23</w:t>
                  </w:r>
                </w:p>
              </w:tc>
              <w:tc>
                <w:tcPr>
                  <w:tcW w:w="2520" w:type="dxa"/>
                  <w:shd w:val="clear" w:color="auto" w:fill="auto"/>
                  <w:noWrap/>
                  <w:vAlign w:val="center"/>
                </w:tcPr>
                <w:p w:rsidR="00052DCD" w:rsidRPr="00FC30C3" w:rsidRDefault="00562A61" w:rsidP="00253D1A">
                  <w:pPr>
                    <w:ind w:left="-57" w:right="-57"/>
                    <w:jc w:val="center"/>
                    <w:rPr>
                      <w:sz w:val="24"/>
                      <w:szCs w:val="24"/>
                      <w:lang w:val="ru-RU"/>
                    </w:rPr>
                  </w:pPr>
                  <w:r>
                    <w:rPr>
                      <w:sz w:val="24"/>
                      <w:szCs w:val="24"/>
                      <w:lang w:val="ru-RU"/>
                    </w:rPr>
                    <w:t>32,2</w:t>
                  </w:r>
                </w:p>
              </w:tc>
              <w:tc>
                <w:tcPr>
                  <w:tcW w:w="1409" w:type="dxa"/>
                  <w:shd w:val="clear" w:color="auto" w:fill="auto"/>
                  <w:noWrap/>
                  <w:vAlign w:val="center"/>
                </w:tcPr>
                <w:p w:rsidR="00052DCD" w:rsidRPr="00FC30C3" w:rsidRDefault="005D7DB3" w:rsidP="00253D1A">
                  <w:pPr>
                    <w:ind w:left="-57" w:right="-57"/>
                    <w:jc w:val="center"/>
                    <w:rPr>
                      <w:sz w:val="24"/>
                      <w:szCs w:val="24"/>
                      <w:lang w:val="ru-RU"/>
                    </w:rPr>
                  </w:pPr>
                  <w:r>
                    <w:rPr>
                      <w:sz w:val="24"/>
                      <w:szCs w:val="24"/>
                      <w:lang w:val="ru-RU"/>
                    </w:rPr>
                    <w:t>0,0</w:t>
                  </w:r>
                  <w:r w:rsidR="00562A61">
                    <w:rPr>
                      <w:sz w:val="24"/>
                      <w:szCs w:val="24"/>
                      <w:lang w:val="ru-RU"/>
                    </w:rPr>
                    <w:t>8</w:t>
                  </w:r>
                </w:p>
              </w:tc>
            </w:tr>
            <w:tr w:rsidR="00052DCD" w:rsidRPr="00FC30C3" w:rsidTr="00562A61">
              <w:trPr>
                <w:trHeight w:val="255"/>
              </w:trPr>
              <w:tc>
                <w:tcPr>
                  <w:tcW w:w="9756" w:type="dxa"/>
                  <w:gridSpan w:val="5"/>
                  <w:shd w:val="clear" w:color="auto" w:fill="auto"/>
                  <w:noWrap/>
                  <w:vAlign w:val="center"/>
                </w:tcPr>
                <w:p w:rsidR="00052DCD" w:rsidRPr="00FC30C3" w:rsidRDefault="00052DCD" w:rsidP="00253D1A">
                  <w:pPr>
                    <w:ind w:left="-57" w:right="-57"/>
                    <w:jc w:val="center"/>
                    <w:rPr>
                      <w:sz w:val="24"/>
                      <w:szCs w:val="24"/>
                      <w:lang w:val="ru-RU"/>
                    </w:rPr>
                  </w:pPr>
                  <w:r w:rsidRPr="00FC30C3">
                    <w:rPr>
                      <w:sz w:val="24"/>
                      <w:szCs w:val="24"/>
                      <w:lang w:val="ru-RU"/>
                    </w:rPr>
                    <w:t>Зыковский территориальный орган</w:t>
                  </w:r>
                </w:p>
              </w:tc>
            </w:tr>
            <w:tr w:rsidR="00052DCD" w:rsidRPr="00FC30C3" w:rsidTr="00562A61">
              <w:trPr>
                <w:trHeight w:val="255"/>
              </w:trPr>
              <w:tc>
                <w:tcPr>
                  <w:tcW w:w="540" w:type="dxa"/>
                  <w:shd w:val="clear" w:color="auto" w:fill="auto"/>
                  <w:noWrap/>
                  <w:vAlign w:val="center"/>
                </w:tcPr>
                <w:p w:rsidR="00052DCD" w:rsidRPr="00FC30C3" w:rsidRDefault="00052DCD" w:rsidP="00253D1A">
                  <w:pPr>
                    <w:ind w:left="-57" w:right="-57"/>
                    <w:jc w:val="center"/>
                    <w:rPr>
                      <w:sz w:val="24"/>
                      <w:szCs w:val="24"/>
                      <w:lang w:val="ru-RU"/>
                    </w:rPr>
                  </w:pPr>
                  <w:r w:rsidRPr="00FC30C3">
                    <w:rPr>
                      <w:sz w:val="24"/>
                      <w:szCs w:val="24"/>
                      <w:lang w:val="ru-RU"/>
                    </w:rPr>
                    <w:lastRenderedPageBreak/>
                    <w:t>26</w:t>
                  </w:r>
                </w:p>
              </w:tc>
              <w:tc>
                <w:tcPr>
                  <w:tcW w:w="3847" w:type="dxa"/>
                  <w:shd w:val="clear" w:color="auto" w:fill="auto"/>
                  <w:noWrap/>
                  <w:vAlign w:val="center"/>
                </w:tcPr>
                <w:p w:rsidR="00052DCD" w:rsidRPr="00FC30C3" w:rsidRDefault="00052DCD" w:rsidP="00253D1A">
                  <w:pPr>
                    <w:ind w:left="-57" w:right="-57"/>
                    <w:jc w:val="center"/>
                    <w:rPr>
                      <w:sz w:val="24"/>
                      <w:szCs w:val="24"/>
                      <w:lang w:val="ru-RU"/>
                    </w:rPr>
                  </w:pPr>
                  <w:r w:rsidRPr="00FC30C3">
                    <w:rPr>
                      <w:sz w:val="24"/>
                      <w:szCs w:val="24"/>
                      <w:lang w:val="ru-RU"/>
                    </w:rPr>
                    <w:t>д. Зыкова</w:t>
                  </w:r>
                </w:p>
              </w:tc>
              <w:tc>
                <w:tcPr>
                  <w:tcW w:w="1440" w:type="dxa"/>
                  <w:shd w:val="clear" w:color="auto" w:fill="auto"/>
                  <w:noWrap/>
                  <w:vAlign w:val="center"/>
                </w:tcPr>
                <w:p w:rsidR="00052DCD" w:rsidRPr="00CD2C28" w:rsidRDefault="00052DCD" w:rsidP="00117AC0">
                  <w:pPr>
                    <w:jc w:val="center"/>
                    <w:rPr>
                      <w:sz w:val="24"/>
                      <w:szCs w:val="24"/>
                      <w:lang w:val="ru-RU"/>
                    </w:rPr>
                  </w:pPr>
                  <w:r>
                    <w:rPr>
                      <w:sz w:val="24"/>
                      <w:szCs w:val="24"/>
                      <w:lang w:val="ru-RU"/>
                    </w:rPr>
                    <w:t>7</w:t>
                  </w:r>
                  <w:r w:rsidR="0001045B">
                    <w:rPr>
                      <w:sz w:val="24"/>
                      <w:szCs w:val="24"/>
                      <w:lang w:val="ru-RU"/>
                    </w:rPr>
                    <w:t>4</w:t>
                  </w:r>
                </w:p>
              </w:tc>
              <w:tc>
                <w:tcPr>
                  <w:tcW w:w="2520" w:type="dxa"/>
                  <w:shd w:val="clear" w:color="auto" w:fill="auto"/>
                  <w:noWrap/>
                  <w:vAlign w:val="center"/>
                </w:tcPr>
                <w:p w:rsidR="00052DCD" w:rsidRPr="00FC30C3" w:rsidRDefault="00562A61" w:rsidP="00253D1A">
                  <w:pPr>
                    <w:ind w:left="-57" w:right="-57"/>
                    <w:jc w:val="center"/>
                    <w:rPr>
                      <w:sz w:val="24"/>
                      <w:szCs w:val="24"/>
                      <w:lang w:val="ru-RU"/>
                    </w:rPr>
                  </w:pPr>
                  <w:r>
                    <w:rPr>
                      <w:sz w:val="24"/>
                      <w:szCs w:val="24"/>
                      <w:lang w:val="ru-RU"/>
                    </w:rPr>
                    <w:t>103,6</w:t>
                  </w:r>
                </w:p>
              </w:tc>
              <w:tc>
                <w:tcPr>
                  <w:tcW w:w="1409" w:type="dxa"/>
                  <w:shd w:val="clear" w:color="auto" w:fill="auto"/>
                  <w:noWrap/>
                  <w:vAlign w:val="center"/>
                </w:tcPr>
                <w:p w:rsidR="00052DCD" w:rsidRPr="00FC30C3" w:rsidRDefault="005D7DB3" w:rsidP="00253D1A">
                  <w:pPr>
                    <w:ind w:left="-57" w:right="-57"/>
                    <w:jc w:val="center"/>
                    <w:rPr>
                      <w:sz w:val="24"/>
                      <w:szCs w:val="24"/>
                      <w:lang w:val="ru-RU"/>
                    </w:rPr>
                  </w:pPr>
                  <w:r>
                    <w:rPr>
                      <w:sz w:val="24"/>
                      <w:szCs w:val="24"/>
                      <w:lang w:val="ru-RU"/>
                    </w:rPr>
                    <w:t>0,2</w:t>
                  </w:r>
                  <w:r w:rsidR="00562A61">
                    <w:rPr>
                      <w:sz w:val="24"/>
                      <w:szCs w:val="24"/>
                      <w:lang w:val="ru-RU"/>
                    </w:rPr>
                    <w:t>8</w:t>
                  </w:r>
                </w:p>
              </w:tc>
            </w:tr>
            <w:tr w:rsidR="00052DCD" w:rsidRPr="00FC30C3" w:rsidTr="00562A61">
              <w:trPr>
                <w:trHeight w:val="255"/>
              </w:trPr>
              <w:tc>
                <w:tcPr>
                  <w:tcW w:w="540" w:type="dxa"/>
                  <w:shd w:val="clear" w:color="auto" w:fill="auto"/>
                  <w:noWrap/>
                  <w:vAlign w:val="center"/>
                </w:tcPr>
                <w:p w:rsidR="00052DCD" w:rsidRPr="00FC30C3" w:rsidRDefault="00052DCD" w:rsidP="00253D1A">
                  <w:pPr>
                    <w:ind w:left="-57" w:right="-57"/>
                    <w:jc w:val="center"/>
                    <w:rPr>
                      <w:sz w:val="24"/>
                      <w:szCs w:val="24"/>
                      <w:lang w:val="ru-RU"/>
                    </w:rPr>
                  </w:pPr>
                  <w:r w:rsidRPr="00FC30C3">
                    <w:rPr>
                      <w:sz w:val="24"/>
                      <w:szCs w:val="24"/>
                      <w:lang w:val="ru-RU"/>
                    </w:rPr>
                    <w:t>27</w:t>
                  </w:r>
                </w:p>
              </w:tc>
              <w:tc>
                <w:tcPr>
                  <w:tcW w:w="3847" w:type="dxa"/>
                  <w:shd w:val="clear" w:color="auto" w:fill="auto"/>
                  <w:noWrap/>
                  <w:vAlign w:val="center"/>
                </w:tcPr>
                <w:p w:rsidR="00052DCD" w:rsidRPr="00FC30C3" w:rsidRDefault="00052DCD" w:rsidP="00253D1A">
                  <w:pPr>
                    <w:ind w:left="-57" w:right="-57"/>
                    <w:jc w:val="center"/>
                    <w:rPr>
                      <w:sz w:val="24"/>
                      <w:szCs w:val="24"/>
                      <w:lang w:val="ru-RU"/>
                    </w:rPr>
                  </w:pPr>
                  <w:r w:rsidRPr="00FC30C3">
                    <w:rPr>
                      <w:sz w:val="24"/>
                      <w:szCs w:val="24"/>
                      <w:lang w:val="ru-RU"/>
                    </w:rPr>
                    <w:t>д. Кошамки</w:t>
                  </w:r>
                </w:p>
              </w:tc>
              <w:tc>
                <w:tcPr>
                  <w:tcW w:w="1440" w:type="dxa"/>
                  <w:shd w:val="clear" w:color="auto" w:fill="auto"/>
                  <w:noWrap/>
                  <w:vAlign w:val="center"/>
                </w:tcPr>
                <w:p w:rsidR="00052DCD" w:rsidRPr="00CD2C28" w:rsidRDefault="00052DCD" w:rsidP="00117AC0">
                  <w:pPr>
                    <w:jc w:val="center"/>
                    <w:rPr>
                      <w:sz w:val="24"/>
                      <w:szCs w:val="24"/>
                      <w:lang w:val="ru-RU"/>
                    </w:rPr>
                  </w:pPr>
                  <w:r w:rsidRPr="00CD2C28">
                    <w:rPr>
                      <w:sz w:val="24"/>
                      <w:szCs w:val="24"/>
                      <w:lang w:val="ru-RU"/>
                    </w:rPr>
                    <w:t>0</w:t>
                  </w:r>
                </w:p>
              </w:tc>
              <w:tc>
                <w:tcPr>
                  <w:tcW w:w="2520" w:type="dxa"/>
                  <w:shd w:val="clear" w:color="auto" w:fill="auto"/>
                  <w:noWrap/>
                  <w:vAlign w:val="center"/>
                </w:tcPr>
                <w:p w:rsidR="00052DCD" w:rsidRPr="00FC30C3" w:rsidRDefault="00052DCD" w:rsidP="00253D1A">
                  <w:pPr>
                    <w:ind w:left="-57" w:right="-57"/>
                    <w:jc w:val="center"/>
                    <w:rPr>
                      <w:sz w:val="24"/>
                      <w:szCs w:val="24"/>
                      <w:lang w:val="ru-RU"/>
                    </w:rPr>
                  </w:pPr>
                  <w:r w:rsidRPr="00FC30C3">
                    <w:rPr>
                      <w:sz w:val="24"/>
                      <w:szCs w:val="24"/>
                      <w:lang w:val="ru-RU"/>
                    </w:rPr>
                    <w:t>0,00</w:t>
                  </w:r>
                </w:p>
              </w:tc>
              <w:tc>
                <w:tcPr>
                  <w:tcW w:w="1409" w:type="dxa"/>
                  <w:shd w:val="clear" w:color="auto" w:fill="auto"/>
                  <w:noWrap/>
                  <w:vAlign w:val="center"/>
                </w:tcPr>
                <w:p w:rsidR="00052DCD" w:rsidRPr="00FC30C3" w:rsidRDefault="00052DCD" w:rsidP="00253D1A">
                  <w:pPr>
                    <w:ind w:left="-57" w:right="-57"/>
                    <w:jc w:val="center"/>
                    <w:rPr>
                      <w:sz w:val="24"/>
                      <w:szCs w:val="24"/>
                      <w:lang w:val="ru-RU"/>
                    </w:rPr>
                  </w:pPr>
                  <w:r w:rsidRPr="00FC30C3">
                    <w:rPr>
                      <w:sz w:val="24"/>
                      <w:szCs w:val="24"/>
                      <w:lang w:val="ru-RU"/>
                    </w:rPr>
                    <w:t>0,00</w:t>
                  </w:r>
                </w:p>
              </w:tc>
            </w:tr>
            <w:tr w:rsidR="00562A61" w:rsidRPr="00FC30C3" w:rsidTr="00562A61">
              <w:trPr>
                <w:trHeight w:val="255"/>
              </w:trPr>
              <w:tc>
                <w:tcPr>
                  <w:tcW w:w="540" w:type="dxa"/>
                  <w:shd w:val="clear" w:color="auto" w:fill="auto"/>
                  <w:noWrap/>
                  <w:vAlign w:val="center"/>
                </w:tcPr>
                <w:p w:rsidR="00562A61" w:rsidRPr="00FC30C3" w:rsidRDefault="00562A61" w:rsidP="00253D1A">
                  <w:pPr>
                    <w:ind w:left="-57" w:right="-57"/>
                    <w:jc w:val="center"/>
                    <w:rPr>
                      <w:sz w:val="24"/>
                      <w:szCs w:val="24"/>
                      <w:lang w:val="ru-RU"/>
                    </w:rPr>
                  </w:pPr>
                  <w:r w:rsidRPr="00FC30C3">
                    <w:rPr>
                      <w:sz w:val="24"/>
                      <w:szCs w:val="24"/>
                      <w:lang w:val="ru-RU"/>
                    </w:rPr>
                    <w:t>28</w:t>
                  </w:r>
                </w:p>
              </w:tc>
              <w:tc>
                <w:tcPr>
                  <w:tcW w:w="3847" w:type="dxa"/>
                  <w:shd w:val="clear" w:color="auto" w:fill="auto"/>
                  <w:noWrap/>
                  <w:vAlign w:val="center"/>
                </w:tcPr>
                <w:p w:rsidR="00562A61" w:rsidRPr="00FC30C3" w:rsidRDefault="00562A61" w:rsidP="00253D1A">
                  <w:pPr>
                    <w:ind w:left="-57" w:right="-57"/>
                    <w:jc w:val="center"/>
                    <w:rPr>
                      <w:sz w:val="24"/>
                      <w:szCs w:val="24"/>
                      <w:lang w:val="ru-RU"/>
                    </w:rPr>
                  </w:pPr>
                  <w:r w:rsidRPr="00FC30C3">
                    <w:rPr>
                      <w:sz w:val="24"/>
                      <w:szCs w:val="24"/>
                      <w:lang w:val="ru-RU"/>
                    </w:rPr>
                    <w:t>д. Линты</w:t>
                  </w:r>
                </w:p>
              </w:tc>
              <w:tc>
                <w:tcPr>
                  <w:tcW w:w="1440" w:type="dxa"/>
                  <w:shd w:val="clear" w:color="auto" w:fill="auto"/>
                  <w:noWrap/>
                  <w:vAlign w:val="center"/>
                </w:tcPr>
                <w:p w:rsidR="00562A61" w:rsidRPr="00CD2C28" w:rsidRDefault="00562A61" w:rsidP="009B02E4">
                  <w:pPr>
                    <w:jc w:val="center"/>
                    <w:rPr>
                      <w:sz w:val="24"/>
                      <w:szCs w:val="24"/>
                      <w:lang w:val="ru-RU"/>
                    </w:rPr>
                  </w:pPr>
                  <w:r>
                    <w:rPr>
                      <w:sz w:val="24"/>
                      <w:szCs w:val="24"/>
                      <w:lang w:val="ru-RU"/>
                    </w:rPr>
                    <w:t>2</w:t>
                  </w:r>
                </w:p>
              </w:tc>
              <w:tc>
                <w:tcPr>
                  <w:tcW w:w="2520" w:type="dxa"/>
                  <w:shd w:val="clear" w:color="auto" w:fill="auto"/>
                  <w:noWrap/>
                  <w:vAlign w:val="center"/>
                </w:tcPr>
                <w:p w:rsidR="00562A61" w:rsidRPr="00FC30C3" w:rsidRDefault="00562A61" w:rsidP="009B02E4">
                  <w:pPr>
                    <w:ind w:left="-57" w:right="-57"/>
                    <w:jc w:val="center"/>
                    <w:rPr>
                      <w:sz w:val="24"/>
                      <w:szCs w:val="24"/>
                      <w:lang w:val="ru-RU"/>
                    </w:rPr>
                  </w:pPr>
                  <w:r>
                    <w:rPr>
                      <w:sz w:val="24"/>
                      <w:szCs w:val="24"/>
                      <w:lang w:val="ru-RU"/>
                    </w:rPr>
                    <w:t>2,8</w:t>
                  </w:r>
                </w:p>
              </w:tc>
              <w:tc>
                <w:tcPr>
                  <w:tcW w:w="1409" w:type="dxa"/>
                  <w:shd w:val="clear" w:color="auto" w:fill="auto"/>
                  <w:noWrap/>
                  <w:vAlign w:val="center"/>
                </w:tcPr>
                <w:p w:rsidR="00562A61" w:rsidRPr="00FC30C3" w:rsidRDefault="00562A61" w:rsidP="009B02E4">
                  <w:pPr>
                    <w:ind w:left="-57" w:right="-57"/>
                    <w:jc w:val="center"/>
                    <w:rPr>
                      <w:sz w:val="24"/>
                      <w:szCs w:val="24"/>
                      <w:lang w:val="ru-RU"/>
                    </w:rPr>
                  </w:pPr>
                  <w:r>
                    <w:rPr>
                      <w:sz w:val="24"/>
                      <w:szCs w:val="24"/>
                      <w:lang w:val="ru-RU"/>
                    </w:rPr>
                    <w:t>0,007</w:t>
                  </w:r>
                </w:p>
              </w:tc>
            </w:tr>
            <w:tr w:rsidR="00052DCD" w:rsidRPr="00FC30C3" w:rsidTr="00562A61">
              <w:trPr>
                <w:trHeight w:val="255"/>
              </w:trPr>
              <w:tc>
                <w:tcPr>
                  <w:tcW w:w="9756" w:type="dxa"/>
                  <w:gridSpan w:val="5"/>
                  <w:shd w:val="clear" w:color="auto" w:fill="auto"/>
                  <w:noWrap/>
                  <w:vAlign w:val="center"/>
                </w:tcPr>
                <w:p w:rsidR="00052DCD" w:rsidRPr="00FC30C3" w:rsidRDefault="00052DCD" w:rsidP="00253D1A">
                  <w:pPr>
                    <w:ind w:left="-57" w:right="-57"/>
                    <w:jc w:val="center"/>
                    <w:rPr>
                      <w:sz w:val="24"/>
                      <w:szCs w:val="24"/>
                      <w:lang w:val="ru-RU"/>
                    </w:rPr>
                  </w:pPr>
                  <w:r w:rsidRPr="00FC30C3">
                    <w:rPr>
                      <w:sz w:val="24"/>
                      <w:szCs w:val="24"/>
                      <w:lang w:val="ru-RU"/>
                    </w:rPr>
                    <w:t>Крутореченский территориальный орган</w:t>
                  </w:r>
                </w:p>
              </w:tc>
            </w:tr>
            <w:tr w:rsidR="00052DCD" w:rsidRPr="00FC30C3" w:rsidTr="00562A61">
              <w:trPr>
                <w:trHeight w:val="255"/>
              </w:trPr>
              <w:tc>
                <w:tcPr>
                  <w:tcW w:w="540" w:type="dxa"/>
                  <w:shd w:val="clear" w:color="auto" w:fill="auto"/>
                  <w:noWrap/>
                  <w:vAlign w:val="center"/>
                </w:tcPr>
                <w:p w:rsidR="00052DCD" w:rsidRPr="00FC30C3" w:rsidRDefault="00052DCD" w:rsidP="00253D1A">
                  <w:pPr>
                    <w:ind w:left="-57" w:right="-57"/>
                    <w:jc w:val="center"/>
                    <w:rPr>
                      <w:sz w:val="24"/>
                      <w:szCs w:val="24"/>
                      <w:lang w:val="ru-RU"/>
                    </w:rPr>
                  </w:pPr>
                  <w:r w:rsidRPr="00FC30C3">
                    <w:rPr>
                      <w:sz w:val="24"/>
                      <w:szCs w:val="24"/>
                      <w:lang w:val="ru-RU"/>
                    </w:rPr>
                    <w:t>29</w:t>
                  </w:r>
                </w:p>
              </w:tc>
              <w:tc>
                <w:tcPr>
                  <w:tcW w:w="3847" w:type="dxa"/>
                  <w:shd w:val="clear" w:color="auto" w:fill="auto"/>
                  <w:noWrap/>
                  <w:vAlign w:val="center"/>
                </w:tcPr>
                <w:p w:rsidR="00052DCD" w:rsidRPr="00FC30C3" w:rsidRDefault="00052DCD" w:rsidP="00253D1A">
                  <w:pPr>
                    <w:ind w:left="-57" w:right="-57"/>
                    <w:jc w:val="center"/>
                    <w:rPr>
                      <w:sz w:val="24"/>
                      <w:szCs w:val="24"/>
                      <w:lang w:val="ru-RU"/>
                    </w:rPr>
                  </w:pPr>
                  <w:r w:rsidRPr="00FC30C3">
                    <w:rPr>
                      <w:sz w:val="24"/>
                      <w:szCs w:val="24"/>
                      <w:lang w:val="ru-RU"/>
                    </w:rPr>
                    <w:t>д Круторечка</w:t>
                  </w:r>
                </w:p>
              </w:tc>
              <w:tc>
                <w:tcPr>
                  <w:tcW w:w="1440" w:type="dxa"/>
                  <w:shd w:val="clear" w:color="auto" w:fill="auto"/>
                  <w:noWrap/>
                  <w:vAlign w:val="bottom"/>
                </w:tcPr>
                <w:p w:rsidR="00052DCD" w:rsidRPr="007B5210" w:rsidRDefault="0001045B" w:rsidP="00253D1A">
                  <w:pPr>
                    <w:jc w:val="center"/>
                    <w:rPr>
                      <w:sz w:val="24"/>
                      <w:szCs w:val="24"/>
                      <w:lang w:val="ru-RU"/>
                    </w:rPr>
                  </w:pPr>
                  <w:r>
                    <w:rPr>
                      <w:sz w:val="24"/>
                      <w:szCs w:val="24"/>
                      <w:lang w:val="ru-RU"/>
                    </w:rPr>
                    <w:t>29</w:t>
                  </w:r>
                </w:p>
              </w:tc>
              <w:tc>
                <w:tcPr>
                  <w:tcW w:w="2520" w:type="dxa"/>
                  <w:shd w:val="clear" w:color="auto" w:fill="auto"/>
                  <w:noWrap/>
                  <w:vAlign w:val="center"/>
                </w:tcPr>
                <w:p w:rsidR="00052DCD" w:rsidRPr="00FC30C3" w:rsidRDefault="00117AC0" w:rsidP="00253D1A">
                  <w:pPr>
                    <w:ind w:left="-57" w:right="-57"/>
                    <w:jc w:val="center"/>
                    <w:rPr>
                      <w:sz w:val="24"/>
                      <w:szCs w:val="24"/>
                      <w:lang w:val="ru-RU"/>
                    </w:rPr>
                  </w:pPr>
                  <w:r>
                    <w:rPr>
                      <w:sz w:val="24"/>
                      <w:szCs w:val="24"/>
                      <w:lang w:val="ru-RU"/>
                    </w:rPr>
                    <w:t>47,60</w:t>
                  </w:r>
                </w:p>
              </w:tc>
              <w:tc>
                <w:tcPr>
                  <w:tcW w:w="1409" w:type="dxa"/>
                  <w:shd w:val="clear" w:color="auto" w:fill="auto"/>
                  <w:noWrap/>
                  <w:vAlign w:val="center"/>
                </w:tcPr>
                <w:p w:rsidR="00052DCD" w:rsidRPr="00FC30C3" w:rsidRDefault="00117AC0" w:rsidP="00253D1A">
                  <w:pPr>
                    <w:ind w:left="-57" w:right="-57"/>
                    <w:jc w:val="center"/>
                    <w:rPr>
                      <w:sz w:val="24"/>
                      <w:szCs w:val="24"/>
                      <w:lang w:val="ru-RU"/>
                    </w:rPr>
                  </w:pPr>
                  <w:r>
                    <w:rPr>
                      <w:sz w:val="24"/>
                      <w:szCs w:val="24"/>
                      <w:lang w:val="ru-RU"/>
                    </w:rPr>
                    <w:t>0,1</w:t>
                  </w:r>
                  <w:r w:rsidR="00041751">
                    <w:rPr>
                      <w:sz w:val="24"/>
                      <w:szCs w:val="24"/>
                      <w:lang w:val="ru-RU"/>
                    </w:rPr>
                    <w:t>1</w:t>
                  </w:r>
                </w:p>
              </w:tc>
            </w:tr>
            <w:tr w:rsidR="00052DCD" w:rsidRPr="00FC30C3" w:rsidTr="00562A61">
              <w:trPr>
                <w:trHeight w:val="255"/>
              </w:trPr>
              <w:tc>
                <w:tcPr>
                  <w:tcW w:w="540" w:type="dxa"/>
                  <w:shd w:val="clear" w:color="auto" w:fill="auto"/>
                  <w:noWrap/>
                  <w:vAlign w:val="center"/>
                </w:tcPr>
                <w:p w:rsidR="00052DCD" w:rsidRPr="00FC30C3" w:rsidRDefault="00052DCD" w:rsidP="00253D1A">
                  <w:pPr>
                    <w:ind w:left="-57" w:right="-57"/>
                    <w:jc w:val="center"/>
                    <w:rPr>
                      <w:sz w:val="24"/>
                      <w:szCs w:val="24"/>
                      <w:lang w:val="ru-RU"/>
                    </w:rPr>
                  </w:pPr>
                  <w:r w:rsidRPr="00FC30C3">
                    <w:rPr>
                      <w:sz w:val="24"/>
                      <w:szCs w:val="24"/>
                      <w:lang w:val="ru-RU"/>
                    </w:rPr>
                    <w:t>30</w:t>
                  </w:r>
                </w:p>
              </w:tc>
              <w:tc>
                <w:tcPr>
                  <w:tcW w:w="3847" w:type="dxa"/>
                  <w:shd w:val="clear" w:color="auto" w:fill="auto"/>
                  <w:noWrap/>
                  <w:vAlign w:val="center"/>
                </w:tcPr>
                <w:p w:rsidR="00052DCD" w:rsidRPr="00FC30C3" w:rsidRDefault="00052DCD" w:rsidP="00253D1A">
                  <w:pPr>
                    <w:ind w:left="-57" w:right="-57"/>
                    <w:jc w:val="center"/>
                    <w:rPr>
                      <w:sz w:val="24"/>
                      <w:szCs w:val="24"/>
                      <w:lang w:val="ru-RU"/>
                    </w:rPr>
                  </w:pPr>
                  <w:r w:rsidRPr="00FC30C3">
                    <w:rPr>
                      <w:sz w:val="24"/>
                      <w:szCs w:val="24"/>
                      <w:lang w:val="ru-RU"/>
                    </w:rPr>
                    <w:t>д. Ананьевка</w:t>
                  </w:r>
                </w:p>
              </w:tc>
              <w:tc>
                <w:tcPr>
                  <w:tcW w:w="1440" w:type="dxa"/>
                  <w:shd w:val="clear" w:color="auto" w:fill="auto"/>
                  <w:noWrap/>
                  <w:vAlign w:val="bottom"/>
                </w:tcPr>
                <w:p w:rsidR="00052DCD" w:rsidRPr="007B5210" w:rsidRDefault="007B5210" w:rsidP="00253D1A">
                  <w:pPr>
                    <w:jc w:val="center"/>
                    <w:rPr>
                      <w:sz w:val="24"/>
                      <w:szCs w:val="24"/>
                      <w:lang w:val="ru-RU"/>
                    </w:rPr>
                  </w:pPr>
                  <w:r>
                    <w:rPr>
                      <w:sz w:val="24"/>
                      <w:szCs w:val="24"/>
                      <w:lang w:val="ru-RU"/>
                    </w:rPr>
                    <w:t>0</w:t>
                  </w:r>
                </w:p>
              </w:tc>
              <w:tc>
                <w:tcPr>
                  <w:tcW w:w="2520" w:type="dxa"/>
                  <w:shd w:val="clear" w:color="auto" w:fill="auto"/>
                  <w:noWrap/>
                  <w:vAlign w:val="center"/>
                </w:tcPr>
                <w:p w:rsidR="00052DCD" w:rsidRPr="00FC30C3" w:rsidRDefault="00052DCD" w:rsidP="00253D1A">
                  <w:pPr>
                    <w:ind w:left="-57" w:right="-57"/>
                    <w:jc w:val="center"/>
                    <w:rPr>
                      <w:sz w:val="24"/>
                      <w:szCs w:val="24"/>
                      <w:lang w:val="ru-RU"/>
                    </w:rPr>
                  </w:pPr>
                  <w:r w:rsidRPr="00FC30C3">
                    <w:rPr>
                      <w:sz w:val="24"/>
                      <w:szCs w:val="24"/>
                      <w:lang w:val="ru-RU"/>
                    </w:rPr>
                    <w:t>0,00</w:t>
                  </w:r>
                </w:p>
              </w:tc>
              <w:tc>
                <w:tcPr>
                  <w:tcW w:w="1409" w:type="dxa"/>
                  <w:shd w:val="clear" w:color="auto" w:fill="auto"/>
                  <w:noWrap/>
                  <w:vAlign w:val="center"/>
                </w:tcPr>
                <w:p w:rsidR="00052DCD" w:rsidRPr="00FC30C3" w:rsidRDefault="00052DCD" w:rsidP="00253D1A">
                  <w:pPr>
                    <w:ind w:left="-57" w:right="-57"/>
                    <w:jc w:val="center"/>
                    <w:rPr>
                      <w:sz w:val="24"/>
                      <w:szCs w:val="24"/>
                      <w:lang w:val="ru-RU"/>
                    </w:rPr>
                  </w:pPr>
                  <w:r w:rsidRPr="00FC30C3">
                    <w:rPr>
                      <w:sz w:val="24"/>
                      <w:szCs w:val="24"/>
                      <w:lang w:val="ru-RU"/>
                    </w:rPr>
                    <w:t>0,00</w:t>
                  </w:r>
                </w:p>
              </w:tc>
            </w:tr>
            <w:tr w:rsidR="00052DCD" w:rsidRPr="00FC30C3" w:rsidTr="00562A61">
              <w:trPr>
                <w:trHeight w:val="255"/>
              </w:trPr>
              <w:tc>
                <w:tcPr>
                  <w:tcW w:w="540" w:type="dxa"/>
                  <w:shd w:val="clear" w:color="auto" w:fill="auto"/>
                  <w:noWrap/>
                  <w:vAlign w:val="center"/>
                </w:tcPr>
                <w:p w:rsidR="00052DCD" w:rsidRPr="00FC30C3" w:rsidRDefault="00052DCD" w:rsidP="00253D1A">
                  <w:pPr>
                    <w:ind w:left="-57" w:right="-57"/>
                    <w:jc w:val="center"/>
                    <w:rPr>
                      <w:sz w:val="24"/>
                      <w:szCs w:val="24"/>
                      <w:lang w:val="ru-RU"/>
                    </w:rPr>
                  </w:pPr>
                  <w:r w:rsidRPr="00FC30C3">
                    <w:rPr>
                      <w:sz w:val="24"/>
                      <w:szCs w:val="24"/>
                      <w:lang w:val="ru-RU"/>
                    </w:rPr>
                    <w:t>31</w:t>
                  </w:r>
                </w:p>
              </w:tc>
              <w:tc>
                <w:tcPr>
                  <w:tcW w:w="3847" w:type="dxa"/>
                  <w:shd w:val="clear" w:color="auto" w:fill="auto"/>
                  <w:noWrap/>
                  <w:vAlign w:val="center"/>
                </w:tcPr>
                <w:p w:rsidR="00052DCD" w:rsidRPr="00FC30C3" w:rsidRDefault="00052DCD" w:rsidP="00253D1A">
                  <w:pPr>
                    <w:ind w:left="-57" w:right="-57"/>
                    <w:jc w:val="center"/>
                    <w:rPr>
                      <w:sz w:val="24"/>
                      <w:szCs w:val="24"/>
                      <w:lang w:val="ru-RU"/>
                    </w:rPr>
                  </w:pPr>
                  <w:r w:rsidRPr="00FC30C3">
                    <w:rPr>
                      <w:sz w:val="24"/>
                      <w:szCs w:val="24"/>
                      <w:lang w:val="ru-RU"/>
                    </w:rPr>
                    <w:t>д. Михайловка</w:t>
                  </w:r>
                </w:p>
              </w:tc>
              <w:tc>
                <w:tcPr>
                  <w:tcW w:w="1440" w:type="dxa"/>
                  <w:shd w:val="clear" w:color="auto" w:fill="auto"/>
                  <w:noWrap/>
                  <w:vAlign w:val="bottom"/>
                </w:tcPr>
                <w:p w:rsidR="00052DCD" w:rsidRPr="007B5210" w:rsidRDefault="007B5210" w:rsidP="00253D1A">
                  <w:pPr>
                    <w:jc w:val="center"/>
                    <w:rPr>
                      <w:sz w:val="24"/>
                      <w:szCs w:val="24"/>
                      <w:lang w:val="ru-RU"/>
                    </w:rPr>
                  </w:pPr>
                  <w:r>
                    <w:rPr>
                      <w:sz w:val="24"/>
                      <w:szCs w:val="24"/>
                      <w:lang w:val="ru-RU"/>
                    </w:rPr>
                    <w:t>0</w:t>
                  </w:r>
                </w:p>
              </w:tc>
              <w:tc>
                <w:tcPr>
                  <w:tcW w:w="2520" w:type="dxa"/>
                  <w:shd w:val="clear" w:color="auto" w:fill="auto"/>
                  <w:noWrap/>
                  <w:vAlign w:val="center"/>
                </w:tcPr>
                <w:p w:rsidR="00052DCD" w:rsidRPr="00FC30C3" w:rsidRDefault="00052DCD" w:rsidP="00253D1A">
                  <w:pPr>
                    <w:ind w:left="-57" w:right="-57"/>
                    <w:jc w:val="center"/>
                    <w:rPr>
                      <w:sz w:val="24"/>
                      <w:szCs w:val="24"/>
                      <w:lang w:val="ru-RU"/>
                    </w:rPr>
                  </w:pPr>
                  <w:r w:rsidRPr="00FC30C3">
                    <w:rPr>
                      <w:sz w:val="24"/>
                      <w:szCs w:val="24"/>
                      <w:lang w:val="ru-RU"/>
                    </w:rPr>
                    <w:t>0,00</w:t>
                  </w:r>
                </w:p>
              </w:tc>
              <w:tc>
                <w:tcPr>
                  <w:tcW w:w="1409" w:type="dxa"/>
                  <w:shd w:val="clear" w:color="auto" w:fill="auto"/>
                  <w:noWrap/>
                  <w:vAlign w:val="center"/>
                </w:tcPr>
                <w:p w:rsidR="00052DCD" w:rsidRPr="00FC30C3" w:rsidRDefault="00052DCD" w:rsidP="00253D1A">
                  <w:pPr>
                    <w:ind w:left="-57" w:right="-57"/>
                    <w:jc w:val="center"/>
                    <w:rPr>
                      <w:sz w:val="24"/>
                      <w:szCs w:val="24"/>
                      <w:lang w:val="ru-RU"/>
                    </w:rPr>
                  </w:pPr>
                  <w:r w:rsidRPr="00FC30C3">
                    <w:rPr>
                      <w:sz w:val="24"/>
                      <w:szCs w:val="24"/>
                      <w:lang w:val="ru-RU"/>
                    </w:rPr>
                    <w:t>0,00</w:t>
                  </w:r>
                </w:p>
              </w:tc>
            </w:tr>
            <w:tr w:rsidR="00052DCD" w:rsidRPr="00FC30C3" w:rsidTr="00562A61">
              <w:trPr>
                <w:trHeight w:val="255"/>
              </w:trPr>
              <w:tc>
                <w:tcPr>
                  <w:tcW w:w="9756" w:type="dxa"/>
                  <w:gridSpan w:val="5"/>
                  <w:shd w:val="clear" w:color="auto" w:fill="auto"/>
                  <w:noWrap/>
                  <w:vAlign w:val="center"/>
                </w:tcPr>
                <w:p w:rsidR="00052DCD" w:rsidRPr="00FC30C3" w:rsidRDefault="00052DCD" w:rsidP="00253D1A">
                  <w:pPr>
                    <w:ind w:left="-57" w:right="-57"/>
                    <w:jc w:val="center"/>
                    <w:rPr>
                      <w:sz w:val="24"/>
                      <w:szCs w:val="24"/>
                      <w:lang w:val="ru-RU"/>
                    </w:rPr>
                  </w:pPr>
                  <w:r w:rsidRPr="00FC30C3">
                    <w:rPr>
                      <w:sz w:val="24"/>
                      <w:szCs w:val="24"/>
                      <w:lang w:val="ru-RU"/>
                    </w:rPr>
                    <w:t>Кузнецовский территориальный орган</w:t>
                  </w:r>
                </w:p>
              </w:tc>
            </w:tr>
            <w:tr w:rsidR="00041751" w:rsidRPr="00FC30C3" w:rsidTr="00562A61">
              <w:trPr>
                <w:trHeight w:val="255"/>
              </w:trPr>
              <w:tc>
                <w:tcPr>
                  <w:tcW w:w="540" w:type="dxa"/>
                  <w:shd w:val="clear" w:color="auto" w:fill="auto"/>
                  <w:noWrap/>
                  <w:vAlign w:val="center"/>
                </w:tcPr>
                <w:p w:rsidR="00041751" w:rsidRPr="00FC30C3" w:rsidRDefault="00041751" w:rsidP="00253D1A">
                  <w:pPr>
                    <w:ind w:left="-57" w:right="-57"/>
                    <w:jc w:val="center"/>
                    <w:rPr>
                      <w:sz w:val="24"/>
                      <w:szCs w:val="24"/>
                      <w:lang w:val="ru-RU"/>
                    </w:rPr>
                  </w:pPr>
                  <w:r w:rsidRPr="00FC30C3">
                    <w:rPr>
                      <w:sz w:val="24"/>
                      <w:szCs w:val="24"/>
                      <w:lang w:val="ru-RU"/>
                    </w:rPr>
                    <w:t>32</w:t>
                  </w:r>
                </w:p>
              </w:tc>
              <w:tc>
                <w:tcPr>
                  <w:tcW w:w="3847" w:type="dxa"/>
                  <w:shd w:val="clear" w:color="auto" w:fill="auto"/>
                  <w:noWrap/>
                  <w:vAlign w:val="center"/>
                </w:tcPr>
                <w:p w:rsidR="00041751" w:rsidRPr="00FC30C3" w:rsidRDefault="00041751" w:rsidP="00253D1A">
                  <w:pPr>
                    <w:ind w:left="-57" w:right="-57"/>
                    <w:jc w:val="center"/>
                    <w:rPr>
                      <w:sz w:val="24"/>
                      <w:szCs w:val="24"/>
                      <w:lang w:val="ru-RU"/>
                    </w:rPr>
                  </w:pPr>
                  <w:r w:rsidRPr="00FC30C3">
                    <w:rPr>
                      <w:sz w:val="24"/>
                      <w:szCs w:val="24"/>
                      <w:lang w:val="ru-RU"/>
                    </w:rPr>
                    <w:t>д. Кузнецова</w:t>
                  </w:r>
                </w:p>
              </w:tc>
              <w:tc>
                <w:tcPr>
                  <w:tcW w:w="1440" w:type="dxa"/>
                  <w:shd w:val="clear" w:color="auto" w:fill="auto"/>
                  <w:noWrap/>
                  <w:vAlign w:val="center"/>
                </w:tcPr>
                <w:p w:rsidR="00041751" w:rsidRPr="00CD2C28" w:rsidRDefault="00041751" w:rsidP="009B02E4">
                  <w:pPr>
                    <w:jc w:val="center"/>
                    <w:rPr>
                      <w:sz w:val="24"/>
                      <w:szCs w:val="24"/>
                      <w:lang w:val="ru-RU"/>
                    </w:rPr>
                  </w:pPr>
                  <w:r>
                    <w:rPr>
                      <w:sz w:val="24"/>
                      <w:szCs w:val="24"/>
                      <w:lang w:val="ru-RU"/>
                    </w:rPr>
                    <w:t>2</w:t>
                  </w:r>
                </w:p>
              </w:tc>
              <w:tc>
                <w:tcPr>
                  <w:tcW w:w="2520" w:type="dxa"/>
                  <w:shd w:val="clear" w:color="auto" w:fill="auto"/>
                  <w:noWrap/>
                  <w:vAlign w:val="center"/>
                </w:tcPr>
                <w:p w:rsidR="00041751" w:rsidRPr="00FC30C3" w:rsidRDefault="00041751" w:rsidP="009B02E4">
                  <w:pPr>
                    <w:ind w:left="-57" w:right="-57"/>
                    <w:jc w:val="center"/>
                    <w:rPr>
                      <w:sz w:val="24"/>
                      <w:szCs w:val="24"/>
                      <w:lang w:val="ru-RU"/>
                    </w:rPr>
                  </w:pPr>
                  <w:r>
                    <w:rPr>
                      <w:sz w:val="24"/>
                      <w:szCs w:val="24"/>
                      <w:lang w:val="ru-RU"/>
                    </w:rPr>
                    <w:t>2,8</w:t>
                  </w:r>
                </w:p>
              </w:tc>
              <w:tc>
                <w:tcPr>
                  <w:tcW w:w="1409" w:type="dxa"/>
                  <w:shd w:val="clear" w:color="auto" w:fill="auto"/>
                  <w:noWrap/>
                  <w:vAlign w:val="center"/>
                </w:tcPr>
                <w:p w:rsidR="00041751" w:rsidRPr="00FC30C3" w:rsidRDefault="00041751" w:rsidP="009B02E4">
                  <w:pPr>
                    <w:ind w:left="-57" w:right="-57"/>
                    <w:jc w:val="center"/>
                    <w:rPr>
                      <w:sz w:val="24"/>
                      <w:szCs w:val="24"/>
                      <w:lang w:val="ru-RU"/>
                    </w:rPr>
                  </w:pPr>
                  <w:r>
                    <w:rPr>
                      <w:sz w:val="24"/>
                      <w:szCs w:val="24"/>
                      <w:lang w:val="ru-RU"/>
                    </w:rPr>
                    <w:t>0,007</w:t>
                  </w:r>
                </w:p>
              </w:tc>
            </w:tr>
            <w:tr w:rsidR="007B5210" w:rsidRPr="00FC30C3" w:rsidTr="00562A61">
              <w:trPr>
                <w:trHeight w:val="255"/>
              </w:trPr>
              <w:tc>
                <w:tcPr>
                  <w:tcW w:w="540" w:type="dxa"/>
                  <w:shd w:val="clear" w:color="auto" w:fill="auto"/>
                  <w:noWrap/>
                  <w:vAlign w:val="center"/>
                </w:tcPr>
                <w:p w:rsidR="007B5210" w:rsidRPr="00FC30C3" w:rsidRDefault="007B5210" w:rsidP="00253D1A">
                  <w:pPr>
                    <w:ind w:left="-57" w:right="-57"/>
                    <w:jc w:val="center"/>
                    <w:rPr>
                      <w:sz w:val="24"/>
                      <w:szCs w:val="24"/>
                      <w:lang w:val="ru-RU"/>
                    </w:rPr>
                  </w:pPr>
                  <w:r w:rsidRPr="00FC30C3">
                    <w:rPr>
                      <w:sz w:val="24"/>
                      <w:szCs w:val="24"/>
                      <w:lang w:val="ru-RU"/>
                    </w:rPr>
                    <w:t>33</w:t>
                  </w:r>
                </w:p>
              </w:tc>
              <w:tc>
                <w:tcPr>
                  <w:tcW w:w="3847" w:type="dxa"/>
                  <w:shd w:val="clear" w:color="auto" w:fill="auto"/>
                  <w:noWrap/>
                  <w:vAlign w:val="center"/>
                </w:tcPr>
                <w:p w:rsidR="007B5210" w:rsidRPr="00FC30C3" w:rsidRDefault="007B5210" w:rsidP="00253D1A">
                  <w:pPr>
                    <w:ind w:left="-57" w:right="-57"/>
                    <w:jc w:val="center"/>
                    <w:rPr>
                      <w:sz w:val="24"/>
                      <w:szCs w:val="24"/>
                      <w:lang w:val="ru-RU"/>
                    </w:rPr>
                  </w:pPr>
                  <w:r w:rsidRPr="00FC30C3">
                    <w:rPr>
                      <w:sz w:val="24"/>
                      <w:szCs w:val="24"/>
                      <w:lang w:val="ru-RU"/>
                    </w:rPr>
                    <w:t>п. Берёзовый</w:t>
                  </w:r>
                </w:p>
              </w:tc>
              <w:tc>
                <w:tcPr>
                  <w:tcW w:w="1440" w:type="dxa"/>
                  <w:shd w:val="clear" w:color="auto" w:fill="auto"/>
                  <w:noWrap/>
                  <w:vAlign w:val="center"/>
                </w:tcPr>
                <w:p w:rsidR="007B5210" w:rsidRPr="00CD2C28" w:rsidRDefault="007B5210" w:rsidP="00117AC0">
                  <w:pPr>
                    <w:jc w:val="center"/>
                    <w:rPr>
                      <w:sz w:val="24"/>
                      <w:szCs w:val="24"/>
                      <w:lang w:val="ru-RU"/>
                    </w:rPr>
                  </w:pPr>
                  <w:r w:rsidRPr="00CD2C28">
                    <w:rPr>
                      <w:sz w:val="24"/>
                      <w:szCs w:val="24"/>
                      <w:lang w:val="ru-RU"/>
                    </w:rPr>
                    <w:t>0</w:t>
                  </w:r>
                </w:p>
              </w:tc>
              <w:tc>
                <w:tcPr>
                  <w:tcW w:w="2520" w:type="dxa"/>
                  <w:shd w:val="clear" w:color="auto" w:fill="auto"/>
                  <w:noWrap/>
                  <w:vAlign w:val="center"/>
                </w:tcPr>
                <w:p w:rsidR="007B5210" w:rsidRPr="00FC30C3" w:rsidRDefault="007B5210" w:rsidP="00253D1A">
                  <w:pPr>
                    <w:ind w:left="-57" w:right="-57"/>
                    <w:jc w:val="center"/>
                    <w:rPr>
                      <w:sz w:val="24"/>
                      <w:szCs w:val="24"/>
                      <w:lang w:val="ru-RU"/>
                    </w:rPr>
                  </w:pPr>
                  <w:r w:rsidRPr="00FC30C3">
                    <w:rPr>
                      <w:sz w:val="24"/>
                      <w:szCs w:val="24"/>
                      <w:lang w:val="ru-RU"/>
                    </w:rPr>
                    <w:t>0,00</w:t>
                  </w:r>
                </w:p>
              </w:tc>
              <w:tc>
                <w:tcPr>
                  <w:tcW w:w="1409" w:type="dxa"/>
                  <w:shd w:val="clear" w:color="auto" w:fill="auto"/>
                  <w:noWrap/>
                  <w:vAlign w:val="center"/>
                </w:tcPr>
                <w:p w:rsidR="007B5210" w:rsidRPr="00FC30C3" w:rsidRDefault="007B5210" w:rsidP="00253D1A">
                  <w:pPr>
                    <w:ind w:left="-57" w:right="-57"/>
                    <w:jc w:val="center"/>
                    <w:rPr>
                      <w:sz w:val="24"/>
                      <w:szCs w:val="24"/>
                      <w:lang w:val="ru-RU"/>
                    </w:rPr>
                  </w:pPr>
                  <w:r w:rsidRPr="00FC30C3">
                    <w:rPr>
                      <w:sz w:val="24"/>
                      <w:szCs w:val="24"/>
                      <w:lang w:val="ru-RU"/>
                    </w:rPr>
                    <w:t>0,00</w:t>
                  </w:r>
                </w:p>
              </w:tc>
            </w:tr>
            <w:tr w:rsidR="007B5210" w:rsidRPr="00FC30C3" w:rsidTr="00562A61">
              <w:trPr>
                <w:trHeight w:val="255"/>
              </w:trPr>
              <w:tc>
                <w:tcPr>
                  <w:tcW w:w="540" w:type="dxa"/>
                  <w:shd w:val="clear" w:color="auto" w:fill="auto"/>
                  <w:noWrap/>
                  <w:vAlign w:val="center"/>
                </w:tcPr>
                <w:p w:rsidR="007B5210" w:rsidRPr="00FC30C3" w:rsidRDefault="007B5210" w:rsidP="00253D1A">
                  <w:pPr>
                    <w:ind w:left="-57" w:right="-57"/>
                    <w:jc w:val="center"/>
                    <w:rPr>
                      <w:sz w:val="24"/>
                      <w:szCs w:val="24"/>
                      <w:lang w:val="ru-RU"/>
                    </w:rPr>
                  </w:pPr>
                  <w:r w:rsidRPr="00FC30C3">
                    <w:rPr>
                      <w:sz w:val="24"/>
                      <w:szCs w:val="24"/>
                      <w:lang w:val="ru-RU"/>
                    </w:rPr>
                    <w:t>34</w:t>
                  </w:r>
                </w:p>
              </w:tc>
              <w:tc>
                <w:tcPr>
                  <w:tcW w:w="3847" w:type="dxa"/>
                  <w:shd w:val="clear" w:color="auto" w:fill="auto"/>
                  <w:noWrap/>
                  <w:vAlign w:val="center"/>
                </w:tcPr>
                <w:p w:rsidR="007B5210" w:rsidRPr="00FC30C3" w:rsidRDefault="007B5210" w:rsidP="00253D1A">
                  <w:pPr>
                    <w:ind w:left="-57" w:right="-57"/>
                    <w:jc w:val="center"/>
                    <w:rPr>
                      <w:sz w:val="24"/>
                      <w:szCs w:val="24"/>
                      <w:lang w:val="ru-RU"/>
                    </w:rPr>
                  </w:pPr>
                  <w:r w:rsidRPr="00FC30C3">
                    <w:rPr>
                      <w:sz w:val="24"/>
                      <w:szCs w:val="24"/>
                      <w:lang w:val="ru-RU"/>
                    </w:rPr>
                    <w:t>д. Каргаева</w:t>
                  </w:r>
                </w:p>
              </w:tc>
              <w:tc>
                <w:tcPr>
                  <w:tcW w:w="1440" w:type="dxa"/>
                  <w:shd w:val="clear" w:color="auto" w:fill="auto"/>
                  <w:noWrap/>
                  <w:vAlign w:val="center"/>
                </w:tcPr>
                <w:p w:rsidR="007B5210" w:rsidRPr="00CD2C28" w:rsidRDefault="0001045B" w:rsidP="00117AC0">
                  <w:pPr>
                    <w:jc w:val="center"/>
                    <w:rPr>
                      <w:sz w:val="24"/>
                      <w:szCs w:val="24"/>
                      <w:lang w:val="ru-RU"/>
                    </w:rPr>
                  </w:pPr>
                  <w:r>
                    <w:rPr>
                      <w:sz w:val="24"/>
                      <w:szCs w:val="24"/>
                      <w:lang w:val="ru-RU"/>
                    </w:rPr>
                    <w:t>1</w:t>
                  </w:r>
                </w:p>
              </w:tc>
              <w:tc>
                <w:tcPr>
                  <w:tcW w:w="2520" w:type="dxa"/>
                  <w:shd w:val="clear" w:color="auto" w:fill="auto"/>
                  <w:noWrap/>
                  <w:vAlign w:val="center"/>
                </w:tcPr>
                <w:p w:rsidR="007B5210" w:rsidRPr="00FC30C3" w:rsidRDefault="00041751" w:rsidP="00253D1A">
                  <w:pPr>
                    <w:ind w:left="-57" w:right="-57"/>
                    <w:jc w:val="center"/>
                    <w:rPr>
                      <w:sz w:val="24"/>
                      <w:szCs w:val="24"/>
                      <w:lang w:val="ru-RU"/>
                    </w:rPr>
                  </w:pPr>
                  <w:r>
                    <w:rPr>
                      <w:sz w:val="24"/>
                      <w:szCs w:val="24"/>
                      <w:lang w:val="ru-RU"/>
                    </w:rPr>
                    <w:t>1,4</w:t>
                  </w:r>
                </w:p>
              </w:tc>
              <w:tc>
                <w:tcPr>
                  <w:tcW w:w="1409" w:type="dxa"/>
                  <w:shd w:val="clear" w:color="auto" w:fill="auto"/>
                  <w:noWrap/>
                  <w:vAlign w:val="center"/>
                </w:tcPr>
                <w:p w:rsidR="007B5210" w:rsidRPr="00FC30C3" w:rsidRDefault="00117AC0" w:rsidP="00253D1A">
                  <w:pPr>
                    <w:ind w:left="-57" w:right="-57"/>
                    <w:jc w:val="center"/>
                    <w:rPr>
                      <w:sz w:val="24"/>
                      <w:szCs w:val="24"/>
                      <w:lang w:val="ru-RU"/>
                    </w:rPr>
                  </w:pPr>
                  <w:r>
                    <w:rPr>
                      <w:sz w:val="24"/>
                      <w:szCs w:val="24"/>
                      <w:lang w:val="ru-RU"/>
                    </w:rPr>
                    <w:t>0,</w:t>
                  </w:r>
                  <w:r w:rsidR="00041751">
                    <w:rPr>
                      <w:sz w:val="24"/>
                      <w:szCs w:val="24"/>
                      <w:lang w:val="ru-RU"/>
                    </w:rPr>
                    <w:t>003</w:t>
                  </w:r>
                </w:p>
              </w:tc>
            </w:tr>
            <w:tr w:rsidR="007B5210" w:rsidRPr="00FC30C3" w:rsidTr="00562A61">
              <w:trPr>
                <w:trHeight w:val="255"/>
              </w:trPr>
              <w:tc>
                <w:tcPr>
                  <w:tcW w:w="540" w:type="dxa"/>
                  <w:shd w:val="clear" w:color="auto" w:fill="auto"/>
                  <w:noWrap/>
                  <w:vAlign w:val="center"/>
                </w:tcPr>
                <w:p w:rsidR="007B5210" w:rsidRPr="00FC30C3" w:rsidRDefault="007B5210" w:rsidP="00253D1A">
                  <w:pPr>
                    <w:ind w:left="-57" w:right="-57"/>
                    <w:jc w:val="center"/>
                    <w:rPr>
                      <w:sz w:val="24"/>
                      <w:szCs w:val="24"/>
                      <w:lang w:val="ru-RU"/>
                    </w:rPr>
                  </w:pPr>
                  <w:r w:rsidRPr="00FC30C3">
                    <w:rPr>
                      <w:sz w:val="24"/>
                      <w:szCs w:val="24"/>
                      <w:lang w:val="ru-RU"/>
                    </w:rPr>
                    <w:t>35</w:t>
                  </w:r>
                </w:p>
              </w:tc>
              <w:tc>
                <w:tcPr>
                  <w:tcW w:w="3847" w:type="dxa"/>
                  <w:shd w:val="clear" w:color="auto" w:fill="auto"/>
                  <w:noWrap/>
                  <w:vAlign w:val="center"/>
                </w:tcPr>
                <w:p w:rsidR="007B5210" w:rsidRPr="00FC30C3" w:rsidRDefault="007B5210" w:rsidP="00253D1A">
                  <w:pPr>
                    <w:ind w:left="-57" w:right="-57"/>
                    <w:jc w:val="center"/>
                    <w:rPr>
                      <w:sz w:val="24"/>
                      <w:szCs w:val="24"/>
                      <w:lang w:val="ru-RU"/>
                    </w:rPr>
                  </w:pPr>
                  <w:r w:rsidRPr="00FC30C3">
                    <w:rPr>
                      <w:sz w:val="24"/>
                      <w:szCs w:val="24"/>
                      <w:lang w:val="ru-RU"/>
                    </w:rPr>
                    <w:t>п. Лопаткова</w:t>
                  </w:r>
                </w:p>
              </w:tc>
              <w:tc>
                <w:tcPr>
                  <w:tcW w:w="1440" w:type="dxa"/>
                  <w:shd w:val="clear" w:color="auto" w:fill="auto"/>
                  <w:noWrap/>
                  <w:vAlign w:val="center"/>
                </w:tcPr>
                <w:p w:rsidR="007B5210" w:rsidRPr="00CD2C28" w:rsidRDefault="0001045B" w:rsidP="00117AC0">
                  <w:pPr>
                    <w:jc w:val="center"/>
                    <w:rPr>
                      <w:sz w:val="24"/>
                      <w:szCs w:val="24"/>
                      <w:lang w:val="ru-RU"/>
                    </w:rPr>
                  </w:pPr>
                  <w:r>
                    <w:rPr>
                      <w:sz w:val="24"/>
                      <w:szCs w:val="24"/>
                      <w:lang w:val="ru-RU"/>
                    </w:rPr>
                    <w:t>3</w:t>
                  </w:r>
                </w:p>
              </w:tc>
              <w:tc>
                <w:tcPr>
                  <w:tcW w:w="2520" w:type="dxa"/>
                  <w:shd w:val="clear" w:color="auto" w:fill="auto"/>
                  <w:noWrap/>
                  <w:vAlign w:val="center"/>
                </w:tcPr>
                <w:p w:rsidR="007B5210" w:rsidRPr="00FC30C3" w:rsidRDefault="00041751" w:rsidP="00253D1A">
                  <w:pPr>
                    <w:ind w:left="-57" w:right="-57"/>
                    <w:jc w:val="center"/>
                    <w:rPr>
                      <w:sz w:val="24"/>
                      <w:szCs w:val="24"/>
                      <w:lang w:val="ru-RU"/>
                    </w:rPr>
                  </w:pPr>
                  <w:r>
                    <w:rPr>
                      <w:sz w:val="24"/>
                      <w:szCs w:val="24"/>
                      <w:lang w:val="ru-RU"/>
                    </w:rPr>
                    <w:t>4,2</w:t>
                  </w:r>
                </w:p>
              </w:tc>
              <w:tc>
                <w:tcPr>
                  <w:tcW w:w="1409" w:type="dxa"/>
                  <w:shd w:val="clear" w:color="auto" w:fill="auto"/>
                  <w:noWrap/>
                  <w:vAlign w:val="center"/>
                </w:tcPr>
                <w:p w:rsidR="007B5210" w:rsidRPr="00FC30C3" w:rsidRDefault="00117AC0" w:rsidP="00253D1A">
                  <w:pPr>
                    <w:ind w:left="-57" w:right="-57"/>
                    <w:jc w:val="center"/>
                    <w:rPr>
                      <w:sz w:val="24"/>
                      <w:szCs w:val="24"/>
                      <w:lang w:val="ru-RU"/>
                    </w:rPr>
                  </w:pPr>
                  <w:r>
                    <w:rPr>
                      <w:sz w:val="24"/>
                      <w:szCs w:val="24"/>
                      <w:lang w:val="ru-RU"/>
                    </w:rPr>
                    <w:t>0,0</w:t>
                  </w:r>
                  <w:r w:rsidR="00041751">
                    <w:rPr>
                      <w:sz w:val="24"/>
                      <w:szCs w:val="24"/>
                      <w:lang w:val="ru-RU"/>
                    </w:rPr>
                    <w:t>11</w:t>
                  </w:r>
                </w:p>
              </w:tc>
            </w:tr>
            <w:tr w:rsidR="00041751" w:rsidRPr="00FC30C3" w:rsidTr="00562A61">
              <w:trPr>
                <w:trHeight w:val="255"/>
              </w:trPr>
              <w:tc>
                <w:tcPr>
                  <w:tcW w:w="540" w:type="dxa"/>
                  <w:shd w:val="clear" w:color="auto" w:fill="auto"/>
                  <w:noWrap/>
                  <w:vAlign w:val="center"/>
                </w:tcPr>
                <w:p w:rsidR="00041751" w:rsidRPr="00FC30C3" w:rsidRDefault="00041751" w:rsidP="00253D1A">
                  <w:pPr>
                    <w:ind w:left="-57" w:right="-57"/>
                    <w:jc w:val="center"/>
                    <w:rPr>
                      <w:sz w:val="24"/>
                      <w:szCs w:val="24"/>
                      <w:lang w:val="ru-RU"/>
                    </w:rPr>
                  </w:pPr>
                  <w:r w:rsidRPr="00FC30C3">
                    <w:rPr>
                      <w:sz w:val="24"/>
                      <w:szCs w:val="24"/>
                      <w:lang w:val="ru-RU"/>
                    </w:rPr>
                    <w:t>36</w:t>
                  </w:r>
                </w:p>
              </w:tc>
              <w:tc>
                <w:tcPr>
                  <w:tcW w:w="3847" w:type="dxa"/>
                  <w:shd w:val="clear" w:color="auto" w:fill="auto"/>
                  <w:noWrap/>
                  <w:vAlign w:val="center"/>
                </w:tcPr>
                <w:p w:rsidR="00041751" w:rsidRPr="00FC30C3" w:rsidRDefault="00041751" w:rsidP="00253D1A">
                  <w:pPr>
                    <w:ind w:left="-57" w:right="-57"/>
                    <w:jc w:val="center"/>
                    <w:rPr>
                      <w:sz w:val="24"/>
                      <w:szCs w:val="24"/>
                      <w:lang w:val="ru-RU"/>
                    </w:rPr>
                  </w:pPr>
                  <w:r w:rsidRPr="00FC30C3">
                    <w:rPr>
                      <w:sz w:val="24"/>
                      <w:szCs w:val="24"/>
                      <w:lang w:val="ru-RU"/>
                    </w:rPr>
                    <w:t>д. Пантелеева</w:t>
                  </w:r>
                </w:p>
              </w:tc>
              <w:tc>
                <w:tcPr>
                  <w:tcW w:w="1440" w:type="dxa"/>
                  <w:shd w:val="clear" w:color="auto" w:fill="auto"/>
                  <w:noWrap/>
                  <w:vAlign w:val="center"/>
                </w:tcPr>
                <w:p w:rsidR="00041751" w:rsidRPr="00CD2C28" w:rsidRDefault="00041751" w:rsidP="009B02E4">
                  <w:pPr>
                    <w:jc w:val="center"/>
                    <w:rPr>
                      <w:sz w:val="24"/>
                      <w:szCs w:val="24"/>
                      <w:lang w:val="ru-RU"/>
                    </w:rPr>
                  </w:pPr>
                  <w:r>
                    <w:rPr>
                      <w:sz w:val="24"/>
                      <w:szCs w:val="24"/>
                      <w:lang w:val="ru-RU"/>
                    </w:rPr>
                    <w:t>1</w:t>
                  </w:r>
                </w:p>
              </w:tc>
              <w:tc>
                <w:tcPr>
                  <w:tcW w:w="2520" w:type="dxa"/>
                  <w:shd w:val="clear" w:color="auto" w:fill="auto"/>
                  <w:noWrap/>
                  <w:vAlign w:val="center"/>
                </w:tcPr>
                <w:p w:rsidR="00041751" w:rsidRPr="00FC30C3" w:rsidRDefault="00041751" w:rsidP="009B02E4">
                  <w:pPr>
                    <w:ind w:left="-57" w:right="-57"/>
                    <w:jc w:val="center"/>
                    <w:rPr>
                      <w:sz w:val="24"/>
                      <w:szCs w:val="24"/>
                      <w:lang w:val="ru-RU"/>
                    </w:rPr>
                  </w:pPr>
                  <w:r>
                    <w:rPr>
                      <w:sz w:val="24"/>
                      <w:szCs w:val="24"/>
                      <w:lang w:val="ru-RU"/>
                    </w:rPr>
                    <w:t>1,4</w:t>
                  </w:r>
                </w:p>
              </w:tc>
              <w:tc>
                <w:tcPr>
                  <w:tcW w:w="1409" w:type="dxa"/>
                  <w:shd w:val="clear" w:color="auto" w:fill="auto"/>
                  <w:noWrap/>
                  <w:vAlign w:val="center"/>
                </w:tcPr>
                <w:p w:rsidR="00041751" w:rsidRPr="00FC30C3" w:rsidRDefault="00041751" w:rsidP="009B02E4">
                  <w:pPr>
                    <w:ind w:left="-57" w:right="-57"/>
                    <w:jc w:val="center"/>
                    <w:rPr>
                      <w:sz w:val="24"/>
                      <w:szCs w:val="24"/>
                      <w:lang w:val="ru-RU"/>
                    </w:rPr>
                  </w:pPr>
                  <w:r>
                    <w:rPr>
                      <w:sz w:val="24"/>
                      <w:szCs w:val="24"/>
                      <w:lang w:val="ru-RU"/>
                    </w:rPr>
                    <w:t>0,003</w:t>
                  </w:r>
                </w:p>
              </w:tc>
            </w:tr>
            <w:tr w:rsidR="007B5210" w:rsidRPr="00FC30C3" w:rsidTr="00562A61">
              <w:trPr>
                <w:trHeight w:val="255"/>
              </w:trPr>
              <w:tc>
                <w:tcPr>
                  <w:tcW w:w="9756" w:type="dxa"/>
                  <w:gridSpan w:val="5"/>
                  <w:shd w:val="clear" w:color="auto" w:fill="auto"/>
                  <w:noWrap/>
                  <w:vAlign w:val="center"/>
                </w:tcPr>
                <w:p w:rsidR="007B5210" w:rsidRPr="00FC30C3" w:rsidRDefault="007B5210" w:rsidP="00253D1A">
                  <w:pPr>
                    <w:ind w:left="-57" w:right="-57"/>
                    <w:jc w:val="center"/>
                    <w:rPr>
                      <w:sz w:val="24"/>
                      <w:szCs w:val="24"/>
                      <w:lang w:val="ru-RU"/>
                    </w:rPr>
                  </w:pPr>
                  <w:r w:rsidRPr="00FC30C3">
                    <w:rPr>
                      <w:sz w:val="24"/>
                      <w:szCs w:val="24"/>
                      <w:lang w:val="ru-RU"/>
                    </w:rPr>
                    <w:t>Ликинский территориальный орган</w:t>
                  </w:r>
                </w:p>
              </w:tc>
            </w:tr>
            <w:tr w:rsidR="007B5210" w:rsidRPr="00FC30C3" w:rsidTr="00562A61">
              <w:trPr>
                <w:trHeight w:val="255"/>
              </w:trPr>
              <w:tc>
                <w:tcPr>
                  <w:tcW w:w="540" w:type="dxa"/>
                  <w:shd w:val="clear" w:color="auto" w:fill="auto"/>
                  <w:noWrap/>
                  <w:vAlign w:val="center"/>
                </w:tcPr>
                <w:p w:rsidR="007B5210" w:rsidRPr="00FC30C3" w:rsidRDefault="007B5210" w:rsidP="00253D1A">
                  <w:pPr>
                    <w:ind w:left="-57" w:right="-57"/>
                    <w:jc w:val="center"/>
                    <w:rPr>
                      <w:sz w:val="24"/>
                      <w:szCs w:val="24"/>
                      <w:lang w:val="ru-RU"/>
                    </w:rPr>
                  </w:pPr>
                  <w:r w:rsidRPr="00FC30C3">
                    <w:rPr>
                      <w:sz w:val="24"/>
                      <w:szCs w:val="24"/>
                      <w:lang w:val="ru-RU"/>
                    </w:rPr>
                    <w:t>37</w:t>
                  </w:r>
                </w:p>
              </w:tc>
              <w:tc>
                <w:tcPr>
                  <w:tcW w:w="3847" w:type="dxa"/>
                  <w:shd w:val="clear" w:color="auto" w:fill="auto"/>
                  <w:noWrap/>
                  <w:vAlign w:val="center"/>
                </w:tcPr>
                <w:p w:rsidR="007B5210" w:rsidRPr="00FC30C3" w:rsidRDefault="007B5210" w:rsidP="00253D1A">
                  <w:pPr>
                    <w:ind w:left="-57" w:right="-57"/>
                    <w:jc w:val="center"/>
                    <w:rPr>
                      <w:sz w:val="24"/>
                      <w:szCs w:val="24"/>
                      <w:lang w:val="ru-RU"/>
                    </w:rPr>
                  </w:pPr>
                  <w:r w:rsidRPr="00FC30C3">
                    <w:rPr>
                      <w:sz w:val="24"/>
                      <w:szCs w:val="24"/>
                      <w:lang w:val="ru-RU"/>
                    </w:rPr>
                    <w:t>п. Ликино</w:t>
                  </w:r>
                </w:p>
              </w:tc>
              <w:tc>
                <w:tcPr>
                  <w:tcW w:w="1440" w:type="dxa"/>
                  <w:shd w:val="clear" w:color="auto" w:fill="auto"/>
                  <w:noWrap/>
                  <w:vAlign w:val="center"/>
                </w:tcPr>
                <w:p w:rsidR="007B5210" w:rsidRPr="00CD2C28" w:rsidRDefault="007B5210" w:rsidP="00117AC0">
                  <w:pPr>
                    <w:jc w:val="center"/>
                    <w:rPr>
                      <w:sz w:val="24"/>
                      <w:szCs w:val="24"/>
                      <w:lang w:val="ru-RU"/>
                    </w:rPr>
                  </w:pPr>
                  <w:r>
                    <w:rPr>
                      <w:sz w:val="24"/>
                      <w:szCs w:val="24"/>
                      <w:lang w:val="ru-RU"/>
                    </w:rPr>
                    <w:t>2</w:t>
                  </w:r>
                  <w:r w:rsidR="0001045B">
                    <w:rPr>
                      <w:sz w:val="24"/>
                      <w:szCs w:val="24"/>
                      <w:lang w:val="ru-RU"/>
                    </w:rPr>
                    <w:t>1</w:t>
                  </w:r>
                </w:p>
              </w:tc>
              <w:tc>
                <w:tcPr>
                  <w:tcW w:w="2520" w:type="dxa"/>
                  <w:shd w:val="clear" w:color="auto" w:fill="auto"/>
                  <w:noWrap/>
                  <w:vAlign w:val="center"/>
                </w:tcPr>
                <w:p w:rsidR="007B5210" w:rsidRPr="00FC30C3" w:rsidRDefault="00041751" w:rsidP="00253D1A">
                  <w:pPr>
                    <w:ind w:left="-57" w:right="-57"/>
                    <w:jc w:val="center"/>
                    <w:rPr>
                      <w:sz w:val="24"/>
                      <w:szCs w:val="24"/>
                      <w:lang w:val="ru-RU"/>
                    </w:rPr>
                  </w:pPr>
                  <w:r>
                    <w:rPr>
                      <w:sz w:val="24"/>
                      <w:szCs w:val="24"/>
                      <w:lang w:val="ru-RU"/>
                    </w:rPr>
                    <w:t>29,4</w:t>
                  </w:r>
                </w:p>
              </w:tc>
              <w:tc>
                <w:tcPr>
                  <w:tcW w:w="1409" w:type="dxa"/>
                  <w:shd w:val="clear" w:color="auto" w:fill="auto"/>
                  <w:noWrap/>
                  <w:vAlign w:val="center"/>
                </w:tcPr>
                <w:p w:rsidR="007B5210" w:rsidRPr="00FC30C3" w:rsidRDefault="00117AC0" w:rsidP="00253D1A">
                  <w:pPr>
                    <w:ind w:left="-57" w:right="-57"/>
                    <w:jc w:val="center"/>
                    <w:rPr>
                      <w:sz w:val="24"/>
                      <w:szCs w:val="24"/>
                      <w:lang w:val="ru-RU"/>
                    </w:rPr>
                  </w:pPr>
                  <w:r>
                    <w:rPr>
                      <w:sz w:val="24"/>
                      <w:szCs w:val="24"/>
                      <w:lang w:val="ru-RU"/>
                    </w:rPr>
                    <w:t>0,0</w:t>
                  </w:r>
                  <w:r w:rsidR="00041751">
                    <w:rPr>
                      <w:sz w:val="24"/>
                      <w:szCs w:val="24"/>
                      <w:lang w:val="ru-RU"/>
                    </w:rPr>
                    <w:t>8</w:t>
                  </w:r>
                </w:p>
              </w:tc>
            </w:tr>
            <w:tr w:rsidR="007B5210" w:rsidRPr="00FC30C3" w:rsidTr="00562A61">
              <w:trPr>
                <w:trHeight w:val="255"/>
              </w:trPr>
              <w:tc>
                <w:tcPr>
                  <w:tcW w:w="540" w:type="dxa"/>
                  <w:shd w:val="clear" w:color="auto" w:fill="auto"/>
                  <w:noWrap/>
                  <w:vAlign w:val="center"/>
                </w:tcPr>
                <w:p w:rsidR="007B5210" w:rsidRPr="00FC30C3" w:rsidRDefault="007B5210" w:rsidP="00253D1A">
                  <w:pPr>
                    <w:ind w:left="-57" w:right="-57"/>
                    <w:jc w:val="center"/>
                    <w:rPr>
                      <w:sz w:val="24"/>
                      <w:szCs w:val="24"/>
                      <w:lang w:val="ru-RU"/>
                    </w:rPr>
                  </w:pPr>
                  <w:r w:rsidRPr="00FC30C3">
                    <w:rPr>
                      <w:sz w:val="24"/>
                      <w:szCs w:val="24"/>
                      <w:lang w:val="ru-RU"/>
                    </w:rPr>
                    <w:t>38</w:t>
                  </w:r>
                </w:p>
              </w:tc>
              <w:tc>
                <w:tcPr>
                  <w:tcW w:w="3847" w:type="dxa"/>
                  <w:shd w:val="clear" w:color="auto" w:fill="auto"/>
                  <w:noWrap/>
                  <w:vAlign w:val="center"/>
                </w:tcPr>
                <w:p w:rsidR="007B5210" w:rsidRPr="00FC30C3" w:rsidRDefault="007B5210" w:rsidP="00253D1A">
                  <w:pPr>
                    <w:ind w:left="-57" w:right="-57"/>
                    <w:jc w:val="center"/>
                    <w:rPr>
                      <w:sz w:val="24"/>
                      <w:szCs w:val="24"/>
                      <w:lang w:val="ru-RU"/>
                    </w:rPr>
                  </w:pPr>
                  <w:r w:rsidRPr="00FC30C3">
                    <w:rPr>
                      <w:sz w:val="24"/>
                      <w:szCs w:val="24"/>
                      <w:lang w:val="ru-RU"/>
                    </w:rPr>
                    <w:t>п. Новый Вагиль</w:t>
                  </w:r>
                </w:p>
              </w:tc>
              <w:tc>
                <w:tcPr>
                  <w:tcW w:w="1440" w:type="dxa"/>
                  <w:shd w:val="clear" w:color="auto" w:fill="auto"/>
                  <w:noWrap/>
                  <w:vAlign w:val="center"/>
                </w:tcPr>
                <w:p w:rsidR="007B5210" w:rsidRPr="00CD2C28" w:rsidRDefault="0001045B" w:rsidP="00117AC0">
                  <w:pPr>
                    <w:jc w:val="center"/>
                    <w:rPr>
                      <w:sz w:val="24"/>
                      <w:szCs w:val="24"/>
                      <w:lang w:val="ru-RU"/>
                    </w:rPr>
                  </w:pPr>
                  <w:r>
                    <w:rPr>
                      <w:sz w:val="24"/>
                      <w:szCs w:val="24"/>
                      <w:lang w:val="ru-RU"/>
                    </w:rPr>
                    <w:t>17</w:t>
                  </w:r>
                </w:p>
              </w:tc>
              <w:tc>
                <w:tcPr>
                  <w:tcW w:w="2520" w:type="dxa"/>
                  <w:shd w:val="clear" w:color="auto" w:fill="auto"/>
                  <w:noWrap/>
                  <w:vAlign w:val="center"/>
                </w:tcPr>
                <w:p w:rsidR="007B5210" w:rsidRPr="00FC30C3" w:rsidRDefault="00041751" w:rsidP="00253D1A">
                  <w:pPr>
                    <w:ind w:left="-57" w:right="-57"/>
                    <w:jc w:val="center"/>
                    <w:rPr>
                      <w:sz w:val="24"/>
                      <w:szCs w:val="24"/>
                      <w:lang w:val="ru-RU"/>
                    </w:rPr>
                  </w:pPr>
                  <w:r>
                    <w:rPr>
                      <w:sz w:val="24"/>
                      <w:szCs w:val="24"/>
                      <w:lang w:val="ru-RU"/>
                    </w:rPr>
                    <w:t>23,8</w:t>
                  </w:r>
                </w:p>
              </w:tc>
              <w:tc>
                <w:tcPr>
                  <w:tcW w:w="1409" w:type="dxa"/>
                  <w:shd w:val="clear" w:color="auto" w:fill="auto"/>
                  <w:noWrap/>
                  <w:vAlign w:val="center"/>
                </w:tcPr>
                <w:p w:rsidR="007B5210" w:rsidRPr="00FC30C3" w:rsidRDefault="00117AC0" w:rsidP="00253D1A">
                  <w:pPr>
                    <w:ind w:left="-57" w:right="-57"/>
                    <w:jc w:val="center"/>
                    <w:rPr>
                      <w:sz w:val="24"/>
                      <w:szCs w:val="24"/>
                      <w:lang w:val="ru-RU"/>
                    </w:rPr>
                  </w:pPr>
                  <w:r>
                    <w:rPr>
                      <w:sz w:val="24"/>
                      <w:szCs w:val="24"/>
                      <w:lang w:val="ru-RU"/>
                    </w:rPr>
                    <w:t>0,0</w:t>
                  </w:r>
                  <w:r w:rsidR="00041751">
                    <w:rPr>
                      <w:sz w:val="24"/>
                      <w:szCs w:val="24"/>
                      <w:lang w:val="ru-RU"/>
                    </w:rPr>
                    <w:t>6</w:t>
                  </w:r>
                </w:p>
              </w:tc>
            </w:tr>
            <w:tr w:rsidR="007B5210" w:rsidRPr="00FC30C3" w:rsidTr="00562A61">
              <w:trPr>
                <w:trHeight w:val="255"/>
              </w:trPr>
              <w:tc>
                <w:tcPr>
                  <w:tcW w:w="9756" w:type="dxa"/>
                  <w:gridSpan w:val="5"/>
                  <w:shd w:val="clear" w:color="auto" w:fill="auto"/>
                  <w:noWrap/>
                  <w:vAlign w:val="center"/>
                </w:tcPr>
                <w:p w:rsidR="007B5210" w:rsidRPr="00FC30C3" w:rsidRDefault="007B5210" w:rsidP="00253D1A">
                  <w:pPr>
                    <w:ind w:left="-57" w:right="-57"/>
                    <w:jc w:val="center"/>
                    <w:rPr>
                      <w:sz w:val="24"/>
                      <w:szCs w:val="24"/>
                      <w:lang w:val="ru-RU"/>
                    </w:rPr>
                  </w:pPr>
                  <w:r w:rsidRPr="00FC30C3">
                    <w:rPr>
                      <w:sz w:val="24"/>
                      <w:szCs w:val="24"/>
                      <w:lang w:val="ru-RU"/>
                    </w:rPr>
                    <w:t>Нихворский территориальный орган</w:t>
                  </w:r>
                </w:p>
              </w:tc>
            </w:tr>
            <w:tr w:rsidR="007B5210" w:rsidRPr="00FC30C3" w:rsidTr="00562A61">
              <w:trPr>
                <w:trHeight w:val="255"/>
              </w:trPr>
              <w:tc>
                <w:tcPr>
                  <w:tcW w:w="540" w:type="dxa"/>
                  <w:shd w:val="clear" w:color="auto" w:fill="auto"/>
                  <w:noWrap/>
                  <w:vAlign w:val="center"/>
                </w:tcPr>
                <w:p w:rsidR="007B5210" w:rsidRPr="00FC30C3" w:rsidRDefault="007B5210" w:rsidP="00253D1A">
                  <w:pPr>
                    <w:ind w:left="-57" w:right="-57"/>
                    <w:jc w:val="center"/>
                    <w:rPr>
                      <w:sz w:val="24"/>
                      <w:szCs w:val="24"/>
                      <w:lang w:val="ru-RU"/>
                    </w:rPr>
                  </w:pPr>
                  <w:r w:rsidRPr="00FC30C3">
                    <w:rPr>
                      <w:sz w:val="24"/>
                      <w:szCs w:val="24"/>
                      <w:lang w:val="ru-RU"/>
                    </w:rPr>
                    <w:t>39</w:t>
                  </w:r>
                </w:p>
              </w:tc>
              <w:tc>
                <w:tcPr>
                  <w:tcW w:w="3847" w:type="dxa"/>
                  <w:shd w:val="clear" w:color="auto" w:fill="auto"/>
                  <w:noWrap/>
                  <w:vAlign w:val="center"/>
                </w:tcPr>
                <w:p w:rsidR="007B5210" w:rsidRPr="00FC30C3" w:rsidRDefault="007B5210" w:rsidP="00253D1A">
                  <w:pPr>
                    <w:ind w:left="-57" w:right="-57"/>
                    <w:jc w:val="center"/>
                    <w:rPr>
                      <w:sz w:val="24"/>
                      <w:szCs w:val="24"/>
                      <w:lang w:val="ru-RU"/>
                    </w:rPr>
                  </w:pPr>
                  <w:r w:rsidRPr="00FC30C3">
                    <w:rPr>
                      <w:sz w:val="24"/>
                      <w:szCs w:val="24"/>
                      <w:lang w:val="ru-RU"/>
                    </w:rPr>
                    <w:t>д. Нихвор</w:t>
                  </w:r>
                </w:p>
              </w:tc>
              <w:tc>
                <w:tcPr>
                  <w:tcW w:w="1440" w:type="dxa"/>
                  <w:shd w:val="clear" w:color="auto" w:fill="auto"/>
                  <w:noWrap/>
                  <w:vAlign w:val="center"/>
                </w:tcPr>
                <w:p w:rsidR="007B5210" w:rsidRPr="00CD2C28" w:rsidRDefault="0001045B" w:rsidP="00117AC0">
                  <w:pPr>
                    <w:jc w:val="center"/>
                    <w:rPr>
                      <w:sz w:val="24"/>
                      <w:szCs w:val="24"/>
                      <w:lang w:val="ru-RU"/>
                    </w:rPr>
                  </w:pPr>
                  <w:r>
                    <w:rPr>
                      <w:sz w:val="24"/>
                      <w:szCs w:val="24"/>
                      <w:lang w:val="ru-RU"/>
                    </w:rPr>
                    <w:t>56</w:t>
                  </w:r>
                </w:p>
              </w:tc>
              <w:tc>
                <w:tcPr>
                  <w:tcW w:w="2520" w:type="dxa"/>
                  <w:shd w:val="clear" w:color="auto" w:fill="auto"/>
                  <w:noWrap/>
                  <w:vAlign w:val="center"/>
                </w:tcPr>
                <w:p w:rsidR="007B5210" w:rsidRPr="00FC30C3" w:rsidRDefault="00041751" w:rsidP="00253D1A">
                  <w:pPr>
                    <w:ind w:left="-57" w:right="-57"/>
                    <w:jc w:val="center"/>
                    <w:rPr>
                      <w:sz w:val="24"/>
                      <w:szCs w:val="24"/>
                      <w:lang w:val="ru-RU"/>
                    </w:rPr>
                  </w:pPr>
                  <w:r>
                    <w:rPr>
                      <w:sz w:val="24"/>
                      <w:szCs w:val="24"/>
                      <w:lang w:val="ru-RU"/>
                    </w:rPr>
                    <w:t>78,4</w:t>
                  </w:r>
                </w:p>
              </w:tc>
              <w:tc>
                <w:tcPr>
                  <w:tcW w:w="1409" w:type="dxa"/>
                  <w:shd w:val="clear" w:color="auto" w:fill="auto"/>
                  <w:noWrap/>
                  <w:vAlign w:val="center"/>
                </w:tcPr>
                <w:p w:rsidR="007B5210" w:rsidRPr="00FC30C3" w:rsidRDefault="00117AC0" w:rsidP="00253D1A">
                  <w:pPr>
                    <w:ind w:left="-57" w:right="-57"/>
                    <w:jc w:val="center"/>
                    <w:rPr>
                      <w:sz w:val="24"/>
                      <w:szCs w:val="24"/>
                      <w:lang w:val="ru-RU"/>
                    </w:rPr>
                  </w:pPr>
                  <w:r>
                    <w:rPr>
                      <w:sz w:val="24"/>
                      <w:szCs w:val="24"/>
                      <w:lang w:val="ru-RU"/>
                    </w:rPr>
                    <w:t>0,2</w:t>
                  </w:r>
                  <w:r w:rsidR="00041751">
                    <w:rPr>
                      <w:sz w:val="24"/>
                      <w:szCs w:val="24"/>
                      <w:lang w:val="ru-RU"/>
                    </w:rPr>
                    <w:t>1</w:t>
                  </w:r>
                </w:p>
              </w:tc>
            </w:tr>
            <w:tr w:rsidR="007B5210" w:rsidRPr="00FC30C3" w:rsidTr="00562A61">
              <w:trPr>
                <w:trHeight w:val="255"/>
              </w:trPr>
              <w:tc>
                <w:tcPr>
                  <w:tcW w:w="540" w:type="dxa"/>
                  <w:shd w:val="clear" w:color="auto" w:fill="auto"/>
                  <w:noWrap/>
                  <w:vAlign w:val="center"/>
                </w:tcPr>
                <w:p w:rsidR="007B5210" w:rsidRPr="00FC30C3" w:rsidRDefault="007B5210" w:rsidP="00253D1A">
                  <w:pPr>
                    <w:ind w:left="-57" w:right="-57"/>
                    <w:jc w:val="center"/>
                    <w:rPr>
                      <w:sz w:val="24"/>
                      <w:szCs w:val="24"/>
                      <w:lang w:val="ru-RU"/>
                    </w:rPr>
                  </w:pPr>
                  <w:r w:rsidRPr="00FC30C3">
                    <w:rPr>
                      <w:sz w:val="24"/>
                      <w:szCs w:val="24"/>
                      <w:lang w:val="ru-RU"/>
                    </w:rPr>
                    <w:t>40</w:t>
                  </w:r>
                </w:p>
              </w:tc>
              <w:tc>
                <w:tcPr>
                  <w:tcW w:w="3847" w:type="dxa"/>
                  <w:shd w:val="clear" w:color="auto" w:fill="auto"/>
                  <w:noWrap/>
                  <w:vAlign w:val="center"/>
                </w:tcPr>
                <w:p w:rsidR="007B5210" w:rsidRPr="00FC30C3" w:rsidRDefault="007B5210" w:rsidP="00253D1A">
                  <w:pPr>
                    <w:ind w:left="-57" w:right="-57"/>
                    <w:jc w:val="center"/>
                    <w:rPr>
                      <w:sz w:val="24"/>
                      <w:szCs w:val="24"/>
                      <w:lang w:val="ru-RU"/>
                    </w:rPr>
                  </w:pPr>
                  <w:r w:rsidRPr="00FC30C3">
                    <w:rPr>
                      <w:sz w:val="24"/>
                      <w:szCs w:val="24"/>
                      <w:lang w:val="ru-RU"/>
                    </w:rPr>
                    <w:t>д. Мочальная</w:t>
                  </w:r>
                </w:p>
              </w:tc>
              <w:tc>
                <w:tcPr>
                  <w:tcW w:w="1440" w:type="dxa"/>
                  <w:shd w:val="clear" w:color="auto" w:fill="auto"/>
                  <w:noWrap/>
                  <w:vAlign w:val="center"/>
                </w:tcPr>
                <w:p w:rsidR="007B5210" w:rsidRPr="00CD2C28" w:rsidRDefault="007B5210" w:rsidP="00117AC0">
                  <w:pPr>
                    <w:jc w:val="center"/>
                    <w:rPr>
                      <w:sz w:val="24"/>
                      <w:szCs w:val="24"/>
                      <w:lang w:val="ru-RU"/>
                    </w:rPr>
                  </w:pPr>
                  <w:r w:rsidRPr="00CD2C28">
                    <w:rPr>
                      <w:sz w:val="24"/>
                      <w:szCs w:val="24"/>
                      <w:lang w:val="ru-RU"/>
                    </w:rPr>
                    <w:t>0</w:t>
                  </w:r>
                </w:p>
              </w:tc>
              <w:tc>
                <w:tcPr>
                  <w:tcW w:w="2520" w:type="dxa"/>
                  <w:shd w:val="clear" w:color="auto" w:fill="auto"/>
                  <w:noWrap/>
                  <w:vAlign w:val="center"/>
                </w:tcPr>
                <w:p w:rsidR="007B5210" w:rsidRPr="00FC30C3" w:rsidRDefault="007B5210" w:rsidP="00253D1A">
                  <w:pPr>
                    <w:ind w:left="-57" w:right="-57"/>
                    <w:jc w:val="center"/>
                    <w:rPr>
                      <w:sz w:val="24"/>
                      <w:szCs w:val="24"/>
                      <w:lang w:val="ru-RU"/>
                    </w:rPr>
                  </w:pPr>
                  <w:r w:rsidRPr="00FC30C3">
                    <w:rPr>
                      <w:sz w:val="24"/>
                      <w:szCs w:val="24"/>
                      <w:lang w:val="ru-RU"/>
                    </w:rPr>
                    <w:t>0,00</w:t>
                  </w:r>
                </w:p>
              </w:tc>
              <w:tc>
                <w:tcPr>
                  <w:tcW w:w="1409" w:type="dxa"/>
                  <w:shd w:val="clear" w:color="auto" w:fill="auto"/>
                  <w:noWrap/>
                  <w:vAlign w:val="center"/>
                </w:tcPr>
                <w:p w:rsidR="007B5210" w:rsidRPr="00FC30C3" w:rsidRDefault="007B5210" w:rsidP="00253D1A">
                  <w:pPr>
                    <w:ind w:left="-57" w:right="-57"/>
                    <w:jc w:val="center"/>
                    <w:rPr>
                      <w:sz w:val="24"/>
                      <w:szCs w:val="24"/>
                      <w:lang w:val="ru-RU"/>
                    </w:rPr>
                  </w:pPr>
                  <w:r w:rsidRPr="00FC30C3">
                    <w:rPr>
                      <w:sz w:val="24"/>
                      <w:szCs w:val="24"/>
                      <w:lang w:val="ru-RU"/>
                    </w:rPr>
                    <w:t>0,00</w:t>
                  </w:r>
                </w:p>
              </w:tc>
            </w:tr>
            <w:tr w:rsidR="00041751" w:rsidRPr="00FC30C3" w:rsidTr="00562A61">
              <w:trPr>
                <w:trHeight w:val="255"/>
              </w:trPr>
              <w:tc>
                <w:tcPr>
                  <w:tcW w:w="540" w:type="dxa"/>
                  <w:shd w:val="clear" w:color="auto" w:fill="auto"/>
                  <w:noWrap/>
                  <w:vAlign w:val="center"/>
                </w:tcPr>
                <w:p w:rsidR="00041751" w:rsidRPr="00FC30C3" w:rsidRDefault="00041751" w:rsidP="00253D1A">
                  <w:pPr>
                    <w:ind w:left="-57" w:right="-57"/>
                    <w:jc w:val="center"/>
                    <w:rPr>
                      <w:sz w:val="24"/>
                      <w:szCs w:val="24"/>
                      <w:lang w:val="ru-RU"/>
                    </w:rPr>
                  </w:pPr>
                  <w:r w:rsidRPr="00FC30C3">
                    <w:rPr>
                      <w:sz w:val="24"/>
                      <w:szCs w:val="24"/>
                      <w:lang w:val="ru-RU"/>
                    </w:rPr>
                    <w:t>41</w:t>
                  </w:r>
                </w:p>
              </w:tc>
              <w:tc>
                <w:tcPr>
                  <w:tcW w:w="3847" w:type="dxa"/>
                  <w:shd w:val="clear" w:color="auto" w:fill="auto"/>
                  <w:noWrap/>
                  <w:vAlign w:val="center"/>
                </w:tcPr>
                <w:p w:rsidR="00041751" w:rsidRPr="00FC30C3" w:rsidRDefault="00041751" w:rsidP="00253D1A">
                  <w:pPr>
                    <w:ind w:left="-57" w:right="-57"/>
                    <w:jc w:val="center"/>
                    <w:rPr>
                      <w:sz w:val="24"/>
                      <w:szCs w:val="24"/>
                      <w:lang w:val="ru-RU"/>
                    </w:rPr>
                  </w:pPr>
                  <w:r w:rsidRPr="00FC30C3">
                    <w:rPr>
                      <w:sz w:val="24"/>
                      <w:szCs w:val="24"/>
                      <w:lang w:val="ru-RU"/>
                    </w:rPr>
                    <w:t>д. Мочищенская</w:t>
                  </w:r>
                </w:p>
              </w:tc>
              <w:tc>
                <w:tcPr>
                  <w:tcW w:w="1440" w:type="dxa"/>
                  <w:shd w:val="clear" w:color="auto" w:fill="auto"/>
                  <w:noWrap/>
                  <w:vAlign w:val="center"/>
                </w:tcPr>
                <w:p w:rsidR="00041751" w:rsidRPr="00CD2C28" w:rsidRDefault="00041751" w:rsidP="009B02E4">
                  <w:pPr>
                    <w:jc w:val="center"/>
                    <w:rPr>
                      <w:sz w:val="24"/>
                      <w:szCs w:val="24"/>
                      <w:lang w:val="ru-RU"/>
                    </w:rPr>
                  </w:pPr>
                  <w:r>
                    <w:rPr>
                      <w:sz w:val="24"/>
                      <w:szCs w:val="24"/>
                      <w:lang w:val="ru-RU"/>
                    </w:rPr>
                    <w:t>1</w:t>
                  </w:r>
                </w:p>
              </w:tc>
              <w:tc>
                <w:tcPr>
                  <w:tcW w:w="2520" w:type="dxa"/>
                  <w:shd w:val="clear" w:color="auto" w:fill="auto"/>
                  <w:noWrap/>
                  <w:vAlign w:val="center"/>
                </w:tcPr>
                <w:p w:rsidR="00041751" w:rsidRPr="00FC30C3" w:rsidRDefault="00041751" w:rsidP="009B02E4">
                  <w:pPr>
                    <w:ind w:left="-57" w:right="-57"/>
                    <w:jc w:val="center"/>
                    <w:rPr>
                      <w:sz w:val="24"/>
                      <w:szCs w:val="24"/>
                      <w:lang w:val="ru-RU"/>
                    </w:rPr>
                  </w:pPr>
                  <w:r>
                    <w:rPr>
                      <w:sz w:val="24"/>
                      <w:szCs w:val="24"/>
                      <w:lang w:val="ru-RU"/>
                    </w:rPr>
                    <w:t>1,4</w:t>
                  </w:r>
                </w:p>
              </w:tc>
              <w:tc>
                <w:tcPr>
                  <w:tcW w:w="1409" w:type="dxa"/>
                  <w:shd w:val="clear" w:color="auto" w:fill="auto"/>
                  <w:noWrap/>
                  <w:vAlign w:val="center"/>
                </w:tcPr>
                <w:p w:rsidR="00041751" w:rsidRPr="00FC30C3" w:rsidRDefault="00041751" w:rsidP="009B02E4">
                  <w:pPr>
                    <w:ind w:left="-57" w:right="-57"/>
                    <w:jc w:val="center"/>
                    <w:rPr>
                      <w:sz w:val="24"/>
                      <w:szCs w:val="24"/>
                      <w:lang w:val="ru-RU"/>
                    </w:rPr>
                  </w:pPr>
                  <w:r>
                    <w:rPr>
                      <w:sz w:val="24"/>
                      <w:szCs w:val="24"/>
                      <w:lang w:val="ru-RU"/>
                    </w:rPr>
                    <w:t>0,003</w:t>
                  </w:r>
                </w:p>
              </w:tc>
            </w:tr>
            <w:tr w:rsidR="007B5210" w:rsidRPr="00FC30C3" w:rsidTr="00562A61">
              <w:trPr>
                <w:trHeight w:val="255"/>
              </w:trPr>
              <w:tc>
                <w:tcPr>
                  <w:tcW w:w="540" w:type="dxa"/>
                  <w:shd w:val="clear" w:color="auto" w:fill="auto"/>
                  <w:noWrap/>
                  <w:vAlign w:val="center"/>
                </w:tcPr>
                <w:p w:rsidR="007B5210" w:rsidRPr="00FC30C3" w:rsidRDefault="007B5210" w:rsidP="00253D1A">
                  <w:pPr>
                    <w:ind w:left="-57" w:right="-57"/>
                    <w:jc w:val="center"/>
                    <w:rPr>
                      <w:sz w:val="24"/>
                      <w:szCs w:val="24"/>
                      <w:lang w:val="ru-RU"/>
                    </w:rPr>
                  </w:pPr>
                  <w:r w:rsidRPr="00FC30C3">
                    <w:rPr>
                      <w:sz w:val="24"/>
                      <w:szCs w:val="24"/>
                      <w:lang w:val="ru-RU"/>
                    </w:rPr>
                    <w:t>42</w:t>
                  </w:r>
                </w:p>
              </w:tc>
              <w:tc>
                <w:tcPr>
                  <w:tcW w:w="3847" w:type="dxa"/>
                  <w:shd w:val="clear" w:color="auto" w:fill="auto"/>
                  <w:noWrap/>
                  <w:vAlign w:val="center"/>
                </w:tcPr>
                <w:p w:rsidR="007B5210" w:rsidRPr="00FC30C3" w:rsidRDefault="007B5210" w:rsidP="00253D1A">
                  <w:pPr>
                    <w:ind w:left="-57" w:right="-57"/>
                    <w:jc w:val="center"/>
                    <w:rPr>
                      <w:sz w:val="24"/>
                      <w:szCs w:val="24"/>
                      <w:lang w:val="ru-RU"/>
                    </w:rPr>
                  </w:pPr>
                  <w:r w:rsidRPr="00FC30C3">
                    <w:rPr>
                      <w:sz w:val="24"/>
                      <w:szCs w:val="24"/>
                      <w:lang w:val="ru-RU"/>
                    </w:rPr>
                    <w:t>д. Петим</w:t>
                  </w:r>
                </w:p>
              </w:tc>
              <w:tc>
                <w:tcPr>
                  <w:tcW w:w="1440" w:type="dxa"/>
                  <w:shd w:val="clear" w:color="auto" w:fill="auto"/>
                  <w:noWrap/>
                  <w:vAlign w:val="center"/>
                </w:tcPr>
                <w:p w:rsidR="007B5210" w:rsidRPr="00CD2C28" w:rsidRDefault="0001045B" w:rsidP="00117AC0">
                  <w:pPr>
                    <w:jc w:val="center"/>
                    <w:rPr>
                      <w:sz w:val="24"/>
                      <w:szCs w:val="24"/>
                      <w:lang w:val="ru-RU"/>
                    </w:rPr>
                  </w:pPr>
                  <w:r>
                    <w:rPr>
                      <w:sz w:val="24"/>
                      <w:szCs w:val="24"/>
                      <w:lang w:val="ru-RU"/>
                    </w:rPr>
                    <w:t>0</w:t>
                  </w:r>
                </w:p>
              </w:tc>
              <w:tc>
                <w:tcPr>
                  <w:tcW w:w="2520" w:type="dxa"/>
                  <w:shd w:val="clear" w:color="auto" w:fill="auto"/>
                  <w:noWrap/>
                  <w:vAlign w:val="center"/>
                </w:tcPr>
                <w:p w:rsidR="007B5210" w:rsidRPr="00FC30C3" w:rsidRDefault="00041751" w:rsidP="00253D1A">
                  <w:pPr>
                    <w:ind w:left="-57" w:right="-57"/>
                    <w:jc w:val="center"/>
                    <w:rPr>
                      <w:sz w:val="24"/>
                      <w:szCs w:val="24"/>
                      <w:lang w:val="ru-RU"/>
                    </w:rPr>
                  </w:pPr>
                  <w:r>
                    <w:rPr>
                      <w:sz w:val="24"/>
                      <w:szCs w:val="24"/>
                      <w:lang w:val="ru-RU"/>
                    </w:rPr>
                    <w:t>0</w:t>
                  </w:r>
                </w:p>
              </w:tc>
              <w:tc>
                <w:tcPr>
                  <w:tcW w:w="1409" w:type="dxa"/>
                  <w:shd w:val="clear" w:color="auto" w:fill="auto"/>
                  <w:noWrap/>
                  <w:vAlign w:val="center"/>
                </w:tcPr>
                <w:p w:rsidR="007B5210" w:rsidRPr="00FC30C3" w:rsidRDefault="00117AC0" w:rsidP="00253D1A">
                  <w:pPr>
                    <w:ind w:left="-57" w:right="-57"/>
                    <w:jc w:val="center"/>
                    <w:rPr>
                      <w:sz w:val="24"/>
                      <w:szCs w:val="24"/>
                      <w:lang w:val="ru-RU"/>
                    </w:rPr>
                  </w:pPr>
                  <w:r>
                    <w:rPr>
                      <w:sz w:val="24"/>
                      <w:szCs w:val="24"/>
                      <w:lang w:val="ru-RU"/>
                    </w:rPr>
                    <w:t>0,0</w:t>
                  </w:r>
                  <w:r w:rsidR="00041751">
                    <w:rPr>
                      <w:sz w:val="24"/>
                      <w:szCs w:val="24"/>
                      <w:lang w:val="ru-RU"/>
                    </w:rPr>
                    <w:t>0</w:t>
                  </w:r>
                </w:p>
              </w:tc>
            </w:tr>
            <w:tr w:rsidR="007B5210" w:rsidRPr="00FC30C3" w:rsidTr="00562A61">
              <w:trPr>
                <w:trHeight w:val="255"/>
              </w:trPr>
              <w:tc>
                <w:tcPr>
                  <w:tcW w:w="540" w:type="dxa"/>
                  <w:shd w:val="clear" w:color="auto" w:fill="auto"/>
                  <w:noWrap/>
                  <w:vAlign w:val="center"/>
                </w:tcPr>
                <w:p w:rsidR="007B5210" w:rsidRPr="00FC30C3" w:rsidRDefault="007B5210" w:rsidP="00253D1A">
                  <w:pPr>
                    <w:ind w:left="-57" w:right="-57"/>
                    <w:jc w:val="center"/>
                    <w:rPr>
                      <w:sz w:val="24"/>
                      <w:szCs w:val="24"/>
                      <w:lang w:val="ru-RU"/>
                    </w:rPr>
                  </w:pPr>
                </w:p>
              </w:tc>
              <w:tc>
                <w:tcPr>
                  <w:tcW w:w="3847" w:type="dxa"/>
                  <w:shd w:val="clear" w:color="auto" w:fill="auto"/>
                  <w:noWrap/>
                  <w:vAlign w:val="center"/>
                </w:tcPr>
                <w:p w:rsidR="007B5210" w:rsidRPr="00FC30C3" w:rsidRDefault="007B5210" w:rsidP="00253D1A">
                  <w:pPr>
                    <w:ind w:left="-57" w:right="-57"/>
                    <w:jc w:val="center"/>
                    <w:rPr>
                      <w:sz w:val="24"/>
                      <w:szCs w:val="24"/>
                      <w:lang w:val="ru-RU"/>
                    </w:rPr>
                  </w:pPr>
                  <w:r w:rsidRPr="00FC30C3">
                    <w:rPr>
                      <w:sz w:val="24"/>
                      <w:szCs w:val="24"/>
                      <w:lang w:val="ru-RU"/>
                    </w:rPr>
                    <w:t>Осужденные</w:t>
                  </w:r>
                </w:p>
              </w:tc>
              <w:tc>
                <w:tcPr>
                  <w:tcW w:w="1440" w:type="dxa"/>
                  <w:shd w:val="clear" w:color="auto" w:fill="auto"/>
                  <w:noWrap/>
                  <w:vAlign w:val="center"/>
                </w:tcPr>
                <w:p w:rsidR="007B5210" w:rsidRPr="00CD2C28" w:rsidRDefault="0001045B" w:rsidP="00117AC0">
                  <w:pPr>
                    <w:jc w:val="center"/>
                    <w:rPr>
                      <w:sz w:val="24"/>
                      <w:szCs w:val="24"/>
                      <w:lang w:val="ru-RU"/>
                    </w:rPr>
                  </w:pPr>
                  <w:r>
                    <w:rPr>
                      <w:sz w:val="24"/>
                      <w:szCs w:val="24"/>
                      <w:lang w:val="ru-RU"/>
                    </w:rPr>
                    <w:t>352</w:t>
                  </w:r>
                </w:p>
              </w:tc>
              <w:tc>
                <w:tcPr>
                  <w:tcW w:w="2520" w:type="dxa"/>
                  <w:shd w:val="clear" w:color="auto" w:fill="auto"/>
                  <w:noWrap/>
                  <w:vAlign w:val="center"/>
                </w:tcPr>
                <w:p w:rsidR="007B5210" w:rsidRPr="00FC30C3" w:rsidRDefault="00041751" w:rsidP="00253D1A">
                  <w:pPr>
                    <w:ind w:left="-57" w:right="-57"/>
                    <w:jc w:val="center"/>
                    <w:rPr>
                      <w:sz w:val="24"/>
                      <w:szCs w:val="24"/>
                      <w:lang w:val="ru-RU"/>
                    </w:rPr>
                  </w:pPr>
                  <w:r>
                    <w:rPr>
                      <w:sz w:val="24"/>
                      <w:szCs w:val="24"/>
                      <w:lang w:val="ru-RU"/>
                    </w:rPr>
                    <w:t>492,8</w:t>
                  </w:r>
                </w:p>
              </w:tc>
              <w:tc>
                <w:tcPr>
                  <w:tcW w:w="1409" w:type="dxa"/>
                  <w:shd w:val="clear" w:color="auto" w:fill="auto"/>
                  <w:noWrap/>
                  <w:vAlign w:val="center"/>
                </w:tcPr>
                <w:p w:rsidR="007B5210" w:rsidRPr="00FC30C3" w:rsidRDefault="00041751" w:rsidP="00253D1A">
                  <w:pPr>
                    <w:ind w:left="-57" w:right="-57"/>
                    <w:jc w:val="center"/>
                    <w:rPr>
                      <w:sz w:val="24"/>
                      <w:szCs w:val="24"/>
                      <w:lang w:val="ru-RU"/>
                    </w:rPr>
                  </w:pPr>
                  <w:r>
                    <w:rPr>
                      <w:sz w:val="24"/>
                      <w:szCs w:val="24"/>
                      <w:lang w:val="ru-RU"/>
                    </w:rPr>
                    <w:t>1,3</w:t>
                  </w:r>
                </w:p>
              </w:tc>
            </w:tr>
            <w:tr w:rsidR="007B5210" w:rsidRPr="00FC30C3" w:rsidTr="00562A61">
              <w:trPr>
                <w:trHeight w:val="255"/>
              </w:trPr>
              <w:tc>
                <w:tcPr>
                  <w:tcW w:w="4387" w:type="dxa"/>
                  <w:gridSpan w:val="2"/>
                  <w:shd w:val="clear" w:color="auto" w:fill="auto"/>
                  <w:noWrap/>
                  <w:vAlign w:val="center"/>
                </w:tcPr>
                <w:p w:rsidR="007B5210" w:rsidRPr="003F753C" w:rsidRDefault="007B5210" w:rsidP="00253D1A">
                  <w:pPr>
                    <w:ind w:left="-57" w:right="-57"/>
                    <w:jc w:val="center"/>
                    <w:rPr>
                      <w:b/>
                      <w:sz w:val="24"/>
                      <w:szCs w:val="24"/>
                      <w:lang w:val="ru-RU"/>
                    </w:rPr>
                  </w:pPr>
                  <w:r>
                    <w:rPr>
                      <w:b/>
                      <w:sz w:val="24"/>
                      <w:szCs w:val="24"/>
                      <w:lang w:val="ru-RU"/>
                    </w:rPr>
                    <w:t>ИТОГО по Г</w:t>
                  </w:r>
                  <w:r w:rsidRPr="003F753C">
                    <w:rPr>
                      <w:b/>
                      <w:sz w:val="24"/>
                      <w:szCs w:val="24"/>
                      <w:lang w:val="ru-RU"/>
                    </w:rPr>
                    <w:t>О</w:t>
                  </w:r>
                </w:p>
              </w:tc>
              <w:tc>
                <w:tcPr>
                  <w:tcW w:w="1440" w:type="dxa"/>
                  <w:shd w:val="clear" w:color="auto" w:fill="auto"/>
                  <w:noWrap/>
                  <w:vAlign w:val="center"/>
                </w:tcPr>
                <w:p w:rsidR="007B5210" w:rsidRPr="006A74CD" w:rsidRDefault="00041751" w:rsidP="00253D1A">
                  <w:pPr>
                    <w:ind w:left="-57" w:right="-57"/>
                    <w:jc w:val="center"/>
                    <w:rPr>
                      <w:b/>
                      <w:sz w:val="24"/>
                      <w:szCs w:val="24"/>
                      <w:lang w:val="ru-RU"/>
                    </w:rPr>
                  </w:pPr>
                  <w:r>
                    <w:rPr>
                      <w:b/>
                      <w:sz w:val="24"/>
                      <w:szCs w:val="24"/>
                      <w:lang w:val="ru-RU"/>
                    </w:rPr>
                    <w:t>3037</w:t>
                  </w:r>
                </w:p>
              </w:tc>
              <w:tc>
                <w:tcPr>
                  <w:tcW w:w="2520" w:type="dxa"/>
                  <w:shd w:val="clear" w:color="auto" w:fill="auto"/>
                  <w:noWrap/>
                  <w:vAlign w:val="center"/>
                </w:tcPr>
                <w:p w:rsidR="007B5210" w:rsidRPr="00117AC0" w:rsidRDefault="00041751" w:rsidP="00117AC0">
                  <w:pPr>
                    <w:jc w:val="center"/>
                    <w:rPr>
                      <w:b/>
                      <w:sz w:val="24"/>
                      <w:szCs w:val="24"/>
                      <w:lang w:val="ru-RU"/>
                    </w:rPr>
                  </w:pPr>
                  <w:r>
                    <w:rPr>
                      <w:b/>
                      <w:sz w:val="24"/>
                      <w:szCs w:val="24"/>
                      <w:lang w:val="ru-RU"/>
                    </w:rPr>
                    <w:t>4251,8</w:t>
                  </w:r>
                </w:p>
              </w:tc>
              <w:tc>
                <w:tcPr>
                  <w:tcW w:w="1409" w:type="dxa"/>
                  <w:shd w:val="clear" w:color="auto" w:fill="auto"/>
                  <w:noWrap/>
                  <w:vAlign w:val="center"/>
                </w:tcPr>
                <w:p w:rsidR="007B5210" w:rsidRPr="003F753C" w:rsidRDefault="00041751" w:rsidP="00253D1A">
                  <w:pPr>
                    <w:ind w:left="-57" w:right="-57"/>
                    <w:jc w:val="center"/>
                    <w:rPr>
                      <w:b/>
                      <w:sz w:val="24"/>
                      <w:szCs w:val="24"/>
                      <w:lang w:val="ru-RU"/>
                    </w:rPr>
                  </w:pPr>
                  <w:r>
                    <w:rPr>
                      <w:b/>
                      <w:sz w:val="24"/>
                      <w:szCs w:val="24"/>
                      <w:lang w:val="ru-RU"/>
                    </w:rPr>
                    <w:t>11,6</w:t>
                  </w:r>
                </w:p>
              </w:tc>
            </w:tr>
          </w:tbl>
          <w:p w:rsidR="00A96040" w:rsidRDefault="00A96040" w:rsidP="003E1FFD">
            <w:pPr>
              <w:rPr>
                <w:bCs/>
                <w:szCs w:val="28"/>
                <w:lang w:val="ru-RU"/>
              </w:rPr>
            </w:pPr>
          </w:p>
          <w:p w:rsidR="00A96040" w:rsidRPr="00111EC7" w:rsidRDefault="00A96040" w:rsidP="00253D1A">
            <w:pPr>
              <w:jc w:val="center"/>
              <w:rPr>
                <w:bCs/>
                <w:szCs w:val="28"/>
                <w:lang w:val="ru-RU"/>
              </w:rPr>
            </w:pPr>
          </w:p>
        </w:tc>
      </w:tr>
    </w:tbl>
    <w:p w:rsidR="00A96040" w:rsidRDefault="00A96040" w:rsidP="00A96040">
      <w:pPr>
        <w:ind w:right="-6" w:firstLine="567"/>
        <w:jc w:val="right"/>
        <w:rPr>
          <w:szCs w:val="28"/>
          <w:lang w:val="ru-RU"/>
        </w:rPr>
      </w:pPr>
    </w:p>
    <w:p w:rsidR="00A96040" w:rsidRPr="00111EC7" w:rsidRDefault="00A96040" w:rsidP="00A96040">
      <w:pPr>
        <w:jc w:val="center"/>
        <w:rPr>
          <w:bCs/>
          <w:szCs w:val="28"/>
          <w:lang w:val="ru-RU"/>
        </w:rPr>
      </w:pPr>
      <w:r w:rsidRPr="00111EC7">
        <w:rPr>
          <w:bCs/>
          <w:szCs w:val="28"/>
          <w:lang w:val="ru-RU"/>
        </w:rPr>
        <w:t xml:space="preserve">Расчет объемов образования ТБО от жилищного фонда </w:t>
      </w:r>
    </w:p>
    <w:p w:rsidR="00AD3024" w:rsidRDefault="0001045B" w:rsidP="00A96040">
      <w:pPr>
        <w:jc w:val="center"/>
        <w:rPr>
          <w:szCs w:val="28"/>
          <w:lang w:val="ru-RU"/>
        </w:rPr>
      </w:pPr>
      <w:r>
        <w:rPr>
          <w:bCs/>
          <w:szCs w:val="28"/>
          <w:lang w:val="ru-RU"/>
        </w:rPr>
        <w:t>на первую очередь (2024</w:t>
      </w:r>
      <w:r w:rsidR="00A96040" w:rsidRPr="00111EC7">
        <w:rPr>
          <w:bCs/>
          <w:szCs w:val="28"/>
          <w:lang w:val="ru-RU"/>
        </w:rPr>
        <w:t xml:space="preserve"> г.)</w:t>
      </w:r>
      <w:r w:rsidR="00AD3024" w:rsidRPr="00AD3024">
        <w:rPr>
          <w:szCs w:val="28"/>
          <w:lang w:val="ru-RU"/>
        </w:rPr>
        <w:t xml:space="preserve"> </w:t>
      </w:r>
    </w:p>
    <w:p w:rsidR="00A96040" w:rsidRPr="00111EC7" w:rsidRDefault="00AD3024" w:rsidP="00AD3024">
      <w:pPr>
        <w:jc w:val="right"/>
        <w:rPr>
          <w:bCs/>
          <w:szCs w:val="28"/>
          <w:lang w:val="ru-RU"/>
        </w:rPr>
      </w:pPr>
      <w:r w:rsidRPr="00111EC7">
        <w:rPr>
          <w:szCs w:val="28"/>
          <w:lang w:val="ru-RU"/>
        </w:rPr>
        <w:t>Таблица 3.</w:t>
      </w:r>
      <w:r>
        <w:rPr>
          <w:szCs w:val="28"/>
          <w:lang w:val="ru-RU"/>
        </w:rPr>
        <w:t>6</w:t>
      </w:r>
    </w:p>
    <w:p w:rsidR="00A96040" w:rsidRDefault="00A96040" w:rsidP="00117AC0">
      <w:pPr>
        <w:ind w:right="-6" w:firstLine="567"/>
        <w:jc w:val="left"/>
        <w:rPr>
          <w:szCs w:val="28"/>
          <w:lang w:val="ru-RU"/>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3847"/>
        <w:gridCol w:w="1440"/>
        <w:gridCol w:w="2520"/>
        <w:gridCol w:w="1409"/>
      </w:tblGrid>
      <w:tr w:rsidR="00117AC0" w:rsidRPr="00FC30C3" w:rsidTr="00117AC0">
        <w:trPr>
          <w:trHeight w:val="255"/>
          <w:tblHeader/>
        </w:trPr>
        <w:tc>
          <w:tcPr>
            <w:tcW w:w="540" w:type="dxa"/>
            <w:shd w:val="clear" w:color="auto" w:fill="auto"/>
            <w:noWrap/>
            <w:vAlign w:val="center"/>
          </w:tcPr>
          <w:p w:rsidR="00117AC0" w:rsidRDefault="00117AC0" w:rsidP="00117AC0">
            <w:pPr>
              <w:ind w:left="-57" w:right="-57"/>
              <w:jc w:val="center"/>
              <w:rPr>
                <w:sz w:val="24"/>
                <w:szCs w:val="24"/>
                <w:lang w:val="ru-RU"/>
              </w:rPr>
            </w:pPr>
            <w:r w:rsidRPr="00FC30C3">
              <w:rPr>
                <w:sz w:val="24"/>
                <w:szCs w:val="24"/>
                <w:lang w:val="ru-RU"/>
              </w:rPr>
              <w:t xml:space="preserve">№ </w:t>
            </w:r>
          </w:p>
          <w:p w:rsidR="00117AC0" w:rsidRPr="00FC30C3" w:rsidRDefault="00117AC0" w:rsidP="00117AC0">
            <w:pPr>
              <w:ind w:left="-57" w:right="-57"/>
              <w:jc w:val="center"/>
              <w:rPr>
                <w:sz w:val="24"/>
                <w:szCs w:val="24"/>
                <w:lang w:val="ru-RU"/>
              </w:rPr>
            </w:pPr>
            <w:r w:rsidRPr="00FC30C3">
              <w:rPr>
                <w:sz w:val="24"/>
                <w:szCs w:val="24"/>
                <w:lang w:val="ru-RU"/>
              </w:rPr>
              <w:t>п/п</w:t>
            </w:r>
          </w:p>
        </w:tc>
        <w:tc>
          <w:tcPr>
            <w:tcW w:w="3847" w:type="dxa"/>
            <w:shd w:val="clear" w:color="auto" w:fill="auto"/>
            <w:noWrap/>
            <w:vAlign w:val="center"/>
          </w:tcPr>
          <w:p w:rsidR="00117AC0" w:rsidRPr="00FC30C3" w:rsidRDefault="00117AC0" w:rsidP="00117AC0">
            <w:pPr>
              <w:ind w:left="-57" w:right="-57"/>
              <w:jc w:val="center"/>
              <w:rPr>
                <w:sz w:val="24"/>
                <w:szCs w:val="24"/>
                <w:lang w:val="ru-RU"/>
              </w:rPr>
            </w:pPr>
            <w:r w:rsidRPr="00FC30C3">
              <w:rPr>
                <w:sz w:val="24"/>
                <w:szCs w:val="24"/>
                <w:lang w:val="ru-RU"/>
              </w:rPr>
              <w:t>Наименование населенного пункта</w:t>
            </w:r>
          </w:p>
        </w:tc>
        <w:tc>
          <w:tcPr>
            <w:tcW w:w="1440" w:type="dxa"/>
            <w:shd w:val="clear" w:color="auto" w:fill="auto"/>
            <w:noWrap/>
            <w:vAlign w:val="center"/>
          </w:tcPr>
          <w:p w:rsidR="00117AC0" w:rsidRPr="00FC30C3" w:rsidRDefault="00117AC0" w:rsidP="00117AC0">
            <w:pPr>
              <w:ind w:left="-57" w:right="-57"/>
              <w:jc w:val="center"/>
              <w:rPr>
                <w:sz w:val="24"/>
                <w:szCs w:val="24"/>
                <w:lang w:val="ru-RU"/>
              </w:rPr>
            </w:pPr>
            <w:r w:rsidRPr="00FC30C3">
              <w:rPr>
                <w:sz w:val="24"/>
                <w:szCs w:val="24"/>
                <w:lang w:val="ru-RU"/>
              </w:rPr>
              <w:t>Численность населения, чел.</w:t>
            </w:r>
          </w:p>
        </w:tc>
        <w:tc>
          <w:tcPr>
            <w:tcW w:w="2520" w:type="dxa"/>
            <w:shd w:val="clear" w:color="auto" w:fill="auto"/>
            <w:noWrap/>
            <w:vAlign w:val="center"/>
          </w:tcPr>
          <w:p w:rsidR="00117AC0" w:rsidRPr="00FC30C3" w:rsidRDefault="00117AC0" w:rsidP="00117AC0">
            <w:pPr>
              <w:ind w:left="-57" w:right="-57"/>
              <w:jc w:val="center"/>
              <w:rPr>
                <w:sz w:val="24"/>
                <w:szCs w:val="24"/>
                <w:lang w:val="ru-RU"/>
              </w:rPr>
            </w:pPr>
            <w:r w:rsidRPr="00FC30C3">
              <w:rPr>
                <w:sz w:val="24"/>
                <w:szCs w:val="24"/>
                <w:lang w:val="ru-RU"/>
              </w:rPr>
              <w:t>Годовые объемы образования ТБО на расчетный срок, м</w:t>
            </w:r>
            <w:r>
              <w:rPr>
                <w:sz w:val="24"/>
                <w:szCs w:val="24"/>
                <w:vertAlign w:val="superscript"/>
                <w:lang w:val="ru-RU"/>
              </w:rPr>
              <w:t>3</w:t>
            </w:r>
            <w:r w:rsidRPr="00FC30C3">
              <w:rPr>
                <w:sz w:val="24"/>
                <w:szCs w:val="24"/>
                <w:lang w:val="ru-RU"/>
              </w:rPr>
              <w:t>/год</w:t>
            </w:r>
          </w:p>
        </w:tc>
        <w:tc>
          <w:tcPr>
            <w:tcW w:w="1409" w:type="dxa"/>
            <w:shd w:val="clear" w:color="auto" w:fill="auto"/>
            <w:noWrap/>
            <w:vAlign w:val="center"/>
          </w:tcPr>
          <w:p w:rsidR="00117AC0" w:rsidRPr="00FC30C3" w:rsidRDefault="00117AC0" w:rsidP="00117AC0">
            <w:pPr>
              <w:ind w:left="-57" w:right="-57"/>
              <w:jc w:val="center"/>
              <w:rPr>
                <w:sz w:val="24"/>
                <w:szCs w:val="24"/>
                <w:lang w:val="ru-RU"/>
              </w:rPr>
            </w:pPr>
            <w:r w:rsidRPr="00FC30C3">
              <w:rPr>
                <w:sz w:val="24"/>
                <w:szCs w:val="24"/>
                <w:lang w:val="ru-RU"/>
              </w:rPr>
              <w:t xml:space="preserve">Суточное накопление, </w:t>
            </w:r>
            <w:r w:rsidRPr="00FC30C3">
              <w:rPr>
                <w:sz w:val="24"/>
                <w:szCs w:val="24"/>
                <w:lang w:val="ru-RU"/>
              </w:rPr>
              <w:br/>
              <w:t>м</w:t>
            </w:r>
            <w:r>
              <w:rPr>
                <w:sz w:val="24"/>
                <w:szCs w:val="24"/>
                <w:vertAlign w:val="superscript"/>
                <w:lang w:val="ru-RU"/>
              </w:rPr>
              <w:t>3</w:t>
            </w:r>
            <w:r w:rsidRPr="00FC30C3">
              <w:rPr>
                <w:sz w:val="24"/>
                <w:szCs w:val="24"/>
                <w:lang w:val="ru-RU"/>
              </w:rPr>
              <w:t>/сут</w:t>
            </w:r>
          </w:p>
        </w:tc>
      </w:tr>
      <w:tr w:rsidR="00117AC0" w:rsidRPr="00FC30C3" w:rsidTr="00117AC0">
        <w:trPr>
          <w:trHeight w:val="255"/>
        </w:trPr>
        <w:tc>
          <w:tcPr>
            <w:tcW w:w="9756" w:type="dxa"/>
            <w:gridSpan w:val="5"/>
            <w:shd w:val="clear" w:color="auto" w:fill="auto"/>
            <w:noWrap/>
            <w:vAlign w:val="center"/>
          </w:tcPr>
          <w:p w:rsidR="00117AC0" w:rsidRPr="00FC30C3" w:rsidRDefault="00117AC0" w:rsidP="00117AC0">
            <w:pPr>
              <w:ind w:left="-57" w:right="-57"/>
              <w:jc w:val="center"/>
              <w:rPr>
                <w:sz w:val="24"/>
                <w:szCs w:val="24"/>
                <w:lang w:val="ru-RU"/>
              </w:rPr>
            </w:pPr>
            <w:r w:rsidRPr="00FC30C3">
              <w:rPr>
                <w:sz w:val="24"/>
                <w:szCs w:val="24"/>
                <w:lang w:val="ru-RU"/>
              </w:rPr>
              <w:t>Гаринский территориальный орган</w:t>
            </w:r>
          </w:p>
        </w:tc>
      </w:tr>
      <w:tr w:rsidR="00041751" w:rsidRPr="00FC30C3" w:rsidTr="00117AC0">
        <w:trPr>
          <w:trHeight w:val="255"/>
        </w:trPr>
        <w:tc>
          <w:tcPr>
            <w:tcW w:w="540" w:type="dxa"/>
            <w:shd w:val="clear" w:color="auto" w:fill="auto"/>
            <w:noWrap/>
            <w:vAlign w:val="center"/>
          </w:tcPr>
          <w:p w:rsidR="00041751" w:rsidRPr="00FC30C3" w:rsidRDefault="00041751" w:rsidP="00117AC0">
            <w:pPr>
              <w:ind w:left="-57" w:right="-57"/>
              <w:jc w:val="center"/>
              <w:rPr>
                <w:sz w:val="24"/>
                <w:szCs w:val="24"/>
                <w:lang w:val="ru-RU"/>
              </w:rPr>
            </w:pPr>
            <w:r w:rsidRPr="00FC30C3">
              <w:rPr>
                <w:sz w:val="24"/>
                <w:szCs w:val="24"/>
                <w:lang w:val="ru-RU"/>
              </w:rPr>
              <w:t>1</w:t>
            </w:r>
          </w:p>
        </w:tc>
        <w:tc>
          <w:tcPr>
            <w:tcW w:w="3847" w:type="dxa"/>
            <w:shd w:val="clear" w:color="auto" w:fill="auto"/>
            <w:noWrap/>
            <w:vAlign w:val="center"/>
          </w:tcPr>
          <w:p w:rsidR="00041751" w:rsidRPr="00FC30C3" w:rsidRDefault="00041751" w:rsidP="00117AC0">
            <w:pPr>
              <w:ind w:left="-57" w:right="-57"/>
              <w:jc w:val="center"/>
              <w:rPr>
                <w:sz w:val="24"/>
                <w:szCs w:val="24"/>
                <w:lang w:val="ru-RU"/>
              </w:rPr>
            </w:pPr>
            <w:r w:rsidRPr="00FC30C3">
              <w:rPr>
                <w:sz w:val="24"/>
                <w:szCs w:val="24"/>
                <w:lang w:val="ru-RU"/>
              </w:rPr>
              <w:t>р.п. Гари</w:t>
            </w:r>
          </w:p>
        </w:tc>
        <w:tc>
          <w:tcPr>
            <w:tcW w:w="1440" w:type="dxa"/>
            <w:shd w:val="clear" w:color="auto" w:fill="auto"/>
            <w:noWrap/>
            <w:vAlign w:val="center"/>
          </w:tcPr>
          <w:p w:rsidR="00041751" w:rsidRPr="00CD2C28" w:rsidRDefault="00041751" w:rsidP="009B02E4">
            <w:pPr>
              <w:jc w:val="center"/>
              <w:rPr>
                <w:sz w:val="24"/>
                <w:szCs w:val="24"/>
                <w:lang w:val="ru-RU"/>
              </w:rPr>
            </w:pPr>
            <w:r>
              <w:rPr>
                <w:sz w:val="24"/>
                <w:szCs w:val="24"/>
                <w:lang w:val="ru-RU"/>
              </w:rPr>
              <w:t>1751</w:t>
            </w:r>
          </w:p>
        </w:tc>
        <w:tc>
          <w:tcPr>
            <w:tcW w:w="2520" w:type="dxa"/>
            <w:shd w:val="clear" w:color="auto" w:fill="auto"/>
            <w:noWrap/>
            <w:vAlign w:val="center"/>
          </w:tcPr>
          <w:p w:rsidR="00041751" w:rsidRPr="00FC30C3" w:rsidRDefault="00041751" w:rsidP="00117AC0">
            <w:pPr>
              <w:ind w:left="-57" w:right="-57"/>
              <w:jc w:val="center"/>
              <w:rPr>
                <w:sz w:val="24"/>
                <w:szCs w:val="24"/>
                <w:lang w:val="ru-RU"/>
              </w:rPr>
            </w:pPr>
            <w:r>
              <w:rPr>
                <w:sz w:val="24"/>
                <w:szCs w:val="24"/>
                <w:lang w:val="ru-RU"/>
              </w:rPr>
              <w:t>2573,97</w:t>
            </w:r>
          </w:p>
        </w:tc>
        <w:tc>
          <w:tcPr>
            <w:tcW w:w="1409" w:type="dxa"/>
            <w:shd w:val="clear" w:color="auto" w:fill="auto"/>
            <w:noWrap/>
            <w:vAlign w:val="center"/>
          </w:tcPr>
          <w:p w:rsidR="00041751" w:rsidRPr="00FC30C3" w:rsidRDefault="00041751" w:rsidP="00117AC0">
            <w:pPr>
              <w:ind w:left="-57" w:right="-57"/>
              <w:jc w:val="center"/>
              <w:rPr>
                <w:sz w:val="24"/>
                <w:szCs w:val="24"/>
                <w:lang w:val="ru-RU"/>
              </w:rPr>
            </w:pPr>
            <w:r>
              <w:rPr>
                <w:sz w:val="24"/>
                <w:szCs w:val="24"/>
                <w:lang w:val="ru-RU"/>
              </w:rPr>
              <w:t>7,07</w:t>
            </w:r>
          </w:p>
        </w:tc>
      </w:tr>
      <w:tr w:rsidR="00041751" w:rsidRPr="00FC30C3" w:rsidTr="00117AC0">
        <w:trPr>
          <w:trHeight w:val="255"/>
        </w:trPr>
        <w:tc>
          <w:tcPr>
            <w:tcW w:w="540" w:type="dxa"/>
            <w:shd w:val="clear" w:color="auto" w:fill="auto"/>
            <w:noWrap/>
            <w:vAlign w:val="center"/>
          </w:tcPr>
          <w:p w:rsidR="00041751" w:rsidRPr="00FC30C3" w:rsidRDefault="00041751" w:rsidP="00117AC0">
            <w:pPr>
              <w:ind w:left="-57" w:right="-57"/>
              <w:jc w:val="center"/>
              <w:rPr>
                <w:sz w:val="24"/>
                <w:szCs w:val="24"/>
                <w:lang w:val="ru-RU"/>
              </w:rPr>
            </w:pPr>
            <w:r w:rsidRPr="00FC30C3">
              <w:rPr>
                <w:sz w:val="24"/>
                <w:szCs w:val="24"/>
                <w:lang w:val="ru-RU"/>
              </w:rPr>
              <w:t>2</w:t>
            </w:r>
          </w:p>
        </w:tc>
        <w:tc>
          <w:tcPr>
            <w:tcW w:w="3847" w:type="dxa"/>
            <w:shd w:val="clear" w:color="auto" w:fill="auto"/>
            <w:noWrap/>
            <w:vAlign w:val="center"/>
          </w:tcPr>
          <w:p w:rsidR="00041751" w:rsidRPr="00FC30C3" w:rsidRDefault="00041751" w:rsidP="00117AC0">
            <w:pPr>
              <w:ind w:left="-57" w:right="-57"/>
              <w:jc w:val="center"/>
              <w:rPr>
                <w:sz w:val="24"/>
                <w:szCs w:val="24"/>
                <w:lang w:val="ru-RU"/>
              </w:rPr>
            </w:pPr>
            <w:r w:rsidRPr="00FC30C3">
              <w:rPr>
                <w:sz w:val="24"/>
                <w:szCs w:val="24"/>
                <w:lang w:val="ru-RU"/>
              </w:rPr>
              <w:t>д.Албычева</w:t>
            </w:r>
          </w:p>
        </w:tc>
        <w:tc>
          <w:tcPr>
            <w:tcW w:w="1440" w:type="dxa"/>
            <w:shd w:val="clear" w:color="auto" w:fill="auto"/>
            <w:noWrap/>
            <w:vAlign w:val="center"/>
          </w:tcPr>
          <w:p w:rsidR="00041751" w:rsidRPr="00CD2C28" w:rsidRDefault="00041751" w:rsidP="009B02E4">
            <w:pPr>
              <w:jc w:val="center"/>
              <w:rPr>
                <w:sz w:val="24"/>
                <w:szCs w:val="24"/>
                <w:lang w:val="ru-RU"/>
              </w:rPr>
            </w:pPr>
            <w:r>
              <w:rPr>
                <w:sz w:val="24"/>
                <w:szCs w:val="24"/>
                <w:lang w:val="ru-RU"/>
              </w:rPr>
              <w:t>33</w:t>
            </w:r>
          </w:p>
        </w:tc>
        <w:tc>
          <w:tcPr>
            <w:tcW w:w="2520" w:type="dxa"/>
            <w:shd w:val="clear" w:color="auto" w:fill="auto"/>
            <w:noWrap/>
            <w:vAlign w:val="center"/>
          </w:tcPr>
          <w:p w:rsidR="00041751" w:rsidRPr="00FC30C3" w:rsidRDefault="00041751" w:rsidP="00117AC0">
            <w:pPr>
              <w:ind w:left="-57" w:right="-57"/>
              <w:jc w:val="center"/>
              <w:rPr>
                <w:sz w:val="24"/>
                <w:szCs w:val="24"/>
                <w:lang w:val="ru-RU"/>
              </w:rPr>
            </w:pPr>
            <w:r>
              <w:rPr>
                <w:sz w:val="24"/>
                <w:szCs w:val="24"/>
                <w:lang w:val="ru-RU"/>
              </w:rPr>
              <w:t>48,51</w:t>
            </w:r>
          </w:p>
        </w:tc>
        <w:tc>
          <w:tcPr>
            <w:tcW w:w="1409" w:type="dxa"/>
            <w:shd w:val="clear" w:color="auto" w:fill="auto"/>
            <w:noWrap/>
            <w:vAlign w:val="center"/>
          </w:tcPr>
          <w:p w:rsidR="00041751" w:rsidRPr="00FC30C3" w:rsidRDefault="00041751" w:rsidP="00117AC0">
            <w:pPr>
              <w:ind w:left="-57" w:right="-57"/>
              <w:jc w:val="center"/>
              <w:rPr>
                <w:sz w:val="24"/>
                <w:szCs w:val="24"/>
                <w:lang w:val="ru-RU"/>
              </w:rPr>
            </w:pPr>
            <w:r>
              <w:rPr>
                <w:sz w:val="24"/>
                <w:szCs w:val="24"/>
                <w:lang w:val="ru-RU"/>
              </w:rPr>
              <w:t>0,13</w:t>
            </w:r>
          </w:p>
        </w:tc>
      </w:tr>
      <w:tr w:rsidR="00041751" w:rsidRPr="00FC30C3" w:rsidTr="00117AC0">
        <w:trPr>
          <w:trHeight w:val="255"/>
        </w:trPr>
        <w:tc>
          <w:tcPr>
            <w:tcW w:w="540" w:type="dxa"/>
            <w:shd w:val="clear" w:color="auto" w:fill="auto"/>
            <w:noWrap/>
            <w:vAlign w:val="center"/>
          </w:tcPr>
          <w:p w:rsidR="00041751" w:rsidRPr="00FC30C3" w:rsidRDefault="00041751" w:rsidP="00117AC0">
            <w:pPr>
              <w:ind w:left="-57" w:right="-57"/>
              <w:jc w:val="center"/>
              <w:rPr>
                <w:sz w:val="24"/>
                <w:szCs w:val="24"/>
                <w:lang w:val="ru-RU"/>
              </w:rPr>
            </w:pPr>
            <w:r w:rsidRPr="00FC30C3">
              <w:rPr>
                <w:sz w:val="24"/>
                <w:szCs w:val="24"/>
                <w:lang w:val="ru-RU"/>
              </w:rPr>
              <w:t>3</w:t>
            </w:r>
          </w:p>
        </w:tc>
        <w:tc>
          <w:tcPr>
            <w:tcW w:w="3847" w:type="dxa"/>
            <w:shd w:val="clear" w:color="auto" w:fill="auto"/>
            <w:noWrap/>
            <w:vAlign w:val="center"/>
          </w:tcPr>
          <w:p w:rsidR="00041751" w:rsidRPr="00FC30C3" w:rsidRDefault="00041751" w:rsidP="00117AC0">
            <w:pPr>
              <w:ind w:left="-57" w:right="-57"/>
              <w:jc w:val="center"/>
              <w:rPr>
                <w:sz w:val="24"/>
                <w:szCs w:val="24"/>
                <w:lang w:val="ru-RU"/>
              </w:rPr>
            </w:pPr>
            <w:r w:rsidRPr="00FC30C3">
              <w:rPr>
                <w:sz w:val="24"/>
                <w:szCs w:val="24"/>
                <w:lang w:val="ru-RU"/>
              </w:rPr>
              <w:t>п. Горный</w:t>
            </w:r>
          </w:p>
        </w:tc>
        <w:tc>
          <w:tcPr>
            <w:tcW w:w="1440" w:type="dxa"/>
            <w:shd w:val="clear" w:color="auto" w:fill="auto"/>
            <w:noWrap/>
            <w:vAlign w:val="center"/>
          </w:tcPr>
          <w:p w:rsidR="00041751" w:rsidRPr="00CD2C28" w:rsidRDefault="00041751" w:rsidP="009B02E4">
            <w:pPr>
              <w:jc w:val="center"/>
              <w:rPr>
                <w:sz w:val="24"/>
                <w:szCs w:val="24"/>
                <w:lang w:val="ru-RU"/>
              </w:rPr>
            </w:pPr>
            <w:r>
              <w:rPr>
                <w:sz w:val="24"/>
                <w:szCs w:val="24"/>
                <w:lang w:val="ru-RU"/>
              </w:rPr>
              <w:t>63</w:t>
            </w:r>
          </w:p>
        </w:tc>
        <w:tc>
          <w:tcPr>
            <w:tcW w:w="2520" w:type="dxa"/>
            <w:shd w:val="clear" w:color="auto" w:fill="auto"/>
            <w:noWrap/>
            <w:vAlign w:val="center"/>
          </w:tcPr>
          <w:p w:rsidR="00041751" w:rsidRPr="00FC30C3" w:rsidRDefault="00041751" w:rsidP="00117AC0">
            <w:pPr>
              <w:ind w:left="-57" w:right="-57"/>
              <w:jc w:val="center"/>
              <w:rPr>
                <w:sz w:val="24"/>
                <w:szCs w:val="24"/>
                <w:lang w:val="ru-RU"/>
              </w:rPr>
            </w:pPr>
            <w:r>
              <w:rPr>
                <w:sz w:val="24"/>
                <w:szCs w:val="24"/>
                <w:lang w:val="ru-RU"/>
              </w:rPr>
              <w:t>92,61</w:t>
            </w:r>
          </w:p>
        </w:tc>
        <w:tc>
          <w:tcPr>
            <w:tcW w:w="1409" w:type="dxa"/>
            <w:shd w:val="clear" w:color="auto" w:fill="auto"/>
            <w:noWrap/>
            <w:vAlign w:val="center"/>
          </w:tcPr>
          <w:p w:rsidR="00041751" w:rsidRPr="00FC30C3" w:rsidRDefault="00041751" w:rsidP="00041751">
            <w:pPr>
              <w:ind w:left="-57" w:right="-57"/>
              <w:jc w:val="center"/>
              <w:rPr>
                <w:sz w:val="24"/>
                <w:szCs w:val="24"/>
                <w:lang w:val="ru-RU"/>
              </w:rPr>
            </w:pPr>
            <w:r>
              <w:rPr>
                <w:sz w:val="24"/>
                <w:szCs w:val="24"/>
                <w:lang w:val="ru-RU"/>
              </w:rPr>
              <w:t>0,25</w:t>
            </w:r>
          </w:p>
        </w:tc>
      </w:tr>
      <w:tr w:rsidR="00041751" w:rsidRPr="00FC30C3" w:rsidTr="00117AC0">
        <w:trPr>
          <w:trHeight w:val="255"/>
        </w:trPr>
        <w:tc>
          <w:tcPr>
            <w:tcW w:w="540" w:type="dxa"/>
            <w:shd w:val="clear" w:color="auto" w:fill="auto"/>
            <w:noWrap/>
            <w:vAlign w:val="center"/>
          </w:tcPr>
          <w:p w:rsidR="00041751" w:rsidRPr="00FC30C3" w:rsidRDefault="00041751" w:rsidP="00117AC0">
            <w:pPr>
              <w:ind w:left="-57" w:right="-57"/>
              <w:jc w:val="center"/>
              <w:rPr>
                <w:sz w:val="24"/>
                <w:szCs w:val="24"/>
                <w:lang w:val="ru-RU"/>
              </w:rPr>
            </w:pPr>
            <w:r w:rsidRPr="00FC30C3">
              <w:rPr>
                <w:sz w:val="24"/>
                <w:szCs w:val="24"/>
                <w:lang w:val="ru-RU"/>
              </w:rPr>
              <w:t>4</w:t>
            </w:r>
          </w:p>
        </w:tc>
        <w:tc>
          <w:tcPr>
            <w:tcW w:w="3847" w:type="dxa"/>
            <w:shd w:val="clear" w:color="auto" w:fill="auto"/>
            <w:noWrap/>
            <w:vAlign w:val="center"/>
          </w:tcPr>
          <w:p w:rsidR="00041751" w:rsidRPr="00FC30C3" w:rsidRDefault="00041751" w:rsidP="00117AC0">
            <w:pPr>
              <w:ind w:left="-57" w:right="-57"/>
              <w:jc w:val="center"/>
              <w:rPr>
                <w:sz w:val="24"/>
                <w:szCs w:val="24"/>
                <w:lang w:val="ru-RU"/>
              </w:rPr>
            </w:pPr>
            <w:r w:rsidRPr="00FC30C3">
              <w:rPr>
                <w:sz w:val="24"/>
                <w:szCs w:val="24"/>
                <w:lang w:val="ru-RU"/>
              </w:rPr>
              <w:t>д. Лебедева</w:t>
            </w:r>
          </w:p>
        </w:tc>
        <w:tc>
          <w:tcPr>
            <w:tcW w:w="1440" w:type="dxa"/>
            <w:shd w:val="clear" w:color="auto" w:fill="auto"/>
            <w:noWrap/>
            <w:vAlign w:val="center"/>
          </w:tcPr>
          <w:p w:rsidR="00041751" w:rsidRPr="00CD2C28" w:rsidRDefault="00041751" w:rsidP="009B02E4">
            <w:pPr>
              <w:jc w:val="center"/>
              <w:rPr>
                <w:sz w:val="24"/>
                <w:szCs w:val="24"/>
                <w:lang w:val="ru-RU"/>
              </w:rPr>
            </w:pPr>
            <w:r>
              <w:rPr>
                <w:sz w:val="24"/>
                <w:szCs w:val="24"/>
                <w:lang w:val="ru-RU"/>
              </w:rPr>
              <w:t>33</w:t>
            </w:r>
          </w:p>
        </w:tc>
        <w:tc>
          <w:tcPr>
            <w:tcW w:w="2520" w:type="dxa"/>
            <w:shd w:val="clear" w:color="auto" w:fill="auto"/>
            <w:noWrap/>
            <w:vAlign w:val="center"/>
          </w:tcPr>
          <w:p w:rsidR="00041751" w:rsidRPr="00FC30C3" w:rsidRDefault="00041751" w:rsidP="009B02E4">
            <w:pPr>
              <w:ind w:left="-57" w:right="-57"/>
              <w:jc w:val="center"/>
              <w:rPr>
                <w:sz w:val="24"/>
                <w:szCs w:val="24"/>
                <w:lang w:val="ru-RU"/>
              </w:rPr>
            </w:pPr>
            <w:r>
              <w:rPr>
                <w:sz w:val="24"/>
                <w:szCs w:val="24"/>
                <w:lang w:val="ru-RU"/>
              </w:rPr>
              <w:t>48,51</w:t>
            </w:r>
          </w:p>
        </w:tc>
        <w:tc>
          <w:tcPr>
            <w:tcW w:w="1409" w:type="dxa"/>
            <w:shd w:val="clear" w:color="auto" w:fill="auto"/>
            <w:noWrap/>
            <w:vAlign w:val="center"/>
          </w:tcPr>
          <w:p w:rsidR="00041751" w:rsidRPr="00FC30C3" w:rsidRDefault="00041751" w:rsidP="009B02E4">
            <w:pPr>
              <w:ind w:left="-57" w:right="-57"/>
              <w:jc w:val="center"/>
              <w:rPr>
                <w:sz w:val="24"/>
                <w:szCs w:val="24"/>
                <w:lang w:val="ru-RU"/>
              </w:rPr>
            </w:pPr>
            <w:r>
              <w:rPr>
                <w:sz w:val="24"/>
                <w:szCs w:val="24"/>
                <w:lang w:val="ru-RU"/>
              </w:rPr>
              <w:t>0,13</w:t>
            </w:r>
          </w:p>
        </w:tc>
      </w:tr>
      <w:tr w:rsidR="00041751" w:rsidRPr="00FC30C3" w:rsidTr="00117AC0">
        <w:trPr>
          <w:trHeight w:val="255"/>
        </w:trPr>
        <w:tc>
          <w:tcPr>
            <w:tcW w:w="540" w:type="dxa"/>
            <w:shd w:val="clear" w:color="auto" w:fill="auto"/>
            <w:noWrap/>
            <w:vAlign w:val="center"/>
          </w:tcPr>
          <w:p w:rsidR="00041751" w:rsidRPr="00FC30C3" w:rsidRDefault="00041751" w:rsidP="00117AC0">
            <w:pPr>
              <w:ind w:left="-57" w:right="-57"/>
              <w:jc w:val="center"/>
              <w:rPr>
                <w:sz w:val="24"/>
                <w:szCs w:val="24"/>
                <w:lang w:val="ru-RU"/>
              </w:rPr>
            </w:pPr>
            <w:r w:rsidRPr="00FC30C3">
              <w:rPr>
                <w:sz w:val="24"/>
                <w:szCs w:val="24"/>
                <w:lang w:val="ru-RU"/>
              </w:rPr>
              <w:t>5</w:t>
            </w:r>
          </w:p>
        </w:tc>
        <w:tc>
          <w:tcPr>
            <w:tcW w:w="3847" w:type="dxa"/>
            <w:shd w:val="clear" w:color="auto" w:fill="auto"/>
            <w:noWrap/>
            <w:vAlign w:val="center"/>
          </w:tcPr>
          <w:p w:rsidR="00041751" w:rsidRPr="00FC30C3" w:rsidRDefault="00041751" w:rsidP="00117AC0">
            <w:pPr>
              <w:ind w:left="-57" w:right="-57"/>
              <w:jc w:val="center"/>
              <w:rPr>
                <w:sz w:val="24"/>
                <w:szCs w:val="24"/>
                <w:lang w:val="ru-RU"/>
              </w:rPr>
            </w:pPr>
            <w:r w:rsidRPr="00FC30C3">
              <w:rPr>
                <w:sz w:val="24"/>
                <w:szCs w:val="24"/>
                <w:lang w:val="ru-RU"/>
              </w:rPr>
              <w:t>д. Лобанова</w:t>
            </w:r>
          </w:p>
        </w:tc>
        <w:tc>
          <w:tcPr>
            <w:tcW w:w="1440" w:type="dxa"/>
            <w:shd w:val="clear" w:color="auto" w:fill="auto"/>
            <w:noWrap/>
            <w:vAlign w:val="center"/>
          </w:tcPr>
          <w:p w:rsidR="00041751" w:rsidRPr="00CD2C28" w:rsidRDefault="00041751" w:rsidP="009B02E4">
            <w:pPr>
              <w:jc w:val="center"/>
              <w:rPr>
                <w:sz w:val="24"/>
                <w:szCs w:val="24"/>
                <w:lang w:val="ru-RU"/>
              </w:rPr>
            </w:pPr>
            <w:r>
              <w:rPr>
                <w:sz w:val="24"/>
                <w:szCs w:val="24"/>
                <w:lang w:val="ru-RU"/>
              </w:rPr>
              <w:t>27</w:t>
            </w:r>
          </w:p>
        </w:tc>
        <w:tc>
          <w:tcPr>
            <w:tcW w:w="2520" w:type="dxa"/>
            <w:shd w:val="clear" w:color="auto" w:fill="auto"/>
            <w:noWrap/>
            <w:vAlign w:val="center"/>
          </w:tcPr>
          <w:p w:rsidR="00041751" w:rsidRPr="00FC30C3" w:rsidRDefault="00041751" w:rsidP="00117AC0">
            <w:pPr>
              <w:ind w:left="-57" w:right="-57"/>
              <w:jc w:val="center"/>
              <w:rPr>
                <w:sz w:val="24"/>
                <w:szCs w:val="24"/>
                <w:lang w:val="ru-RU"/>
              </w:rPr>
            </w:pPr>
            <w:r>
              <w:rPr>
                <w:sz w:val="24"/>
                <w:szCs w:val="24"/>
                <w:lang w:val="ru-RU"/>
              </w:rPr>
              <w:t>39,69</w:t>
            </w:r>
          </w:p>
        </w:tc>
        <w:tc>
          <w:tcPr>
            <w:tcW w:w="1409" w:type="dxa"/>
            <w:shd w:val="clear" w:color="auto" w:fill="auto"/>
            <w:noWrap/>
            <w:vAlign w:val="center"/>
          </w:tcPr>
          <w:p w:rsidR="00041751" w:rsidRPr="00FC30C3" w:rsidRDefault="00041751" w:rsidP="00117AC0">
            <w:pPr>
              <w:ind w:left="-57" w:right="-57"/>
              <w:jc w:val="center"/>
              <w:rPr>
                <w:sz w:val="24"/>
                <w:szCs w:val="24"/>
                <w:lang w:val="ru-RU"/>
              </w:rPr>
            </w:pPr>
            <w:r>
              <w:rPr>
                <w:sz w:val="24"/>
                <w:szCs w:val="24"/>
                <w:lang w:val="ru-RU"/>
              </w:rPr>
              <w:t>0,10</w:t>
            </w:r>
          </w:p>
        </w:tc>
      </w:tr>
      <w:tr w:rsidR="00041751" w:rsidRPr="00FC30C3" w:rsidTr="00117AC0">
        <w:trPr>
          <w:trHeight w:val="255"/>
        </w:trPr>
        <w:tc>
          <w:tcPr>
            <w:tcW w:w="540" w:type="dxa"/>
            <w:shd w:val="clear" w:color="auto" w:fill="auto"/>
            <w:noWrap/>
            <w:vAlign w:val="center"/>
          </w:tcPr>
          <w:p w:rsidR="00041751" w:rsidRPr="00FC30C3" w:rsidRDefault="00041751" w:rsidP="00117AC0">
            <w:pPr>
              <w:ind w:left="-57" w:right="-57"/>
              <w:jc w:val="center"/>
              <w:rPr>
                <w:sz w:val="24"/>
                <w:szCs w:val="24"/>
                <w:lang w:val="ru-RU"/>
              </w:rPr>
            </w:pPr>
            <w:r w:rsidRPr="00FC30C3">
              <w:rPr>
                <w:sz w:val="24"/>
                <w:szCs w:val="24"/>
                <w:lang w:val="ru-RU"/>
              </w:rPr>
              <w:t>6</w:t>
            </w:r>
          </w:p>
        </w:tc>
        <w:tc>
          <w:tcPr>
            <w:tcW w:w="3847" w:type="dxa"/>
            <w:shd w:val="clear" w:color="auto" w:fill="auto"/>
            <w:noWrap/>
            <w:vAlign w:val="center"/>
          </w:tcPr>
          <w:p w:rsidR="00041751" w:rsidRPr="00FC30C3" w:rsidRDefault="00041751" w:rsidP="00117AC0">
            <w:pPr>
              <w:ind w:left="-57" w:right="-57"/>
              <w:jc w:val="center"/>
              <w:rPr>
                <w:sz w:val="24"/>
                <w:szCs w:val="24"/>
                <w:lang w:val="ru-RU"/>
              </w:rPr>
            </w:pPr>
            <w:r w:rsidRPr="00FC30C3">
              <w:rPr>
                <w:sz w:val="24"/>
                <w:szCs w:val="24"/>
                <w:lang w:val="ru-RU"/>
              </w:rPr>
              <w:t>д. Махтыли</w:t>
            </w:r>
          </w:p>
        </w:tc>
        <w:tc>
          <w:tcPr>
            <w:tcW w:w="1440" w:type="dxa"/>
            <w:shd w:val="clear" w:color="auto" w:fill="auto"/>
            <w:noWrap/>
            <w:vAlign w:val="center"/>
          </w:tcPr>
          <w:p w:rsidR="00041751" w:rsidRPr="00CD2C28" w:rsidRDefault="00041751" w:rsidP="009B02E4">
            <w:pPr>
              <w:jc w:val="center"/>
              <w:rPr>
                <w:sz w:val="24"/>
                <w:szCs w:val="24"/>
                <w:lang w:val="ru-RU"/>
              </w:rPr>
            </w:pPr>
            <w:r>
              <w:rPr>
                <w:sz w:val="24"/>
                <w:szCs w:val="24"/>
                <w:lang w:val="ru-RU"/>
              </w:rPr>
              <w:t>0</w:t>
            </w:r>
          </w:p>
        </w:tc>
        <w:tc>
          <w:tcPr>
            <w:tcW w:w="2520" w:type="dxa"/>
            <w:shd w:val="clear" w:color="auto" w:fill="auto"/>
            <w:noWrap/>
            <w:vAlign w:val="center"/>
          </w:tcPr>
          <w:p w:rsidR="00041751" w:rsidRPr="00FC30C3" w:rsidRDefault="00041751" w:rsidP="00117AC0">
            <w:pPr>
              <w:ind w:left="-57" w:right="-57"/>
              <w:jc w:val="center"/>
              <w:rPr>
                <w:sz w:val="24"/>
                <w:szCs w:val="24"/>
                <w:lang w:val="ru-RU"/>
              </w:rPr>
            </w:pPr>
            <w:r>
              <w:rPr>
                <w:sz w:val="24"/>
                <w:szCs w:val="24"/>
                <w:lang w:val="ru-RU"/>
              </w:rPr>
              <w:t>0,00</w:t>
            </w:r>
          </w:p>
        </w:tc>
        <w:tc>
          <w:tcPr>
            <w:tcW w:w="1409" w:type="dxa"/>
            <w:shd w:val="clear" w:color="auto" w:fill="auto"/>
            <w:noWrap/>
            <w:vAlign w:val="center"/>
          </w:tcPr>
          <w:p w:rsidR="00041751" w:rsidRPr="00FC30C3" w:rsidRDefault="00041751" w:rsidP="00117AC0">
            <w:pPr>
              <w:ind w:left="-57" w:right="-57"/>
              <w:jc w:val="center"/>
              <w:rPr>
                <w:sz w:val="24"/>
                <w:szCs w:val="24"/>
                <w:lang w:val="ru-RU"/>
              </w:rPr>
            </w:pPr>
            <w:r>
              <w:rPr>
                <w:sz w:val="24"/>
                <w:szCs w:val="24"/>
                <w:lang w:val="ru-RU"/>
              </w:rPr>
              <w:t>0,00</w:t>
            </w:r>
          </w:p>
        </w:tc>
      </w:tr>
      <w:tr w:rsidR="00041751" w:rsidRPr="00FC30C3" w:rsidTr="00117AC0">
        <w:trPr>
          <w:trHeight w:val="255"/>
        </w:trPr>
        <w:tc>
          <w:tcPr>
            <w:tcW w:w="540" w:type="dxa"/>
            <w:shd w:val="clear" w:color="auto" w:fill="auto"/>
            <w:noWrap/>
            <w:vAlign w:val="center"/>
          </w:tcPr>
          <w:p w:rsidR="00041751" w:rsidRPr="00FC30C3" w:rsidRDefault="00041751" w:rsidP="00117AC0">
            <w:pPr>
              <w:ind w:left="-57" w:right="-57"/>
              <w:jc w:val="center"/>
              <w:rPr>
                <w:sz w:val="24"/>
                <w:szCs w:val="24"/>
                <w:lang w:val="ru-RU"/>
              </w:rPr>
            </w:pPr>
            <w:r w:rsidRPr="00FC30C3">
              <w:rPr>
                <w:sz w:val="24"/>
                <w:szCs w:val="24"/>
                <w:lang w:val="ru-RU"/>
              </w:rPr>
              <w:t>7</w:t>
            </w:r>
          </w:p>
        </w:tc>
        <w:tc>
          <w:tcPr>
            <w:tcW w:w="3847" w:type="dxa"/>
            <w:shd w:val="clear" w:color="auto" w:fill="auto"/>
            <w:noWrap/>
            <w:vAlign w:val="center"/>
          </w:tcPr>
          <w:p w:rsidR="00041751" w:rsidRPr="00FC30C3" w:rsidRDefault="00041751" w:rsidP="00117AC0">
            <w:pPr>
              <w:ind w:left="-57" w:right="-57"/>
              <w:jc w:val="center"/>
              <w:rPr>
                <w:sz w:val="24"/>
                <w:szCs w:val="24"/>
                <w:lang w:val="ru-RU"/>
              </w:rPr>
            </w:pPr>
            <w:r w:rsidRPr="00FC30C3">
              <w:rPr>
                <w:sz w:val="24"/>
                <w:szCs w:val="24"/>
                <w:lang w:val="ru-RU"/>
              </w:rPr>
              <w:t>д. Моисеева</w:t>
            </w:r>
          </w:p>
        </w:tc>
        <w:tc>
          <w:tcPr>
            <w:tcW w:w="1440" w:type="dxa"/>
            <w:shd w:val="clear" w:color="auto" w:fill="auto"/>
            <w:noWrap/>
            <w:vAlign w:val="center"/>
          </w:tcPr>
          <w:p w:rsidR="00041751" w:rsidRPr="00CD2C28" w:rsidRDefault="00041751" w:rsidP="009B02E4">
            <w:pPr>
              <w:jc w:val="center"/>
              <w:rPr>
                <w:sz w:val="24"/>
                <w:szCs w:val="24"/>
                <w:lang w:val="ru-RU"/>
              </w:rPr>
            </w:pPr>
            <w:r>
              <w:rPr>
                <w:sz w:val="24"/>
                <w:szCs w:val="24"/>
                <w:lang w:val="ru-RU"/>
              </w:rPr>
              <w:t>5</w:t>
            </w:r>
          </w:p>
        </w:tc>
        <w:tc>
          <w:tcPr>
            <w:tcW w:w="2520" w:type="dxa"/>
            <w:shd w:val="clear" w:color="auto" w:fill="auto"/>
            <w:noWrap/>
            <w:vAlign w:val="center"/>
          </w:tcPr>
          <w:p w:rsidR="00041751" w:rsidRPr="00FC30C3" w:rsidRDefault="00041751" w:rsidP="00117AC0">
            <w:pPr>
              <w:ind w:left="-57" w:right="-57"/>
              <w:jc w:val="center"/>
              <w:rPr>
                <w:sz w:val="24"/>
                <w:szCs w:val="24"/>
                <w:lang w:val="ru-RU"/>
              </w:rPr>
            </w:pPr>
            <w:r>
              <w:rPr>
                <w:sz w:val="24"/>
                <w:szCs w:val="24"/>
                <w:lang w:val="ru-RU"/>
              </w:rPr>
              <w:t>7,35</w:t>
            </w:r>
          </w:p>
        </w:tc>
        <w:tc>
          <w:tcPr>
            <w:tcW w:w="1409" w:type="dxa"/>
            <w:shd w:val="clear" w:color="auto" w:fill="auto"/>
            <w:noWrap/>
            <w:vAlign w:val="center"/>
          </w:tcPr>
          <w:p w:rsidR="00041751" w:rsidRPr="00FC30C3" w:rsidRDefault="00041751" w:rsidP="00117AC0">
            <w:pPr>
              <w:ind w:left="-57" w:right="-57"/>
              <w:jc w:val="center"/>
              <w:rPr>
                <w:sz w:val="24"/>
                <w:szCs w:val="24"/>
                <w:lang w:val="ru-RU"/>
              </w:rPr>
            </w:pPr>
            <w:r>
              <w:rPr>
                <w:sz w:val="24"/>
                <w:szCs w:val="24"/>
                <w:lang w:val="ru-RU"/>
              </w:rPr>
              <w:t>0,02</w:t>
            </w:r>
          </w:p>
        </w:tc>
      </w:tr>
      <w:tr w:rsidR="00041751" w:rsidRPr="00FC30C3" w:rsidTr="00117AC0">
        <w:trPr>
          <w:trHeight w:val="255"/>
        </w:trPr>
        <w:tc>
          <w:tcPr>
            <w:tcW w:w="540" w:type="dxa"/>
            <w:shd w:val="clear" w:color="auto" w:fill="auto"/>
            <w:noWrap/>
            <w:vAlign w:val="center"/>
          </w:tcPr>
          <w:p w:rsidR="00041751" w:rsidRPr="00FC30C3" w:rsidRDefault="00041751" w:rsidP="00117AC0">
            <w:pPr>
              <w:ind w:left="-57" w:right="-57"/>
              <w:jc w:val="center"/>
              <w:rPr>
                <w:sz w:val="24"/>
                <w:szCs w:val="24"/>
                <w:lang w:val="ru-RU"/>
              </w:rPr>
            </w:pPr>
            <w:r w:rsidRPr="00FC30C3">
              <w:rPr>
                <w:sz w:val="24"/>
                <w:szCs w:val="24"/>
                <w:lang w:val="ru-RU"/>
              </w:rPr>
              <w:t>8</w:t>
            </w:r>
          </w:p>
        </w:tc>
        <w:tc>
          <w:tcPr>
            <w:tcW w:w="3847" w:type="dxa"/>
            <w:shd w:val="clear" w:color="auto" w:fill="auto"/>
            <w:noWrap/>
            <w:vAlign w:val="center"/>
          </w:tcPr>
          <w:p w:rsidR="00041751" w:rsidRPr="00FC30C3" w:rsidRDefault="00041751" w:rsidP="00117AC0">
            <w:pPr>
              <w:ind w:left="-57" w:right="-57"/>
              <w:jc w:val="center"/>
              <w:rPr>
                <w:sz w:val="24"/>
                <w:szCs w:val="24"/>
                <w:lang w:val="ru-RU"/>
              </w:rPr>
            </w:pPr>
            <w:r w:rsidRPr="00FC30C3">
              <w:rPr>
                <w:sz w:val="24"/>
                <w:szCs w:val="24"/>
                <w:lang w:val="ru-RU"/>
              </w:rPr>
              <w:t>д. Петрова</w:t>
            </w:r>
          </w:p>
        </w:tc>
        <w:tc>
          <w:tcPr>
            <w:tcW w:w="1440" w:type="dxa"/>
            <w:shd w:val="clear" w:color="auto" w:fill="auto"/>
            <w:noWrap/>
            <w:vAlign w:val="center"/>
          </w:tcPr>
          <w:p w:rsidR="00041751" w:rsidRPr="00CD2C28" w:rsidRDefault="00041751" w:rsidP="009B02E4">
            <w:pPr>
              <w:jc w:val="center"/>
              <w:rPr>
                <w:sz w:val="24"/>
                <w:szCs w:val="24"/>
                <w:lang w:val="ru-RU"/>
              </w:rPr>
            </w:pPr>
            <w:r>
              <w:rPr>
                <w:sz w:val="24"/>
                <w:szCs w:val="24"/>
                <w:lang w:val="ru-RU"/>
              </w:rPr>
              <w:t>0</w:t>
            </w:r>
          </w:p>
        </w:tc>
        <w:tc>
          <w:tcPr>
            <w:tcW w:w="2520" w:type="dxa"/>
            <w:shd w:val="clear" w:color="auto" w:fill="auto"/>
            <w:noWrap/>
            <w:vAlign w:val="center"/>
          </w:tcPr>
          <w:p w:rsidR="00041751" w:rsidRPr="00FC30C3" w:rsidRDefault="00041751" w:rsidP="00117AC0">
            <w:pPr>
              <w:ind w:left="-57" w:right="-57"/>
              <w:jc w:val="center"/>
              <w:rPr>
                <w:sz w:val="24"/>
                <w:szCs w:val="24"/>
                <w:lang w:val="ru-RU"/>
              </w:rPr>
            </w:pPr>
            <w:r>
              <w:rPr>
                <w:sz w:val="24"/>
                <w:szCs w:val="24"/>
                <w:lang w:val="ru-RU"/>
              </w:rPr>
              <w:t>0,00</w:t>
            </w:r>
          </w:p>
        </w:tc>
        <w:tc>
          <w:tcPr>
            <w:tcW w:w="1409" w:type="dxa"/>
            <w:shd w:val="clear" w:color="auto" w:fill="auto"/>
            <w:noWrap/>
            <w:vAlign w:val="center"/>
          </w:tcPr>
          <w:p w:rsidR="00041751" w:rsidRPr="00FC30C3" w:rsidRDefault="00041751" w:rsidP="00117AC0">
            <w:pPr>
              <w:ind w:left="-57" w:right="-57"/>
              <w:jc w:val="center"/>
              <w:rPr>
                <w:sz w:val="24"/>
                <w:szCs w:val="24"/>
                <w:lang w:val="ru-RU"/>
              </w:rPr>
            </w:pPr>
            <w:r>
              <w:rPr>
                <w:sz w:val="24"/>
                <w:szCs w:val="24"/>
                <w:lang w:val="ru-RU"/>
              </w:rPr>
              <w:t>0,00</w:t>
            </w:r>
          </w:p>
        </w:tc>
      </w:tr>
      <w:tr w:rsidR="00041751" w:rsidRPr="00FC30C3" w:rsidTr="00117AC0">
        <w:trPr>
          <w:trHeight w:val="255"/>
        </w:trPr>
        <w:tc>
          <w:tcPr>
            <w:tcW w:w="540" w:type="dxa"/>
            <w:shd w:val="clear" w:color="auto" w:fill="auto"/>
            <w:noWrap/>
            <w:vAlign w:val="center"/>
          </w:tcPr>
          <w:p w:rsidR="00041751" w:rsidRPr="00FC30C3" w:rsidRDefault="00041751" w:rsidP="00117AC0">
            <w:pPr>
              <w:ind w:left="-57" w:right="-57"/>
              <w:jc w:val="center"/>
              <w:rPr>
                <w:sz w:val="24"/>
                <w:szCs w:val="24"/>
                <w:lang w:val="ru-RU"/>
              </w:rPr>
            </w:pPr>
            <w:r w:rsidRPr="00FC30C3">
              <w:rPr>
                <w:sz w:val="24"/>
                <w:szCs w:val="24"/>
                <w:lang w:val="ru-RU"/>
              </w:rPr>
              <w:t>9</w:t>
            </w:r>
          </w:p>
        </w:tc>
        <w:tc>
          <w:tcPr>
            <w:tcW w:w="3847" w:type="dxa"/>
            <w:shd w:val="clear" w:color="auto" w:fill="auto"/>
            <w:noWrap/>
            <w:vAlign w:val="center"/>
          </w:tcPr>
          <w:p w:rsidR="00041751" w:rsidRPr="00FC30C3" w:rsidRDefault="00041751" w:rsidP="00117AC0">
            <w:pPr>
              <w:ind w:left="-57" w:right="-57"/>
              <w:jc w:val="center"/>
              <w:rPr>
                <w:sz w:val="24"/>
                <w:szCs w:val="24"/>
                <w:lang w:val="ru-RU"/>
              </w:rPr>
            </w:pPr>
            <w:r w:rsidRPr="00FC30C3">
              <w:rPr>
                <w:sz w:val="24"/>
                <w:szCs w:val="24"/>
                <w:lang w:val="ru-RU"/>
              </w:rPr>
              <w:t>д. Поспелова</w:t>
            </w:r>
          </w:p>
        </w:tc>
        <w:tc>
          <w:tcPr>
            <w:tcW w:w="1440" w:type="dxa"/>
            <w:shd w:val="clear" w:color="auto" w:fill="auto"/>
            <w:noWrap/>
            <w:vAlign w:val="center"/>
          </w:tcPr>
          <w:p w:rsidR="00041751" w:rsidRPr="00CD2C28" w:rsidRDefault="00041751" w:rsidP="009B02E4">
            <w:pPr>
              <w:jc w:val="center"/>
              <w:rPr>
                <w:sz w:val="24"/>
                <w:szCs w:val="24"/>
                <w:lang w:val="ru-RU"/>
              </w:rPr>
            </w:pPr>
            <w:r>
              <w:rPr>
                <w:sz w:val="24"/>
                <w:szCs w:val="24"/>
                <w:lang w:val="ru-RU"/>
              </w:rPr>
              <w:t>26</w:t>
            </w:r>
          </w:p>
        </w:tc>
        <w:tc>
          <w:tcPr>
            <w:tcW w:w="2520" w:type="dxa"/>
            <w:shd w:val="clear" w:color="auto" w:fill="auto"/>
            <w:noWrap/>
            <w:vAlign w:val="center"/>
          </w:tcPr>
          <w:p w:rsidR="00041751" w:rsidRPr="00FC30C3" w:rsidRDefault="00041751" w:rsidP="00117AC0">
            <w:pPr>
              <w:ind w:left="-57" w:right="-57"/>
              <w:jc w:val="center"/>
              <w:rPr>
                <w:sz w:val="24"/>
                <w:szCs w:val="24"/>
                <w:lang w:val="ru-RU"/>
              </w:rPr>
            </w:pPr>
            <w:r>
              <w:rPr>
                <w:sz w:val="24"/>
                <w:szCs w:val="24"/>
                <w:lang w:val="ru-RU"/>
              </w:rPr>
              <w:t>38,22</w:t>
            </w:r>
          </w:p>
        </w:tc>
        <w:tc>
          <w:tcPr>
            <w:tcW w:w="1409" w:type="dxa"/>
            <w:shd w:val="clear" w:color="auto" w:fill="auto"/>
            <w:noWrap/>
            <w:vAlign w:val="center"/>
          </w:tcPr>
          <w:p w:rsidR="00041751" w:rsidRPr="00FC30C3" w:rsidRDefault="00041751" w:rsidP="00117AC0">
            <w:pPr>
              <w:ind w:left="-57" w:right="-57"/>
              <w:jc w:val="center"/>
              <w:rPr>
                <w:sz w:val="24"/>
                <w:szCs w:val="24"/>
                <w:lang w:val="ru-RU"/>
              </w:rPr>
            </w:pPr>
            <w:r>
              <w:rPr>
                <w:sz w:val="24"/>
                <w:szCs w:val="24"/>
                <w:lang w:val="ru-RU"/>
              </w:rPr>
              <w:t>0,105</w:t>
            </w:r>
          </w:p>
        </w:tc>
      </w:tr>
      <w:tr w:rsidR="00041751" w:rsidRPr="00FC30C3" w:rsidTr="00117AC0">
        <w:trPr>
          <w:trHeight w:val="255"/>
        </w:trPr>
        <w:tc>
          <w:tcPr>
            <w:tcW w:w="540" w:type="dxa"/>
            <w:shd w:val="clear" w:color="auto" w:fill="auto"/>
            <w:noWrap/>
            <w:vAlign w:val="center"/>
          </w:tcPr>
          <w:p w:rsidR="00041751" w:rsidRPr="00FC30C3" w:rsidRDefault="00041751" w:rsidP="00117AC0">
            <w:pPr>
              <w:ind w:left="-57" w:right="-57"/>
              <w:jc w:val="center"/>
              <w:rPr>
                <w:sz w:val="24"/>
                <w:szCs w:val="24"/>
                <w:lang w:val="ru-RU"/>
              </w:rPr>
            </w:pPr>
            <w:r w:rsidRPr="00FC30C3">
              <w:rPr>
                <w:sz w:val="24"/>
                <w:szCs w:val="24"/>
                <w:lang w:val="ru-RU"/>
              </w:rPr>
              <w:t>10</w:t>
            </w:r>
          </w:p>
        </w:tc>
        <w:tc>
          <w:tcPr>
            <w:tcW w:w="3847" w:type="dxa"/>
            <w:shd w:val="clear" w:color="auto" w:fill="auto"/>
            <w:noWrap/>
            <w:vAlign w:val="center"/>
          </w:tcPr>
          <w:p w:rsidR="00041751" w:rsidRPr="00FC30C3" w:rsidRDefault="00041751" w:rsidP="00117AC0">
            <w:pPr>
              <w:ind w:left="-57" w:right="-57"/>
              <w:jc w:val="center"/>
              <w:rPr>
                <w:sz w:val="24"/>
                <w:szCs w:val="24"/>
                <w:lang w:val="ru-RU"/>
              </w:rPr>
            </w:pPr>
            <w:r w:rsidRPr="00FC30C3">
              <w:rPr>
                <w:sz w:val="24"/>
                <w:szCs w:val="24"/>
                <w:lang w:val="ru-RU"/>
              </w:rPr>
              <w:t>д.Рогозина</w:t>
            </w:r>
          </w:p>
        </w:tc>
        <w:tc>
          <w:tcPr>
            <w:tcW w:w="1440" w:type="dxa"/>
            <w:shd w:val="clear" w:color="auto" w:fill="auto"/>
            <w:noWrap/>
            <w:vAlign w:val="center"/>
          </w:tcPr>
          <w:p w:rsidR="00041751" w:rsidRPr="00CD2C28" w:rsidRDefault="00041751" w:rsidP="009B02E4">
            <w:pPr>
              <w:jc w:val="center"/>
              <w:rPr>
                <w:sz w:val="24"/>
                <w:szCs w:val="24"/>
                <w:lang w:val="ru-RU"/>
              </w:rPr>
            </w:pPr>
            <w:r>
              <w:rPr>
                <w:sz w:val="24"/>
                <w:szCs w:val="24"/>
                <w:lang w:val="ru-RU"/>
              </w:rPr>
              <w:t>15</w:t>
            </w:r>
          </w:p>
        </w:tc>
        <w:tc>
          <w:tcPr>
            <w:tcW w:w="2520" w:type="dxa"/>
            <w:shd w:val="clear" w:color="auto" w:fill="auto"/>
            <w:noWrap/>
            <w:vAlign w:val="center"/>
          </w:tcPr>
          <w:p w:rsidR="00041751" w:rsidRPr="00FC30C3" w:rsidRDefault="00041751" w:rsidP="00117AC0">
            <w:pPr>
              <w:ind w:left="-57" w:right="-57"/>
              <w:jc w:val="center"/>
              <w:rPr>
                <w:sz w:val="24"/>
                <w:szCs w:val="24"/>
                <w:lang w:val="ru-RU"/>
              </w:rPr>
            </w:pPr>
            <w:r>
              <w:rPr>
                <w:sz w:val="24"/>
                <w:szCs w:val="24"/>
                <w:lang w:val="ru-RU"/>
              </w:rPr>
              <w:t>22,05</w:t>
            </w:r>
          </w:p>
        </w:tc>
        <w:tc>
          <w:tcPr>
            <w:tcW w:w="1409" w:type="dxa"/>
            <w:shd w:val="clear" w:color="auto" w:fill="auto"/>
            <w:noWrap/>
            <w:vAlign w:val="center"/>
          </w:tcPr>
          <w:p w:rsidR="00041751" w:rsidRPr="00FC30C3" w:rsidRDefault="00041751" w:rsidP="00117AC0">
            <w:pPr>
              <w:ind w:left="-57" w:right="-57"/>
              <w:jc w:val="center"/>
              <w:rPr>
                <w:sz w:val="24"/>
                <w:szCs w:val="24"/>
                <w:lang w:val="ru-RU"/>
              </w:rPr>
            </w:pPr>
            <w:r>
              <w:rPr>
                <w:sz w:val="24"/>
                <w:szCs w:val="24"/>
                <w:lang w:val="ru-RU"/>
              </w:rPr>
              <w:t>0,06</w:t>
            </w:r>
          </w:p>
        </w:tc>
      </w:tr>
      <w:tr w:rsidR="00041751" w:rsidRPr="00FC30C3" w:rsidTr="00117AC0">
        <w:trPr>
          <w:trHeight w:val="255"/>
        </w:trPr>
        <w:tc>
          <w:tcPr>
            <w:tcW w:w="540" w:type="dxa"/>
            <w:shd w:val="clear" w:color="auto" w:fill="auto"/>
            <w:noWrap/>
            <w:vAlign w:val="center"/>
          </w:tcPr>
          <w:p w:rsidR="00041751" w:rsidRPr="00FC30C3" w:rsidRDefault="00041751" w:rsidP="00117AC0">
            <w:pPr>
              <w:ind w:left="-57" w:right="-57"/>
              <w:jc w:val="center"/>
              <w:rPr>
                <w:sz w:val="24"/>
                <w:szCs w:val="24"/>
                <w:lang w:val="ru-RU"/>
              </w:rPr>
            </w:pPr>
            <w:r w:rsidRPr="00FC30C3">
              <w:rPr>
                <w:sz w:val="24"/>
                <w:szCs w:val="24"/>
                <w:lang w:val="ru-RU"/>
              </w:rPr>
              <w:t>11</w:t>
            </w:r>
          </w:p>
        </w:tc>
        <w:tc>
          <w:tcPr>
            <w:tcW w:w="3847" w:type="dxa"/>
            <w:shd w:val="clear" w:color="auto" w:fill="auto"/>
            <w:noWrap/>
            <w:vAlign w:val="center"/>
          </w:tcPr>
          <w:p w:rsidR="00041751" w:rsidRPr="00FC30C3" w:rsidRDefault="00041751" w:rsidP="00117AC0">
            <w:pPr>
              <w:ind w:left="-57" w:right="-57"/>
              <w:jc w:val="center"/>
              <w:rPr>
                <w:sz w:val="24"/>
                <w:szCs w:val="24"/>
                <w:lang w:val="ru-RU"/>
              </w:rPr>
            </w:pPr>
            <w:r w:rsidRPr="00FC30C3">
              <w:rPr>
                <w:sz w:val="24"/>
                <w:szCs w:val="24"/>
                <w:lang w:val="ru-RU"/>
              </w:rPr>
              <w:t>д. Рычкова</w:t>
            </w:r>
          </w:p>
        </w:tc>
        <w:tc>
          <w:tcPr>
            <w:tcW w:w="1440" w:type="dxa"/>
            <w:shd w:val="clear" w:color="auto" w:fill="auto"/>
            <w:noWrap/>
            <w:vAlign w:val="center"/>
          </w:tcPr>
          <w:p w:rsidR="00041751" w:rsidRPr="00CD2C28" w:rsidRDefault="00041751" w:rsidP="009B02E4">
            <w:pPr>
              <w:jc w:val="center"/>
              <w:rPr>
                <w:sz w:val="24"/>
                <w:szCs w:val="24"/>
                <w:lang w:val="ru-RU"/>
              </w:rPr>
            </w:pPr>
            <w:r>
              <w:rPr>
                <w:sz w:val="24"/>
                <w:szCs w:val="24"/>
                <w:lang w:val="ru-RU"/>
              </w:rPr>
              <w:t>123</w:t>
            </w:r>
          </w:p>
        </w:tc>
        <w:tc>
          <w:tcPr>
            <w:tcW w:w="2520" w:type="dxa"/>
            <w:shd w:val="clear" w:color="auto" w:fill="auto"/>
            <w:noWrap/>
            <w:vAlign w:val="center"/>
          </w:tcPr>
          <w:p w:rsidR="00041751" w:rsidRPr="00FC30C3" w:rsidRDefault="00041751" w:rsidP="00117AC0">
            <w:pPr>
              <w:ind w:left="-57" w:right="-57"/>
              <w:jc w:val="center"/>
              <w:rPr>
                <w:sz w:val="24"/>
                <w:szCs w:val="24"/>
                <w:lang w:val="ru-RU"/>
              </w:rPr>
            </w:pPr>
            <w:r>
              <w:rPr>
                <w:sz w:val="24"/>
                <w:szCs w:val="24"/>
                <w:lang w:val="ru-RU"/>
              </w:rPr>
              <w:t>180,81</w:t>
            </w:r>
          </w:p>
        </w:tc>
        <w:tc>
          <w:tcPr>
            <w:tcW w:w="1409" w:type="dxa"/>
            <w:shd w:val="clear" w:color="auto" w:fill="auto"/>
            <w:noWrap/>
            <w:vAlign w:val="center"/>
          </w:tcPr>
          <w:p w:rsidR="00041751" w:rsidRPr="00FC30C3" w:rsidRDefault="00041751" w:rsidP="00117AC0">
            <w:pPr>
              <w:ind w:left="-57" w:right="-57"/>
              <w:jc w:val="center"/>
              <w:rPr>
                <w:sz w:val="24"/>
                <w:szCs w:val="24"/>
                <w:lang w:val="ru-RU"/>
              </w:rPr>
            </w:pPr>
            <w:r>
              <w:rPr>
                <w:sz w:val="24"/>
                <w:szCs w:val="24"/>
                <w:lang w:val="ru-RU"/>
              </w:rPr>
              <w:t>0,49</w:t>
            </w:r>
          </w:p>
        </w:tc>
      </w:tr>
      <w:tr w:rsidR="00041751" w:rsidRPr="00FC30C3" w:rsidTr="00117AC0">
        <w:trPr>
          <w:trHeight w:val="255"/>
        </w:trPr>
        <w:tc>
          <w:tcPr>
            <w:tcW w:w="540" w:type="dxa"/>
            <w:shd w:val="clear" w:color="auto" w:fill="auto"/>
            <w:noWrap/>
            <w:vAlign w:val="center"/>
          </w:tcPr>
          <w:p w:rsidR="00041751" w:rsidRPr="00FC30C3" w:rsidRDefault="00041751" w:rsidP="00117AC0">
            <w:pPr>
              <w:ind w:left="-57" w:right="-57"/>
              <w:jc w:val="center"/>
              <w:rPr>
                <w:sz w:val="24"/>
                <w:szCs w:val="24"/>
                <w:lang w:val="ru-RU"/>
              </w:rPr>
            </w:pPr>
            <w:r w:rsidRPr="00FC30C3">
              <w:rPr>
                <w:sz w:val="24"/>
                <w:szCs w:val="24"/>
                <w:lang w:val="ru-RU"/>
              </w:rPr>
              <w:t>12</w:t>
            </w:r>
          </w:p>
        </w:tc>
        <w:tc>
          <w:tcPr>
            <w:tcW w:w="3847" w:type="dxa"/>
            <w:shd w:val="clear" w:color="auto" w:fill="auto"/>
            <w:noWrap/>
            <w:vAlign w:val="center"/>
          </w:tcPr>
          <w:p w:rsidR="00041751" w:rsidRPr="00FC30C3" w:rsidRDefault="00041751" w:rsidP="00117AC0">
            <w:pPr>
              <w:ind w:left="-57" w:right="-57"/>
              <w:jc w:val="center"/>
              <w:rPr>
                <w:sz w:val="24"/>
                <w:szCs w:val="24"/>
                <w:lang w:val="ru-RU"/>
              </w:rPr>
            </w:pPr>
            <w:r w:rsidRPr="00FC30C3">
              <w:rPr>
                <w:sz w:val="24"/>
                <w:szCs w:val="24"/>
                <w:lang w:val="ru-RU"/>
              </w:rPr>
              <w:t>п. Стенин кедр</w:t>
            </w:r>
          </w:p>
        </w:tc>
        <w:tc>
          <w:tcPr>
            <w:tcW w:w="1440" w:type="dxa"/>
            <w:shd w:val="clear" w:color="auto" w:fill="auto"/>
            <w:noWrap/>
            <w:vAlign w:val="center"/>
          </w:tcPr>
          <w:p w:rsidR="00041751" w:rsidRPr="00CD2C28" w:rsidRDefault="00041751" w:rsidP="009B02E4">
            <w:pPr>
              <w:jc w:val="center"/>
              <w:rPr>
                <w:sz w:val="24"/>
                <w:szCs w:val="24"/>
                <w:lang w:val="ru-RU"/>
              </w:rPr>
            </w:pPr>
            <w:r>
              <w:rPr>
                <w:sz w:val="24"/>
                <w:szCs w:val="24"/>
                <w:lang w:val="ru-RU"/>
              </w:rPr>
              <w:t>6</w:t>
            </w:r>
          </w:p>
        </w:tc>
        <w:tc>
          <w:tcPr>
            <w:tcW w:w="2520" w:type="dxa"/>
            <w:shd w:val="clear" w:color="auto" w:fill="auto"/>
            <w:noWrap/>
            <w:vAlign w:val="center"/>
          </w:tcPr>
          <w:p w:rsidR="00041751" w:rsidRPr="00FC30C3" w:rsidRDefault="00041751" w:rsidP="00117AC0">
            <w:pPr>
              <w:ind w:left="-57" w:right="-57"/>
              <w:jc w:val="center"/>
              <w:rPr>
                <w:sz w:val="24"/>
                <w:szCs w:val="24"/>
                <w:lang w:val="ru-RU"/>
              </w:rPr>
            </w:pPr>
            <w:r>
              <w:rPr>
                <w:sz w:val="24"/>
                <w:szCs w:val="24"/>
                <w:lang w:val="ru-RU"/>
              </w:rPr>
              <w:t>8,82</w:t>
            </w:r>
          </w:p>
        </w:tc>
        <w:tc>
          <w:tcPr>
            <w:tcW w:w="1409" w:type="dxa"/>
            <w:shd w:val="clear" w:color="auto" w:fill="auto"/>
            <w:noWrap/>
            <w:vAlign w:val="center"/>
          </w:tcPr>
          <w:p w:rsidR="00041751" w:rsidRPr="00FC30C3" w:rsidRDefault="00041751" w:rsidP="00117AC0">
            <w:pPr>
              <w:ind w:left="-57" w:right="-57"/>
              <w:jc w:val="center"/>
              <w:rPr>
                <w:sz w:val="24"/>
                <w:szCs w:val="24"/>
                <w:lang w:val="ru-RU"/>
              </w:rPr>
            </w:pPr>
            <w:r>
              <w:rPr>
                <w:sz w:val="24"/>
                <w:szCs w:val="24"/>
                <w:lang w:val="ru-RU"/>
              </w:rPr>
              <w:t>0,02</w:t>
            </w:r>
          </w:p>
        </w:tc>
      </w:tr>
      <w:tr w:rsidR="00041751" w:rsidRPr="00FC30C3" w:rsidTr="00117AC0">
        <w:trPr>
          <w:trHeight w:val="255"/>
        </w:trPr>
        <w:tc>
          <w:tcPr>
            <w:tcW w:w="540" w:type="dxa"/>
            <w:shd w:val="clear" w:color="auto" w:fill="auto"/>
            <w:noWrap/>
            <w:vAlign w:val="center"/>
          </w:tcPr>
          <w:p w:rsidR="00041751" w:rsidRPr="00FC30C3" w:rsidRDefault="00041751" w:rsidP="00117AC0">
            <w:pPr>
              <w:ind w:left="-57" w:right="-57"/>
              <w:jc w:val="center"/>
              <w:rPr>
                <w:sz w:val="24"/>
                <w:szCs w:val="24"/>
                <w:lang w:val="ru-RU"/>
              </w:rPr>
            </w:pPr>
            <w:r w:rsidRPr="00FC30C3">
              <w:rPr>
                <w:sz w:val="24"/>
                <w:szCs w:val="24"/>
                <w:lang w:val="ru-RU"/>
              </w:rPr>
              <w:t>13</w:t>
            </w:r>
          </w:p>
        </w:tc>
        <w:tc>
          <w:tcPr>
            <w:tcW w:w="3847" w:type="dxa"/>
            <w:shd w:val="clear" w:color="auto" w:fill="auto"/>
            <w:noWrap/>
            <w:vAlign w:val="center"/>
          </w:tcPr>
          <w:p w:rsidR="00041751" w:rsidRPr="00FC30C3" w:rsidRDefault="00041751" w:rsidP="00117AC0">
            <w:pPr>
              <w:ind w:left="-57" w:right="-57"/>
              <w:jc w:val="center"/>
              <w:rPr>
                <w:sz w:val="24"/>
                <w:szCs w:val="24"/>
                <w:lang w:val="ru-RU"/>
              </w:rPr>
            </w:pPr>
            <w:r w:rsidRPr="00FC30C3">
              <w:rPr>
                <w:sz w:val="24"/>
                <w:szCs w:val="24"/>
                <w:lang w:val="ru-RU"/>
              </w:rPr>
              <w:t>д. Троицкое</w:t>
            </w:r>
          </w:p>
        </w:tc>
        <w:tc>
          <w:tcPr>
            <w:tcW w:w="1440" w:type="dxa"/>
            <w:shd w:val="clear" w:color="auto" w:fill="auto"/>
            <w:noWrap/>
            <w:vAlign w:val="center"/>
          </w:tcPr>
          <w:p w:rsidR="00041751" w:rsidRPr="00CD2C28" w:rsidRDefault="00041751" w:rsidP="009B02E4">
            <w:pPr>
              <w:jc w:val="center"/>
              <w:rPr>
                <w:sz w:val="24"/>
                <w:szCs w:val="24"/>
                <w:lang w:val="ru-RU"/>
              </w:rPr>
            </w:pPr>
            <w:r w:rsidRPr="00CD2C28">
              <w:rPr>
                <w:sz w:val="24"/>
                <w:szCs w:val="24"/>
                <w:lang w:val="ru-RU"/>
              </w:rPr>
              <w:t>0</w:t>
            </w:r>
          </w:p>
        </w:tc>
        <w:tc>
          <w:tcPr>
            <w:tcW w:w="2520" w:type="dxa"/>
            <w:shd w:val="clear" w:color="auto" w:fill="auto"/>
            <w:noWrap/>
            <w:vAlign w:val="center"/>
          </w:tcPr>
          <w:p w:rsidR="00041751" w:rsidRPr="00FC30C3" w:rsidRDefault="00041751" w:rsidP="00117AC0">
            <w:pPr>
              <w:ind w:left="-57" w:right="-57"/>
              <w:jc w:val="center"/>
              <w:rPr>
                <w:sz w:val="24"/>
                <w:szCs w:val="24"/>
                <w:lang w:val="ru-RU"/>
              </w:rPr>
            </w:pPr>
            <w:r w:rsidRPr="00FC30C3">
              <w:rPr>
                <w:sz w:val="24"/>
                <w:szCs w:val="24"/>
                <w:lang w:val="ru-RU"/>
              </w:rPr>
              <w:t>0,00</w:t>
            </w:r>
          </w:p>
        </w:tc>
        <w:tc>
          <w:tcPr>
            <w:tcW w:w="1409" w:type="dxa"/>
            <w:shd w:val="clear" w:color="auto" w:fill="auto"/>
            <w:noWrap/>
            <w:vAlign w:val="center"/>
          </w:tcPr>
          <w:p w:rsidR="00041751" w:rsidRPr="00FC30C3" w:rsidRDefault="00041751" w:rsidP="00117AC0">
            <w:pPr>
              <w:ind w:left="-57" w:right="-57"/>
              <w:jc w:val="center"/>
              <w:rPr>
                <w:sz w:val="24"/>
                <w:szCs w:val="24"/>
                <w:lang w:val="ru-RU"/>
              </w:rPr>
            </w:pPr>
            <w:r w:rsidRPr="00FC30C3">
              <w:rPr>
                <w:sz w:val="24"/>
                <w:szCs w:val="24"/>
                <w:lang w:val="ru-RU"/>
              </w:rPr>
              <w:t>0,00</w:t>
            </w:r>
          </w:p>
        </w:tc>
      </w:tr>
      <w:tr w:rsidR="00117AC0" w:rsidRPr="00FC30C3" w:rsidTr="00117AC0">
        <w:trPr>
          <w:trHeight w:val="255"/>
        </w:trPr>
        <w:tc>
          <w:tcPr>
            <w:tcW w:w="9756" w:type="dxa"/>
            <w:gridSpan w:val="5"/>
            <w:shd w:val="clear" w:color="auto" w:fill="auto"/>
            <w:noWrap/>
            <w:vAlign w:val="center"/>
          </w:tcPr>
          <w:p w:rsidR="00117AC0" w:rsidRPr="00FC30C3" w:rsidRDefault="00117AC0" w:rsidP="00117AC0">
            <w:pPr>
              <w:ind w:left="-57" w:right="-57"/>
              <w:jc w:val="center"/>
              <w:rPr>
                <w:sz w:val="24"/>
                <w:szCs w:val="24"/>
                <w:lang w:val="ru-RU"/>
              </w:rPr>
            </w:pPr>
            <w:r w:rsidRPr="00FC30C3">
              <w:rPr>
                <w:sz w:val="24"/>
                <w:szCs w:val="24"/>
                <w:lang w:val="ru-RU"/>
              </w:rPr>
              <w:t>Пелымский территориальный орган</w:t>
            </w:r>
          </w:p>
        </w:tc>
      </w:tr>
      <w:tr w:rsidR="00041751" w:rsidRPr="00FC30C3" w:rsidTr="00117AC0">
        <w:trPr>
          <w:trHeight w:val="255"/>
        </w:trPr>
        <w:tc>
          <w:tcPr>
            <w:tcW w:w="540" w:type="dxa"/>
            <w:shd w:val="clear" w:color="auto" w:fill="auto"/>
            <w:noWrap/>
            <w:vAlign w:val="center"/>
          </w:tcPr>
          <w:p w:rsidR="00041751" w:rsidRPr="00FC30C3" w:rsidRDefault="00041751" w:rsidP="00117AC0">
            <w:pPr>
              <w:ind w:left="-57" w:right="-57"/>
              <w:jc w:val="center"/>
              <w:rPr>
                <w:sz w:val="24"/>
                <w:szCs w:val="24"/>
                <w:lang w:val="ru-RU"/>
              </w:rPr>
            </w:pPr>
            <w:r w:rsidRPr="00FC30C3">
              <w:rPr>
                <w:sz w:val="24"/>
                <w:szCs w:val="24"/>
                <w:lang w:val="ru-RU"/>
              </w:rPr>
              <w:t>14</w:t>
            </w:r>
          </w:p>
        </w:tc>
        <w:tc>
          <w:tcPr>
            <w:tcW w:w="3847" w:type="dxa"/>
            <w:shd w:val="clear" w:color="auto" w:fill="auto"/>
            <w:noWrap/>
            <w:vAlign w:val="center"/>
          </w:tcPr>
          <w:p w:rsidR="00041751" w:rsidRPr="00FC30C3" w:rsidRDefault="00041751" w:rsidP="00117AC0">
            <w:pPr>
              <w:ind w:left="-57" w:right="-57"/>
              <w:jc w:val="center"/>
              <w:rPr>
                <w:sz w:val="24"/>
                <w:szCs w:val="24"/>
                <w:lang w:val="ru-RU"/>
              </w:rPr>
            </w:pPr>
            <w:r w:rsidRPr="00FC30C3">
              <w:rPr>
                <w:sz w:val="24"/>
                <w:szCs w:val="24"/>
                <w:lang w:val="ru-RU"/>
              </w:rPr>
              <w:t>п. Пуксинка</w:t>
            </w:r>
          </w:p>
        </w:tc>
        <w:tc>
          <w:tcPr>
            <w:tcW w:w="1440" w:type="dxa"/>
            <w:shd w:val="clear" w:color="auto" w:fill="auto"/>
            <w:noWrap/>
            <w:vAlign w:val="center"/>
          </w:tcPr>
          <w:p w:rsidR="00041751" w:rsidRPr="00CD2C28" w:rsidRDefault="00041751" w:rsidP="009B02E4">
            <w:pPr>
              <w:jc w:val="center"/>
              <w:rPr>
                <w:sz w:val="24"/>
                <w:szCs w:val="24"/>
                <w:lang w:val="ru-RU"/>
              </w:rPr>
            </w:pPr>
            <w:r>
              <w:rPr>
                <w:sz w:val="24"/>
                <w:szCs w:val="24"/>
                <w:lang w:val="ru-RU"/>
              </w:rPr>
              <w:t>87</w:t>
            </w:r>
          </w:p>
        </w:tc>
        <w:tc>
          <w:tcPr>
            <w:tcW w:w="2520" w:type="dxa"/>
            <w:shd w:val="clear" w:color="auto" w:fill="auto"/>
            <w:noWrap/>
            <w:vAlign w:val="center"/>
          </w:tcPr>
          <w:p w:rsidR="00041751" w:rsidRPr="00FC30C3" w:rsidRDefault="00041751" w:rsidP="00117AC0">
            <w:pPr>
              <w:ind w:left="-57" w:right="-57"/>
              <w:jc w:val="center"/>
              <w:rPr>
                <w:sz w:val="24"/>
                <w:szCs w:val="24"/>
                <w:lang w:val="ru-RU"/>
              </w:rPr>
            </w:pPr>
            <w:r>
              <w:rPr>
                <w:sz w:val="24"/>
                <w:szCs w:val="24"/>
                <w:lang w:val="ru-RU"/>
              </w:rPr>
              <w:t>127,89</w:t>
            </w:r>
          </w:p>
        </w:tc>
        <w:tc>
          <w:tcPr>
            <w:tcW w:w="1409" w:type="dxa"/>
            <w:shd w:val="clear" w:color="auto" w:fill="auto"/>
            <w:noWrap/>
            <w:vAlign w:val="center"/>
          </w:tcPr>
          <w:p w:rsidR="00041751" w:rsidRPr="00FC30C3" w:rsidRDefault="00041751" w:rsidP="00117AC0">
            <w:pPr>
              <w:ind w:left="-57" w:right="-57"/>
              <w:jc w:val="center"/>
              <w:rPr>
                <w:sz w:val="24"/>
                <w:szCs w:val="24"/>
                <w:lang w:val="ru-RU"/>
              </w:rPr>
            </w:pPr>
            <w:r>
              <w:rPr>
                <w:sz w:val="24"/>
                <w:szCs w:val="24"/>
                <w:lang w:val="ru-RU"/>
              </w:rPr>
              <w:t>0,35</w:t>
            </w:r>
          </w:p>
        </w:tc>
      </w:tr>
      <w:tr w:rsidR="00041751" w:rsidRPr="00FC30C3" w:rsidTr="00117AC0">
        <w:trPr>
          <w:trHeight w:val="255"/>
        </w:trPr>
        <w:tc>
          <w:tcPr>
            <w:tcW w:w="540" w:type="dxa"/>
            <w:shd w:val="clear" w:color="auto" w:fill="auto"/>
            <w:noWrap/>
            <w:vAlign w:val="center"/>
          </w:tcPr>
          <w:p w:rsidR="00041751" w:rsidRPr="00FC30C3" w:rsidRDefault="00041751" w:rsidP="00117AC0">
            <w:pPr>
              <w:ind w:left="-57" w:right="-57"/>
              <w:jc w:val="center"/>
              <w:rPr>
                <w:sz w:val="24"/>
                <w:szCs w:val="24"/>
                <w:lang w:val="ru-RU"/>
              </w:rPr>
            </w:pPr>
            <w:r w:rsidRPr="00FC30C3">
              <w:rPr>
                <w:sz w:val="24"/>
                <w:szCs w:val="24"/>
                <w:lang w:val="ru-RU"/>
              </w:rPr>
              <w:t>15</w:t>
            </w:r>
          </w:p>
        </w:tc>
        <w:tc>
          <w:tcPr>
            <w:tcW w:w="3847" w:type="dxa"/>
            <w:shd w:val="clear" w:color="auto" w:fill="auto"/>
            <w:noWrap/>
            <w:vAlign w:val="center"/>
          </w:tcPr>
          <w:p w:rsidR="00041751" w:rsidRPr="00FC30C3" w:rsidRDefault="00041751" w:rsidP="00117AC0">
            <w:pPr>
              <w:ind w:left="-57" w:right="-57"/>
              <w:jc w:val="center"/>
              <w:rPr>
                <w:sz w:val="24"/>
                <w:szCs w:val="24"/>
                <w:lang w:val="ru-RU"/>
              </w:rPr>
            </w:pPr>
            <w:r>
              <w:rPr>
                <w:sz w:val="24"/>
                <w:szCs w:val="24"/>
                <w:lang w:val="ru-RU"/>
              </w:rPr>
              <w:t>п. Ки</w:t>
            </w:r>
            <w:r w:rsidRPr="00FC30C3">
              <w:rPr>
                <w:sz w:val="24"/>
                <w:szCs w:val="24"/>
                <w:lang w:val="ru-RU"/>
              </w:rPr>
              <w:t>ня</w:t>
            </w:r>
          </w:p>
        </w:tc>
        <w:tc>
          <w:tcPr>
            <w:tcW w:w="1440" w:type="dxa"/>
            <w:shd w:val="clear" w:color="auto" w:fill="auto"/>
            <w:noWrap/>
            <w:vAlign w:val="center"/>
          </w:tcPr>
          <w:p w:rsidR="00041751" w:rsidRPr="00CD2C28" w:rsidRDefault="00041751" w:rsidP="009B02E4">
            <w:pPr>
              <w:jc w:val="center"/>
              <w:rPr>
                <w:sz w:val="24"/>
                <w:szCs w:val="24"/>
                <w:lang w:val="ru-RU"/>
              </w:rPr>
            </w:pPr>
            <w:r>
              <w:rPr>
                <w:sz w:val="24"/>
                <w:szCs w:val="24"/>
                <w:lang w:val="ru-RU"/>
              </w:rPr>
              <w:t>2</w:t>
            </w:r>
          </w:p>
        </w:tc>
        <w:tc>
          <w:tcPr>
            <w:tcW w:w="2520" w:type="dxa"/>
            <w:shd w:val="clear" w:color="auto" w:fill="auto"/>
            <w:noWrap/>
            <w:vAlign w:val="center"/>
          </w:tcPr>
          <w:p w:rsidR="00041751" w:rsidRPr="00FC30C3" w:rsidRDefault="00041751" w:rsidP="00117AC0">
            <w:pPr>
              <w:ind w:left="-57" w:right="-57"/>
              <w:jc w:val="center"/>
              <w:rPr>
                <w:sz w:val="24"/>
                <w:szCs w:val="24"/>
                <w:lang w:val="ru-RU"/>
              </w:rPr>
            </w:pPr>
            <w:r>
              <w:rPr>
                <w:sz w:val="24"/>
                <w:szCs w:val="24"/>
                <w:lang w:val="ru-RU"/>
              </w:rPr>
              <w:t>2,94</w:t>
            </w:r>
          </w:p>
        </w:tc>
        <w:tc>
          <w:tcPr>
            <w:tcW w:w="1409" w:type="dxa"/>
            <w:shd w:val="clear" w:color="auto" w:fill="auto"/>
            <w:noWrap/>
            <w:vAlign w:val="center"/>
          </w:tcPr>
          <w:p w:rsidR="00041751" w:rsidRPr="00FC30C3" w:rsidRDefault="00041751" w:rsidP="00117AC0">
            <w:pPr>
              <w:ind w:left="-57" w:right="-57"/>
              <w:jc w:val="center"/>
              <w:rPr>
                <w:sz w:val="24"/>
                <w:szCs w:val="24"/>
                <w:lang w:val="ru-RU"/>
              </w:rPr>
            </w:pPr>
            <w:r>
              <w:rPr>
                <w:sz w:val="24"/>
                <w:szCs w:val="24"/>
                <w:lang w:val="ru-RU"/>
              </w:rPr>
              <w:t>0,008</w:t>
            </w:r>
          </w:p>
        </w:tc>
      </w:tr>
      <w:tr w:rsidR="00041751" w:rsidRPr="00FC30C3" w:rsidTr="00117AC0">
        <w:trPr>
          <w:trHeight w:val="255"/>
        </w:trPr>
        <w:tc>
          <w:tcPr>
            <w:tcW w:w="540" w:type="dxa"/>
            <w:shd w:val="clear" w:color="auto" w:fill="auto"/>
            <w:noWrap/>
            <w:vAlign w:val="center"/>
          </w:tcPr>
          <w:p w:rsidR="00041751" w:rsidRPr="00FC30C3" w:rsidRDefault="00041751" w:rsidP="00117AC0">
            <w:pPr>
              <w:ind w:left="-57" w:right="-57"/>
              <w:jc w:val="center"/>
              <w:rPr>
                <w:sz w:val="24"/>
                <w:szCs w:val="24"/>
                <w:lang w:val="ru-RU"/>
              </w:rPr>
            </w:pPr>
            <w:r w:rsidRPr="00FC30C3">
              <w:rPr>
                <w:sz w:val="24"/>
                <w:szCs w:val="24"/>
                <w:lang w:val="ru-RU"/>
              </w:rPr>
              <w:t>16</w:t>
            </w:r>
          </w:p>
        </w:tc>
        <w:tc>
          <w:tcPr>
            <w:tcW w:w="3847" w:type="dxa"/>
            <w:shd w:val="clear" w:color="auto" w:fill="auto"/>
            <w:noWrap/>
            <w:vAlign w:val="center"/>
          </w:tcPr>
          <w:p w:rsidR="00041751" w:rsidRPr="00FC30C3" w:rsidRDefault="00041751" w:rsidP="00117AC0">
            <w:pPr>
              <w:ind w:left="-57" w:right="-57"/>
              <w:jc w:val="center"/>
              <w:rPr>
                <w:sz w:val="24"/>
                <w:szCs w:val="24"/>
                <w:lang w:val="ru-RU"/>
              </w:rPr>
            </w:pPr>
            <w:r w:rsidRPr="00FC30C3">
              <w:rPr>
                <w:sz w:val="24"/>
                <w:szCs w:val="24"/>
                <w:lang w:val="ru-RU"/>
              </w:rPr>
              <w:t>п. Новозыково</w:t>
            </w:r>
          </w:p>
        </w:tc>
        <w:tc>
          <w:tcPr>
            <w:tcW w:w="1440" w:type="dxa"/>
            <w:shd w:val="clear" w:color="auto" w:fill="auto"/>
            <w:noWrap/>
            <w:vAlign w:val="center"/>
          </w:tcPr>
          <w:p w:rsidR="00041751" w:rsidRPr="00CD2C28" w:rsidRDefault="00041751" w:rsidP="009B02E4">
            <w:pPr>
              <w:jc w:val="center"/>
              <w:rPr>
                <w:sz w:val="24"/>
                <w:szCs w:val="24"/>
                <w:lang w:val="ru-RU"/>
              </w:rPr>
            </w:pPr>
            <w:r>
              <w:rPr>
                <w:sz w:val="24"/>
                <w:szCs w:val="24"/>
                <w:lang w:val="ru-RU"/>
              </w:rPr>
              <w:t>0</w:t>
            </w:r>
          </w:p>
        </w:tc>
        <w:tc>
          <w:tcPr>
            <w:tcW w:w="2520" w:type="dxa"/>
            <w:shd w:val="clear" w:color="auto" w:fill="auto"/>
            <w:noWrap/>
            <w:vAlign w:val="center"/>
          </w:tcPr>
          <w:p w:rsidR="00041751" w:rsidRPr="00FC30C3" w:rsidRDefault="00041751" w:rsidP="009B02E4">
            <w:pPr>
              <w:ind w:left="-57" w:right="-57"/>
              <w:jc w:val="center"/>
              <w:rPr>
                <w:sz w:val="24"/>
                <w:szCs w:val="24"/>
                <w:lang w:val="ru-RU"/>
              </w:rPr>
            </w:pPr>
            <w:r w:rsidRPr="00FC30C3">
              <w:rPr>
                <w:sz w:val="24"/>
                <w:szCs w:val="24"/>
                <w:lang w:val="ru-RU"/>
              </w:rPr>
              <w:t>0,00</w:t>
            </w:r>
          </w:p>
        </w:tc>
        <w:tc>
          <w:tcPr>
            <w:tcW w:w="1409" w:type="dxa"/>
            <w:shd w:val="clear" w:color="auto" w:fill="auto"/>
            <w:noWrap/>
            <w:vAlign w:val="center"/>
          </w:tcPr>
          <w:p w:rsidR="00041751" w:rsidRPr="00FC30C3" w:rsidRDefault="00041751" w:rsidP="009B02E4">
            <w:pPr>
              <w:ind w:left="-57" w:right="-57"/>
              <w:jc w:val="center"/>
              <w:rPr>
                <w:sz w:val="24"/>
                <w:szCs w:val="24"/>
                <w:lang w:val="ru-RU"/>
              </w:rPr>
            </w:pPr>
            <w:r w:rsidRPr="00FC30C3">
              <w:rPr>
                <w:sz w:val="24"/>
                <w:szCs w:val="24"/>
                <w:lang w:val="ru-RU"/>
              </w:rPr>
              <w:t>0,00</w:t>
            </w:r>
          </w:p>
        </w:tc>
      </w:tr>
      <w:tr w:rsidR="00117AC0" w:rsidRPr="00FC30C3" w:rsidTr="00117AC0">
        <w:trPr>
          <w:trHeight w:val="255"/>
        </w:trPr>
        <w:tc>
          <w:tcPr>
            <w:tcW w:w="540" w:type="dxa"/>
            <w:shd w:val="clear" w:color="auto" w:fill="auto"/>
            <w:noWrap/>
            <w:vAlign w:val="center"/>
          </w:tcPr>
          <w:p w:rsidR="00117AC0" w:rsidRPr="00FC30C3" w:rsidRDefault="00117AC0" w:rsidP="00117AC0">
            <w:pPr>
              <w:ind w:left="-57" w:right="-57"/>
              <w:jc w:val="center"/>
              <w:rPr>
                <w:sz w:val="24"/>
                <w:szCs w:val="24"/>
                <w:lang w:val="ru-RU"/>
              </w:rPr>
            </w:pPr>
            <w:r w:rsidRPr="00FC30C3">
              <w:rPr>
                <w:sz w:val="24"/>
                <w:szCs w:val="24"/>
                <w:lang w:val="ru-RU"/>
              </w:rPr>
              <w:lastRenderedPageBreak/>
              <w:t>17</w:t>
            </w:r>
          </w:p>
        </w:tc>
        <w:tc>
          <w:tcPr>
            <w:tcW w:w="3847" w:type="dxa"/>
            <w:shd w:val="clear" w:color="auto" w:fill="auto"/>
            <w:noWrap/>
            <w:vAlign w:val="center"/>
          </w:tcPr>
          <w:p w:rsidR="00117AC0" w:rsidRPr="00FC30C3" w:rsidRDefault="00117AC0" w:rsidP="00117AC0">
            <w:pPr>
              <w:ind w:left="-57" w:right="-57"/>
              <w:jc w:val="center"/>
              <w:rPr>
                <w:sz w:val="24"/>
                <w:szCs w:val="24"/>
                <w:lang w:val="ru-RU"/>
              </w:rPr>
            </w:pPr>
            <w:r w:rsidRPr="00FC30C3">
              <w:rPr>
                <w:sz w:val="24"/>
                <w:szCs w:val="24"/>
                <w:lang w:val="ru-RU"/>
              </w:rPr>
              <w:t>д. Пелым</w:t>
            </w:r>
          </w:p>
        </w:tc>
        <w:tc>
          <w:tcPr>
            <w:tcW w:w="1440" w:type="dxa"/>
            <w:shd w:val="clear" w:color="auto" w:fill="auto"/>
            <w:noWrap/>
            <w:vAlign w:val="center"/>
          </w:tcPr>
          <w:p w:rsidR="00117AC0" w:rsidRPr="00CD2C28" w:rsidRDefault="00117AC0" w:rsidP="00117AC0">
            <w:pPr>
              <w:jc w:val="center"/>
              <w:rPr>
                <w:sz w:val="24"/>
                <w:szCs w:val="24"/>
                <w:lang w:val="ru-RU"/>
              </w:rPr>
            </w:pPr>
            <w:r>
              <w:rPr>
                <w:sz w:val="24"/>
                <w:szCs w:val="24"/>
                <w:lang w:val="ru-RU"/>
              </w:rPr>
              <w:t>0</w:t>
            </w:r>
          </w:p>
        </w:tc>
        <w:tc>
          <w:tcPr>
            <w:tcW w:w="2520" w:type="dxa"/>
            <w:shd w:val="clear" w:color="auto" w:fill="auto"/>
            <w:noWrap/>
            <w:vAlign w:val="center"/>
          </w:tcPr>
          <w:p w:rsidR="00117AC0" w:rsidRPr="00FC30C3" w:rsidRDefault="00117AC0" w:rsidP="00117AC0">
            <w:pPr>
              <w:ind w:left="-57" w:right="-57"/>
              <w:jc w:val="center"/>
              <w:rPr>
                <w:sz w:val="24"/>
                <w:szCs w:val="24"/>
                <w:lang w:val="ru-RU"/>
              </w:rPr>
            </w:pPr>
            <w:r>
              <w:rPr>
                <w:sz w:val="24"/>
                <w:szCs w:val="24"/>
                <w:lang w:val="ru-RU"/>
              </w:rPr>
              <w:t>0,00</w:t>
            </w:r>
          </w:p>
        </w:tc>
        <w:tc>
          <w:tcPr>
            <w:tcW w:w="1409" w:type="dxa"/>
            <w:shd w:val="clear" w:color="auto" w:fill="auto"/>
            <w:noWrap/>
            <w:vAlign w:val="center"/>
          </w:tcPr>
          <w:p w:rsidR="00117AC0" w:rsidRPr="00FC30C3" w:rsidRDefault="00117AC0" w:rsidP="00117AC0">
            <w:pPr>
              <w:ind w:left="-57" w:right="-57"/>
              <w:jc w:val="center"/>
              <w:rPr>
                <w:sz w:val="24"/>
                <w:szCs w:val="24"/>
                <w:lang w:val="ru-RU"/>
              </w:rPr>
            </w:pPr>
            <w:r>
              <w:rPr>
                <w:sz w:val="24"/>
                <w:szCs w:val="24"/>
                <w:lang w:val="ru-RU"/>
              </w:rPr>
              <w:t>0,00</w:t>
            </w:r>
          </w:p>
        </w:tc>
      </w:tr>
      <w:tr w:rsidR="00117AC0" w:rsidRPr="00FC30C3" w:rsidTr="00117AC0">
        <w:trPr>
          <w:trHeight w:val="255"/>
        </w:trPr>
        <w:tc>
          <w:tcPr>
            <w:tcW w:w="9756" w:type="dxa"/>
            <w:gridSpan w:val="5"/>
            <w:shd w:val="clear" w:color="auto" w:fill="auto"/>
            <w:noWrap/>
            <w:vAlign w:val="center"/>
          </w:tcPr>
          <w:p w:rsidR="00117AC0" w:rsidRPr="00FC30C3" w:rsidRDefault="00117AC0" w:rsidP="00117AC0">
            <w:pPr>
              <w:ind w:left="-57" w:right="-57"/>
              <w:jc w:val="center"/>
              <w:rPr>
                <w:sz w:val="24"/>
                <w:szCs w:val="24"/>
                <w:lang w:val="ru-RU"/>
              </w:rPr>
            </w:pPr>
            <w:r w:rsidRPr="00FC30C3">
              <w:rPr>
                <w:sz w:val="24"/>
                <w:szCs w:val="24"/>
                <w:lang w:val="ru-RU"/>
              </w:rPr>
              <w:t>Шабуровский территориальный орган</w:t>
            </w:r>
          </w:p>
        </w:tc>
      </w:tr>
      <w:tr w:rsidR="00041751" w:rsidRPr="00FC30C3" w:rsidTr="00117AC0">
        <w:trPr>
          <w:trHeight w:val="255"/>
        </w:trPr>
        <w:tc>
          <w:tcPr>
            <w:tcW w:w="540" w:type="dxa"/>
            <w:shd w:val="clear" w:color="auto" w:fill="auto"/>
            <w:noWrap/>
            <w:vAlign w:val="center"/>
          </w:tcPr>
          <w:p w:rsidR="00041751" w:rsidRPr="00FC30C3" w:rsidRDefault="00041751" w:rsidP="00117AC0">
            <w:pPr>
              <w:ind w:left="-57" w:right="-57"/>
              <w:jc w:val="center"/>
              <w:rPr>
                <w:sz w:val="24"/>
                <w:szCs w:val="24"/>
                <w:lang w:val="ru-RU"/>
              </w:rPr>
            </w:pPr>
            <w:r w:rsidRPr="00FC30C3">
              <w:rPr>
                <w:sz w:val="24"/>
                <w:szCs w:val="24"/>
                <w:lang w:val="ru-RU"/>
              </w:rPr>
              <w:t>18</w:t>
            </w:r>
          </w:p>
        </w:tc>
        <w:tc>
          <w:tcPr>
            <w:tcW w:w="3847" w:type="dxa"/>
            <w:shd w:val="clear" w:color="auto" w:fill="auto"/>
            <w:noWrap/>
            <w:vAlign w:val="center"/>
          </w:tcPr>
          <w:p w:rsidR="00041751" w:rsidRPr="00FC30C3" w:rsidRDefault="00041751" w:rsidP="00117AC0">
            <w:pPr>
              <w:ind w:left="-57" w:right="-57"/>
              <w:jc w:val="center"/>
              <w:rPr>
                <w:sz w:val="24"/>
                <w:szCs w:val="24"/>
                <w:lang w:val="ru-RU"/>
              </w:rPr>
            </w:pPr>
            <w:r w:rsidRPr="00FC30C3">
              <w:rPr>
                <w:sz w:val="24"/>
                <w:szCs w:val="24"/>
                <w:lang w:val="ru-RU"/>
              </w:rPr>
              <w:t>с. Шабурово</w:t>
            </w:r>
          </w:p>
        </w:tc>
        <w:tc>
          <w:tcPr>
            <w:tcW w:w="1440" w:type="dxa"/>
            <w:shd w:val="clear" w:color="auto" w:fill="auto"/>
            <w:noWrap/>
            <w:vAlign w:val="center"/>
          </w:tcPr>
          <w:p w:rsidR="00041751" w:rsidRPr="00CD2C28" w:rsidRDefault="00041751" w:rsidP="009B02E4">
            <w:pPr>
              <w:jc w:val="center"/>
              <w:rPr>
                <w:sz w:val="24"/>
                <w:szCs w:val="24"/>
                <w:lang w:val="ru-RU"/>
              </w:rPr>
            </w:pPr>
            <w:r>
              <w:rPr>
                <w:sz w:val="24"/>
                <w:szCs w:val="24"/>
                <w:lang w:val="ru-RU"/>
              </w:rPr>
              <w:t>19</w:t>
            </w:r>
          </w:p>
        </w:tc>
        <w:tc>
          <w:tcPr>
            <w:tcW w:w="2520" w:type="dxa"/>
            <w:shd w:val="clear" w:color="auto" w:fill="auto"/>
            <w:noWrap/>
            <w:vAlign w:val="center"/>
          </w:tcPr>
          <w:p w:rsidR="00041751" w:rsidRPr="00FC30C3" w:rsidRDefault="00041751" w:rsidP="00117AC0">
            <w:pPr>
              <w:ind w:left="-57" w:right="-57"/>
              <w:jc w:val="center"/>
              <w:rPr>
                <w:sz w:val="24"/>
                <w:szCs w:val="24"/>
                <w:lang w:val="ru-RU"/>
              </w:rPr>
            </w:pPr>
            <w:r>
              <w:rPr>
                <w:sz w:val="24"/>
                <w:szCs w:val="24"/>
                <w:lang w:val="ru-RU"/>
              </w:rPr>
              <w:t>27,93</w:t>
            </w:r>
          </w:p>
        </w:tc>
        <w:tc>
          <w:tcPr>
            <w:tcW w:w="1409" w:type="dxa"/>
            <w:shd w:val="clear" w:color="auto" w:fill="auto"/>
            <w:noWrap/>
            <w:vAlign w:val="center"/>
          </w:tcPr>
          <w:p w:rsidR="00041751" w:rsidRPr="00FC30C3" w:rsidRDefault="00041751" w:rsidP="00117AC0">
            <w:pPr>
              <w:ind w:left="-57" w:right="-57"/>
              <w:jc w:val="center"/>
              <w:rPr>
                <w:sz w:val="24"/>
                <w:szCs w:val="24"/>
                <w:lang w:val="ru-RU"/>
              </w:rPr>
            </w:pPr>
            <w:r>
              <w:rPr>
                <w:sz w:val="24"/>
                <w:szCs w:val="24"/>
                <w:lang w:val="ru-RU"/>
              </w:rPr>
              <w:t>0,07</w:t>
            </w:r>
          </w:p>
        </w:tc>
      </w:tr>
      <w:tr w:rsidR="00041751" w:rsidRPr="00FC30C3" w:rsidTr="00117AC0">
        <w:trPr>
          <w:trHeight w:val="255"/>
        </w:trPr>
        <w:tc>
          <w:tcPr>
            <w:tcW w:w="540" w:type="dxa"/>
            <w:shd w:val="clear" w:color="auto" w:fill="auto"/>
            <w:noWrap/>
            <w:vAlign w:val="center"/>
          </w:tcPr>
          <w:p w:rsidR="00041751" w:rsidRPr="00FC30C3" w:rsidRDefault="00041751" w:rsidP="00117AC0">
            <w:pPr>
              <w:ind w:left="-57" w:right="-57"/>
              <w:jc w:val="center"/>
              <w:rPr>
                <w:sz w:val="24"/>
                <w:szCs w:val="24"/>
                <w:lang w:val="ru-RU"/>
              </w:rPr>
            </w:pPr>
            <w:r w:rsidRPr="00FC30C3">
              <w:rPr>
                <w:sz w:val="24"/>
                <w:szCs w:val="24"/>
                <w:lang w:val="ru-RU"/>
              </w:rPr>
              <w:t>19</w:t>
            </w:r>
          </w:p>
        </w:tc>
        <w:tc>
          <w:tcPr>
            <w:tcW w:w="3847" w:type="dxa"/>
            <w:shd w:val="clear" w:color="auto" w:fill="auto"/>
            <w:noWrap/>
            <w:vAlign w:val="center"/>
          </w:tcPr>
          <w:p w:rsidR="00041751" w:rsidRPr="00FC30C3" w:rsidRDefault="00041751" w:rsidP="00117AC0">
            <w:pPr>
              <w:ind w:left="-57" w:right="-57"/>
              <w:jc w:val="center"/>
              <w:rPr>
                <w:sz w:val="24"/>
                <w:szCs w:val="24"/>
                <w:lang w:val="ru-RU"/>
              </w:rPr>
            </w:pPr>
            <w:r w:rsidRPr="00FC30C3">
              <w:rPr>
                <w:sz w:val="24"/>
                <w:szCs w:val="24"/>
                <w:lang w:val="ru-RU"/>
              </w:rPr>
              <w:t>п. Зимний</w:t>
            </w:r>
          </w:p>
        </w:tc>
        <w:tc>
          <w:tcPr>
            <w:tcW w:w="1440" w:type="dxa"/>
            <w:shd w:val="clear" w:color="auto" w:fill="auto"/>
            <w:noWrap/>
            <w:vAlign w:val="center"/>
          </w:tcPr>
          <w:p w:rsidR="00041751" w:rsidRPr="00CD2C28" w:rsidRDefault="00041751" w:rsidP="009B02E4">
            <w:pPr>
              <w:jc w:val="center"/>
              <w:rPr>
                <w:sz w:val="24"/>
                <w:szCs w:val="24"/>
                <w:lang w:val="ru-RU"/>
              </w:rPr>
            </w:pPr>
            <w:r>
              <w:rPr>
                <w:sz w:val="24"/>
                <w:szCs w:val="24"/>
                <w:lang w:val="ru-RU"/>
              </w:rPr>
              <w:t>0</w:t>
            </w:r>
          </w:p>
        </w:tc>
        <w:tc>
          <w:tcPr>
            <w:tcW w:w="2520" w:type="dxa"/>
            <w:shd w:val="clear" w:color="auto" w:fill="auto"/>
            <w:noWrap/>
            <w:vAlign w:val="center"/>
          </w:tcPr>
          <w:p w:rsidR="00041751" w:rsidRPr="00FC30C3" w:rsidRDefault="00041751" w:rsidP="00117AC0">
            <w:pPr>
              <w:ind w:left="-57" w:right="-57"/>
              <w:jc w:val="center"/>
              <w:rPr>
                <w:sz w:val="24"/>
                <w:szCs w:val="24"/>
                <w:lang w:val="ru-RU"/>
              </w:rPr>
            </w:pPr>
            <w:r>
              <w:rPr>
                <w:sz w:val="24"/>
                <w:szCs w:val="24"/>
                <w:lang w:val="ru-RU"/>
              </w:rPr>
              <w:t>0,00</w:t>
            </w:r>
          </w:p>
        </w:tc>
        <w:tc>
          <w:tcPr>
            <w:tcW w:w="1409" w:type="dxa"/>
            <w:shd w:val="clear" w:color="auto" w:fill="auto"/>
            <w:noWrap/>
            <w:vAlign w:val="center"/>
          </w:tcPr>
          <w:p w:rsidR="00041751" w:rsidRPr="00FC30C3" w:rsidRDefault="00041751" w:rsidP="00117AC0">
            <w:pPr>
              <w:ind w:left="-57" w:right="-57"/>
              <w:jc w:val="center"/>
              <w:rPr>
                <w:sz w:val="24"/>
                <w:szCs w:val="24"/>
                <w:lang w:val="ru-RU"/>
              </w:rPr>
            </w:pPr>
            <w:r>
              <w:rPr>
                <w:sz w:val="24"/>
                <w:szCs w:val="24"/>
                <w:lang w:val="ru-RU"/>
              </w:rPr>
              <w:t>0,00</w:t>
            </w:r>
          </w:p>
        </w:tc>
      </w:tr>
      <w:tr w:rsidR="00DC1E39" w:rsidRPr="00FC30C3" w:rsidTr="00117AC0">
        <w:trPr>
          <w:trHeight w:val="255"/>
        </w:trPr>
        <w:tc>
          <w:tcPr>
            <w:tcW w:w="540" w:type="dxa"/>
            <w:shd w:val="clear" w:color="auto" w:fill="auto"/>
            <w:noWrap/>
            <w:vAlign w:val="center"/>
          </w:tcPr>
          <w:p w:rsidR="00DC1E39" w:rsidRPr="00FC30C3" w:rsidRDefault="00DC1E39" w:rsidP="00117AC0">
            <w:pPr>
              <w:ind w:left="-57" w:right="-57"/>
              <w:jc w:val="center"/>
              <w:rPr>
                <w:sz w:val="24"/>
                <w:szCs w:val="24"/>
                <w:lang w:val="ru-RU"/>
              </w:rPr>
            </w:pPr>
            <w:r w:rsidRPr="00FC30C3">
              <w:rPr>
                <w:sz w:val="24"/>
                <w:szCs w:val="24"/>
                <w:lang w:val="ru-RU"/>
              </w:rPr>
              <w:t>20</w:t>
            </w:r>
          </w:p>
        </w:tc>
        <w:tc>
          <w:tcPr>
            <w:tcW w:w="3847" w:type="dxa"/>
            <w:shd w:val="clear" w:color="auto" w:fill="auto"/>
            <w:noWrap/>
            <w:vAlign w:val="center"/>
          </w:tcPr>
          <w:p w:rsidR="00DC1E39" w:rsidRPr="00FC30C3" w:rsidRDefault="00DC1E39" w:rsidP="00117AC0">
            <w:pPr>
              <w:ind w:left="-57" w:right="-57"/>
              <w:jc w:val="center"/>
              <w:rPr>
                <w:sz w:val="24"/>
                <w:szCs w:val="24"/>
                <w:lang w:val="ru-RU"/>
              </w:rPr>
            </w:pPr>
            <w:r w:rsidRPr="00FC30C3">
              <w:rPr>
                <w:sz w:val="24"/>
                <w:szCs w:val="24"/>
                <w:lang w:val="ru-RU"/>
              </w:rPr>
              <w:t>д. Кондратьева</w:t>
            </w:r>
          </w:p>
        </w:tc>
        <w:tc>
          <w:tcPr>
            <w:tcW w:w="1440" w:type="dxa"/>
            <w:shd w:val="clear" w:color="auto" w:fill="auto"/>
            <w:noWrap/>
            <w:vAlign w:val="center"/>
          </w:tcPr>
          <w:p w:rsidR="00DC1E39" w:rsidRPr="00CD2C28" w:rsidRDefault="00DC1E39" w:rsidP="009B02E4">
            <w:pPr>
              <w:jc w:val="center"/>
              <w:rPr>
                <w:sz w:val="24"/>
                <w:szCs w:val="24"/>
                <w:lang w:val="ru-RU"/>
              </w:rPr>
            </w:pPr>
            <w:r>
              <w:rPr>
                <w:sz w:val="24"/>
                <w:szCs w:val="24"/>
                <w:lang w:val="ru-RU"/>
              </w:rPr>
              <w:t>2</w:t>
            </w:r>
          </w:p>
        </w:tc>
        <w:tc>
          <w:tcPr>
            <w:tcW w:w="2520" w:type="dxa"/>
            <w:shd w:val="clear" w:color="auto" w:fill="auto"/>
            <w:noWrap/>
            <w:vAlign w:val="center"/>
          </w:tcPr>
          <w:p w:rsidR="00DC1E39" w:rsidRPr="00FC30C3" w:rsidRDefault="00DC1E39" w:rsidP="009B02E4">
            <w:pPr>
              <w:ind w:left="-57" w:right="-57"/>
              <w:jc w:val="center"/>
              <w:rPr>
                <w:sz w:val="24"/>
                <w:szCs w:val="24"/>
                <w:lang w:val="ru-RU"/>
              </w:rPr>
            </w:pPr>
            <w:r>
              <w:rPr>
                <w:sz w:val="24"/>
                <w:szCs w:val="24"/>
                <w:lang w:val="ru-RU"/>
              </w:rPr>
              <w:t>2,94</w:t>
            </w:r>
          </w:p>
        </w:tc>
        <w:tc>
          <w:tcPr>
            <w:tcW w:w="1409" w:type="dxa"/>
            <w:shd w:val="clear" w:color="auto" w:fill="auto"/>
            <w:noWrap/>
            <w:vAlign w:val="center"/>
          </w:tcPr>
          <w:p w:rsidR="00DC1E39" w:rsidRPr="00FC30C3" w:rsidRDefault="00DC1E39" w:rsidP="009B02E4">
            <w:pPr>
              <w:ind w:left="-57" w:right="-57"/>
              <w:jc w:val="center"/>
              <w:rPr>
                <w:sz w:val="24"/>
                <w:szCs w:val="24"/>
                <w:lang w:val="ru-RU"/>
              </w:rPr>
            </w:pPr>
            <w:r>
              <w:rPr>
                <w:sz w:val="24"/>
                <w:szCs w:val="24"/>
                <w:lang w:val="ru-RU"/>
              </w:rPr>
              <w:t>0,008</w:t>
            </w:r>
          </w:p>
        </w:tc>
      </w:tr>
      <w:tr w:rsidR="00117AC0" w:rsidRPr="00FC30C3" w:rsidTr="00117AC0">
        <w:trPr>
          <w:trHeight w:val="255"/>
        </w:trPr>
        <w:tc>
          <w:tcPr>
            <w:tcW w:w="9756" w:type="dxa"/>
            <w:gridSpan w:val="5"/>
            <w:shd w:val="clear" w:color="auto" w:fill="auto"/>
            <w:noWrap/>
            <w:vAlign w:val="center"/>
          </w:tcPr>
          <w:p w:rsidR="00117AC0" w:rsidRPr="00FC30C3" w:rsidRDefault="00117AC0" w:rsidP="00117AC0">
            <w:pPr>
              <w:ind w:left="-57" w:right="-57"/>
              <w:jc w:val="center"/>
              <w:rPr>
                <w:sz w:val="24"/>
                <w:szCs w:val="24"/>
                <w:lang w:val="ru-RU"/>
              </w:rPr>
            </w:pPr>
            <w:r w:rsidRPr="00FC30C3">
              <w:rPr>
                <w:sz w:val="24"/>
                <w:szCs w:val="24"/>
                <w:lang w:val="ru-RU"/>
              </w:rPr>
              <w:t>Андрюшинский территориальный орган</w:t>
            </w:r>
          </w:p>
        </w:tc>
      </w:tr>
      <w:tr w:rsidR="00041751" w:rsidRPr="00FC30C3" w:rsidTr="00117AC0">
        <w:trPr>
          <w:trHeight w:val="255"/>
        </w:trPr>
        <w:tc>
          <w:tcPr>
            <w:tcW w:w="540" w:type="dxa"/>
            <w:shd w:val="clear" w:color="auto" w:fill="auto"/>
            <w:noWrap/>
            <w:vAlign w:val="center"/>
          </w:tcPr>
          <w:p w:rsidR="00041751" w:rsidRPr="00FC30C3" w:rsidRDefault="00041751" w:rsidP="00117AC0">
            <w:pPr>
              <w:ind w:left="-57" w:right="-57"/>
              <w:jc w:val="center"/>
              <w:rPr>
                <w:sz w:val="24"/>
                <w:szCs w:val="24"/>
                <w:lang w:val="ru-RU"/>
              </w:rPr>
            </w:pPr>
            <w:r w:rsidRPr="00FC30C3">
              <w:rPr>
                <w:sz w:val="24"/>
                <w:szCs w:val="24"/>
                <w:lang w:val="ru-RU"/>
              </w:rPr>
              <w:t>21</w:t>
            </w:r>
          </w:p>
        </w:tc>
        <w:tc>
          <w:tcPr>
            <w:tcW w:w="3847" w:type="dxa"/>
            <w:shd w:val="clear" w:color="auto" w:fill="auto"/>
            <w:noWrap/>
            <w:vAlign w:val="center"/>
          </w:tcPr>
          <w:p w:rsidR="00041751" w:rsidRPr="00FC30C3" w:rsidRDefault="00041751" w:rsidP="00117AC0">
            <w:pPr>
              <w:ind w:left="-57" w:right="-57"/>
              <w:jc w:val="center"/>
              <w:rPr>
                <w:sz w:val="24"/>
                <w:szCs w:val="24"/>
                <w:lang w:val="ru-RU"/>
              </w:rPr>
            </w:pPr>
            <w:r w:rsidRPr="00FC30C3">
              <w:rPr>
                <w:sz w:val="24"/>
                <w:szCs w:val="24"/>
                <w:lang w:val="ru-RU"/>
              </w:rPr>
              <w:t>с. Андрюшино</w:t>
            </w:r>
          </w:p>
        </w:tc>
        <w:tc>
          <w:tcPr>
            <w:tcW w:w="1440" w:type="dxa"/>
            <w:shd w:val="clear" w:color="auto" w:fill="auto"/>
            <w:noWrap/>
            <w:vAlign w:val="center"/>
          </w:tcPr>
          <w:p w:rsidR="00041751" w:rsidRPr="00CD2C28" w:rsidRDefault="00041751" w:rsidP="009B02E4">
            <w:pPr>
              <w:jc w:val="center"/>
              <w:rPr>
                <w:sz w:val="24"/>
                <w:szCs w:val="24"/>
                <w:lang w:val="ru-RU"/>
              </w:rPr>
            </w:pPr>
            <w:r>
              <w:rPr>
                <w:sz w:val="24"/>
                <w:szCs w:val="24"/>
                <w:lang w:val="ru-RU"/>
              </w:rPr>
              <w:t>224</w:t>
            </w:r>
          </w:p>
        </w:tc>
        <w:tc>
          <w:tcPr>
            <w:tcW w:w="2520" w:type="dxa"/>
            <w:shd w:val="clear" w:color="auto" w:fill="auto"/>
            <w:noWrap/>
            <w:vAlign w:val="center"/>
          </w:tcPr>
          <w:p w:rsidR="00041751" w:rsidRPr="00FC30C3" w:rsidRDefault="00DC1E39" w:rsidP="00117AC0">
            <w:pPr>
              <w:ind w:left="-57" w:right="-57"/>
              <w:jc w:val="center"/>
              <w:rPr>
                <w:sz w:val="24"/>
                <w:szCs w:val="24"/>
                <w:lang w:val="ru-RU"/>
              </w:rPr>
            </w:pPr>
            <w:r>
              <w:rPr>
                <w:sz w:val="24"/>
                <w:szCs w:val="24"/>
                <w:lang w:val="ru-RU"/>
              </w:rPr>
              <w:t>329,28</w:t>
            </w:r>
          </w:p>
        </w:tc>
        <w:tc>
          <w:tcPr>
            <w:tcW w:w="1409" w:type="dxa"/>
            <w:shd w:val="clear" w:color="auto" w:fill="auto"/>
            <w:noWrap/>
            <w:vAlign w:val="center"/>
          </w:tcPr>
          <w:p w:rsidR="00041751" w:rsidRPr="00FC30C3" w:rsidRDefault="00DC1E39" w:rsidP="00117AC0">
            <w:pPr>
              <w:ind w:left="-57" w:right="-57"/>
              <w:jc w:val="center"/>
              <w:rPr>
                <w:sz w:val="24"/>
                <w:szCs w:val="24"/>
                <w:lang w:val="ru-RU"/>
              </w:rPr>
            </w:pPr>
            <w:r>
              <w:rPr>
                <w:sz w:val="24"/>
                <w:szCs w:val="24"/>
                <w:lang w:val="ru-RU"/>
              </w:rPr>
              <w:t>0,90</w:t>
            </w:r>
          </w:p>
        </w:tc>
      </w:tr>
      <w:tr w:rsidR="00041751" w:rsidRPr="00FC30C3" w:rsidTr="00117AC0">
        <w:trPr>
          <w:trHeight w:val="255"/>
        </w:trPr>
        <w:tc>
          <w:tcPr>
            <w:tcW w:w="540" w:type="dxa"/>
            <w:shd w:val="clear" w:color="auto" w:fill="auto"/>
            <w:noWrap/>
            <w:vAlign w:val="center"/>
          </w:tcPr>
          <w:p w:rsidR="00041751" w:rsidRPr="00FC30C3" w:rsidRDefault="00041751" w:rsidP="00117AC0">
            <w:pPr>
              <w:ind w:left="-57" w:right="-57"/>
              <w:jc w:val="center"/>
              <w:rPr>
                <w:sz w:val="24"/>
                <w:szCs w:val="24"/>
                <w:lang w:val="ru-RU"/>
              </w:rPr>
            </w:pPr>
            <w:r w:rsidRPr="00FC30C3">
              <w:rPr>
                <w:sz w:val="24"/>
                <w:szCs w:val="24"/>
                <w:lang w:val="ru-RU"/>
              </w:rPr>
              <w:t>22</w:t>
            </w:r>
          </w:p>
        </w:tc>
        <w:tc>
          <w:tcPr>
            <w:tcW w:w="3847" w:type="dxa"/>
            <w:shd w:val="clear" w:color="auto" w:fill="auto"/>
            <w:noWrap/>
            <w:vAlign w:val="center"/>
          </w:tcPr>
          <w:p w:rsidR="00041751" w:rsidRPr="00FC30C3" w:rsidRDefault="00041751" w:rsidP="00117AC0">
            <w:pPr>
              <w:ind w:left="-57" w:right="-57"/>
              <w:jc w:val="center"/>
              <w:rPr>
                <w:sz w:val="24"/>
                <w:szCs w:val="24"/>
                <w:lang w:val="ru-RU"/>
              </w:rPr>
            </w:pPr>
            <w:r w:rsidRPr="00FC30C3">
              <w:rPr>
                <w:sz w:val="24"/>
                <w:szCs w:val="24"/>
                <w:lang w:val="ru-RU"/>
              </w:rPr>
              <w:t>п. Татька</w:t>
            </w:r>
          </w:p>
        </w:tc>
        <w:tc>
          <w:tcPr>
            <w:tcW w:w="1440" w:type="dxa"/>
            <w:shd w:val="clear" w:color="auto" w:fill="auto"/>
            <w:noWrap/>
            <w:vAlign w:val="center"/>
          </w:tcPr>
          <w:p w:rsidR="00041751" w:rsidRPr="00CD2C28" w:rsidRDefault="00041751" w:rsidP="009B02E4">
            <w:pPr>
              <w:jc w:val="center"/>
              <w:rPr>
                <w:sz w:val="24"/>
                <w:szCs w:val="24"/>
                <w:lang w:val="ru-RU"/>
              </w:rPr>
            </w:pPr>
            <w:r w:rsidRPr="00CD2C28">
              <w:rPr>
                <w:sz w:val="24"/>
                <w:szCs w:val="24"/>
                <w:lang w:val="ru-RU"/>
              </w:rPr>
              <w:t>0</w:t>
            </w:r>
          </w:p>
        </w:tc>
        <w:tc>
          <w:tcPr>
            <w:tcW w:w="2520" w:type="dxa"/>
            <w:shd w:val="clear" w:color="auto" w:fill="auto"/>
            <w:noWrap/>
            <w:vAlign w:val="center"/>
          </w:tcPr>
          <w:p w:rsidR="00041751" w:rsidRPr="00FC30C3" w:rsidRDefault="00041751" w:rsidP="00117AC0">
            <w:pPr>
              <w:ind w:left="-57" w:right="-57"/>
              <w:jc w:val="center"/>
              <w:rPr>
                <w:sz w:val="24"/>
                <w:szCs w:val="24"/>
                <w:lang w:val="ru-RU"/>
              </w:rPr>
            </w:pPr>
            <w:r w:rsidRPr="00FC30C3">
              <w:rPr>
                <w:sz w:val="24"/>
                <w:szCs w:val="24"/>
                <w:lang w:val="ru-RU"/>
              </w:rPr>
              <w:t>0,00</w:t>
            </w:r>
          </w:p>
        </w:tc>
        <w:tc>
          <w:tcPr>
            <w:tcW w:w="1409" w:type="dxa"/>
            <w:shd w:val="clear" w:color="auto" w:fill="auto"/>
            <w:noWrap/>
            <w:vAlign w:val="center"/>
          </w:tcPr>
          <w:p w:rsidR="00041751" w:rsidRPr="00FC30C3" w:rsidRDefault="00041751" w:rsidP="00117AC0">
            <w:pPr>
              <w:ind w:left="-57" w:right="-57"/>
              <w:jc w:val="center"/>
              <w:rPr>
                <w:sz w:val="24"/>
                <w:szCs w:val="24"/>
                <w:lang w:val="ru-RU"/>
              </w:rPr>
            </w:pPr>
            <w:r w:rsidRPr="00FC30C3">
              <w:rPr>
                <w:sz w:val="24"/>
                <w:szCs w:val="24"/>
                <w:lang w:val="ru-RU"/>
              </w:rPr>
              <w:t>0,00</w:t>
            </w:r>
          </w:p>
        </w:tc>
      </w:tr>
      <w:tr w:rsidR="00117AC0" w:rsidRPr="00FC30C3" w:rsidTr="00117AC0">
        <w:trPr>
          <w:trHeight w:val="255"/>
        </w:trPr>
        <w:tc>
          <w:tcPr>
            <w:tcW w:w="9756" w:type="dxa"/>
            <w:gridSpan w:val="5"/>
            <w:shd w:val="clear" w:color="auto" w:fill="auto"/>
            <w:noWrap/>
            <w:vAlign w:val="center"/>
          </w:tcPr>
          <w:p w:rsidR="00117AC0" w:rsidRPr="00FC30C3" w:rsidRDefault="00117AC0" w:rsidP="00117AC0">
            <w:pPr>
              <w:ind w:left="-57" w:right="-57"/>
              <w:jc w:val="center"/>
              <w:rPr>
                <w:sz w:val="24"/>
                <w:szCs w:val="24"/>
                <w:lang w:val="ru-RU"/>
              </w:rPr>
            </w:pPr>
            <w:r w:rsidRPr="00FC30C3">
              <w:rPr>
                <w:sz w:val="24"/>
                <w:szCs w:val="24"/>
                <w:lang w:val="ru-RU"/>
              </w:rPr>
              <w:t>Ерёминский территориальный орган</w:t>
            </w:r>
          </w:p>
        </w:tc>
      </w:tr>
      <w:tr w:rsidR="00041751" w:rsidRPr="00FC30C3" w:rsidTr="00117AC0">
        <w:trPr>
          <w:trHeight w:val="255"/>
        </w:trPr>
        <w:tc>
          <w:tcPr>
            <w:tcW w:w="540" w:type="dxa"/>
            <w:shd w:val="clear" w:color="auto" w:fill="auto"/>
            <w:noWrap/>
            <w:vAlign w:val="center"/>
          </w:tcPr>
          <w:p w:rsidR="00041751" w:rsidRPr="00FC30C3" w:rsidRDefault="00041751" w:rsidP="00117AC0">
            <w:pPr>
              <w:ind w:left="-57" w:right="-57"/>
              <w:jc w:val="center"/>
              <w:rPr>
                <w:sz w:val="24"/>
                <w:szCs w:val="24"/>
                <w:lang w:val="ru-RU"/>
              </w:rPr>
            </w:pPr>
            <w:r w:rsidRPr="00FC30C3">
              <w:rPr>
                <w:sz w:val="24"/>
                <w:szCs w:val="24"/>
                <w:lang w:val="ru-RU"/>
              </w:rPr>
              <w:t>23</w:t>
            </w:r>
          </w:p>
        </w:tc>
        <w:tc>
          <w:tcPr>
            <w:tcW w:w="3847" w:type="dxa"/>
            <w:shd w:val="clear" w:color="auto" w:fill="auto"/>
            <w:noWrap/>
            <w:vAlign w:val="center"/>
          </w:tcPr>
          <w:p w:rsidR="00041751" w:rsidRPr="00FC30C3" w:rsidRDefault="00041751" w:rsidP="00117AC0">
            <w:pPr>
              <w:ind w:left="-57" w:right="-57"/>
              <w:jc w:val="center"/>
              <w:rPr>
                <w:sz w:val="24"/>
                <w:szCs w:val="24"/>
                <w:lang w:val="ru-RU"/>
              </w:rPr>
            </w:pPr>
            <w:r w:rsidRPr="00FC30C3">
              <w:rPr>
                <w:sz w:val="24"/>
                <w:szCs w:val="24"/>
                <w:lang w:val="ru-RU"/>
              </w:rPr>
              <w:t>с. Ерёмино</w:t>
            </w:r>
          </w:p>
        </w:tc>
        <w:tc>
          <w:tcPr>
            <w:tcW w:w="1440" w:type="dxa"/>
            <w:shd w:val="clear" w:color="auto" w:fill="auto"/>
            <w:noWrap/>
            <w:vAlign w:val="center"/>
          </w:tcPr>
          <w:p w:rsidR="00041751" w:rsidRPr="00CD2C28" w:rsidRDefault="00041751" w:rsidP="009B02E4">
            <w:pPr>
              <w:jc w:val="center"/>
              <w:rPr>
                <w:sz w:val="24"/>
                <w:szCs w:val="24"/>
                <w:lang w:val="ru-RU"/>
              </w:rPr>
            </w:pPr>
            <w:r>
              <w:rPr>
                <w:sz w:val="24"/>
                <w:szCs w:val="24"/>
                <w:lang w:val="ru-RU"/>
              </w:rPr>
              <w:t>36</w:t>
            </w:r>
          </w:p>
        </w:tc>
        <w:tc>
          <w:tcPr>
            <w:tcW w:w="2520" w:type="dxa"/>
            <w:shd w:val="clear" w:color="auto" w:fill="auto"/>
            <w:noWrap/>
            <w:vAlign w:val="center"/>
          </w:tcPr>
          <w:p w:rsidR="00041751" w:rsidRPr="00FC30C3" w:rsidRDefault="00DC1E39" w:rsidP="00117AC0">
            <w:pPr>
              <w:ind w:left="-57" w:right="-57"/>
              <w:jc w:val="center"/>
              <w:rPr>
                <w:sz w:val="24"/>
                <w:szCs w:val="24"/>
                <w:lang w:val="ru-RU"/>
              </w:rPr>
            </w:pPr>
            <w:r>
              <w:rPr>
                <w:sz w:val="24"/>
                <w:szCs w:val="24"/>
                <w:lang w:val="ru-RU"/>
              </w:rPr>
              <w:t>52,92</w:t>
            </w:r>
          </w:p>
        </w:tc>
        <w:tc>
          <w:tcPr>
            <w:tcW w:w="1409" w:type="dxa"/>
            <w:shd w:val="clear" w:color="auto" w:fill="auto"/>
            <w:noWrap/>
            <w:vAlign w:val="center"/>
          </w:tcPr>
          <w:p w:rsidR="00041751" w:rsidRPr="00FC30C3" w:rsidRDefault="00041751" w:rsidP="00117AC0">
            <w:pPr>
              <w:ind w:left="-57" w:right="-57"/>
              <w:jc w:val="center"/>
              <w:rPr>
                <w:sz w:val="24"/>
                <w:szCs w:val="24"/>
                <w:lang w:val="ru-RU"/>
              </w:rPr>
            </w:pPr>
            <w:r>
              <w:rPr>
                <w:sz w:val="24"/>
                <w:szCs w:val="24"/>
                <w:lang w:val="ru-RU"/>
              </w:rPr>
              <w:t>0,1</w:t>
            </w:r>
            <w:r w:rsidR="00DC1E39">
              <w:rPr>
                <w:sz w:val="24"/>
                <w:szCs w:val="24"/>
                <w:lang w:val="ru-RU"/>
              </w:rPr>
              <w:t>4</w:t>
            </w:r>
          </w:p>
        </w:tc>
      </w:tr>
      <w:tr w:rsidR="00041751" w:rsidRPr="00FC30C3" w:rsidTr="00117AC0">
        <w:trPr>
          <w:trHeight w:val="255"/>
        </w:trPr>
        <w:tc>
          <w:tcPr>
            <w:tcW w:w="540" w:type="dxa"/>
            <w:shd w:val="clear" w:color="auto" w:fill="auto"/>
            <w:noWrap/>
            <w:vAlign w:val="center"/>
          </w:tcPr>
          <w:p w:rsidR="00041751" w:rsidRPr="00FC30C3" w:rsidRDefault="00041751" w:rsidP="00117AC0">
            <w:pPr>
              <w:ind w:left="-57" w:right="-57"/>
              <w:jc w:val="center"/>
              <w:rPr>
                <w:sz w:val="24"/>
                <w:szCs w:val="24"/>
                <w:lang w:val="ru-RU"/>
              </w:rPr>
            </w:pPr>
            <w:r w:rsidRPr="00FC30C3">
              <w:rPr>
                <w:sz w:val="24"/>
                <w:szCs w:val="24"/>
                <w:lang w:val="ru-RU"/>
              </w:rPr>
              <w:t>24</w:t>
            </w:r>
          </w:p>
        </w:tc>
        <w:tc>
          <w:tcPr>
            <w:tcW w:w="3847" w:type="dxa"/>
            <w:shd w:val="clear" w:color="auto" w:fill="auto"/>
            <w:noWrap/>
            <w:vAlign w:val="center"/>
          </w:tcPr>
          <w:p w:rsidR="00041751" w:rsidRPr="00FC30C3" w:rsidRDefault="00041751" w:rsidP="00117AC0">
            <w:pPr>
              <w:ind w:left="-57" w:right="-57"/>
              <w:jc w:val="center"/>
              <w:rPr>
                <w:sz w:val="24"/>
                <w:szCs w:val="24"/>
                <w:lang w:val="ru-RU"/>
              </w:rPr>
            </w:pPr>
            <w:r w:rsidRPr="00FC30C3">
              <w:rPr>
                <w:sz w:val="24"/>
                <w:szCs w:val="24"/>
                <w:lang w:val="ru-RU"/>
              </w:rPr>
              <w:t>д. Векшина</w:t>
            </w:r>
          </w:p>
        </w:tc>
        <w:tc>
          <w:tcPr>
            <w:tcW w:w="1440" w:type="dxa"/>
            <w:shd w:val="clear" w:color="auto" w:fill="auto"/>
            <w:noWrap/>
            <w:vAlign w:val="center"/>
          </w:tcPr>
          <w:p w:rsidR="00041751" w:rsidRPr="00CD2C28" w:rsidRDefault="00041751" w:rsidP="009B02E4">
            <w:pPr>
              <w:jc w:val="center"/>
              <w:rPr>
                <w:sz w:val="24"/>
                <w:szCs w:val="24"/>
                <w:lang w:val="ru-RU"/>
              </w:rPr>
            </w:pPr>
            <w:r w:rsidRPr="00CD2C28">
              <w:rPr>
                <w:sz w:val="24"/>
                <w:szCs w:val="24"/>
                <w:lang w:val="ru-RU"/>
              </w:rPr>
              <w:t>3</w:t>
            </w:r>
          </w:p>
        </w:tc>
        <w:tc>
          <w:tcPr>
            <w:tcW w:w="2520" w:type="dxa"/>
            <w:shd w:val="clear" w:color="auto" w:fill="auto"/>
            <w:noWrap/>
            <w:vAlign w:val="center"/>
          </w:tcPr>
          <w:p w:rsidR="00041751" w:rsidRPr="00FC30C3" w:rsidRDefault="00041751" w:rsidP="00117AC0">
            <w:pPr>
              <w:ind w:left="-57" w:right="-57"/>
              <w:jc w:val="center"/>
              <w:rPr>
                <w:sz w:val="24"/>
                <w:szCs w:val="24"/>
                <w:lang w:val="ru-RU"/>
              </w:rPr>
            </w:pPr>
            <w:r>
              <w:rPr>
                <w:sz w:val="24"/>
                <w:szCs w:val="24"/>
                <w:lang w:val="ru-RU"/>
              </w:rPr>
              <w:t>4,41</w:t>
            </w:r>
          </w:p>
        </w:tc>
        <w:tc>
          <w:tcPr>
            <w:tcW w:w="1409" w:type="dxa"/>
            <w:shd w:val="clear" w:color="auto" w:fill="auto"/>
            <w:noWrap/>
            <w:vAlign w:val="center"/>
          </w:tcPr>
          <w:p w:rsidR="00041751" w:rsidRPr="00FC30C3" w:rsidRDefault="00041751" w:rsidP="00117AC0">
            <w:pPr>
              <w:ind w:left="-57" w:right="-57"/>
              <w:jc w:val="center"/>
              <w:rPr>
                <w:sz w:val="24"/>
                <w:szCs w:val="24"/>
                <w:lang w:val="ru-RU"/>
              </w:rPr>
            </w:pPr>
            <w:r>
              <w:rPr>
                <w:sz w:val="24"/>
                <w:szCs w:val="24"/>
                <w:lang w:val="ru-RU"/>
              </w:rPr>
              <w:t>0,01</w:t>
            </w:r>
          </w:p>
        </w:tc>
      </w:tr>
      <w:tr w:rsidR="00117AC0" w:rsidRPr="00FC30C3" w:rsidTr="00117AC0">
        <w:trPr>
          <w:trHeight w:val="255"/>
        </w:trPr>
        <w:tc>
          <w:tcPr>
            <w:tcW w:w="9756" w:type="dxa"/>
            <w:gridSpan w:val="5"/>
            <w:shd w:val="clear" w:color="auto" w:fill="auto"/>
            <w:noWrap/>
            <w:vAlign w:val="center"/>
          </w:tcPr>
          <w:p w:rsidR="00117AC0" w:rsidRPr="00FC30C3" w:rsidRDefault="00117AC0" w:rsidP="00117AC0">
            <w:pPr>
              <w:ind w:left="-57" w:right="-57"/>
              <w:jc w:val="center"/>
              <w:rPr>
                <w:sz w:val="24"/>
                <w:szCs w:val="24"/>
                <w:lang w:val="ru-RU"/>
              </w:rPr>
            </w:pPr>
            <w:r>
              <w:rPr>
                <w:sz w:val="24"/>
                <w:szCs w:val="24"/>
                <w:lang w:val="ru-RU"/>
              </w:rPr>
              <w:t>Верх-П</w:t>
            </w:r>
            <w:r w:rsidRPr="00FC30C3">
              <w:rPr>
                <w:sz w:val="24"/>
                <w:szCs w:val="24"/>
                <w:lang w:val="ru-RU"/>
              </w:rPr>
              <w:t>елымский территориальный орган</w:t>
            </w:r>
          </w:p>
        </w:tc>
      </w:tr>
      <w:tr w:rsidR="00117AC0" w:rsidRPr="00FC30C3" w:rsidTr="00117AC0">
        <w:trPr>
          <w:trHeight w:val="255"/>
        </w:trPr>
        <w:tc>
          <w:tcPr>
            <w:tcW w:w="540" w:type="dxa"/>
            <w:shd w:val="clear" w:color="auto" w:fill="auto"/>
            <w:noWrap/>
            <w:vAlign w:val="center"/>
          </w:tcPr>
          <w:p w:rsidR="00117AC0" w:rsidRPr="00FC30C3" w:rsidRDefault="00117AC0" w:rsidP="00117AC0">
            <w:pPr>
              <w:ind w:left="-57" w:right="-57"/>
              <w:jc w:val="center"/>
              <w:rPr>
                <w:sz w:val="24"/>
                <w:szCs w:val="24"/>
                <w:lang w:val="ru-RU"/>
              </w:rPr>
            </w:pPr>
            <w:r w:rsidRPr="00FC30C3">
              <w:rPr>
                <w:sz w:val="24"/>
                <w:szCs w:val="24"/>
                <w:lang w:val="ru-RU"/>
              </w:rPr>
              <w:t>25</w:t>
            </w:r>
          </w:p>
        </w:tc>
        <w:tc>
          <w:tcPr>
            <w:tcW w:w="3847" w:type="dxa"/>
            <w:shd w:val="clear" w:color="auto" w:fill="auto"/>
            <w:noWrap/>
            <w:vAlign w:val="center"/>
          </w:tcPr>
          <w:p w:rsidR="00117AC0" w:rsidRPr="00FC30C3" w:rsidRDefault="00117AC0" w:rsidP="00117AC0">
            <w:pPr>
              <w:ind w:left="-57" w:right="-57"/>
              <w:jc w:val="center"/>
              <w:rPr>
                <w:sz w:val="24"/>
                <w:szCs w:val="24"/>
                <w:lang w:val="ru-RU"/>
              </w:rPr>
            </w:pPr>
            <w:r w:rsidRPr="00FC30C3">
              <w:rPr>
                <w:sz w:val="24"/>
                <w:szCs w:val="24"/>
                <w:lang w:val="ru-RU"/>
              </w:rPr>
              <w:t>д. Шантальская</w:t>
            </w:r>
          </w:p>
        </w:tc>
        <w:tc>
          <w:tcPr>
            <w:tcW w:w="1440" w:type="dxa"/>
            <w:shd w:val="clear" w:color="auto" w:fill="auto"/>
            <w:noWrap/>
            <w:vAlign w:val="center"/>
          </w:tcPr>
          <w:p w:rsidR="00117AC0" w:rsidRPr="00FC30C3" w:rsidRDefault="00041751" w:rsidP="00117AC0">
            <w:pPr>
              <w:ind w:left="-57" w:right="-57"/>
              <w:jc w:val="center"/>
              <w:rPr>
                <w:sz w:val="24"/>
                <w:szCs w:val="24"/>
                <w:lang w:val="ru-RU"/>
              </w:rPr>
            </w:pPr>
            <w:r>
              <w:rPr>
                <w:sz w:val="24"/>
                <w:szCs w:val="24"/>
                <w:lang w:val="ru-RU"/>
              </w:rPr>
              <w:t>23</w:t>
            </w:r>
          </w:p>
        </w:tc>
        <w:tc>
          <w:tcPr>
            <w:tcW w:w="2520" w:type="dxa"/>
            <w:shd w:val="clear" w:color="auto" w:fill="auto"/>
            <w:noWrap/>
            <w:vAlign w:val="center"/>
          </w:tcPr>
          <w:p w:rsidR="00117AC0" w:rsidRPr="00FC30C3" w:rsidRDefault="00DC1E39" w:rsidP="00117AC0">
            <w:pPr>
              <w:ind w:left="-57" w:right="-57"/>
              <w:jc w:val="center"/>
              <w:rPr>
                <w:sz w:val="24"/>
                <w:szCs w:val="24"/>
                <w:lang w:val="ru-RU"/>
              </w:rPr>
            </w:pPr>
            <w:r>
              <w:rPr>
                <w:sz w:val="24"/>
                <w:szCs w:val="24"/>
                <w:lang w:val="ru-RU"/>
              </w:rPr>
              <w:t>32,2</w:t>
            </w:r>
          </w:p>
        </w:tc>
        <w:tc>
          <w:tcPr>
            <w:tcW w:w="1409" w:type="dxa"/>
            <w:shd w:val="clear" w:color="auto" w:fill="auto"/>
            <w:noWrap/>
            <w:vAlign w:val="center"/>
          </w:tcPr>
          <w:p w:rsidR="00117AC0" w:rsidRPr="00FC30C3" w:rsidRDefault="009E0237" w:rsidP="00117AC0">
            <w:pPr>
              <w:ind w:left="-57" w:right="-57"/>
              <w:jc w:val="center"/>
              <w:rPr>
                <w:sz w:val="24"/>
                <w:szCs w:val="24"/>
                <w:lang w:val="ru-RU"/>
              </w:rPr>
            </w:pPr>
            <w:r>
              <w:rPr>
                <w:sz w:val="24"/>
                <w:szCs w:val="24"/>
                <w:lang w:val="ru-RU"/>
              </w:rPr>
              <w:t>0,0</w:t>
            </w:r>
            <w:r w:rsidR="00DC1E39">
              <w:rPr>
                <w:sz w:val="24"/>
                <w:szCs w:val="24"/>
                <w:lang w:val="ru-RU"/>
              </w:rPr>
              <w:t>8</w:t>
            </w:r>
          </w:p>
        </w:tc>
      </w:tr>
      <w:tr w:rsidR="00117AC0" w:rsidRPr="00FC30C3" w:rsidTr="00117AC0">
        <w:trPr>
          <w:trHeight w:val="255"/>
        </w:trPr>
        <w:tc>
          <w:tcPr>
            <w:tcW w:w="9756" w:type="dxa"/>
            <w:gridSpan w:val="5"/>
            <w:shd w:val="clear" w:color="auto" w:fill="auto"/>
            <w:noWrap/>
            <w:vAlign w:val="center"/>
          </w:tcPr>
          <w:p w:rsidR="00117AC0" w:rsidRPr="00FC30C3" w:rsidRDefault="00117AC0" w:rsidP="00117AC0">
            <w:pPr>
              <w:ind w:left="-57" w:right="-57"/>
              <w:jc w:val="center"/>
              <w:rPr>
                <w:sz w:val="24"/>
                <w:szCs w:val="24"/>
                <w:lang w:val="ru-RU"/>
              </w:rPr>
            </w:pPr>
            <w:r w:rsidRPr="00FC30C3">
              <w:rPr>
                <w:sz w:val="24"/>
                <w:szCs w:val="24"/>
                <w:lang w:val="ru-RU"/>
              </w:rPr>
              <w:t>Зыковский территориальный орган</w:t>
            </w:r>
          </w:p>
        </w:tc>
      </w:tr>
      <w:tr w:rsidR="00041751" w:rsidRPr="00FC30C3" w:rsidTr="00117AC0">
        <w:trPr>
          <w:trHeight w:val="255"/>
        </w:trPr>
        <w:tc>
          <w:tcPr>
            <w:tcW w:w="540" w:type="dxa"/>
            <w:shd w:val="clear" w:color="auto" w:fill="auto"/>
            <w:noWrap/>
            <w:vAlign w:val="center"/>
          </w:tcPr>
          <w:p w:rsidR="00041751" w:rsidRPr="00FC30C3" w:rsidRDefault="00041751" w:rsidP="00117AC0">
            <w:pPr>
              <w:ind w:left="-57" w:right="-57"/>
              <w:jc w:val="center"/>
              <w:rPr>
                <w:sz w:val="24"/>
                <w:szCs w:val="24"/>
                <w:lang w:val="ru-RU"/>
              </w:rPr>
            </w:pPr>
            <w:r w:rsidRPr="00FC30C3">
              <w:rPr>
                <w:sz w:val="24"/>
                <w:szCs w:val="24"/>
                <w:lang w:val="ru-RU"/>
              </w:rPr>
              <w:t>26</w:t>
            </w:r>
          </w:p>
        </w:tc>
        <w:tc>
          <w:tcPr>
            <w:tcW w:w="3847" w:type="dxa"/>
            <w:shd w:val="clear" w:color="auto" w:fill="auto"/>
            <w:noWrap/>
            <w:vAlign w:val="center"/>
          </w:tcPr>
          <w:p w:rsidR="00041751" w:rsidRPr="00FC30C3" w:rsidRDefault="00041751" w:rsidP="00117AC0">
            <w:pPr>
              <w:ind w:left="-57" w:right="-57"/>
              <w:jc w:val="center"/>
              <w:rPr>
                <w:sz w:val="24"/>
                <w:szCs w:val="24"/>
                <w:lang w:val="ru-RU"/>
              </w:rPr>
            </w:pPr>
            <w:r w:rsidRPr="00FC30C3">
              <w:rPr>
                <w:sz w:val="24"/>
                <w:szCs w:val="24"/>
                <w:lang w:val="ru-RU"/>
              </w:rPr>
              <w:t>д. Зыкова</w:t>
            </w:r>
          </w:p>
        </w:tc>
        <w:tc>
          <w:tcPr>
            <w:tcW w:w="1440" w:type="dxa"/>
            <w:shd w:val="clear" w:color="auto" w:fill="auto"/>
            <w:noWrap/>
            <w:vAlign w:val="center"/>
          </w:tcPr>
          <w:p w:rsidR="00041751" w:rsidRPr="00CD2C28" w:rsidRDefault="00041751" w:rsidP="009B02E4">
            <w:pPr>
              <w:jc w:val="center"/>
              <w:rPr>
                <w:sz w:val="24"/>
                <w:szCs w:val="24"/>
                <w:lang w:val="ru-RU"/>
              </w:rPr>
            </w:pPr>
            <w:r>
              <w:rPr>
                <w:sz w:val="24"/>
                <w:szCs w:val="24"/>
                <w:lang w:val="ru-RU"/>
              </w:rPr>
              <w:t>74</w:t>
            </w:r>
          </w:p>
        </w:tc>
        <w:tc>
          <w:tcPr>
            <w:tcW w:w="2520" w:type="dxa"/>
            <w:shd w:val="clear" w:color="auto" w:fill="auto"/>
            <w:noWrap/>
            <w:vAlign w:val="center"/>
          </w:tcPr>
          <w:p w:rsidR="00041751" w:rsidRPr="00FC30C3" w:rsidRDefault="00DC1E39" w:rsidP="00117AC0">
            <w:pPr>
              <w:ind w:left="-57" w:right="-57"/>
              <w:jc w:val="center"/>
              <w:rPr>
                <w:sz w:val="24"/>
                <w:szCs w:val="24"/>
                <w:lang w:val="ru-RU"/>
              </w:rPr>
            </w:pPr>
            <w:r>
              <w:rPr>
                <w:sz w:val="24"/>
                <w:szCs w:val="24"/>
                <w:lang w:val="ru-RU"/>
              </w:rPr>
              <w:t>108,74</w:t>
            </w:r>
          </w:p>
        </w:tc>
        <w:tc>
          <w:tcPr>
            <w:tcW w:w="1409" w:type="dxa"/>
            <w:shd w:val="clear" w:color="auto" w:fill="auto"/>
            <w:noWrap/>
            <w:vAlign w:val="center"/>
          </w:tcPr>
          <w:p w:rsidR="00041751" w:rsidRPr="00FC30C3" w:rsidRDefault="00041751" w:rsidP="00117AC0">
            <w:pPr>
              <w:ind w:left="-57" w:right="-57"/>
              <w:jc w:val="center"/>
              <w:rPr>
                <w:sz w:val="24"/>
                <w:szCs w:val="24"/>
                <w:lang w:val="ru-RU"/>
              </w:rPr>
            </w:pPr>
            <w:r>
              <w:rPr>
                <w:sz w:val="24"/>
                <w:szCs w:val="24"/>
                <w:lang w:val="ru-RU"/>
              </w:rPr>
              <w:t>0,</w:t>
            </w:r>
            <w:r w:rsidR="00DC1E39">
              <w:rPr>
                <w:sz w:val="24"/>
                <w:szCs w:val="24"/>
                <w:lang w:val="ru-RU"/>
              </w:rPr>
              <w:t>29</w:t>
            </w:r>
          </w:p>
        </w:tc>
      </w:tr>
      <w:tr w:rsidR="00041751" w:rsidRPr="00FC30C3" w:rsidTr="00117AC0">
        <w:trPr>
          <w:trHeight w:val="255"/>
        </w:trPr>
        <w:tc>
          <w:tcPr>
            <w:tcW w:w="540" w:type="dxa"/>
            <w:shd w:val="clear" w:color="auto" w:fill="auto"/>
            <w:noWrap/>
            <w:vAlign w:val="center"/>
          </w:tcPr>
          <w:p w:rsidR="00041751" w:rsidRPr="00FC30C3" w:rsidRDefault="00041751" w:rsidP="00117AC0">
            <w:pPr>
              <w:ind w:left="-57" w:right="-57"/>
              <w:jc w:val="center"/>
              <w:rPr>
                <w:sz w:val="24"/>
                <w:szCs w:val="24"/>
                <w:lang w:val="ru-RU"/>
              </w:rPr>
            </w:pPr>
            <w:r w:rsidRPr="00FC30C3">
              <w:rPr>
                <w:sz w:val="24"/>
                <w:szCs w:val="24"/>
                <w:lang w:val="ru-RU"/>
              </w:rPr>
              <w:t>27</w:t>
            </w:r>
          </w:p>
        </w:tc>
        <w:tc>
          <w:tcPr>
            <w:tcW w:w="3847" w:type="dxa"/>
            <w:shd w:val="clear" w:color="auto" w:fill="auto"/>
            <w:noWrap/>
            <w:vAlign w:val="center"/>
          </w:tcPr>
          <w:p w:rsidR="00041751" w:rsidRPr="00FC30C3" w:rsidRDefault="00041751" w:rsidP="00117AC0">
            <w:pPr>
              <w:ind w:left="-57" w:right="-57"/>
              <w:jc w:val="center"/>
              <w:rPr>
                <w:sz w:val="24"/>
                <w:szCs w:val="24"/>
                <w:lang w:val="ru-RU"/>
              </w:rPr>
            </w:pPr>
            <w:r w:rsidRPr="00FC30C3">
              <w:rPr>
                <w:sz w:val="24"/>
                <w:szCs w:val="24"/>
                <w:lang w:val="ru-RU"/>
              </w:rPr>
              <w:t>д. Кошамки</w:t>
            </w:r>
          </w:p>
        </w:tc>
        <w:tc>
          <w:tcPr>
            <w:tcW w:w="1440" w:type="dxa"/>
            <w:shd w:val="clear" w:color="auto" w:fill="auto"/>
            <w:noWrap/>
            <w:vAlign w:val="center"/>
          </w:tcPr>
          <w:p w:rsidR="00041751" w:rsidRPr="00CD2C28" w:rsidRDefault="00041751" w:rsidP="009B02E4">
            <w:pPr>
              <w:jc w:val="center"/>
              <w:rPr>
                <w:sz w:val="24"/>
                <w:szCs w:val="24"/>
                <w:lang w:val="ru-RU"/>
              </w:rPr>
            </w:pPr>
            <w:r w:rsidRPr="00CD2C28">
              <w:rPr>
                <w:sz w:val="24"/>
                <w:szCs w:val="24"/>
                <w:lang w:val="ru-RU"/>
              </w:rPr>
              <w:t>0</w:t>
            </w:r>
          </w:p>
        </w:tc>
        <w:tc>
          <w:tcPr>
            <w:tcW w:w="2520" w:type="dxa"/>
            <w:shd w:val="clear" w:color="auto" w:fill="auto"/>
            <w:noWrap/>
            <w:vAlign w:val="center"/>
          </w:tcPr>
          <w:p w:rsidR="00041751" w:rsidRPr="00FC30C3" w:rsidRDefault="00041751" w:rsidP="00117AC0">
            <w:pPr>
              <w:ind w:left="-57" w:right="-57"/>
              <w:jc w:val="center"/>
              <w:rPr>
                <w:sz w:val="24"/>
                <w:szCs w:val="24"/>
                <w:lang w:val="ru-RU"/>
              </w:rPr>
            </w:pPr>
            <w:r w:rsidRPr="00FC30C3">
              <w:rPr>
                <w:sz w:val="24"/>
                <w:szCs w:val="24"/>
                <w:lang w:val="ru-RU"/>
              </w:rPr>
              <w:t>0,00</w:t>
            </w:r>
          </w:p>
        </w:tc>
        <w:tc>
          <w:tcPr>
            <w:tcW w:w="1409" w:type="dxa"/>
            <w:shd w:val="clear" w:color="auto" w:fill="auto"/>
            <w:noWrap/>
            <w:vAlign w:val="center"/>
          </w:tcPr>
          <w:p w:rsidR="00041751" w:rsidRPr="00FC30C3" w:rsidRDefault="00041751" w:rsidP="00117AC0">
            <w:pPr>
              <w:ind w:left="-57" w:right="-57"/>
              <w:jc w:val="center"/>
              <w:rPr>
                <w:sz w:val="24"/>
                <w:szCs w:val="24"/>
                <w:lang w:val="ru-RU"/>
              </w:rPr>
            </w:pPr>
            <w:r w:rsidRPr="00FC30C3">
              <w:rPr>
                <w:sz w:val="24"/>
                <w:szCs w:val="24"/>
                <w:lang w:val="ru-RU"/>
              </w:rPr>
              <w:t>0,00</w:t>
            </w:r>
          </w:p>
        </w:tc>
      </w:tr>
      <w:tr w:rsidR="00DC1E39" w:rsidRPr="00FC30C3" w:rsidTr="00117AC0">
        <w:trPr>
          <w:trHeight w:val="255"/>
        </w:trPr>
        <w:tc>
          <w:tcPr>
            <w:tcW w:w="540" w:type="dxa"/>
            <w:shd w:val="clear" w:color="auto" w:fill="auto"/>
            <w:noWrap/>
            <w:vAlign w:val="center"/>
          </w:tcPr>
          <w:p w:rsidR="00DC1E39" w:rsidRPr="00FC30C3" w:rsidRDefault="00DC1E39" w:rsidP="00117AC0">
            <w:pPr>
              <w:ind w:left="-57" w:right="-57"/>
              <w:jc w:val="center"/>
              <w:rPr>
                <w:sz w:val="24"/>
                <w:szCs w:val="24"/>
                <w:lang w:val="ru-RU"/>
              </w:rPr>
            </w:pPr>
            <w:r w:rsidRPr="00FC30C3">
              <w:rPr>
                <w:sz w:val="24"/>
                <w:szCs w:val="24"/>
                <w:lang w:val="ru-RU"/>
              </w:rPr>
              <w:t>28</w:t>
            </w:r>
          </w:p>
        </w:tc>
        <w:tc>
          <w:tcPr>
            <w:tcW w:w="3847" w:type="dxa"/>
            <w:shd w:val="clear" w:color="auto" w:fill="auto"/>
            <w:noWrap/>
            <w:vAlign w:val="center"/>
          </w:tcPr>
          <w:p w:rsidR="00DC1E39" w:rsidRPr="00FC30C3" w:rsidRDefault="00DC1E39" w:rsidP="00117AC0">
            <w:pPr>
              <w:ind w:left="-57" w:right="-57"/>
              <w:jc w:val="center"/>
              <w:rPr>
                <w:sz w:val="24"/>
                <w:szCs w:val="24"/>
                <w:lang w:val="ru-RU"/>
              </w:rPr>
            </w:pPr>
            <w:r w:rsidRPr="00FC30C3">
              <w:rPr>
                <w:sz w:val="24"/>
                <w:szCs w:val="24"/>
                <w:lang w:val="ru-RU"/>
              </w:rPr>
              <w:t>д. Линты</w:t>
            </w:r>
          </w:p>
        </w:tc>
        <w:tc>
          <w:tcPr>
            <w:tcW w:w="1440" w:type="dxa"/>
            <w:shd w:val="clear" w:color="auto" w:fill="auto"/>
            <w:noWrap/>
            <w:vAlign w:val="center"/>
          </w:tcPr>
          <w:p w:rsidR="00DC1E39" w:rsidRPr="00CD2C28" w:rsidRDefault="00DC1E39" w:rsidP="009B02E4">
            <w:pPr>
              <w:jc w:val="center"/>
              <w:rPr>
                <w:sz w:val="24"/>
                <w:szCs w:val="24"/>
                <w:lang w:val="ru-RU"/>
              </w:rPr>
            </w:pPr>
            <w:r>
              <w:rPr>
                <w:sz w:val="24"/>
                <w:szCs w:val="24"/>
                <w:lang w:val="ru-RU"/>
              </w:rPr>
              <w:t>2</w:t>
            </w:r>
          </w:p>
        </w:tc>
        <w:tc>
          <w:tcPr>
            <w:tcW w:w="2520" w:type="dxa"/>
            <w:shd w:val="clear" w:color="auto" w:fill="auto"/>
            <w:noWrap/>
            <w:vAlign w:val="center"/>
          </w:tcPr>
          <w:p w:rsidR="00DC1E39" w:rsidRPr="00FC30C3" w:rsidRDefault="00DC1E39" w:rsidP="009B02E4">
            <w:pPr>
              <w:ind w:left="-57" w:right="-57"/>
              <w:jc w:val="center"/>
              <w:rPr>
                <w:sz w:val="24"/>
                <w:szCs w:val="24"/>
                <w:lang w:val="ru-RU"/>
              </w:rPr>
            </w:pPr>
            <w:r>
              <w:rPr>
                <w:sz w:val="24"/>
                <w:szCs w:val="24"/>
                <w:lang w:val="ru-RU"/>
              </w:rPr>
              <w:t>2,94</w:t>
            </w:r>
          </w:p>
        </w:tc>
        <w:tc>
          <w:tcPr>
            <w:tcW w:w="1409" w:type="dxa"/>
            <w:shd w:val="clear" w:color="auto" w:fill="auto"/>
            <w:noWrap/>
            <w:vAlign w:val="center"/>
          </w:tcPr>
          <w:p w:rsidR="00DC1E39" w:rsidRPr="00FC30C3" w:rsidRDefault="00DC1E39" w:rsidP="009B02E4">
            <w:pPr>
              <w:ind w:left="-57" w:right="-57"/>
              <w:jc w:val="center"/>
              <w:rPr>
                <w:sz w:val="24"/>
                <w:szCs w:val="24"/>
                <w:lang w:val="ru-RU"/>
              </w:rPr>
            </w:pPr>
            <w:r>
              <w:rPr>
                <w:sz w:val="24"/>
                <w:szCs w:val="24"/>
                <w:lang w:val="ru-RU"/>
              </w:rPr>
              <w:t>0,008</w:t>
            </w:r>
          </w:p>
        </w:tc>
      </w:tr>
      <w:tr w:rsidR="00117AC0" w:rsidRPr="00FC30C3" w:rsidTr="00117AC0">
        <w:trPr>
          <w:trHeight w:val="255"/>
        </w:trPr>
        <w:tc>
          <w:tcPr>
            <w:tcW w:w="9756" w:type="dxa"/>
            <w:gridSpan w:val="5"/>
            <w:shd w:val="clear" w:color="auto" w:fill="auto"/>
            <w:noWrap/>
            <w:vAlign w:val="center"/>
          </w:tcPr>
          <w:p w:rsidR="00117AC0" w:rsidRPr="00FC30C3" w:rsidRDefault="00117AC0" w:rsidP="00117AC0">
            <w:pPr>
              <w:ind w:left="-57" w:right="-57"/>
              <w:jc w:val="center"/>
              <w:rPr>
                <w:sz w:val="24"/>
                <w:szCs w:val="24"/>
                <w:lang w:val="ru-RU"/>
              </w:rPr>
            </w:pPr>
            <w:r w:rsidRPr="00FC30C3">
              <w:rPr>
                <w:sz w:val="24"/>
                <w:szCs w:val="24"/>
                <w:lang w:val="ru-RU"/>
              </w:rPr>
              <w:t>Крутореченский территориальный орган</w:t>
            </w:r>
          </w:p>
        </w:tc>
      </w:tr>
      <w:tr w:rsidR="00041751" w:rsidRPr="00FC30C3" w:rsidTr="00117AC0">
        <w:trPr>
          <w:trHeight w:val="255"/>
        </w:trPr>
        <w:tc>
          <w:tcPr>
            <w:tcW w:w="540" w:type="dxa"/>
            <w:shd w:val="clear" w:color="auto" w:fill="auto"/>
            <w:noWrap/>
            <w:vAlign w:val="center"/>
          </w:tcPr>
          <w:p w:rsidR="00041751" w:rsidRPr="00FC30C3" w:rsidRDefault="00041751" w:rsidP="00117AC0">
            <w:pPr>
              <w:ind w:left="-57" w:right="-57"/>
              <w:jc w:val="center"/>
              <w:rPr>
                <w:sz w:val="24"/>
                <w:szCs w:val="24"/>
                <w:lang w:val="ru-RU"/>
              </w:rPr>
            </w:pPr>
            <w:r w:rsidRPr="00FC30C3">
              <w:rPr>
                <w:sz w:val="24"/>
                <w:szCs w:val="24"/>
                <w:lang w:val="ru-RU"/>
              </w:rPr>
              <w:t>29</w:t>
            </w:r>
          </w:p>
        </w:tc>
        <w:tc>
          <w:tcPr>
            <w:tcW w:w="3847" w:type="dxa"/>
            <w:shd w:val="clear" w:color="auto" w:fill="auto"/>
            <w:noWrap/>
            <w:vAlign w:val="center"/>
          </w:tcPr>
          <w:p w:rsidR="00041751" w:rsidRPr="00FC30C3" w:rsidRDefault="00041751" w:rsidP="00117AC0">
            <w:pPr>
              <w:ind w:left="-57" w:right="-57"/>
              <w:jc w:val="center"/>
              <w:rPr>
                <w:sz w:val="24"/>
                <w:szCs w:val="24"/>
                <w:lang w:val="ru-RU"/>
              </w:rPr>
            </w:pPr>
            <w:r w:rsidRPr="00FC30C3">
              <w:rPr>
                <w:sz w:val="24"/>
                <w:szCs w:val="24"/>
                <w:lang w:val="ru-RU"/>
              </w:rPr>
              <w:t>д Круторечка</w:t>
            </w:r>
          </w:p>
        </w:tc>
        <w:tc>
          <w:tcPr>
            <w:tcW w:w="1440" w:type="dxa"/>
            <w:shd w:val="clear" w:color="auto" w:fill="auto"/>
            <w:noWrap/>
            <w:vAlign w:val="bottom"/>
          </w:tcPr>
          <w:p w:rsidR="00041751" w:rsidRPr="007B5210" w:rsidRDefault="00041751" w:rsidP="009B02E4">
            <w:pPr>
              <w:jc w:val="center"/>
              <w:rPr>
                <w:sz w:val="24"/>
                <w:szCs w:val="24"/>
                <w:lang w:val="ru-RU"/>
              </w:rPr>
            </w:pPr>
            <w:r>
              <w:rPr>
                <w:sz w:val="24"/>
                <w:szCs w:val="24"/>
                <w:lang w:val="ru-RU"/>
              </w:rPr>
              <w:t>29</w:t>
            </w:r>
          </w:p>
        </w:tc>
        <w:tc>
          <w:tcPr>
            <w:tcW w:w="2520" w:type="dxa"/>
            <w:shd w:val="clear" w:color="auto" w:fill="auto"/>
            <w:noWrap/>
            <w:vAlign w:val="center"/>
          </w:tcPr>
          <w:p w:rsidR="00041751" w:rsidRPr="00FC30C3" w:rsidRDefault="00041751" w:rsidP="00117AC0">
            <w:pPr>
              <w:ind w:left="-57" w:right="-57"/>
              <w:jc w:val="center"/>
              <w:rPr>
                <w:sz w:val="24"/>
                <w:szCs w:val="24"/>
                <w:lang w:val="ru-RU"/>
              </w:rPr>
            </w:pPr>
            <w:r>
              <w:rPr>
                <w:sz w:val="24"/>
                <w:szCs w:val="24"/>
                <w:lang w:val="ru-RU"/>
              </w:rPr>
              <w:t>4</w:t>
            </w:r>
            <w:r w:rsidR="00DC1E39">
              <w:rPr>
                <w:sz w:val="24"/>
                <w:szCs w:val="24"/>
                <w:lang w:val="ru-RU"/>
              </w:rPr>
              <w:t>2,63</w:t>
            </w:r>
          </w:p>
        </w:tc>
        <w:tc>
          <w:tcPr>
            <w:tcW w:w="1409" w:type="dxa"/>
            <w:shd w:val="clear" w:color="auto" w:fill="auto"/>
            <w:noWrap/>
            <w:vAlign w:val="center"/>
          </w:tcPr>
          <w:p w:rsidR="00041751" w:rsidRPr="00FC30C3" w:rsidRDefault="00041751" w:rsidP="00117AC0">
            <w:pPr>
              <w:ind w:left="-57" w:right="-57"/>
              <w:jc w:val="center"/>
              <w:rPr>
                <w:sz w:val="24"/>
                <w:szCs w:val="24"/>
                <w:lang w:val="ru-RU"/>
              </w:rPr>
            </w:pPr>
            <w:r>
              <w:rPr>
                <w:sz w:val="24"/>
                <w:szCs w:val="24"/>
                <w:lang w:val="ru-RU"/>
              </w:rPr>
              <w:t>0,1</w:t>
            </w:r>
            <w:r w:rsidR="00DC1E39">
              <w:rPr>
                <w:sz w:val="24"/>
                <w:szCs w:val="24"/>
                <w:lang w:val="ru-RU"/>
              </w:rPr>
              <w:t>1</w:t>
            </w:r>
          </w:p>
        </w:tc>
      </w:tr>
      <w:tr w:rsidR="00041751" w:rsidRPr="00FC30C3" w:rsidTr="00117AC0">
        <w:trPr>
          <w:trHeight w:val="255"/>
        </w:trPr>
        <w:tc>
          <w:tcPr>
            <w:tcW w:w="540" w:type="dxa"/>
            <w:shd w:val="clear" w:color="auto" w:fill="auto"/>
            <w:noWrap/>
            <w:vAlign w:val="center"/>
          </w:tcPr>
          <w:p w:rsidR="00041751" w:rsidRPr="00FC30C3" w:rsidRDefault="00041751" w:rsidP="00117AC0">
            <w:pPr>
              <w:ind w:left="-57" w:right="-57"/>
              <w:jc w:val="center"/>
              <w:rPr>
                <w:sz w:val="24"/>
                <w:szCs w:val="24"/>
                <w:lang w:val="ru-RU"/>
              </w:rPr>
            </w:pPr>
            <w:r w:rsidRPr="00FC30C3">
              <w:rPr>
                <w:sz w:val="24"/>
                <w:szCs w:val="24"/>
                <w:lang w:val="ru-RU"/>
              </w:rPr>
              <w:t>30</w:t>
            </w:r>
          </w:p>
        </w:tc>
        <w:tc>
          <w:tcPr>
            <w:tcW w:w="3847" w:type="dxa"/>
            <w:shd w:val="clear" w:color="auto" w:fill="auto"/>
            <w:noWrap/>
            <w:vAlign w:val="center"/>
          </w:tcPr>
          <w:p w:rsidR="00041751" w:rsidRPr="00FC30C3" w:rsidRDefault="00041751" w:rsidP="00117AC0">
            <w:pPr>
              <w:ind w:left="-57" w:right="-57"/>
              <w:jc w:val="center"/>
              <w:rPr>
                <w:sz w:val="24"/>
                <w:szCs w:val="24"/>
                <w:lang w:val="ru-RU"/>
              </w:rPr>
            </w:pPr>
            <w:r w:rsidRPr="00FC30C3">
              <w:rPr>
                <w:sz w:val="24"/>
                <w:szCs w:val="24"/>
                <w:lang w:val="ru-RU"/>
              </w:rPr>
              <w:t>д. Ананьевка</w:t>
            </w:r>
          </w:p>
        </w:tc>
        <w:tc>
          <w:tcPr>
            <w:tcW w:w="1440" w:type="dxa"/>
            <w:shd w:val="clear" w:color="auto" w:fill="auto"/>
            <w:noWrap/>
            <w:vAlign w:val="bottom"/>
          </w:tcPr>
          <w:p w:rsidR="00041751" w:rsidRPr="007B5210" w:rsidRDefault="00041751" w:rsidP="009B02E4">
            <w:pPr>
              <w:jc w:val="center"/>
              <w:rPr>
                <w:sz w:val="24"/>
                <w:szCs w:val="24"/>
                <w:lang w:val="ru-RU"/>
              </w:rPr>
            </w:pPr>
            <w:r>
              <w:rPr>
                <w:sz w:val="24"/>
                <w:szCs w:val="24"/>
                <w:lang w:val="ru-RU"/>
              </w:rPr>
              <w:t>0</w:t>
            </w:r>
          </w:p>
        </w:tc>
        <w:tc>
          <w:tcPr>
            <w:tcW w:w="2520" w:type="dxa"/>
            <w:shd w:val="clear" w:color="auto" w:fill="auto"/>
            <w:noWrap/>
            <w:vAlign w:val="center"/>
          </w:tcPr>
          <w:p w:rsidR="00041751" w:rsidRPr="00FC30C3" w:rsidRDefault="00041751" w:rsidP="00117AC0">
            <w:pPr>
              <w:ind w:left="-57" w:right="-57"/>
              <w:jc w:val="center"/>
              <w:rPr>
                <w:sz w:val="24"/>
                <w:szCs w:val="24"/>
                <w:lang w:val="ru-RU"/>
              </w:rPr>
            </w:pPr>
            <w:r w:rsidRPr="00FC30C3">
              <w:rPr>
                <w:sz w:val="24"/>
                <w:szCs w:val="24"/>
                <w:lang w:val="ru-RU"/>
              </w:rPr>
              <w:t>0,00</w:t>
            </w:r>
          </w:p>
        </w:tc>
        <w:tc>
          <w:tcPr>
            <w:tcW w:w="1409" w:type="dxa"/>
            <w:shd w:val="clear" w:color="auto" w:fill="auto"/>
            <w:noWrap/>
            <w:vAlign w:val="center"/>
          </w:tcPr>
          <w:p w:rsidR="00041751" w:rsidRPr="00FC30C3" w:rsidRDefault="00041751" w:rsidP="00117AC0">
            <w:pPr>
              <w:ind w:left="-57" w:right="-57"/>
              <w:jc w:val="center"/>
              <w:rPr>
                <w:sz w:val="24"/>
                <w:szCs w:val="24"/>
                <w:lang w:val="ru-RU"/>
              </w:rPr>
            </w:pPr>
            <w:r w:rsidRPr="00FC30C3">
              <w:rPr>
                <w:sz w:val="24"/>
                <w:szCs w:val="24"/>
                <w:lang w:val="ru-RU"/>
              </w:rPr>
              <w:t>0,00</w:t>
            </w:r>
          </w:p>
        </w:tc>
      </w:tr>
      <w:tr w:rsidR="00041751" w:rsidRPr="00FC30C3" w:rsidTr="00117AC0">
        <w:trPr>
          <w:trHeight w:val="255"/>
        </w:trPr>
        <w:tc>
          <w:tcPr>
            <w:tcW w:w="540" w:type="dxa"/>
            <w:shd w:val="clear" w:color="auto" w:fill="auto"/>
            <w:noWrap/>
            <w:vAlign w:val="center"/>
          </w:tcPr>
          <w:p w:rsidR="00041751" w:rsidRPr="00FC30C3" w:rsidRDefault="00041751" w:rsidP="00117AC0">
            <w:pPr>
              <w:ind w:left="-57" w:right="-57"/>
              <w:jc w:val="center"/>
              <w:rPr>
                <w:sz w:val="24"/>
                <w:szCs w:val="24"/>
                <w:lang w:val="ru-RU"/>
              </w:rPr>
            </w:pPr>
            <w:r w:rsidRPr="00FC30C3">
              <w:rPr>
                <w:sz w:val="24"/>
                <w:szCs w:val="24"/>
                <w:lang w:val="ru-RU"/>
              </w:rPr>
              <w:t>31</w:t>
            </w:r>
          </w:p>
        </w:tc>
        <w:tc>
          <w:tcPr>
            <w:tcW w:w="3847" w:type="dxa"/>
            <w:shd w:val="clear" w:color="auto" w:fill="auto"/>
            <w:noWrap/>
            <w:vAlign w:val="center"/>
          </w:tcPr>
          <w:p w:rsidR="00041751" w:rsidRPr="00FC30C3" w:rsidRDefault="00041751" w:rsidP="00117AC0">
            <w:pPr>
              <w:ind w:left="-57" w:right="-57"/>
              <w:jc w:val="center"/>
              <w:rPr>
                <w:sz w:val="24"/>
                <w:szCs w:val="24"/>
                <w:lang w:val="ru-RU"/>
              </w:rPr>
            </w:pPr>
            <w:r w:rsidRPr="00FC30C3">
              <w:rPr>
                <w:sz w:val="24"/>
                <w:szCs w:val="24"/>
                <w:lang w:val="ru-RU"/>
              </w:rPr>
              <w:t>д. Михайловка</w:t>
            </w:r>
          </w:p>
        </w:tc>
        <w:tc>
          <w:tcPr>
            <w:tcW w:w="1440" w:type="dxa"/>
            <w:shd w:val="clear" w:color="auto" w:fill="auto"/>
            <w:noWrap/>
            <w:vAlign w:val="bottom"/>
          </w:tcPr>
          <w:p w:rsidR="00041751" w:rsidRPr="007B5210" w:rsidRDefault="00041751" w:rsidP="009B02E4">
            <w:pPr>
              <w:jc w:val="center"/>
              <w:rPr>
                <w:sz w:val="24"/>
                <w:szCs w:val="24"/>
                <w:lang w:val="ru-RU"/>
              </w:rPr>
            </w:pPr>
            <w:r>
              <w:rPr>
                <w:sz w:val="24"/>
                <w:szCs w:val="24"/>
                <w:lang w:val="ru-RU"/>
              </w:rPr>
              <w:t>0</w:t>
            </w:r>
          </w:p>
        </w:tc>
        <w:tc>
          <w:tcPr>
            <w:tcW w:w="2520" w:type="dxa"/>
            <w:shd w:val="clear" w:color="auto" w:fill="auto"/>
            <w:noWrap/>
            <w:vAlign w:val="center"/>
          </w:tcPr>
          <w:p w:rsidR="00041751" w:rsidRPr="00FC30C3" w:rsidRDefault="00041751" w:rsidP="00117AC0">
            <w:pPr>
              <w:ind w:left="-57" w:right="-57"/>
              <w:jc w:val="center"/>
              <w:rPr>
                <w:sz w:val="24"/>
                <w:szCs w:val="24"/>
                <w:lang w:val="ru-RU"/>
              </w:rPr>
            </w:pPr>
            <w:r w:rsidRPr="00FC30C3">
              <w:rPr>
                <w:sz w:val="24"/>
                <w:szCs w:val="24"/>
                <w:lang w:val="ru-RU"/>
              </w:rPr>
              <w:t>0,00</w:t>
            </w:r>
          </w:p>
        </w:tc>
        <w:tc>
          <w:tcPr>
            <w:tcW w:w="1409" w:type="dxa"/>
            <w:shd w:val="clear" w:color="auto" w:fill="auto"/>
            <w:noWrap/>
            <w:vAlign w:val="center"/>
          </w:tcPr>
          <w:p w:rsidR="00041751" w:rsidRPr="00FC30C3" w:rsidRDefault="00041751" w:rsidP="00117AC0">
            <w:pPr>
              <w:ind w:left="-57" w:right="-57"/>
              <w:jc w:val="center"/>
              <w:rPr>
                <w:sz w:val="24"/>
                <w:szCs w:val="24"/>
                <w:lang w:val="ru-RU"/>
              </w:rPr>
            </w:pPr>
            <w:r w:rsidRPr="00FC30C3">
              <w:rPr>
                <w:sz w:val="24"/>
                <w:szCs w:val="24"/>
                <w:lang w:val="ru-RU"/>
              </w:rPr>
              <w:t>0,00</w:t>
            </w:r>
          </w:p>
        </w:tc>
      </w:tr>
      <w:tr w:rsidR="00117AC0" w:rsidRPr="00FC30C3" w:rsidTr="00117AC0">
        <w:trPr>
          <w:trHeight w:val="255"/>
        </w:trPr>
        <w:tc>
          <w:tcPr>
            <w:tcW w:w="9756" w:type="dxa"/>
            <w:gridSpan w:val="5"/>
            <w:shd w:val="clear" w:color="auto" w:fill="auto"/>
            <w:noWrap/>
            <w:vAlign w:val="center"/>
          </w:tcPr>
          <w:p w:rsidR="00117AC0" w:rsidRPr="00FC30C3" w:rsidRDefault="00117AC0" w:rsidP="00117AC0">
            <w:pPr>
              <w:ind w:left="-57" w:right="-57"/>
              <w:jc w:val="center"/>
              <w:rPr>
                <w:sz w:val="24"/>
                <w:szCs w:val="24"/>
                <w:lang w:val="ru-RU"/>
              </w:rPr>
            </w:pPr>
            <w:r w:rsidRPr="00FC30C3">
              <w:rPr>
                <w:sz w:val="24"/>
                <w:szCs w:val="24"/>
                <w:lang w:val="ru-RU"/>
              </w:rPr>
              <w:t>Кузнецовский территориальный орган</w:t>
            </w:r>
          </w:p>
        </w:tc>
      </w:tr>
      <w:tr w:rsidR="00DC1E39" w:rsidRPr="00FC30C3" w:rsidTr="00117AC0">
        <w:trPr>
          <w:trHeight w:val="255"/>
        </w:trPr>
        <w:tc>
          <w:tcPr>
            <w:tcW w:w="540" w:type="dxa"/>
            <w:shd w:val="clear" w:color="auto" w:fill="auto"/>
            <w:noWrap/>
            <w:vAlign w:val="center"/>
          </w:tcPr>
          <w:p w:rsidR="00DC1E39" w:rsidRPr="00FC30C3" w:rsidRDefault="00DC1E39" w:rsidP="00117AC0">
            <w:pPr>
              <w:ind w:left="-57" w:right="-57"/>
              <w:jc w:val="center"/>
              <w:rPr>
                <w:sz w:val="24"/>
                <w:szCs w:val="24"/>
                <w:lang w:val="ru-RU"/>
              </w:rPr>
            </w:pPr>
            <w:r w:rsidRPr="00FC30C3">
              <w:rPr>
                <w:sz w:val="24"/>
                <w:szCs w:val="24"/>
                <w:lang w:val="ru-RU"/>
              </w:rPr>
              <w:t>32</w:t>
            </w:r>
          </w:p>
        </w:tc>
        <w:tc>
          <w:tcPr>
            <w:tcW w:w="3847" w:type="dxa"/>
            <w:shd w:val="clear" w:color="auto" w:fill="auto"/>
            <w:noWrap/>
            <w:vAlign w:val="center"/>
          </w:tcPr>
          <w:p w:rsidR="00DC1E39" w:rsidRPr="00FC30C3" w:rsidRDefault="00DC1E39" w:rsidP="00117AC0">
            <w:pPr>
              <w:ind w:left="-57" w:right="-57"/>
              <w:jc w:val="center"/>
              <w:rPr>
                <w:sz w:val="24"/>
                <w:szCs w:val="24"/>
                <w:lang w:val="ru-RU"/>
              </w:rPr>
            </w:pPr>
            <w:r w:rsidRPr="00FC30C3">
              <w:rPr>
                <w:sz w:val="24"/>
                <w:szCs w:val="24"/>
                <w:lang w:val="ru-RU"/>
              </w:rPr>
              <w:t>д. Кузнецова</w:t>
            </w:r>
          </w:p>
        </w:tc>
        <w:tc>
          <w:tcPr>
            <w:tcW w:w="1440" w:type="dxa"/>
            <w:shd w:val="clear" w:color="auto" w:fill="auto"/>
            <w:noWrap/>
            <w:vAlign w:val="center"/>
          </w:tcPr>
          <w:p w:rsidR="00DC1E39" w:rsidRPr="00CD2C28" w:rsidRDefault="00DC1E39" w:rsidP="009B02E4">
            <w:pPr>
              <w:jc w:val="center"/>
              <w:rPr>
                <w:sz w:val="24"/>
                <w:szCs w:val="24"/>
                <w:lang w:val="ru-RU"/>
              </w:rPr>
            </w:pPr>
            <w:r>
              <w:rPr>
                <w:sz w:val="24"/>
                <w:szCs w:val="24"/>
                <w:lang w:val="ru-RU"/>
              </w:rPr>
              <w:t>2</w:t>
            </w:r>
          </w:p>
        </w:tc>
        <w:tc>
          <w:tcPr>
            <w:tcW w:w="2520" w:type="dxa"/>
            <w:shd w:val="clear" w:color="auto" w:fill="auto"/>
            <w:noWrap/>
            <w:vAlign w:val="center"/>
          </w:tcPr>
          <w:p w:rsidR="00DC1E39" w:rsidRPr="00FC30C3" w:rsidRDefault="00DC1E39" w:rsidP="009B02E4">
            <w:pPr>
              <w:ind w:left="-57" w:right="-57"/>
              <w:jc w:val="center"/>
              <w:rPr>
                <w:sz w:val="24"/>
                <w:szCs w:val="24"/>
                <w:lang w:val="ru-RU"/>
              </w:rPr>
            </w:pPr>
            <w:r>
              <w:rPr>
                <w:sz w:val="24"/>
                <w:szCs w:val="24"/>
                <w:lang w:val="ru-RU"/>
              </w:rPr>
              <w:t>2,94</w:t>
            </w:r>
          </w:p>
        </w:tc>
        <w:tc>
          <w:tcPr>
            <w:tcW w:w="1409" w:type="dxa"/>
            <w:shd w:val="clear" w:color="auto" w:fill="auto"/>
            <w:noWrap/>
            <w:vAlign w:val="center"/>
          </w:tcPr>
          <w:p w:rsidR="00DC1E39" w:rsidRPr="00FC30C3" w:rsidRDefault="00DC1E39" w:rsidP="009B02E4">
            <w:pPr>
              <w:ind w:left="-57" w:right="-57"/>
              <w:jc w:val="center"/>
              <w:rPr>
                <w:sz w:val="24"/>
                <w:szCs w:val="24"/>
                <w:lang w:val="ru-RU"/>
              </w:rPr>
            </w:pPr>
            <w:r>
              <w:rPr>
                <w:sz w:val="24"/>
                <w:szCs w:val="24"/>
                <w:lang w:val="ru-RU"/>
              </w:rPr>
              <w:t>0,008</w:t>
            </w:r>
          </w:p>
        </w:tc>
      </w:tr>
      <w:tr w:rsidR="00041751" w:rsidRPr="00FC30C3" w:rsidTr="00117AC0">
        <w:trPr>
          <w:trHeight w:val="255"/>
        </w:trPr>
        <w:tc>
          <w:tcPr>
            <w:tcW w:w="540" w:type="dxa"/>
            <w:shd w:val="clear" w:color="auto" w:fill="auto"/>
            <w:noWrap/>
            <w:vAlign w:val="center"/>
          </w:tcPr>
          <w:p w:rsidR="00041751" w:rsidRPr="00FC30C3" w:rsidRDefault="00041751" w:rsidP="00117AC0">
            <w:pPr>
              <w:ind w:left="-57" w:right="-57"/>
              <w:jc w:val="center"/>
              <w:rPr>
                <w:sz w:val="24"/>
                <w:szCs w:val="24"/>
                <w:lang w:val="ru-RU"/>
              </w:rPr>
            </w:pPr>
            <w:r w:rsidRPr="00FC30C3">
              <w:rPr>
                <w:sz w:val="24"/>
                <w:szCs w:val="24"/>
                <w:lang w:val="ru-RU"/>
              </w:rPr>
              <w:t>33</w:t>
            </w:r>
          </w:p>
        </w:tc>
        <w:tc>
          <w:tcPr>
            <w:tcW w:w="3847" w:type="dxa"/>
            <w:shd w:val="clear" w:color="auto" w:fill="auto"/>
            <w:noWrap/>
            <w:vAlign w:val="center"/>
          </w:tcPr>
          <w:p w:rsidR="00041751" w:rsidRPr="00FC30C3" w:rsidRDefault="00041751" w:rsidP="00117AC0">
            <w:pPr>
              <w:ind w:left="-57" w:right="-57"/>
              <w:jc w:val="center"/>
              <w:rPr>
                <w:sz w:val="24"/>
                <w:szCs w:val="24"/>
                <w:lang w:val="ru-RU"/>
              </w:rPr>
            </w:pPr>
            <w:r w:rsidRPr="00FC30C3">
              <w:rPr>
                <w:sz w:val="24"/>
                <w:szCs w:val="24"/>
                <w:lang w:val="ru-RU"/>
              </w:rPr>
              <w:t>п. Берёзовый</w:t>
            </w:r>
          </w:p>
        </w:tc>
        <w:tc>
          <w:tcPr>
            <w:tcW w:w="1440" w:type="dxa"/>
            <w:shd w:val="clear" w:color="auto" w:fill="auto"/>
            <w:noWrap/>
            <w:vAlign w:val="center"/>
          </w:tcPr>
          <w:p w:rsidR="00041751" w:rsidRPr="00CD2C28" w:rsidRDefault="00041751" w:rsidP="009B02E4">
            <w:pPr>
              <w:jc w:val="center"/>
              <w:rPr>
                <w:sz w:val="24"/>
                <w:szCs w:val="24"/>
                <w:lang w:val="ru-RU"/>
              </w:rPr>
            </w:pPr>
            <w:r w:rsidRPr="00CD2C28">
              <w:rPr>
                <w:sz w:val="24"/>
                <w:szCs w:val="24"/>
                <w:lang w:val="ru-RU"/>
              </w:rPr>
              <w:t>0</w:t>
            </w:r>
          </w:p>
        </w:tc>
        <w:tc>
          <w:tcPr>
            <w:tcW w:w="2520" w:type="dxa"/>
            <w:shd w:val="clear" w:color="auto" w:fill="auto"/>
            <w:noWrap/>
            <w:vAlign w:val="center"/>
          </w:tcPr>
          <w:p w:rsidR="00041751" w:rsidRPr="00FC30C3" w:rsidRDefault="00041751" w:rsidP="00117AC0">
            <w:pPr>
              <w:ind w:left="-57" w:right="-57"/>
              <w:jc w:val="center"/>
              <w:rPr>
                <w:sz w:val="24"/>
                <w:szCs w:val="24"/>
                <w:lang w:val="ru-RU"/>
              </w:rPr>
            </w:pPr>
            <w:r w:rsidRPr="00FC30C3">
              <w:rPr>
                <w:sz w:val="24"/>
                <w:szCs w:val="24"/>
                <w:lang w:val="ru-RU"/>
              </w:rPr>
              <w:t>0,00</w:t>
            </w:r>
          </w:p>
        </w:tc>
        <w:tc>
          <w:tcPr>
            <w:tcW w:w="1409" w:type="dxa"/>
            <w:shd w:val="clear" w:color="auto" w:fill="auto"/>
            <w:noWrap/>
            <w:vAlign w:val="center"/>
          </w:tcPr>
          <w:p w:rsidR="00041751" w:rsidRPr="00FC30C3" w:rsidRDefault="00041751" w:rsidP="00117AC0">
            <w:pPr>
              <w:ind w:left="-57" w:right="-57"/>
              <w:jc w:val="center"/>
              <w:rPr>
                <w:sz w:val="24"/>
                <w:szCs w:val="24"/>
                <w:lang w:val="ru-RU"/>
              </w:rPr>
            </w:pPr>
            <w:r w:rsidRPr="00FC30C3">
              <w:rPr>
                <w:sz w:val="24"/>
                <w:szCs w:val="24"/>
                <w:lang w:val="ru-RU"/>
              </w:rPr>
              <w:t>0,00</w:t>
            </w:r>
          </w:p>
        </w:tc>
      </w:tr>
      <w:tr w:rsidR="00041751" w:rsidRPr="00FC30C3" w:rsidTr="00117AC0">
        <w:trPr>
          <w:trHeight w:val="255"/>
        </w:trPr>
        <w:tc>
          <w:tcPr>
            <w:tcW w:w="540" w:type="dxa"/>
            <w:shd w:val="clear" w:color="auto" w:fill="auto"/>
            <w:noWrap/>
            <w:vAlign w:val="center"/>
          </w:tcPr>
          <w:p w:rsidR="00041751" w:rsidRPr="00FC30C3" w:rsidRDefault="00041751" w:rsidP="00117AC0">
            <w:pPr>
              <w:ind w:left="-57" w:right="-57"/>
              <w:jc w:val="center"/>
              <w:rPr>
                <w:sz w:val="24"/>
                <w:szCs w:val="24"/>
                <w:lang w:val="ru-RU"/>
              </w:rPr>
            </w:pPr>
            <w:r w:rsidRPr="00FC30C3">
              <w:rPr>
                <w:sz w:val="24"/>
                <w:szCs w:val="24"/>
                <w:lang w:val="ru-RU"/>
              </w:rPr>
              <w:t>34</w:t>
            </w:r>
          </w:p>
        </w:tc>
        <w:tc>
          <w:tcPr>
            <w:tcW w:w="3847" w:type="dxa"/>
            <w:shd w:val="clear" w:color="auto" w:fill="auto"/>
            <w:noWrap/>
            <w:vAlign w:val="center"/>
          </w:tcPr>
          <w:p w:rsidR="00041751" w:rsidRPr="00FC30C3" w:rsidRDefault="00041751" w:rsidP="00117AC0">
            <w:pPr>
              <w:ind w:left="-57" w:right="-57"/>
              <w:jc w:val="center"/>
              <w:rPr>
                <w:sz w:val="24"/>
                <w:szCs w:val="24"/>
                <w:lang w:val="ru-RU"/>
              </w:rPr>
            </w:pPr>
            <w:r w:rsidRPr="00FC30C3">
              <w:rPr>
                <w:sz w:val="24"/>
                <w:szCs w:val="24"/>
                <w:lang w:val="ru-RU"/>
              </w:rPr>
              <w:t>д. Каргаева</w:t>
            </w:r>
          </w:p>
        </w:tc>
        <w:tc>
          <w:tcPr>
            <w:tcW w:w="1440" w:type="dxa"/>
            <w:shd w:val="clear" w:color="auto" w:fill="auto"/>
            <w:noWrap/>
            <w:vAlign w:val="center"/>
          </w:tcPr>
          <w:p w:rsidR="00041751" w:rsidRPr="00CD2C28" w:rsidRDefault="00041751" w:rsidP="009B02E4">
            <w:pPr>
              <w:jc w:val="center"/>
              <w:rPr>
                <w:sz w:val="24"/>
                <w:szCs w:val="24"/>
                <w:lang w:val="ru-RU"/>
              </w:rPr>
            </w:pPr>
            <w:r>
              <w:rPr>
                <w:sz w:val="24"/>
                <w:szCs w:val="24"/>
                <w:lang w:val="ru-RU"/>
              </w:rPr>
              <w:t>1</w:t>
            </w:r>
          </w:p>
        </w:tc>
        <w:tc>
          <w:tcPr>
            <w:tcW w:w="2520" w:type="dxa"/>
            <w:shd w:val="clear" w:color="auto" w:fill="auto"/>
            <w:noWrap/>
            <w:vAlign w:val="center"/>
          </w:tcPr>
          <w:p w:rsidR="00041751" w:rsidRPr="00FC30C3" w:rsidRDefault="00DC1E39" w:rsidP="00DC1E39">
            <w:pPr>
              <w:ind w:left="-57" w:right="-57"/>
              <w:jc w:val="center"/>
              <w:rPr>
                <w:sz w:val="24"/>
                <w:szCs w:val="24"/>
                <w:lang w:val="ru-RU"/>
              </w:rPr>
            </w:pPr>
            <w:r>
              <w:rPr>
                <w:sz w:val="24"/>
                <w:szCs w:val="24"/>
                <w:lang w:val="ru-RU"/>
              </w:rPr>
              <w:t>1,47</w:t>
            </w:r>
          </w:p>
        </w:tc>
        <w:tc>
          <w:tcPr>
            <w:tcW w:w="1409" w:type="dxa"/>
            <w:shd w:val="clear" w:color="auto" w:fill="auto"/>
            <w:noWrap/>
            <w:vAlign w:val="center"/>
          </w:tcPr>
          <w:p w:rsidR="00041751" w:rsidRPr="00FC30C3" w:rsidRDefault="00041751" w:rsidP="009F2978">
            <w:pPr>
              <w:ind w:left="-57" w:right="-57"/>
              <w:jc w:val="center"/>
              <w:rPr>
                <w:sz w:val="24"/>
                <w:szCs w:val="24"/>
                <w:lang w:val="ru-RU"/>
              </w:rPr>
            </w:pPr>
            <w:r>
              <w:rPr>
                <w:sz w:val="24"/>
                <w:szCs w:val="24"/>
                <w:lang w:val="ru-RU"/>
              </w:rPr>
              <w:t>0,0</w:t>
            </w:r>
            <w:r w:rsidR="00DC1E39">
              <w:rPr>
                <w:sz w:val="24"/>
                <w:szCs w:val="24"/>
                <w:lang w:val="ru-RU"/>
              </w:rPr>
              <w:t>04</w:t>
            </w:r>
          </w:p>
        </w:tc>
      </w:tr>
      <w:tr w:rsidR="00041751" w:rsidRPr="00FC30C3" w:rsidTr="00117AC0">
        <w:trPr>
          <w:trHeight w:val="255"/>
        </w:trPr>
        <w:tc>
          <w:tcPr>
            <w:tcW w:w="540" w:type="dxa"/>
            <w:shd w:val="clear" w:color="auto" w:fill="auto"/>
            <w:noWrap/>
            <w:vAlign w:val="center"/>
          </w:tcPr>
          <w:p w:rsidR="00041751" w:rsidRPr="00FC30C3" w:rsidRDefault="00041751" w:rsidP="00117AC0">
            <w:pPr>
              <w:ind w:left="-57" w:right="-57"/>
              <w:jc w:val="center"/>
              <w:rPr>
                <w:sz w:val="24"/>
                <w:szCs w:val="24"/>
                <w:lang w:val="ru-RU"/>
              </w:rPr>
            </w:pPr>
            <w:r w:rsidRPr="00FC30C3">
              <w:rPr>
                <w:sz w:val="24"/>
                <w:szCs w:val="24"/>
                <w:lang w:val="ru-RU"/>
              </w:rPr>
              <w:t>35</w:t>
            </w:r>
          </w:p>
        </w:tc>
        <w:tc>
          <w:tcPr>
            <w:tcW w:w="3847" w:type="dxa"/>
            <w:shd w:val="clear" w:color="auto" w:fill="auto"/>
            <w:noWrap/>
            <w:vAlign w:val="center"/>
          </w:tcPr>
          <w:p w:rsidR="00041751" w:rsidRPr="00FC30C3" w:rsidRDefault="00041751" w:rsidP="00117AC0">
            <w:pPr>
              <w:ind w:left="-57" w:right="-57"/>
              <w:jc w:val="center"/>
              <w:rPr>
                <w:sz w:val="24"/>
                <w:szCs w:val="24"/>
                <w:lang w:val="ru-RU"/>
              </w:rPr>
            </w:pPr>
            <w:r w:rsidRPr="00FC30C3">
              <w:rPr>
                <w:sz w:val="24"/>
                <w:szCs w:val="24"/>
                <w:lang w:val="ru-RU"/>
              </w:rPr>
              <w:t>п. Лопаткова</w:t>
            </w:r>
          </w:p>
        </w:tc>
        <w:tc>
          <w:tcPr>
            <w:tcW w:w="1440" w:type="dxa"/>
            <w:shd w:val="clear" w:color="auto" w:fill="auto"/>
            <w:noWrap/>
            <w:vAlign w:val="center"/>
          </w:tcPr>
          <w:p w:rsidR="00041751" w:rsidRPr="00CD2C28" w:rsidRDefault="00041751" w:rsidP="009B02E4">
            <w:pPr>
              <w:jc w:val="center"/>
              <w:rPr>
                <w:sz w:val="24"/>
                <w:szCs w:val="24"/>
                <w:lang w:val="ru-RU"/>
              </w:rPr>
            </w:pPr>
            <w:r>
              <w:rPr>
                <w:sz w:val="24"/>
                <w:szCs w:val="24"/>
                <w:lang w:val="ru-RU"/>
              </w:rPr>
              <w:t>3</w:t>
            </w:r>
          </w:p>
        </w:tc>
        <w:tc>
          <w:tcPr>
            <w:tcW w:w="2520" w:type="dxa"/>
            <w:shd w:val="clear" w:color="auto" w:fill="auto"/>
            <w:noWrap/>
            <w:vAlign w:val="center"/>
          </w:tcPr>
          <w:p w:rsidR="00041751" w:rsidRPr="00FC30C3" w:rsidRDefault="00DC1E39" w:rsidP="009F2978">
            <w:pPr>
              <w:ind w:left="-57" w:right="-57"/>
              <w:jc w:val="center"/>
              <w:rPr>
                <w:sz w:val="24"/>
                <w:szCs w:val="24"/>
                <w:lang w:val="ru-RU"/>
              </w:rPr>
            </w:pPr>
            <w:r>
              <w:rPr>
                <w:sz w:val="24"/>
                <w:szCs w:val="24"/>
                <w:lang w:val="ru-RU"/>
              </w:rPr>
              <w:t>4,41</w:t>
            </w:r>
          </w:p>
        </w:tc>
        <w:tc>
          <w:tcPr>
            <w:tcW w:w="1409" w:type="dxa"/>
            <w:shd w:val="clear" w:color="auto" w:fill="auto"/>
            <w:noWrap/>
            <w:vAlign w:val="center"/>
          </w:tcPr>
          <w:p w:rsidR="00041751" w:rsidRPr="00FC30C3" w:rsidRDefault="00041751" w:rsidP="009F2978">
            <w:pPr>
              <w:ind w:left="-57" w:right="-57"/>
              <w:jc w:val="center"/>
              <w:rPr>
                <w:sz w:val="24"/>
                <w:szCs w:val="24"/>
                <w:lang w:val="ru-RU"/>
              </w:rPr>
            </w:pPr>
            <w:r>
              <w:rPr>
                <w:sz w:val="24"/>
                <w:szCs w:val="24"/>
                <w:lang w:val="ru-RU"/>
              </w:rPr>
              <w:t>0,0</w:t>
            </w:r>
            <w:r w:rsidR="00DC1E39">
              <w:rPr>
                <w:sz w:val="24"/>
                <w:szCs w:val="24"/>
                <w:lang w:val="ru-RU"/>
              </w:rPr>
              <w:t>1</w:t>
            </w:r>
          </w:p>
        </w:tc>
      </w:tr>
      <w:tr w:rsidR="00DC1E39" w:rsidRPr="00FC30C3" w:rsidTr="00117AC0">
        <w:trPr>
          <w:trHeight w:val="255"/>
        </w:trPr>
        <w:tc>
          <w:tcPr>
            <w:tcW w:w="540" w:type="dxa"/>
            <w:shd w:val="clear" w:color="auto" w:fill="auto"/>
            <w:noWrap/>
            <w:vAlign w:val="center"/>
          </w:tcPr>
          <w:p w:rsidR="00DC1E39" w:rsidRPr="00FC30C3" w:rsidRDefault="00DC1E39" w:rsidP="00117AC0">
            <w:pPr>
              <w:ind w:left="-57" w:right="-57"/>
              <w:jc w:val="center"/>
              <w:rPr>
                <w:sz w:val="24"/>
                <w:szCs w:val="24"/>
                <w:lang w:val="ru-RU"/>
              </w:rPr>
            </w:pPr>
            <w:r w:rsidRPr="00FC30C3">
              <w:rPr>
                <w:sz w:val="24"/>
                <w:szCs w:val="24"/>
                <w:lang w:val="ru-RU"/>
              </w:rPr>
              <w:t>36</w:t>
            </w:r>
          </w:p>
        </w:tc>
        <w:tc>
          <w:tcPr>
            <w:tcW w:w="3847" w:type="dxa"/>
            <w:shd w:val="clear" w:color="auto" w:fill="auto"/>
            <w:noWrap/>
            <w:vAlign w:val="center"/>
          </w:tcPr>
          <w:p w:rsidR="00DC1E39" w:rsidRPr="00FC30C3" w:rsidRDefault="00DC1E39" w:rsidP="00117AC0">
            <w:pPr>
              <w:ind w:left="-57" w:right="-57"/>
              <w:jc w:val="center"/>
              <w:rPr>
                <w:sz w:val="24"/>
                <w:szCs w:val="24"/>
                <w:lang w:val="ru-RU"/>
              </w:rPr>
            </w:pPr>
            <w:r w:rsidRPr="00FC30C3">
              <w:rPr>
                <w:sz w:val="24"/>
                <w:szCs w:val="24"/>
                <w:lang w:val="ru-RU"/>
              </w:rPr>
              <w:t>д. Пантелеева</w:t>
            </w:r>
          </w:p>
        </w:tc>
        <w:tc>
          <w:tcPr>
            <w:tcW w:w="1440" w:type="dxa"/>
            <w:shd w:val="clear" w:color="auto" w:fill="auto"/>
            <w:noWrap/>
            <w:vAlign w:val="center"/>
          </w:tcPr>
          <w:p w:rsidR="00DC1E39" w:rsidRPr="00CD2C28" w:rsidRDefault="00DC1E39" w:rsidP="009B02E4">
            <w:pPr>
              <w:jc w:val="center"/>
              <w:rPr>
                <w:sz w:val="24"/>
                <w:szCs w:val="24"/>
                <w:lang w:val="ru-RU"/>
              </w:rPr>
            </w:pPr>
            <w:r>
              <w:rPr>
                <w:sz w:val="24"/>
                <w:szCs w:val="24"/>
                <w:lang w:val="ru-RU"/>
              </w:rPr>
              <w:t>1</w:t>
            </w:r>
          </w:p>
        </w:tc>
        <w:tc>
          <w:tcPr>
            <w:tcW w:w="2520" w:type="dxa"/>
            <w:shd w:val="clear" w:color="auto" w:fill="auto"/>
            <w:noWrap/>
            <w:vAlign w:val="center"/>
          </w:tcPr>
          <w:p w:rsidR="00DC1E39" w:rsidRPr="00FC30C3" w:rsidRDefault="00DC1E39" w:rsidP="009B02E4">
            <w:pPr>
              <w:ind w:left="-57" w:right="-57"/>
              <w:jc w:val="center"/>
              <w:rPr>
                <w:sz w:val="24"/>
                <w:szCs w:val="24"/>
                <w:lang w:val="ru-RU"/>
              </w:rPr>
            </w:pPr>
            <w:r>
              <w:rPr>
                <w:sz w:val="24"/>
                <w:szCs w:val="24"/>
                <w:lang w:val="ru-RU"/>
              </w:rPr>
              <w:t>1,47</w:t>
            </w:r>
          </w:p>
        </w:tc>
        <w:tc>
          <w:tcPr>
            <w:tcW w:w="1409" w:type="dxa"/>
            <w:shd w:val="clear" w:color="auto" w:fill="auto"/>
            <w:noWrap/>
            <w:vAlign w:val="center"/>
          </w:tcPr>
          <w:p w:rsidR="00DC1E39" w:rsidRPr="00FC30C3" w:rsidRDefault="00DC1E39" w:rsidP="009B02E4">
            <w:pPr>
              <w:ind w:left="-57" w:right="-57"/>
              <w:jc w:val="center"/>
              <w:rPr>
                <w:sz w:val="24"/>
                <w:szCs w:val="24"/>
                <w:lang w:val="ru-RU"/>
              </w:rPr>
            </w:pPr>
            <w:r>
              <w:rPr>
                <w:sz w:val="24"/>
                <w:szCs w:val="24"/>
                <w:lang w:val="ru-RU"/>
              </w:rPr>
              <w:t>0,004</w:t>
            </w:r>
          </w:p>
        </w:tc>
      </w:tr>
      <w:tr w:rsidR="009E0237" w:rsidRPr="00FC30C3" w:rsidTr="00117AC0">
        <w:trPr>
          <w:trHeight w:val="255"/>
        </w:trPr>
        <w:tc>
          <w:tcPr>
            <w:tcW w:w="9756" w:type="dxa"/>
            <w:gridSpan w:val="5"/>
            <w:shd w:val="clear" w:color="auto" w:fill="auto"/>
            <w:noWrap/>
            <w:vAlign w:val="center"/>
          </w:tcPr>
          <w:p w:rsidR="009E0237" w:rsidRPr="00FC30C3" w:rsidRDefault="009E0237" w:rsidP="00117AC0">
            <w:pPr>
              <w:ind w:left="-57" w:right="-57"/>
              <w:jc w:val="center"/>
              <w:rPr>
                <w:sz w:val="24"/>
                <w:szCs w:val="24"/>
                <w:lang w:val="ru-RU"/>
              </w:rPr>
            </w:pPr>
            <w:r w:rsidRPr="00FC30C3">
              <w:rPr>
                <w:sz w:val="24"/>
                <w:szCs w:val="24"/>
                <w:lang w:val="ru-RU"/>
              </w:rPr>
              <w:t>Ликинский территориальный орган</w:t>
            </w:r>
          </w:p>
        </w:tc>
      </w:tr>
      <w:tr w:rsidR="00041751" w:rsidRPr="00FC30C3" w:rsidTr="00117AC0">
        <w:trPr>
          <w:trHeight w:val="255"/>
        </w:trPr>
        <w:tc>
          <w:tcPr>
            <w:tcW w:w="540" w:type="dxa"/>
            <w:shd w:val="clear" w:color="auto" w:fill="auto"/>
            <w:noWrap/>
            <w:vAlign w:val="center"/>
          </w:tcPr>
          <w:p w:rsidR="00041751" w:rsidRPr="00FC30C3" w:rsidRDefault="00041751" w:rsidP="00117AC0">
            <w:pPr>
              <w:ind w:left="-57" w:right="-57"/>
              <w:jc w:val="center"/>
              <w:rPr>
                <w:sz w:val="24"/>
                <w:szCs w:val="24"/>
                <w:lang w:val="ru-RU"/>
              </w:rPr>
            </w:pPr>
            <w:r w:rsidRPr="00FC30C3">
              <w:rPr>
                <w:sz w:val="24"/>
                <w:szCs w:val="24"/>
                <w:lang w:val="ru-RU"/>
              </w:rPr>
              <w:t>37</w:t>
            </w:r>
          </w:p>
        </w:tc>
        <w:tc>
          <w:tcPr>
            <w:tcW w:w="3847" w:type="dxa"/>
            <w:shd w:val="clear" w:color="auto" w:fill="auto"/>
            <w:noWrap/>
            <w:vAlign w:val="center"/>
          </w:tcPr>
          <w:p w:rsidR="00041751" w:rsidRPr="00FC30C3" w:rsidRDefault="00041751" w:rsidP="00117AC0">
            <w:pPr>
              <w:ind w:left="-57" w:right="-57"/>
              <w:jc w:val="center"/>
              <w:rPr>
                <w:sz w:val="24"/>
                <w:szCs w:val="24"/>
                <w:lang w:val="ru-RU"/>
              </w:rPr>
            </w:pPr>
            <w:r w:rsidRPr="00FC30C3">
              <w:rPr>
                <w:sz w:val="24"/>
                <w:szCs w:val="24"/>
                <w:lang w:val="ru-RU"/>
              </w:rPr>
              <w:t>п. Ликино</w:t>
            </w:r>
          </w:p>
        </w:tc>
        <w:tc>
          <w:tcPr>
            <w:tcW w:w="1440" w:type="dxa"/>
            <w:shd w:val="clear" w:color="auto" w:fill="auto"/>
            <w:noWrap/>
            <w:vAlign w:val="center"/>
          </w:tcPr>
          <w:p w:rsidR="00041751" w:rsidRPr="00CD2C28" w:rsidRDefault="00041751" w:rsidP="009B02E4">
            <w:pPr>
              <w:jc w:val="center"/>
              <w:rPr>
                <w:sz w:val="24"/>
                <w:szCs w:val="24"/>
                <w:lang w:val="ru-RU"/>
              </w:rPr>
            </w:pPr>
            <w:r>
              <w:rPr>
                <w:sz w:val="24"/>
                <w:szCs w:val="24"/>
                <w:lang w:val="ru-RU"/>
              </w:rPr>
              <w:t>21</w:t>
            </w:r>
          </w:p>
        </w:tc>
        <w:tc>
          <w:tcPr>
            <w:tcW w:w="2520" w:type="dxa"/>
            <w:shd w:val="clear" w:color="auto" w:fill="auto"/>
            <w:noWrap/>
            <w:vAlign w:val="center"/>
          </w:tcPr>
          <w:p w:rsidR="00041751" w:rsidRPr="00FC30C3" w:rsidRDefault="00DC1E39" w:rsidP="00117AC0">
            <w:pPr>
              <w:ind w:left="-57" w:right="-57"/>
              <w:jc w:val="center"/>
              <w:rPr>
                <w:sz w:val="24"/>
                <w:szCs w:val="24"/>
                <w:lang w:val="ru-RU"/>
              </w:rPr>
            </w:pPr>
            <w:r>
              <w:rPr>
                <w:sz w:val="24"/>
                <w:szCs w:val="24"/>
                <w:lang w:val="ru-RU"/>
              </w:rPr>
              <w:t>30,87</w:t>
            </w:r>
          </w:p>
        </w:tc>
        <w:tc>
          <w:tcPr>
            <w:tcW w:w="1409" w:type="dxa"/>
            <w:shd w:val="clear" w:color="auto" w:fill="auto"/>
            <w:noWrap/>
            <w:vAlign w:val="center"/>
          </w:tcPr>
          <w:p w:rsidR="00041751" w:rsidRPr="00FC30C3" w:rsidRDefault="00DC1E39" w:rsidP="00117AC0">
            <w:pPr>
              <w:ind w:left="-57" w:right="-57"/>
              <w:jc w:val="center"/>
              <w:rPr>
                <w:sz w:val="24"/>
                <w:szCs w:val="24"/>
                <w:lang w:val="ru-RU"/>
              </w:rPr>
            </w:pPr>
            <w:r>
              <w:rPr>
                <w:sz w:val="24"/>
                <w:szCs w:val="24"/>
                <w:lang w:val="ru-RU"/>
              </w:rPr>
              <w:t>0,08</w:t>
            </w:r>
          </w:p>
        </w:tc>
      </w:tr>
      <w:tr w:rsidR="00041751" w:rsidRPr="00FC30C3" w:rsidTr="00117AC0">
        <w:trPr>
          <w:trHeight w:val="255"/>
        </w:trPr>
        <w:tc>
          <w:tcPr>
            <w:tcW w:w="540" w:type="dxa"/>
            <w:shd w:val="clear" w:color="auto" w:fill="auto"/>
            <w:noWrap/>
            <w:vAlign w:val="center"/>
          </w:tcPr>
          <w:p w:rsidR="00041751" w:rsidRPr="00FC30C3" w:rsidRDefault="00041751" w:rsidP="00117AC0">
            <w:pPr>
              <w:ind w:left="-57" w:right="-57"/>
              <w:jc w:val="center"/>
              <w:rPr>
                <w:sz w:val="24"/>
                <w:szCs w:val="24"/>
                <w:lang w:val="ru-RU"/>
              </w:rPr>
            </w:pPr>
            <w:r w:rsidRPr="00FC30C3">
              <w:rPr>
                <w:sz w:val="24"/>
                <w:szCs w:val="24"/>
                <w:lang w:val="ru-RU"/>
              </w:rPr>
              <w:t>38</w:t>
            </w:r>
          </w:p>
        </w:tc>
        <w:tc>
          <w:tcPr>
            <w:tcW w:w="3847" w:type="dxa"/>
            <w:shd w:val="clear" w:color="auto" w:fill="auto"/>
            <w:noWrap/>
            <w:vAlign w:val="center"/>
          </w:tcPr>
          <w:p w:rsidR="00041751" w:rsidRPr="00FC30C3" w:rsidRDefault="00041751" w:rsidP="00117AC0">
            <w:pPr>
              <w:ind w:left="-57" w:right="-57"/>
              <w:jc w:val="center"/>
              <w:rPr>
                <w:sz w:val="24"/>
                <w:szCs w:val="24"/>
                <w:lang w:val="ru-RU"/>
              </w:rPr>
            </w:pPr>
            <w:r w:rsidRPr="00FC30C3">
              <w:rPr>
                <w:sz w:val="24"/>
                <w:szCs w:val="24"/>
                <w:lang w:val="ru-RU"/>
              </w:rPr>
              <w:t>п. Новый Вагиль</w:t>
            </w:r>
          </w:p>
        </w:tc>
        <w:tc>
          <w:tcPr>
            <w:tcW w:w="1440" w:type="dxa"/>
            <w:shd w:val="clear" w:color="auto" w:fill="auto"/>
            <w:noWrap/>
            <w:vAlign w:val="center"/>
          </w:tcPr>
          <w:p w:rsidR="00041751" w:rsidRPr="00CD2C28" w:rsidRDefault="00041751" w:rsidP="009B02E4">
            <w:pPr>
              <w:jc w:val="center"/>
              <w:rPr>
                <w:sz w:val="24"/>
                <w:szCs w:val="24"/>
                <w:lang w:val="ru-RU"/>
              </w:rPr>
            </w:pPr>
            <w:r>
              <w:rPr>
                <w:sz w:val="24"/>
                <w:szCs w:val="24"/>
                <w:lang w:val="ru-RU"/>
              </w:rPr>
              <w:t>17</w:t>
            </w:r>
          </w:p>
        </w:tc>
        <w:tc>
          <w:tcPr>
            <w:tcW w:w="2520" w:type="dxa"/>
            <w:shd w:val="clear" w:color="auto" w:fill="auto"/>
            <w:noWrap/>
            <w:vAlign w:val="center"/>
          </w:tcPr>
          <w:p w:rsidR="00041751" w:rsidRPr="00FC30C3" w:rsidRDefault="00DC1E39" w:rsidP="00117AC0">
            <w:pPr>
              <w:ind w:left="-57" w:right="-57"/>
              <w:jc w:val="center"/>
              <w:rPr>
                <w:sz w:val="24"/>
                <w:szCs w:val="24"/>
                <w:lang w:val="ru-RU"/>
              </w:rPr>
            </w:pPr>
            <w:r>
              <w:rPr>
                <w:sz w:val="24"/>
                <w:szCs w:val="24"/>
                <w:lang w:val="ru-RU"/>
              </w:rPr>
              <w:t>24,99</w:t>
            </w:r>
          </w:p>
        </w:tc>
        <w:tc>
          <w:tcPr>
            <w:tcW w:w="1409" w:type="dxa"/>
            <w:shd w:val="clear" w:color="auto" w:fill="auto"/>
            <w:noWrap/>
            <w:vAlign w:val="center"/>
          </w:tcPr>
          <w:p w:rsidR="00041751" w:rsidRPr="00FC30C3" w:rsidRDefault="00DC1E39" w:rsidP="00117AC0">
            <w:pPr>
              <w:ind w:left="-57" w:right="-57"/>
              <w:jc w:val="center"/>
              <w:rPr>
                <w:sz w:val="24"/>
                <w:szCs w:val="24"/>
                <w:lang w:val="ru-RU"/>
              </w:rPr>
            </w:pPr>
            <w:r>
              <w:rPr>
                <w:sz w:val="24"/>
                <w:szCs w:val="24"/>
                <w:lang w:val="ru-RU"/>
              </w:rPr>
              <w:t>0,06</w:t>
            </w:r>
          </w:p>
        </w:tc>
      </w:tr>
      <w:tr w:rsidR="009E0237" w:rsidRPr="00FC30C3" w:rsidTr="00117AC0">
        <w:trPr>
          <w:trHeight w:val="255"/>
        </w:trPr>
        <w:tc>
          <w:tcPr>
            <w:tcW w:w="9756" w:type="dxa"/>
            <w:gridSpan w:val="5"/>
            <w:shd w:val="clear" w:color="auto" w:fill="auto"/>
            <w:noWrap/>
            <w:vAlign w:val="center"/>
          </w:tcPr>
          <w:p w:rsidR="009E0237" w:rsidRPr="00FC30C3" w:rsidRDefault="009E0237" w:rsidP="00117AC0">
            <w:pPr>
              <w:ind w:left="-57" w:right="-57"/>
              <w:jc w:val="center"/>
              <w:rPr>
                <w:sz w:val="24"/>
                <w:szCs w:val="24"/>
                <w:lang w:val="ru-RU"/>
              </w:rPr>
            </w:pPr>
            <w:r w:rsidRPr="00FC30C3">
              <w:rPr>
                <w:sz w:val="24"/>
                <w:szCs w:val="24"/>
                <w:lang w:val="ru-RU"/>
              </w:rPr>
              <w:t>Нихворский территориальный орган</w:t>
            </w:r>
          </w:p>
        </w:tc>
      </w:tr>
      <w:tr w:rsidR="00041751" w:rsidRPr="00FC30C3" w:rsidTr="00117AC0">
        <w:trPr>
          <w:trHeight w:val="255"/>
        </w:trPr>
        <w:tc>
          <w:tcPr>
            <w:tcW w:w="540" w:type="dxa"/>
            <w:shd w:val="clear" w:color="auto" w:fill="auto"/>
            <w:noWrap/>
            <w:vAlign w:val="center"/>
          </w:tcPr>
          <w:p w:rsidR="00041751" w:rsidRPr="00FC30C3" w:rsidRDefault="00041751" w:rsidP="00117AC0">
            <w:pPr>
              <w:ind w:left="-57" w:right="-57"/>
              <w:jc w:val="center"/>
              <w:rPr>
                <w:sz w:val="24"/>
                <w:szCs w:val="24"/>
                <w:lang w:val="ru-RU"/>
              </w:rPr>
            </w:pPr>
            <w:r w:rsidRPr="00FC30C3">
              <w:rPr>
                <w:sz w:val="24"/>
                <w:szCs w:val="24"/>
                <w:lang w:val="ru-RU"/>
              </w:rPr>
              <w:t>39</w:t>
            </w:r>
          </w:p>
        </w:tc>
        <w:tc>
          <w:tcPr>
            <w:tcW w:w="3847" w:type="dxa"/>
            <w:shd w:val="clear" w:color="auto" w:fill="auto"/>
            <w:noWrap/>
            <w:vAlign w:val="center"/>
          </w:tcPr>
          <w:p w:rsidR="00041751" w:rsidRPr="00FC30C3" w:rsidRDefault="00041751" w:rsidP="00117AC0">
            <w:pPr>
              <w:ind w:left="-57" w:right="-57"/>
              <w:jc w:val="center"/>
              <w:rPr>
                <w:sz w:val="24"/>
                <w:szCs w:val="24"/>
                <w:lang w:val="ru-RU"/>
              </w:rPr>
            </w:pPr>
            <w:r w:rsidRPr="00FC30C3">
              <w:rPr>
                <w:sz w:val="24"/>
                <w:szCs w:val="24"/>
                <w:lang w:val="ru-RU"/>
              </w:rPr>
              <w:t>д. Нихвор</w:t>
            </w:r>
          </w:p>
        </w:tc>
        <w:tc>
          <w:tcPr>
            <w:tcW w:w="1440" w:type="dxa"/>
            <w:shd w:val="clear" w:color="auto" w:fill="auto"/>
            <w:noWrap/>
            <w:vAlign w:val="center"/>
          </w:tcPr>
          <w:p w:rsidR="00041751" w:rsidRPr="00CD2C28" w:rsidRDefault="00041751" w:rsidP="009B02E4">
            <w:pPr>
              <w:jc w:val="center"/>
              <w:rPr>
                <w:sz w:val="24"/>
                <w:szCs w:val="24"/>
                <w:lang w:val="ru-RU"/>
              </w:rPr>
            </w:pPr>
            <w:r>
              <w:rPr>
                <w:sz w:val="24"/>
                <w:szCs w:val="24"/>
                <w:lang w:val="ru-RU"/>
              </w:rPr>
              <w:t>56</w:t>
            </w:r>
          </w:p>
        </w:tc>
        <w:tc>
          <w:tcPr>
            <w:tcW w:w="2520" w:type="dxa"/>
            <w:shd w:val="clear" w:color="auto" w:fill="auto"/>
            <w:noWrap/>
            <w:vAlign w:val="center"/>
          </w:tcPr>
          <w:p w:rsidR="00041751" w:rsidRPr="00FC30C3" w:rsidRDefault="00DC1E39" w:rsidP="00117AC0">
            <w:pPr>
              <w:ind w:left="-57" w:right="-57"/>
              <w:jc w:val="center"/>
              <w:rPr>
                <w:sz w:val="24"/>
                <w:szCs w:val="24"/>
                <w:lang w:val="ru-RU"/>
              </w:rPr>
            </w:pPr>
            <w:r>
              <w:rPr>
                <w:sz w:val="24"/>
                <w:szCs w:val="24"/>
                <w:lang w:val="ru-RU"/>
              </w:rPr>
              <w:t>82,32</w:t>
            </w:r>
          </w:p>
        </w:tc>
        <w:tc>
          <w:tcPr>
            <w:tcW w:w="1409" w:type="dxa"/>
            <w:shd w:val="clear" w:color="auto" w:fill="auto"/>
            <w:noWrap/>
            <w:vAlign w:val="center"/>
          </w:tcPr>
          <w:p w:rsidR="00041751" w:rsidRPr="00FC30C3" w:rsidRDefault="00041751" w:rsidP="00117AC0">
            <w:pPr>
              <w:ind w:left="-57" w:right="-57"/>
              <w:jc w:val="center"/>
              <w:rPr>
                <w:sz w:val="24"/>
                <w:szCs w:val="24"/>
                <w:lang w:val="ru-RU"/>
              </w:rPr>
            </w:pPr>
            <w:r>
              <w:rPr>
                <w:sz w:val="24"/>
                <w:szCs w:val="24"/>
                <w:lang w:val="ru-RU"/>
              </w:rPr>
              <w:t>0,2</w:t>
            </w:r>
            <w:r w:rsidR="00DC1E39">
              <w:rPr>
                <w:sz w:val="24"/>
                <w:szCs w:val="24"/>
                <w:lang w:val="ru-RU"/>
              </w:rPr>
              <w:t>2</w:t>
            </w:r>
          </w:p>
        </w:tc>
      </w:tr>
      <w:tr w:rsidR="00041751" w:rsidRPr="00FC30C3" w:rsidTr="00117AC0">
        <w:trPr>
          <w:trHeight w:val="255"/>
        </w:trPr>
        <w:tc>
          <w:tcPr>
            <w:tcW w:w="540" w:type="dxa"/>
            <w:shd w:val="clear" w:color="auto" w:fill="auto"/>
            <w:noWrap/>
            <w:vAlign w:val="center"/>
          </w:tcPr>
          <w:p w:rsidR="00041751" w:rsidRPr="00FC30C3" w:rsidRDefault="00041751" w:rsidP="00117AC0">
            <w:pPr>
              <w:ind w:left="-57" w:right="-57"/>
              <w:jc w:val="center"/>
              <w:rPr>
                <w:sz w:val="24"/>
                <w:szCs w:val="24"/>
                <w:lang w:val="ru-RU"/>
              </w:rPr>
            </w:pPr>
            <w:r w:rsidRPr="00FC30C3">
              <w:rPr>
                <w:sz w:val="24"/>
                <w:szCs w:val="24"/>
                <w:lang w:val="ru-RU"/>
              </w:rPr>
              <w:t>40</w:t>
            </w:r>
          </w:p>
        </w:tc>
        <w:tc>
          <w:tcPr>
            <w:tcW w:w="3847" w:type="dxa"/>
            <w:shd w:val="clear" w:color="auto" w:fill="auto"/>
            <w:noWrap/>
            <w:vAlign w:val="center"/>
          </w:tcPr>
          <w:p w:rsidR="00041751" w:rsidRPr="00FC30C3" w:rsidRDefault="00041751" w:rsidP="00117AC0">
            <w:pPr>
              <w:ind w:left="-57" w:right="-57"/>
              <w:jc w:val="center"/>
              <w:rPr>
                <w:sz w:val="24"/>
                <w:szCs w:val="24"/>
                <w:lang w:val="ru-RU"/>
              </w:rPr>
            </w:pPr>
            <w:r w:rsidRPr="00FC30C3">
              <w:rPr>
                <w:sz w:val="24"/>
                <w:szCs w:val="24"/>
                <w:lang w:val="ru-RU"/>
              </w:rPr>
              <w:t>д. Мочальная</w:t>
            </w:r>
          </w:p>
        </w:tc>
        <w:tc>
          <w:tcPr>
            <w:tcW w:w="1440" w:type="dxa"/>
            <w:shd w:val="clear" w:color="auto" w:fill="auto"/>
            <w:noWrap/>
            <w:vAlign w:val="center"/>
          </w:tcPr>
          <w:p w:rsidR="00041751" w:rsidRPr="00CD2C28" w:rsidRDefault="00041751" w:rsidP="009B02E4">
            <w:pPr>
              <w:jc w:val="center"/>
              <w:rPr>
                <w:sz w:val="24"/>
                <w:szCs w:val="24"/>
                <w:lang w:val="ru-RU"/>
              </w:rPr>
            </w:pPr>
            <w:r w:rsidRPr="00CD2C28">
              <w:rPr>
                <w:sz w:val="24"/>
                <w:szCs w:val="24"/>
                <w:lang w:val="ru-RU"/>
              </w:rPr>
              <w:t>0</w:t>
            </w:r>
          </w:p>
        </w:tc>
        <w:tc>
          <w:tcPr>
            <w:tcW w:w="2520" w:type="dxa"/>
            <w:shd w:val="clear" w:color="auto" w:fill="auto"/>
            <w:noWrap/>
            <w:vAlign w:val="center"/>
          </w:tcPr>
          <w:p w:rsidR="00041751" w:rsidRPr="00FC30C3" w:rsidRDefault="00041751" w:rsidP="00117AC0">
            <w:pPr>
              <w:ind w:left="-57" w:right="-57"/>
              <w:jc w:val="center"/>
              <w:rPr>
                <w:sz w:val="24"/>
                <w:szCs w:val="24"/>
                <w:lang w:val="ru-RU"/>
              </w:rPr>
            </w:pPr>
            <w:r w:rsidRPr="00FC30C3">
              <w:rPr>
                <w:sz w:val="24"/>
                <w:szCs w:val="24"/>
                <w:lang w:val="ru-RU"/>
              </w:rPr>
              <w:t>0,00</w:t>
            </w:r>
          </w:p>
        </w:tc>
        <w:tc>
          <w:tcPr>
            <w:tcW w:w="1409" w:type="dxa"/>
            <w:shd w:val="clear" w:color="auto" w:fill="auto"/>
            <w:noWrap/>
            <w:vAlign w:val="center"/>
          </w:tcPr>
          <w:p w:rsidR="00041751" w:rsidRPr="00FC30C3" w:rsidRDefault="00041751" w:rsidP="00117AC0">
            <w:pPr>
              <w:ind w:left="-57" w:right="-57"/>
              <w:jc w:val="center"/>
              <w:rPr>
                <w:sz w:val="24"/>
                <w:szCs w:val="24"/>
                <w:lang w:val="ru-RU"/>
              </w:rPr>
            </w:pPr>
            <w:r w:rsidRPr="00FC30C3">
              <w:rPr>
                <w:sz w:val="24"/>
                <w:szCs w:val="24"/>
                <w:lang w:val="ru-RU"/>
              </w:rPr>
              <w:t>0,00</w:t>
            </w:r>
          </w:p>
        </w:tc>
      </w:tr>
      <w:tr w:rsidR="00DC1E39" w:rsidRPr="00FC30C3" w:rsidTr="00117AC0">
        <w:trPr>
          <w:trHeight w:val="255"/>
        </w:trPr>
        <w:tc>
          <w:tcPr>
            <w:tcW w:w="540" w:type="dxa"/>
            <w:shd w:val="clear" w:color="auto" w:fill="auto"/>
            <w:noWrap/>
            <w:vAlign w:val="center"/>
          </w:tcPr>
          <w:p w:rsidR="00DC1E39" w:rsidRPr="00FC30C3" w:rsidRDefault="00DC1E39" w:rsidP="00117AC0">
            <w:pPr>
              <w:ind w:left="-57" w:right="-57"/>
              <w:jc w:val="center"/>
              <w:rPr>
                <w:sz w:val="24"/>
                <w:szCs w:val="24"/>
                <w:lang w:val="ru-RU"/>
              </w:rPr>
            </w:pPr>
            <w:r w:rsidRPr="00FC30C3">
              <w:rPr>
                <w:sz w:val="24"/>
                <w:szCs w:val="24"/>
                <w:lang w:val="ru-RU"/>
              </w:rPr>
              <w:t>41</w:t>
            </w:r>
          </w:p>
        </w:tc>
        <w:tc>
          <w:tcPr>
            <w:tcW w:w="3847" w:type="dxa"/>
            <w:shd w:val="clear" w:color="auto" w:fill="auto"/>
            <w:noWrap/>
            <w:vAlign w:val="center"/>
          </w:tcPr>
          <w:p w:rsidR="00DC1E39" w:rsidRPr="00FC30C3" w:rsidRDefault="00DC1E39" w:rsidP="00117AC0">
            <w:pPr>
              <w:ind w:left="-57" w:right="-57"/>
              <w:jc w:val="center"/>
              <w:rPr>
                <w:sz w:val="24"/>
                <w:szCs w:val="24"/>
                <w:lang w:val="ru-RU"/>
              </w:rPr>
            </w:pPr>
            <w:r w:rsidRPr="00FC30C3">
              <w:rPr>
                <w:sz w:val="24"/>
                <w:szCs w:val="24"/>
                <w:lang w:val="ru-RU"/>
              </w:rPr>
              <w:t>д. Мочищенская</w:t>
            </w:r>
          </w:p>
        </w:tc>
        <w:tc>
          <w:tcPr>
            <w:tcW w:w="1440" w:type="dxa"/>
            <w:shd w:val="clear" w:color="auto" w:fill="auto"/>
            <w:noWrap/>
            <w:vAlign w:val="center"/>
          </w:tcPr>
          <w:p w:rsidR="00DC1E39" w:rsidRPr="00CD2C28" w:rsidRDefault="00DC1E39" w:rsidP="009B02E4">
            <w:pPr>
              <w:jc w:val="center"/>
              <w:rPr>
                <w:sz w:val="24"/>
                <w:szCs w:val="24"/>
                <w:lang w:val="ru-RU"/>
              </w:rPr>
            </w:pPr>
            <w:r>
              <w:rPr>
                <w:sz w:val="24"/>
                <w:szCs w:val="24"/>
                <w:lang w:val="ru-RU"/>
              </w:rPr>
              <w:t>1</w:t>
            </w:r>
          </w:p>
        </w:tc>
        <w:tc>
          <w:tcPr>
            <w:tcW w:w="2520" w:type="dxa"/>
            <w:shd w:val="clear" w:color="auto" w:fill="auto"/>
            <w:noWrap/>
            <w:vAlign w:val="center"/>
          </w:tcPr>
          <w:p w:rsidR="00DC1E39" w:rsidRPr="00FC30C3" w:rsidRDefault="00DC1E39" w:rsidP="009B02E4">
            <w:pPr>
              <w:ind w:left="-57" w:right="-57"/>
              <w:jc w:val="center"/>
              <w:rPr>
                <w:sz w:val="24"/>
                <w:szCs w:val="24"/>
                <w:lang w:val="ru-RU"/>
              </w:rPr>
            </w:pPr>
            <w:r>
              <w:rPr>
                <w:sz w:val="24"/>
                <w:szCs w:val="24"/>
                <w:lang w:val="ru-RU"/>
              </w:rPr>
              <w:t>1,47</w:t>
            </w:r>
          </w:p>
        </w:tc>
        <w:tc>
          <w:tcPr>
            <w:tcW w:w="1409" w:type="dxa"/>
            <w:shd w:val="clear" w:color="auto" w:fill="auto"/>
            <w:noWrap/>
            <w:vAlign w:val="center"/>
          </w:tcPr>
          <w:p w:rsidR="00DC1E39" w:rsidRPr="00FC30C3" w:rsidRDefault="00DC1E39" w:rsidP="009B02E4">
            <w:pPr>
              <w:ind w:left="-57" w:right="-57"/>
              <w:jc w:val="center"/>
              <w:rPr>
                <w:sz w:val="24"/>
                <w:szCs w:val="24"/>
                <w:lang w:val="ru-RU"/>
              </w:rPr>
            </w:pPr>
            <w:r>
              <w:rPr>
                <w:sz w:val="24"/>
                <w:szCs w:val="24"/>
                <w:lang w:val="ru-RU"/>
              </w:rPr>
              <w:t>0,004</w:t>
            </w:r>
          </w:p>
        </w:tc>
      </w:tr>
      <w:tr w:rsidR="00041751" w:rsidRPr="00FC30C3" w:rsidTr="00117AC0">
        <w:trPr>
          <w:trHeight w:val="255"/>
        </w:trPr>
        <w:tc>
          <w:tcPr>
            <w:tcW w:w="540" w:type="dxa"/>
            <w:shd w:val="clear" w:color="auto" w:fill="auto"/>
            <w:noWrap/>
            <w:vAlign w:val="center"/>
          </w:tcPr>
          <w:p w:rsidR="00041751" w:rsidRPr="00FC30C3" w:rsidRDefault="00041751" w:rsidP="00117AC0">
            <w:pPr>
              <w:ind w:left="-57" w:right="-57"/>
              <w:jc w:val="center"/>
              <w:rPr>
                <w:sz w:val="24"/>
                <w:szCs w:val="24"/>
                <w:lang w:val="ru-RU"/>
              </w:rPr>
            </w:pPr>
            <w:r w:rsidRPr="00FC30C3">
              <w:rPr>
                <w:sz w:val="24"/>
                <w:szCs w:val="24"/>
                <w:lang w:val="ru-RU"/>
              </w:rPr>
              <w:t>42</w:t>
            </w:r>
          </w:p>
        </w:tc>
        <w:tc>
          <w:tcPr>
            <w:tcW w:w="3847" w:type="dxa"/>
            <w:shd w:val="clear" w:color="auto" w:fill="auto"/>
            <w:noWrap/>
            <w:vAlign w:val="center"/>
          </w:tcPr>
          <w:p w:rsidR="00041751" w:rsidRPr="00FC30C3" w:rsidRDefault="00041751" w:rsidP="00117AC0">
            <w:pPr>
              <w:ind w:left="-57" w:right="-57"/>
              <w:jc w:val="center"/>
              <w:rPr>
                <w:sz w:val="24"/>
                <w:szCs w:val="24"/>
                <w:lang w:val="ru-RU"/>
              </w:rPr>
            </w:pPr>
            <w:r w:rsidRPr="00FC30C3">
              <w:rPr>
                <w:sz w:val="24"/>
                <w:szCs w:val="24"/>
                <w:lang w:val="ru-RU"/>
              </w:rPr>
              <w:t>д. Петим</w:t>
            </w:r>
          </w:p>
        </w:tc>
        <w:tc>
          <w:tcPr>
            <w:tcW w:w="1440" w:type="dxa"/>
            <w:shd w:val="clear" w:color="auto" w:fill="auto"/>
            <w:noWrap/>
            <w:vAlign w:val="center"/>
          </w:tcPr>
          <w:p w:rsidR="00041751" w:rsidRPr="00CD2C28" w:rsidRDefault="00041751" w:rsidP="009B02E4">
            <w:pPr>
              <w:jc w:val="center"/>
              <w:rPr>
                <w:sz w:val="24"/>
                <w:szCs w:val="24"/>
                <w:lang w:val="ru-RU"/>
              </w:rPr>
            </w:pPr>
            <w:r>
              <w:rPr>
                <w:sz w:val="24"/>
                <w:szCs w:val="24"/>
                <w:lang w:val="ru-RU"/>
              </w:rPr>
              <w:t>0</w:t>
            </w:r>
          </w:p>
        </w:tc>
        <w:tc>
          <w:tcPr>
            <w:tcW w:w="2520" w:type="dxa"/>
            <w:shd w:val="clear" w:color="auto" w:fill="auto"/>
            <w:noWrap/>
            <w:vAlign w:val="center"/>
          </w:tcPr>
          <w:p w:rsidR="00041751" w:rsidRPr="00FC30C3" w:rsidRDefault="00DC1E39" w:rsidP="00117AC0">
            <w:pPr>
              <w:ind w:left="-57" w:right="-57"/>
              <w:jc w:val="center"/>
              <w:rPr>
                <w:sz w:val="24"/>
                <w:szCs w:val="24"/>
                <w:lang w:val="ru-RU"/>
              </w:rPr>
            </w:pPr>
            <w:r>
              <w:rPr>
                <w:sz w:val="24"/>
                <w:szCs w:val="24"/>
                <w:lang w:val="ru-RU"/>
              </w:rPr>
              <w:t>0,00</w:t>
            </w:r>
          </w:p>
        </w:tc>
        <w:tc>
          <w:tcPr>
            <w:tcW w:w="1409" w:type="dxa"/>
            <w:shd w:val="clear" w:color="auto" w:fill="auto"/>
            <w:noWrap/>
            <w:vAlign w:val="center"/>
          </w:tcPr>
          <w:p w:rsidR="00041751" w:rsidRPr="00FC30C3" w:rsidRDefault="00DC1E39" w:rsidP="00117AC0">
            <w:pPr>
              <w:ind w:left="-57" w:right="-57"/>
              <w:jc w:val="center"/>
              <w:rPr>
                <w:sz w:val="24"/>
                <w:szCs w:val="24"/>
                <w:lang w:val="ru-RU"/>
              </w:rPr>
            </w:pPr>
            <w:r>
              <w:rPr>
                <w:sz w:val="24"/>
                <w:szCs w:val="24"/>
                <w:lang w:val="ru-RU"/>
              </w:rPr>
              <w:t>0,00</w:t>
            </w:r>
          </w:p>
        </w:tc>
      </w:tr>
      <w:tr w:rsidR="00041751" w:rsidRPr="00FC30C3" w:rsidTr="00117AC0">
        <w:trPr>
          <w:trHeight w:val="255"/>
        </w:trPr>
        <w:tc>
          <w:tcPr>
            <w:tcW w:w="540" w:type="dxa"/>
            <w:shd w:val="clear" w:color="auto" w:fill="auto"/>
            <w:noWrap/>
            <w:vAlign w:val="center"/>
          </w:tcPr>
          <w:p w:rsidR="00041751" w:rsidRPr="00FC30C3" w:rsidRDefault="00041751" w:rsidP="00117AC0">
            <w:pPr>
              <w:ind w:left="-57" w:right="-57"/>
              <w:jc w:val="center"/>
              <w:rPr>
                <w:sz w:val="24"/>
                <w:szCs w:val="24"/>
                <w:lang w:val="ru-RU"/>
              </w:rPr>
            </w:pPr>
          </w:p>
        </w:tc>
        <w:tc>
          <w:tcPr>
            <w:tcW w:w="3847" w:type="dxa"/>
            <w:shd w:val="clear" w:color="auto" w:fill="auto"/>
            <w:noWrap/>
            <w:vAlign w:val="center"/>
          </w:tcPr>
          <w:p w:rsidR="00041751" w:rsidRPr="00FC30C3" w:rsidRDefault="00041751" w:rsidP="00117AC0">
            <w:pPr>
              <w:ind w:left="-57" w:right="-57"/>
              <w:jc w:val="center"/>
              <w:rPr>
                <w:sz w:val="24"/>
                <w:szCs w:val="24"/>
                <w:lang w:val="ru-RU"/>
              </w:rPr>
            </w:pPr>
            <w:r w:rsidRPr="00FC30C3">
              <w:rPr>
                <w:sz w:val="24"/>
                <w:szCs w:val="24"/>
                <w:lang w:val="ru-RU"/>
              </w:rPr>
              <w:t>Осужденные</w:t>
            </w:r>
          </w:p>
        </w:tc>
        <w:tc>
          <w:tcPr>
            <w:tcW w:w="1440" w:type="dxa"/>
            <w:shd w:val="clear" w:color="auto" w:fill="auto"/>
            <w:noWrap/>
            <w:vAlign w:val="center"/>
          </w:tcPr>
          <w:p w:rsidR="00041751" w:rsidRPr="00CD2C28" w:rsidRDefault="00DC1E39" w:rsidP="009B02E4">
            <w:pPr>
              <w:jc w:val="center"/>
              <w:rPr>
                <w:sz w:val="24"/>
                <w:szCs w:val="24"/>
                <w:lang w:val="ru-RU"/>
              </w:rPr>
            </w:pPr>
            <w:r>
              <w:rPr>
                <w:sz w:val="24"/>
                <w:szCs w:val="24"/>
                <w:lang w:val="ru-RU"/>
              </w:rPr>
              <w:t>552</w:t>
            </w:r>
          </w:p>
        </w:tc>
        <w:tc>
          <w:tcPr>
            <w:tcW w:w="2520" w:type="dxa"/>
            <w:shd w:val="clear" w:color="auto" w:fill="auto"/>
            <w:noWrap/>
            <w:vAlign w:val="center"/>
          </w:tcPr>
          <w:p w:rsidR="00041751" w:rsidRPr="00FC30C3" w:rsidRDefault="00DC1E39" w:rsidP="00117AC0">
            <w:pPr>
              <w:ind w:left="-57" w:right="-57"/>
              <w:jc w:val="center"/>
              <w:rPr>
                <w:sz w:val="24"/>
                <w:szCs w:val="24"/>
                <w:lang w:val="ru-RU"/>
              </w:rPr>
            </w:pPr>
            <w:r>
              <w:rPr>
                <w:sz w:val="24"/>
                <w:szCs w:val="24"/>
                <w:lang w:val="ru-RU"/>
              </w:rPr>
              <w:t>811,44</w:t>
            </w:r>
          </w:p>
        </w:tc>
        <w:tc>
          <w:tcPr>
            <w:tcW w:w="1409" w:type="dxa"/>
            <w:shd w:val="clear" w:color="auto" w:fill="auto"/>
            <w:noWrap/>
            <w:vAlign w:val="center"/>
          </w:tcPr>
          <w:p w:rsidR="00041751" w:rsidRPr="00FC30C3" w:rsidRDefault="00DC1E39" w:rsidP="00117AC0">
            <w:pPr>
              <w:ind w:left="-57" w:right="-57"/>
              <w:jc w:val="center"/>
              <w:rPr>
                <w:sz w:val="24"/>
                <w:szCs w:val="24"/>
                <w:lang w:val="ru-RU"/>
              </w:rPr>
            </w:pPr>
            <w:r>
              <w:rPr>
                <w:sz w:val="24"/>
                <w:szCs w:val="24"/>
                <w:lang w:val="ru-RU"/>
              </w:rPr>
              <w:t>2,29</w:t>
            </w:r>
          </w:p>
        </w:tc>
      </w:tr>
      <w:tr w:rsidR="00041751" w:rsidRPr="00FC30C3" w:rsidTr="00117AC0">
        <w:trPr>
          <w:trHeight w:val="255"/>
        </w:trPr>
        <w:tc>
          <w:tcPr>
            <w:tcW w:w="4387" w:type="dxa"/>
            <w:gridSpan w:val="2"/>
            <w:shd w:val="clear" w:color="auto" w:fill="auto"/>
            <w:noWrap/>
            <w:vAlign w:val="center"/>
          </w:tcPr>
          <w:p w:rsidR="00041751" w:rsidRPr="003F753C" w:rsidRDefault="00041751" w:rsidP="00117AC0">
            <w:pPr>
              <w:ind w:left="-57" w:right="-57"/>
              <w:jc w:val="center"/>
              <w:rPr>
                <w:b/>
                <w:sz w:val="24"/>
                <w:szCs w:val="24"/>
                <w:lang w:val="ru-RU"/>
              </w:rPr>
            </w:pPr>
            <w:r>
              <w:rPr>
                <w:b/>
                <w:sz w:val="24"/>
                <w:szCs w:val="24"/>
                <w:lang w:val="ru-RU"/>
              </w:rPr>
              <w:t>ИТОГО по Г</w:t>
            </w:r>
            <w:r w:rsidRPr="003F753C">
              <w:rPr>
                <w:b/>
                <w:sz w:val="24"/>
                <w:szCs w:val="24"/>
                <w:lang w:val="ru-RU"/>
              </w:rPr>
              <w:t>О</w:t>
            </w:r>
          </w:p>
        </w:tc>
        <w:tc>
          <w:tcPr>
            <w:tcW w:w="1440" w:type="dxa"/>
            <w:shd w:val="clear" w:color="auto" w:fill="auto"/>
            <w:noWrap/>
            <w:vAlign w:val="center"/>
          </w:tcPr>
          <w:p w:rsidR="00041751" w:rsidRPr="006A74CD" w:rsidRDefault="00DC1E39" w:rsidP="00117AC0">
            <w:pPr>
              <w:ind w:left="-57" w:right="-57"/>
              <w:jc w:val="center"/>
              <w:rPr>
                <w:b/>
                <w:sz w:val="24"/>
                <w:szCs w:val="24"/>
                <w:lang w:val="ru-RU"/>
              </w:rPr>
            </w:pPr>
            <w:r>
              <w:rPr>
                <w:b/>
                <w:sz w:val="24"/>
                <w:szCs w:val="24"/>
                <w:lang w:val="ru-RU"/>
              </w:rPr>
              <w:t>3237</w:t>
            </w:r>
          </w:p>
        </w:tc>
        <w:tc>
          <w:tcPr>
            <w:tcW w:w="2520" w:type="dxa"/>
            <w:shd w:val="clear" w:color="auto" w:fill="auto"/>
            <w:noWrap/>
            <w:vAlign w:val="center"/>
          </w:tcPr>
          <w:p w:rsidR="00041751" w:rsidRPr="006A74CD" w:rsidRDefault="00DC1E39" w:rsidP="009B02E4">
            <w:pPr>
              <w:ind w:left="-57" w:right="-57"/>
              <w:jc w:val="center"/>
              <w:rPr>
                <w:b/>
                <w:sz w:val="24"/>
                <w:szCs w:val="24"/>
                <w:lang w:val="ru-RU"/>
              </w:rPr>
            </w:pPr>
            <w:r>
              <w:rPr>
                <w:b/>
                <w:sz w:val="24"/>
                <w:szCs w:val="24"/>
                <w:lang w:val="ru-RU"/>
              </w:rPr>
              <w:t>4758,39</w:t>
            </w:r>
          </w:p>
        </w:tc>
        <w:tc>
          <w:tcPr>
            <w:tcW w:w="1409" w:type="dxa"/>
            <w:shd w:val="clear" w:color="auto" w:fill="auto"/>
            <w:noWrap/>
            <w:vAlign w:val="center"/>
          </w:tcPr>
          <w:p w:rsidR="00041751" w:rsidRPr="003F753C" w:rsidRDefault="00DC1E39" w:rsidP="00117AC0">
            <w:pPr>
              <w:ind w:left="-57" w:right="-57"/>
              <w:jc w:val="center"/>
              <w:rPr>
                <w:b/>
                <w:sz w:val="24"/>
                <w:szCs w:val="24"/>
                <w:lang w:val="ru-RU"/>
              </w:rPr>
            </w:pPr>
            <w:r>
              <w:rPr>
                <w:b/>
                <w:sz w:val="24"/>
                <w:szCs w:val="24"/>
                <w:lang w:val="ru-RU"/>
              </w:rPr>
              <w:t>13,07</w:t>
            </w:r>
          </w:p>
        </w:tc>
      </w:tr>
    </w:tbl>
    <w:p w:rsidR="00A96040" w:rsidRDefault="00A96040" w:rsidP="00117AC0">
      <w:pPr>
        <w:ind w:right="-6" w:firstLine="567"/>
        <w:jc w:val="left"/>
        <w:rPr>
          <w:szCs w:val="28"/>
          <w:lang w:val="ru-RU"/>
        </w:rPr>
      </w:pPr>
    </w:p>
    <w:p w:rsidR="00A96040" w:rsidRDefault="00A96040" w:rsidP="00A96040">
      <w:pPr>
        <w:ind w:right="-6" w:firstLine="567"/>
        <w:jc w:val="right"/>
        <w:rPr>
          <w:szCs w:val="28"/>
          <w:lang w:val="ru-RU"/>
        </w:rPr>
      </w:pPr>
    </w:p>
    <w:p w:rsidR="00A96040" w:rsidRDefault="00A96040" w:rsidP="00A96040">
      <w:pPr>
        <w:ind w:right="-6" w:firstLine="567"/>
        <w:jc w:val="right"/>
        <w:rPr>
          <w:szCs w:val="28"/>
          <w:lang w:val="ru-RU"/>
        </w:rPr>
      </w:pPr>
    </w:p>
    <w:p w:rsidR="00A96040" w:rsidRDefault="00A96040" w:rsidP="00A96040">
      <w:pPr>
        <w:ind w:right="-6" w:firstLine="567"/>
        <w:jc w:val="right"/>
        <w:rPr>
          <w:szCs w:val="28"/>
          <w:lang w:val="ru-RU"/>
        </w:rPr>
      </w:pPr>
    </w:p>
    <w:p w:rsidR="00A96040" w:rsidRDefault="00A96040" w:rsidP="00A96040">
      <w:pPr>
        <w:ind w:right="-6" w:firstLine="567"/>
        <w:jc w:val="right"/>
        <w:rPr>
          <w:szCs w:val="28"/>
          <w:lang w:val="ru-RU"/>
        </w:rPr>
      </w:pPr>
    </w:p>
    <w:p w:rsidR="00A96040" w:rsidRPr="00111EC7" w:rsidRDefault="00A96040" w:rsidP="00A96040">
      <w:pPr>
        <w:ind w:right="-6" w:firstLine="567"/>
        <w:jc w:val="right"/>
        <w:rPr>
          <w:spacing w:val="-4"/>
          <w:sz w:val="24"/>
          <w:szCs w:val="24"/>
          <w:lang w:val="ru-RU"/>
        </w:rPr>
      </w:pPr>
    </w:p>
    <w:p w:rsidR="00A96040" w:rsidRPr="00111EC7" w:rsidRDefault="00A96040" w:rsidP="00A96040">
      <w:pPr>
        <w:ind w:firstLine="708"/>
        <w:rPr>
          <w:szCs w:val="28"/>
          <w:lang w:val="ru-RU"/>
        </w:rPr>
      </w:pPr>
    </w:p>
    <w:p w:rsidR="00A96040" w:rsidRDefault="00A96040" w:rsidP="00A96040">
      <w:pPr>
        <w:ind w:firstLine="708"/>
        <w:jc w:val="right"/>
        <w:rPr>
          <w:szCs w:val="28"/>
          <w:lang w:val="ru-RU"/>
        </w:rPr>
      </w:pPr>
    </w:p>
    <w:p w:rsidR="00A96040" w:rsidRDefault="00A96040" w:rsidP="00AD3024">
      <w:pPr>
        <w:rPr>
          <w:szCs w:val="28"/>
          <w:lang w:val="ru-RU"/>
        </w:rPr>
      </w:pPr>
    </w:p>
    <w:p w:rsidR="00AD3024" w:rsidRPr="00111EC7" w:rsidRDefault="00AD3024" w:rsidP="00AD3024">
      <w:pPr>
        <w:rPr>
          <w:szCs w:val="28"/>
          <w:lang w:val="ru-RU"/>
        </w:rPr>
      </w:pPr>
    </w:p>
    <w:p w:rsidR="00A96040" w:rsidRPr="00111EC7" w:rsidRDefault="00A96040" w:rsidP="00AD3024">
      <w:pPr>
        <w:jc w:val="center"/>
        <w:rPr>
          <w:bCs/>
          <w:szCs w:val="28"/>
          <w:lang w:val="ru-RU"/>
        </w:rPr>
      </w:pPr>
      <w:r w:rsidRPr="00111EC7">
        <w:rPr>
          <w:bCs/>
          <w:szCs w:val="28"/>
          <w:lang w:val="ru-RU"/>
        </w:rPr>
        <w:lastRenderedPageBreak/>
        <w:t>Расчет объемов образования ТБО от жилищного фонда</w:t>
      </w:r>
    </w:p>
    <w:p w:rsidR="00AD3024" w:rsidRDefault="0001045B" w:rsidP="00AD3024">
      <w:pPr>
        <w:ind w:firstLine="708"/>
        <w:jc w:val="center"/>
        <w:rPr>
          <w:bCs/>
          <w:szCs w:val="28"/>
          <w:lang w:val="ru-RU"/>
        </w:rPr>
      </w:pPr>
      <w:r>
        <w:rPr>
          <w:bCs/>
          <w:szCs w:val="28"/>
          <w:lang w:val="ru-RU"/>
        </w:rPr>
        <w:t>на расчетный срок (2039</w:t>
      </w:r>
      <w:r w:rsidR="00A96040" w:rsidRPr="00111EC7">
        <w:rPr>
          <w:bCs/>
          <w:szCs w:val="28"/>
          <w:lang w:val="ru-RU"/>
        </w:rPr>
        <w:t xml:space="preserve"> г.)</w:t>
      </w:r>
    </w:p>
    <w:p w:rsidR="00A96040" w:rsidRPr="00AD3024" w:rsidRDefault="00AD3024" w:rsidP="00AD3024">
      <w:pPr>
        <w:ind w:firstLine="708"/>
        <w:jc w:val="right"/>
        <w:rPr>
          <w:szCs w:val="28"/>
          <w:lang w:val="ru-RU"/>
        </w:rPr>
      </w:pPr>
      <w:r w:rsidRPr="00AD3024">
        <w:rPr>
          <w:szCs w:val="28"/>
          <w:lang w:val="ru-RU"/>
        </w:rPr>
        <w:t xml:space="preserve"> </w:t>
      </w:r>
      <w:r>
        <w:rPr>
          <w:szCs w:val="28"/>
          <w:lang w:val="ru-RU"/>
        </w:rPr>
        <w:t>Таблица 3.7</w:t>
      </w:r>
    </w:p>
    <w:tbl>
      <w:tblPr>
        <w:tblW w:w="97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5"/>
        <w:gridCol w:w="3780"/>
        <w:gridCol w:w="1531"/>
        <w:gridCol w:w="2429"/>
        <w:gridCol w:w="1466"/>
      </w:tblGrid>
      <w:tr w:rsidR="00A96040" w:rsidRPr="00302DC6">
        <w:trPr>
          <w:trHeight w:val="315"/>
          <w:tblHeader/>
        </w:trPr>
        <w:tc>
          <w:tcPr>
            <w:tcW w:w="555" w:type="dxa"/>
            <w:shd w:val="clear" w:color="auto" w:fill="auto"/>
            <w:noWrap/>
            <w:vAlign w:val="center"/>
          </w:tcPr>
          <w:p w:rsidR="00A96040" w:rsidRDefault="00A96040" w:rsidP="00253D1A">
            <w:pPr>
              <w:ind w:left="-57" w:right="-57"/>
              <w:jc w:val="center"/>
              <w:rPr>
                <w:sz w:val="24"/>
                <w:szCs w:val="24"/>
                <w:lang w:val="ru-RU"/>
              </w:rPr>
            </w:pPr>
            <w:r w:rsidRPr="00FC30C3">
              <w:rPr>
                <w:sz w:val="24"/>
                <w:szCs w:val="24"/>
                <w:lang w:val="ru-RU"/>
              </w:rPr>
              <w:t xml:space="preserve">№ </w:t>
            </w:r>
          </w:p>
          <w:p w:rsidR="00A96040" w:rsidRPr="00FC30C3" w:rsidRDefault="00A96040" w:rsidP="00253D1A">
            <w:pPr>
              <w:ind w:left="-57" w:right="-57"/>
              <w:jc w:val="center"/>
              <w:rPr>
                <w:sz w:val="24"/>
                <w:szCs w:val="24"/>
                <w:lang w:val="ru-RU"/>
              </w:rPr>
            </w:pPr>
            <w:r w:rsidRPr="00FC30C3">
              <w:rPr>
                <w:sz w:val="24"/>
                <w:szCs w:val="24"/>
                <w:lang w:val="ru-RU"/>
              </w:rPr>
              <w:t>п/п</w:t>
            </w:r>
          </w:p>
        </w:tc>
        <w:tc>
          <w:tcPr>
            <w:tcW w:w="3780" w:type="dxa"/>
            <w:shd w:val="clear" w:color="auto" w:fill="auto"/>
            <w:noWrap/>
            <w:vAlign w:val="center"/>
          </w:tcPr>
          <w:p w:rsidR="00A96040" w:rsidRPr="00FC30C3" w:rsidRDefault="00A96040" w:rsidP="00253D1A">
            <w:pPr>
              <w:ind w:left="-57" w:right="-57"/>
              <w:jc w:val="center"/>
              <w:rPr>
                <w:sz w:val="24"/>
                <w:szCs w:val="24"/>
                <w:lang w:val="ru-RU"/>
              </w:rPr>
            </w:pPr>
            <w:r w:rsidRPr="00FC30C3">
              <w:rPr>
                <w:sz w:val="24"/>
                <w:szCs w:val="24"/>
                <w:lang w:val="ru-RU"/>
              </w:rPr>
              <w:t>Наименование населенного пункта</w:t>
            </w:r>
          </w:p>
        </w:tc>
        <w:tc>
          <w:tcPr>
            <w:tcW w:w="1531" w:type="dxa"/>
            <w:shd w:val="clear" w:color="auto" w:fill="auto"/>
            <w:noWrap/>
            <w:vAlign w:val="center"/>
          </w:tcPr>
          <w:p w:rsidR="00A96040" w:rsidRPr="00FC30C3" w:rsidRDefault="00A96040" w:rsidP="00253D1A">
            <w:pPr>
              <w:ind w:left="-57" w:right="-57"/>
              <w:jc w:val="center"/>
              <w:rPr>
                <w:sz w:val="24"/>
                <w:szCs w:val="24"/>
                <w:lang w:val="ru-RU"/>
              </w:rPr>
            </w:pPr>
            <w:r w:rsidRPr="00FC30C3">
              <w:rPr>
                <w:sz w:val="24"/>
                <w:szCs w:val="24"/>
                <w:lang w:val="ru-RU"/>
              </w:rPr>
              <w:t>Численность населения, чел.</w:t>
            </w:r>
          </w:p>
        </w:tc>
        <w:tc>
          <w:tcPr>
            <w:tcW w:w="2429" w:type="dxa"/>
            <w:shd w:val="clear" w:color="auto" w:fill="auto"/>
            <w:noWrap/>
            <w:vAlign w:val="center"/>
          </w:tcPr>
          <w:p w:rsidR="00A96040" w:rsidRPr="00FC30C3" w:rsidRDefault="00A96040" w:rsidP="00253D1A">
            <w:pPr>
              <w:ind w:left="-57" w:right="-57"/>
              <w:jc w:val="center"/>
              <w:rPr>
                <w:sz w:val="24"/>
                <w:szCs w:val="24"/>
                <w:lang w:val="ru-RU"/>
              </w:rPr>
            </w:pPr>
            <w:r w:rsidRPr="00FC30C3">
              <w:rPr>
                <w:sz w:val="24"/>
                <w:szCs w:val="24"/>
                <w:lang w:val="ru-RU"/>
              </w:rPr>
              <w:t>Годовые объемы образования ТБО на расчетный срок, м</w:t>
            </w:r>
            <w:r>
              <w:rPr>
                <w:sz w:val="24"/>
                <w:szCs w:val="24"/>
                <w:vertAlign w:val="superscript"/>
                <w:lang w:val="ru-RU"/>
              </w:rPr>
              <w:t>3</w:t>
            </w:r>
            <w:r w:rsidRPr="00FC30C3">
              <w:rPr>
                <w:sz w:val="24"/>
                <w:szCs w:val="24"/>
                <w:lang w:val="ru-RU"/>
              </w:rPr>
              <w:t>/год</w:t>
            </w:r>
          </w:p>
        </w:tc>
        <w:tc>
          <w:tcPr>
            <w:tcW w:w="1466" w:type="dxa"/>
            <w:shd w:val="clear" w:color="auto" w:fill="auto"/>
            <w:noWrap/>
            <w:vAlign w:val="center"/>
          </w:tcPr>
          <w:p w:rsidR="00A96040" w:rsidRPr="00FC30C3" w:rsidRDefault="00A96040" w:rsidP="00253D1A">
            <w:pPr>
              <w:ind w:left="-57" w:right="-57"/>
              <w:jc w:val="center"/>
              <w:rPr>
                <w:sz w:val="24"/>
                <w:szCs w:val="24"/>
                <w:lang w:val="ru-RU"/>
              </w:rPr>
            </w:pPr>
            <w:r w:rsidRPr="00FC30C3">
              <w:rPr>
                <w:sz w:val="24"/>
                <w:szCs w:val="24"/>
                <w:lang w:val="ru-RU"/>
              </w:rPr>
              <w:t xml:space="preserve">Суточное накопление, </w:t>
            </w:r>
            <w:r w:rsidRPr="00FC30C3">
              <w:rPr>
                <w:sz w:val="24"/>
                <w:szCs w:val="24"/>
                <w:lang w:val="ru-RU"/>
              </w:rPr>
              <w:br/>
              <w:t>м</w:t>
            </w:r>
            <w:r>
              <w:rPr>
                <w:sz w:val="24"/>
                <w:szCs w:val="24"/>
                <w:vertAlign w:val="superscript"/>
                <w:lang w:val="ru-RU"/>
              </w:rPr>
              <w:t>3</w:t>
            </w:r>
            <w:r w:rsidRPr="00FC30C3">
              <w:rPr>
                <w:sz w:val="24"/>
                <w:szCs w:val="24"/>
                <w:lang w:val="ru-RU"/>
              </w:rPr>
              <w:t>/сут</w:t>
            </w:r>
          </w:p>
        </w:tc>
      </w:tr>
      <w:tr w:rsidR="00A96040" w:rsidRPr="00302DC6">
        <w:trPr>
          <w:trHeight w:val="315"/>
        </w:trPr>
        <w:tc>
          <w:tcPr>
            <w:tcW w:w="9761" w:type="dxa"/>
            <w:gridSpan w:val="5"/>
            <w:shd w:val="clear" w:color="auto" w:fill="auto"/>
            <w:noWrap/>
            <w:vAlign w:val="center"/>
          </w:tcPr>
          <w:p w:rsidR="00A96040" w:rsidRPr="00302DC6" w:rsidRDefault="00A96040" w:rsidP="00253D1A">
            <w:pPr>
              <w:jc w:val="center"/>
              <w:rPr>
                <w:sz w:val="24"/>
                <w:szCs w:val="24"/>
                <w:lang w:val="ru-RU"/>
              </w:rPr>
            </w:pPr>
            <w:r w:rsidRPr="00302DC6">
              <w:rPr>
                <w:sz w:val="24"/>
                <w:szCs w:val="24"/>
                <w:lang w:val="ru-RU"/>
              </w:rPr>
              <w:t>Гаринский территориальный орган</w:t>
            </w:r>
          </w:p>
        </w:tc>
      </w:tr>
      <w:tr w:rsidR="00117AC0" w:rsidRPr="00302DC6" w:rsidTr="00117AC0">
        <w:trPr>
          <w:trHeight w:val="315"/>
        </w:trPr>
        <w:tc>
          <w:tcPr>
            <w:tcW w:w="555" w:type="dxa"/>
            <w:shd w:val="clear" w:color="auto" w:fill="auto"/>
            <w:noWrap/>
            <w:vAlign w:val="center"/>
          </w:tcPr>
          <w:p w:rsidR="00117AC0" w:rsidRPr="00302DC6" w:rsidRDefault="00117AC0" w:rsidP="00253D1A">
            <w:pPr>
              <w:jc w:val="center"/>
              <w:rPr>
                <w:sz w:val="24"/>
                <w:szCs w:val="24"/>
                <w:lang w:val="ru-RU"/>
              </w:rPr>
            </w:pPr>
            <w:r w:rsidRPr="00302DC6">
              <w:rPr>
                <w:sz w:val="24"/>
                <w:szCs w:val="24"/>
                <w:lang w:val="ru-RU"/>
              </w:rPr>
              <w:t>1</w:t>
            </w:r>
          </w:p>
        </w:tc>
        <w:tc>
          <w:tcPr>
            <w:tcW w:w="3780" w:type="dxa"/>
            <w:shd w:val="clear" w:color="auto" w:fill="auto"/>
            <w:noWrap/>
            <w:vAlign w:val="center"/>
          </w:tcPr>
          <w:p w:rsidR="00117AC0" w:rsidRPr="00302DC6" w:rsidRDefault="00117AC0" w:rsidP="00253D1A">
            <w:pPr>
              <w:jc w:val="center"/>
              <w:rPr>
                <w:sz w:val="24"/>
                <w:szCs w:val="24"/>
                <w:lang w:val="ru-RU"/>
              </w:rPr>
            </w:pPr>
            <w:r w:rsidRPr="00302DC6">
              <w:rPr>
                <w:sz w:val="24"/>
                <w:szCs w:val="24"/>
                <w:lang w:val="ru-RU"/>
              </w:rPr>
              <w:t>р.п. Гари</w:t>
            </w:r>
          </w:p>
        </w:tc>
        <w:tc>
          <w:tcPr>
            <w:tcW w:w="1531" w:type="dxa"/>
            <w:shd w:val="clear" w:color="auto" w:fill="auto"/>
            <w:noWrap/>
            <w:vAlign w:val="center"/>
          </w:tcPr>
          <w:p w:rsidR="00117AC0" w:rsidRPr="00CD2C28" w:rsidRDefault="00200E83" w:rsidP="00117AC0">
            <w:pPr>
              <w:jc w:val="center"/>
              <w:rPr>
                <w:sz w:val="24"/>
                <w:szCs w:val="24"/>
                <w:lang w:val="ru-RU"/>
              </w:rPr>
            </w:pPr>
            <w:r>
              <w:rPr>
                <w:sz w:val="24"/>
                <w:szCs w:val="24"/>
                <w:lang w:val="ru-RU"/>
              </w:rPr>
              <w:t>1575</w:t>
            </w:r>
          </w:p>
        </w:tc>
        <w:tc>
          <w:tcPr>
            <w:tcW w:w="2429" w:type="dxa"/>
            <w:shd w:val="clear" w:color="auto" w:fill="auto"/>
            <w:noWrap/>
            <w:vAlign w:val="center"/>
          </w:tcPr>
          <w:p w:rsidR="00117AC0" w:rsidRPr="00302DC6" w:rsidRDefault="00200E83" w:rsidP="00253D1A">
            <w:pPr>
              <w:jc w:val="center"/>
              <w:rPr>
                <w:sz w:val="24"/>
                <w:szCs w:val="24"/>
                <w:lang w:val="ru-RU"/>
              </w:rPr>
            </w:pPr>
            <w:r>
              <w:rPr>
                <w:sz w:val="24"/>
                <w:szCs w:val="24"/>
                <w:lang w:val="ru-RU"/>
              </w:rPr>
              <w:t>2646</w:t>
            </w:r>
          </w:p>
        </w:tc>
        <w:tc>
          <w:tcPr>
            <w:tcW w:w="1466" w:type="dxa"/>
            <w:shd w:val="clear" w:color="auto" w:fill="auto"/>
            <w:noWrap/>
            <w:vAlign w:val="center"/>
          </w:tcPr>
          <w:p w:rsidR="00117AC0" w:rsidRPr="00302DC6" w:rsidRDefault="00200E83" w:rsidP="00253D1A">
            <w:pPr>
              <w:jc w:val="center"/>
              <w:rPr>
                <w:sz w:val="24"/>
                <w:szCs w:val="24"/>
                <w:lang w:val="ru-RU"/>
              </w:rPr>
            </w:pPr>
            <w:r>
              <w:rPr>
                <w:sz w:val="24"/>
                <w:szCs w:val="24"/>
                <w:lang w:val="ru-RU"/>
              </w:rPr>
              <w:t>7,26</w:t>
            </w:r>
          </w:p>
        </w:tc>
      </w:tr>
      <w:tr w:rsidR="00117AC0" w:rsidRPr="00302DC6" w:rsidTr="00117AC0">
        <w:trPr>
          <w:trHeight w:val="315"/>
        </w:trPr>
        <w:tc>
          <w:tcPr>
            <w:tcW w:w="555" w:type="dxa"/>
            <w:shd w:val="clear" w:color="auto" w:fill="auto"/>
            <w:noWrap/>
            <w:vAlign w:val="center"/>
          </w:tcPr>
          <w:p w:rsidR="00117AC0" w:rsidRPr="00302DC6" w:rsidRDefault="00117AC0" w:rsidP="00253D1A">
            <w:pPr>
              <w:jc w:val="center"/>
              <w:rPr>
                <w:sz w:val="24"/>
                <w:szCs w:val="24"/>
                <w:lang w:val="ru-RU"/>
              </w:rPr>
            </w:pPr>
            <w:r w:rsidRPr="00302DC6">
              <w:rPr>
                <w:sz w:val="24"/>
                <w:szCs w:val="24"/>
                <w:lang w:val="ru-RU"/>
              </w:rPr>
              <w:t>2</w:t>
            </w:r>
          </w:p>
        </w:tc>
        <w:tc>
          <w:tcPr>
            <w:tcW w:w="3780" w:type="dxa"/>
            <w:shd w:val="clear" w:color="auto" w:fill="auto"/>
            <w:noWrap/>
            <w:vAlign w:val="center"/>
          </w:tcPr>
          <w:p w:rsidR="00117AC0" w:rsidRPr="00302DC6" w:rsidRDefault="00117AC0" w:rsidP="00253D1A">
            <w:pPr>
              <w:jc w:val="center"/>
              <w:rPr>
                <w:sz w:val="24"/>
                <w:szCs w:val="24"/>
                <w:lang w:val="ru-RU"/>
              </w:rPr>
            </w:pPr>
            <w:r w:rsidRPr="00302DC6">
              <w:rPr>
                <w:sz w:val="24"/>
                <w:szCs w:val="24"/>
                <w:lang w:val="ru-RU"/>
              </w:rPr>
              <w:t>д.Албычева</w:t>
            </w:r>
          </w:p>
        </w:tc>
        <w:tc>
          <w:tcPr>
            <w:tcW w:w="1531" w:type="dxa"/>
            <w:shd w:val="clear" w:color="auto" w:fill="auto"/>
            <w:noWrap/>
            <w:vAlign w:val="center"/>
          </w:tcPr>
          <w:p w:rsidR="00117AC0" w:rsidRPr="00CD2C28" w:rsidRDefault="00200E83" w:rsidP="00117AC0">
            <w:pPr>
              <w:jc w:val="center"/>
              <w:rPr>
                <w:sz w:val="24"/>
                <w:szCs w:val="24"/>
                <w:lang w:val="ru-RU"/>
              </w:rPr>
            </w:pPr>
            <w:r>
              <w:rPr>
                <w:sz w:val="24"/>
                <w:szCs w:val="24"/>
                <w:lang w:val="ru-RU"/>
              </w:rPr>
              <w:t>29</w:t>
            </w:r>
          </w:p>
        </w:tc>
        <w:tc>
          <w:tcPr>
            <w:tcW w:w="2429" w:type="dxa"/>
            <w:shd w:val="clear" w:color="auto" w:fill="auto"/>
            <w:noWrap/>
            <w:vAlign w:val="center"/>
          </w:tcPr>
          <w:p w:rsidR="00117AC0" w:rsidRPr="00302DC6" w:rsidRDefault="00200E83" w:rsidP="00253D1A">
            <w:pPr>
              <w:jc w:val="center"/>
              <w:rPr>
                <w:sz w:val="24"/>
                <w:szCs w:val="24"/>
                <w:lang w:val="ru-RU"/>
              </w:rPr>
            </w:pPr>
            <w:r>
              <w:rPr>
                <w:sz w:val="24"/>
                <w:szCs w:val="24"/>
                <w:lang w:val="ru-RU"/>
              </w:rPr>
              <w:t>48,72</w:t>
            </w:r>
          </w:p>
        </w:tc>
        <w:tc>
          <w:tcPr>
            <w:tcW w:w="1466" w:type="dxa"/>
            <w:shd w:val="clear" w:color="auto" w:fill="auto"/>
            <w:noWrap/>
            <w:vAlign w:val="center"/>
          </w:tcPr>
          <w:p w:rsidR="00117AC0" w:rsidRPr="00302DC6" w:rsidRDefault="009B4391" w:rsidP="00253D1A">
            <w:pPr>
              <w:jc w:val="center"/>
              <w:rPr>
                <w:sz w:val="24"/>
                <w:szCs w:val="24"/>
                <w:lang w:val="ru-RU"/>
              </w:rPr>
            </w:pPr>
            <w:r>
              <w:rPr>
                <w:sz w:val="24"/>
                <w:szCs w:val="24"/>
                <w:lang w:val="ru-RU"/>
              </w:rPr>
              <w:t>0,1</w:t>
            </w:r>
            <w:r w:rsidR="00200E83">
              <w:rPr>
                <w:sz w:val="24"/>
                <w:szCs w:val="24"/>
                <w:lang w:val="ru-RU"/>
              </w:rPr>
              <w:t>3</w:t>
            </w:r>
          </w:p>
        </w:tc>
      </w:tr>
      <w:tr w:rsidR="00117AC0" w:rsidRPr="00302DC6" w:rsidTr="00117AC0">
        <w:trPr>
          <w:trHeight w:val="315"/>
        </w:trPr>
        <w:tc>
          <w:tcPr>
            <w:tcW w:w="555" w:type="dxa"/>
            <w:shd w:val="clear" w:color="auto" w:fill="auto"/>
            <w:noWrap/>
            <w:vAlign w:val="center"/>
          </w:tcPr>
          <w:p w:rsidR="00117AC0" w:rsidRPr="00302DC6" w:rsidRDefault="00117AC0" w:rsidP="00253D1A">
            <w:pPr>
              <w:jc w:val="center"/>
              <w:rPr>
                <w:sz w:val="24"/>
                <w:szCs w:val="24"/>
                <w:lang w:val="ru-RU"/>
              </w:rPr>
            </w:pPr>
            <w:r w:rsidRPr="00302DC6">
              <w:rPr>
                <w:sz w:val="24"/>
                <w:szCs w:val="24"/>
                <w:lang w:val="ru-RU"/>
              </w:rPr>
              <w:t>3</w:t>
            </w:r>
          </w:p>
        </w:tc>
        <w:tc>
          <w:tcPr>
            <w:tcW w:w="3780" w:type="dxa"/>
            <w:shd w:val="clear" w:color="auto" w:fill="auto"/>
            <w:noWrap/>
            <w:vAlign w:val="center"/>
          </w:tcPr>
          <w:p w:rsidR="00117AC0" w:rsidRPr="00302DC6" w:rsidRDefault="00117AC0" w:rsidP="00253D1A">
            <w:pPr>
              <w:jc w:val="center"/>
              <w:rPr>
                <w:sz w:val="24"/>
                <w:szCs w:val="24"/>
                <w:lang w:val="ru-RU"/>
              </w:rPr>
            </w:pPr>
            <w:r w:rsidRPr="00302DC6">
              <w:rPr>
                <w:sz w:val="24"/>
                <w:szCs w:val="24"/>
                <w:lang w:val="ru-RU"/>
              </w:rPr>
              <w:t>п. Горный</w:t>
            </w:r>
          </w:p>
        </w:tc>
        <w:tc>
          <w:tcPr>
            <w:tcW w:w="1531" w:type="dxa"/>
            <w:shd w:val="clear" w:color="auto" w:fill="auto"/>
            <w:noWrap/>
            <w:vAlign w:val="center"/>
          </w:tcPr>
          <w:p w:rsidR="00117AC0" w:rsidRPr="00CD2C28" w:rsidRDefault="00200E83" w:rsidP="00117AC0">
            <w:pPr>
              <w:jc w:val="center"/>
              <w:rPr>
                <w:sz w:val="24"/>
                <w:szCs w:val="24"/>
                <w:lang w:val="ru-RU"/>
              </w:rPr>
            </w:pPr>
            <w:r>
              <w:rPr>
                <w:sz w:val="24"/>
                <w:szCs w:val="24"/>
                <w:lang w:val="ru-RU"/>
              </w:rPr>
              <w:t>56</w:t>
            </w:r>
          </w:p>
        </w:tc>
        <w:tc>
          <w:tcPr>
            <w:tcW w:w="2429" w:type="dxa"/>
            <w:shd w:val="clear" w:color="auto" w:fill="auto"/>
            <w:noWrap/>
            <w:vAlign w:val="center"/>
          </w:tcPr>
          <w:p w:rsidR="00117AC0" w:rsidRPr="00302DC6" w:rsidRDefault="00200E83" w:rsidP="00253D1A">
            <w:pPr>
              <w:jc w:val="center"/>
              <w:rPr>
                <w:sz w:val="24"/>
                <w:szCs w:val="24"/>
                <w:lang w:val="ru-RU"/>
              </w:rPr>
            </w:pPr>
            <w:r>
              <w:rPr>
                <w:sz w:val="24"/>
                <w:szCs w:val="24"/>
                <w:lang w:val="ru-RU"/>
              </w:rPr>
              <w:t>94,08</w:t>
            </w:r>
          </w:p>
        </w:tc>
        <w:tc>
          <w:tcPr>
            <w:tcW w:w="1466" w:type="dxa"/>
            <w:shd w:val="clear" w:color="auto" w:fill="auto"/>
            <w:noWrap/>
            <w:vAlign w:val="center"/>
          </w:tcPr>
          <w:p w:rsidR="00117AC0" w:rsidRPr="00302DC6" w:rsidRDefault="009B4391" w:rsidP="00253D1A">
            <w:pPr>
              <w:jc w:val="center"/>
              <w:rPr>
                <w:sz w:val="24"/>
                <w:szCs w:val="24"/>
                <w:lang w:val="ru-RU"/>
              </w:rPr>
            </w:pPr>
            <w:r>
              <w:rPr>
                <w:sz w:val="24"/>
                <w:szCs w:val="24"/>
                <w:lang w:val="ru-RU"/>
              </w:rPr>
              <w:t>0,</w:t>
            </w:r>
            <w:r w:rsidR="00200E83">
              <w:rPr>
                <w:sz w:val="24"/>
                <w:szCs w:val="24"/>
                <w:lang w:val="ru-RU"/>
              </w:rPr>
              <w:t>25</w:t>
            </w:r>
          </w:p>
        </w:tc>
      </w:tr>
      <w:tr w:rsidR="00117AC0" w:rsidRPr="00302DC6" w:rsidTr="00117AC0">
        <w:trPr>
          <w:trHeight w:val="315"/>
        </w:trPr>
        <w:tc>
          <w:tcPr>
            <w:tcW w:w="555" w:type="dxa"/>
            <w:shd w:val="clear" w:color="auto" w:fill="auto"/>
            <w:noWrap/>
            <w:vAlign w:val="center"/>
          </w:tcPr>
          <w:p w:rsidR="00117AC0" w:rsidRPr="00302DC6" w:rsidRDefault="00117AC0" w:rsidP="00253D1A">
            <w:pPr>
              <w:jc w:val="center"/>
              <w:rPr>
                <w:sz w:val="24"/>
                <w:szCs w:val="24"/>
                <w:lang w:val="ru-RU"/>
              </w:rPr>
            </w:pPr>
            <w:r w:rsidRPr="00302DC6">
              <w:rPr>
                <w:sz w:val="24"/>
                <w:szCs w:val="24"/>
                <w:lang w:val="ru-RU"/>
              </w:rPr>
              <w:t>4</w:t>
            </w:r>
          </w:p>
        </w:tc>
        <w:tc>
          <w:tcPr>
            <w:tcW w:w="3780" w:type="dxa"/>
            <w:shd w:val="clear" w:color="auto" w:fill="auto"/>
            <w:noWrap/>
            <w:vAlign w:val="center"/>
          </w:tcPr>
          <w:p w:rsidR="00117AC0" w:rsidRPr="00302DC6" w:rsidRDefault="00117AC0" w:rsidP="00253D1A">
            <w:pPr>
              <w:jc w:val="center"/>
              <w:rPr>
                <w:sz w:val="24"/>
                <w:szCs w:val="24"/>
                <w:lang w:val="ru-RU"/>
              </w:rPr>
            </w:pPr>
            <w:r w:rsidRPr="00302DC6">
              <w:rPr>
                <w:sz w:val="24"/>
                <w:szCs w:val="24"/>
                <w:lang w:val="ru-RU"/>
              </w:rPr>
              <w:t>д. Лебедева</w:t>
            </w:r>
          </w:p>
        </w:tc>
        <w:tc>
          <w:tcPr>
            <w:tcW w:w="1531" w:type="dxa"/>
            <w:shd w:val="clear" w:color="auto" w:fill="auto"/>
            <w:noWrap/>
            <w:vAlign w:val="center"/>
          </w:tcPr>
          <w:p w:rsidR="00117AC0" w:rsidRPr="00CD2C28" w:rsidRDefault="00117AC0" w:rsidP="00117AC0">
            <w:pPr>
              <w:jc w:val="center"/>
              <w:rPr>
                <w:sz w:val="24"/>
                <w:szCs w:val="24"/>
                <w:lang w:val="ru-RU"/>
              </w:rPr>
            </w:pPr>
            <w:r>
              <w:rPr>
                <w:sz w:val="24"/>
                <w:szCs w:val="24"/>
                <w:lang w:val="ru-RU"/>
              </w:rPr>
              <w:t>2</w:t>
            </w:r>
            <w:r w:rsidR="00200E83">
              <w:rPr>
                <w:sz w:val="24"/>
                <w:szCs w:val="24"/>
                <w:lang w:val="ru-RU"/>
              </w:rPr>
              <w:t>9</w:t>
            </w:r>
          </w:p>
        </w:tc>
        <w:tc>
          <w:tcPr>
            <w:tcW w:w="2429" w:type="dxa"/>
            <w:shd w:val="clear" w:color="auto" w:fill="auto"/>
            <w:noWrap/>
            <w:vAlign w:val="center"/>
          </w:tcPr>
          <w:p w:rsidR="00117AC0" w:rsidRPr="00302DC6" w:rsidRDefault="00200E83" w:rsidP="00253D1A">
            <w:pPr>
              <w:jc w:val="center"/>
              <w:rPr>
                <w:sz w:val="24"/>
                <w:szCs w:val="24"/>
                <w:lang w:val="ru-RU"/>
              </w:rPr>
            </w:pPr>
            <w:r>
              <w:rPr>
                <w:sz w:val="24"/>
                <w:szCs w:val="24"/>
                <w:lang w:val="ru-RU"/>
              </w:rPr>
              <w:t>48,72</w:t>
            </w:r>
          </w:p>
        </w:tc>
        <w:tc>
          <w:tcPr>
            <w:tcW w:w="1466" w:type="dxa"/>
            <w:shd w:val="clear" w:color="auto" w:fill="auto"/>
            <w:noWrap/>
            <w:vAlign w:val="center"/>
          </w:tcPr>
          <w:p w:rsidR="00117AC0" w:rsidRPr="00302DC6" w:rsidRDefault="009B4391" w:rsidP="00253D1A">
            <w:pPr>
              <w:jc w:val="center"/>
              <w:rPr>
                <w:sz w:val="24"/>
                <w:szCs w:val="24"/>
                <w:lang w:val="ru-RU"/>
              </w:rPr>
            </w:pPr>
            <w:r>
              <w:rPr>
                <w:sz w:val="24"/>
                <w:szCs w:val="24"/>
                <w:lang w:val="ru-RU"/>
              </w:rPr>
              <w:t>0,13</w:t>
            </w:r>
          </w:p>
        </w:tc>
      </w:tr>
      <w:tr w:rsidR="00117AC0" w:rsidRPr="00302DC6" w:rsidTr="00117AC0">
        <w:trPr>
          <w:trHeight w:val="315"/>
        </w:trPr>
        <w:tc>
          <w:tcPr>
            <w:tcW w:w="555" w:type="dxa"/>
            <w:shd w:val="clear" w:color="auto" w:fill="auto"/>
            <w:noWrap/>
            <w:vAlign w:val="center"/>
          </w:tcPr>
          <w:p w:rsidR="00117AC0" w:rsidRPr="00302DC6" w:rsidRDefault="00117AC0" w:rsidP="00253D1A">
            <w:pPr>
              <w:jc w:val="center"/>
              <w:rPr>
                <w:sz w:val="24"/>
                <w:szCs w:val="24"/>
                <w:lang w:val="ru-RU"/>
              </w:rPr>
            </w:pPr>
            <w:r w:rsidRPr="00302DC6">
              <w:rPr>
                <w:sz w:val="24"/>
                <w:szCs w:val="24"/>
                <w:lang w:val="ru-RU"/>
              </w:rPr>
              <w:t>5</w:t>
            </w:r>
          </w:p>
        </w:tc>
        <w:tc>
          <w:tcPr>
            <w:tcW w:w="3780" w:type="dxa"/>
            <w:shd w:val="clear" w:color="auto" w:fill="auto"/>
            <w:noWrap/>
            <w:vAlign w:val="center"/>
          </w:tcPr>
          <w:p w:rsidR="00117AC0" w:rsidRPr="00302DC6" w:rsidRDefault="00117AC0" w:rsidP="00253D1A">
            <w:pPr>
              <w:jc w:val="center"/>
              <w:rPr>
                <w:sz w:val="24"/>
                <w:szCs w:val="24"/>
                <w:lang w:val="ru-RU"/>
              </w:rPr>
            </w:pPr>
            <w:r w:rsidRPr="00302DC6">
              <w:rPr>
                <w:sz w:val="24"/>
                <w:szCs w:val="24"/>
                <w:lang w:val="ru-RU"/>
              </w:rPr>
              <w:t>д. Лобанова</w:t>
            </w:r>
          </w:p>
        </w:tc>
        <w:tc>
          <w:tcPr>
            <w:tcW w:w="1531" w:type="dxa"/>
            <w:shd w:val="clear" w:color="auto" w:fill="auto"/>
            <w:noWrap/>
            <w:vAlign w:val="center"/>
          </w:tcPr>
          <w:p w:rsidR="00117AC0" w:rsidRPr="00CD2C28" w:rsidRDefault="00117AC0" w:rsidP="00117AC0">
            <w:pPr>
              <w:jc w:val="center"/>
              <w:rPr>
                <w:sz w:val="24"/>
                <w:szCs w:val="24"/>
                <w:lang w:val="ru-RU"/>
              </w:rPr>
            </w:pPr>
            <w:r>
              <w:rPr>
                <w:sz w:val="24"/>
                <w:szCs w:val="24"/>
                <w:lang w:val="ru-RU"/>
              </w:rPr>
              <w:t>2</w:t>
            </w:r>
            <w:r w:rsidR="00200E83">
              <w:rPr>
                <w:sz w:val="24"/>
                <w:szCs w:val="24"/>
                <w:lang w:val="ru-RU"/>
              </w:rPr>
              <w:t>4</w:t>
            </w:r>
          </w:p>
        </w:tc>
        <w:tc>
          <w:tcPr>
            <w:tcW w:w="2429" w:type="dxa"/>
            <w:shd w:val="clear" w:color="auto" w:fill="auto"/>
            <w:noWrap/>
            <w:vAlign w:val="center"/>
          </w:tcPr>
          <w:p w:rsidR="00117AC0" w:rsidRPr="00302DC6" w:rsidRDefault="00200E83" w:rsidP="00253D1A">
            <w:pPr>
              <w:jc w:val="center"/>
              <w:rPr>
                <w:sz w:val="24"/>
                <w:szCs w:val="24"/>
                <w:lang w:val="ru-RU"/>
              </w:rPr>
            </w:pPr>
            <w:r>
              <w:rPr>
                <w:sz w:val="24"/>
                <w:szCs w:val="24"/>
                <w:lang w:val="ru-RU"/>
              </w:rPr>
              <w:t>40,32</w:t>
            </w:r>
          </w:p>
        </w:tc>
        <w:tc>
          <w:tcPr>
            <w:tcW w:w="1466" w:type="dxa"/>
            <w:shd w:val="clear" w:color="auto" w:fill="auto"/>
            <w:noWrap/>
            <w:vAlign w:val="center"/>
          </w:tcPr>
          <w:p w:rsidR="00117AC0" w:rsidRPr="00302DC6" w:rsidRDefault="009B4391" w:rsidP="00253D1A">
            <w:pPr>
              <w:jc w:val="center"/>
              <w:rPr>
                <w:sz w:val="24"/>
                <w:szCs w:val="24"/>
                <w:lang w:val="ru-RU"/>
              </w:rPr>
            </w:pPr>
            <w:r>
              <w:rPr>
                <w:sz w:val="24"/>
                <w:szCs w:val="24"/>
                <w:lang w:val="ru-RU"/>
              </w:rPr>
              <w:t>0,1</w:t>
            </w:r>
            <w:r w:rsidR="00200E83">
              <w:rPr>
                <w:sz w:val="24"/>
                <w:szCs w:val="24"/>
                <w:lang w:val="ru-RU"/>
              </w:rPr>
              <w:t>1</w:t>
            </w:r>
          </w:p>
        </w:tc>
      </w:tr>
      <w:tr w:rsidR="00117AC0" w:rsidRPr="00302DC6" w:rsidTr="00117AC0">
        <w:trPr>
          <w:trHeight w:val="315"/>
        </w:trPr>
        <w:tc>
          <w:tcPr>
            <w:tcW w:w="555" w:type="dxa"/>
            <w:shd w:val="clear" w:color="auto" w:fill="auto"/>
            <w:noWrap/>
            <w:vAlign w:val="center"/>
          </w:tcPr>
          <w:p w:rsidR="00117AC0" w:rsidRPr="00302DC6" w:rsidRDefault="00117AC0" w:rsidP="00253D1A">
            <w:pPr>
              <w:jc w:val="center"/>
              <w:rPr>
                <w:sz w:val="24"/>
                <w:szCs w:val="24"/>
                <w:lang w:val="ru-RU"/>
              </w:rPr>
            </w:pPr>
            <w:r w:rsidRPr="00302DC6">
              <w:rPr>
                <w:sz w:val="24"/>
                <w:szCs w:val="24"/>
                <w:lang w:val="ru-RU"/>
              </w:rPr>
              <w:t>6</w:t>
            </w:r>
          </w:p>
        </w:tc>
        <w:tc>
          <w:tcPr>
            <w:tcW w:w="3780" w:type="dxa"/>
            <w:shd w:val="clear" w:color="auto" w:fill="auto"/>
            <w:noWrap/>
            <w:vAlign w:val="center"/>
          </w:tcPr>
          <w:p w:rsidR="00117AC0" w:rsidRPr="00302DC6" w:rsidRDefault="00117AC0" w:rsidP="00253D1A">
            <w:pPr>
              <w:jc w:val="center"/>
              <w:rPr>
                <w:sz w:val="24"/>
                <w:szCs w:val="24"/>
                <w:lang w:val="ru-RU"/>
              </w:rPr>
            </w:pPr>
            <w:r w:rsidRPr="00302DC6">
              <w:rPr>
                <w:sz w:val="24"/>
                <w:szCs w:val="24"/>
                <w:lang w:val="ru-RU"/>
              </w:rPr>
              <w:t>д. Махтыли</w:t>
            </w:r>
          </w:p>
        </w:tc>
        <w:tc>
          <w:tcPr>
            <w:tcW w:w="1531" w:type="dxa"/>
            <w:shd w:val="clear" w:color="auto" w:fill="auto"/>
            <w:noWrap/>
            <w:vAlign w:val="center"/>
          </w:tcPr>
          <w:p w:rsidR="00117AC0" w:rsidRPr="00CD2C28" w:rsidRDefault="00117AC0" w:rsidP="00117AC0">
            <w:pPr>
              <w:jc w:val="center"/>
              <w:rPr>
                <w:sz w:val="24"/>
                <w:szCs w:val="24"/>
                <w:lang w:val="ru-RU"/>
              </w:rPr>
            </w:pPr>
            <w:r>
              <w:rPr>
                <w:sz w:val="24"/>
                <w:szCs w:val="24"/>
                <w:lang w:val="ru-RU"/>
              </w:rPr>
              <w:t>0</w:t>
            </w:r>
          </w:p>
        </w:tc>
        <w:tc>
          <w:tcPr>
            <w:tcW w:w="2429" w:type="dxa"/>
            <w:shd w:val="clear" w:color="auto" w:fill="auto"/>
            <w:noWrap/>
            <w:vAlign w:val="center"/>
          </w:tcPr>
          <w:p w:rsidR="00117AC0" w:rsidRPr="00302DC6" w:rsidRDefault="009B4391" w:rsidP="00253D1A">
            <w:pPr>
              <w:jc w:val="center"/>
              <w:rPr>
                <w:sz w:val="24"/>
                <w:szCs w:val="24"/>
                <w:lang w:val="ru-RU"/>
              </w:rPr>
            </w:pPr>
            <w:r>
              <w:rPr>
                <w:sz w:val="24"/>
                <w:szCs w:val="24"/>
                <w:lang w:val="ru-RU"/>
              </w:rPr>
              <w:t>0,00</w:t>
            </w:r>
          </w:p>
        </w:tc>
        <w:tc>
          <w:tcPr>
            <w:tcW w:w="1466" w:type="dxa"/>
            <w:shd w:val="clear" w:color="auto" w:fill="auto"/>
            <w:noWrap/>
            <w:vAlign w:val="center"/>
          </w:tcPr>
          <w:p w:rsidR="00117AC0" w:rsidRPr="00302DC6" w:rsidRDefault="009B4391" w:rsidP="00253D1A">
            <w:pPr>
              <w:jc w:val="center"/>
              <w:rPr>
                <w:sz w:val="24"/>
                <w:szCs w:val="24"/>
                <w:lang w:val="ru-RU"/>
              </w:rPr>
            </w:pPr>
            <w:r>
              <w:rPr>
                <w:sz w:val="24"/>
                <w:szCs w:val="24"/>
                <w:lang w:val="ru-RU"/>
              </w:rPr>
              <w:t>0,00</w:t>
            </w:r>
          </w:p>
        </w:tc>
      </w:tr>
      <w:tr w:rsidR="00117AC0" w:rsidRPr="00302DC6" w:rsidTr="00117AC0">
        <w:trPr>
          <w:trHeight w:val="315"/>
        </w:trPr>
        <w:tc>
          <w:tcPr>
            <w:tcW w:w="555" w:type="dxa"/>
            <w:shd w:val="clear" w:color="auto" w:fill="auto"/>
            <w:noWrap/>
            <w:vAlign w:val="center"/>
          </w:tcPr>
          <w:p w:rsidR="00117AC0" w:rsidRPr="00302DC6" w:rsidRDefault="00117AC0" w:rsidP="00253D1A">
            <w:pPr>
              <w:jc w:val="center"/>
              <w:rPr>
                <w:sz w:val="24"/>
                <w:szCs w:val="24"/>
                <w:lang w:val="ru-RU"/>
              </w:rPr>
            </w:pPr>
            <w:r w:rsidRPr="00302DC6">
              <w:rPr>
                <w:sz w:val="24"/>
                <w:szCs w:val="24"/>
                <w:lang w:val="ru-RU"/>
              </w:rPr>
              <w:t>7</w:t>
            </w:r>
          </w:p>
        </w:tc>
        <w:tc>
          <w:tcPr>
            <w:tcW w:w="3780" w:type="dxa"/>
            <w:shd w:val="clear" w:color="auto" w:fill="auto"/>
            <w:noWrap/>
            <w:vAlign w:val="center"/>
          </w:tcPr>
          <w:p w:rsidR="00117AC0" w:rsidRPr="00302DC6" w:rsidRDefault="00117AC0" w:rsidP="00253D1A">
            <w:pPr>
              <w:jc w:val="center"/>
              <w:rPr>
                <w:sz w:val="24"/>
                <w:szCs w:val="24"/>
                <w:lang w:val="ru-RU"/>
              </w:rPr>
            </w:pPr>
            <w:r w:rsidRPr="00302DC6">
              <w:rPr>
                <w:sz w:val="24"/>
                <w:szCs w:val="24"/>
                <w:lang w:val="ru-RU"/>
              </w:rPr>
              <w:t>д. Моисеева</w:t>
            </w:r>
          </w:p>
        </w:tc>
        <w:tc>
          <w:tcPr>
            <w:tcW w:w="1531" w:type="dxa"/>
            <w:shd w:val="clear" w:color="auto" w:fill="auto"/>
            <w:noWrap/>
            <w:vAlign w:val="center"/>
          </w:tcPr>
          <w:p w:rsidR="00117AC0" w:rsidRPr="00CD2C28" w:rsidRDefault="001E3EDC" w:rsidP="00117AC0">
            <w:pPr>
              <w:jc w:val="center"/>
              <w:rPr>
                <w:sz w:val="24"/>
                <w:szCs w:val="24"/>
                <w:lang w:val="ru-RU"/>
              </w:rPr>
            </w:pPr>
            <w:r>
              <w:rPr>
                <w:sz w:val="24"/>
                <w:szCs w:val="24"/>
                <w:lang w:val="ru-RU"/>
              </w:rPr>
              <w:t>4</w:t>
            </w:r>
          </w:p>
        </w:tc>
        <w:tc>
          <w:tcPr>
            <w:tcW w:w="2429" w:type="dxa"/>
            <w:shd w:val="clear" w:color="auto" w:fill="auto"/>
            <w:noWrap/>
            <w:vAlign w:val="center"/>
          </w:tcPr>
          <w:p w:rsidR="00117AC0" w:rsidRPr="00302DC6" w:rsidRDefault="001E3EDC" w:rsidP="00253D1A">
            <w:pPr>
              <w:jc w:val="center"/>
              <w:rPr>
                <w:sz w:val="24"/>
                <w:szCs w:val="24"/>
                <w:lang w:val="ru-RU"/>
              </w:rPr>
            </w:pPr>
            <w:r>
              <w:rPr>
                <w:sz w:val="24"/>
                <w:szCs w:val="24"/>
                <w:lang w:val="ru-RU"/>
              </w:rPr>
              <w:t>6,68</w:t>
            </w:r>
          </w:p>
        </w:tc>
        <w:tc>
          <w:tcPr>
            <w:tcW w:w="1466" w:type="dxa"/>
            <w:shd w:val="clear" w:color="auto" w:fill="auto"/>
            <w:noWrap/>
            <w:vAlign w:val="center"/>
          </w:tcPr>
          <w:p w:rsidR="00117AC0" w:rsidRPr="00302DC6" w:rsidRDefault="009B4391" w:rsidP="001E3EDC">
            <w:pPr>
              <w:jc w:val="center"/>
              <w:rPr>
                <w:sz w:val="24"/>
                <w:szCs w:val="24"/>
                <w:lang w:val="ru-RU"/>
              </w:rPr>
            </w:pPr>
            <w:r>
              <w:rPr>
                <w:sz w:val="24"/>
                <w:szCs w:val="24"/>
                <w:lang w:val="ru-RU"/>
              </w:rPr>
              <w:t>0,0</w:t>
            </w:r>
            <w:r w:rsidR="001E3EDC">
              <w:rPr>
                <w:sz w:val="24"/>
                <w:szCs w:val="24"/>
                <w:lang w:val="ru-RU"/>
              </w:rPr>
              <w:t>1</w:t>
            </w:r>
          </w:p>
        </w:tc>
      </w:tr>
      <w:tr w:rsidR="00117AC0" w:rsidRPr="00302DC6" w:rsidTr="00117AC0">
        <w:trPr>
          <w:trHeight w:val="315"/>
        </w:trPr>
        <w:tc>
          <w:tcPr>
            <w:tcW w:w="555" w:type="dxa"/>
            <w:shd w:val="clear" w:color="auto" w:fill="auto"/>
            <w:noWrap/>
            <w:vAlign w:val="center"/>
          </w:tcPr>
          <w:p w:rsidR="00117AC0" w:rsidRPr="00302DC6" w:rsidRDefault="00117AC0" w:rsidP="00253D1A">
            <w:pPr>
              <w:jc w:val="center"/>
              <w:rPr>
                <w:sz w:val="24"/>
                <w:szCs w:val="24"/>
                <w:lang w:val="ru-RU"/>
              </w:rPr>
            </w:pPr>
            <w:r w:rsidRPr="00302DC6">
              <w:rPr>
                <w:sz w:val="24"/>
                <w:szCs w:val="24"/>
                <w:lang w:val="ru-RU"/>
              </w:rPr>
              <w:t>8</w:t>
            </w:r>
          </w:p>
        </w:tc>
        <w:tc>
          <w:tcPr>
            <w:tcW w:w="3780" w:type="dxa"/>
            <w:shd w:val="clear" w:color="auto" w:fill="auto"/>
            <w:noWrap/>
            <w:vAlign w:val="center"/>
          </w:tcPr>
          <w:p w:rsidR="00117AC0" w:rsidRPr="00302DC6" w:rsidRDefault="00117AC0" w:rsidP="00253D1A">
            <w:pPr>
              <w:jc w:val="center"/>
              <w:rPr>
                <w:sz w:val="24"/>
                <w:szCs w:val="24"/>
                <w:lang w:val="ru-RU"/>
              </w:rPr>
            </w:pPr>
            <w:r w:rsidRPr="00302DC6">
              <w:rPr>
                <w:sz w:val="24"/>
                <w:szCs w:val="24"/>
                <w:lang w:val="ru-RU"/>
              </w:rPr>
              <w:t>д. Петрова</w:t>
            </w:r>
          </w:p>
        </w:tc>
        <w:tc>
          <w:tcPr>
            <w:tcW w:w="1531" w:type="dxa"/>
            <w:shd w:val="clear" w:color="auto" w:fill="auto"/>
            <w:noWrap/>
            <w:vAlign w:val="center"/>
          </w:tcPr>
          <w:p w:rsidR="00117AC0" w:rsidRPr="00CD2C28" w:rsidRDefault="00117AC0" w:rsidP="00117AC0">
            <w:pPr>
              <w:jc w:val="center"/>
              <w:rPr>
                <w:sz w:val="24"/>
                <w:szCs w:val="24"/>
                <w:lang w:val="ru-RU"/>
              </w:rPr>
            </w:pPr>
            <w:r>
              <w:rPr>
                <w:sz w:val="24"/>
                <w:szCs w:val="24"/>
                <w:lang w:val="ru-RU"/>
              </w:rPr>
              <w:t>0</w:t>
            </w:r>
          </w:p>
        </w:tc>
        <w:tc>
          <w:tcPr>
            <w:tcW w:w="2429" w:type="dxa"/>
            <w:shd w:val="clear" w:color="auto" w:fill="auto"/>
            <w:noWrap/>
            <w:vAlign w:val="center"/>
          </w:tcPr>
          <w:p w:rsidR="00117AC0" w:rsidRPr="00302DC6" w:rsidRDefault="009B4391" w:rsidP="00253D1A">
            <w:pPr>
              <w:jc w:val="center"/>
              <w:rPr>
                <w:sz w:val="24"/>
                <w:szCs w:val="24"/>
                <w:lang w:val="ru-RU"/>
              </w:rPr>
            </w:pPr>
            <w:r>
              <w:rPr>
                <w:sz w:val="24"/>
                <w:szCs w:val="24"/>
                <w:lang w:val="ru-RU"/>
              </w:rPr>
              <w:t>0,00</w:t>
            </w:r>
          </w:p>
        </w:tc>
        <w:tc>
          <w:tcPr>
            <w:tcW w:w="1466" w:type="dxa"/>
            <w:shd w:val="clear" w:color="auto" w:fill="auto"/>
            <w:noWrap/>
            <w:vAlign w:val="center"/>
          </w:tcPr>
          <w:p w:rsidR="00117AC0" w:rsidRPr="00302DC6" w:rsidRDefault="009B4391" w:rsidP="00253D1A">
            <w:pPr>
              <w:jc w:val="center"/>
              <w:rPr>
                <w:sz w:val="24"/>
                <w:szCs w:val="24"/>
                <w:lang w:val="ru-RU"/>
              </w:rPr>
            </w:pPr>
            <w:r>
              <w:rPr>
                <w:sz w:val="24"/>
                <w:szCs w:val="24"/>
                <w:lang w:val="ru-RU"/>
              </w:rPr>
              <w:t>0,00</w:t>
            </w:r>
          </w:p>
        </w:tc>
      </w:tr>
      <w:tr w:rsidR="00117AC0" w:rsidRPr="00302DC6" w:rsidTr="00117AC0">
        <w:trPr>
          <w:trHeight w:val="315"/>
        </w:trPr>
        <w:tc>
          <w:tcPr>
            <w:tcW w:w="555" w:type="dxa"/>
            <w:shd w:val="clear" w:color="auto" w:fill="auto"/>
            <w:noWrap/>
            <w:vAlign w:val="center"/>
          </w:tcPr>
          <w:p w:rsidR="00117AC0" w:rsidRPr="00302DC6" w:rsidRDefault="00117AC0" w:rsidP="00253D1A">
            <w:pPr>
              <w:jc w:val="center"/>
              <w:rPr>
                <w:sz w:val="24"/>
                <w:szCs w:val="24"/>
                <w:lang w:val="ru-RU"/>
              </w:rPr>
            </w:pPr>
            <w:r w:rsidRPr="00302DC6">
              <w:rPr>
                <w:sz w:val="24"/>
                <w:szCs w:val="24"/>
                <w:lang w:val="ru-RU"/>
              </w:rPr>
              <w:t>9</w:t>
            </w:r>
          </w:p>
        </w:tc>
        <w:tc>
          <w:tcPr>
            <w:tcW w:w="3780" w:type="dxa"/>
            <w:shd w:val="clear" w:color="auto" w:fill="auto"/>
            <w:noWrap/>
            <w:vAlign w:val="center"/>
          </w:tcPr>
          <w:p w:rsidR="00117AC0" w:rsidRPr="00302DC6" w:rsidRDefault="00117AC0" w:rsidP="00253D1A">
            <w:pPr>
              <w:jc w:val="center"/>
              <w:rPr>
                <w:sz w:val="24"/>
                <w:szCs w:val="24"/>
                <w:lang w:val="ru-RU"/>
              </w:rPr>
            </w:pPr>
            <w:r w:rsidRPr="00302DC6">
              <w:rPr>
                <w:sz w:val="24"/>
                <w:szCs w:val="24"/>
                <w:lang w:val="ru-RU"/>
              </w:rPr>
              <w:t>д. Поспелова</w:t>
            </w:r>
          </w:p>
        </w:tc>
        <w:tc>
          <w:tcPr>
            <w:tcW w:w="1531" w:type="dxa"/>
            <w:shd w:val="clear" w:color="auto" w:fill="auto"/>
            <w:noWrap/>
            <w:vAlign w:val="center"/>
          </w:tcPr>
          <w:p w:rsidR="00117AC0" w:rsidRPr="00CD2C28" w:rsidRDefault="00117AC0" w:rsidP="00117AC0">
            <w:pPr>
              <w:jc w:val="center"/>
              <w:rPr>
                <w:sz w:val="24"/>
                <w:szCs w:val="24"/>
                <w:lang w:val="ru-RU"/>
              </w:rPr>
            </w:pPr>
            <w:r>
              <w:rPr>
                <w:sz w:val="24"/>
                <w:szCs w:val="24"/>
                <w:lang w:val="ru-RU"/>
              </w:rPr>
              <w:t>2</w:t>
            </w:r>
            <w:r w:rsidR="001E3EDC">
              <w:rPr>
                <w:sz w:val="24"/>
                <w:szCs w:val="24"/>
                <w:lang w:val="ru-RU"/>
              </w:rPr>
              <w:t>4</w:t>
            </w:r>
          </w:p>
        </w:tc>
        <w:tc>
          <w:tcPr>
            <w:tcW w:w="2429" w:type="dxa"/>
            <w:shd w:val="clear" w:color="auto" w:fill="auto"/>
            <w:noWrap/>
            <w:vAlign w:val="center"/>
          </w:tcPr>
          <w:p w:rsidR="00117AC0" w:rsidRPr="00302DC6" w:rsidRDefault="001E3EDC" w:rsidP="00253D1A">
            <w:pPr>
              <w:jc w:val="center"/>
              <w:rPr>
                <w:sz w:val="24"/>
                <w:szCs w:val="24"/>
                <w:lang w:val="ru-RU"/>
              </w:rPr>
            </w:pPr>
            <w:r>
              <w:rPr>
                <w:sz w:val="24"/>
                <w:szCs w:val="24"/>
                <w:lang w:val="ru-RU"/>
              </w:rPr>
              <w:t>40,32</w:t>
            </w:r>
          </w:p>
        </w:tc>
        <w:tc>
          <w:tcPr>
            <w:tcW w:w="1466" w:type="dxa"/>
            <w:shd w:val="clear" w:color="auto" w:fill="auto"/>
            <w:noWrap/>
            <w:vAlign w:val="center"/>
          </w:tcPr>
          <w:p w:rsidR="00117AC0" w:rsidRPr="00302DC6" w:rsidRDefault="009B4391" w:rsidP="00253D1A">
            <w:pPr>
              <w:jc w:val="center"/>
              <w:rPr>
                <w:sz w:val="24"/>
                <w:szCs w:val="24"/>
                <w:lang w:val="ru-RU"/>
              </w:rPr>
            </w:pPr>
            <w:r>
              <w:rPr>
                <w:sz w:val="24"/>
                <w:szCs w:val="24"/>
                <w:lang w:val="ru-RU"/>
              </w:rPr>
              <w:t>0,1</w:t>
            </w:r>
            <w:r w:rsidR="001E3EDC">
              <w:rPr>
                <w:sz w:val="24"/>
                <w:szCs w:val="24"/>
                <w:lang w:val="ru-RU"/>
              </w:rPr>
              <w:t>1</w:t>
            </w:r>
          </w:p>
        </w:tc>
      </w:tr>
      <w:tr w:rsidR="00117AC0" w:rsidRPr="00302DC6" w:rsidTr="00117AC0">
        <w:trPr>
          <w:trHeight w:val="315"/>
        </w:trPr>
        <w:tc>
          <w:tcPr>
            <w:tcW w:w="555" w:type="dxa"/>
            <w:shd w:val="clear" w:color="auto" w:fill="auto"/>
            <w:noWrap/>
            <w:vAlign w:val="center"/>
          </w:tcPr>
          <w:p w:rsidR="00117AC0" w:rsidRPr="00302DC6" w:rsidRDefault="00117AC0" w:rsidP="00253D1A">
            <w:pPr>
              <w:jc w:val="center"/>
              <w:rPr>
                <w:sz w:val="24"/>
                <w:szCs w:val="24"/>
                <w:lang w:val="ru-RU"/>
              </w:rPr>
            </w:pPr>
            <w:r w:rsidRPr="00302DC6">
              <w:rPr>
                <w:sz w:val="24"/>
                <w:szCs w:val="24"/>
                <w:lang w:val="ru-RU"/>
              </w:rPr>
              <w:t>10</w:t>
            </w:r>
          </w:p>
        </w:tc>
        <w:tc>
          <w:tcPr>
            <w:tcW w:w="3780" w:type="dxa"/>
            <w:shd w:val="clear" w:color="auto" w:fill="auto"/>
            <w:noWrap/>
            <w:vAlign w:val="center"/>
          </w:tcPr>
          <w:p w:rsidR="00117AC0" w:rsidRPr="00302DC6" w:rsidRDefault="00117AC0" w:rsidP="00253D1A">
            <w:pPr>
              <w:jc w:val="center"/>
              <w:rPr>
                <w:sz w:val="24"/>
                <w:szCs w:val="24"/>
                <w:lang w:val="ru-RU"/>
              </w:rPr>
            </w:pPr>
            <w:r w:rsidRPr="00302DC6">
              <w:rPr>
                <w:sz w:val="24"/>
                <w:szCs w:val="24"/>
                <w:lang w:val="ru-RU"/>
              </w:rPr>
              <w:t>д.Рогозина</w:t>
            </w:r>
          </w:p>
        </w:tc>
        <w:tc>
          <w:tcPr>
            <w:tcW w:w="1531" w:type="dxa"/>
            <w:shd w:val="clear" w:color="auto" w:fill="auto"/>
            <w:noWrap/>
            <w:vAlign w:val="center"/>
          </w:tcPr>
          <w:p w:rsidR="00117AC0" w:rsidRPr="00CD2C28" w:rsidRDefault="00117AC0" w:rsidP="00117AC0">
            <w:pPr>
              <w:jc w:val="center"/>
              <w:rPr>
                <w:sz w:val="24"/>
                <w:szCs w:val="24"/>
                <w:lang w:val="ru-RU"/>
              </w:rPr>
            </w:pPr>
            <w:r>
              <w:rPr>
                <w:sz w:val="24"/>
                <w:szCs w:val="24"/>
                <w:lang w:val="ru-RU"/>
              </w:rPr>
              <w:t>1</w:t>
            </w:r>
            <w:r w:rsidR="001E3EDC">
              <w:rPr>
                <w:sz w:val="24"/>
                <w:szCs w:val="24"/>
                <w:lang w:val="ru-RU"/>
              </w:rPr>
              <w:t>3</w:t>
            </w:r>
          </w:p>
        </w:tc>
        <w:tc>
          <w:tcPr>
            <w:tcW w:w="2429" w:type="dxa"/>
            <w:shd w:val="clear" w:color="auto" w:fill="auto"/>
            <w:noWrap/>
            <w:vAlign w:val="center"/>
          </w:tcPr>
          <w:p w:rsidR="00117AC0" w:rsidRPr="00302DC6" w:rsidRDefault="001E3EDC" w:rsidP="00253D1A">
            <w:pPr>
              <w:jc w:val="center"/>
              <w:rPr>
                <w:sz w:val="24"/>
                <w:szCs w:val="24"/>
                <w:lang w:val="ru-RU"/>
              </w:rPr>
            </w:pPr>
            <w:r>
              <w:rPr>
                <w:sz w:val="24"/>
                <w:szCs w:val="24"/>
                <w:lang w:val="ru-RU"/>
              </w:rPr>
              <w:t>21,71</w:t>
            </w:r>
          </w:p>
        </w:tc>
        <w:tc>
          <w:tcPr>
            <w:tcW w:w="1466" w:type="dxa"/>
            <w:shd w:val="clear" w:color="auto" w:fill="auto"/>
            <w:noWrap/>
            <w:vAlign w:val="center"/>
          </w:tcPr>
          <w:p w:rsidR="00117AC0" w:rsidRPr="00302DC6" w:rsidRDefault="009B4391" w:rsidP="00253D1A">
            <w:pPr>
              <w:jc w:val="center"/>
              <w:rPr>
                <w:sz w:val="24"/>
                <w:szCs w:val="24"/>
                <w:lang w:val="ru-RU"/>
              </w:rPr>
            </w:pPr>
            <w:r>
              <w:rPr>
                <w:sz w:val="24"/>
                <w:szCs w:val="24"/>
                <w:lang w:val="ru-RU"/>
              </w:rPr>
              <w:t>0,0</w:t>
            </w:r>
            <w:r w:rsidR="001E3EDC">
              <w:rPr>
                <w:sz w:val="24"/>
                <w:szCs w:val="24"/>
                <w:lang w:val="ru-RU"/>
              </w:rPr>
              <w:t>5</w:t>
            </w:r>
          </w:p>
        </w:tc>
      </w:tr>
      <w:tr w:rsidR="00117AC0" w:rsidRPr="00302DC6" w:rsidTr="00117AC0">
        <w:trPr>
          <w:trHeight w:val="315"/>
        </w:trPr>
        <w:tc>
          <w:tcPr>
            <w:tcW w:w="555" w:type="dxa"/>
            <w:shd w:val="clear" w:color="auto" w:fill="auto"/>
            <w:noWrap/>
            <w:vAlign w:val="center"/>
          </w:tcPr>
          <w:p w:rsidR="00117AC0" w:rsidRPr="00302DC6" w:rsidRDefault="00117AC0" w:rsidP="00253D1A">
            <w:pPr>
              <w:jc w:val="center"/>
              <w:rPr>
                <w:sz w:val="24"/>
                <w:szCs w:val="24"/>
                <w:lang w:val="ru-RU"/>
              </w:rPr>
            </w:pPr>
            <w:r w:rsidRPr="00302DC6">
              <w:rPr>
                <w:sz w:val="24"/>
                <w:szCs w:val="24"/>
                <w:lang w:val="ru-RU"/>
              </w:rPr>
              <w:t>11</w:t>
            </w:r>
          </w:p>
        </w:tc>
        <w:tc>
          <w:tcPr>
            <w:tcW w:w="3780" w:type="dxa"/>
            <w:shd w:val="clear" w:color="auto" w:fill="auto"/>
            <w:noWrap/>
            <w:vAlign w:val="center"/>
          </w:tcPr>
          <w:p w:rsidR="00117AC0" w:rsidRPr="00302DC6" w:rsidRDefault="00117AC0" w:rsidP="00253D1A">
            <w:pPr>
              <w:jc w:val="center"/>
              <w:rPr>
                <w:sz w:val="24"/>
                <w:szCs w:val="24"/>
                <w:lang w:val="ru-RU"/>
              </w:rPr>
            </w:pPr>
            <w:r w:rsidRPr="00302DC6">
              <w:rPr>
                <w:sz w:val="24"/>
                <w:szCs w:val="24"/>
                <w:lang w:val="ru-RU"/>
              </w:rPr>
              <w:t>д. Рычкова</w:t>
            </w:r>
          </w:p>
        </w:tc>
        <w:tc>
          <w:tcPr>
            <w:tcW w:w="1531" w:type="dxa"/>
            <w:shd w:val="clear" w:color="auto" w:fill="auto"/>
            <w:noWrap/>
            <w:vAlign w:val="center"/>
          </w:tcPr>
          <w:p w:rsidR="00117AC0" w:rsidRPr="00CD2C28" w:rsidRDefault="00117AC0" w:rsidP="00117AC0">
            <w:pPr>
              <w:jc w:val="center"/>
              <w:rPr>
                <w:sz w:val="24"/>
                <w:szCs w:val="24"/>
                <w:lang w:val="ru-RU"/>
              </w:rPr>
            </w:pPr>
            <w:r>
              <w:rPr>
                <w:sz w:val="24"/>
                <w:szCs w:val="24"/>
                <w:lang w:val="ru-RU"/>
              </w:rPr>
              <w:t>1</w:t>
            </w:r>
            <w:r w:rsidR="001E3EDC">
              <w:rPr>
                <w:sz w:val="24"/>
                <w:szCs w:val="24"/>
                <w:lang w:val="ru-RU"/>
              </w:rPr>
              <w:t>10</w:t>
            </w:r>
          </w:p>
        </w:tc>
        <w:tc>
          <w:tcPr>
            <w:tcW w:w="2429" w:type="dxa"/>
            <w:shd w:val="clear" w:color="auto" w:fill="auto"/>
            <w:noWrap/>
            <w:vAlign w:val="center"/>
          </w:tcPr>
          <w:p w:rsidR="00117AC0" w:rsidRPr="00302DC6" w:rsidRDefault="009B4391" w:rsidP="00253D1A">
            <w:pPr>
              <w:jc w:val="center"/>
              <w:rPr>
                <w:sz w:val="24"/>
                <w:szCs w:val="24"/>
                <w:lang w:val="ru-RU"/>
              </w:rPr>
            </w:pPr>
            <w:r>
              <w:rPr>
                <w:sz w:val="24"/>
                <w:szCs w:val="24"/>
                <w:lang w:val="ru-RU"/>
              </w:rPr>
              <w:t>18</w:t>
            </w:r>
            <w:r w:rsidR="001E3EDC">
              <w:rPr>
                <w:sz w:val="24"/>
                <w:szCs w:val="24"/>
                <w:lang w:val="ru-RU"/>
              </w:rPr>
              <w:t>3,7</w:t>
            </w:r>
          </w:p>
        </w:tc>
        <w:tc>
          <w:tcPr>
            <w:tcW w:w="1466" w:type="dxa"/>
            <w:shd w:val="clear" w:color="auto" w:fill="auto"/>
            <w:noWrap/>
            <w:vAlign w:val="center"/>
          </w:tcPr>
          <w:p w:rsidR="00117AC0" w:rsidRPr="00302DC6" w:rsidRDefault="009B4391" w:rsidP="00253D1A">
            <w:pPr>
              <w:jc w:val="center"/>
              <w:rPr>
                <w:sz w:val="24"/>
                <w:szCs w:val="24"/>
                <w:lang w:val="ru-RU"/>
              </w:rPr>
            </w:pPr>
            <w:r>
              <w:rPr>
                <w:sz w:val="24"/>
                <w:szCs w:val="24"/>
                <w:lang w:val="ru-RU"/>
              </w:rPr>
              <w:t>0,5</w:t>
            </w:r>
          </w:p>
        </w:tc>
      </w:tr>
      <w:tr w:rsidR="00117AC0" w:rsidRPr="00302DC6" w:rsidTr="00117AC0">
        <w:trPr>
          <w:trHeight w:val="315"/>
        </w:trPr>
        <w:tc>
          <w:tcPr>
            <w:tcW w:w="555" w:type="dxa"/>
            <w:shd w:val="clear" w:color="auto" w:fill="auto"/>
            <w:noWrap/>
            <w:vAlign w:val="center"/>
          </w:tcPr>
          <w:p w:rsidR="00117AC0" w:rsidRPr="00302DC6" w:rsidRDefault="00117AC0" w:rsidP="00253D1A">
            <w:pPr>
              <w:jc w:val="center"/>
              <w:rPr>
                <w:sz w:val="24"/>
                <w:szCs w:val="24"/>
                <w:lang w:val="ru-RU"/>
              </w:rPr>
            </w:pPr>
            <w:r w:rsidRPr="00302DC6">
              <w:rPr>
                <w:sz w:val="24"/>
                <w:szCs w:val="24"/>
                <w:lang w:val="ru-RU"/>
              </w:rPr>
              <w:t>12</w:t>
            </w:r>
          </w:p>
        </w:tc>
        <w:tc>
          <w:tcPr>
            <w:tcW w:w="3780" w:type="dxa"/>
            <w:shd w:val="clear" w:color="auto" w:fill="auto"/>
            <w:noWrap/>
            <w:vAlign w:val="center"/>
          </w:tcPr>
          <w:p w:rsidR="00117AC0" w:rsidRPr="00302DC6" w:rsidRDefault="00117AC0" w:rsidP="00253D1A">
            <w:pPr>
              <w:jc w:val="center"/>
              <w:rPr>
                <w:sz w:val="24"/>
                <w:szCs w:val="24"/>
                <w:lang w:val="ru-RU"/>
              </w:rPr>
            </w:pPr>
            <w:r w:rsidRPr="00302DC6">
              <w:rPr>
                <w:sz w:val="24"/>
                <w:szCs w:val="24"/>
                <w:lang w:val="ru-RU"/>
              </w:rPr>
              <w:t>п. Стенин кедр</w:t>
            </w:r>
          </w:p>
        </w:tc>
        <w:tc>
          <w:tcPr>
            <w:tcW w:w="1531" w:type="dxa"/>
            <w:shd w:val="clear" w:color="auto" w:fill="auto"/>
            <w:noWrap/>
            <w:vAlign w:val="center"/>
          </w:tcPr>
          <w:p w:rsidR="00117AC0" w:rsidRPr="00CD2C28" w:rsidRDefault="001E3EDC" w:rsidP="00117AC0">
            <w:pPr>
              <w:jc w:val="center"/>
              <w:rPr>
                <w:sz w:val="24"/>
                <w:szCs w:val="24"/>
                <w:lang w:val="ru-RU"/>
              </w:rPr>
            </w:pPr>
            <w:r>
              <w:rPr>
                <w:sz w:val="24"/>
                <w:szCs w:val="24"/>
                <w:lang w:val="ru-RU"/>
              </w:rPr>
              <w:t>5</w:t>
            </w:r>
          </w:p>
        </w:tc>
        <w:tc>
          <w:tcPr>
            <w:tcW w:w="2429" w:type="dxa"/>
            <w:shd w:val="clear" w:color="auto" w:fill="auto"/>
            <w:noWrap/>
            <w:vAlign w:val="center"/>
          </w:tcPr>
          <w:p w:rsidR="00117AC0" w:rsidRPr="00302DC6" w:rsidRDefault="001E3EDC" w:rsidP="00253D1A">
            <w:pPr>
              <w:jc w:val="center"/>
              <w:rPr>
                <w:sz w:val="24"/>
                <w:szCs w:val="24"/>
                <w:lang w:val="ru-RU"/>
              </w:rPr>
            </w:pPr>
            <w:r>
              <w:rPr>
                <w:sz w:val="24"/>
                <w:szCs w:val="24"/>
                <w:lang w:val="ru-RU"/>
              </w:rPr>
              <w:t>8,4</w:t>
            </w:r>
          </w:p>
        </w:tc>
        <w:tc>
          <w:tcPr>
            <w:tcW w:w="1466" w:type="dxa"/>
            <w:shd w:val="clear" w:color="auto" w:fill="auto"/>
            <w:noWrap/>
            <w:vAlign w:val="center"/>
          </w:tcPr>
          <w:p w:rsidR="00117AC0" w:rsidRPr="00302DC6" w:rsidRDefault="009B4391" w:rsidP="00253D1A">
            <w:pPr>
              <w:jc w:val="center"/>
              <w:rPr>
                <w:sz w:val="24"/>
                <w:szCs w:val="24"/>
                <w:lang w:val="ru-RU"/>
              </w:rPr>
            </w:pPr>
            <w:r>
              <w:rPr>
                <w:sz w:val="24"/>
                <w:szCs w:val="24"/>
                <w:lang w:val="ru-RU"/>
              </w:rPr>
              <w:t>0,02</w:t>
            </w:r>
          </w:p>
        </w:tc>
      </w:tr>
      <w:tr w:rsidR="00117AC0" w:rsidRPr="00302DC6" w:rsidTr="00117AC0">
        <w:trPr>
          <w:trHeight w:val="315"/>
        </w:trPr>
        <w:tc>
          <w:tcPr>
            <w:tcW w:w="555" w:type="dxa"/>
            <w:shd w:val="clear" w:color="auto" w:fill="auto"/>
            <w:noWrap/>
            <w:vAlign w:val="center"/>
          </w:tcPr>
          <w:p w:rsidR="00117AC0" w:rsidRPr="00302DC6" w:rsidRDefault="00117AC0" w:rsidP="00253D1A">
            <w:pPr>
              <w:jc w:val="center"/>
              <w:rPr>
                <w:sz w:val="24"/>
                <w:szCs w:val="24"/>
                <w:lang w:val="ru-RU"/>
              </w:rPr>
            </w:pPr>
            <w:r w:rsidRPr="00302DC6">
              <w:rPr>
                <w:sz w:val="24"/>
                <w:szCs w:val="24"/>
                <w:lang w:val="ru-RU"/>
              </w:rPr>
              <w:t>13</w:t>
            </w:r>
          </w:p>
        </w:tc>
        <w:tc>
          <w:tcPr>
            <w:tcW w:w="3780" w:type="dxa"/>
            <w:shd w:val="clear" w:color="auto" w:fill="auto"/>
            <w:noWrap/>
            <w:vAlign w:val="center"/>
          </w:tcPr>
          <w:p w:rsidR="00117AC0" w:rsidRPr="00302DC6" w:rsidRDefault="00117AC0" w:rsidP="00253D1A">
            <w:pPr>
              <w:jc w:val="center"/>
              <w:rPr>
                <w:sz w:val="24"/>
                <w:szCs w:val="24"/>
                <w:lang w:val="ru-RU"/>
              </w:rPr>
            </w:pPr>
            <w:r w:rsidRPr="00302DC6">
              <w:rPr>
                <w:sz w:val="24"/>
                <w:szCs w:val="24"/>
                <w:lang w:val="ru-RU"/>
              </w:rPr>
              <w:t>д. Троицкое</w:t>
            </w:r>
          </w:p>
        </w:tc>
        <w:tc>
          <w:tcPr>
            <w:tcW w:w="1531" w:type="dxa"/>
            <w:shd w:val="clear" w:color="auto" w:fill="auto"/>
            <w:noWrap/>
            <w:vAlign w:val="center"/>
          </w:tcPr>
          <w:p w:rsidR="00117AC0" w:rsidRPr="00CD2C28" w:rsidRDefault="00117AC0" w:rsidP="00117AC0">
            <w:pPr>
              <w:jc w:val="center"/>
              <w:rPr>
                <w:sz w:val="24"/>
                <w:szCs w:val="24"/>
                <w:lang w:val="ru-RU"/>
              </w:rPr>
            </w:pPr>
            <w:r w:rsidRPr="00CD2C28">
              <w:rPr>
                <w:sz w:val="24"/>
                <w:szCs w:val="24"/>
                <w:lang w:val="ru-RU"/>
              </w:rPr>
              <w:t>0</w:t>
            </w:r>
          </w:p>
        </w:tc>
        <w:tc>
          <w:tcPr>
            <w:tcW w:w="2429" w:type="dxa"/>
            <w:shd w:val="clear" w:color="auto" w:fill="auto"/>
            <w:noWrap/>
            <w:vAlign w:val="center"/>
          </w:tcPr>
          <w:p w:rsidR="00117AC0" w:rsidRPr="00302DC6" w:rsidRDefault="009B4391" w:rsidP="00253D1A">
            <w:pPr>
              <w:jc w:val="center"/>
              <w:rPr>
                <w:sz w:val="24"/>
                <w:szCs w:val="24"/>
                <w:lang w:val="ru-RU"/>
              </w:rPr>
            </w:pPr>
            <w:r>
              <w:rPr>
                <w:sz w:val="24"/>
                <w:szCs w:val="24"/>
                <w:lang w:val="ru-RU"/>
              </w:rPr>
              <w:t>0,00</w:t>
            </w:r>
          </w:p>
        </w:tc>
        <w:tc>
          <w:tcPr>
            <w:tcW w:w="1466" w:type="dxa"/>
            <w:shd w:val="clear" w:color="auto" w:fill="auto"/>
            <w:noWrap/>
            <w:vAlign w:val="center"/>
          </w:tcPr>
          <w:p w:rsidR="00117AC0" w:rsidRPr="00302DC6" w:rsidRDefault="009B4391" w:rsidP="00253D1A">
            <w:pPr>
              <w:jc w:val="center"/>
              <w:rPr>
                <w:sz w:val="24"/>
                <w:szCs w:val="24"/>
                <w:lang w:val="ru-RU"/>
              </w:rPr>
            </w:pPr>
            <w:r>
              <w:rPr>
                <w:sz w:val="24"/>
                <w:szCs w:val="24"/>
                <w:lang w:val="ru-RU"/>
              </w:rPr>
              <w:t>0,00</w:t>
            </w:r>
          </w:p>
        </w:tc>
      </w:tr>
      <w:tr w:rsidR="00117AC0" w:rsidRPr="00302DC6">
        <w:trPr>
          <w:trHeight w:val="315"/>
        </w:trPr>
        <w:tc>
          <w:tcPr>
            <w:tcW w:w="9761" w:type="dxa"/>
            <w:gridSpan w:val="5"/>
            <w:shd w:val="clear" w:color="auto" w:fill="auto"/>
            <w:noWrap/>
            <w:vAlign w:val="center"/>
          </w:tcPr>
          <w:p w:rsidR="00117AC0" w:rsidRPr="00302DC6" w:rsidRDefault="00117AC0" w:rsidP="00253D1A">
            <w:pPr>
              <w:jc w:val="center"/>
              <w:rPr>
                <w:sz w:val="24"/>
                <w:szCs w:val="24"/>
                <w:lang w:val="ru-RU"/>
              </w:rPr>
            </w:pPr>
            <w:r w:rsidRPr="00302DC6">
              <w:rPr>
                <w:sz w:val="24"/>
                <w:szCs w:val="24"/>
                <w:lang w:val="ru-RU"/>
              </w:rPr>
              <w:t>Пелымский территориальный орган</w:t>
            </w:r>
          </w:p>
        </w:tc>
      </w:tr>
      <w:tr w:rsidR="00117AC0" w:rsidRPr="00302DC6" w:rsidTr="00117AC0">
        <w:trPr>
          <w:trHeight w:val="315"/>
        </w:trPr>
        <w:tc>
          <w:tcPr>
            <w:tcW w:w="555" w:type="dxa"/>
            <w:shd w:val="clear" w:color="auto" w:fill="auto"/>
            <w:noWrap/>
            <w:vAlign w:val="center"/>
          </w:tcPr>
          <w:p w:rsidR="00117AC0" w:rsidRPr="00302DC6" w:rsidRDefault="00117AC0" w:rsidP="00253D1A">
            <w:pPr>
              <w:jc w:val="center"/>
              <w:rPr>
                <w:sz w:val="24"/>
                <w:szCs w:val="24"/>
                <w:lang w:val="ru-RU"/>
              </w:rPr>
            </w:pPr>
            <w:r w:rsidRPr="00302DC6">
              <w:rPr>
                <w:sz w:val="24"/>
                <w:szCs w:val="24"/>
                <w:lang w:val="ru-RU"/>
              </w:rPr>
              <w:t>14</w:t>
            </w:r>
          </w:p>
        </w:tc>
        <w:tc>
          <w:tcPr>
            <w:tcW w:w="3780" w:type="dxa"/>
            <w:shd w:val="clear" w:color="auto" w:fill="auto"/>
            <w:noWrap/>
            <w:vAlign w:val="center"/>
          </w:tcPr>
          <w:p w:rsidR="00117AC0" w:rsidRPr="00302DC6" w:rsidRDefault="00117AC0" w:rsidP="00253D1A">
            <w:pPr>
              <w:jc w:val="center"/>
              <w:rPr>
                <w:sz w:val="24"/>
                <w:szCs w:val="24"/>
                <w:lang w:val="ru-RU"/>
              </w:rPr>
            </w:pPr>
            <w:r w:rsidRPr="00302DC6">
              <w:rPr>
                <w:sz w:val="24"/>
                <w:szCs w:val="24"/>
                <w:lang w:val="ru-RU"/>
              </w:rPr>
              <w:t>п. Пуксинка</w:t>
            </w:r>
          </w:p>
        </w:tc>
        <w:tc>
          <w:tcPr>
            <w:tcW w:w="1531" w:type="dxa"/>
            <w:shd w:val="clear" w:color="auto" w:fill="auto"/>
            <w:noWrap/>
            <w:vAlign w:val="center"/>
          </w:tcPr>
          <w:p w:rsidR="00117AC0" w:rsidRPr="00CD2C28" w:rsidRDefault="001E3EDC" w:rsidP="00117AC0">
            <w:pPr>
              <w:jc w:val="center"/>
              <w:rPr>
                <w:sz w:val="24"/>
                <w:szCs w:val="24"/>
                <w:lang w:val="ru-RU"/>
              </w:rPr>
            </w:pPr>
            <w:r>
              <w:rPr>
                <w:sz w:val="24"/>
                <w:szCs w:val="24"/>
                <w:lang w:val="ru-RU"/>
              </w:rPr>
              <w:t>78</w:t>
            </w:r>
          </w:p>
        </w:tc>
        <w:tc>
          <w:tcPr>
            <w:tcW w:w="2429" w:type="dxa"/>
            <w:shd w:val="clear" w:color="auto" w:fill="auto"/>
            <w:noWrap/>
            <w:vAlign w:val="center"/>
          </w:tcPr>
          <w:p w:rsidR="00117AC0" w:rsidRPr="00302DC6" w:rsidRDefault="001E3EDC" w:rsidP="00253D1A">
            <w:pPr>
              <w:jc w:val="center"/>
              <w:rPr>
                <w:sz w:val="24"/>
                <w:szCs w:val="24"/>
                <w:lang w:val="ru-RU"/>
              </w:rPr>
            </w:pPr>
            <w:r>
              <w:rPr>
                <w:sz w:val="24"/>
                <w:szCs w:val="24"/>
                <w:lang w:val="ru-RU"/>
              </w:rPr>
              <w:t>131,04</w:t>
            </w:r>
          </w:p>
        </w:tc>
        <w:tc>
          <w:tcPr>
            <w:tcW w:w="1466" w:type="dxa"/>
            <w:shd w:val="clear" w:color="auto" w:fill="auto"/>
            <w:noWrap/>
            <w:vAlign w:val="center"/>
          </w:tcPr>
          <w:p w:rsidR="00117AC0" w:rsidRPr="00302DC6" w:rsidRDefault="001E3EDC" w:rsidP="00253D1A">
            <w:pPr>
              <w:jc w:val="center"/>
              <w:rPr>
                <w:sz w:val="24"/>
                <w:szCs w:val="24"/>
                <w:lang w:val="ru-RU"/>
              </w:rPr>
            </w:pPr>
            <w:r>
              <w:rPr>
                <w:sz w:val="24"/>
                <w:szCs w:val="24"/>
                <w:lang w:val="ru-RU"/>
              </w:rPr>
              <w:t>0,36</w:t>
            </w:r>
          </w:p>
        </w:tc>
      </w:tr>
      <w:tr w:rsidR="00117AC0" w:rsidRPr="00302DC6" w:rsidTr="00117AC0">
        <w:trPr>
          <w:trHeight w:val="315"/>
        </w:trPr>
        <w:tc>
          <w:tcPr>
            <w:tcW w:w="555" w:type="dxa"/>
            <w:shd w:val="clear" w:color="auto" w:fill="auto"/>
            <w:noWrap/>
            <w:vAlign w:val="center"/>
          </w:tcPr>
          <w:p w:rsidR="00117AC0" w:rsidRPr="00302DC6" w:rsidRDefault="00117AC0" w:rsidP="00253D1A">
            <w:pPr>
              <w:jc w:val="center"/>
              <w:rPr>
                <w:sz w:val="24"/>
                <w:szCs w:val="24"/>
                <w:lang w:val="ru-RU"/>
              </w:rPr>
            </w:pPr>
            <w:r w:rsidRPr="00302DC6">
              <w:rPr>
                <w:sz w:val="24"/>
                <w:szCs w:val="24"/>
                <w:lang w:val="ru-RU"/>
              </w:rPr>
              <w:t>15</w:t>
            </w:r>
          </w:p>
        </w:tc>
        <w:tc>
          <w:tcPr>
            <w:tcW w:w="3780" w:type="dxa"/>
            <w:shd w:val="clear" w:color="auto" w:fill="auto"/>
            <w:noWrap/>
            <w:vAlign w:val="center"/>
          </w:tcPr>
          <w:p w:rsidR="00117AC0" w:rsidRPr="00302DC6" w:rsidRDefault="00117AC0" w:rsidP="00253D1A">
            <w:pPr>
              <w:jc w:val="center"/>
              <w:rPr>
                <w:sz w:val="24"/>
                <w:szCs w:val="24"/>
                <w:lang w:val="ru-RU"/>
              </w:rPr>
            </w:pPr>
            <w:r>
              <w:rPr>
                <w:sz w:val="24"/>
                <w:szCs w:val="24"/>
                <w:lang w:val="ru-RU"/>
              </w:rPr>
              <w:t>п. Ки</w:t>
            </w:r>
            <w:r w:rsidRPr="00302DC6">
              <w:rPr>
                <w:sz w:val="24"/>
                <w:szCs w:val="24"/>
                <w:lang w:val="ru-RU"/>
              </w:rPr>
              <w:t>ня</w:t>
            </w:r>
          </w:p>
        </w:tc>
        <w:tc>
          <w:tcPr>
            <w:tcW w:w="1531" w:type="dxa"/>
            <w:shd w:val="clear" w:color="auto" w:fill="auto"/>
            <w:noWrap/>
            <w:vAlign w:val="center"/>
          </w:tcPr>
          <w:p w:rsidR="00117AC0" w:rsidRPr="00CD2C28" w:rsidRDefault="001E3EDC" w:rsidP="00117AC0">
            <w:pPr>
              <w:jc w:val="center"/>
              <w:rPr>
                <w:sz w:val="24"/>
                <w:szCs w:val="24"/>
                <w:lang w:val="ru-RU"/>
              </w:rPr>
            </w:pPr>
            <w:r>
              <w:rPr>
                <w:sz w:val="24"/>
                <w:szCs w:val="24"/>
                <w:lang w:val="ru-RU"/>
              </w:rPr>
              <w:t>1</w:t>
            </w:r>
          </w:p>
        </w:tc>
        <w:tc>
          <w:tcPr>
            <w:tcW w:w="2429" w:type="dxa"/>
            <w:shd w:val="clear" w:color="auto" w:fill="auto"/>
            <w:noWrap/>
            <w:vAlign w:val="center"/>
          </w:tcPr>
          <w:p w:rsidR="00117AC0" w:rsidRPr="00302DC6" w:rsidRDefault="001E3EDC" w:rsidP="00253D1A">
            <w:pPr>
              <w:jc w:val="center"/>
              <w:rPr>
                <w:sz w:val="24"/>
                <w:szCs w:val="24"/>
                <w:lang w:val="ru-RU"/>
              </w:rPr>
            </w:pPr>
            <w:r>
              <w:rPr>
                <w:sz w:val="24"/>
                <w:szCs w:val="24"/>
                <w:lang w:val="ru-RU"/>
              </w:rPr>
              <w:t>1,68</w:t>
            </w:r>
          </w:p>
        </w:tc>
        <w:tc>
          <w:tcPr>
            <w:tcW w:w="1466" w:type="dxa"/>
            <w:shd w:val="clear" w:color="auto" w:fill="auto"/>
            <w:noWrap/>
            <w:vAlign w:val="center"/>
          </w:tcPr>
          <w:p w:rsidR="00117AC0" w:rsidRPr="00302DC6" w:rsidRDefault="009B4391" w:rsidP="00253D1A">
            <w:pPr>
              <w:jc w:val="center"/>
              <w:rPr>
                <w:sz w:val="24"/>
                <w:szCs w:val="24"/>
                <w:lang w:val="ru-RU"/>
              </w:rPr>
            </w:pPr>
            <w:r>
              <w:rPr>
                <w:sz w:val="24"/>
                <w:szCs w:val="24"/>
                <w:lang w:val="ru-RU"/>
              </w:rPr>
              <w:t>0,0</w:t>
            </w:r>
            <w:r w:rsidR="001E3EDC">
              <w:rPr>
                <w:sz w:val="24"/>
                <w:szCs w:val="24"/>
                <w:lang w:val="ru-RU"/>
              </w:rPr>
              <w:t>04</w:t>
            </w:r>
          </w:p>
        </w:tc>
      </w:tr>
      <w:tr w:rsidR="001E3EDC" w:rsidRPr="00302DC6" w:rsidTr="00117AC0">
        <w:trPr>
          <w:trHeight w:val="315"/>
        </w:trPr>
        <w:tc>
          <w:tcPr>
            <w:tcW w:w="555" w:type="dxa"/>
            <w:shd w:val="clear" w:color="auto" w:fill="auto"/>
            <w:noWrap/>
            <w:vAlign w:val="center"/>
          </w:tcPr>
          <w:p w:rsidR="001E3EDC" w:rsidRPr="00302DC6" w:rsidRDefault="001E3EDC" w:rsidP="00253D1A">
            <w:pPr>
              <w:jc w:val="center"/>
              <w:rPr>
                <w:sz w:val="24"/>
                <w:szCs w:val="24"/>
                <w:lang w:val="ru-RU"/>
              </w:rPr>
            </w:pPr>
            <w:r w:rsidRPr="00302DC6">
              <w:rPr>
                <w:sz w:val="24"/>
                <w:szCs w:val="24"/>
                <w:lang w:val="ru-RU"/>
              </w:rPr>
              <w:t>16</w:t>
            </w:r>
          </w:p>
        </w:tc>
        <w:tc>
          <w:tcPr>
            <w:tcW w:w="3780" w:type="dxa"/>
            <w:shd w:val="clear" w:color="auto" w:fill="auto"/>
            <w:noWrap/>
            <w:vAlign w:val="center"/>
          </w:tcPr>
          <w:p w:rsidR="001E3EDC" w:rsidRPr="00302DC6" w:rsidRDefault="001E3EDC" w:rsidP="00253D1A">
            <w:pPr>
              <w:jc w:val="center"/>
              <w:rPr>
                <w:sz w:val="24"/>
                <w:szCs w:val="24"/>
                <w:lang w:val="ru-RU"/>
              </w:rPr>
            </w:pPr>
            <w:r w:rsidRPr="00302DC6">
              <w:rPr>
                <w:sz w:val="24"/>
                <w:szCs w:val="24"/>
                <w:lang w:val="ru-RU"/>
              </w:rPr>
              <w:t>п. Новозыково</w:t>
            </w:r>
          </w:p>
        </w:tc>
        <w:tc>
          <w:tcPr>
            <w:tcW w:w="1531" w:type="dxa"/>
            <w:shd w:val="clear" w:color="auto" w:fill="auto"/>
            <w:noWrap/>
            <w:vAlign w:val="center"/>
          </w:tcPr>
          <w:p w:rsidR="001E3EDC" w:rsidRPr="00CD2C28" w:rsidRDefault="001E3EDC" w:rsidP="009B02E4">
            <w:pPr>
              <w:jc w:val="center"/>
              <w:rPr>
                <w:sz w:val="24"/>
                <w:szCs w:val="24"/>
                <w:lang w:val="ru-RU"/>
              </w:rPr>
            </w:pPr>
            <w:r>
              <w:rPr>
                <w:sz w:val="24"/>
                <w:szCs w:val="24"/>
                <w:lang w:val="ru-RU"/>
              </w:rPr>
              <w:t>0</w:t>
            </w:r>
          </w:p>
        </w:tc>
        <w:tc>
          <w:tcPr>
            <w:tcW w:w="2429" w:type="dxa"/>
            <w:shd w:val="clear" w:color="auto" w:fill="auto"/>
            <w:noWrap/>
            <w:vAlign w:val="center"/>
          </w:tcPr>
          <w:p w:rsidR="001E3EDC" w:rsidRPr="00302DC6" w:rsidRDefault="001E3EDC" w:rsidP="009B02E4">
            <w:pPr>
              <w:jc w:val="center"/>
              <w:rPr>
                <w:sz w:val="24"/>
                <w:szCs w:val="24"/>
                <w:lang w:val="ru-RU"/>
              </w:rPr>
            </w:pPr>
            <w:r>
              <w:rPr>
                <w:sz w:val="24"/>
                <w:szCs w:val="24"/>
                <w:lang w:val="ru-RU"/>
              </w:rPr>
              <w:t>0,00</w:t>
            </w:r>
          </w:p>
        </w:tc>
        <w:tc>
          <w:tcPr>
            <w:tcW w:w="1466" w:type="dxa"/>
            <w:shd w:val="clear" w:color="auto" w:fill="auto"/>
            <w:noWrap/>
            <w:vAlign w:val="center"/>
          </w:tcPr>
          <w:p w:rsidR="001E3EDC" w:rsidRPr="00302DC6" w:rsidRDefault="001E3EDC" w:rsidP="009B02E4">
            <w:pPr>
              <w:jc w:val="center"/>
              <w:rPr>
                <w:sz w:val="24"/>
                <w:szCs w:val="24"/>
                <w:lang w:val="ru-RU"/>
              </w:rPr>
            </w:pPr>
            <w:r>
              <w:rPr>
                <w:sz w:val="24"/>
                <w:szCs w:val="24"/>
                <w:lang w:val="ru-RU"/>
              </w:rPr>
              <w:t>0,00</w:t>
            </w:r>
          </w:p>
        </w:tc>
      </w:tr>
      <w:tr w:rsidR="00117AC0" w:rsidRPr="00302DC6" w:rsidTr="00117AC0">
        <w:trPr>
          <w:trHeight w:val="315"/>
        </w:trPr>
        <w:tc>
          <w:tcPr>
            <w:tcW w:w="555" w:type="dxa"/>
            <w:shd w:val="clear" w:color="auto" w:fill="auto"/>
            <w:noWrap/>
            <w:vAlign w:val="center"/>
          </w:tcPr>
          <w:p w:rsidR="00117AC0" w:rsidRPr="00302DC6" w:rsidRDefault="00117AC0" w:rsidP="00253D1A">
            <w:pPr>
              <w:jc w:val="center"/>
              <w:rPr>
                <w:sz w:val="24"/>
                <w:szCs w:val="24"/>
                <w:lang w:val="ru-RU"/>
              </w:rPr>
            </w:pPr>
            <w:r w:rsidRPr="00302DC6">
              <w:rPr>
                <w:sz w:val="24"/>
                <w:szCs w:val="24"/>
                <w:lang w:val="ru-RU"/>
              </w:rPr>
              <w:t>17</w:t>
            </w:r>
          </w:p>
        </w:tc>
        <w:tc>
          <w:tcPr>
            <w:tcW w:w="3780" w:type="dxa"/>
            <w:shd w:val="clear" w:color="auto" w:fill="auto"/>
            <w:noWrap/>
            <w:vAlign w:val="center"/>
          </w:tcPr>
          <w:p w:rsidR="00117AC0" w:rsidRPr="00302DC6" w:rsidRDefault="00117AC0" w:rsidP="00253D1A">
            <w:pPr>
              <w:jc w:val="center"/>
              <w:rPr>
                <w:sz w:val="24"/>
                <w:szCs w:val="24"/>
                <w:lang w:val="ru-RU"/>
              </w:rPr>
            </w:pPr>
            <w:r w:rsidRPr="00302DC6">
              <w:rPr>
                <w:sz w:val="24"/>
                <w:szCs w:val="24"/>
                <w:lang w:val="ru-RU"/>
              </w:rPr>
              <w:t>д. Пелым</w:t>
            </w:r>
          </w:p>
        </w:tc>
        <w:tc>
          <w:tcPr>
            <w:tcW w:w="1531" w:type="dxa"/>
            <w:shd w:val="clear" w:color="auto" w:fill="auto"/>
            <w:noWrap/>
            <w:vAlign w:val="center"/>
          </w:tcPr>
          <w:p w:rsidR="00117AC0" w:rsidRPr="00CD2C28" w:rsidRDefault="00117AC0" w:rsidP="00117AC0">
            <w:pPr>
              <w:jc w:val="center"/>
              <w:rPr>
                <w:sz w:val="24"/>
                <w:szCs w:val="24"/>
                <w:lang w:val="ru-RU"/>
              </w:rPr>
            </w:pPr>
            <w:r>
              <w:rPr>
                <w:sz w:val="24"/>
                <w:szCs w:val="24"/>
                <w:lang w:val="ru-RU"/>
              </w:rPr>
              <w:t>0</w:t>
            </w:r>
          </w:p>
        </w:tc>
        <w:tc>
          <w:tcPr>
            <w:tcW w:w="2429" w:type="dxa"/>
            <w:shd w:val="clear" w:color="auto" w:fill="auto"/>
            <w:noWrap/>
            <w:vAlign w:val="center"/>
          </w:tcPr>
          <w:p w:rsidR="00117AC0" w:rsidRPr="00302DC6" w:rsidRDefault="009B4391" w:rsidP="00253D1A">
            <w:pPr>
              <w:jc w:val="center"/>
              <w:rPr>
                <w:sz w:val="24"/>
                <w:szCs w:val="24"/>
                <w:lang w:val="ru-RU"/>
              </w:rPr>
            </w:pPr>
            <w:r>
              <w:rPr>
                <w:sz w:val="24"/>
                <w:szCs w:val="24"/>
                <w:lang w:val="ru-RU"/>
              </w:rPr>
              <w:t>0,00</w:t>
            </w:r>
          </w:p>
        </w:tc>
        <w:tc>
          <w:tcPr>
            <w:tcW w:w="1466" w:type="dxa"/>
            <w:shd w:val="clear" w:color="auto" w:fill="auto"/>
            <w:noWrap/>
            <w:vAlign w:val="center"/>
          </w:tcPr>
          <w:p w:rsidR="00117AC0" w:rsidRPr="00302DC6" w:rsidRDefault="009B4391" w:rsidP="00253D1A">
            <w:pPr>
              <w:jc w:val="center"/>
              <w:rPr>
                <w:sz w:val="24"/>
                <w:szCs w:val="24"/>
                <w:lang w:val="ru-RU"/>
              </w:rPr>
            </w:pPr>
            <w:r>
              <w:rPr>
                <w:sz w:val="24"/>
                <w:szCs w:val="24"/>
                <w:lang w:val="ru-RU"/>
              </w:rPr>
              <w:t>0,00</w:t>
            </w:r>
          </w:p>
        </w:tc>
      </w:tr>
      <w:tr w:rsidR="00117AC0" w:rsidRPr="00302DC6">
        <w:trPr>
          <w:trHeight w:val="315"/>
        </w:trPr>
        <w:tc>
          <w:tcPr>
            <w:tcW w:w="9761" w:type="dxa"/>
            <w:gridSpan w:val="5"/>
            <w:shd w:val="clear" w:color="auto" w:fill="auto"/>
            <w:noWrap/>
            <w:vAlign w:val="center"/>
          </w:tcPr>
          <w:p w:rsidR="00117AC0" w:rsidRPr="00302DC6" w:rsidRDefault="00117AC0" w:rsidP="00253D1A">
            <w:pPr>
              <w:jc w:val="center"/>
              <w:rPr>
                <w:sz w:val="24"/>
                <w:szCs w:val="24"/>
                <w:lang w:val="ru-RU"/>
              </w:rPr>
            </w:pPr>
            <w:r w:rsidRPr="00302DC6">
              <w:rPr>
                <w:sz w:val="24"/>
                <w:szCs w:val="24"/>
                <w:lang w:val="ru-RU"/>
              </w:rPr>
              <w:t>Шабуровский территориальный орган</w:t>
            </w:r>
          </w:p>
        </w:tc>
      </w:tr>
      <w:tr w:rsidR="00117AC0" w:rsidRPr="00302DC6" w:rsidTr="00117AC0">
        <w:trPr>
          <w:trHeight w:val="315"/>
        </w:trPr>
        <w:tc>
          <w:tcPr>
            <w:tcW w:w="555" w:type="dxa"/>
            <w:shd w:val="clear" w:color="auto" w:fill="auto"/>
            <w:noWrap/>
            <w:vAlign w:val="center"/>
          </w:tcPr>
          <w:p w:rsidR="00117AC0" w:rsidRPr="00302DC6" w:rsidRDefault="00117AC0" w:rsidP="00253D1A">
            <w:pPr>
              <w:jc w:val="center"/>
              <w:rPr>
                <w:sz w:val="24"/>
                <w:szCs w:val="24"/>
                <w:lang w:val="ru-RU"/>
              </w:rPr>
            </w:pPr>
            <w:r w:rsidRPr="00302DC6">
              <w:rPr>
                <w:sz w:val="24"/>
                <w:szCs w:val="24"/>
                <w:lang w:val="ru-RU"/>
              </w:rPr>
              <w:t>18</w:t>
            </w:r>
          </w:p>
        </w:tc>
        <w:tc>
          <w:tcPr>
            <w:tcW w:w="3780" w:type="dxa"/>
            <w:shd w:val="clear" w:color="auto" w:fill="auto"/>
            <w:noWrap/>
            <w:vAlign w:val="center"/>
          </w:tcPr>
          <w:p w:rsidR="00117AC0" w:rsidRPr="00302DC6" w:rsidRDefault="00117AC0" w:rsidP="00253D1A">
            <w:pPr>
              <w:jc w:val="center"/>
              <w:rPr>
                <w:sz w:val="24"/>
                <w:szCs w:val="24"/>
                <w:lang w:val="ru-RU"/>
              </w:rPr>
            </w:pPr>
            <w:r w:rsidRPr="00302DC6">
              <w:rPr>
                <w:sz w:val="24"/>
                <w:szCs w:val="24"/>
                <w:lang w:val="ru-RU"/>
              </w:rPr>
              <w:t>с. Шабурово</w:t>
            </w:r>
          </w:p>
        </w:tc>
        <w:tc>
          <w:tcPr>
            <w:tcW w:w="1531" w:type="dxa"/>
            <w:shd w:val="clear" w:color="auto" w:fill="auto"/>
            <w:noWrap/>
            <w:vAlign w:val="center"/>
          </w:tcPr>
          <w:p w:rsidR="00117AC0" w:rsidRPr="00CD2C28" w:rsidRDefault="00117AC0" w:rsidP="00117AC0">
            <w:pPr>
              <w:jc w:val="center"/>
              <w:rPr>
                <w:sz w:val="24"/>
                <w:szCs w:val="24"/>
                <w:lang w:val="ru-RU"/>
              </w:rPr>
            </w:pPr>
            <w:r>
              <w:rPr>
                <w:sz w:val="24"/>
                <w:szCs w:val="24"/>
                <w:lang w:val="ru-RU"/>
              </w:rPr>
              <w:t>17</w:t>
            </w:r>
          </w:p>
        </w:tc>
        <w:tc>
          <w:tcPr>
            <w:tcW w:w="2429" w:type="dxa"/>
            <w:shd w:val="clear" w:color="auto" w:fill="auto"/>
            <w:noWrap/>
            <w:vAlign w:val="center"/>
          </w:tcPr>
          <w:p w:rsidR="00117AC0" w:rsidRPr="00302DC6" w:rsidRDefault="009B4391" w:rsidP="00253D1A">
            <w:pPr>
              <w:jc w:val="center"/>
              <w:rPr>
                <w:sz w:val="24"/>
                <w:szCs w:val="24"/>
                <w:lang w:val="ru-RU"/>
              </w:rPr>
            </w:pPr>
            <w:r>
              <w:rPr>
                <w:sz w:val="24"/>
                <w:szCs w:val="24"/>
                <w:lang w:val="ru-RU"/>
              </w:rPr>
              <w:t>28,56</w:t>
            </w:r>
          </w:p>
        </w:tc>
        <w:tc>
          <w:tcPr>
            <w:tcW w:w="1466" w:type="dxa"/>
            <w:shd w:val="clear" w:color="auto" w:fill="auto"/>
            <w:noWrap/>
            <w:vAlign w:val="center"/>
          </w:tcPr>
          <w:p w:rsidR="00117AC0" w:rsidRPr="00302DC6" w:rsidRDefault="009B4391" w:rsidP="00253D1A">
            <w:pPr>
              <w:jc w:val="center"/>
              <w:rPr>
                <w:sz w:val="24"/>
                <w:szCs w:val="24"/>
                <w:lang w:val="ru-RU"/>
              </w:rPr>
            </w:pPr>
            <w:r>
              <w:rPr>
                <w:sz w:val="24"/>
                <w:szCs w:val="24"/>
                <w:lang w:val="ru-RU"/>
              </w:rPr>
              <w:t>0,0</w:t>
            </w:r>
            <w:r w:rsidR="001E3EDC">
              <w:rPr>
                <w:sz w:val="24"/>
                <w:szCs w:val="24"/>
                <w:lang w:val="ru-RU"/>
              </w:rPr>
              <w:t>7</w:t>
            </w:r>
          </w:p>
        </w:tc>
      </w:tr>
      <w:tr w:rsidR="001E3EDC" w:rsidRPr="00302DC6" w:rsidTr="00117AC0">
        <w:trPr>
          <w:trHeight w:val="315"/>
        </w:trPr>
        <w:tc>
          <w:tcPr>
            <w:tcW w:w="555" w:type="dxa"/>
            <w:shd w:val="clear" w:color="auto" w:fill="auto"/>
            <w:noWrap/>
            <w:vAlign w:val="center"/>
          </w:tcPr>
          <w:p w:rsidR="001E3EDC" w:rsidRPr="00302DC6" w:rsidRDefault="001E3EDC" w:rsidP="00253D1A">
            <w:pPr>
              <w:jc w:val="center"/>
              <w:rPr>
                <w:sz w:val="24"/>
                <w:szCs w:val="24"/>
                <w:lang w:val="ru-RU"/>
              </w:rPr>
            </w:pPr>
            <w:r w:rsidRPr="00302DC6">
              <w:rPr>
                <w:sz w:val="24"/>
                <w:szCs w:val="24"/>
                <w:lang w:val="ru-RU"/>
              </w:rPr>
              <w:t>19</w:t>
            </w:r>
          </w:p>
        </w:tc>
        <w:tc>
          <w:tcPr>
            <w:tcW w:w="3780" w:type="dxa"/>
            <w:shd w:val="clear" w:color="auto" w:fill="auto"/>
            <w:noWrap/>
            <w:vAlign w:val="center"/>
          </w:tcPr>
          <w:p w:rsidR="001E3EDC" w:rsidRPr="00302DC6" w:rsidRDefault="001E3EDC" w:rsidP="00253D1A">
            <w:pPr>
              <w:jc w:val="center"/>
              <w:rPr>
                <w:sz w:val="24"/>
                <w:szCs w:val="24"/>
                <w:lang w:val="ru-RU"/>
              </w:rPr>
            </w:pPr>
            <w:r w:rsidRPr="00302DC6">
              <w:rPr>
                <w:sz w:val="24"/>
                <w:szCs w:val="24"/>
                <w:lang w:val="ru-RU"/>
              </w:rPr>
              <w:t>п. Зимний</w:t>
            </w:r>
          </w:p>
        </w:tc>
        <w:tc>
          <w:tcPr>
            <w:tcW w:w="1531" w:type="dxa"/>
            <w:shd w:val="clear" w:color="auto" w:fill="auto"/>
            <w:noWrap/>
            <w:vAlign w:val="center"/>
          </w:tcPr>
          <w:p w:rsidR="001E3EDC" w:rsidRPr="00CD2C28" w:rsidRDefault="001E3EDC" w:rsidP="009B02E4">
            <w:pPr>
              <w:jc w:val="center"/>
              <w:rPr>
                <w:sz w:val="24"/>
                <w:szCs w:val="24"/>
                <w:lang w:val="ru-RU"/>
              </w:rPr>
            </w:pPr>
            <w:r>
              <w:rPr>
                <w:sz w:val="24"/>
                <w:szCs w:val="24"/>
                <w:lang w:val="ru-RU"/>
              </w:rPr>
              <w:t>0</w:t>
            </w:r>
          </w:p>
        </w:tc>
        <w:tc>
          <w:tcPr>
            <w:tcW w:w="2429" w:type="dxa"/>
            <w:shd w:val="clear" w:color="auto" w:fill="auto"/>
            <w:noWrap/>
            <w:vAlign w:val="center"/>
          </w:tcPr>
          <w:p w:rsidR="001E3EDC" w:rsidRPr="00302DC6" w:rsidRDefault="001E3EDC" w:rsidP="009B02E4">
            <w:pPr>
              <w:jc w:val="center"/>
              <w:rPr>
                <w:sz w:val="24"/>
                <w:szCs w:val="24"/>
                <w:lang w:val="ru-RU"/>
              </w:rPr>
            </w:pPr>
            <w:r>
              <w:rPr>
                <w:sz w:val="24"/>
                <w:szCs w:val="24"/>
                <w:lang w:val="ru-RU"/>
              </w:rPr>
              <w:t>0,00</w:t>
            </w:r>
          </w:p>
        </w:tc>
        <w:tc>
          <w:tcPr>
            <w:tcW w:w="1466" w:type="dxa"/>
            <w:shd w:val="clear" w:color="auto" w:fill="auto"/>
            <w:noWrap/>
            <w:vAlign w:val="center"/>
          </w:tcPr>
          <w:p w:rsidR="001E3EDC" w:rsidRPr="00302DC6" w:rsidRDefault="001E3EDC" w:rsidP="009B02E4">
            <w:pPr>
              <w:jc w:val="center"/>
              <w:rPr>
                <w:sz w:val="24"/>
                <w:szCs w:val="24"/>
                <w:lang w:val="ru-RU"/>
              </w:rPr>
            </w:pPr>
            <w:r>
              <w:rPr>
                <w:sz w:val="24"/>
                <w:szCs w:val="24"/>
                <w:lang w:val="ru-RU"/>
              </w:rPr>
              <w:t>0,00</w:t>
            </w:r>
          </w:p>
        </w:tc>
      </w:tr>
      <w:tr w:rsidR="001E3EDC" w:rsidRPr="00302DC6" w:rsidTr="00117AC0">
        <w:trPr>
          <w:trHeight w:val="315"/>
        </w:trPr>
        <w:tc>
          <w:tcPr>
            <w:tcW w:w="555" w:type="dxa"/>
            <w:shd w:val="clear" w:color="auto" w:fill="auto"/>
            <w:noWrap/>
            <w:vAlign w:val="center"/>
          </w:tcPr>
          <w:p w:rsidR="001E3EDC" w:rsidRPr="00302DC6" w:rsidRDefault="001E3EDC" w:rsidP="00253D1A">
            <w:pPr>
              <w:jc w:val="center"/>
              <w:rPr>
                <w:sz w:val="24"/>
                <w:szCs w:val="24"/>
                <w:lang w:val="ru-RU"/>
              </w:rPr>
            </w:pPr>
            <w:r w:rsidRPr="00302DC6">
              <w:rPr>
                <w:sz w:val="24"/>
                <w:szCs w:val="24"/>
                <w:lang w:val="ru-RU"/>
              </w:rPr>
              <w:t>20</w:t>
            </w:r>
          </w:p>
        </w:tc>
        <w:tc>
          <w:tcPr>
            <w:tcW w:w="3780" w:type="dxa"/>
            <w:shd w:val="clear" w:color="auto" w:fill="auto"/>
            <w:noWrap/>
            <w:vAlign w:val="center"/>
          </w:tcPr>
          <w:p w:rsidR="001E3EDC" w:rsidRPr="00302DC6" w:rsidRDefault="001E3EDC" w:rsidP="00253D1A">
            <w:pPr>
              <w:jc w:val="center"/>
              <w:rPr>
                <w:sz w:val="24"/>
                <w:szCs w:val="24"/>
                <w:lang w:val="ru-RU"/>
              </w:rPr>
            </w:pPr>
            <w:r w:rsidRPr="00302DC6">
              <w:rPr>
                <w:sz w:val="24"/>
                <w:szCs w:val="24"/>
                <w:lang w:val="ru-RU"/>
              </w:rPr>
              <w:t>д. Кондратьева</w:t>
            </w:r>
          </w:p>
        </w:tc>
        <w:tc>
          <w:tcPr>
            <w:tcW w:w="1531" w:type="dxa"/>
            <w:shd w:val="clear" w:color="auto" w:fill="auto"/>
            <w:noWrap/>
            <w:vAlign w:val="center"/>
          </w:tcPr>
          <w:p w:rsidR="001E3EDC" w:rsidRPr="00CD2C28" w:rsidRDefault="001E3EDC" w:rsidP="009B02E4">
            <w:pPr>
              <w:jc w:val="center"/>
              <w:rPr>
                <w:sz w:val="24"/>
                <w:szCs w:val="24"/>
                <w:lang w:val="ru-RU"/>
              </w:rPr>
            </w:pPr>
            <w:r>
              <w:rPr>
                <w:sz w:val="24"/>
                <w:szCs w:val="24"/>
                <w:lang w:val="ru-RU"/>
              </w:rPr>
              <w:t>0</w:t>
            </w:r>
          </w:p>
        </w:tc>
        <w:tc>
          <w:tcPr>
            <w:tcW w:w="2429" w:type="dxa"/>
            <w:shd w:val="clear" w:color="auto" w:fill="auto"/>
            <w:noWrap/>
            <w:vAlign w:val="center"/>
          </w:tcPr>
          <w:p w:rsidR="001E3EDC" w:rsidRPr="00302DC6" w:rsidRDefault="001E3EDC" w:rsidP="009B02E4">
            <w:pPr>
              <w:jc w:val="center"/>
              <w:rPr>
                <w:sz w:val="24"/>
                <w:szCs w:val="24"/>
                <w:lang w:val="ru-RU"/>
              </w:rPr>
            </w:pPr>
            <w:r>
              <w:rPr>
                <w:sz w:val="24"/>
                <w:szCs w:val="24"/>
                <w:lang w:val="ru-RU"/>
              </w:rPr>
              <w:t>0,00</w:t>
            </w:r>
          </w:p>
        </w:tc>
        <w:tc>
          <w:tcPr>
            <w:tcW w:w="1466" w:type="dxa"/>
            <w:shd w:val="clear" w:color="auto" w:fill="auto"/>
            <w:noWrap/>
            <w:vAlign w:val="center"/>
          </w:tcPr>
          <w:p w:rsidR="001E3EDC" w:rsidRPr="00302DC6" w:rsidRDefault="001E3EDC" w:rsidP="009B02E4">
            <w:pPr>
              <w:jc w:val="center"/>
              <w:rPr>
                <w:sz w:val="24"/>
                <w:szCs w:val="24"/>
                <w:lang w:val="ru-RU"/>
              </w:rPr>
            </w:pPr>
            <w:r>
              <w:rPr>
                <w:sz w:val="24"/>
                <w:szCs w:val="24"/>
                <w:lang w:val="ru-RU"/>
              </w:rPr>
              <w:t>0,00</w:t>
            </w:r>
          </w:p>
        </w:tc>
      </w:tr>
      <w:tr w:rsidR="00117AC0" w:rsidRPr="00302DC6">
        <w:trPr>
          <w:trHeight w:val="315"/>
        </w:trPr>
        <w:tc>
          <w:tcPr>
            <w:tcW w:w="9761" w:type="dxa"/>
            <w:gridSpan w:val="5"/>
            <w:shd w:val="clear" w:color="auto" w:fill="auto"/>
            <w:noWrap/>
            <w:vAlign w:val="center"/>
          </w:tcPr>
          <w:p w:rsidR="00117AC0" w:rsidRPr="00302DC6" w:rsidRDefault="00117AC0" w:rsidP="00253D1A">
            <w:pPr>
              <w:jc w:val="center"/>
              <w:rPr>
                <w:sz w:val="24"/>
                <w:szCs w:val="24"/>
                <w:lang w:val="ru-RU"/>
              </w:rPr>
            </w:pPr>
            <w:r w:rsidRPr="00302DC6">
              <w:rPr>
                <w:sz w:val="24"/>
                <w:szCs w:val="24"/>
                <w:lang w:val="ru-RU"/>
              </w:rPr>
              <w:t>Андрюшинский территориальный орган</w:t>
            </w:r>
          </w:p>
        </w:tc>
      </w:tr>
      <w:tr w:rsidR="0061002E" w:rsidRPr="00302DC6" w:rsidTr="009F2978">
        <w:trPr>
          <w:trHeight w:val="315"/>
        </w:trPr>
        <w:tc>
          <w:tcPr>
            <w:tcW w:w="555" w:type="dxa"/>
            <w:shd w:val="clear" w:color="auto" w:fill="auto"/>
            <w:noWrap/>
            <w:vAlign w:val="center"/>
          </w:tcPr>
          <w:p w:rsidR="0061002E" w:rsidRPr="00302DC6" w:rsidRDefault="0061002E" w:rsidP="00253D1A">
            <w:pPr>
              <w:jc w:val="center"/>
              <w:rPr>
                <w:sz w:val="24"/>
                <w:szCs w:val="24"/>
                <w:lang w:val="ru-RU"/>
              </w:rPr>
            </w:pPr>
            <w:r w:rsidRPr="00302DC6">
              <w:rPr>
                <w:sz w:val="24"/>
                <w:szCs w:val="24"/>
                <w:lang w:val="ru-RU"/>
              </w:rPr>
              <w:t>21</w:t>
            </w:r>
          </w:p>
        </w:tc>
        <w:tc>
          <w:tcPr>
            <w:tcW w:w="3780" w:type="dxa"/>
            <w:shd w:val="clear" w:color="auto" w:fill="auto"/>
            <w:noWrap/>
            <w:vAlign w:val="center"/>
          </w:tcPr>
          <w:p w:rsidR="0061002E" w:rsidRPr="00302DC6" w:rsidRDefault="0061002E" w:rsidP="00253D1A">
            <w:pPr>
              <w:jc w:val="center"/>
              <w:rPr>
                <w:sz w:val="24"/>
                <w:szCs w:val="24"/>
                <w:lang w:val="ru-RU"/>
              </w:rPr>
            </w:pPr>
            <w:r w:rsidRPr="00302DC6">
              <w:rPr>
                <w:sz w:val="24"/>
                <w:szCs w:val="24"/>
                <w:lang w:val="ru-RU"/>
              </w:rPr>
              <w:t>с. Андрюшино</w:t>
            </w:r>
          </w:p>
        </w:tc>
        <w:tc>
          <w:tcPr>
            <w:tcW w:w="1531" w:type="dxa"/>
            <w:shd w:val="clear" w:color="auto" w:fill="auto"/>
            <w:noWrap/>
            <w:vAlign w:val="center"/>
          </w:tcPr>
          <w:p w:rsidR="0061002E" w:rsidRPr="00CD2C28" w:rsidRDefault="0061002E" w:rsidP="009F2978">
            <w:pPr>
              <w:jc w:val="center"/>
              <w:rPr>
                <w:sz w:val="24"/>
                <w:szCs w:val="24"/>
                <w:lang w:val="ru-RU"/>
              </w:rPr>
            </w:pPr>
            <w:r>
              <w:rPr>
                <w:sz w:val="24"/>
                <w:szCs w:val="24"/>
                <w:lang w:val="ru-RU"/>
              </w:rPr>
              <w:t>2</w:t>
            </w:r>
            <w:r w:rsidR="001E3EDC">
              <w:rPr>
                <w:sz w:val="24"/>
                <w:szCs w:val="24"/>
                <w:lang w:val="ru-RU"/>
              </w:rPr>
              <w:t>01</w:t>
            </w:r>
          </w:p>
        </w:tc>
        <w:tc>
          <w:tcPr>
            <w:tcW w:w="2429" w:type="dxa"/>
            <w:shd w:val="clear" w:color="auto" w:fill="auto"/>
            <w:noWrap/>
            <w:vAlign w:val="center"/>
          </w:tcPr>
          <w:p w:rsidR="0061002E" w:rsidRPr="00302DC6" w:rsidRDefault="001E3EDC" w:rsidP="00253D1A">
            <w:pPr>
              <w:jc w:val="center"/>
              <w:rPr>
                <w:sz w:val="24"/>
                <w:szCs w:val="24"/>
                <w:lang w:val="ru-RU"/>
              </w:rPr>
            </w:pPr>
            <w:r>
              <w:rPr>
                <w:sz w:val="24"/>
                <w:szCs w:val="24"/>
                <w:lang w:val="ru-RU"/>
              </w:rPr>
              <w:t>337,68</w:t>
            </w:r>
          </w:p>
        </w:tc>
        <w:tc>
          <w:tcPr>
            <w:tcW w:w="1466" w:type="dxa"/>
            <w:shd w:val="clear" w:color="auto" w:fill="auto"/>
            <w:noWrap/>
            <w:vAlign w:val="center"/>
          </w:tcPr>
          <w:p w:rsidR="0061002E" w:rsidRPr="00302DC6" w:rsidRDefault="001E3EDC" w:rsidP="00253D1A">
            <w:pPr>
              <w:jc w:val="center"/>
              <w:rPr>
                <w:sz w:val="24"/>
                <w:szCs w:val="24"/>
                <w:lang w:val="ru-RU"/>
              </w:rPr>
            </w:pPr>
            <w:r>
              <w:rPr>
                <w:sz w:val="24"/>
                <w:szCs w:val="24"/>
                <w:lang w:val="ru-RU"/>
              </w:rPr>
              <w:t>0,92</w:t>
            </w:r>
          </w:p>
        </w:tc>
      </w:tr>
      <w:tr w:rsidR="0061002E" w:rsidRPr="00302DC6" w:rsidTr="009F2978">
        <w:trPr>
          <w:trHeight w:val="315"/>
        </w:trPr>
        <w:tc>
          <w:tcPr>
            <w:tcW w:w="555" w:type="dxa"/>
            <w:shd w:val="clear" w:color="auto" w:fill="auto"/>
            <w:noWrap/>
            <w:vAlign w:val="center"/>
          </w:tcPr>
          <w:p w:rsidR="0061002E" w:rsidRPr="00302DC6" w:rsidRDefault="0061002E" w:rsidP="00253D1A">
            <w:pPr>
              <w:jc w:val="center"/>
              <w:rPr>
                <w:sz w:val="24"/>
                <w:szCs w:val="24"/>
                <w:lang w:val="ru-RU"/>
              </w:rPr>
            </w:pPr>
            <w:r w:rsidRPr="00302DC6">
              <w:rPr>
                <w:sz w:val="24"/>
                <w:szCs w:val="24"/>
                <w:lang w:val="ru-RU"/>
              </w:rPr>
              <w:t>22</w:t>
            </w:r>
          </w:p>
        </w:tc>
        <w:tc>
          <w:tcPr>
            <w:tcW w:w="3780" w:type="dxa"/>
            <w:shd w:val="clear" w:color="auto" w:fill="auto"/>
            <w:noWrap/>
            <w:vAlign w:val="center"/>
          </w:tcPr>
          <w:p w:rsidR="0061002E" w:rsidRPr="00302DC6" w:rsidRDefault="0061002E" w:rsidP="00253D1A">
            <w:pPr>
              <w:jc w:val="center"/>
              <w:rPr>
                <w:sz w:val="24"/>
                <w:szCs w:val="24"/>
                <w:lang w:val="ru-RU"/>
              </w:rPr>
            </w:pPr>
            <w:r w:rsidRPr="00302DC6">
              <w:rPr>
                <w:sz w:val="24"/>
                <w:szCs w:val="24"/>
                <w:lang w:val="ru-RU"/>
              </w:rPr>
              <w:t>п. Татька</w:t>
            </w:r>
          </w:p>
        </w:tc>
        <w:tc>
          <w:tcPr>
            <w:tcW w:w="1531" w:type="dxa"/>
            <w:shd w:val="clear" w:color="auto" w:fill="auto"/>
            <w:noWrap/>
            <w:vAlign w:val="center"/>
          </w:tcPr>
          <w:p w:rsidR="0061002E" w:rsidRPr="00CD2C28" w:rsidRDefault="0061002E" w:rsidP="009F2978">
            <w:pPr>
              <w:jc w:val="center"/>
              <w:rPr>
                <w:sz w:val="24"/>
                <w:szCs w:val="24"/>
                <w:lang w:val="ru-RU"/>
              </w:rPr>
            </w:pPr>
            <w:r w:rsidRPr="00CD2C28">
              <w:rPr>
                <w:sz w:val="24"/>
                <w:szCs w:val="24"/>
                <w:lang w:val="ru-RU"/>
              </w:rPr>
              <w:t>0</w:t>
            </w:r>
          </w:p>
        </w:tc>
        <w:tc>
          <w:tcPr>
            <w:tcW w:w="2429" w:type="dxa"/>
            <w:shd w:val="clear" w:color="auto" w:fill="auto"/>
            <w:noWrap/>
            <w:vAlign w:val="center"/>
          </w:tcPr>
          <w:p w:rsidR="0061002E" w:rsidRPr="00302DC6" w:rsidRDefault="009B4391" w:rsidP="00253D1A">
            <w:pPr>
              <w:jc w:val="center"/>
              <w:rPr>
                <w:sz w:val="24"/>
                <w:szCs w:val="24"/>
                <w:lang w:val="ru-RU"/>
              </w:rPr>
            </w:pPr>
            <w:r>
              <w:rPr>
                <w:sz w:val="24"/>
                <w:szCs w:val="24"/>
                <w:lang w:val="ru-RU"/>
              </w:rPr>
              <w:t>0,00</w:t>
            </w:r>
          </w:p>
        </w:tc>
        <w:tc>
          <w:tcPr>
            <w:tcW w:w="1466" w:type="dxa"/>
            <w:shd w:val="clear" w:color="auto" w:fill="auto"/>
            <w:noWrap/>
            <w:vAlign w:val="center"/>
          </w:tcPr>
          <w:p w:rsidR="0061002E" w:rsidRPr="00302DC6" w:rsidRDefault="009B4391" w:rsidP="00253D1A">
            <w:pPr>
              <w:jc w:val="center"/>
              <w:rPr>
                <w:sz w:val="24"/>
                <w:szCs w:val="24"/>
                <w:lang w:val="ru-RU"/>
              </w:rPr>
            </w:pPr>
            <w:r>
              <w:rPr>
                <w:sz w:val="24"/>
                <w:szCs w:val="24"/>
                <w:lang w:val="ru-RU"/>
              </w:rPr>
              <w:t>0,00</w:t>
            </w:r>
          </w:p>
        </w:tc>
      </w:tr>
      <w:tr w:rsidR="0061002E" w:rsidRPr="00302DC6">
        <w:trPr>
          <w:trHeight w:val="315"/>
        </w:trPr>
        <w:tc>
          <w:tcPr>
            <w:tcW w:w="9761" w:type="dxa"/>
            <w:gridSpan w:val="5"/>
            <w:shd w:val="clear" w:color="auto" w:fill="auto"/>
            <w:noWrap/>
            <w:vAlign w:val="center"/>
          </w:tcPr>
          <w:p w:rsidR="0061002E" w:rsidRPr="00302DC6" w:rsidRDefault="0061002E" w:rsidP="00253D1A">
            <w:pPr>
              <w:jc w:val="center"/>
              <w:rPr>
                <w:sz w:val="24"/>
                <w:szCs w:val="24"/>
                <w:lang w:val="ru-RU"/>
              </w:rPr>
            </w:pPr>
            <w:r w:rsidRPr="00302DC6">
              <w:rPr>
                <w:sz w:val="24"/>
                <w:szCs w:val="24"/>
                <w:lang w:val="ru-RU"/>
              </w:rPr>
              <w:t>Ерёминский территориальный орган</w:t>
            </w:r>
          </w:p>
        </w:tc>
      </w:tr>
      <w:tr w:rsidR="0061002E" w:rsidRPr="00302DC6" w:rsidTr="009F2978">
        <w:trPr>
          <w:trHeight w:val="315"/>
        </w:trPr>
        <w:tc>
          <w:tcPr>
            <w:tcW w:w="555" w:type="dxa"/>
            <w:shd w:val="clear" w:color="auto" w:fill="auto"/>
            <w:noWrap/>
            <w:vAlign w:val="center"/>
          </w:tcPr>
          <w:p w:rsidR="0061002E" w:rsidRPr="00302DC6" w:rsidRDefault="0061002E" w:rsidP="00253D1A">
            <w:pPr>
              <w:jc w:val="center"/>
              <w:rPr>
                <w:sz w:val="24"/>
                <w:szCs w:val="24"/>
                <w:lang w:val="ru-RU"/>
              </w:rPr>
            </w:pPr>
            <w:r w:rsidRPr="00302DC6">
              <w:rPr>
                <w:sz w:val="24"/>
                <w:szCs w:val="24"/>
                <w:lang w:val="ru-RU"/>
              </w:rPr>
              <w:t>23</w:t>
            </w:r>
          </w:p>
        </w:tc>
        <w:tc>
          <w:tcPr>
            <w:tcW w:w="3780" w:type="dxa"/>
            <w:shd w:val="clear" w:color="auto" w:fill="auto"/>
            <w:noWrap/>
            <w:vAlign w:val="center"/>
          </w:tcPr>
          <w:p w:rsidR="0061002E" w:rsidRPr="00302DC6" w:rsidRDefault="0061002E" w:rsidP="00253D1A">
            <w:pPr>
              <w:jc w:val="center"/>
              <w:rPr>
                <w:sz w:val="24"/>
                <w:szCs w:val="24"/>
                <w:lang w:val="ru-RU"/>
              </w:rPr>
            </w:pPr>
            <w:r w:rsidRPr="00302DC6">
              <w:rPr>
                <w:sz w:val="24"/>
                <w:szCs w:val="24"/>
                <w:lang w:val="ru-RU"/>
              </w:rPr>
              <w:t>с. Ерёмино</w:t>
            </w:r>
          </w:p>
        </w:tc>
        <w:tc>
          <w:tcPr>
            <w:tcW w:w="1531" w:type="dxa"/>
            <w:shd w:val="clear" w:color="auto" w:fill="auto"/>
            <w:noWrap/>
            <w:vAlign w:val="center"/>
          </w:tcPr>
          <w:p w:rsidR="0061002E" w:rsidRPr="00CD2C28" w:rsidRDefault="001E3EDC" w:rsidP="009F2978">
            <w:pPr>
              <w:jc w:val="center"/>
              <w:rPr>
                <w:sz w:val="24"/>
                <w:szCs w:val="24"/>
                <w:lang w:val="ru-RU"/>
              </w:rPr>
            </w:pPr>
            <w:r>
              <w:rPr>
                <w:sz w:val="24"/>
                <w:szCs w:val="24"/>
                <w:lang w:val="ru-RU"/>
              </w:rPr>
              <w:t>31</w:t>
            </w:r>
          </w:p>
        </w:tc>
        <w:tc>
          <w:tcPr>
            <w:tcW w:w="2429" w:type="dxa"/>
            <w:shd w:val="clear" w:color="auto" w:fill="auto"/>
            <w:noWrap/>
            <w:vAlign w:val="center"/>
          </w:tcPr>
          <w:p w:rsidR="0061002E" w:rsidRPr="00302DC6" w:rsidRDefault="001E3EDC" w:rsidP="00253D1A">
            <w:pPr>
              <w:jc w:val="center"/>
              <w:rPr>
                <w:sz w:val="24"/>
                <w:szCs w:val="24"/>
                <w:lang w:val="ru-RU"/>
              </w:rPr>
            </w:pPr>
            <w:r>
              <w:rPr>
                <w:sz w:val="24"/>
                <w:szCs w:val="24"/>
                <w:lang w:val="ru-RU"/>
              </w:rPr>
              <w:t>52,08</w:t>
            </w:r>
          </w:p>
        </w:tc>
        <w:tc>
          <w:tcPr>
            <w:tcW w:w="1466" w:type="dxa"/>
            <w:shd w:val="clear" w:color="auto" w:fill="auto"/>
            <w:noWrap/>
            <w:vAlign w:val="center"/>
          </w:tcPr>
          <w:p w:rsidR="0061002E" w:rsidRPr="00302DC6" w:rsidRDefault="009B4391" w:rsidP="00253D1A">
            <w:pPr>
              <w:jc w:val="center"/>
              <w:rPr>
                <w:sz w:val="24"/>
                <w:szCs w:val="24"/>
                <w:lang w:val="ru-RU"/>
              </w:rPr>
            </w:pPr>
            <w:r>
              <w:rPr>
                <w:sz w:val="24"/>
                <w:szCs w:val="24"/>
                <w:lang w:val="ru-RU"/>
              </w:rPr>
              <w:t>0,1</w:t>
            </w:r>
            <w:r w:rsidR="001E3EDC">
              <w:rPr>
                <w:sz w:val="24"/>
                <w:szCs w:val="24"/>
                <w:lang w:val="ru-RU"/>
              </w:rPr>
              <w:t>4</w:t>
            </w:r>
          </w:p>
        </w:tc>
      </w:tr>
      <w:tr w:rsidR="0061002E" w:rsidRPr="00302DC6" w:rsidTr="009F2978">
        <w:trPr>
          <w:trHeight w:val="315"/>
        </w:trPr>
        <w:tc>
          <w:tcPr>
            <w:tcW w:w="555" w:type="dxa"/>
            <w:shd w:val="clear" w:color="auto" w:fill="auto"/>
            <w:noWrap/>
            <w:vAlign w:val="center"/>
          </w:tcPr>
          <w:p w:rsidR="0061002E" w:rsidRPr="00302DC6" w:rsidRDefault="0061002E" w:rsidP="00253D1A">
            <w:pPr>
              <w:jc w:val="center"/>
              <w:rPr>
                <w:sz w:val="24"/>
                <w:szCs w:val="24"/>
                <w:lang w:val="ru-RU"/>
              </w:rPr>
            </w:pPr>
            <w:r w:rsidRPr="00302DC6">
              <w:rPr>
                <w:sz w:val="24"/>
                <w:szCs w:val="24"/>
                <w:lang w:val="ru-RU"/>
              </w:rPr>
              <w:t>24</w:t>
            </w:r>
          </w:p>
        </w:tc>
        <w:tc>
          <w:tcPr>
            <w:tcW w:w="3780" w:type="dxa"/>
            <w:shd w:val="clear" w:color="auto" w:fill="auto"/>
            <w:noWrap/>
            <w:vAlign w:val="center"/>
          </w:tcPr>
          <w:p w:rsidR="0061002E" w:rsidRPr="00302DC6" w:rsidRDefault="0061002E" w:rsidP="00253D1A">
            <w:pPr>
              <w:jc w:val="center"/>
              <w:rPr>
                <w:sz w:val="24"/>
                <w:szCs w:val="24"/>
                <w:lang w:val="ru-RU"/>
              </w:rPr>
            </w:pPr>
            <w:r w:rsidRPr="00302DC6">
              <w:rPr>
                <w:sz w:val="24"/>
                <w:szCs w:val="24"/>
                <w:lang w:val="ru-RU"/>
              </w:rPr>
              <w:t>д. Векшина</w:t>
            </w:r>
          </w:p>
        </w:tc>
        <w:tc>
          <w:tcPr>
            <w:tcW w:w="1531" w:type="dxa"/>
            <w:shd w:val="clear" w:color="auto" w:fill="auto"/>
            <w:noWrap/>
            <w:vAlign w:val="center"/>
          </w:tcPr>
          <w:p w:rsidR="0061002E" w:rsidRPr="00CD2C28" w:rsidRDefault="001E3EDC" w:rsidP="009F2978">
            <w:pPr>
              <w:jc w:val="center"/>
              <w:rPr>
                <w:sz w:val="24"/>
                <w:szCs w:val="24"/>
                <w:lang w:val="ru-RU"/>
              </w:rPr>
            </w:pPr>
            <w:r>
              <w:rPr>
                <w:sz w:val="24"/>
                <w:szCs w:val="24"/>
                <w:lang w:val="ru-RU"/>
              </w:rPr>
              <w:t>2</w:t>
            </w:r>
          </w:p>
        </w:tc>
        <w:tc>
          <w:tcPr>
            <w:tcW w:w="2429" w:type="dxa"/>
            <w:shd w:val="clear" w:color="auto" w:fill="auto"/>
            <w:noWrap/>
            <w:vAlign w:val="center"/>
          </w:tcPr>
          <w:p w:rsidR="0061002E" w:rsidRPr="00302DC6" w:rsidRDefault="001E3EDC" w:rsidP="00253D1A">
            <w:pPr>
              <w:jc w:val="center"/>
              <w:rPr>
                <w:sz w:val="24"/>
                <w:szCs w:val="24"/>
                <w:lang w:val="ru-RU"/>
              </w:rPr>
            </w:pPr>
            <w:r>
              <w:rPr>
                <w:sz w:val="24"/>
                <w:szCs w:val="24"/>
                <w:lang w:val="ru-RU"/>
              </w:rPr>
              <w:t>3,36</w:t>
            </w:r>
          </w:p>
        </w:tc>
        <w:tc>
          <w:tcPr>
            <w:tcW w:w="1466" w:type="dxa"/>
            <w:shd w:val="clear" w:color="auto" w:fill="auto"/>
            <w:noWrap/>
            <w:vAlign w:val="center"/>
          </w:tcPr>
          <w:p w:rsidR="0061002E" w:rsidRPr="00302DC6" w:rsidRDefault="009B4391" w:rsidP="00253D1A">
            <w:pPr>
              <w:jc w:val="center"/>
              <w:rPr>
                <w:sz w:val="24"/>
                <w:szCs w:val="24"/>
                <w:lang w:val="ru-RU"/>
              </w:rPr>
            </w:pPr>
            <w:r>
              <w:rPr>
                <w:sz w:val="24"/>
                <w:szCs w:val="24"/>
                <w:lang w:val="ru-RU"/>
              </w:rPr>
              <w:t>0,0</w:t>
            </w:r>
            <w:r w:rsidR="001E3EDC">
              <w:rPr>
                <w:sz w:val="24"/>
                <w:szCs w:val="24"/>
                <w:lang w:val="ru-RU"/>
              </w:rPr>
              <w:t>09</w:t>
            </w:r>
          </w:p>
        </w:tc>
      </w:tr>
      <w:tr w:rsidR="0061002E" w:rsidRPr="00302DC6">
        <w:trPr>
          <w:trHeight w:val="315"/>
        </w:trPr>
        <w:tc>
          <w:tcPr>
            <w:tcW w:w="9761" w:type="dxa"/>
            <w:gridSpan w:val="5"/>
            <w:shd w:val="clear" w:color="auto" w:fill="auto"/>
            <w:noWrap/>
            <w:vAlign w:val="center"/>
          </w:tcPr>
          <w:p w:rsidR="0061002E" w:rsidRPr="00302DC6" w:rsidRDefault="0061002E" w:rsidP="00253D1A">
            <w:pPr>
              <w:jc w:val="center"/>
              <w:rPr>
                <w:sz w:val="24"/>
                <w:szCs w:val="24"/>
                <w:lang w:val="ru-RU"/>
              </w:rPr>
            </w:pPr>
            <w:r w:rsidRPr="00302DC6">
              <w:rPr>
                <w:sz w:val="24"/>
                <w:szCs w:val="24"/>
                <w:lang w:val="ru-RU"/>
              </w:rPr>
              <w:t>Верх-пелымский территориальный орган</w:t>
            </w:r>
          </w:p>
        </w:tc>
      </w:tr>
      <w:tr w:rsidR="0061002E" w:rsidRPr="00302DC6">
        <w:trPr>
          <w:trHeight w:val="315"/>
        </w:trPr>
        <w:tc>
          <w:tcPr>
            <w:tcW w:w="555" w:type="dxa"/>
            <w:shd w:val="clear" w:color="auto" w:fill="auto"/>
            <w:noWrap/>
            <w:vAlign w:val="center"/>
          </w:tcPr>
          <w:p w:rsidR="0061002E" w:rsidRPr="00302DC6" w:rsidRDefault="0061002E" w:rsidP="00253D1A">
            <w:pPr>
              <w:jc w:val="center"/>
              <w:rPr>
                <w:sz w:val="24"/>
                <w:szCs w:val="24"/>
                <w:lang w:val="ru-RU"/>
              </w:rPr>
            </w:pPr>
            <w:r w:rsidRPr="00302DC6">
              <w:rPr>
                <w:sz w:val="24"/>
                <w:szCs w:val="24"/>
                <w:lang w:val="ru-RU"/>
              </w:rPr>
              <w:t>25</w:t>
            </w:r>
          </w:p>
        </w:tc>
        <w:tc>
          <w:tcPr>
            <w:tcW w:w="3780" w:type="dxa"/>
            <w:shd w:val="clear" w:color="auto" w:fill="auto"/>
            <w:noWrap/>
            <w:vAlign w:val="center"/>
          </w:tcPr>
          <w:p w:rsidR="0061002E" w:rsidRPr="00302DC6" w:rsidRDefault="0061002E" w:rsidP="00253D1A">
            <w:pPr>
              <w:jc w:val="center"/>
              <w:rPr>
                <w:sz w:val="24"/>
                <w:szCs w:val="24"/>
                <w:lang w:val="ru-RU"/>
              </w:rPr>
            </w:pPr>
            <w:r w:rsidRPr="00302DC6">
              <w:rPr>
                <w:sz w:val="24"/>
                <w:szCs w:val="24"/>
                <w:lang w:val="ru-RU"/>
              </w:rPr>
              <w:t>д. Шантальская</w:t>
            </w:r>
          </w:p>
        </w:tc>
        <w:tc>
          <w:tcPr>
            <w:tcW w:w="1531" w:type="dxa"/>
            <w:shd w:val="clear" w:color="auto" w:fill="auto"/>
            <w:noWrap/>
            <w:vAlign w:val="center"/>
          </w:tcPr>
          <w:p w:rsidR="0061002E" w:rsidRPr="00302DC6" w:rsidRDefault="001E3EDC" w:rsidP="00253D1A">
            <w:pPr>
              <w:jc w:val="center"/>
              <w:rPr>
                <w:sz w:val="24"/>
                <w:szCs w:val="24"/>
                <w:lang w:val="ru-RU"/>
              </w:rPr>
            </w:pPr>
            <w:r>
              <w:rPr>
                <w:sz w:val="24"/>
                <w:szCs w:val="24"/>
                <w:lang w:val="ru-RU"/>
              </w:rPr>
              <w:t>20</w:t>
            </w:r>
          </w:p>
        </w:tc>
        <w:tc>
          <w:tcPr>
            <w:tcW w:w="2429" w:type="dxa"/>
            <w:shd w:val="clear" w:color="auto" w:fill="auto"/>
            <w:noWrap/>
            <w:vAlign w:val="center"/>
          </w:tcPr>
          <w:p w:rsidR="0061002E" w:rsidRPr="00302DC6" w:rsidRDefault="001E3EDC" w:rsidP="001E3EDC">
            <w:pPr>
              <w:jc w:val="center"/>
              <w:rPr>
                <w:sz w:val="24"/>
                <w:szCs w:val="24"/>
                <w:lang w:val="ru-RU"/>
              </w:rPr>
            </w:pPr>
            <w:r>
              <w:rPr>
                <w:sz w:val="24"/>
                <w:szCs w:val="24"/>
                <w:lang w:val="ru-RU"/>
              </w:rPr>
              <w:t>33,6</w:t>
            </w:r>
          </w:p>
        </w:tc>
        <w:tc>
          <w:tcPr>
            <w:tcW w:w="1466" w:type="dxa"/>
            <w:shd w:val="clear" w:color="auto" w:fill="auto"/>
            <w:noWrap/>
            <w:vAlign w:val="center"/>
          </w:tcPr>
          <w:p w:rsidR="0061002E" w:rsidRPr="00302DC6" w:rsidRDefault="009B4391" w:rsidP="00253D1A">
            <w:pPr>
              <w:jc w:val="center"/>
              <w:rPr>
                <w:sz w:val="24"/>
                <w:szCs w:val="24"/>
                <w:lang w:val="ru-RU"/>
              </w:rPr>
            </w:pPr>
            <w:r>
              <w:rPr>
                <w:sz w:val="24"/>
                <w:szCs w:val="24"/>
                <w:lang w:val="ru-RU"/>
              </w:rPr>
              <w:t>0,0</w:t>
            </w:r>
            <w:r w:rsidR="001E3EDC">
              <w:rPr>
                <w:sz w:val="24"/>
                <w:szCs w:val="24"/>
                <w:lang w:val="ru-RU"/>
              </w:rPr>
              <w:t>9</w:t>
            </w:r>
          </w:p>
        </w:tc>
      </w:tr>
      <w:tr w:rsidR="0061002E" w:rsidRPr="00302DC6">
        <w:trPr>
          <w:trHeight w:val="315"/>
        </w:trPr>
        <w:tc>
          <w:tcPr>
            <w:tcW w:w="9761" w:type="dxa"/>
            <w:gridSpan w:val="5"/>
            <w:shd w:val="clear" w:color="auto" w:fill="auto"/>
            <w:noWrap/>
            <w:vAlign w:val="center"/>
          </w:tcPr>
          <w:p w:rsidR="0061002E" w:rsidRPr="00302DC6" w:rsidRDefault="0061002E" w:rsidP="00253D1A">
            <w:pPr>
              <w:jc w:val="center"/>
              <w:rPr>
                <w:sz w:val="24"/>
                <w:szCs w:val="24"/>
                <w:lang w:val="ru-RU"/>
              </w:rPr>
            </w:pPr>
            <w:r w:rsidRPr="00302DC6">
              <w:rPr>
                <w:sz w:val="24"/>
                <w:szCs w:val="24"/>
                <w:lang w:val="ru-RU"/>
              </w:rPr>
              <w:t>Зыковский территориальный орган</w:t>
            </w:r>
          </w:p>
        </w:tc>
      </w:tr>
      <w:tr w:rsidR="0061002E" w:rsidRPr="00302DC6" w:rsidTr="009F2978">
        <w:trPr>
          <w:trHeight w:val="315"/>
        </w:trPr>
        <w:tc>
          <w:tcPr>
            <w:tcW w:w="555" w:type="dxa"/>
            <w:shd w:val="clear" w:color="auto" w:fill="auto"/>
            <w:noWrap/>
            <w:vAlign w:val="center"/>
          </w:tcPr>
          <w:p w:rsidR="0061002E" w:rsidRPr="00302DC6" w:rsidRDefault="0061002E" w:rsidP="00253D1A">
            <w:pPr>
              <w:jc w:val="center"/>
              <w:rPr>
                <w:sz w:val="24"/>
                <w:szCs w:val="24"/>
                <w:lang w:val="ru-RU"/>
              </w:rPr>
            </w:pPr>
            <w:r w:rsidRPr="00302DC6">
              <w:rPr>
                <w:sz w:val="24"/>
                <w:szCs w:val="24"/>
                <w:lang w:val="ru-RU"/>
              </w:rPr>
              <w:t>26</w:t>
            </w:r>
          </w:p>
        </w:tc>
        <w:tc>
          <w:tcPr>
            <w:tcW w:w="3780" w:type="dxa"/>
            <w:shd w:val="clear" w:color="auto" w:fill="auto"/>
            <w:noWrap/>
            <w:vAlign w:val="center"/>
          </w:tcPr>
          <w:p w:rsidR="0061002E" w:rsidRPr="00302DC6" w:rsidRDefault="0061002E" w:rsidP="00253D1A">
            <w:pPr>
              <w:jc w:val="center"/>
              <w:rPr>
                <w:sz w:val="24"/>
                <w:szCs w:val="24"/>
                <w:lang w:val="ru-RU"/>
              </w:rPr>
            </w:pPr>
            <w:r w:rsidRPr="00302DC6">
              <w:rPr>
                <w:sz w:val="24"/>
                <w:szCs w:val="24"/>
                <w:lang w:val="ru-RU"/>
              </w:rPr>
              <w:t>д. Зыкова</w:t>
            </w:r>
          </w:p>
        </w:tc>
        <w:tc>
          <w:tcPr>
            <w:tcW w:w="1531" w:type="dxa"/>
            <w:shd w:val="clear" w:color="auto" w:fill="auto"/>
            <w:noWrap/>
            <w:vAlign w:val="center"/>
          </w:tcPr>
          <w:p w:rsidR="0061002E" w:rsidRPr="00CD2C28" w:rsidRDefault="0061002E" w:rsidP="009F2978">
            <w:pPr>
              <w:jc w:val="center"/>
              <w:rPr>
                <w:sz w:val="24"/>
                <w:szCs w:val="24"/>
                <w:lang w:val="ru-RU"/>
              </w:rPr>
            </w:pPr>
            <w:r>
              <w:rPr>
                <w:sz w:val="24"/>
                <w:szCs w:val="24"/>
                <w:lang w:val="ru-RU"/>
              </w:rPr>
              <w:t>6</w:t>
            </w:r>
            <w:r w:rsidR="001E3EDC">
              <w:rPr>
                <w:sz w:val="24"/>
                <w:szCs w:val="24"/>
                <w:lang w:val="ru-RU"/>
              </w:rPr>
              <w:t>6</w:t>
            </w:r>
          </w:p>
        </w:tc>
        <w:tc>
          <w:tcPr>
            <w:tcW w:w="2429" w:type="dxa"/>
            <w:shd w:val="clear" w:color="auto" w:fill="auto"/>
            <w:noWrap/>
            <w:vAlign w:val="center"/>
          </w:tcPr>
          <w:p w:rsidR="0061002E" w:rsidRPr="00302DC6" w:rsidRDefault="001E3EDC" w:rsidP="00253D1A">
            <w:pPr>
              <w:jc w:val="center"/>
              <w:rPr>
                <w:sz w:val="24"/>
                <w:szCs w:val="24"/>
                <w:lang w:val="ru-RU"/>
              </w:rPr>
            </w:pPr>
            <w:r>
              <w:rPr>
                <w:sz w:val="24"/>
                <w:szCs w:val="24"/>
                <w:lang w:val="ru-RU"/>
              </w:rPr>
              <w:t>110,88</w:t>
            </w:r>
          </w:p>
        </w:tc>
        <w:tc>
          <w:tcPr>
            <w:tcW w:w="1466" w:type="dxa"/>
            <w:shd w:val="clear" w:color="auto" w:fill="auto"/>
            <w:noWrap/>
            <w:vAlign w:val="center"/>
          </w:tcPr>
          <w:p w:rsidR="0061002E" w:rsidRPr="00302DC6" w:rsidRDefault="009B4391" w:rsidP="00253D1A">
            <w:pPr>
              <w:jc w:val="center"/>
              <w:rPr>
                <w:sz w:val="24"/>
                <w:szCs w:val="24"/>
                <w:lang w:val="ru-RU"/>
              </w:rPr>
            </w:pPr>
            <w:r>
              <w:rPr>
                <w:sz w:val="24"/>
                <w:szCs w:val="24"/>
                <w:lang w:val="ru-RU"/>
              </w:rPr>
              <w:t>0,3</w:t>
            </w:r>
            <w:r w:rsidR="001E3EDC">
              <w:rPr>
                <w:sz w:val="24"/>
                <w:szCs w:val="24"/>
                <w:lang w:val="ru-RU"/>
              </w:rPr>
              <w:t>4</w:t>
            </w:r>
          </w:p>
        </w:tc>
      </w:tr>
      <w:tr w:rsidR="0061002E" w:rsidRPr="00302DC6" w:rsidTr="009F2978">
        <w:trPr>
          <w:trHeight w:val="315"/>
        </w:trPr>
        <w:tc>
          <w:tcPr>
            <w:tcW w:w="555" w:type="dxa"/>
            <w:shd w:val="clear" w:color="auto" w:fill="auto"/>
            <w:noWrap/>
            <w:vAlign w:val="center"/>
          </w:tcPr>
          <w:p w:rsidR="0061002E" w:rsidRPr="00302DC6" w:rsidRDefault="0061002E" w:rsidP="00253D1A">
            <w:pPr>
              <w:jc w:val="center"/>
              <w:rPr>
                <w:sz w:val="24"/>
                <w:szCs w:val="24"/>
                <w:lang w:val="ru-RU"/>
              </w:rPr>
            </w:pPr>
            <w:r w:rsidRPr="00302DC6">
              <w:rPr>
                <w:sz w:val="24"/>
                <w:szCs w:val="24"/>
                <w:lang w:val="ru-RU"/>
              </w:rPr>
              <w:t>27</w:t>
            </w:r>
          </w:p>
        </w:tc>
        <w:tc>
          <w:tcPr>
            <w:tcW w:w="3780" w:type="dxa"/>
            <w:shd w:val="clear" w:color="auto" w:fill="auto"/>
            <w:noWrap/>
            <w:vAlign w:val="center"/>
          </w:tcPr>
          <w:p w:rsidR="0061002E" w:rsidRPr="00302DC6" w:rsidRDefault="0061002E" w:rsidP="00253D1A">
            <w:pPr>
              <w:jc w:val="center"/>
              <w:rPr>
                <w:sz w:val="24"/>
                <w:szCs w:val="24"/>
                <w:lang w:val="ru-RU"/>
              </w:rPr>
            </w:pPr>
            <w:r w:rsidRPr="00302DC6">
              <w:rPr>
                <w:sz w:val="24"/>
                <w:szCs w:val="24"/>
                <w:lang w:val="ru-RU"/>
              </w:rPr>
              <w:t>д. Кошамки</w:t>
            </w:r>
          </w:p>
        </w:tc>
        <w:tc>
          <w:tcPr>
            <w:tcW w:w="1531" w:type="dxa"/>
            <w:shd w:val="clear" w:color="auto" w:fill="auto"/>
            <w:noWrap/>
            <w:vAlign w:val="center"/>
          </w:tcPr>
          <w:p w:rsidR="0061002E" w:rsidRPr="00CD2C28" w:rsidRDefault="0061002E" w:rsidP="009F2978">
            <w:pPr>
              <w:jc w:val="center"/>
              <w:rPr>
                <w:sz w:val="24"/>
                <w:szCs w:val="24"/>
                <w:lang w:val="ru-RU"/>
              </w:rPr>
            </w:pPr>
            <w:r>
              <w:rPr>
                <w:sz w:val="24"/>
                <w:szCs w:val="24"/>
                <w:lang w:val="ru-RU"/>
              </w:rPr>
              <w:t>0</w:t>
            </w:r>
            <w:r w:rsidRPr="00CD2C28">
              <w:rPr>
                <w:sz w:val="24"/>
                <w:szCs w:val="24"/>
                <w:lang w:val="ru-RU"/>
              </w:rPr>
              <w:t> </w:t>
            </w:r>
          </w:p>
        </w:tc>
        <w:tc>
          <w:tcPr>
            <w:tcW w:w="2429" w:type="dxa"/>
            <w:shd w:val="clear" w:color="auto" w:fill="auto"/>
            <w:noWrap/>
            <w:vAlign w:val="center"/>
          </w:tcPr>
          <w:p w:rsidR="0061002E" w:rsidRPr="00302DC6" w:rsidRDefault="009B4391" w:rsidP="00253D1A">
            <w:pPr>
              <w:jc w:val="center"/>
              <w:rPr>
                <w:sz w:val="24"/>
                <w:szCs w:val="24"/>
                <w:lang w:val="ru-RU"/>
              </w:rPr>
            </w:pPr>
            <w:r>
              <w:rPr>
                <w:sz w:val="24"/>
                <w:szCs w:val="24"/>
                <w:lang w:val="ru-RU"/>
              </w:rPr>
              <w:t>0,00</w:t>
            </w:r>
          </w:p>
        </w:tc>
        <w:tc>
          <w:tcPr>
            <w:tcW w:w="1466" w:type="dxa"/>
            <w:shd w:val="clear" w:color="auto" w:fill="auto"/>
            <w:noWrap/>
            <w:vAlign w:val="center"/>
          </w:tcPr>
          <w:p w:rsidR="0061002E" w:rsidRPr="00302DC6" w:rsidRDefault="009B4391" w:rsidP="00253D1A">
            <w:pPr>
              <w:jc w:val="center"/>
              <w:rPr>
                <w:sz w:val="24"/>
                <w:szCs w:val="24"/>
                <w:lang w:val="ru-RU"/>
              </w:rPr>
            </w:pPr>
            <w:r>
              <w:rPr>
                <w:sz w:val="24"/>
                <w:szCs w:val="24"/>
                <w:lang w:val="ru-RU"/>
              </w:rPr>
              <w:t>0,00</w:t>
            </w:r>
          </w:p>
        </w:tc>
      </w:tr>
      <w:tr w:rsidR="001E3EDC" w:rsidRPr="00302DC6" w:rsidTr="009F2978">
        <w:trPr>
          <w:trHeight w:val="315"/>
        </w:trPr>
        <w:tc>
          <w:tcPr>
            <w:tcW w:w="555" w:type="dxa"/>
            <w:shd w:val="clear" w:color="auto" w:fill="auto"/>
            <w:noWrap/>
            <w:vAlign w:val="center"/>
          </w:tcPr>
          <w:p w:rsidR="001E3EDC" w:rsidRPr="00302DC6" w:rsidRDefault="001E3EDC" w:rsidP="00253D1A">
            <w:pPr>
              <w:jc w:val="center"/>
              <w:rPr>
                <w:sz w:val="24"/>
                <w:szCs w:val="24"/>
                <w:lang w:val="ru-RU"/>
              </w:rPr>
            </w:pPr>
            <w:r w:rsidRPr="00302DC6">
              <w:rPr>
                <w:sz w:val="24"/>
                <w:szCs w:val="24"/>
                <w:lang w:val="ru-RU"/>
              </w:rPr>
              <w:t>28</w:t>
            </w:r>
          </w:p>
        </w:tc>
        <w:tc>
          <w:tcPr>
            <w:tcW w:w="3780" w:type="dxa"/>
            <w:shd w:val="clear" w:color="auto" w:fill="auto"/>
            <w:noWrap/>
            <w:vAlign w:val="center"/>
          </w:tcPr>
          <w:p w:rsidR="001E3EDC" w:rsidRPr="00302DC6" w:rsidRDefault="001E3EDC" w:rsidP="00253D1A">
            <w:pPr>
              <w:jc w:val="center"/>
              <w:rPr>
                <w:sz w:val="24"/>
                <w:szCs w:val="24"/>
                <w:lang w:val="ru-RU"/>
              </w:rPr>
            </w:pPr>
            <w:r w:rsidRPr="00302DC6">
              <w:rPr>
                <w:sz w:val="24"/>
                <w:szCs w:val="24"/>
                <w:lang w:val="ru-RU"/>
              </w:rPr>
              <w:t>д. Линты</w:t>
            </w:r>
          </w:p>
        </w:tc>
        <w:tc>
          <w:tcPr>
            <w:tcW w:w="1531" w:type="dxa"/>
            <w:shd w:val="clear" w:color="auto" w:fill="auto"/>
            <w:noWrap/>
            <w:vAlign w:val="center"/>
          </w:tcPr>
          <w:p w:rsidR="001E3EDC" w:rsidRPr="00CD2C28" w:rsidRDefault="001E3EDC" w:rsidP="009B02E4">
            <w:pPr>
              <w:jc w:val="center"/>
              <w:rPr>
                <w:sz w:val="24"/>
                <w:szCs w:val="24"/>
                <w:lang w:val="ru-RU"/>
              </w:rPr>
            </w:pPr>
            <w:r>
              <w:rPr>
                <w:sz w:val="24"/>
                <w:szCs w:val="24"/>
                <w:lang w:val="ru-RU"/>
              </w:rPr>
              <w:t>2</w:t>
            </w:r>
          </w:p>
        </w:tc>
        <w:tc>
          <w:tcPr>
            <w:tcW w:w="2429" w:type="dxa"/>
            <w:shd w:val="clear" w:color="auto" w:fill="auto"/>
            <w:noWrap/>
            <w:vAlign w:val="center"/>
          </w:tcPr>
          <w:p w:rsidR="001E3EDC" w:rsidRPr="00302DC6" w:rsidRDefault="001E3EDC" w:rsidP="009B02E4">
            <w:pPr>
              <w:jc w:val="center"/>
              <w:rPr>
                <w:sz w:val="24"/>
                <w:szCs w:val="24"/>
                <w:lang w:val="ru-RU"/>
              </w:rPr>
            </w:pPr>
            <w:r>
              <w:rPr>
                <w:sz w:val="24"/>
                <w:szCs w:val="24"/>
                <w:lang w:val="ru-RU"/>
              </w:rPr>
              <w:t>3,36</w:t>
            </w:r>
          </w:p>
        </w:tc>
        <w:tc>
          <w:tcPr>
            <w:tcW w:w="1466" w:type="dxa"/>
            <w:shd w:val="clear" w:color="auto" w:fill="auto"/>
            <w:noWrap/>
            <w:vAlign w:val="center"/>
          </w:tcPr>
          <w:p w:rsidR="001E3EDC" w:rsidRPr="00302DC6" w:rsidRDefault="001E3EDC" w:rsidP="009B02E4">
            <w:pPr>
              <w:jc w:val="center"/>
              <w:rPr>
                <w:sz w:val="24"/>
                <w:szCs w:val="24"/>
                <w:lang w:val="ru-RU"/>
              </w:rPr>
            </w:pPr>
            <w:r>
              <w:rPr>
                <w:sz w:val="24"/>
                <w:szCs w:val="24"/>
                <w:lang w:val="ru-RU"/>
              </w:rPr>
              <w:t>0,009</w:t>
            </w:r>
          </w:p>
        </w:tc>
      </w:tr>
      <w:tr w:rsidR="0061002E" w:rsidRPr="00302DC6">
        <w:trPr>
          <w:trHeight w:val="315"/>
        </w:trPr>
        <w:tc>
          <w:tcPr>
            <w:tcW w:w="9761" w:type="dxa"/>
            <w:gridSpan w:val="5"/>
            <w:shd w:val="clear" w:color="auto" w:fill="auto"/>
            <w:noWrap/>
            <w:vAlign w:val="center"/>
          </w:tcPr>
          <w:p w:rsidR="0061002E" w:rsidRPr="00302DC6" w:rsidRDefault="0061002E" w:rsidP="00253D1A">
            <w:pPr>
              <w:jc w:val="center"/>
              <w:rPr>
                <w:sz w:val="24"/>
                <w:szCs w:val="24"/>
                <w:lang w:val="ru-RU"/>
              </w:rPr>
            </w:pPr>
            <w:r w:rsidRPr="00302DC6">
              <w:rPr>
                <w:sz w:val="24"/>
                <w:szCs w:val="24"/>
                <w:lang w:val="ru-RU"/>
              </w:rPr>
              <w:t>Крутореченский территориальный орган</w:t>
            </w:r>
          </w:p>
        </w:tc>
      </w:tr>
      <w:tr w:rsidR="0061002E" w:rsidRPr="00302DC6" w:rsidTr="009F2978">
        <w:trPr>
          <w:trHeight w:val="315"/>
        </w:trPr>
        <w:tc>
          <w:tcPr>
            <w:tcW w:w="555" w:type="dxa"/>
            <w:shd w:val="clear" w:color="auto" w:fill="auto"/>
            <w:noWrap/>
            <w:vAlign w:val="center"/>
          </w:tcPr>
          <w:p w:rsidR="0061002E" w:rsidRPr="00302DC6" w:rsidRDefault="0061002E" w:rsidP="00253D1A">
            <w:pPr>
              <w:jc w:val="center"/>
              <w:rPr>
                <w:sz w:val="24"/>
                <w:szCs w:val="24"/>
                <w:lang w:val="ru-RU"/>
              </w:rPr>
            </w:pPr>
            <w:r w:rsidRPr="00302DC6">
              <w:rPr>
                <w:sz w:val="24"/>
                <w:szCs w:val="24"/>
                <w:lang w:val="ru-RU"/>
              </w:rPr>
              <w:t>29</w:t>
            </w:r>
          </w:p>
        </w:tc>
        <w:tc>
          <w:tcPr>
            <w:tcW w:w="3780" w:type="dxa"/>
            <w:shd w:val="clear" w:color="auto" w:fill="auto"/>
            <w:noWrap/>
            <w:vAlign w:val="center"/>
          </w:tcPr>
          <w:p w:rsidR="0061002E" w:rsidRPr="00302DC6" w:rsidRDefault="0061002E" w:rsidP="00253D1A">
            <w:pPr>
              <w:jc w:val="center"/>
              <w:rPr>
                <w:sz w:val="24"/>
                <w:szCs w:val="24"/>
                <w:lang w:val="ru-RU"/>
              </w:rPr>
            </w:pPr>
            <w:r w:rsidRPr="00302DC6">
              <w:rPr>
                <w:sz w:val="24"/>
                <w:szCs w:val="24"/>
                <w:lang w:val="ru-RU"/>
              </w:rPr>
              <w:t>д Круторечка</w:t>
            </w:r>
          </w:p>
        </w:tc>
        <w:tc>
          <w:tcPr>
            <w:tcW w:w="1531" w:type="dxa"/>
            <w:shd w:val="clear" w:color="auto" w:fill="auto"/>
            <w:noWrap/>
            <w:vAlign w:val="center"/>
          </w:tcPr>
          <w:p w:rsidR="0061002E" w:rsidRPr="00CD2C28" w:rsidRDefault="001E3EDC" w:rsidP="009F2978">
            <w:pPr>
              <w:jc w:val="center"/>
              <w:rPr>
                <w:sz w:val="24"/>
                <w:szCs w:val="24"/>
                <w:lang w:val="ru-RU"/>
              </w:rPr>
            </w:pPr>
            <w:r>
              <w:rPr>
                <w:sz w:val="24"/>
                <w:szCs w:val="24"/>
                <w:lang w:val="ru-RU"/>
              </w:rPr>
              <w:t>26</w:t>
            </w:r>
          </w:p>
        </w:tc>
        <w:tc>
          <w:tcPr>
            <w:tcW w:w="2429" w:type="dxa"/>
            <w:shd w:val="clear" w:color="auto" w:fill="auto"/>
            <w:noWrap/>
            <w:vAlign w:val="center"/>
          </w:tcPr>
          <w:p w:rsidR="0061002E" w:rsidRPr="00302DC6" w:rsidRDefault="001E3EDC" w:rsidP="00253D1A">
            <w:pPr>
              <w:jc w:val="center"/>
              <w:rPr>
                <w:sz w:val="24"/>
                <w:szCs w:val="24"/>
                <w:lang w:val="ru-RU"/>
              </w:rPr>
            </w:pPr>
            <w:r>
              <w:rPr>
                <w:sz w:val="24"/>
                <w:szCs w:val="24"/>
                <w:lang w:val="ru-RU"/>
              </w:rPr>
              <w:t>43,68</w:t>
            </w:r>
          </w:p>
        </w:tc>
        <w:tc>
          <w:tcPr>
            <w:tcW w:w="1466" w:type="dxa"/>
            <w:shd w:val="clear" w:color="auto" w:fill="auto"/>
            <w:noWrap/>
            <w:vAlign w:val="center"/>
          </w:tcPr>
          <w:p w:rsidR="0061002E" w:rsidRPr="00302DC6" w:rsidRDefault="00E728F4" w:rsidP="00253D1A">
            <w:pPr>
              <w:jc w:val="center"/>
              <w:rPr>
                <w:sz w:val="24"/>
                <w:szCs w:val="24"/>
                <w:lang w:val="ru-RU"/>
              </w:rPr>
            </w:pPr>
            <w:r>
              <w:rPr>
                <w:sz w:val="24"/>
                <w:szCs w:val="24"/>
                <w:lang w:val="ru-RU"/>
              </w:rPr>
              <w:t>0,1</w:t>
            </w:r>
            <w:r w:rsidR="001E3EDC">
              <w:rPr>
                <w:sz w:val="24"/>
                <w:szCs w:val="24"/>
                <w:lang w:val="ru-RU"/>
              </w:rPr>
              <w:t>2</w:t>
            </w:r>
          </w:p>
        </w:tc>
      </w:tr>
      <w:tr w:rsidR="0061002E" w:rsidRPr="00302DC6" w:rsidTr="009F2978">
        <w:trPr>
          <w:trHeight w:val="315"/>
        </w:trPr>
        <w:tc>
          <w:tcPr>
            <w:tcW w:w="555" w:type="dxa"/>
            <w:shd w:val="clear" w:color="auto" w:fill="auto"/>
            <w:noWrap/>
            <w:vAlign w:val="center"/>
          </w:tcPr>
          <w:p w:rsidR="0061002E" w:rsidRPr="00302DC6" w:rsidRDefault="0061002E" w:rsidP="00253D1A">
            <w:pPr>
              <w:jc w:val="center"/>
              <w:rPr>
                <w:sz w:val="24"/>
                <w:szCs w:val="24"/>
                <w:lang w:val="ru-RU"/>
              </w:rPr>
            </w:pPr>
            <w:r w:rsidRPr="00302DC6">
              <w:rPr>
                <w:sz w:val="24"/>
                <w:szCs w:val="24"/>
                <w:lang w:val="ru-RU"/>
              </w:rPr>
              <w:t>30</w:t>
            </w:r>
          </w:p>
        </w:tc>
        <w:tc>
          <w:tcPr>
            <w:tcW w:w="3780" w:type="dxa"/>
            <w:shd w:val="clear" w:color="auto" w:fill="auto"/>
            <w:noWrap/>
            <w:vAlign w:val="center"/>
          </w:tcPr>
          <w:p w:rsidR="0061002E" w:rsidRPr="00302DC6" w:rsidRDefault="0061002E" w:rsidP="00253D1A">
            <w:pPr>
              <w:jc w:val="center"/>
              <w:rPr>
                <w:sz w:val="24"/>
                <w:szCs w:val="24"/>
                <w:lang w:val="ru-RU"/>
              </w:rPr>
            </w:pPr>
            <w:r w:rsidRPr="00302DC6">
              <w:rPr>
                <w:sz w:val="24"/>
                <w:szCs w:val="24"/>
                <w:lang w:val="ru-RU"/>
              </w:rPr>
              <w:t>д. Ананьевка</w:t>
            </w:r>
          </w:p>
        </w:tc>
        <w:tc>
          <w:tcPr>
            <w:tcW w:w="1531" w:type="dxa"/>
            <w:shd w:val="clear" w:color="auto" w:fill="auto"/>
            <w:noWrap/>
            <w:vAlign w:val="center"/>
          </w:tcPr>
          <w:p w:rsidR="0061002E" w:rsidRPr="00CD2C28" w:rsidRDefault="0061002E" w:rsidP="009F2978">
            <w:pPr>
              <w:jc w:val="center"/>
              <w:rPr>
                <w:sz w:val="24"/>
                <w:szCs w:val="24"/>
                <w:lang w:val="ru-RU"/>
              </w:rPr>
            </w:pPr>
            <w:r w:rsidRPr="00CD2C28">
              <w:rPr>
                <w:sz w:val="24"/>
                <w:szCs w:val="24"/>
                <w:lang w:val="ru-RU"/>
              </w:rPr>
              <w:t>0</w:t>
            </w:r>
          </w:p>
        </w:tc>
        <w:tc>
          <w:tcPr>
            <w:tcW w:w="2429" w:type="dxa"/>
            <w:shd w:val="clear" w:color="auto" w:fill="auto"/>
            <w:noWrap/>
            <w:vAlign w:val="center"/>
          </w:tcPr>
          <w:p w:rsidR="0061002E" w:rsidRPr="00302DC6" w:rsidRDefault="00E728F4" w:rsidP="00253D1A">
            <w:pPr>
              <w:jc w:val="center"/>
              <w:rPr>
                <w:sz w:val="24"/>
                <w:szCs w:val="24"/>
                <w:lang w:val="ru-RU"/>
              </w:rPr>
            </w:pPr>
            <w:r>
              <w:rPr>
                <w:sz w:val="24"/>
                <w:szCs w:val="24"/>
                <w:lang w:val="ru-RU"/>
              </w:rPr>
              <w:t>0,00</w:t>
            </w:r>
          </w:p>
        </w:tc>
        <w:tc>
          <w:tcPr>
            <w:tcW w:w="1466" w:type="dxa"/>
            <w:shd w:val="clear" w:color="auto" w:fill="auto"/>
            <w:noWrap/>
            <w:vAlign w:val="center"/>
          </w:tcPr>
          <w:p w:rsidR="0061002E" w:rsidRPr="00302DC6" w:rsidRDefault="00E728F4" w:rsidP="00253D1A">
            <w:pPr>
              <w:jc w:val="center"/>
              <w:rPr>
                <w:sz w:val="24"/>
                <w:szCs w:val="24"/>
                <w:lang w:val="ru-RU"/>
              </w:rPr>
            </w:pPr>
            <w:r>
              <w:rPr>
                <w:sz w:val="24"/>
                <w:szCs w:val="24"/>
                <w:lang w:val="ru-RU"/>
              </w:rPr>
              <w:t>0,00</w:t>
            </w:r>
          </w:p>
        </w:tc>
      </w:tr>
      <w:tr w:rsidR="0061002E" w:rsidRPr="00302DC6" w:rsidTr="009F2978">
        <w:trPr>
          <w:trHeight w:val="315"/>
        </w:trPr>
        <w:tc>
          <w:tcPr>
            <w:tcW w:w="555" w:type="dxa"/>
            <w:shd w:val="clear" w:color="auto" w:fill="auto"/>
            <w:noWrap/>
            <w:vAlign w:val="center"/>
          </w:tcPr>
          <w:p w:rsidR="0061002E" w:rsidRPr="00302DC6" w:rsidRDefault="0061002E" w:rsidP="00253D1A">
            <w:pPr>
              <w:jc w:val="center"/>
              <w:rPr>
                <w:sz w:val="24"/>
                <w:szCs w:val="24"/>
                <w:lang w:val="ru-RU"/>
              </w:rPr>
            </w:pPr>
            <w:r w:rsidRPr="00302DC6">
              <w:rPr>
                <w:sz w:val="24"/>
                <w:szCs w:val="24"/>
                <w:lang w:val="ru-RU"/>
              </w:rPr>
              <w:t>31</w:t>
            </w:r>
          </w:p>
        </w:tc>
        <w:tc>
          <w:tcPr>
            <w:tcW w:w="3780" w:type="dxa"/>
            <w:shd w:val="clear" w:color="auto" w:fill="auto"/>
            <w:noWrap/>
            <w:vAlign w:val="center"/>
          </w:tcPr>
          <w:p w:rsidR="0061002E" w:rsidRPr="00302DC6" w:rsidRDefault="0061002E" w:rsidP="00253D1A">
            <w:pPr>
              <w:jc w:val="center"/>
              <w:rPr>
                <w:sz w:val="24"/>
                <w:szCs w:val="24"/>
                <w:lang w:val="ru-RU"/>
              </w:rPr>
            </w:pPr>
            <w:r w:rsidRPr="00302DC6">
              <w:rPr>
                <w:sz w:val="24"/>
                <w:szCs w:val="24"/>
                <w:lang w:val="ru-RU"/>
              </w:rPr>
              <w:t>д. Михайловка</w:t>
            </w:r>
          </w:p>
        </w:tc>
        <w:tc>
          <w:tcPr>
            <w:tcW w:w="1531" w:type="dxa"/>
            <w:shd w:val="clear" w:color="auto" w:fill="auto"/>
            <w:noWrap/>
            <w:vAlign w:val="center"/>
          </w:tcPr>
          <w:p w:rsidR="0061002E" w:rsidRPr="00CD2C28" w:rsidRDefault="0061002E" w:rsidP="009F2978">
            <w:pPr>
              <w:jc w:val="center"/>
              <w:rPr>
                <w:sz w:val="24"/>
                <w:szCs w:val="24"/>
                <w:lang w:val="ru-RU"/>
              </w:rPr>
            </w:pPr>
            <w:r w:rsidRPr="00CD2C28">
              <w:rPr>
                <w:sz w:val="24"/>
                <w:szCs w:val="24"/>
                <w:lang w:val="ru-RU"/>
              </w:rPr>
              <w:t>0</w:t>
            </w:r>
          </w:p>
        </w:tc>
        <w:tc>
          <w:tcPr>
            <w:tcW w:w="2429" w:type="dxa"/>
            <w:shd w:val="clear" w:color="auto" w:fill="auto"/>
            <w:noWrap/>
            <w:vAlign w:val="center"/>
          </w:tcPr>
          <w:p w:rsidR="0061002E" w:rsidRPr="00302DC6" w:rsidRDefault="00E728F4" w:rsidP="00253D1A">
            <w:pPr>
              <w:jc w:val="center"/>
              <w:rPr>
                <w:sz w:val="24"/>
                <w:szCs w:val="24"/>
                <w:lang w:val="ru-RU"/>
              </w:rPr>
            </w:pPr>
            <w:r>
              <w:rPr>
                <w:sz w:val="24"/>
                <w:szCs w:val="24"/>
                <w:lang w:val="ru-RU"/>
              </w:rPr>
              <w:t>0,00</w:t>
            </w:r>
          </w:p>
        </w:tc>
        <w:tc>
          <w:tcPr>
            <w:tcW w:w="1466" w:type="dxa"/>
            <w:shd w:val="clear" w:color="auto" w:fill="auto"/>
            <w:noWrap/>
            <w:vAlign w:val="center"/>
          </w:tcPr>
          <w:p w:rsidR="0061002E" w:rsidRPr="00302DC6" w:rsidRDefault="00E728F4" w:rsidP="00253D1A">
            <w:pPr>
              <w:jc w:val="center"/>
              <w:rPr>
                <w:sz w:val="24"/>
                <w:szCs w:val="24"/>
                <w:lang w:val="ru-RU"/>
              </w:rPr>
            </w:pPr>
            <w:r>
              <w:rPr>
                <w:sz w:val="24"/>
                <w:szCs w:val="24"/>
                <w:lang w:val="ru-RU"/>
              </w:rPr>
              <w:t>0,00</w:t>
            </w:r>
          </w:p>
        </w:tc>
      </w:tr>
      <w:tr w:rsidR="0061002E" w:rsidRPr="00302DC6">
        <w:trPr>
          <w:trHeight w:val="315"/>
        </w:trPr>
        <w:tc>
          <w:tcPr>
            <w:tcW w:w="9761" w:type="dxa"/>
            <w:gridSpan w:val="5"/>
            <w:shd w:val="clear" w:color="auto" w:fill="auto"/>
            <w:noWrap/>
            <w:vAlign w:val="center"/>
          </w:tcPr>
          <w:p w:rsidR="0061002E" w:rsidRPr="00302DC6" w:rsidRDefault="0061002E" w:rsidP="00253D1A">
            <w:pPr>
              <w:jc w:val="center"/>
              <w:rPr>
                <w:sz w:val="24"/>
                <w:szCs w:val="24"/>
                <w:lang w:val="ru-RU"/>
              </w:rPr>
            </w:pPr>
            <w:r w:rsidRPr="00302DC6">
              <w:rPr>
                <w:sz w:val="24"/>
                <w:szCs w:val="24"/>
                <w:lang w:val="ru-RU"/>
              </w:rPr>
              <w:lastRenderedPageBreak/>
              <w:t>Кузнецовский территориальный орган</w:t>
            </w:r>
          </w:p>
        </w:tc>
      </w:tr>
      <w:tr w:rsidR="00E728F4" w:rsidRPr="00302DC6" w:rsidTr="009F2978">
        <w:trPr>
          <w:trHeight w:val="315"/>
        </w:trPr>
        <w:tc>
          <w:tcPr>
            <w:tcW w:w="555" w:type="dxa"/>
            <w:shd w:val="clear" w:color="auto" w:fill="auto"/>
            <w:noWrap/>
            <w:vAlign w:val="center"/>
          </w:tcPr>
          <w:p w:rsidR="00E728F4" w:rsidRPr="00302DC6" w:rsidRDefault="00E728F4" w:rsidP="00253D1A">
            <w:pPr>
              <w:jc w:val="center"/>
              <w:rPr>
                <w:sz w:val="24"/>
                <w:szCs w:val="24"/>
                <w:lang w:val="ru-RU"/>
              </w:rPr>
            </w:pPr>
            <w:r w:rsidRPr="00302DC6">
              <w:rPr>
                <w:sz w:val="24"/>
                <w:szCs w:val="24"/>
                <w:lang w:val="ru-RU"/>
              </w:rPr>
              <w:t>32</w:t>
            </w:r>
          </w:p>
        </w:tc>
        <w:tc>
          <w:tcPr>
            <w:tcW w:w="3780" w:type="dxa"/>
            <w:shd w:val="clear" w:color="auto" w:fill="auto"/>
            <w:noWrap/>
            <w:vAlign w:val="center"/>
          </w:tcPr>
          <w:p w:rsidR="00E728F4" w:rsidRPr="00302DC6" w:rsidRDefault="00E728F4" w:rsidP="00253D1A">
            <w:pPr>
              <w:jc w:val="center"/>
              <w:rPr>
                <w:sz w:val="24"/>
                <w:szCs w:val="24"/>
                <w:lang w:val="ru-RU"/>
              </w:rPr>
            </w:pPr>
            <w:r w:rsidRPr="00302DC6">
              <w:rPr>
                <w:sz w:val="24"/>
                <w:szCs w:val="24"/>
                <w:lang w:val="ru-RU"/>
              </w:rPr>
              <w:t>д. Кузнецова</w:t>
            </w:r>
          </w:p>
        </w:tc>
        <w:tc>
          <w:tcPr>
            <w:tcW w:w="1531" w:type="dxa"/>
            <w:shd w:val="clear" w:color="auto" w:fill="auto"/>
            <w:noWrap/>
            <w:vAlign w:val="center"/>
          </w:tcPr>
          <w:p w:rsidR="00E728F4" w:rsidRPr="00CD2C28" w:rsidRDefault="001E3EDC" w:rsidP="009F2978">
            <w:pPr>
              <w:jc w:val="center"/>
              <w:rPr>
                <w:sz w:val="24"/>
                <w:szCs w:val="24"/>
                <w:lang w:val="ru-RU"/>
              </w:rPr>
            </w:pPr>
            <w:r>
              <w:rPr>
                <w:sz w:val="24"/>
                <w:szCs w:val="24"/>
                <w:lang w:val="ru-RU"/>
              </w:rPr>
              <w:t>1</w:t>
            </w:r>
          </w:p>
        </w:tc>
        <w:tc>
          <w:tcPr>
            <w:tcW w:w="2429" w:type="dxa"/>
            <w:shd w:val="clear" w:color="auto" w:fill="auto"/>
            <w:noWrap/>
            <w:vAlign w:val="center"/>
          </w:tcPr>
          <w:p w:rsidR="00E728F4" w:rsidRPr="00302DC6" w:rsidRDefault="001E3EDC" w:rsidP="009F2978">
            <w:pPr>
              <w:jc w:val="center"/>
              <w:rPr>
                <w:sz w:val="24"/>
                <w:szCs w:val="24"/>
                <w:lang w:val="ru-RU"/>
              </w:rPr>
            </w:pPr>
            <w:r>
              <w:rPr>
                <w:sz w:val="24"/>
                <w:szCs w:val="24"/>
                <w:lang w:val="ru-RU"/>
              </w:rPr>
              <w:t>1,68</w:t>
            </w:r>
          </w:p>
        </w:tc>
        <w:tc>
          <w:tcPr>
            <w:tcW w:w="1466" w:type="dxa"/>
            <w:shd w:val="clear" w:color="auto" w:fill="auto"/>
            <w:noWrap/>
            <w:vAlign w:val="center"/>
          </w:tcPr>
          <w:p w:rsidR="00E728F4" w:rsidRPr="00302DC6" w:rsidRDefault="00E728F4" w:rsidP="009F2978">
            <w:pPr>
              <w:jc w:val="center"/>
              <w:rPr>
                <w:sz w:val="24"/>
                <w:szCs w:val="24"/>
                <w:lang w:val="ru-RU"/>
              </w:rPr>
            </w:pPr>
            <w:r>
              <w:rPr>
                <w:sz w:val="24"/>
                <w:szCs w:val="24"/>
                <w:lang w:val="ru-RU"/>
              </w:rPr>
              <w:t>0,0</w:t>
            </w:r>
            <w:r w:rsidR="001E3EDC">
              <w:rPr>
                <w:sz w:val="24"/>
                <w:szCs w:val="24"/>
                <w:lang w:val="ru-RU"/>
              </w:rPr>
              <w:t>04</w:t>
            </w:r>
          </w:p>
        </w:tc>
      </w:tr>
      <w:tr w:rsidR="001E3EDC" w:rsidRPr="00302DC6" w:rsidTr="009F2978">
        <w:trPr>
          <w:trHeight w:val="315"/>
        </w:trPr>
        <w:tc>
          <w:tcPr>
            <w:tcW w:w="555" w:type="dxa"/>
            <w:shd w:val="clear" w:color="auto" w:fill="auto"/>
            <w:noWrap/>
            <w:vAlign w:val="center"/>
          </w:tcPr>
          <w:p w:rsidR="001E3EDC" w:rsidRPr="00302DC6" w:rsidRDefault="001E3EDC" w:rsidP="00253D1A">
            <w:pPr>
              <w:jc w:val="center"/>
              <w:rPr>
                <w:sz w:val="24"/>
                <w:szCs w:val="24"/>
                <w:lang w:val="ru-RU"/>
              </w:rPr>
            </w:pPr>
            <w:r w:rsidRPr="00302DC6">
              <w:rPr>
                <w:sz w:val="24"/>
                <w:szCs w:val="24"/>
                <w:lang w:val="ru-RU"/>
              </w:rPr>
              <w:t>33</w:t>
            </w:r>
          </w:p>
        </w:tc>
        <w:tc>
          <w:tcPr>
            <w:tcW w:w="3780" w:type="dxa"/>
            <w:shd w:val="clear" w:color="auto" w:fill="auto"/>
            <w:noWrap/>
            <w:vAlign w:val="center"/>
          </w:tcPr>
          <w:p w:rsidR="001E3EDC" w:rsidRPr="00302DC6" w:rsidRDefault="001E3EDC" w:rsidP="00253D1A">
            <w:pPr>
              <w:jc w:val="center"/>
              <w:rPr>
                <w:sz w:val="24"/>
                <w:szCs w:val="24"/>
                <w:lang w:val="ru-RU"/>
              </w:rPr>
            </w:pPr>
            <w:r w:rsidRPr="00302DC6">
              <w:rPr>
                <w:sz w:val="24"/>
                <w:szCs w:val="24"/>
                <w:lang w:val="ru-RU"/>
              </w:rPr>
              <w:t>п. Берёзовый</w:t>
            </w:r>
          </w:p>
        </w:tc>
        <w:tc>
          <w:tcPr>
            <w:tcW w:w="1531" w:type="dxa"/>
            <w:shd w:val="clear" w:color="auto" w:fill="auto"/>
            <w:noWrap/>
            <w:vAlign w:val="center"/>
          </w:tcPr>
          <w:p w:rsidR="001E3EDC" w:rsidRPr="00CD2C28" w:rsidRDefault="001E3EDC" w:rsidP="009B02E4">
            <w:pPr>
              <w:jc w:val="center"/>
              <w:rPr>
                <w:sz w:val="24"/>
                <w:szCs w:val="24"/>
                <w:lang w:val="ru-RU"/>
              </w:rPr>
            </w:pPr>
            <w:r>
              <w:rPr>
                <w:sz w:val="24"/>
                <w:szCs w:val="24"/>
                <w:lang w:val="ru-RU"/>
              </w:rPr>
              <w:t>0</w:t>
            </w:r>
          </w:p>
        </w:tc>
        <w:tc>
          <w:tcPr>
            <w:tcW w:w="2429" w:type="dxa"/>
            <w:shd w:val="clear" w:color="auto" w:fill="auto"/>
            <w:noWrap/>
            <w:vAlign w:val="center"/>
          </w:tcPr>
          <w:p w:rsidR="001E3EDC" w:rsidRPr="00302DC6" w:rsidRDefault="001E3EDC" w:rsidP="009B02E4">
            <w:pPr>
              <w:jc w:val="center"/>
              <w:rPr>
                <w:sz w:val="24"/>
                <w:szCs w:val="24"/>
                <w:lang w:val="ru-RU"/>
              </w:rPr>
            </w:pPr>
            <w:r>
              <w:rPr>
                <w:sz w:val="24"/>
                <w:szCs w:val="24"/>
                <w:lang w:val="ru-RU"/>
              </w:rPr>
              <w:t>0,00</w:t>
            </w:r>
          </w:p>
        </w:tc>
        <w:tc>
          <w:tcPr>
            <w:tcW w:w="1466" w:type="dxa"/>
            <w:shd w:val="clear" w:color="auto" w:fill="auto"/>
            <w:noWrap/>
            <w:vAlign w:val="center"/>
          </w:tcPr>
          <w:p w:rsidR="001E3EDC" w:rsidRPr="00302DC6" w:rsidRDefault="001E3EDC" w:rsidP="009B02E4">
            <w:pPr>
              <w:jc w:val="center"/>
              <w:rPr>
                <w:sz w:val="24"/>
                <w:szCs w:val="24"/>
                <w:lang w:val="ru-RU"/>
              </w:rPr>
            </w:pPr>
            <w:r>
              <w:rPr>
                <w:sz w:val="24"/>
                <w:szCs w:val="24"/>
                <w:lang w:val="ru-RU"/>
              </w:rPr>
              <w:t>0,00</w:t>
            </w:r>
          </w:p>
        </w:tc>
      </w:tr>
      <w:tr w:rsidR="001E3EDC" w:rsidRPr="00302DC6" w:rsidTr="009F2978">
        <w:trPr>
          <w:trHeight w:val="315"/>
        </w:trPr>
        <w:tc>
          <w:tcPr>
            <w:tcW w:w="555" w:type="dxa"/>
            <w:shd w:val="clear" w:color="auto" w:fill="auto"/>
            <w:noWrap/>
            <w:vAlign w:val="center"/>
          </w:tcPr>
          <w:p w:rsidR="001E3EDC" w:rsidRPr="00302DC6" w:rsidRDefault="001E3EDC" w:rsidP="00253D1A">
            <w:pPr>
              <w:jc w:val="center"/>
              <w:rPr>
                <w:sz w:val="24"/>
                <w:szCs w:val="24"/>
                <w:lang w:val="ru-RU"/>
              </w:rPr>
            </w:pPr>
            <w:r w:rsidRPr="00302DC6">
              <w:rPr>
                <w:sz w:val="24"/>
                <w:szCs w:val="24"/>
                <w:lang w:val="ru-RU"/>
              </w:rPr>
              <w:t>34</w:t>
            </w:r>
          </w:p>
        </w:tc>
        <w:tc>
          <w:tcPr>
            <w:tcW w:w="3780" w:type="dxa"/>
            <w:shd w:val="clear" w:color="auto" w:fill="auto"/>
            <w:noWrap/>
            <w:vAlign w:val="center"/>
          </w:tcPr>
          <w:p w:rsidR="001E3EDC" w:rsidRPr="00302DC6" w:rsidRDefault="001E3EDC" w:rsidP="00253D1A">
            <w:pPr>
              <w:jc w:val="center"/>
              <w:rPr>
                <w:sz w:val="24"/>
                <w:szCs w:val="24"/>
                <w:lang w:val="ru-RU"/>
              </w:rPr>
            </w:pPr>
            <w:r w:rsidRPr="00302DC6">
              <w:rPr>
                <w:sz w:val="24"/>
                <w:szCs w:val="24"/>
                <w:lang w:val="ru-RU"/>
              </w:rPr>
              <w:t>д. Каргаева</w:t>
            </w:r>
          </w:p>
        </w:tc>
        <w:tc>
          <w:tcPr>
            <w:tcW w:w="1531" w:type="dxa"/>
            <w:shd w:val="clear" w:color="auto" w:fill="auto"/>
            <w:noWrap/>
            <w:vAlign w:val="center"/>
          </w:tcPr>
          <w:p w:rsidR="001E3EDC" w:rsidRPr="00CD2C28" w:rsidRDefault="001E3EDC" w:rsidP="009B02E4">
            <w:pPr>
              <w:jc w:val="center"/>
              <w:rPr>
                <w:sz w:val="24"/>
                <w:szCs w:val="24"/>
                <w:lang w:val="ru-RU"/>
              </w:rPr>
            </w:pPr>
            <w:r>
              <w:rPr>
                <w:sz w:val="24"/>
                <w:szCs w:val="24"/>
                <w:lang w:val="ru-RU"/>
              </w:rPr>
              <w:t>0</w:t>
            </w:r>
          </w:p>
        </w:tc>
        <w:tc>
          <w:tcPr>
            <w:tcW w:w="2429" w:type="dxa"/>
            <w:shd w:val="clear" w:color="auto" w:fill="auto"/>
            <w:noWrap/>
            <w:vAlign w:val="center"/>
          </w:tcPr>
          <w:p w:rsidR="001E3EDC" w:rsidRPr="00302DC6" w:rsidRDefault="001E3EDC" w:rsidP="009B02E4">
            <w:pPr>
              <w:jc w:val="center"/>
              <w:rPr>
                <w:sz w:val="24"/>
                <w:szCs w:val="24"/>
                <w:lang w:val="ru-RU"/>
              </w:rPr>
            </w:pPr>
            <w:r>
              <w:rPr>
                <w:sz w:val="24"/>
                <w:szCs w:val="24"/>
                <w:lang w:val="ru-RU"/>
              </w:rPr>
              <w:t>0,00</w:t>
            </w:r>
          </w:p>
        </w:tc>
        <w:tc>
          <w:tcPr>
            <w:tcW w:w="1466" w:type="dxa"/>
            <w:shd w:val="clear" w:color="auto" w:fill="auto"/>
            <w:noWrap/>
            <w:vAlign w:val="center"/>
          </w:tcPr>
          <w:p w:rsidR="001E3EDC" w:rsidRPr="00302DC6" w:rsidRDefault="001E3EDC" w:rsidP="009B02E4">
            <w:pPr>
              <w:jc w:val="center"/>
              <w:rPr>
                <w:sz w:val="24"/>
                <w:szCs w:val="24"/>
                <w:lang w:val="ru-RU"/>
              </w:rPr>
            </w:pPr>
            <w:r>
              <w:rPr>
                <w:sz w:val="24"/>
                <w:szCs w:val="24"/>
                <w:lang w:val="ru-RU"/>
              </w:rPr>
              <w:t>0,00</w:t>
            </w:r>
          </w:p>
        </w:tc>
      </w:tr>
      <w:tr w:rsidR="001E3EDC" w:rsidRPr="00302DC6" w:rsidTr="009F2978">
        <w:trPr>
          <w:trHeight w:val="315"/>
        </w:trPr>
        <w:tc>
          <w:tcPr>
            <w:tcW w:w="555" w:type="dxa"/>
            <w:shd w:val="clear" w:color="auto" w:fill="auto"/>
            <w:noWrap/>
            <w:vAlign w:val="center"/>
          </w:tcPr>
          <w:p w:rsidR="001E3EDC" w:rsidRPr="00302DC6" w:rsidRDefault="001E3EDC" w:rsidP="00253D1A">
            <w:pPr>
              <w:jc w:val="center"/>
              <w:rPr>
                <w:sz w:val="24"/>
                <w:szCs w:val="24"/>
                <w:lang w:val="ru-RU"/>
              </w:rPr>
            </w:pPr>
            <w:r w:rsidRPr="00302DC6">
              <w:rPr>
                <w:sz w:val="24"/>
                <w:szCs w:val="24"/>
                <w:lang w:val="ru-RU"/>
              </w:rPr>
              <w:t>35</w:t>
            </w:r>
          </w:p>
        </w:tc>
        <w:tc>
          <w:tcPr>
            <w:tcW w:w="3780" w:type="dxa"/>
            <w:shd w:val="clear" w:color="auto" w:fill="auto"/>
            <w:noWrap/>
            <w:vAlign w:val="center"/>
          </w:tcPr>
          <w:p w:rsidR="001E3EDC" w:rsidRPr="00302DC6" w:rsidRDefault="001E3EDC" w:rsidP="00253D1A">
            <w:pPr>
              <w:jc w:val="center"/>
              <w:rPr>
                <w:sz w:val="24"/>
                <w:szCs w:val="24"/>
                <w:lang w:val="ru-RU"/>
              </w:rPr>
            </w:pPr>
            <w:r w:rsidRPr="00302DC6">
              <w:rPr>
                <w:sz w:val="24"/>
                <w:szCs w:val="24"/>
                <w:lang w:val="ru-RU"/>
              </w:rPr>
              <w:t>п. Лопаткова</w:t>
            </w:r>
          </w:p>
        </w:tc>
        <w:tc>
          <w:tcPr>
            <w:tcW w:w="1531" w:type="dxa"/>
            <w:shd w:val="clear" w:color="auto" w:fill="auto"/>
            <w:noWrap/>
            <w:vAlign w:val="center"/>
          </w:tcPr>
          <w:p w:rsidR="001E3EDC" w:rsidRPr="00CD2C28" w:rsidRDefault="001E3EDC" w:rsidP="009B02E4">
            <w:pPr>
              <w:jc w:val="center"/>
              <w:rPr>
                <w:sz w:val="24"/>
                <w:szCs w:val="24"/>
                <w:lang w:val="ru-RU"/>
              </w:rPr>
            </w:pPr>
            <w:r>
              <w:rPr>
                <w:sz w:val="24"/>
                <w:szCs w:val="24"/>
                <w:lang w:val="ru-RU"/>
              </w:rPr>
              <w:t>2</w:t>
            </w:r>
          </w:p>
        </w:tc>
        <w:tc>
          <w:tcPr>
            <w:tcW w:w="2429" w:type="dxa"/>
            <w:shd w:val="clear" w:color="auto" w:fill="auto"/>
            <w:noWrap/>
            <w:vAlign w:val="center"/>
          </w:tcPr>
          <w:p w:rsidR="001E3EDC" w:rsidRPr="00302DC6" w:rsidRDefault="001E3EDC" w:rsidP="009B02E4">
            <w:pPr>
              <w:jc w:val="center"/>
              <w:rPr>
                <w:sz w:val="24"/>
                <w:szCs w:val="24"/>
                <w:lang w:val="ru-RU"/>
              </w:rPr>
            </w:pPr>
            <w:r>
              <w:rPr>
                <w:sz w:val="24"/>
                <w:szCs w:val="24"/>
                <w:lang w:val="ru-RU"/>
              </w:rPr>
              <w:t>3,36</w:t>
            </w:r>
          </w:p>
        </w:tc>
        <w:tc>
          <w:tcPr>
            <w:tcW w:w="1466" w:type="dxa"/>
            <w:shd w:val="clear" w:color="auto" w:fill="auto"/>
            <w:noWrap/>
            <w:vAlign w:val="center"/>
          </w:tcPr>
          <w:p w:rsidR="001E3EDC" w:rsidRPr="00302DC6" w:rsidRDefault="001E3EDC" w:rsidP="009B02E4">
            <w:pPr>
              <w:jc w:val="center"/>
              <w:rPr>
                <w:sz w:val="24"/>
                <w:szCs w:val="24"/>
                <w:lang w:val="ru-RU"/>
              </w:rPr>
            </w:pPr>
            <w:r>
              <w:rPr>
                <w:sz w:val="24"/>
                <w:szCs w:val="24"/>
                <w:lang w:val="ru-RU"/>
              </w:rPr>
              <w:t>0,009</w:t>
            </w:r>
          </w:p>
        </w:tc>
      </w:tr>
      <w:tr w:rsidR="001E3EDC" w:rsidRPr="00302DC6" w:rsidTr="009F2978">
        <w:trPr>
          <w:trHeight w:val="315"/>
        </w:trPr>
        <w:tc>
          <w:tcPr>
            <w:tcW w:w="555" w:type="dxa"/>
            <w:shd w:val="clear" w:color="auto" w:fill="auto"/>
            <w:noWrap/>
            <w:vAlign w:val="center"/>
          </w:tcPr>
          <w:p w:rsidR="001E3EDC" w:rsidRPr="00302DC6" w:rsidRDefault="001E3EDC" w:rsidP="00253D1A">
            <w:pPr>
              <w:jc w:val="center"/>
              <w:rPr>
                <w:sz w:val="24"/>
                <w:szCs w:val="24"/>
                <w:lang w:val="ru-RU"/>
              </w:rPr>
            </w:pPr>
            <w:r w:rsidRPr="00302DC6">
              <w:rPr>
                <w:sz w:val="24"/>
                <w:szCs w:val="24"/>
                <w:lang w:val="ru-RU"/>
              </w:rPr>
              <w:t>36</w:t>
            </w:r>
          </w:p>
        </w:tc>
        <w:tc>
          <w:tcPr>
            <w:tcW w:w="3780" w:type="dxa"/>
            <w:shd w:val="clear" w:color="auto" w:fill="auto"/>
            <w:noWrap/>
            <w:vAlign w:val="center"/>
          </w:tcPr>
          <w:p w:rsidR="001E3EDC" w:rsidRPr="00302DC6" w:rsidRDefault="001E3EDC" w:rsidP="00253D1A">
            <w:pPr>
              <w:jc w:val="center"/>
              <w:rPr>
                <w:sz w:val="24"/>
                <w:szCs w:val="24"/>
                <w:lang w:val="ru-RU"/>
              </w:rPr>
            </w:pPr>
            <w:r w:rsidRPr="00302DC6">
              <w:rPr>
                <w:sz w:val="24"/>
                <w:szCs w:val="24"/>
                <w:lang w:val="ru-RU"/>
              </w:rPr>
              <w:t>д. Пантелеева</w:t>
            </w:r>
          </w:p>
        </w:tc>
        <w:tc>
          <w:tcPr>
            <w:tcW w:w="1531" w:type="dxa"/>
            <w:shd w:val="clear" w:color="auto" w:fill="auto"/>
            <w:noWrap/>
            <w:vAlign w:val="center"/>
          </w:tcPr>
          <w:p w:rsidR="001E3EDC" w:rsidRPr="00CD2C28" w:rsidRDefault="001E3EDC" w:rsidP="009B02E4">
            <w:pPr>
              <w:jc w:val="center"/>
              <w:rPr>
                <w:sz w:val="24"/>
                <w:szCs w:val="24"/>
                <w:lang w:val="ru-RU"/>
              </w:rPr>
            </w:pPr>
            <w:r>
              <w:rPr>
                <w:sz w:val="24"/>
                <w:szCs w:val="24"/>
                <w:lang w:val="ru-RU"/>
              </w:rPr>
              <w:t>0</w:t>
            </w:r>
          </w:p>
        </w:tc>
        <w:tc>
          <w:tcPr>
            <w:tcW w:w="2429" w:type="dxa"/>
            <w:shd w:val="clear" w:color="auto" w:fill="auto"/>
            <w:noWrap/>
            <w:vAlign w:val="center"/>
          </w:tcPr>
          <w:p w:rsidR="001E3EDC" w:rsidRPr="00302DC6" w:rsidRDefault="001E3EDC" w:rsidP="009B02E4">
            <w:pPr>
              <w:jc w:val="center"/>
              <w:rPr>
                <w:sz w:val="24"/>
                <w:szCs w:val="24"/>
                <w:lang w:val="ru-RU"/>
              </w:rPr>
            </w:pPr>
            <w:r>
              <w:rPr>
                <w:sz w:val="24"/>
                <w:szCs w:val="24"/>
                <w:lang w:val="ru-RU"/>
              </w:rPr>
              <w:t>0,00</w:t>
            </w:r>
          </w:p>
        </w:tc>
        <w:tc>
          <w:tcPr>
            <w:tcW w:w="1466" w:type="dxa"/>
            <w:shd w:val="clear" w:color="auto" w:fill="auto"/>
            <w:noWrap/>
            <w:vAlign w:val="center"/>
          </w:tcPr>
          <w:p w:rsidR="001E3EDC" w:rsidRPr="00302DC6" w:rsidRDefault="001E3EDC" w:rsidP="009B02E4">
            <w:pPr>
              <w:jc w:val="center"/>
              <w:rPr>
                <w:sz w:val="24"/>
                <w:szCs w:val="24"/>
                <w:lang w:val="ru-RU"/>
              </w:rPr>
            </w:pPr>
            <w:r>
              <w:rPr>
                <w:sz w:val="24"/>
                <w:szCs w:val="24"/>
                <w:lang w:val="ru-RU"/>
              </w:rPr>
              <w:t>0,00</w:t>
            </w:r>
          </w:p>
        </w:tc>
      </w:tr>
      <w:tr w:rsidR="00E728F4" w:rsidRPr="00302DC6">
        <w:trPr>
          <w:trHeight w:val="315"/>
        </w:trPr>
        <w:tc>
          <w:tcPr>
            <w:tcW w:w="9761" w:type="dxa"/>
            <w:gridSpan w:val="5"/>
            <w:shd w:val="clear" w:color="auto" w:fill="auto"/>
            <w:noWrap/>
            <w:vAlign w:val="center"/>
          </w:tcPr>
          <w:p w:rsidR="00E728F4" w:rsidRPr="00302DC6" w:rsidRDefault="00E728F4" w:rsidP="00253D1A">
            <w:pPr>
              <w:jc w:val="center"/>
              <w:rPr>
                <w:sz w:val="24"/>
                <w:szCs w:val="24"/>
                <w:lang w:val="ru-RU"/>
              </w:rPr>
            </w:pPr>
            <w:r w:rsidRPr="00302DC6">
              <w:rPr>
                <w:sz w:val="24"/>
                <w:szCs w:val="24"/>
                <w:lang w:val="ru-RU"/>
              </w:rPr>
              <w:t>Ликинский территориальный орган</w:t>
            </w:r>
          </w:p>
        </w:tc>
      </w:tr>
      <w:tr w:rsidR="00E728F4" w:rsidRPr="00302DC6" w:rsidTr="009F2978">
        <w:trPr>
          <w:trHeight w:val="315"/>
        </w:trPr>
        <w:tc>
          <w:tcPr>
            <w:tcW w:w="555" w:type="dxa"/>
            <w:shd w:val="clear" w:color="auto" w:fill="auto"/>
            <w:noWrap/>
            <w:vAlign w:val="center"/>
          </w:tcPr>
          <w:p w:rsidR="00E728F4" w:rsidRPr="00302DC6" w:rsidRDefault="00E728F4" w:rsidP="00253D1A">
            <w:pPr>
              <w:jc w:val="center"/>
              <w:rPr>
                <w:sz w:val="24"/>
                <w:szCs w:val="24"/>
                <w:lang w:val="ru-RU"/>
              </w:rPr>
            </w:pPr>
            <w:r w:rsidRPr="00302DC6">
              <w:rPr>
                <w:sz w:val="24"/>
                <w:szCs w:val="24"/>
                <w:lang w:val="ru-RU"/>
              </w:rPr>
              <w:t>37</w:t>
            </w:r>
          </w:p>
        </w:tc>
        <w:tc>
          <w:tcPr>
            <w:tcW w:w="3780" w:type="dxa"/>
            <w:shd w:val="clear" w:color="auto" w:fill="auto"/>
            <w:noWrap/>
            <w:vAlign w:val="center"/>
          </w:tcPr>
          <w:p w:rsidR="00E728F4" w:rsidRPr="00302DC6" w:rsidRDefault="00E728F4" w:rsidP="00253D1A">
            <w:pPr>
              <w:jc w:val="center"/>
              <w:rPr>
                <w:sz w:val="24"/>
                <w:szCs w:val="24"/>
                <w:lang w:val="ru-RU"/>
              </w:rPr>
            </w:pPr>
            <w:r w:rsidRPr="00302DC6">
              <w:rPr>
                <w:sz w:val="24"/>
                <w:szCs w:val="24"/>
                <w:lang w:val="ru-RU"/>
              </w:rPr>
              <w:t>п. Ликино</w:t>
            </w:r>
          </w:p>
        </w:tc>
        <w:tc>
          <w:tcPr>
            <w:tcW w:w="1531" w:type="dxa"/>
            <w:shd w:val="clear" w:color="auto" w:fill="auto"/>
            <w:noWrap/>
            <w:vAlign w:val="center"/>
          </w:tcPr>
          <w:p w:rsidR="00E728F4" w:rsidRPr="00CD2C28" w:rsidRDefault="001E3EDC" w:rsidP="009F2978">
            <w:pPr>
              <w:jc w:val="center"/>
              <w:rPr>
                <w:sz w:val="24"/>
                <w:szCs w:val="24"/>
                <w:lang w:val="ru-RU"/>
              </w:rPr>
            </w:pPr>
            <w:r>
              <w:rPr>
                <w:sz w:val="24"/>
                <w:szCs w:val="24"/>
                <w:lang w:val="ru-RU"/>
              </w:rPr>
              <w:t>18</w:t>
            </w:r>
          </w:p>
        </w:tc>
        <w:tc>
          <w:tcPr>
            <w:tcW w:w="2429" w:type="dxa"/>
            <w:shd w:val="clear" w:color="auto" w:fill="auto"/>
            <w:noWrap/>
            <w:vAlign w:val="center"/>
          </w:tcPr>
          <w:p w:rsidR="00E728F4" w:rsidRPr="00302DC6" w:rsidRDefault="001E3EDC" w:rsidP="00253D1A">
            <w:pPr>
              <w:jc w:val="center"/>
              <w:rPr>
                <w:sz w:val="24"/>
                <w:szCs w:val="24"/>
                <w:lang w:val="ru-RU"/>
              </w:rPr>
            </w:pPr>
            <w:r>
              <w:rPr>
                <w:sz w:val="24"/>
                <w:szCs w:val="24"/>
                <w:lang w:val="ru-RU"/>
              </w:rPr>
              <w:t>30,24</w:t>
            </w:r>
          </w:p>
        </w:tc>
        <w:tc>
          <w:tcPr>
            <w:tcW w:w="1466" w:type="dxa"/>
            <w:shd w:val="clear" w:color="auto" w:fill="auto"/>
            <w:noWrap/>
            <w:vAlign w:val="center"/>
          </w:tcPr>
          <w:p w:rsidR="00E728F4" w:rsidRPr="00302DC6" w:rsidRDefault="001E3EDC" w:rsidP="00253D1A">
            <w:pPr>
              <w:jc w:val="center"/>
              <w:rPr>
                <w:sz w:val="24"/>
                <w:szCs w:val="24"/>
                <w:lang w:val="ru-RU"/>
              </w:rPr>
            </w:pPr>
            <w:r>
              <w:rPr>
                <w:sz w:val="24"/>
                <w:szCs w:val="24"/>
                <w:lang w:val="ru-RU"/>
              </w:rPr>
              <w:t>0,08</w:t>
            </w:r>
          </w:p>
        </w:tc>
      </w:tr>
      <w:tr w:rsidR="00E728F4" w:rsidRPr="00302DC6" w:rsidTr="009F2978">
        <w:trPr>
          <w:trHeight w:val="315"/>
        </w:trPr>
        <w:tc>
          <w:tcPr>
            <w:tcW w:w="555" w:type="dxa"/>
            <w:shd w:val="clear" w:color="auto" w:fill="auto"/>
            <w:noWrap/>
            <w:vAlign w:val="center"/>
          </w:tcPr>
          <w:p w:rsidR="00E728F4" w:rsidRPr="00302DC6" w:rsidRDefault="00E728F4" w:rsidP="00253D1A">
            <w:pPr>
              <w:jc w:val="center"/>
              <w:rPr>
                <w:sz w:val="24"/>
                <w:szCs w:val="24"/>
                <w:lang w:val="ru-RU"/>
              </w:rPr>
            </w:pPr>
            <w:r w:rsidRPr="00302DC6">
              <w:rPr>
                <w:sz w:val="24"/>
                <w:szCs w:val="24"/>
                <w:lang w:val="ru-RU"/>
              </w:rPr>
              <w:t>38</w:t>
            </w:r>
          </w:p>
        </w:tc>
        <w:tc>
          <w:tcPr>
            <w:tcW w:w="3780" w:type="dxa"/>
            <w:shd w:val="clear" w:color="auto" w:fill="auto"/>
            <w:noWrap/>
            <w:vAlign w:val="center"/>
          </w:tcPr>
          <w:p w:rsidR="00E728F4" w:rsidRPr="00302DC6" w:rsidRDefault="00E728F4" w:rsidP="00253D1A">
            <w:pPr>
              <w:jc w:val="center"/>
              <w:rPr>
                <w:sz w:val="24"/>
                <w:szCs w:val="24"/>
                <w:lang w:val="ru-RU"/>
              </w:rPr>
            </w:pPr>
            <w:r w:rsidRPr="00302DC6">
              <w:rPr>
                <w:sz w:val="24"/>
                <w:szCs w:val="24"/>
                <w:lang w:val="ru-RU"/>
              </w:rPr>
              <w:t>п. Новый Вагиль</w:t>
            </w:r>
          </w:p>
        </w:tc>
        <w:tc>
          <w:tcPr>
            <w:tcW w:w="1531" w:type="dxa"/>
            <w:shd w:val="clear" w:color="auto" w:fill="auto"/>
            <w:noWrap/>
            <w:vAlign w:val="center"/>
          </w:tcPr>
          <w:p w:rsidR="00E728F4" w:rsidRPr="00CD2C28" w:rsidRDefault="00E728F4" w:rsidP="009F2978">
            <w:pPr>
              <w:jc w:val="center"/>
              <w:rPr>
                <w:sz w:val="24"/>
                <w:szCs w:val="24"/>
                <w:lang w:val="ru-RU"/>
              </w:rPr>
            </w:pPr>
            <w:r>
              <w:rPr>
                <w:sz w:val="24"/>
                <w:szCs w:val="24"/>
                <w:lang w:val="ru-RU"/>
              </w:rPr>
              <w:t>1</w:t>
            </w:r>
            <w:r w:rsidR="001E3EDC">
              <w:rPr>
                <w:sz w:val="24"/>
                <w:szCs w:val="24"/>
                <w:lang w:val="ru-RU"/>
              </w:rPr>
              <w:t>5</w:t>
            </w:r>
          </w:p>
        </w:tc>
        <w:tc>
          <w:tcPr>
            <w:tcW w:w="2429" w:type="dxa"/>
            <w:shd w:val="clear" w:color="auto" w:fill="auto"/>
            <w:noWrap/>
            <w:vAlign w:val="center"/>
          </w:tcPr>
          <w:p w:rsidR="00E728F4" w:rsidRPr="00302DC6" w:rsidRDefault="001E3EDC" w:rsidP="00253D1A">
            <w:pPr>
              <w:jc w:val="center"/>
              <w:rPr>
                <w:sz w:val="24"/>
                <w:szCs w:val="24"/>
                <w:lang w:val="ru-RU"/>
              </w:rPr>
            </w:pPr>
            <w:r>
              <w:rPr>
                <w:sz w:val="24"/>
                <w:szCs w:val="24"/>
                <w:lang w:val="ru-RU"/>
              </w:rPr>
              <w:t>25,2</w:t>
            </w:r>
          </w:p>
        </w:tc>
        <w:tc>
          <w:tcPr>
            <w:tcW w:w="1466" w:type="dxa"/>
            <w:shd w:val="clear" w:color="auto" w:fill="auto"/>
            <w:noWrap/>
            <w:vAlign w:val="center"/>
          </w:tcPr>
          <w:p w:rsidR="00E728F4" w:rsidRPr="00302DC6" w:rsidRDefault="00E728F4" w:rsidP="00253D1A">
            <w:pPr>
              <w:jc w:val="center"/>
              <w:rPr>
                <w:sz w:val="24"/>
                <w:szCs w:val="24"/>
                <w:lang w:val="ru-RU"/>
              </w:rPr>
            </w:pPr>
            <w:r>
              <w:rPr>
                <w:sz w:val="24"/>
                <w:szCs w:val="24"/>
                <w:lang w:val="ru-RU"/>
              </w:rPr>
              <w:t>0,0</w:t>
            </w:r>
            <w:r w:rsidR="001E3EDC">
              <w:rPr>
                <w:sz w:val="24"/>
                <w:szCs w:val="24"/>
                <w:lang w:val="ru-RU"/>
              </w:rPr>
              <w:t>6</w:t>
            </w:r>
          </w:p>
        </w:tc>
      </w:tr>
      <w:tr w:rsidR="00E728F4" w:rsidRPr="00302DC6">
        <w:trPr>
          <w:trHeight w:val="315"/>
        </w:trPr>
        <w:tc>
          <w:tcPr>
            <w:tcW w:w="9761" w:type="dxa"/>
            <w:gridSpan w:val="5"/>
            <w:shd w:val="clear" w:color="auto" w:fill="auto"/>
            <w:noWrap/>
            <w:vAlign w:val="center"/>
          </w:tcPr>
          <w:p w:rsidR="00E728F4" w:rsidRPr="00302DC6" w:rsidRDefault="00E728F4" w:rsidP="00253D1A">
            <w:pPr>
              <w:jc w:val="center"/>
              <w:rPr>
                <w:sz w:val="24"/>
                <w:szCs w:val="24"/>
                <w:lang w:val="ru-RU"/>
              </w:rPr>
            </w:pPr>
            <w:r w:rsidRPr="00302DC6">
              <w:rPr>
                <w:sz w:val="24"/>
                <w:szCs w:val="24"/>
                <w:lang w:val="ru-RU"/>
              </w:rPr>
              <w:t>Нихворский территориальный орган</w:t>
            </w:r>
          </w:p>
        </w:tc>
      </w:tr>
      <w:tr w:rsidR="00E728F4" w:rsidRPr="00302DC6" w:rsidTr="009F2978">
        <w:trPr>
          <w:trHeight w:val="315"/>
        </w:trPr>
        <w:tc>
          <w:tcPr>
            <w:tcW w:w="555" w:type="dxa"/>
            <w:shd w:val="clear" w:color="auto" w:fill="auto"/>
            <w:noWrap/>
            <w:vAlign w:val="center"/>
          </w:tcPr>
          <w:p w:rsidR="00E728F4" w:rsidRPr="00302DC6" w:rsidRDefault="00E728F4" w:rsidP="00253D1A">
            <w:pPr>
              <w:jc w:val="center"/>
              <w:rPr>
                <w:sz w:val="24"/>
                <w:szCs w:val="24"/>
                <w:lang w:val="ru-RU"/>
              </w:rPr>
            </w:pPr>
            <w:r w:rsidRPr="00302DC6">
              <w:rPr>
                <w:sz w:val="24"/>
                <w:szCs w:val="24"/>
                <w:lang w:val="ru-RU"/>
              </w:rPr>
              <w:t>39</w:t>
            </w:r>
          </w:p>
        </w:tc>
        <w:tc>
          <w:tcPr>
            <w:tcW w:w="3780" w:type="dxa"/>
            <w:shd w:val="clear" w:color="auto" w:fill="auto"/>
            <w:noWrap/>
            <w:vAlign w:val="center"/>
          </w:tcPr>
          <w:p w:rsidR="00E728F4" w:rsidRPr="00302DC6" w:rsidRDefault="00E728F4" w:rsidP="00253D1A">
            <w:pPr>
              <w:jc w:val="center"/>
              <w:rPr>
                <w:sz w:val="24"/>
                <w:szCs w:val="24"/>
                <w:lang w:val="ru-RU"/>
              </w:rPr>
            </w:pPr>
            <w:r w:rsidRPr="00302DC6">
              <w:rPr>
                <w:sz w:val="24"/>
                <w:szCs w:val="24"/>
                <w:lang w:val="ru-RU"/>
              </w:rPr>
              <w:t>д. Нихвор</w:t>
            </w:r>
          </w:p>
        </w:tc>
        <w:tc>
          <w:tcPr>
            <w:tcW w:w="1531" w:type="dxa"/>
            <w:shd w:val="clear" w:color="auto" w:fill="auto"/>
            <w:noWrap/>
            <w:vAlign w:val="center"/>
          </w:tcPr>
          <w:p w:rsidR="00E728F4" w:rsidRPr="00CD2C28" w:rsidRDefault="001E3EDC" w:rsidP="009F2978">
            <w:pPr>
              <w:jc w:val="center"/>
              <w:rPr>
                <w:sz w:val="24"/>
                <w:szCs w:val="24"/>
                <w:lang w:val="ru-RU"/>
              </w:rPr>
            </w:pPr>
            <w:r>
              <w:rPr>
                <w:sz w:val="24"/>
                <w:szCs w:val="24"/>
                <w:lang w:val="ru-RU"/>
              </w:rPr>
              <w:t>50</w:t>
            </w:r>
          </w:p>
        </w:tc>
        <w:tc>
          <w:tcPr>
            <w:tcW w:w="2429" w:type="dxa"/>
            <w:shd w:val="clear" w:color="auto" w:fill="auto"/>
            <w:noWrap/>
            <w:vAlign w:val="center"/>
          </w:tcPr>
          <w:p w:rsidR="00E728F4" w:rsidRPr="00302DC6" w:rsidRDefault="001E3EDC" w:rsidP="00253D1A">
            <w:pPr>
              <w:jc w:val="center"/>
              <w:rPr>
                <w:sz w:val="24"/>
                <w:szCs w:val="24"/>
                <w:lang w:val="ru-RU"/>
              </w:rPr>
            </w:pPr>
            <w:r>
              <w:rPr>
                <w:sz w:val="24"/>
                <w:szCs w:val="24"/>
                <w:lang w:val="ru-RU"/>
              </w:rPr>
              <w:t>84</w:t>
            </w:r>
          </w:p>
        </w:tc>
        <w:tc>
          <w:tcPr>
            <w:tcW w:w="1466" w:type="dxa"/>
            <w:shd w:val="clear" w:color="auto" w:fill="auto"/>
            <w:noWrap/>
            <w:vAlign w:val="center"/>
          </w:tcPr>
          <w:p w:rsidR="00E728F4" w:rsidRPr="00302DC6" w:rsidRDefault="00E728F4" w:rsidP="00253D1A">
            <w:pPr>
              <w:jc w:val="center"/>
              <w:rPr>
                <w:sz w:val="24"/>
                <w:szCs w:val="24"/>
                <w:lang w:val="ru-RU"/>
              </w:rPr>
            </w:pPr>
            <w:r>
              <w:rPr>
                <w:sz w:val="24"/>
                <w:szCs w:val="24"/>
                <w:lang w:val="ru-RU"/>
              </w:rPr>
              <w:t>0,2</w:t>
            </w:r>
            <w:r w:rsidR="001E3EDC">
              <w:rPr>
                <w:sz w:val="24"/>
                <w:szCs w:val="24"/>
                <w:lang w:val="ru-RU"/>
              </w:rPr>
              <w:t>3</w:t>
            </w:r>
          </w:p>
        </w:tc>
      </w:tr>
      <w:tr w:rsidR="001E3EDC" w:rsidRPr="00302DC6" w:rsidTr="009F2978">
        <w:trPr>
          <w:trHeight w:val="315"/>
        </w:trPr>
        <w:tc>
          <w:tcPr>
            <w:tcW w:w="555" w:type="dxa"/>
            <w:shd w:val="clear" w:color="auto" w:fill="auto"/>
            <w:noWrap/>
            <w:vAlign w:val="center"/>
          </w:tcPr>
          <w:p w:rsidR="001E3EDC" w:rsidRPr="00302DC6" w:rsidRDefault="001E3EDC" w:rsidP="00253D1A">
            <w:pPr>
              <w:jc w:val="center"/>
              <w:rPr>
                <w:sz w:val="24"/>
                <w:szCs w:val="24"/>
                <w:lang w:val="ru-RU"/>
              </w:rPr>
            </w:pPr>
            <w:r w:rsidRPr="00302DC6">
              <w:rPr>
                <w:sz w:val="24"/>
                <w:szCs w:val="24"/>
                <w:lang w:val="ru-RU"/>
              </w:rPr>
              <w:t>40</w:t>
            </w:r>
          </w:p>
        </w:tc>
        <w:tc>
          <w:tcPr>
            <w:tcW w:w="3780" w:type="dxa"/>
            <w:shd w:val="clear" w:color="auto" w:fill="auto"/>
            <w:noWrap/>
            <w:vAlign w:val="center"/>
          </w:tcPr>
          <w:p w:rsidR="001E3EDC" w:rsidRPr="00302DC6" w:rsidRDefault="001E3EDC" w:rsidP="00253D1A">
            <w:pPr>
              <w:jc w:val="center"/>
              <w:rPr>
                <w:sz w:val="24"/>
                <w:szCs w:val="24"/>
                <w:lang w:val="ru-RU"/>
              </w:rPr>
            </w:pPr>
            <w:r w:rsidRPr="00302DC6">
              <w:rPr>
                <w:sz w:val="24"/>
                <w:szCs w:val="24"/>
                <w:lang w:val="ru-RU"/>
              </w:rPr>
              <w:t>д. Мочальная</w:t>
            </w:r>
          </w:p>
        </w:tc>
        <w:tc>
          <w:tcPr>
            <w:tcW w:w="1531" w:type="dxa"/>
            <w:shd w:val="clear" w:color="auto" w:fill="auto"/>
            <w:noWrap/>
            <w:vAlign w:val="center"/>
          </w:tcPr>
          <w:p w:rsidR="001E3EDC" w:rsidRPr="00CD2C28" w:rsidRDefault="001E3EDC" w:rsidP="009B02E4">
            <w:pPr>
              <w:jc w:val="center"/>
              <w:rPr>
                <w:sz w:val="24"/>
                <w:szCs w:val="24"/>
                <w:lang w:val="ru-RU"/>
              </w:rPr>
            </w:pPr>
            <w:r>
              <w:rPr>
                <w:sz w:val="24"/>
                <w:szCs w:val="24"/>
                <w:lang w:val="ru-RU"/>
              </w:rPr>
              <w:t>0</w:t>
            </w:r>
          </w:p>
        </w:tc>
        <w:tc>
          <w:tcPr>
            <w:tcW w:w="2429" w:type="dxa"/>
            <w:shd w:val="clear" w:color="auto" w:fill="auto"/>
            <w:noWrap/>
            <w:vAlign w:val="center"/>
          </w:tcPr>
          <w:p w:rsidR="001E3EDC" w:rsidRPr="00302DC6" w:rsidRDefault="001E3EDC" w:rsidP="009B02E4">
            <w:pPr>
              <w:jc w:val="center"/>
              <w:rPr>
                <w:sz w:val="24"/>
                <w:szCs w:val="24"/>
                <w:lang w:val="ru-RU"/>
              </w:rPr>
            </w:pPr>
            <w:r>
              <w:rPr>
                <w:sz w:val="24"/>
                <w:szCs w:val="24"/>
                <w:lang w:val="ru-RU"/>
              </w:rPr>
              <w:t>0,00</w:t>
            </w:r>
          </w:p>
        </w:tc>
        <w:tc>
          <w:tcPr>
            <w:tcW w:w="1466" w:type="dxa"/>
            <w:shd w:val="clear" w:color="auto" w:fill="auto"/>
            <w:noWrap/>
            <w:vAlign w:val="center"/>
          </w:tcPr>
          <w:p w:rsidR="001E3EDC" w:rsidRPr="00302DC6" w:rsidRDefault="001E3EDC" w:rsidP="009B02E4">
            <w:pPr>
              <w:jc w:val="center"/>
              <w:rPr>
                <w:sz w:val="24"/>
                <w:szCs w:val="24"/>
                <w:lang w:val="ru-RU"/>
              </w:rPr>
            </w:pPr>
            <w:r>
              <w:rPr>
                <w:sz w:val="24"/>
                <w:szCs w:val="24"/>
                <w:lang w:val="ru-RU"/>
              </w:rPr>
              <w:t>0,00</w:t>
            </w:r>
          </w:p>
        </w:tc>
      </w:tr>
      <w:tr w:rsidR="001E3EDC" w:rsidRPr="00302DC6" w:rsidTr="009F2978">
        <w:trPr>
          <w:trHeight w:val="315"/>
        </w:trPr>
        <w:tc>
          <w:tcPr>
            <w:tcW w:w="555" w:type="dxa"/>
            <w:shd w:val="clear" w:color="auto" w:fill="auto"/>
            <w:noWrap/>
            <w:vAlign w:val="center"/>
          </w:tcPr>
          <w:p w:rsidR="001E3EDC" w:rsidRPr="00302DC6" w:rsidRDefault="001E3EDC" w:rsidP="00253D1A">
            <w:pPr>
              <w:jc w:val="center"/>
              <w:rPr>
                <w:sz w:val="24"/>
                <w:szCs w:val="24"/>
                <w:lang w:val="ru-RU"/>
              </w:rPr>
            </w:pPr>
            <w:r w:rsidRPr="00302DC6">
              <w:rPr>
                <w:sz w:val="24"/>
                <w:szCs w:val="24"/>
                <w:lang w:val="ru-RU"/>
              </w:rPr>
              <w:t>41</w:t>
            </w:r>
          </w:p>
        </w:tc>
        <w:tc>
          <w:tcPr>
            <w:tcW w:w="3780" w:type="dxa"/>
            <w:shd w:val="clear" w:color="auto" w:fill="auto"/>
            <w:noWrap/>
            <w:vAlign w:val="center"/>
          </w:tcPr>
          <w:p w:rsidR="001E3EDC" w:rsidRPr="00302DC6" w:rsidRDefault="001E3EDC" w:rsidP="00253D1A">
            <w:pPr>
              <w:jc w:val="center"/>
              <w:rPr>
                <w:sz w:val="24"/>
                <w:szCs w:val="24"/>
                <w:lang w:val="ru-RU"/>
              </w:rPr>
            </w:pPr>
            <w:r w:rsidRPr="00302DC6">
              <w:rPr>
                <w:sz w:val="24"/>
                <w:szCs w:val="24"/>
                <w:lang w:val="ru-RU"/>
              </w:rPr>
              <w:t>д. Мочищенская</w:t>
            </w:r>
          </w:p>
        </w:tc>
        <w:tc>
          <w:tcPr>
            <w:tcW w:w="1531" w:type="dxa"/>
            <w:shd w:val="clear" w:color="auto" w:fill="auto"/>
            <w:noWrap/>
            <w:vAlign w:val="center"/>
          </w:tcPr>
          <w:p w:rsidR="001E3EDC" w:rsidRPr="00CD2C28" w:rsidRDefault="001E3EDC" w:rsidP="009B02E4">
            <w:pPr>
              <w:jc w:val="center"/>
              <w:rPr>
                <w:sz w:val="24"/>
                <w:szCs w:val="24"/>
                <w:lang w:val="ru-RU"/>
              </w:rPr>
            </w:pPr>
            <w:r>
              <w:rPr>
                <w:sz w:val="24"/>
                <w:szCs w:val="24"/>
                <w:lang w:val="ru-RU"/>
              </w:rPr>
              <w:t>0</w:t>
            </w:r>
          </w:p>
        </w:tc>
        <w:tc>
          <w:tcPr>
            <w:tcW w:w="2429" w:type="dxa"/>
            <w:shd w:val="clear" w:color="auto" w:fill="auto"/>
            <w:noWrap/>
            <w:vAlign w:val="center"/>
          </w:tcPr>
          <w:p w:rsidR="001E3EDC" w:rsidRPr="00302DC6" w:rsidRDefault="001E3EDC" w:rsidP="009B02E4">
            <w:pPr>
              <w:jc w:val="center"/>
              <w:rPr>
                <w:sz w:val="24"/>
                <w:szCs w:val="24"/>
                <w:lang w:val="ru-RU"/>
              </w:rPr>
            </w:pPr>
            <w:r>
              <w:rPr>
                <w:sz w:val="24"/>
                <w:szCs w:val="24"/>
                <w:lang w:val="ru-RU"/>
              </w:rPr>
              <w:t>0,00</w:t>
            </w:r>
          </w:p>
        </w:tc>
        <w:tc>
          <w:tcPr>
            <w:tcW w:w="1466" w:type="dxa"/>
            <w:shd w:val="clear" w:color="auto" w:fill="auto"/>
            <w:noWrap/>
            <w:vAlign w:val="center"/>
          </w:tcPr>
          <w:p w:rsidR="001E3EDC" w:rsidRPr="00302DC6" w:rsidRDefault="001E3EDC" w:rsidP="009B02E4">
            <w:pPr>
              <w:jc w:val="center"/>
              <w:rPr>
                <w:sz w:val="24"/>
                <w:szCs w:val="24"/>
                <w:lang w:val="ru-RU"/>
              </w:rPr>
            </w:pPr>
            <w:r>
              <w:rPr>
                <w:sz w:val="24"/>
                <w:szCs w:val="24"/>
                <w:lang w:val="ru-RU"/>
              </w:rPr>
              <w:t>0,00</w:t>
            </w:r>
          </w:p>
        </w:tc>
      </w:tr>
      <w:tr w:rsidR="001E3EDC" w:rsidRPr="00302DC6" w:rsidTr="009F2978">
        <w:trPr>
          <w:trHeight w:val="315"/>
        </w:trPr>
        <w:tc>
          <w:tcPr>
            <w:tcW w:w="555" w:type="dxa"/>
            <w:shd w:val="clear" w:color="auto" w:fill="auto"/>
            <w:noWrap/>
            <w:vAlign w:val="center"/>
          </w:tcPr>
          <w:p w:rsidR="001E3EDC" w:rsidRPr="00302DC6" w:rsidRDefault="001E3EDC" w:rsidP="00253D1A">
            <w:pPr>
              <w:jc w:val="center"/>
              <w:rPr>
                <w:sz w:val="24"/>
                <w:szCs w:val="24"/>
                <w:lang w:val="ru-RU"/>
              </w:rPr>
            </w:pPr>
            <w:r w:rsidRPr="00302DC6">
              <w:rPr>
                <w:sz w:val="24"/>
                <w:szCs w:val="24"/>
                <w:lang w:val="ru-RU"/>
              </w:rPr>
              <w:t>42</w:t>
            </w:r>
          </w:p>
        </w:tc>
        <w:tc>
          <w:tcPr>
            <w:tcW w:w="3780" w:type="dxa"/>
            <w:shd w:val="clear" w:color="auto" w:fill="auto"/>
            <w:noWrap/>
            <w:vAlign w:val="center"/>
          </w:tcPr>
          <w:p w:rsidR="001E3EDC" w:rsidRPr="00302DC6" w:rsidRDefault="001E3EDC" w:rsidP="00253D1A">
            <w:pPr>
              <w:jc w:val="center"/>
              <w:rPr>
                <w:sz w:val="24"/>
                <w:szCs w:val="24"/>
                <w:lang w:val="ru-RU"/>
              </w:rPr>
            </w:pPr>
            <w:r w:rsidRPr="00302DC6">
              <w:rPr>
                <w:sz w:val="24"/>
                <w:szCs w:val="24"/>
                <w:lang w:val="ru-RU"/>
              </w:rPr>
              <w:t>д. Петим</w:t>
            </w:r>
          </w:p>
        </w:tc>
        <w:tc>
          <w:tcPr>
            <w:tcW w:w="1531" w:type="dxa"/>
            <w:shd w:val="clear" w:color="auto" w:fill="auto"/>
            <w:noWrap/>
            <w:vAlign w:val="center"/>
          </w:tcPr>
          <w:p w:rsidR="001E3EDC" w:rsidRPr="00CD2C28" w:rsidRDefault="001E3EDC" w:rsidP="009B02E4">
            <w:pPr>
              <w:jc w:val="center"/>
              <w:rPr>
                <w:sz w:val="24"/>
                <w:szCs w:val="24"/>
                <w:lang w:val="ru-RU"/>
              </w:rPr>
            </w:pPr>
            <w:r>
              <w:rPr>
                <w:sz w:val="24"/>
                <w:szCs w:val="24"/>
                <w:lang w:val="ru-RU"/>
              </w:rPr>
              <w:t>0</w:t>
            </w:r>
          </w:p>
        </w:tc>
        <w:tc>
          <w:tcPr>
            <w:tcW w:w="2429" w:type="dxa"/>
            <w:shd w:val="clear" w:color="auto" w:fill="auto"/>
            <w:noWrap/>
            <w:vAlign w:val="center"/>
          </w:tcPr>
          <w:p w:rsidR="001E3EDC" w:rsidRPr="00302DC6" w:rsidRDefault="001E3EDC" w:rsidP="009B02E4">
            <w:pPr>
              <w:jc w:val="center"/>
              <w:rPr>
                <w:sz w:val="24"/>
                <w:szCs w:val="24"/>
                <w:lang w:val="ru-RU"/>
              </w:rPr>
            </w:pPr>
            <w:r>
              <w:rPr>
                <w:sz w:val="24"/>
                <w:szCs w:val="24"/>
                <w:lang w:val="ru-RU"/>
              </w:rPr>
              <w:t>0,00</w:t>
            </w:r>
          </w:p>
        </w:tc>
        <w:tc>
          <w:tcPr>
            <w:tcW w:w="1466" w:type="dxa"/>
            <w:shd w:val="clear" w:color="auto" w:fill="auto"/>
            <w:noWrap/>
            <w:vAlign w:val="center"/>
          </w:tcPr>
          <w:p w:rsidR="001E3EDC" w:rsidRPr="00302DC6" w:rsidRDefault="001E3EDC" w:rsidP="009B02E4">
            <w:pPr>
              <w:jc w:val="center"/>
              <w:rPr>
                <w:sz w:val="24"/>
                <w:szCs w:val="24"/>
                <w:lang w:val="ru-RU"/>
              </w:rPr>
            </w:pPr>
            <w:r>
              <w:rPr>
                <w:sz w:val="24"/>
                <w:szCs w:val="24"/>
                <w:lang w:val="ru-RU"/>
              </w:rPr>
              <w:t>0,00</w:t>
            </w:r>
          </w:p>
        </w:tc>
      </w:tr>
      <w:tr w:rsidR="00E728F4" w:rsidRPr="00302DC6" w:rsidTr="009F2978">
        <w:trPr>
          <w:trHeight w:val="315"/>
        </w:trPr>
        <w:tc>
          <w:tcPr>
            <w:tcW w:w="555" w:type="dxa"/>
            <w:shd w:val="clear" w:color="auto" w:fill="auto"/>
            <w:noWrap/>
            <w:vAlign w:val="center"/>
          </w:tcPr>
          <w:p w:rsidR="00E728F4" w:rsidRPr="00302DC6" w:rsidRDefault="00E728F4" w:rsidP="00253D1A">
            <w:pPr>
              <w:jc w:val="center"/>
              <w:rPr>
                <w:sz w:val="24"/>
                <w:szCs w:val="24"/>
                <w:lang w:val="ru-RU"/>
              </w:rPr>
            </w:pPr>
          </w:p>
        </w:tc>
        <w:tc>
          <w:tcPr>
            <w:tcW w:w="3780" w:type="dxa"/>
            <w:shd w:val="clear" w:color="auto" w:fill="auto"/>
            <w:noWrap/>
            <w:vAlign w:val="center"/>
          </w:tcPr>
          <w:p w:rsidR="00E728F4" w:rsidRPr="00302DC6" w:rsidRDefault="00E728F4" w:rsidP="00253D1A">
            <w:pPr>
              <w:jc w:val="center"/>
              <w:rPr>
                <w:sz w:val="24"/>
                <w:szCs w:val="24"/>
                <w:lang w:val="ru-RU"/>
              </w:rPr>
            </w:pPr>
            <w:r w:rsidRPr="00302DC6">
              <w:rPr>
                <w:sz w:val="24"/>
                <w:szCs w:val="24"/>
                <w:lang w:val="ru-RU"/>
              </w:rPr>
              <w:t>Осужденные</w:t>
            </w:r>
          </w:p>
        </w:tc>
        <w:tc>
          <w:tcPr>
            <w:tcW w:w="1531" w:type="dxa"/>
            <w:shd w:val="clear" w:color="auto" w:fill="auto"/>
            <w:noWrap/>
            <w:vAlign w:val="center"/>
          </w:tcPr>
          <w:p w:rsidR="00E728F4" w:rsidRPr="00CD2C28" w:rsidRDefault="001E3EDC" w:rsidP="009F2978">
            <w:pPr>
              <w:jc w:val="center"/>
              <w:rPr>
                <w:sz w:val="24"/>
                <w:szCs w:val="24"/>
                <w:lang w:val="ru-RU"/>
              </w:rPr>
            </w:pPr>
            <w:r>
              <w:rPr>
                <w:sz w:val="24"/>
                <w:szCs w:val="24"/>
                <w:lang w:val="ru-RU"/>
              </w:rPr>
              <w:t>552</w:t>
            </w:r>
          </w:p>
        </w:tc>
        <w:tc>
          <w:tcPr>
            <w:tcW w:w="2429" w:type="dxa"/>
            <w:shd w:val="clear" w:color="auto" w:fill="auto"/>
            <w:noWrap/>
            <w:vAlign w:val="center"/>
          </w:tcPr>
          <w:p w:rsidR="00E728F4" w:rsidRPr="00302DC6" w:rsidRDefault="001E3EDC" w:rsidP="00253D1A">
            <w:pPr>
              <w:jc w:val="center"/>
              <w:rPr>
                <w:sz w:val="24"/>
                <w:szCs w:val="24"/>
                <w:lang w:val="ru-RU"/>
              </w:rPr>
            </w:pPr>
            <w:r>
              <w:rPr>
                <w:sz w:val="24"/>
                <w:szCs w:val="24"/>
                <w:lang w:val="ru-RU"/>
              </w:rPr>
              <w:t>927,36</w:t>
            </w:r>
          </w:p>
        </w:tc>
        <w:tc>
          <w:tcPr>
            <w:tcW w:w="1466" w:type="dxa"/>
            <w:shd w:val="clear" w:color="auto" w:fill="auto"/>
            <w:noWrap/>
            <w:vAlign w:val="center"/>
          </w:tcPr>
          <w:p w:rsidR="00E728F4" w:rsidRPr="00302DC6" w:rsidRDefault="001E3EDC" w:rsidP="00253D1A">
            <w:pPr>
              <w:jc w:val="center"/>
              <w:rPr>
                <w:sz w:val="24"/>
                <w:szCs w:val="24"/>
                <w:lang w:val="ru-RU"/>
              </w:rPr>
            </w:pPr>
            <w:r>
              <w:rPr>
                <w:sz w:val="24"/>
                <w:szCs w:val="24"/>
                <w:lang w:val="ru-RU"/>
              </w:rPr>
              <w:t>2,54</w:t>
            </w:r>
          </w:p>
        </w:tc>
      </w:tr>
      <w:tr w:rsidR="00E728F4" w:rsidRPr="00302DC6">
        <w:trPr>
          <w:trHeight w:val="315"/>
        </w:trPr>
        <w:tc>
          <w:tcPr>
            <w:tcW w:w="4335" w:type="dxa"/>
            <w:gridSpan w:val="2"/>
            <w:shd w:val="clear" w:color="auto" w:fill="auto"/>
            <w:noWrap/>
            <w:vAlign w:val="center"/>
          </w:tcPr>
          <w:p w:rsidR="00E728F4" w:rsidRPr="00302DC6" w:rsidRDefault="00E728F4" w:rsidP="00253D1A">
            <w:pPr>
              <w:jc w:val="center"/>
              <w:rPr>
                <w:b/>
                <w:sz w:val="24"/>
                <w:szCs w:val="24"/>
                <w:lang w:val="ru-RU"/>
              </w:rPr>
            </w:pPr>
            <w:r w:rsidRPr="00302DC6">
              <w:rPr>
                <w:b/>
                <w:sz w:val="24"/>
                <w:szCs w:val="24"/>
                <w:lang w:val="ru-RU"/>
              </w:rPr>
              <w:t xml:space="preserve">ИТОГО по </w:t>
            </w:r>
            <w:r>
              <w:rPr>
                <w:b/>
                <w:sz w:val="24"/>
                <w:szCs w:val="24"/>
                <w:lang w:val="ru-RU"/>
              </w:rPr>
              <w:t>Г</w:t>
            </w:r>
            <w:r w:rsidRPr="00302DC6">
              <w:rPr>
                <w:b/>
                <w:sz w:val="24"/>
                <w:szCs w:val="24"/>
                <w:lang w:val="ru-RU"/>
              </w:rPr>
              <w:t>О</w:t>
            </w:r>
          </w:p>
        </w:tc>
        <w:tc>
          <w:tcPr>
            <w:tcW w:w="1531" w:type="dxa"/>
            <w:shd w:val="clear" w:color="auto" w:fill="auto"/>
            <w:noWrap/>
            <w:vAlign w:val="center"/>
          </w:tcPr>
          <w:p w:rsidR="00E728F4" w:rsidRPr="003C666F" w:rsidRDefault="001E3EDC" w:rsidP="00253D1A">
            <w:pPr>
              <w:jc w:val="center"/>
              <w:rPr>
                <w:b/>
                <w:sz w:val="24"/>
                <w:szCs w:val="24"/>
                <w:lang w:val="ru-RU"/>
              </w:rPr>
            </w:pPr>
            <w:r>
              <w:rPr>
                <w:b/>
                <w:sz w:val="24"/>
                <w:szCs w:val="24"/>
                <w:lang w:val="ru-RU"/>
              </w:rPr>
              <w:t>2950</w:t>
            </w:r>
          </w:p>
        </w:tc>
        <w:tc>
          <w:tcPr>
            <w:tcW w:w="2429" w:type="dxa"/>
            <w:shd w:val="clear" w:color="auto" w:fill="auto"/>
            <w:noWrap/>
            <w:vAlign w:val="center"/>
          </w:tcPr>
          <w:p w:rsidR="00E728F4" w:rsidRPr="00E728F4" w:rsidRDefault="001E3EDC" w:rsidP="009F2978">
            <w:pPr>
              <w:jc w:val="center"/>
              <w:rPr>
                <w:b/>
                <w:sz w:val="24"/>
                <w:szCs w:val="24"/>
                <w:lang w:val="ru-RU"/>
              </w:rPr>
            </w:pPr>
            <w:r>
              <w:rPr>
                <w:b/>
                <w:sz w:val="24"/>
                <w:szCs w:val="24"/>
                <w:lang w:val="ru-RU"/>
              </w:rPr>
              <w:t>4956</w:t>
            </w:r>
          </w:p>
        </w:tc>
        <w:tc>
          <w:tcPr>
            <w:tcW w:w="1466" w:type="dxa"/>
            <w:shd w:val="clear" w:color="auto" w:fill="auto"/>
            <w:noWrap/>
            <w:vAlign w:val="center"/>
          </w:tcPr>
          <w:p w:rsidR="00E728F4" w:rsidRPr="00302DC6" w:rsidRDefault="001E3EDC" w:rsidP="00253D1A">
            <w:pPr>
              <w:jc w:val="center"/>
              <w:rPr>
                <w:b/>
                <w:sz w:val="24"/>
                <w:szCs w:val="24"/>
                <w:lang w:val="ru-RU"/>
              </w:rPr>
            </w:pPr>
            <w:r>
              <w:rPr>
                <w:b/>
                <w:sz w:val="24"/>
                <w:szCs w:val="24"/>
                <w:lang w:val="ru-RU"/>
              </w:rPr>
              <w:t>13,6</w:t>
            </w:r>
          </w:p>
        </w:tc>
      </w:tr>
    </w:tbl>
    <w:p w:rsidR="00A96040" w:rsidRDefault="00A96040" w:rsidP="00A96040">
      <w:pPr>
        <w:jc w:val="center"/>
        <w:rPr>
          <w:bCs/>
          <w:szCs w:val="28"/>
          <w:lang w:val="ru-RU"/>
        </w:rPr>
      </w:pPr>
    </w:p>
    <w:p w:rsidR="00AD3024" w:rsidRDefault="00AD3024" w:rsidP="00A96040">
      <w:pPr>
        <w:jc w:val="center"/>
        <w:rPr>
          <w:bCs/>
          <w:szCs w:val="28"/>
          <w:lang w:val="ru-RU"/>
        </w:rPr>
      </w:pPr>
    </w:p>
    <w:p w:rsidR="00A96040" w:rsidRPr="0080655B" w:rsidRDefault="00A96040" w:rsidP="00A96040">
      <w:pPr>
        <w:spacing w:line="360" w:lineRule="auto"/>
        <w:ind w:firstLine="709"/>
        <w:jc w:val="center"/>
        <w:rPr>
          <w:b/>
          <w:szCs w:val="28"/>
          <w:lang w:val="ru-RU"/>
        </w:rPr>
      </w:pPr>
      <w:r w:rsidRPr="0080655B">
        <w:rPr>
          <w:b/>
          <w:szCs w:val="28"/>
          <w:lang w:val="ru-RU"/>
        </w:rPr>
        <w:t>Крупногабаритные отходы (КГО)</w:t>
      </w:r>
    </w:p>
    <w:p w:rsidR="00AD3024" w:rsidRDefault="00AD3024" w:rsidP="00AD3024">
      <w:pPr>
        <w:ind w:firstLine="709"/>
        <w:jc w:val="center"/>
        <w:rPr>
          <w:b/>
          <w:szCs w:val="28"/>
          <w:lang w:val="ru-RU"/>
        </w:rPr>
      </w:pPr>
    </w:p>
    <w:p w:rsidR="00A96040" w:rsidRPr="00111EC7" w:rsidRDefault="00A96040" w:rsidP="00A96040">
      <w:pPr>
        <w:spacing w:line="360" w:lineRule="auto"/>
        <w:ind w:firstLine="709"/>
        <w:rPr>
          <w:szCs w:val="28"/>
          <w:lang w:val="ru-RU"/>
        </w:rPr>
      </w:pPr>
      <w:r w:rsidRPr="00111EC7">
        <w:rPr>
          <w:szCs w:val="28"/>
          <w:lang w:val="ru-RU"/>
        </w:rPr>
        <w:t>В состав коммунальных отходов входят крупногабаритные отходы (КГО). К крупногабаритным отходам относятся неделимые,  по габаритам не вмещающиеся в стандартные контейнеры вместимостью 0,75 м</w:t>
      </w:r>
      <w:r w:rsidRPr="00111EC7">
        <w:rPr>
          <w:szCs w:val="28"/>
          <w:vertAlign w:val="superscript"/>
          <w:lang w:val="ru-RU"/>
        </w:rPr>
        <w:t>3</w:t>
      </w:r>
      <w:r w:rsidRPr="00111EC7">
        <w:rPr>
          <w:szCs w:val="28"/>
          <w:lang w:val="ru-RU"/>
        </w:rPr>
        <w:t xml:space="preserve"> отходы. В городах Российской Федерации норма накапливающихся КГО составляет в среднем  5 % от общего объема ТБО. На территории </w:t>
      </w:r>
      <w:r>
        <w:rPr>
          <w:szCs w:val="28"/>
          <w:lang w:val="ru-RU"/>
        </w:rPr>
        <w:t>Гаринского ГО</w:t>
      </w:r>
      <w:r w:rsidRPr="00111EC7">
        <w:rPr>
          <w:szCs w:val="28"/>
          <w:lang w:val="ru-RU"/>
        </w:rPr>
        <w:t xml:space="preserve"> для расчетов принимаем значение, составляющее 5% от общего объёма ТБО.</w:t>
      </w:r>
    </w:p>
    <w:p w:rsidR="00AD3024" w:rsidRPr="003E1FFD" w:rsidRDefault="00A96040" w:rsidP="003E1FFD">
      <w:pPr>
        <w:spacing w:line="360" w:lineRule="auto"/>
        <w:ind w:firstLine="709"/>
        <w:rPr>
          <w:szCs w:val="28"/>
          <w:lang w:val="ru-RU"/>
        </w:rPr>
      </w:pPr>
      <w:r w:rsidRPr="00111EC7">
        <w:rPr>
          <w:szCs w:val="28"/>
          <w:lang w:val="ru-RU"/>
        </w:rPr>
        <w:t xml:space="preserve"> Ориентировочные объёмы образования КГО в </w:t>
      </w:r>
      <w:r>
        <w:rPr>
          <w:szCs w:val="28"/>
          <w:lang w:val="ru-RU"/>
        </w:rPr>
        <w:t>Гаринском ГО</w:t>
      </w:r>
      <w:r w:rsidRPr="00111EC7">
        <w:rPr>
          <w:szCs w:val="28"/>
          <w:lang w:val="ru-RU"/>
        </w:rPr>
        <w:t>, а также суммарный объем ТБО и КГО представлены в таблице 3.</w:t>
      </w:r>
      <w:r>
        <w:rPr>
          <w:szCs w:val="28"/>
          <w:lang w:val="ru-RU"/>
        </w:rPr>
        <w:t>8.</w:t>
      </w:r>
    </w:p>
    <w:p w:rsidR="00AD3024" w:rsidRDefault="00AD3024" w:rsidP="00AD3024">
      <w:pPr>
        <w:shd w:val="clear" w:color="auto" w:fill="FFFFFF"/>
        <w:tabs>
          <w:tab w:val="left" w:pos="-3240"/>
          <w:tab w:val="left" w:pos="-2340"/>
        </w:tabs>
        <w:spacing w:before="7"/>
        <w:ind w:right="-27" w:firstLine="709"/>
        <w:jc w:val="center"/>
        <w:rPr>
          <w:bCs/>
          <w:szCs w:val="28"/>
          <w:lang w:val="ru-RU"/>
        </w:rPr>
      </w:pPr>
    </w:p>
    <w:p w:rsidR="00AD3024" w:rsidRDefault="00AD3024" w:rsidP="00AD3024">
      <w:pPr>
        <w:shd w:val="clear" w:color="auto" w:fill="FFFFFF"/>
        <w:tabs>
          <w:tab w:val="left" w:pos="-3240"/>
          <w:tab w:val="left" w:pos="-2340"/>
        </w:tabs>
        <w:spacing w:before="7"/>
        <w:ind w:right="-27" w:firstLine="709"/>
        <w:jc w:val="center"/>
        <w:rPr>
          <w:bCs/>
          <w:szCs w:val="28"/>
          <w:lang w:val="ru-RU"/>
        </w:rPr>
      </w:pPr>
    </w:p>
    <w:p w:rsidR="00AD3024" w:rsidRDefault="00A96040" w:rsidP="00AD3024">
      <w:pPr>
        <w:shd w:val="clear" w:color="auto" w:fill="FFFFFF"/>
        <w:tabs>
          <w:tab w:val="left" w:pos="-3240"/>
          <w:tab w:val="left" w:pos="-2340"/>
        </w:tabs>
        <w:spacing w:before="7"/>
        <w:ind w:right="-27" w:firstLine="709"/>
        <w:jc w:val="center"/>
        <w:rPr>
          <w:szCs w:val="28"/>
          <w:lang w:val="ru-RU"/>
        </w:rPr>
      </w:pPr>
      <w:r w:rsidRPr="00111EC7">
        <w:rPr>
          <w:bCs/>
          <w:szCs w:val="28"/>
          <w:lang w:val="ru-RU"/>
        </w:rPr>
        <w:t>Расчет объемов КГО и общего объема ТБО от жилищного фонда</w:t>
      </w:r>
    </w:p>
    <w:p w:rsidR="00A96040" w:rsidRPr="00AD3024" w:rsidRDefault="00AD3024" w:rsidP="00AD3024">
      <w:pPr>
        <w:shd w:val="clear" w:color="auto" w:fill="FFFFFF"/>
        <w:tabs>
          <w:tab w:val="left" w:pos="-3240"/>
          <w:tab w:val="left" w:pos="-2340"/>
        </w:tabs>
        <w:spacing w:before="7"/>
        <w:ind w:right="-27" w:firstLine="709"/>
        <w:jc w:val="right"/>
        <w:rPr>
          <w:szCs w:val="28"/>
          <w:lang w:val="ru-RU"/>
        </w:rPr>
      </w:pPr>
      <w:r w:rsidRPr="00111EC7">
        <w:rPr>
          <w:szCs w:val="28"/>
          <w:lang w:val="ru-RU"/>
        </w:rPr>
        <w:t>Таблица 3.</w:t>
      </w:r>
      <w:r>
        <w:rPr>
          <w:szCs w:val="28"/>
          <w:lang w:val="ru-RU"/>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1614"/>
        <w:gridCol w:w="1800"/>
        <w:gridCol w:w="1800"/>
        <w:gridCol w:w="2166"/>
      </w:tblGrid>
      <w:tr w:rsidR="00A96040" w:rsidRPr="00111EC7">
        <w:tc>
          <w:tcPr>
            <w:tcW w:w="2088" w:type="dxa"/>
            <w:vAlign w:val="center"/>
          </w:tcPr>
          <w:p w:rsidR="00A96040" w:rsidRPr="00111EC7" w:rsidRDefault="00A96040" w:rsidP="00253D1A">
            <w:pPr>
              <w:jc w:val="center"/>
              <w:rPr>
                <w:sz w:val="24"/>
                <w:szCs w:val="24"/>
                <w:lang w:val="ru-RU"/>
              </w:rPr>
            </w:pPr>
            <w:r w:rsidRPr="00111EC7">
              <w:rPr>
                <w:sz w:val="24"/>
                <w:szCs w:val="24"/>
                <w:lang w:val="ru-RU"/>
              </w:rPr>
              <w:t>Период</w:t>
            </w:r>
          </w:p>
        </w:tc>
        <w:tc>
          <w:tcPr>
            <w:tcW w:w="1614" w:type="dxa"/>
            <w:vAlign w:val="center"/>
          </w:tcPr>
          <w:p w:rsidR="00A96040" w:rsidRPr="00111EC7" w:rsidRDefault="00A96040" w:rsidP="00253D1A">
            <w:pPr>
              <w:jc w:val="center"/>
              <w:rPr>
                <w:sz w:val="24"/>
                <w:szCs w:val="24"/>
                <w:lang w:val="ru-RU"/>
              </w:rPr>
            </w:pPr>
            <w:r w:rsidRPr="00111EC7">
              <w:rPr>
                <w:sz w:val="24"/>
                <w:szCs w:val="24"/>
                <w:lang w:val="ru-RU"/>
              </w:rPr>
              <w:t>Объемы образования ТБО, м</w:t>
            </w:r>
            <w:r w:rsidRPr="00111EC7">
              <w:rPr>
                <w:sz w:val="24"/>
                <w:szCs w:val="24"/>
                <w:vertAlign w:val="superscript"/>
                <w:lang w:val="ru-RU"/>
              </w:rPr>
              <w:t>3</w:t>
            </w:r>
            <w:r w:rsidRPr="00111EC7">
              <w:rPr>
                <w:sz w:val="24"/>
                <w:szCs w:val="24"/>
                <w:lang w:val="ru-RU"/>
              </w:rPr>
              <w:t>/год</w:t>
            </w:r>
          </w:p>
        </w:tc>
        <w:tc>
          <w:tcPr>
            <w:tcW w:w="1800" w:type="dxa"/>
            <w:vAlign w:val="center"/>
          </w:tcPr>
          <w:p w:rsidR="00A96040" w:rsidRPr="00111EC7" w:rsidRDefault="00A96040" w:rsidP="00253D1A">
            <w:pPr>
              <w:jc w:val="center"/>
              <w:rPr>
                <w:sz w:val="24"/>
                <w:szCs w:val="24"/>
                <w:lang w:val="ru-RU"/>
              </w:rPr>
            </w:pPr>
            <w:r w:rsidRPr="00111EC7">
              <w:rPr>
                <w:sz w:val="24"/>
                <w:szCs w:val="24"/>
                <w:lang w:val="ru-RU"/>
              </w:rPr>
              <w:t>Объем КГО, 5% от общего объема ТБО</w:t>
            </w:r>
          </w:p>
        </w:tc>
        <w:tc>
          <w:tcPr>
            <w:tcW w:w="1800" w:type="dxa"/>
            <w:vAlign w:val="center"/>
          </w:tcPr>
          <w:p w:rsidR="00A96040" w:rsidRPr="00111EC7" w:rsidRDefault="00A96040" w:rsidP="00253D1A">
            <w:pPr>
              <w:jc w:val="center"/>
              <w:rPr>
                <w:sz w:val="24"/>
                <w:szCs w:val="24"/>
                <w:lang w:val="ru-RU"/>
              </w:rPr>
            </w:pPr>
            <w:r w:rsidRPr="00111EC7">
              <w:rPr>
                <w:sz w:val="24"/>
                <w:szCs w:val="24"/>
                <w:lang w:val="ru-RU"/>
              </w:rPr>
              <w:t>Суммарный объем ТБО и  КГО, м</w:t>
            </w:r>
            <w:r w:rsidRPr="00111EC7">
              <w:rPr>
                <w:sz w:val="24"/>
                <w:szCs w:val="24"/>
                <w:vertAlign w:val="superscript"/>
                <w:lang w:val="ru-RU"/>
              </w:rPr>
              <w:t>3</w:t>
            </w:r>
            <w:r w:rsidRPr="00111EC7">
              <w:rPr>
                <w:sz w:val="24"/>
                <w:szCs w:val="24"/>
                <w:lang w:val="ru-RU"/>
              </w:rPr>
              <w:t>/год</w:t>
            </w:r>
          </w:p>
        </w:tc>
        <w:tc>
          <w:tcPr>
            <w:tcW w:w="2166" w:type="dxa"/>
            <w:vAlign w:val="center"/>
          </w:tcPr>
          <w:p w:rsidR="00A96040" w:rsidRPr="00111EC7" w:rsidRDefault="00A96040" w:rsidP="00253D1A">
            <w:pPr>
              <w:jc w:val="center"/>
              <w:rPr>
                <w:sz w:val="24"/>
                <w:szCs w:val="24"/>
                <w:lang w:val="ru-RU"/>
              </w:rPr>
            </w:pPr>
            <w:r w:rsidRPr="00111EC7">
              <w:rPr>
                <w:sz w:val="24"/>
                <w:szCs w:val="24"/>
                <w:lang w:val="ru-RU"/>
              </w:rPr>
              <w:t>Суточное накопление ТБО и КГО, м</w:t>
            </w:r>
            <w:r w:rsidRPr="00111EC7">
              <w:rPr>
                <w:sz w:val="24"/>
                <w:szCs w:val="24"/>
                <w:vertAlign w:val="superscript"/>
                <w:lang w:val="ru-RU"/>
              </w:rPr>
              <w:t>3</w:t>
            </w:r>
            <w:r w:rsidRPr="00111EC7">
              <w:rPr>
                <w:sz w:val="24"/>
                <w:szCs w:val="24"/>
                <w:lang w:val="ru-RU"/>
              </w:rPr>
              <w:t>/сут</w:t>
            </w:r>
          </w:p>
        </w:tc>
      </w:tr>
      <w:tr w:rsidR="00FB5170" w:rsidRPr="00111EC7">
        <w:tc>
          <w:tcPr>
            <w:tcW w:w="2088" w:type="dxa"/>
            <w:vAlign w:val="center"/>
          </w:tcPr>
          <w:p w:rsidR="00FB5170" w:rsidRPr="00111EC7" w:rsidRDefault="00FB5170" w:rsidP="00253D1A">
            <w:pPr>
              <w:jc w:val="center"/>
              <w:rPr>
                <w:sz w:val="24"/>
                <w:szCs w:val="24"/>
                <w:lang w:val="ru-RU"/>
              </w:rPr>
            </w:pPr>
            <w:r w:rsidRPr="00111EC7">
              <w:rPr>
                <w:sz w:val="24"/>
                <w:szCs w:val="24"/>
                <w:lang w:val="ru-RU"/>
              </w:rPr>
              <w:t>Текущий момент</w:t>
            </w:r>
          </w:p>
          <w:p w:rsidR="00FB5170" w:rsidRPr="00111EC7" w:rsidRDefault="00FB5170" w:rsidP="00253D1A">
            <w:pPr>
              <w:jc w:val="center"/>
              <w:rPr>
                <w:sz w:val="24"/>
                <w:szCs w:val="24"/>
                <w:lang w:val="ru-RU"/>
              </w:rPr>
            </w:pPr>
            <w:r>
              <w:rPr>
                <w:sz w:val="24"/>
                <w:szCs w:val="24"/>
                <w:lang w:val="ru-RU"/>
              </w:rPr>
              <w:t>2019</w:t>
            </w:r>
            <w:r w:rsidRPr="00111EC7">
              <w:rPr>
                <w:sz w:val="24"/>
                <w:szCs w:val="24"/>
                <w:lang w:val="ru-RU"/>
              </w:rPr>
              <w:t xml:space="preserve"> год</w:t>
            </w:r>
          </w:p>
        </w:tc>
        <w:tc>
          <w:tcPr>
            <w:tcW w:w="1614" w:type="dxa"/>
            <w:vAlign w:val="center"/>
          </w:tcPr>
          <w:p w:rsidR="00FB5170" w:rsidRPr="00FB5170" w:rsidRDefault="00FB5170" w:rsidP="009B02E4">
            <w:pPr>
              <w:jc w:val="center"/>
              <w:rPr>
                <w:sz w:val="24"/>
                <w:szCs w:val="24"/>
                <w:lang w:val="ru-RU"/>
              </w:rPr>
            </w:pPr>
            <w:r w:rsidRPr="00FB5170">
              <w:rPr>
                <w:sz w:val="24"/>
                <w:szCs w:val="24"/>
                <w:lang w:val="ru-RU"/>
              </w:rPr>
              <w:t>4251,8</w:t>
            </w:r>
          </w:p>
        </w:tc>
        <w:tc>
          <w:tcPr>
            <w:tcW w:w="1800" w:type="dxa"/>
            <w:vAlign w:val="center"/>
          </w:tcPr>
          <w:p w:rsidR="00FB5170" w:rsidRPr="00FB5170" w:rsidRDefault="00FB5170" w:rsidP="009B02E4">
            <w:pPr>
              <w:ind w:left="-57" w:right="-57"/>
              <w:jc w:val="center"/>
              <w:rPr>
                <w:sz w:val="24"/>
                <w:szCs w:val="24"/>
                <w:lang w:val="ru-RU"/>
              </w:rPr>
            </w:pPr>
            <w:r>
              <w:rPr>
                <w:sz w:val="24"/>
                <w:szCs w:val="24"/>
                <w:lang w:val="ru-RU"/>
              </w:rPr>
              <w:t>212,59</w:t>
            </w:r>
          </w:p>
        </w:tc>
        <w:tc>
          <w:tcPr>
            <w:tcW w:w="1800" w:type="dxa"/>
            <w:vAlign w:val="center"/>
          </w:tcPr>
          <w:p w:rsidR="00FB5170" w:rsidRPr="00FB5170" w:rsidRDefault="00FB5170" w:rsidP="009B02E4">
            <w:pPr>
              <w:jc w:val="center"/>
              <w:rPr>
                <w:sz w:val="24"/>
                <w:szCs w:val="24"/>
                <w:lang w:val="ru-RU"/>
              </w:rPr>
            </w:pPr>
            <w:r>
              <w:rPr>
                <w:sz w:val="24"/>
                <w:szCs w:val="24"/>
                <w:lang w:val="ru-RU"/>
              </w:rPr>
              <w:t>4464,39</w:t>
            </w:r>
          </w:p>
        </w:tc>
        <w:tc>
          <w:tcPr>
            <w:tcW w:w="2166" w:type="dxa"/>
            <w:vAlign w:val="center"/>
          </w:tcPr>
          <w:p w:rsidR="00FB5170" w:rsidRPr="00FB5170" w:rsidRDefault="00FB5170" w:rsidP="009B02E4">
            <w:pPr>
              <w:ind w:left="-57" w:right="-57"/>
              <w:jc w:val="center"/>
              <w:rPr>
                <w:sz w:val="24"/>
                <w:szCs w:val="24"/>
                <w:lang w:val="ru-RU"/>
              </w:rPr>
            </w:pPr>
            <w:r w:rsidRPr="00FB5170">
              <w:rPr>
                <w:sz w:val="24"/>
                <w:szCs w:val="24"/>
                <w:lang w:val="ru-RU"/>
              </w:rPr>
              <w:t>11,6</w:t>
            </w:r>
          </w:p>
        </w:tc>
      </w:tr>
      <w:tr w:rsidR="00FB5170" w:rsidRPr="00111EC7">
        <w:tc>
          <w:tcPr>
            <w:tcW w:w="2088" w:type="dxa"/>
            <w:vAlign w:val="center"/>
          </w:tcPr>
          <w:p w:rsidR="00FB5170" w:rsidRPr="00111EC7" w:rsidRDefault="00FB5170" w:rsidP="00253D1A">
            <w:pPr>
              <w:jc w:val="center"/>
              <w:rPr>
                <w:sz w:val="24"/>
                <w:szCs w:val="24"/>
                <w:lang w:val="ru-RU"/>
              </w:rPr>
            </w:pPr>
            <w:r w:rsidRPr="00111EC7">
              <w:rPr>
                <w:sz w:val="24"/>
                <w:szCs w:val="24"/>
                <w:lang w:val="ru-RU"/>
              </w:rPr>
              <w:t>Первая очередь</w:t>
            </w:r>
          </w:p>
          <w:p w:rsidR="00FB5170" w:rsidRPr="00111EC7" w:rsidRDefault="00FB5170" w:rsidP="00FB5170">
            <w:pPr>
              <w:jc w:val="center"/>
              <w:rPr>
                <w:sz w:val="24"/>
                <w:szCs w:val="24"/>
                <w:lang w:val="ru-RU"/>
              </w:rPr>
            </w:pPr>
            <w:r>
              <w:rPr>
                <w:sz w:val="24"/>
                <w:szCs w:val="24"/>
                <w:lang w:val="ru-RU"/>
              </w:rPr>
              <w:lastRenderedPageBreak/>
              <w:t>2024</w:t>
            </w:r>
            <w:r w:rsidRPr="00111EC7">
              <w:rPr>
                <w:sz w:val="24"/>
                <w:szCs w:val="24"/>
                <w:lang w:val="ru-RU"/>
              </w:rPr>
              <w:t>год</w:t>
            </w:r>
          </w:p>
        </w:tc>
        <w:tc>
          <w:tcPr>
            <w:tcW w:w="1614" w:type="dxa"/>
            <w:vAlign w:val="center"/>
          </w:tcPr>
          <w:p w:rsidR="00FB5170" w:rsidRPr="00FB5170" w:rsidRDefault="00FB5170" w:rsidP="009B02E4">
            <w:pPr>
              <w:ind w:left="-57" w:right="-57"/>
              <w:jc w:val="center"/>
              <w:rPr>
                <w:sz w:val="24"/>
                <w:szCs w:val="24"/>
                <w:lang w:val="ru-RU"/>
              </w:rPr>
            </w:pPr>
            <w:r w:rsidRPr="00FB5170">
              <w:rPr>
                <w:sz w:val="24"/>
                <w:szCs w:val="24"/>
                <w:lang w:val="ru-RU"/>
              </w:rPr>
              <w:lastRenderedPageBreak/>
              <w:t>4758,39</w:t>
            </w:r>
          </w:p>
        </w:tc>
        <w:tc>
          <w:tcPr>
            <w:tcW w:w="1800" w:type="dxa"/>
            <w:vAlign w:val="center"/>
          </w:tcPr>
          <w:p w:rsidR="00FB5170" w:rsidRPr="00FB5170" w:rsidRDefault="00FB5170" w:rsidP="009B02E4">
            <w:pPr>
              <w:ind w:left="-57" w:right="-57"/>
              <w:jc w:val="center"/>
              <w:rPr>
                <w:sz w:val="24"/>
                <w:szCs w:val="24"/>
                <w:lang w:val="ru-RU"/>
              </w:rPr>
            </w:pPr>
            <w:r>
              <w:rPr>
                <w:sz w:val="24"/>
                <w:szCs w:val="24"/>
                <w:lang w:val="ru-RU"/>
              </w:rPr>
              <w:t>237,9</w:t>
            </w:r>
          </w:p>
        </w:tc>
        <w:tc>
          <w:tcPr>
            <w:tcW w:w="1800" w:type="dxa"/>
            <w:vAlign w:val="center"/>
          </w:tcPr>
          <w:p w:rsidR="00FB5170" w:rsidRPr="00FB5170" w:rsidRDefault="00FB5170" w:rsidP="009B02E4">
            <w:pPr>
              <w:ind w:left="-57" w:right="-57"/>
              <w:jc w:val="center"/>
              <w:rPr>
                <w:sz w:val="24"/>
                <w:szCs w:val="24"/>
                <w:lang w:val="ru-RU"/>
              </w:rPr>
            </w:pPr>
            <w:r>
              <w:rPr>
                <w:sz w:val="24"/>
                <w:szCs w:val="24"/>
                <w:lang w:val="ru-RU"/>
              </w:rPr>
              <w:t>4996,7</w:t>
            </w:r>
          </w:p>
        </w:tc>
        <w:tc>
          <w:tcPr>
            <w:tcW w:w="2166" w:type="dxa"/>
            <w:vAlign w:val="center"/>
          </w:tcPr>
          <w:p w:rsidR="00FB5170" w:rsidRPr="00FB5170" w:rsidRDefault="00FB5170" w:rsidP="009B02E4">
            <w:pPr>
              <w:ind w:left="-57" w:right="-57"/>
              <w:jc w:val="center"/>
              <w:rPr>
                <w:sz w:val="24"/>
                <w:szCs w:val="24"/>
                <w:lang w:val="ru-RU"/>
              </w:rPr>
            </w:pPr>
            <w:r w:rsidRPr="00FB5170">
              <w:rPr>
                <w:sz w:val="24"/>
                <w:szCs w:val="24"/>
                <w:lang w:val="ru-RU"/>
              </w:rPr>
              <w:t>13,07</w:t>
            </w:r>
          </w:p>
        </w:tc>
      </w:tr>
      <w:tr w:rsidR="00A96040" w:rsidRPr="00111EC7">
        <w:tc>
          <w:tcPr>
            <w:tcW w:w="2088" w:type="dxa"/>
            <w:vAlign w:val="center"/>
          </w:tcPr>
          <w:p w:rsidR="00A96040" w:rsidRPr="00111EC7" w:rsidRDefault="00A96040" w:rsidP="00253D1A">
            <w:pPr>
              <w:jc w:val="center"/>
              <w:rPr>
                <w:sz w:val="24"/>
                <w:szCs w:val="24"/>
                <w:lang w:val="ru-RU"/>
              </w:rPr>
            </w:pPr>
            <w:r w:rsidRPr="00111EC7">
              <w:rPr>
                <w:sz w:val="24"/>
                <w:szCs w:val="24"/>
                <w:lang w:val="ru-RU"/>
              </w:rPr>
              <w:lastRenderedPageBreak/>
              <w:t>Расчетный срок</w:t>
            </w:r>
          </w:p>
          <w:p w:rsidR="00A96040" w:rsidRPr="00111EC7" w:rsidRDefault="00FB5170" w:rsidP="00253D1A">
            <w:pPr>
              <w:jc w:val="center"/>
              <w:rPr>
                <w:sz w:val="24"/>
                <w:szCs w:val="24"/>
                <w:lang w:val="ru-RU"/>
              </w:rPr>
            </w:pPr>
            <w:r>
              <w:rPr>
                <w:sz w:val="24"/>
                <w:szCs w:val="24"/>
                <w:lang w:val="ru-RU"/>
              </w:rPr>
              <w:t>2039</w:t>
            </w:r>
            <w:r w:rsidR="00A96040" w:rsidRPr="00111EC7">
              <w:rPr>
                <w:sz w:val="24"/>
                <w:szCs w:val="24"/>
                <w:lang w:val="ru-RU"/>
              </w:rPr>
              <w:t xml:space="preserve"> год</w:t>
            </w:r>
          </w:p>
        </w:tc>
        <w:tc>
          <w:tcPr>
            <w:tcW w:w="1614" w:type="dxa"/>
            <w:vAlign w:val="center"/>
          </w:tcPr>
          <w:p w:rsidR="00A96040" w:rsidRPr="003C666F" w:rsidRDefault="00FB5170" w:rsidP="00253D1A">
            <w:pPr>
              <w:jc w:val="center"/>
              <w:rPr>
                <w:sz w:val="24"/>
                <w:szCs w:val="24"/>
                <w:lang w:val="ru-RU"/>
              </w:rPr>
            </w:pPr>
            <w:r>
              <w:rPr>
                <w:sz w:val="24"/>
                <w:szCs w:val="24"/>
                <w:lang w:val="ru-RU"/>
              </w:rPr>
              <w:t>4956</w:t>
            </w:r>
          </w:p>
        </w:tc>
        <w:tc>
          <w:tcPr>
            <w:tcW w:w="1800" w:type="dxa"/>
            <w:vAlign w:val="center"/>
          </w:tcPr>
          <w:p w:rsidR="00A96040" w:rsidRPr="002B082F" w:rsidRDefault="00FB5170" w:rsidP="00253D1A">
            <w:pPr>
              <w:jc w:val="center"/>
              <w:rPr>
                <w:sz w:val="24"/>
                <w:szCs w:val="24"/>
                <w:lang w:val="ru-RU"/>
              </w:rPr>
            </w:pPr>
            <w:r>
              <w:rPr>
                <w:sz w:val="24"/>
                <w:szCs w:val="24"/>
                <w:lang w:val="ru-RU"/>
              </w:rPr>
              <w:t>247,8</w:t>
            </w:r>
          </w:p>
        </w:tc>
        <w:tc>
          <w:tcPr>
            <w:tcW w:w="1800" w:type="dxa"/>
            <w:vAlign w:val="center"/>
          </w:tcPr>
          <w:p w:rsidR="00A96040" w:rsidRPr="003C666F" w:rsidRDefault="00FB5170" w:rsidP="00253D1A">
            <w:pPr>
              <w:jc w:val="center"/>
              <w:rPr>
                <w:sz w:val="24"/>
                <w:szCs w:val="24"/>
                <w:lang w:val="ru-RU"/>
              </w:rPr>
            </w:pPr>
            <w:r>
              <w:rPr>
                <w:sz w:val="24"/>
                <w:szCs w:val="24"/>
                <w:lang w:val="ru-RU"/>
              </w:rPr>
              <w:t>5203,8</w:t>
            </w:r>
          </w:p>
        </w:tc>
        <w:tc>
          <w:tcPr>
            <w:tcW w:w="2166" w:type="dxa"/>
            <w:vAlign w:val="center"/>
          </w:tcPr>
          <w:p w:rsidR="00A96040" w:rsidRPr="003C666F" w:rsidRDefault="00FB5170" w:rsidP="00253D1A">
            <w:pPr>
              <w:jc w:val="center"/>
              <w:rPr>
                <w:sz w:val="24"/>
                <w:szCs w:val="24"/>
                <w:lang w:val="ru-RU"/>
              </w:rPr>
            </w:pPr>
            <w:r>
              <w:rPr>
                <w:sz w:val="24"/>
                <w:szCs w:val="24"/>
                <w:lang w:val="ru-RU"/>
              </w:rPr>
              <w:t>13,6</w:t>
            </w:r>
          </w:p>
        </w:tc>
      </w:tr>
    </w:tbl>
    <w:p w:rsidR="00AD3024" w:rsidRDefault="00AD3024" w:rsidP="00A96040">
      <w:pPr>
        <w:jc w:val="center"/>
        <w:outlineLvl w:val="1"/>
        <w:rPr>
          <w:b/>
          <w:lang w:val="ru-RU"/>
        </w:rPr>
      </w:pPr>
      <w:bookmarkStart w:id="77" w:name="_Toc234368255"/>
      <w:bookmarkStart w:id="78" w:name="_Toc220837693"/>
      <w:bookmarkStart w:id="79" w:name="_Toc249351320"/>
    </w:p>
    <w:p w:rsidR="00AD3024" w:rsidRDefault="00AD3024" w:rsidP="00A96040">
      <w:pPr>
        <w:jc w:val="center"/>
        <w:outlineLvl w:val="1"/>
        <w:rPr>
          <w:b/>
          <w:lang w:val="ru-RU"/>
        </w:rPr>
      </w:pPr>
    </w:p>
    <w:p w:rsidR="00AD3024" w:rsidRDefault="00AD3024" w:rsidP="00A96040">
      <w:pPr>
        <w:jc w:val="center"/>
        <w:outlineLvl w:val="1"/>
        <w:rPr>
          <w:b/>
          <w:lang w:val="ru-RU"/>
        </w:rPr>
      </w:pPr>
    </w:p>
    <w:p w:rsidR="00A96040" w:rsidRPr="00111EC7" w:rsidRDefault="00A96040" w:rsidP="00A96040">
      <w:pPr>
        <w:jc w:val="center"/>
        <w:outlineLvl w:val="1"/>
        <w:rPr>
          <w:b/>
          <w:lang w:val="ru-RU"/>
        </w:rPr>
      </w:pPr>
      <w:bookmarkStart w:id="80" w:name="_Toc18054689"/>
      <w:r w:rsidRPr="00111EC7">
        <w:rPr>
          <w:b/>
          <w:lang w:val="ru-RU"/>
        </w:rPr>
        <w:t xml:space="preserve">3.4. </w:t>
      </w:r>
      <w:r w:rsidRPr="00111EC7">
        <w:rPr>
          <w:b/>
          <w:spacing w:val="-4"/>
          <w:szCs w:val="28"/>
          <w:lang w:val="ru-RU"/>
        </w:rPr>
        <w:t>Определение объемов образования твёрдых бытовых отходов</w:t>
      </w:r>
      <w:bookmarkEnd w:id="77"/>
      <w:r w:rsidRPr="00111EC7">
        <w:rPr>
          <w:b/>
          <w:spacing w:val="-4"/>
          <w:szCs w:val="28"/>
          <w:lang w:val="ru-RU"/>
        </w:rPr>
        <w:t xml:space="preserve"> </w:t>
      </w:r>
      <w:bookmarkStart w:id="81" w:name="_Toc234368256"/>
      <w:r w:rsidRPr="00111EC7">
        <w:rPr>
          <w:b/>
          <w:spacing w:val="-4"/>
          <w:szCs w:val="28"/>
          <w:lang w:val="ru-RU"/>
        </w:rPr>
        <w:t>от объектов инфраструктуры</w:t>
      </w:r>
      <w:bookmarkEnd w:id="78"/>
      <w:bookmarkEnd w:id="79"/>
      <w:bookmarkEnd w:id="80"/>
      <w:bookmarkEnd w:id="81"/>
    </w:p>
    <w:p w:rsidR="00A96040" w:rsidRPr="00111EC7" w:rsidRDefault="00A96040" w:rsidP="00A96040">
      <w:pPr>
        <w:jc w:val="center"/>
        <w:outlineLvl w:val="1"/>
        <w:rPr>
          <w:b/>
          <w:spacing w:val="-4"/>
          <w:szCs w:val="28"/>
          <w:lang w:val="ru-RU"/>
        </w:rPr>
      </w:pPr>
    </w:p>
    <w:p w:rsidR="00A96040" w:rsidRPr="00111EC7" w:rsidRDefault="00A96040" w:rsidP="00A96040">
      <w:pPr>
        <w:spacing w:line="360" w:lineRule="auto"/>
        <w:ind w:firstLine="709"/>
        <w:rPr>
          <w:szCs w:val="28"/>
          <w:lang w:val="ru-RU"/>
        </w:rPr>
      </w:pPr>
      <w:r w:rsidRPr="00111EC7">
        <w:rPr>
          <w:szCs w:val="28"/>
          <w:lang w:val="ru-RU"/>
        </w:rPr>
        <w:t xml:space="preserve">В соответствии </w:t>
      </w:r>
      <w:r>
        <w:rPr>
          <w:szCs w:val="28"/>
          <w:lang w:val="ru-RU"/>
        </w:rPr>
        <w:t xml:space="preserve">со среднестатистическими </w:t>
      </w:r>
      <w:r w:rsidRPr="00111EC7">
        <w:rPr>
          <w:szCs w:val="28"/>
          <w:lang w:val="ru-RU"/>
        </w:rPr>
        <w:t>нормами накопления ТБО от объектов инфраструктуры, проведены расчеты объемов образования ТБО на текущий момент и на перспективу. Данные расчетов представлены в таблицах 3.</w:t>
      </w:r>
      <w:r>
        <w:rPr>
          <w:szCs w:val="28"/>
          <w:lang w:val="ru-RU"/>
        </w:rPr>
        <w:t>9</w:t>
      </w:r>
      <w:r w:rsidRPr="00111EC7">
        <w:rPr>
          <w:szCs w:val="28"/>
          <w:lang w:val="ru-RU"/>
        </w:rPr>
        <w:t>-3.</w:t>
      </w:r>
      <w:r>
        <w:rPr>
          <w:szCs w:val="28"/>
          <w:lang w:val="ru-RU"/>
        </w:rPr>
        <w:t>11</w:t>
      </w:r>
      <w:r w:rsidRPr="00111EC7">
        <w:rPr>
          <w:szCs w:val="28"/>
          <w:lang w:val="ru-RU"/>
        </w:rPr>
        <w:t>.</w:t>
      </w:r>
    </w:p>
    <w:p w:rsidR="00A96040" w:rsidRDefault="00A96040" w:rsidP="00A96040">
      <w:pPr>
        <w:shd w:val="clear" w:color="auto" w:fill="FFFFFF"/>
        <w:tabs>
          <w:tab w:val="left" w:pos="-3240"/>
          <w:tab w:val="left" w:pos="9720"/>
        </w:tabs>
        <w:spacing w:before="7"/>
        <w:ind w:right="-7"/>
        <w:jc w:val="right"/>
        <w:rPr>
          <w:szCs w:val="28"/>
          <w:lang w:val="ru-RU"/>
        </w:rPr>
      </w:pPr>
    </w:p>
    <w:p w:rsidR="00A96040" w:rsidRPr="001B0BDB" w:rsidRDefault="00A96040" w:rsidP="00AD3024">
      <w:pPr>
        <w:jc w:val="center"/>
        <w:rPr>
          <w:szCs w:val="28"/>
          <w:lang w:val="ru-RU"/>
        </w:rPr>
      </w:pPr>
      <w:r w:rsidRPr="001B0BDB">
        <w:rPr>
          <w:szCs w:val="28"/>
          <w:lang w:val="ru-RU"/>
        </w:rPr>
        <w:t>Объёмы образования ТБО от объектов инфраструктуры</w:t>
      </w:r>
    </w:p>
    <w:p w:rsidR="00AD3024" w:rsidRPr="001B0BDB" w:rsidRDefault="003805EA" w:rsidP="00AD3024">
      <w:pPr>
        <w:shd w:val="clear" w:color="auto" w:fill="FFFFFF"/>
        <w:tabs>
          <w:tab w:val="left" w:pos="-3240"/>
          <w:tab w:val="left" w:pos="9720"/>
        </w:tabs>
        <w:spacing w:before="7"/>
        <w:ind w:right="-7"/>
        <w:jc w:val="center"/>
        <w:rPr>
          <w:szCs w:val="28"/>
          <w:lang w:val="ru-RU"/>
        </w:rPr>
      </w:pPr>
      <w:r>
        <w:rPr>
          <w:szCs w:val="28"/>
          <w:lang w:val="ru-RU"/>
        </w:rPr>
        <w:t>на текущий момент (2019</w:t>
      </w:r>
      <w:r w:rsidR="00A96040" w:rsidRPr="001B0BDB">
        <w:rPr>
          <w:szCs w:val="28"/>
          <w:lang w:val="ru-RU"/>
        </w:rPr>
        <w:t xml:space="preserve"> г.)</w:t>
      </w:r>
      <w:r w:rsidR="00AD3024" w:rsidRPr="001B0BDB">
        <w:rPr>
          <w:szCs w:val="28"/>
          <w:lang w:val="ru-RU"/>
        </w:rPr>
        <w:t xml:space="preserve"> </w:t>
      </w:r>
    </w:p>
    <w:p w:rsidR="00A96040" w:rsidRPr="00AD3024" w:rsidRDefault="00AD3024" w:rsidP="00AD3024">
      <w:pPr>
        <w:shd w:val="clear" w:color="auto" w:fill="FFFFFF"/>
        <w:tabs>
          <w:tab w:val="left" w:pos="-3240"/>
          <w:tab w:val="left" w:pos="9720"/>
        </w:tabs>
        <w:spacing w:before="7"/>
        <w:ind w:right="-7"/>
        <w:jc w:val="right"/>
        <w:rPr>
          <w:spacing w:val="-4"/>
          <w:sz w:val="24"/>
          <w:szCs w:val="24"/>
          <w:lang w:val="ru-RU"/>
        </w:rPr>
      </w:pPr>
      <w:r w:rsidRPr="00111EC7">
        <w:rPr>
          <w:szCs w:val="28"/>
          <w:lang w:val="ru-RU"/>
        </w:rPr>
        <w:t>Таблица  3.</w:t>
      </w:r>
      <w:r>
        <w:rPr>
          <w:szCs w:val="28"/>
          <w:lang w:val="ru-RU"/>
        </w:rPr>
        <w:t>9</w:t>
      </w: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5"/>
        <w:gridCol w:w="1440"/>
        <w:gridCol w:w="1417"/>
        <w:gridCol w:w="1470"/>
        <w:gridCol w:w="1410"/>
        <w:gridCol w:w="1613"/>
      </w:tblGrid>
      <w:tr w:rsidR="00A96040" w:rsidRPr="00D81964">
        <w:trPr>
          <w:trHeight w:val="315"/>
          <w:tblHeader/>
        </w:trPr>
        <w:tc>
          <w:tcPr>
            <w:tcW w:w="2385" w:type="dxa"/>
            <w:shd w:val="clear" w:color="auto" w:fill="auto"/>
            <w:noWrap/>
            <w:vAlign w:val="center"/>
          </w:tcPr>
          <w:p w:rsidR="00A96040" w:rsidRPr="00D81964" w:rsidRDefault="00A96040" w:rsidP="00253D1A">
            <w:pPr>
              <w:ind w:left="-57" w:right="-57"/>
              <w:jc w:val="center"/>
              <w:rPr>
                <w:sz w:val="24"/>
                <w:szCs w:val="24"/>
                <w:lang w:val="ru-RU"/>
              </w:rPr>
            </w:pPr>
            <w:r w:rsidRPr="00D81964">
              <w:rPr>
                <w:sz w:val="24"/>
                <w:szCs w:val="24"/>
                <w:lang w:val="ru-RU"/>
              </w:rPr>
              <w:t>Наименование объектов</w:t>
            </w:r>
          </w:p>
        </w:tc>
        <w:tc>
          <w:tcPr>
            <w:tcW w:w="1440" w:type="dxa"/>
            <w:shd w:val="clear" w:color="auto" w:fill="auto"/>
            <w:noWrap/>
            <w:vAlign w:val="center"/>
          </w:tcPr>
          <w:p w:rsidR="00A96040" w:rsidRPr="00D81964" w:rsidRDefault="00A96040" w:rsidP="00253D1A">
            <w:pPr>
              <w:ind w:left="-57" w:right="-57"/>
              <w:jc w:val="center"/>
              <w:rPr>
                <w:sz w:val="24"/>
                <w:szCs w:val="24"/>
                <w:lang w:val="ru-RU"/>
              </w:rPr>
            </w:pPr>
            <w:r w:rsidRPr="00D81964">
              <w:rPr>
                <w:sz w:val="24"/>
                <w:szCs w:val="24"/>
                <w:lang w:val="ru-RU"/>
              </w:rPr>
              <w:t>Единица измерения</w:t>
            </w:r>
          </w:p>
        </w:tc>
        <w:tc>
          <w:tcPr>
            <w:tcW w:w="1417" w:type="dxa"/>
            <w:shd w:val="clear" w:color="auto" w:fill="auto"/>
            <w:noWrap/>
            <w:vAlign w:val="center"/>
          </w:tcPr>
          <w:p w:rsidR="00A96040" w:rsidRPr="00D81964" w:rsidRDefault="00A96040" w:rsidP="00253D1A">
            <w:pPr>
              <w:ind w:left="-57" w:right="-57"/>
              <w:jc w:val="center"/>
              <w:rPr>
                <w:sz w:val="24"/>
                <w:szCs w:val="24"/>
                <w:lang w:val="ru-RU"/>
              </w:rPr>
            </w:pPr>
            <w:r w:rsidRPr="00D81964">
              <w:rPr>
                <w:sz w:val="24"/>
                <w:szCs w:val="24"/>
                <w:lang w:val="ru-RU"/>
              </w:rPr>
              <w:t>Количество</w:t>
            </w:r>
          </w:p>
        </w:tc>
        <w:tc>
          <w:tcPr>
            <w:tcW w:w="1470" w:type="dxa"/>
            <w:shd w:val="clear" w:color="auto" w:fill="auto"/>
            <w:noWrap/>
            <w:vAlign w:val="center"/>
          </w:tcPr>
          <w:p w:rsidR="00A96040" w:rsidRPr="00D81964" w:rsidRDefault="00A96040" w:rsidP="00253D1A">
            <w:pPr>
              <w:ind w:left="-57" w:right="-57"/>
              <w:jc w:val="center"/>
              <w:rPr>
                <w:sz w:val="24"/>
                <w:szCs w:val="24"/>
                <w:lang w:val="ru-RU"/>
              </w:rPr>
            </w:pPr>
            <w:r w:rsidRPr="00D81964">
              <w:rPr>
                <w:sz w:val="24"/>
                <w:szCs w:val="24"/>
                <w:lang w:val="ru-RU"/>
              </w:rPr>
              <w:t>Нормы накопления, м</w:t>
            </w:r>
            <w:r>
              <w:rPr>
                <w:sz w:val="24"/>
                <w:szCs w:val="24"/>
                <w:vertAlign w:val="superscript"/>
                <w:lang w:val="ru-RU"/>
              </w:rPr>
              <w:t>3</w:t>
            </w:r>
            <w:r w:rsidRPr="00D81964">
              <w:rPr>
                <w:sz w:val="24"/>
                <w:szCs w:val="24"/>
                <w:lang w:val="ru-RU"/>
              </w:rPr>
              <w:t>/год</w:t>
            </w:r>
          </w:p>
        </w:tc>
        <w:tc>
          <w:tcPr>
            <w:tcW w:w="1410" w:type="dxa"/>
            <w:shd w:val="clear" w:color="auto" w:fill="auto"/>
            <w:noWrap/>
            <w:vAlign w:val="center"/>
          </w:tcPr>
          <w:p w:rsidR="00A96040" w:rsidRPr="00D81964" w:rsidRDefault="00A96040" w:rsidP="00253D1A">
            <w:pPr>
              <w:ind w:left="-57" w:right="-57"/>
              <w:jc w:val="center"/>
              <w:rPr>
                <w:sz w:val="24"/>
                <w:szCs w:val="24"/>
                <w:lang w:val="ru-RU"/>
              </w:rPr>
            </w:pPr>
            <w:r w:rsidRPr="00D81964">
              <w:rPr>
                <w:sz w:val="24"/>
                <w:szCs w:val="24"/>
                <w:lang w:val="ru-RU"/>
              </w:rPr>
              <w:t>Объемы накопления  м</w:t>
            </w:r>
            <w:r>
              <w:rPr>
                <w:sz w:val="24"/>
                <w:szCs w:val="24"/>
                <w:vertAlign w:val="superscript"/>
                <w:lang w:val="ru-RU"/>
              </w:rPr>
              <w:t>3</w:t>
            </w:r>
            <w:r w:rsidRPr="00D81964">
              <w:rPr>
                <w:sz w:val="24"/>
                <w:szCs w:val="24"/>
                <w:lang w:val="ru-RU"/>
              </w:rPr>
              <w:t>/год</w:t>
            </w:r>
          </w:p>
        </w:tc>
        <w:tc>
          <w:tcPr>
            <w:tcW w:w="1613" w:type="dxa"/>
            <w:shd w:val="clear" w:color="auto" w:fill="auto"/>
            <w:noWrap/>
            <w:vAlign w:val="center"/>
          </w:tcPr>
          <w:p w:rsidR="00A96040" w:rsidRPr="00D81964" w:rsidRDefault="00A96040" w:rsidP="00253D1A">
            <w:pPr>
              <w:ind w:left="-57" w:right="-57"/>
              <w:jc w:val="center"/>
              <w:rPr>
                <w:sz w:val="24"/>
                <w:szCs w:val="24"/>
                <w:lang w:val="ru-RU"/>
              </w:rPr>
            </w:pPr>
            <w:r w:rsidRPr="00D81964">
              <w:rPr>
                <w:sz w:val="24"/>
                <w:szCs w:val="24"/>
                <w:lang w:val="ru-RU"/>
              </w:rPr>
              <w:t>Суточное накопление, м</w:t>
            </w:r>
            <w:r>
              <w:rPr>
                <w:sz w:val="24"/>
                <w:szCs w:val="24"/>
                <w:vertAlign w:val="superscript"/>
                <w:lang w:val="ru-RU"/>
              </w:rPr>
              <w:t>3</w:t>
            </w:r>
            <w:r w:rsidRPr="00D81964">
              <w:rPr>
                <w:sz w:val="24"/>
                <w:szCs w:val="24"/>
                <w:lang w:val="ru-RU"/>
              </w:rPr>
              <w:t>/сут</w:t>
            </w:r>
          </w:p>
        </w:tc>
      </w:tr>
      <w:tr w:rsidR="00A96040" w:rsidRPr="00D81964">
        <w:trPr>
          <w:trHeight w:val="315"/>
        </w:trPr>
        <w:tc>
          <w:tcPr>
            <w:tcW w:w="9735" w:type="dxa"/>
            <w:gridSpan w:val="6"/>
            <w:shd w:val="clear" w:color="auto" w:fill="auto"/>
            <w:noWrap/>
            <w:vAlign w:val="bottom"/>
          </w:tcPr>
          <w:p w:rsidR="00A96040" w:rsidRPr="00D81964" w:rsidRDefault="00A96040" w:rsidP="00253D1A">
            <w:pPr>
              <w:ind w:left="-57" w:right="-57"/>
              <w:jc w:val="center"/>
              <w:rPr>
                <w:sz w:val="24"/>
                <w:szCs w:val="24"/>
                <w:lang w:val="ru-RU"/>
              </w:rPr>
            </w:pPr>
            <w:r w:rsidRPr="00D81964">
              <w:rPr>
                <w:b/>
                <w:bCs/>
                <w:sz w:val="24"/>
                <w:szCs w:val="24"/>
                <w:lang w:val="ru-RU"/>
              </w:rPr>
              <w:t>Предприятия торговли</w:t>
            </w:r>
          </w:p>
        </w:tc>
      </w:tr>
      <w:tr w:rsidR="00A96040" w:rsidRPr="00D81964">
        <w:trPr>
          <w:trHeight w:val="315"/>
        </w:trPr>
        <w:tc>
          <w:tcPr>
            <w:tcW w:w="2385" w:type="dxa"/>
            <w:shd w:val="clear" w:color="auto" w:fill="auto"/>
            <w:noWrap/>
            <w:vAlign w:val="bottom"/>
          </w:tcPr>
          <w:p w:rsidR="00A96040" w:rsidRPr="00D81964" w:rsidRDefault="00A96040" w:rsidP="00253D1A">
            <w:pPr>
              <w:ind w:left="-57" w:right="-57"/>
              <w:jc w:val="left"/>
              <w:rPr>
                <w:sz w:val="24"/>
                <w:szCs w:val="24"/>
                <w:lang w:val="ru-RU"/>
              </w:rPr>
            </w:pPr>
            <w:r w:rsidRPr="00D81964">
              <w:rPr>
                <w:sz w:val="24"/>
                <w:szCs w:val="24"/>
                <w:lang w:val="ru-RU"/>
              </w:rPr>
              <w:t>Магазины продовольственные</w:t>
            </w:r>
          </w:p>
        </w:tc>
        <w:tc>
          <w:tcPr>
            <w:tcW w:w="1440" w:type="dxa"/>
            <w:shd w:val="clear" w:color="auto" w:fill="auto"/>
            <w:noWrap/>
            <w:vAlign w:val="bottom"/>
          </w:tcPr>
          <w:p w:rsidR="00A96040" w:rsidRPr="00D81964" w:rsidRDefault="00A96040" w:rsidP="00253D1A">
            <w:pPr>
              <w:ind w:left="-57" w:right="-57"/>
              <w:jc w:val="left"/>
              <w:rPr>
                <w:sz w:val="24"/>
                <w:szCs w:val="24"/>
                <w:lang w:val="ru-RU"/>
              </w:rPr>
            </w:pPr>
            <w:r w:rsidRPr="00D81964">
              <w:rPr>
                <w:sz w:val="24"/>
                <w:szCs w:val="24"/>
                <w:lang w:val="ru-RU"/>
              </w:rPr>
              <w:t>1 м2 торг.пл.</w:t>
            </w:r>
          </w:p>
        </w:tc>
        <w:tc>
          <w:tcPr>
            <w:tcW w:w="1417" w:type="dxa"/>
            <w:shd w:val="clear" w:color="auto" w:fill="auto"/>
            <w:noWrap/>
            <w:vAlign w:val="bottom"/>
          </w:tcPr>
          <w:p w:rsidR="00A96040" w:rsidRPr="00D81964" w:rsidRDefault="00DE28A4" w:rsidP="00253D1A">
            <w:pPr>
              <w:ind w:left="-57" w:right="-57"/>
              <w:jc w:val="right"/>
              <w:rPr>
                <w:sz w:val="24"/>
                <w:szCs w:val="24"/>
                <w:lang w:val="ru-RU"/>
              </w:rPr>
            </w:pPr>
            <w:r>
              <w:rPr>
                <w:sz w:val="24"/>
                <w:szCs w:val="24"/>
                <w:lang w:val="ru-RU"/>
              </w:rPr>
              <w:t>452</w:t>
            </w:r>
            <w:r w:rsidR="00A96040" w:rsidRPr="00D81964">
              <w:rPr>
                <w:sz w:val="24"/>
                <w:szCs w:val="24"/>
                <w:lang w:val="ru-RU"/>
              </w:rPr>
              <w:t>,00</w:t>
            </w:r>
          </w:p>
        </w:tc>
        <w:tc>
          <w:tcPr>
            <w:tcW w:w="1470" w:type="dxa"/>
            <w:shd w:val="clear" w:color="auto" w:fill="auto"/>
            <w:noWrap/>
            <w:vAlign w:val="bottom"/>
          </w:tcPr>
          <w:p w:rsidR="00A96040" w:rsidRPr="00D81964" w:rsidRDefault="00A96040" w:rsidP="00253D1A">
            <w:pPr>
              <w:ind w:left="-57" w:right="-57"/>
              <w:jc w:val="right"/>
              <w:rPr>
                <w:sz w:val="24"/>
                <w:szCs w:val="24"/>
                <w:lang w:val="ru-RU"/>
              </w:rPr>
            </w:pPr>
            <w:r w:rsidRPr="00D81964">
              <w:rPr>
                <w:sz w:val="24"/>
                <w:szCs w:val="24"/>
                <w:lang w:val="ru-RU"/>
              </w:rPr>
              <w:t>0,80</w:t>
            </w:r>
          </w:p>
        </w:tc>
        <w:tc>
          <w:tcPr>
            <w:tcW w:w="1410" w:type="dxa"/>
            <w:shd w:val="clear" w:color="auto" w:fill="auto"/>
            <w:noWrap/>
            <w:vAlign w:val="bottom"/>
          </w:tcPr>
          <w:p w:rsidR="00A96040" w:rsidRPr="00D81964" w:rsidRDefault="002D172B" w:rsidP="00253D1A">
            <w:pPr>
              <w:ind w:left="-57" w:right="-57"/>
              <w:jc w:val="right"/>
              <w:rPr>
                <w:sz w:val="24"/>
                <w:szCs w:val="24"/>
                <w:lang w:val="ru-RU"/>
              </w:rPr>
            </w:pPr>
            <w:r>
              <w:rPr>
                <w:sz w:val="24"/>
                <w:szCs w:val="24"/>
                <w:lang w:val="ru-RU"/>
              </w:rPr>
              <w:t>361,60</w:t>
            </w:r>
          </w:p>
        </w:tc>
        <w:tc>
          <w:tcPr>
            <w:tcW w:w="1613" w:type="dxa"/>
            <w:shd w:val="clear" w:color="auto" w:fill="auto"/>
            <w:noWrap/>
            <w:vAlign w:val="bottom"/>
          </w:tcPr>
          <w:p w:rsidR="00A96040" w:rsidRPr="00D81964" w:rsidRDefault="002D172B" w:rsidP="00253D1A">
            <w:pPr>
              <w:ind w:left="-57" w:right="-57"/>
              <w:jc w:val="right"/>
              <w:rPr>
                <w:sz w:val="24"/>
                <w:szCs w:val="24"/>
                <w:lang w:val="ru-RU"/>
              </w:rPr>
            </w:pPr>
            <w:r>
              <w:rPr>
                <w:sz w:val="24"/>
                <w:szCs w:val="24"/>
                <w:lang w:val="ru-RU"/>
              </w:rPr>
              <w:t>0,99</w:t>
            </w:r>
          </w:p>
        </w:tc>
      </w:tr>
      <w:tr w:rsidR="00A96040" w:rsidRPr="00D81964">
        <w:trPr>
          <w:trHeight w:val="315"/>
        </w:trPr>
        <w:tc>
          <w:tcPr>
            <w:tcW w:w="2385" w:type="dxa"/>
            <w:shd w:val="clear" w:color="auto" w:fill="auto"/>
            <w:noWrap/>
            <w:vAlign w:val="bottom"/>
          </w:tcPr>
          <w:p w:rsidR="00A96040" w:rsidRPr="00D81964" w:rsidRDefault="00A96040" w:rsidP="00253D1A">
            <w:pPr>
              <w:ind w:left="-57" w:right="-57"/>
              <w:jc w:val="left"/>
              <w:rPr>
                <w:sz w:val="24"/>
                <w:szCs w:val="24"/>
                <w:lang w:val="ru-RU"/>
              </w:rPr>
            </w:pPr>
            <w:r w:rsidRPr="00D81964">
              <w:rPr>
                <w:sz w:val="24"/>
                <w:szCs w:val="24"/>
                <w:lang w:val="ru-RU"/>
              </w:rPr>
              <w:t>Павильон</w:t>
            </w:r>
          </w:p>
        </w:tc>
        <w:tc>
          <w:tcPr>
            <w:tcW w:w="1440" w:type="dxa"/>
            <w:shd w:val="clear" w:color="auto" w:fill="auto"/>
            <w:noWrap/>
            <w:vAlign w:val="bottom"/>
          </w:tcPr>
          <w:p w:rsidR="00A96040" w:rsidRPr="00D81964" w:rsidRDefault="00A96040" w:rsidP="00253D1A">
            <w:pPr>
              <w:ind w:left="-57" w:right="-57"/>
              <w:jc w:val="left"/>
              <w:rPr>
                <w:sz w:val="24"/>
                <w:szCs w:val="24"/>
                <w:lang w:val="ru-RU"/>
              </w:rPr>
            </w:pPr>
            <w:r w:rsidRPr="00D81964">
              <w:rPr>
                <w:sz w:val="24"/>
                <w:szCs w:val="24"/>
                <w:lang w:val="ru-RU"/>
              </w:rPr>
              <w:t>1 м2 торг.пл.</w:t>
            </w:r>
          </w:p>
        </w:tc>
        <w:tc>
          <w:tcPr>
            <w:tcW w:w="1417" w:type="dxa"/>
            <w:shd w:val="clear" w:color="auto" w:fill="auto"/>
            <w:noWrap/>
            <w:vAlign w:val="bottom"/>
          </w:tcPr>
          <w:p w:rsidR="00A96040" w:rsidRPr="00D81964" w:rsidRDefault="002D172B" w:rsidP="00253D1A">
            <w:pPr>
              <w:ind w:left="-57" w:right="-57"/>
              <w:jc w:val="right"/>
              <w:rPr>
                <w:sz w:val="24"/>
                <w:szCs w:val="24"/>
                <w:lang w:val="ru-RU"/>
              </w:rPr>
            </w:pPr>
            <w:r>
              <w:rPr>
                <w:sz w:val="24"/>
                <w:szCs w:val="24"/>
                <w:lang w:val="ru-RU"/>
              </w:rPr>
              <w:t>13</w:t>
            </w:r>
            <w:r w:rsidR="00A96040" w:rsidRPr="00D81964">
              <w:rPr>
                <w:sz w:val="24"/>
                <w:szCs w:val="24"/>
                <w:lang w:val="ru-RU"/>
              </w:rPr>
              <w:t>,00</w:t>
            </w:r>
          </w:p>
        </w:tc>
        <w:tc>
          <w:tcPr>
            <w:tcW w:w="1470" w:type="dxa"/>
            <w:shd w:val="clear" w:color="auto" w:fill="auto"/>
            <w:noWrap/>
            <w:vAlign w:val="bottom"/>
          </w:tcPr>
          <w:p w:rsidR="00A96040" w:rsidRPr="00D81964" w:rsidRDefault="00A96040" w:rsidP="00253D1A">
            <w:pPr>
              <w:ind w:left="-57" w:right="-57"/>
              <w:jc w:val="right"/>
              <w:rPr>
                <w:sz w:val="24"/>
                <w:szCs w:val="24"/>
                <w:lang w:val="ru-RU"/>
              </w:rPr>
            </w:pPr>
            <w:r w:rsidRPr="00D81964">
              <w:rPr>
                <w:sz w:val="24"/>
                <w:szCs w:val="24"/>
                <w:lang w:val="ru-RU"/>
              </w:rPr>
              <w:t>3,00</w:t>
            </w:r>
          </w:p>
        </w:tc>
        <w:tc>
          <w:tcPr>
            <w:tcW w:w="1410" w:type="dxa"/>
            <w:shd w:val="clear" w:color="auto" w:fill="auto"/>
            <w:noWrap/>
            <w:vAlign w:val="bottom"/>
          </w:tcPr>
          <w:p w:rsidR="00A96040" w:rsidRPr="00D81964" w:rsidRDefault="002D172B" w:rsidP="00253D1A">
            <w:pPr>
              <w:ind w:left="-57" w:right="-57"/>
              <w:jc w:val="right"/>
              <w:rPr>
                <w:sz w:val="24"/>
                <w:szCs w:val="24"/>
                <w:lang w:val="ru-RU"/>
              </w:rPr>
            </w:pPr>
            <w:r>
              <w:rPr>
                <w:sz w:val="24"/>
                <w:szCs w:val="24"/>
                <w:lang w:val="ru-RU"/>
              </w:rPr>
              <w:t>39</w:t>
            </w:r>
            <w:r w:rsidR="00A96040" w:rsidRPr="00D81964">
              <w:rPr>
                <w:sz w:val="24"/>
                <w:szCs w:val="24"/>
                <w:lang w:val="ru-RU"/>
              </w:rPr>
              <w:t>,00</w:t>
            </w:r>
          </w:p>
        </w:tc>
        <w:tc>
          <w:tcPr>
            <w:tcW w:w="1613" w:type="dxa"/>
            <w:shd w:val="clear" w:color="auto" w:fill="auto"/>
            <w:noWrap/>
            <w:vAlign w:val="bottom"/>
          </w:tcPr>
          <w:p w:rsidR="00A96040" w:rsidRPr="00D81964" w:rsidRDefault="002D172B" w:rsidP="00253D1A">
            <w:pPr>
              <w:ind w:left="-57" w:right="-57"/>
              <w:jc w:val="right"/>
              <w:rPr>
                <w:sz w:val="24"/>
                <w:szCs w:val="24"/>
                <w:lang w:val="ru-RU"/>
              </w:rPr>
            </w:pPr>
            <w:r>
              <w:rPr>
                <w:sz w:val="24"/>
                <w:szCs w:val="24"/>
                <w:lang w:val="ru-RU"/>
              </w:rPr>
              <w:t>0,11</w:t>
            </w:r>
          </w:p>
        </w:tc>
      </w:tr>
      <w:tr w:rsidR="00A96040" w:rsidRPr="00D81964">
        <w:trPr>
          <w:trHeight w:val="315"/>
        </w:trPr>
        <w:tc>
          <w:tcPr>
            <w:tcW w:w="2385" w:type="dxa"/>
            <w:shd w:val="clear" w:color="auto" w:fill="auto"/>
            <w:noWrap/>
            <w:vAlign w:val="bottom"/>
          </w:tcPr>
          <w:p w:rsidR="00A96040" w:rsidRPr="00D81964" w:rsidRDefault="00A96040" w:rsidP="00253D1A">
            <w:pPr>
              <w:ind w:left="-57" w:right="-57"/>
              <w:jc w:val="left"/>
              <w:rPr>
                <w:sz w:val="24"/>
                <w:szCs w:val="24"/>
                <w:lang w:val="ru-RU"/>
              </w:rPr>
            </w:pPr>
            <w:r w:rsidRPr="00D81964">
              <w:rPr>
                <w:sz w:val="24"/>
                <w:szCs w:val="24"/>
                <w:lang w:val="ru-RU"/>
              </w:rPr>
              <w:t>Магазины промтоварные</w:t>
            </w:r>
          </w:p>
        </w:tc>
        <w:tc>
          <w:tcPr>
            <w:tcW w:w="1440" w:type="dxa"/>
            <w:shd w:val="clear" w:color="auto" w:fill="auto"/>
            <w:noWrap/>
            <w:vAlign w:val="bottom"/>
          </w:tcPr>
          <w:p w:rsidR="00A96040" w:rsidRPr="00D81964" w:rsidRDefault="00A96040" w:rsidP="00253D1A">
            <w:pPr>
              <w:ind w:left="-57" w:right="-57"/>
              <w:jc w:val="left"/>
              <w:rPr>
                <w:sz w:val="24"/>
                <w:szCs w:val="24"/>
                <w:lang w:val="ru-RU"/>
              </w:rPr>
            </w:pPr>
            <w:r w:rsidRPr="00D81964">
              <w:rPr>
                <w:sz w:val="24"/>
                <w:szCs w:val="24"/>
                <w:lang w:val="ru-RU"/>
              </w:rPr>
              <w:t>1 м2 торг.пл.</w:t>
            </w:r>
          </w:p>
        </w:tc>
        <w:tc>
          <w:tcPr>
            <w:tcW w:w="1417" w:type="dxa"/>
            <w:shd w:val="clear" w:color="auto" w:fill="auto"/>
            <w:noWrap/>
            <w:vAlign w:val="bottom"/>
          </w:tcPr>
          <w:p w:rsidR="00A96040" w:rsidRPr="00D81964" w:rsidRDefault="002D172B" w:rsidP="00253D1A">
            <w:pPr>
              <w:ind w:left="-57" w:right="-57"/>
              <w:jc w:val="right"/>
              <w:rPr>
                <w:sz w:val="24"/>
                <w:szCs w:val="24"/>
                <w:lang w:val="ru-RU"/>
              </w:rPr>
            </w:pPr>
            <w:r>
              <w:rPr>
                <w:sz w:val="24"/>
                <w:szCs w:val="24"/>
                <w:lang w:val="ru-RU"/>
              </w:rPr>
              <w:t>705</w:t>
            </w:r>
            <w:r w:rsidR="00A96040" w:rsidRPr="00D81964">
              <w:rPr>
                <w:sz w:val="24"/>
                <w:szCs w:val="24"/>
                <w:lang w:val="ru-RU"/>
              </w:rPr>
              <w:t>,00</w:t>
            </w:r>
          </w:p>
        </w:tc>
        <w:tc>
          <w:tcPr>
            <w:tcW w:w="1470" w:type="dxa"/>
            <w:shd w:val="clear" w:color="auto" w:fill="auto"/>
            <w:noWrap/>
            <w:vAlign w:val="bottom"/>
          </w:tcPr>
          <w:p w:rsidR="00A96040" w:rsidRPr="00D81964" w:rsidRDefault="00A96040" w:rsidP="00253D1A">
            <w:pPr>
              <w:ind w:left="-57" w:right="-57"/>
              <w:jc w:val="right"/>
              <w:rPr>
                <w:sz w:val="24"/>
                <w:szCs w:val="24"/>
                <w:lang w:val="ru-RU"/>
              </w:rPr>
            </w:pPr>
            <w:r w:rsidRPr="00D81964">
              <w:rPr>
                <w:sz w:val="24"/>
                <w:szCs w:val="24"/>
                <w:lang w:val="ru-RU"/>
              </w:rPr>
              <w:t>0,50</w:t>
            </w:r>
          </w:p>
        </w:tc>
        <w:tc>
          <w:tcPr>
            <w:tcW w:w="1410" w:type="dxa"/>
            <w:shd w:val="clear" w:color="auto" w:fill="auto"/>
            <w:noWrap/>
            <w:vAlign w:val="bottom"/>
          </w:tcPr>
          <w:p w:rsidR="00A96040" w:rsidRPr="00D81964" w:rsidRDefault="002D172B" w:rsidP="00253D1A">
            <w:pPr>
              <w:ind w:left="-57" w:right="-57"/>
              <w:jc w:val="right"/>
              <w:rPr>
                <w:sz w:val="24"/>
                <w:szCs w:val="24"/>
                <w:lang w:val="ru-RU"/>
              </w:rPr>
            </w:pPr>
            <w:r>
              <w:rPr>
                <w:sz w:val="24"/>
                <w:szCs w:val="24"/>
                <w:lang w:val="ru-RU"/>
              </w:rPr>
              <w:t>352,5</w:t>
            </w:r>
            <w:r w:rsidR="00A96040" w:rsidRPr="00D81964">
              <w:rPr>
                <w:sz w:val="24"/>
                <w:szCs w:val="24"/>
                <w:lang w:val="ru-RU"/>
              </w:rPr>
              <w:t>0</w:t>
            </w:r>
          </w:p>
        </w:tc>
        <w:tc>
          <w:tcPr>
            <w:tcW w:w="1613" w:type="dxa"/>
            <w:shd w:val="clear" w:color="auto" w:fill="auto"/>
            <w:noWrap/>
            <w:vAlign w:val="bottom"/>
          </w:tcPr>
          <w:p w:rsidR="00A96040" w:rsidRPr="00D81964" w:rsidRDefault="002D172B" w:rsidP="00253D1A">
            <w:pPr>
              <w:ind w:left="-57" w:right="-57"/>
              <w:jc w:val="right"/>
              <w:rPr>
                <w:sz w:val="24"/>
                <w:szCs w:val="24"/>
                <w:lang w:val="ru-RU"/>
              </w:rPr>
            </w:pPr>
            <w:r>
              <w:rPr>
                <w:sz w:val="24"/>
                <w:szCs w:val="24"/>
                <w:lang w:val="ru-RU"/>
              </w:rPr>
              <w:t>0,97</w:t>
            </w:r>
          </w:p>
        </w:tc>
      </w:tr>
      <w:tr w:rsidR="00A96040" w:rsidRPr="00D81964">
        <w:trPr>
          <w:trHeight w:val="315"/>
        </w:trPr>
        <w:tc>
          <w:tcPr>
            <w:tcW w:w="2385" w:type="dxa"/>
            <w:shd w:val="clear" w:color="auto" w:fill="auto"/>
            <w:noWrap/>
            <w:vAlign w:val="bottom"/>
          </w:tcPr>
          <w:p w:rsidR="00A96040" w:rsidRPr="00D81964" w:rsidRDefault="00A96040" w:rsidP="00253D1A">
            <w:pPr>
              <w:ind w:left="-57" w:right="-57"/>
              <w:jc w:val="left"/>
              <w:rPr>
                <w:sz w:val="24"/>
                <w:szCs w:val="24"/>
                <w:lang w:val="ru-RU"/>
              </w:rPr>
            </w:pPr>
            <w:r w:rsidRPr="00D81964">
              <w:rPr>
                <w:sz w:val="24"/>
                <w:szCs w:val="24"/>
                <w:lang w:val="ru-RU"/>
              </w:rPr>
              <w:t>Магазины смешанные</w:t>
            </w:r>
          </w:p>
        </w:tc>
        <w:tc>
          <w:tcPr>
            <w:tcW w:w="1440" w:type="dxa"/>
            <w:shd w:val="clear" w:color="auto" w:fill="auto"/>
            <w:noWrap/>
            <w:vAlign w:val="bottom"/>
          </w:tcPr>
          <w:p w:rsidR="00A96040" w:rsidRPr="00D81964" w:rsidRDefault="00A96040" w:rsidP="00253D1A">
            <w:pPr>
              <w:ind w:left="-57" w:right="-57"/>
              <w:jc w:val="left"/>
              <w:rPr>
                <w:sz w:val="24"/>
                <w:szCs w:val="24"/>
                <w:lang w:val="ru-RU"/>
              </w:rPr>
            </w:pPr>
            <w:r w:rsidRPr="00D81964">
              <w:rPr>
                <w:sz w:val="24"/>
                <w:szCs w:val="24"/>
                <w:lang w:val="ru-RU"/>
              </w:rPr>
              <w:t>1 м2торг.пл.</w:t>
            </w:r>
          </w:p>
        </w:tc>
        <w:tc>
          <w:tcPr>
            <w:tcW w:w="1417" w:type="dxa"/>
            <w:shd w:val="clear" w:color="auto" w:fill="auto"/>
            <w:noWrap/>
            <w:vAlign w:val="bottom"/>
          </w:tcPr>
          <w:p w:rsidR="00A96040" w:rsidRPr="00D81964" w:rsidRDefault="002D172B" w:rsidP="00253D1A">
            <w:pPr>
              <w:ind w:left="-57" w:right="-57"/>
              <w:jc w:val="right"/>
              <w:rPr>
                <w:sz w:val="24"/>
                <w:szCs w:val="24"/>
                <w:lang w:val="ru-RU"/>
              </w:rPr>
            </w:pPr>
            <w:r>
              <w:rPr>
                <w:sz w:val="24"/>
                <w:szCs w:val="24"/>
                <w:lang w:val="ru-RU"/>
              </w:rPr>
              <w:t>670</w:t>
            </w:r>
            <w:r w:rsidR="00A96040" w:rsidRPr="00D81964">
              <w:rPr>
                <w:sz w:val="24"/>
                <w:szCs w:val="24"/>
                <w:lang w:val="ru-RU"/>
              </w:rPr>
              <w:t>,00</w:t>
            </w:r>
          </w:p>
        </w:tc>
        <w:tc>
          <w:tcPr>
            <w:tcW w:w="1470" w:type="dxa"/>
            <w:shd w:val="clear" w:color="auto" w:fill="auto"/>
            <w:noWrap/>
            <w:vAlign w:val="bottom"/>
          </w:tcPr>
          <w:p w:rsidR="00A96040" w:rsidRPr="00D81964" w:rsidRDefault="00A96040" w:rsidP="00253D1A">
            <w:pPr>
              <w:ind w:left="-57" w:right="-57"/>
              <w:jc w:val="right"/>
              <w:rPr>
                <w:sz w:val="24"/>
                <w:szCs w:val="24"/>
                <w:lang w:val="ru-RU"/>
              </w:rPr>
            </w:pPr>
            <w:r w:rsidRPr="00D81964">
              <w:rPr>
                <w:sz w:val="24"/>
                <w:szCs w:val="24"/>
                <w:lang w:val="ru-RU"/>
              </w:rPr>
              <w:t>0,65</w:t>
            </w:r>
          </w:p>
        </w:tc>
        <w:tc>
          <w:tcPr>
            <w:tcW w:w="1410" w:type="dxa"/>
            <w:shd w:val="clear" w:color="auto" w:fill="auto"/>
            <w:noWrap/>
            <w:vAlign w:val="bottom"/>
          </w:tcPr>
          <w:p w:rsidR="00A96040" w:rsidRPr="00D81964" w:rsidRDefault="002D172B" w:rsidP="00253D1A">
            <w:pPr>
              <w:ind w:left="-57" w:right="-57"/>
              <w:jc w:val="right"/>
              <w:rPr>
                <w:sz w:val="24"/>
                <w:szCs w:val="24"/>
                <w:lang w:val="ru-RU"/>
              </w:rPr>
            </w:pPr>
            <w:r>
              <w:rPr>
                <w:sz w:val="24"/>
                <w:szCs w:val="24"/>
                <w:lang w:val="ru-RU"/>
              </w:rPr>
              <w:t>435,50</w:t>
            </w:r>
          </w:p>
        </w:tc>
        <w:tc>
          <w:tcPr>
            <w:tcW w:w="1613" w:type="dxa"/>
            <w:shd w:val="clear" w:color="auto" w:fill="auto"/>
            <w:noWrap/>
            <w:vAlign w:val="bottom"/>
          </w:tcPr>
          <w:p w:rsidR="00A96040" w:rsidRPr="00D81964" w:rsidRDefault="002D172B" w:rsidP="00253D1A">
            <w:pPr>
              <w:ind w:left="-57" w:right="-57"/>
              <w:jc w:val="right"/>
              <w:rPr>
                <w:sz w:val="24"/>
                <w:szCs w:val="24"/>
                <w:lang w:val="ru-RU"/>
              </w:rPr>
            </w:pPr>
            <w:r>
              <w:rPr>
                <w:sz w:val="24"/>
                <w:szCs w:val="24"/>
                <w:lang w:val="ru-RU"/>
              </w:rPr>
              <w:t>1,19</w:t>
            </w:r>
          </w:p>
        </w:tc>
      </w:tr>
      <w:tr w:rsidR="00A96040" w:rsidRPr="00D81964">
        <w:trPr>
          <w:trHeight w:val="315"/>
        </w:trPr>
        <w:tc>
          <w:tcPr>
            <w:tcW w:w="9735" w:type="dxa"/>
            <w:gridSpan w:val="6"/>
            <w:shd w:val="clear" w:color="auto" w:fill="auto"/>
            <w:noWrap/>
            <w:vAlign w:val="bottom"/>
          </w:tcPr>
          <w:p w:rsidR="00A96040" w:rsidRPr="00D81964" w:rsidRDefault="00A96040" w:rsidP="00253D1A">
            <w:pPr>
              <w:ind w:left="-57" w:right="-57"/>
              <w:jc w:val="center"/>
              <w:rPr>
                <w:sz w:val="24"/>
                <w:szCs w:val="24"/>
                <w:lang w:val="ru-RU"/>
              </w:rPr>
            </w:pPr>
            <w:r w:rsidRPr="00D81964">
              <w:rPr>
                <w:b/>
                <w:bCs/>
                <w:sz w:val="24"/>
                <w:szCs w:val="24"/>
                <w:lang w:val="ru-RU"/>
              </w:rPr>
              <w:t>Административные здания, учреждения, конторы</w:t>
            </w:r>
          </w:p>
        </w:tc>
      </w:tr>
      <w:tr w:rsidR="00A96040" w:rsidRPr="00D81964">
        <w:trPr>
          <w:trHeight w:val="315"/>
        </w:trPr>
        <w:tc>
          <w:tcPr>
            <w:tcW w:w="2385" w:type="dxa"/>
            <w:shd w:val="clear" w:color="auto" w:fill="auto"/>
            <w:noWrap/>
            <w:vAlign w:val="bottom"/>
          </w:tcPr>
          <w:p w:rsidR="00A96040" w:rsidRPr="00D81964" w:rsidRDefault="00A96040" w:rsidP="00253D1A">
            <w:pPr>
              <w:ind w:left="-57" w:right="-57"/>
              <w:jc w:val="left"/>
              <w:rPr>
                <w:sz w:val="24"/>
                <w:szCs w:val="24"/>
                <w:lang w:val="ru-RU"/>
              </w:rPr>
            </w:pPr>
            <w:r w:rsidRPr="00D81964">
              <w:rPr>
                <w:sz w:val="24"/>
                <w:szCs w:val="24"/>
                <w:lang w:val="ru-RU"/>
              </w:rPr>
              <w:t>Сбербанки, банки</w:t>
            </w:r>
          </w:p>
        </w:tc>
        <w:tc>
          <w:tcPr>
            <w:tcW w:w="1440" w:type="dxa"/>
            <w:shd w:val="clear" w:color="auto" w:fill="auto"/>
            <w:noWrap/>
            <w:vAlign w:val="bottom"/>
          </w:tcPr>
          <w:p w:rsidR="00A96040" w:rsidRPr="00D81964" w:rsidRDefault="00A96040" w:rsidP="00253D1A">
            <w:pPr>
              <w:ind w:left="-57" w:right="-57"/>
              <w:jc w:val="left"/>
              <w:rPr>
                <w:sz w:val="24"/>
                <w:szCs w:val="24"/>
                <w:lang w:val="ru-RU"/>
              </w:rPr>
            </w:pPr>
            <w:r w:rsidRPr="00D81964">
              <w:rPr>
                <w:sz w:val="24"/>
                <w:szCs w:val="24"/>
                <w:lang w:val="ru-RU"/>
              </w:rPr>
              <w:t>1 сотрудник</w:t>
            </w:r>
          </w:p>
        </w:tc>
        <w:tc>
          <w:tcPr>
            <w:tcW w:w="1417" w:type="dxa"/>
            <w:shd w:val="clear" w:color="auto" w:fill="auto"/>
            <w:noWrap/>
            <w:vAlign w:val="bottom"/>
          </w:tcPr>
          <w:p w:rsidR="00A96040" w:rsidRPr="00D81964" w:rsidRDefault="00A96040" w:rsidP="00253D1A">
            <w:pPr>
              <w:ind w:left="-57" w:right="-57"/>
              <w:jc w:val="right"/>
              <w:rPr>
                <w:sz w:val="24"/>
                <w:szCs w:val="24"/>
                <w:lang w:val="ru-RU"/>
              </w:rPr>
            </w:pPr>
            <w:r w:rsidRPr="00D81964">
              <w:rPr>
                <w:sz w:val="24"/>
                <w:szCs w:val="24"/>
                <w:lang w:val="ru-RU"/>
              </w:rPr>
              <w:t>4,00</w:t>
            </w:r>
          </w:p>
        </w:tc>
        <w:tc>
          <w:tcPr>
            <w:tcW w:w="1470" w:type="dxa"/>
            <w:shd w:val="clear" w:color="auto" w:fill="auto"/>
            <w:noWrap/>
            <w:vAlign w:val="bottom"/>
          </w:tcPr>
          <w:p w:rsidR="00A96040" w:rsidRPr="00D81964" w:rsidRDefault="00A96040" w:rsidP="00253D1A">
            <w:pPr>
              <w:ind w:left="-57" w:right="-57"/>
              <w:jc w:val="right"/>
              <w:rPr>
                <w:sz w:val="24"/>
                <w:szCs w:val="24"/>
                <w:lang w:val="ru-RU"/>
              </w:rPr>
            </w:pPr>
            <w:r w:rsidRPr="00D81964">
              <w:rPr>
                <w:sz w:val="24"/>
                <w:szCs w:val="24"/>
                <w:lang w:val="ru-RU"/>
              </w:rPr>
              <w:t>0,63</w:t>
            </w:r>
          </w:p>
        </w:tc>
        <w:tc>
          <w:tcPr>
            <w:tcW w:w="1410" w:type="dxa"/>
            <w:shd w:val="clear" w:color="auto" w:fill="auto"/>
            <w:noWrap/>
            <w:vAlign w:val="bottom"/>
          </w:tcPr>
          <w:p w:rsidR="00A96040" w:rsidRPr="00D81964" w:rsidRDefault="00A96040" w:rsidP="00253D1A">
            <w:pPr>
              <w:ind w:left="-57" w:right="-57"/>
              <w:jc w:val="right"/>
              <w:rPr>
                <w:sz w:val="24"/>
                <w:szCs w:val="24"/>
                <w:lang w:val="ru-RU"/>
              </w:rPr>
            </w:pPr>
            <w:r w:rsidRPr="00D81964">
              <w:rPr>
                <w:sz w:val="24"/>
                <w:szCs w:val="24"/>
                <w:lang w:val="ru-RU"/>
              </w:rPr>
              <w:t>2,52</w:t>
            </w:r>
          </w:p>
        </w:tc>
        <w:tc>
          <w:tcPr>
            <w:tcW w:w="1613" w:type="dxa"/>
            <w:shd w:val="clear" w:color="auto" w:fill="auto"/>
            <w:noWrap/>
            <w:vAlign w:val="bottom"/>
          </w:tcPr>
          <w:p w:rsidR="00A96040" w:rsidRPr="00D81964" w:rsidRDefault="00A96040" w:rsidP="00253D1A">
            <w:pPr>
              <w:ind w:left="-57" w:right="-57"/>
              <w:jc w:val="right"/>
              <w:rPr>
                <w:sz w:val="24"/>
                <w:szCs w:val="24"/>
                <w:lang w:val="ru-RU"/>
              </w:rPr>
            </w:pPr>
            <w:r w:rsidRPr="00D81964">
              <w:rPr>
                <w:sz w:val="24"/>
                <w:szCs w:val="24"/>
                <w:lang w:val="ru-RU"/>
              </w:rPr>
              <w:t>0,01</w:t>
            </w:r>
          </w:p>
        </w:tc>
      </w:tr>
      <w:tr w:rsidR="00A96040" w:rsidRPr="00D81964">
        <w:trPr>
          <w:trHeight w:val="315"/>
        </w:trPr>
        <w:tc>
          <w:tcPr>
            <w:tcW w:w="2385" w:type="dxa"/>
            <w:shd w:val="clear" w:color="auto" w:fill="auto"/>
            <w:noWrap/>
            <w:vAlign w:val="bottom"/>
          </w:tcPr>
          <w:p w:rsidR="00A96040" w:rsidRPr="00D81964" w:rsidRDefault="00A96040" w:rsidP="00253D1A">
            <w:pPr>
              <w:ind w:left="-57" w:right="-57"/>
              <w:jc w:val="left"/>
              <w:rPr>
                <w:sz w:val="24"/>
                <w:szCs w:val="24"/>
                <w:lang w:val="ru-RU"/>
              </w:rPr>
            </w:pPr>
            <w:r w:rsidRPr="00D81964">
              <w:rPr>
                <w:sz w:val="24"/>
                <w:szCs w:val="24"/>
                <w:lang w:val="ru-RU"/>
              </w:rPr>
              <w:t>Отделения связи</w:t>
            </w:r>
          </w:p>
        </w:tc>
        <w:tc>
          <w:tcPr>
            <w:tcW w:w="1440" w:type="dxa"/>
            <w:shd w:val="clear" w:color="auto" w:fill="auto"/>
            <w:noWrap/>
            <w:vAlign w:val="bottom"/>
          </w:tcPr>
          <w:p w:rsidR="00A96040" w:rsidRPr="00D81964" w:rsidRDefault="00A96040" w:rsidP="00253D1A">
            <w:pPr>
              <w:ind w:left="-57" w:right="-57"/>
              <w:jc w:val="left"/>
              <w:rPr>
                <w:sz w:val="24"/>
                <w:szCs w:val="24"/>
                <w:lang w:val="ru-RU"/>
              </w:rPr>
            </w:pPr>
            <w:r w:rsidRPr="00D81964">
              <w:rPr>
                <w:sz w:val="24"/>
                <w:szCs w:val="24"/>
                <w:lang w:val="ru-RU"/>
              </w:rPr>
              <w:t>1 сотрудник</w:t>
            </w:r>
          </w:p>
        </w:tc>
        <w:tc>
          <w:tcPr>
            <w:tcW w:w="1417" w:type="dxa"/>
            <w:shd w:val="clear" w:color="auto" w:fill="auto"/>
            <w:noWrap/>
            <w:vAlign w:val="bottom"/>
          </w:tcPr>
          <w:p w:rsidR="00A96040" w:rsidRPr="00D81964" w:rsidRDefault="002D172B" w:rsidP="00253D1A">
            <w:pPr>
              <w:ind w:left="-57" w:right="-57"/>
              <w:jc w:val="right"/>
              <w:rPr>
                <w:sz w:val="24"/>
                <w:szCs w:val="24"/>
                <w:lang w:val="ru-RU"/>
              </w:rPr>
            </w:pPr>
            <w:r>
              <w:rPr>
                <w:sz w:val="24"/>
                <w:szCs w:val="24"/>
                <w:lang w:val="ru-RU"/>
              </w:rPr>
              <w:t>21</w:t>
            </w:r>
            <w:r w:rsidR="00A96040" w:rsidRPr="00D81964">
              <w:rPr>
                <w:sz w:val="24"/>
                <w:szCs w:val="24"/>
                <w:lang w:val="ru-RU"/>
              </w:rPr>
              <w:t>,00</w:t>
            </w:r>
          </w:p>
        </w:tc>
        <w:tc>
          <w:tcPr>
            <w:tcW w:w="1470" w:type="dxa"/>
            <w:shd w:val="clear" w:color="auto" w:fill="auto"/>
            <w:noWrap/>
            <w:vAlign w:val="bottom"/>
          </w:tcPr>
          <w:p w:rsidR="00A96040" w:rsidRPr="00D81964" w:rsidRDefault="00A96040" w:rsidP="00253D1A">
            <w:pPr>
              <w:ind w:left="-57" w:right="-57"/>
              <w:jc w:val="right"/>
              <w:rPr>
                <w:sz w:val="24"/>
                <w:szCs w:val="24"/>
                <w:lang w:val="ru-RU"/>
              </w:rPr>
            </w:pPr>
            <w:r w:rsidRPr="00D81964">
              <w:rPr>
                <w:sz w:val="24"/>
                <w:szCs w:val="24"/>
                <w:lang w:val="ru-RU"/>
              </w:rPr>
              <w:t>0,95</w:t>
            </w:r>
          </w:p>
        </w:tc>
        <w:tc>
          <w:tcPr>
            <w:tcW w:w="1410" w:type="dxa"/>
            <w:shd w:val="clear" w:color="auto" w:fill="auto"/>
            <w:noWrap/>
            <w:vAlign w:val="bottom"/>
          </w:tcPr>
          <w:p w:rsidR="00A96040" w:rsidRPr="00D81964" w:rsidRDefault="002D172B" w:rsidP="00253D1A">
            <w:pPr>
              <w:ind w:left="-57" w:right="-57"/>
              <w:jc w:val="right"/>
              <w:rPr>
                <w:sz w:val="24"/>
                <w:szCs w:val="24"/>
                <w:lang w:val="ru-RU"/>
              </w:rPr>
            </w:pPr>
            <w:r>
              <w:rPr>
                <w:sz w:val="24"/>
                <w:szCs w:val="24"/>
                <w:lang w:val="ru-RU"/>
              </w:rPr>
              <w:t>19,95</w:t>
            </w:r>
          </w:p>
        </w:tc>
        <w:tc>
          <w:tcPr>
            <w:tcW w:w="1613" w:type="dxa"/>
            <w:shd w:val="clear" w:color="auto" w:fill="auto"/>
            <w:noWrap/>
            <w:vAlign w:val="bottom"/>
          </w:tcPr>
          <w:p w:rsidR="00A96040" w:rsidRPr="00D81964" w:rsidRDefault="00A96040" w:rsidP="002D172B">
            <w:pPr>
              <w:ind w:left="-57" w:right="-57"/>
              <w:jc w:val="right"/>
              <w:rPr>
                <w:sz w:val="24"/>
                <w:szCs w:val="24"/>
                <w:lang w:val="ru-RU"/>
              </w:rPr>
            </w:pPr>
            <w:r w:rsidRPr="00D81964">
              <w:rPr>
                <w:sz w:val="24"/>
                <w:szCs w:val="24"/>
                <w:lang w:val="ru-RU"/>
              </w:rPr>
              <w:t>0,</w:t>
            </w:r>
            <w:r w:rsidR="002D172B">
              <w:rPr>
                <w:sz w:val="24"/>
                <w:szCs w:val="24"/>
                <w:lang w:val="ru-RU"/>
              </w:rPr>
              <w:t>05</w:t>
            </w:r>
          </w:p>
        </w:tc>
      </w:tr>
      <w:tr w:rsidR="00A96040" w:rsidRPr="00D81964">
        <w:trPr>
          <w:trHeight w:val="315"/>
        </w:trPr>
        <w:tc>
          <w:tcPr>
            <w:tcW w:w="2385" w:type="dxa"/>
            <w:shd w:val="clear" w:color="auto" w:fill="auto"/>
            <w:noWrap/>
            <w:vAlign w:val="bottom"/>
          </w:tcPr>
          <w:p w:rsidR="00A96040" w:rsidRPr="00D81964" w:rsidRDefault="00A96040" w:rsidP="00253D1A">
            <w:pPr>
              <w:ind w:left="-57" w:right="-57"/>
              <w:jc w:val="left"/>
              <w:rPr>
                <w:sz w:val="24"/>
                <w:szCs w:val="24"/>
                <w:lang w:val="ru-RU"/>
              </w:rPr>
            </w:pPr>
            <w:r w:rsidRPr="00D81964">
              <w:rPr>
                <w:sz w:val="24"/>
                <w:szCs w:val="24"/>
                <w:lang w:val="ru-RU"/>
              </w:rPr>
              <w:t>Административные и др. учреждения, офисы</w:t>
            </w:r>
          </w:p>
        </w:tc>
        <w:tc>
          <w:tcPr>
            <w:tcW w:w="1440" w:type="dxa"/>
            <w:shd w:val="clear" w:color="auto" w:fill="auto"/>
            <w:noWrap/>
            <w:vAlign w:val="bottom"/>
          </w:tcPr>
          <w:p w:rsidR="00A96040" w:rsidRPr="00D81964" w:rsidRDefault="00A96040" w:rsidP="00253D1A">
            <w:pPr>
              <w:ind w:left="-57" w:right="-57"/>
              <w:jc w:val="left"/>
              <w:rPr>
                <w:sz w:val="24"/>
                <w:szCs w:val="24"/>
                <w:lang w:val="ru-RU"/>
              </w:rPr>
            </w:pPr>
            <w:r w:rsidRPr="00D81964">
              <w:rPr>
                <w:sz w:val="24"/>
                <w:szCs w:val="24"/>
                <w:lang w:val="ru-RU"/>
              </w:rPr>
              <w:t>1 сотрудник</w:t>
            </w:r>
          </w:p>
        </w:tc>
        <w:tc>
          <w:tcPr>
            <w:tcW w:w="1417" w:type="dxa"/>
            <w:shd w:val="clear" w:color="auto" w:fill="auto"/>
            <w:noWrap/>
            <w:vAlign w:val="bottom"/>
          </w:tcPr>
          <w:p w:rsidR="00A96040" w:rsidRPr="00D81964" w:rsidRDefault="00454997" w:rsidP="00253D1A">
            <w:pPr>
              <w:ind w:left="-57" w:right="-57"/>
              <w:jc w:val="right"/>
              <w:rPr>
                <w:sz w:val="24"/>
                <w:szCs w:val="24"/>
                <w:lang w:val="ru-RU"/>
              </w:rPr>
            </w:pPr>
            <w:r>
              <w:rPr>
                <w:sz w:val="24"/>
                <w:szCs w:val="24"/>
                <w:lang w:val="ru-RU"/>
              </w:rPr>
              <w:t>1733</w:t>
            </w:r>
            <w:r w:rsidR="00A96040" w:rsidRPr="00D81964">
              <w:rPr>
                <w:sz w:val="24"/>
                <w:szCs w:val="24"/>
                <w:lang w:val="ru-RU"/>
              </w:rPr>
              <w:t>,00</w:t>
            </w:r>
          </w:p>
        </w:tc>
        <w:tc>
          <w:tcPr>
            <w:tcW w:w="1470" w:type="dxa"/>
            <w:shd w:val="clear" w:color="auto" w:fill="auto"/>
            <w:noWrap/>
            <w:vAlign w:val="bottom"/>
          </w:tcPr>
          <w:p w:rsidR="00A96040" w:rsidRPr="00D81964" w:rsidRDefault="00A96040" w:rsidP="00253D1A">
            <w:pPr>
              <w:ind w:left="-57" w:right="-57"/>
              <w:jc w:val="right"/>
              <w:rPr>
                <w:sz w:val="24"/>
                <w:szCs w:val="24"/>
                <w:lang w:val="ru-RU"/>
              </w:rPr>
            </w:pPr>
            <w:r w:rsidRPr="00D81964">
              <w:rPr>
                <w:sz w:val="24"/>
                <w:szCs w:val="24"/>
                <w:lang w:val="ru-RU"/>
              </w:rPr>
              <w:t>0,55</w:t>
            </w:r>
          </w:p>
        </w:tc>
        <w:tc>
          <w:tcPr>
            <w:tcW w:w="1410" w:type="dxa"/>
            <w:shd w:val="clear" w:color="auto" w:fill="auto"/>
            <w:noWrap/>
            <w:vAlign w:val="bottom"/>
          </w:tcPr>
          <w:p w:rsidR="00A96040" w:rsidRPr="00D81964" w:rsidRDefault="00454997" w:rsidP="00253D1A">
            <w:pPr>
              <w:ind w:left="-57" w:right="-57"/>
              <w:jc w:val="right"/>
              <w:rPr>
                <w:sz w:val="24"/>
                <w:szCs w:val="24"/>
                <w:lang w:val="ru-RU"/>
              </w:rPr>
            </w:pPr>
            <w:r>
              <w:rPr>
                <w:sz w:val="24"/>
                <w:szCs w:val="24"/>
                <w:lang w:val="ru-RU"/>
              </w:rPr>
              <w:t>975,15</w:t>
            </w:r>
          </w:p>
        </w:tc>
        <w:tc>
          <w:tcPr>
            <w:tcW w:w="1613" w:type="dxa"/>
            <w:shd w:val="clear" w:color="auto" w:fill="auto"/>
            <w:noWrap/>
            <w:vAlign w:val="bottom"/>
          </w:tcPr>
          <w:p w:rsidR="00A96040" w:rsidRPr="00D81964" w:rsidRDefault="00454997" w:rsidP="00253D1A">
            <w:pPr>
              <w:ind w:left="-57" w:right="-57"/>
              <w:jc w:val="right"/>
              <w:rPr>
                <w:sz w:val="24"/>
                <w:szCs w:val="24"/>
                <w:lang w:val="ru-RU"/>
              </w:rPr>
            </w:pPr>
            <w:r>
              <w:rPr>
                <w:sz w:val="24"/>
                <w:szCs w:val="24"/>
                <w:lang w:val="ru-RU"/>
              </w:rPr>
              <w:t>2,67</w:t>
            </w:r>
          </w:p>
        </w:tc>
      </w:tr>
      <w:tr w:rsidR="00A96040" w:rsidRPr="00D81964">
        <w:trPr>
          <w:trHeight w:val="315"/>
        </w:trPr>
        <w:tc>
          <w:tcPr>
            <w:tcW w:w="9735" w:type="dxa"/>
            <w:gridSpan w:val="6"/>
            <w:shd w:val="clear" w:color="auto" w:fill="auto"/>
            <w:noWrap/>
            <w:vAlign w:val="bottom"/>
          </w:tcPr>
          <w:p w:rsidR="00A96040" w:rsidRPr="00D81964" w:rsidRDefault="00A96040" w:rsidP="00253D1A">
            <w:pPr>
              <w:ind w:left="-57" w:right="-57"/>
              <w:jc w:val="center"/>
              <w:rPr>
                <w:sz w:val="24"/>
                <w:szCs w:val="24"/>
                <w:lang w:val="ru-RU"/>
              </w:rPr>
            </w:pPr>
            <w:r w:rsidRPr="00D81964">
              <w:rPr>
                <w:b/>
                <w:bCs/>
                <w:sz w:val="24"/>
                <w:szCs w:val="24"/>
                <w:lang w:val="ru-RU"/>
              </w:rPr>
              <w:t>Медицинские учреждения</w:t>
            </w:r>
          </w:p>
        </w:tc>
      </w:tr>
      <w:tr w:rsidR="00A96040" w:rsidRPr="00D81964">
        <w:trPr>
          <w:trHeight w:val="315"/>
        </w:trPr>
        <w:tc>
          <w:tcPr>
            <w:tcW w:w="2385" w:type="dxa"/>
            <w:shd w:val="clear" w:color="auto" w:fill="auto"/>
            <w:noWrap/>
            <w:vAlign w:val="bottom"/>
          </w:tcPr>
          <w:p w:rsidR="00A96040" w:rsidRPr="00D81964" w:rsidRDefault="00A96040" w:rsidP="00253D1A">
            <w:pPr>
              <w:ind w:left="-57" w:right="-57"/>
              <w:jc w:val="left"/>
              <w:rPr>
                <w:sz w:val="24"/>
                <w:szCs w:val="24"/>
                <w:lang w:val="ru-RU"/>
              </w:rPr>
            </w:pPr>
            <w:r w:rsidRPr="00D81964">
              <w:rPr>
                <w:sz w:val="24"/>
                <w:szCs w:val="24"/>
                <w:lang w:val="ru-RU"/>
              </w:rPr>
              <w:t>Аптеки</w:t>
            </w:r>
          </w:p>
        </w:tc>
        <w:tc>
          <w:tcPr>
            <w:tcW w:w="1440" w:type="dxa"/>
            <w:shd w:val="clear" w:color="auto" w:fill="auto"/>
            <w:noWrap/>
            <w:vAlign w:val="bottom"/>
          </w:tcPr>
          <w:p w:rsidR="00A96040" w:rsidRPr="00D81964" w:rsidRDefault="00A96040" w:rsidP="00253D1A">
            <w:pPr>
              <w:ind w:left="-57" w:right="-57"/>
              <w:jc w:val="left"/>
              <w:rPr>
                <w:sz w:val="24"/>
                <w:szCs w:val="24"/>
                <w:lang w:val="ru-RU"/>
              </w:rPr>
            </w:pPr>
            <w:r w:rsidRPr="00D81964">
              <w:rPr>
                <w:sz w:val="24"/>
                <w:szCs w:val="24"/>
                <w:lang w:val="ru-RU"/>
              </w:rPr>
              <w:t>1 м2 торг.пл.</w:t>
            </w:r>
          </w:p>
        </w:tc>
        <w:tc>
          <w:tcPr>
            <w:tcW w:w="1417" w:type="dxa"/>
            <w:shd w:val="clear" w:color="auto" w:fill="auto"/>
            <w:noWrap/>
            <w:vAlign w:val="bottom"/>
          </w:tcPr>
          <w:p w:rsidR="00A96040" w:rsidRPr="00D81964" w:rsidRDefault="002D172B" w:rsidP="00253D1A">
            <w:pPr>
              <w:ind w:left="-57" w:right="-57"/>
              <w:jc w:val="right"/>
              <w:rPr>
                <w:sz w:val="24"/>
                <w:szCs w:val="24"/>
                <w:lang w:val="ru-RU"/>
              </w:rPr>
            </w:pPr>
            <w:r>
              <w:rPr>
                <w:sz w:val="24"/>
                <w:szCs w:val="24"/>
                <w:lang w:val="ru-RU"/>
              </w:rPr>
              <w:t>102</w:t>
            </w:r>
            <w:r w:rsidR="00A96040" w:rsidRPr="00D81964">
              <w:rPr>
                <w:sz w:val="24"/>
                <w:szCs w:val="24"/>
                <w:lang w:val="ru-RU"/>
              </w:rPr>
              <w:t>,00</w:t>
            </w:r>
          </w:p>
        </w:tc>
        <w:tc>
          <w:tcPr>
            <w:tcW w:w="1470" w:type="dxa"/>
            <w:shd w:val="clear" w:color="auto" w:fill="auto"/>
            <w:noWrap/>
            <w:vAlign w:val="bottom"/>
          </w:tcPr>
          <w:p w:rsidR="00A96040" w:rsidRPr="00D81964" w:rsidRDefault="00A96040" w:rsidP="00253D1A">
            <w:pPr>
              <w:ind w:left="-57" w:right="-57"/>
              <w:jc w:val="right"/>
              <w:rPr>
                <w:sz w:val="24"/>
                <w:szCs w:val="24"/>
                <w:lang w:val="ru-RU"/>
              </w:rPr>
            </w:pPr>
            <w:r w:rsidRPr="00D81964">
              <w:rPr>
                <w:sz w:val="24"/>
                <w:szCs w:val="24"/>
                <w:lang w:val="ru-RU"/>
              </w:rPr>
              <w:t>0,44</w:t>
            </w:r>
          </w:p>
        </w:tc>
        <w:tc>
          <w:tcPr>
            <w:tcW w:w="1410" w:type="dxa"/>
            <w:shd w:val="clear" w:color="auto" w:fill="auto"/>
            <w:noWrap/>
            <w:vAlign w:val="bottom"/>
          </w:tcPr>
          <w:p w:rsidR="00A96040" w:rsidRPr="00D81964" w:rsidRDefault="002D172B" w:rsidP="00253D1A">
            <w:pPr>
              <w:ind w:left="-57" w:right="-57"/>
              <w:jc w:val="right"/>
              <w:rPr>
                <w:sz w:val="24"/>
                <w:szCs w:val="24"/>
                <w:lang w:val="ru-RU"/>
              </w:rPr>
            </w:pPr>
            <w:r>
              <w:rPr>
                <w:sz w:val="24"/>
                <w:szCs w:val="24"/>
                <w:lang w:val="ru-RU"/>
              </w:rPr>
              <w:t>44,88</w:t>
            </w:r>
          </w:p>
        </w:tc>
        <w:tc>
          <w:tcPr>
            <w:tcW w:w="1613" w:type="dxa"/>
            <w:shd w:val="clear" w:color="auto" w:fill="auto"/>
            <w:noWrap/>
            <w:vAlign w:val="bottom"/>
          </w:tcPr>
          <w:p w:rsidR="00A96040" w:rsidRPr="00D81964" w:rsidRDefault="002D172B" w:rsidP="00253D1A">
            <w:pPr>
              <w:ind w:left="-57" w:right="-57"/>
              <w:jc w:val="right"/>
              <w:rPr>
                <w:sz w:val="24"/>
                <w:szCs w:val="24"/>
                <w:lang w:val="ru-RU"/>
              </w:rPr>
            </w:pPr>
            <w:r>
              <w:rPr>
                <w:sz w:val="24"/>
                <w:szCs w:val="24"/>
                <w:lang w:val="ru-RU"/>
              </w:rPr>
              <w:t>0,12</w:t>
            </w:r>
          </w:p>
        </w:tc>
      </w:tr>
      <w:tr w:rsidR="00A96040" w:rsidRPr="00D81964">
        <w:trPr>
          <w:trHeight w:val="315"/>
        </w:trPr>
        <w:tc>
          <w:tcPr>
            <w:tcW w:w="2385" w:type="dxa"/>
            <w:shd w:val="clear" w:color="auto" w:fill="auto"/>
            <w:noWrap/>
            <w:vAlign w:val="bottom"/>
          </w:tcPr>
          <w:p w:rsidR="00A96040" w:rsidRPr="00D81964" w:rsidRDefault="00A96040" w:rsidP="00253D1A">
            <w:pPr>
              <w:ind w:left="-57" w:right="-57"/>
              <w:jc w:val="left"/>
              <w:rPr>
                <w:sz w:val="24"/>
                <w:szCs w:val="24"/>
                <w:lang w:val="ru-RU"/>
              </w:rPr>
            </w:pPr>
            <w:r w:rsidRPr="00D81964">
              <w:rPr>
                <w:sz w:val="24"/>
                <w:szCs w:val="24"/>
                <w:lang w:val="ru-RU"/>
              </w:rPr>
              <w:t>Больницы</w:t>
            </w:r>
          </w:p>
        </w:tc>
        <w:tc>
          <w:tcPr>
            <w:tcW w:w="1440" w:type="dxa"/>
            <w:shd w:val="clear" w:color="auto" w:fill="auto"/>
            <w:noWrap/>
            <w:vAlign w:val="bottom"/>
          </w:tcPr>
          <w:p w:rsidR="00A96040" w:rsidRPr="00D81964" w:rsidRDefault="00A96040" w:rsidP="00253D1A">
            <w:pPr>
              <w:ind w:left="-57" w:right="-57"/>
              <w:jc w:val="left"/>
              <w:rPr>
                <w:sz w:val="24"/>
                <w:szCs w:val="24"/>
                <w:lang w:val="ru-RU"/>
              </w:rPr>
            </w:pPr>
            <w:r w:rsidRPr="00D81964">
              <w:rPr>
                <w:sz w:val="24"/>
                <w:szCs w:val="24"/>
                <w:lang w:val="ru-RU"/>
              </w:rPr>
              <w:t>1 койка</w:t>
            </w:r>
          </w:p>
        </w:tc>
        <w:tc>
          <w:tcPr>
            <w:tcW w:w="1417" w:type="dxa"/>
            <w:shd w:val="clear" w:color="auto" w:fill="auto"/>
            <w:noWrap/>
            <w:vAlign w:val="bottom"/>
          </w:tcPr>
          <w:p w:rsidR="00A96040" w:rsidRPr="00D81964" w:rsidRDefault="002D172B" w:rsidP="00253D1A">
            <w:pPr>
              <w:ind w:left="-57" w:right="-57"/>
              <w:jc w:val="right"/>
              <w:rPr>
                <w:sz w:val="24"/>
                <w:szCs w:val="24"/>
                <w:lang w:val="ru-RU"/>
              </w:rPr>
            </w:pPr>
            <w:r>
              <w:rPr>
                <w:sz w:val="24"/>
                <w:szCs w:val="24"/>
                <w:lang w:val="ru-RU"/>
              </w:rPr>
              <w:t>10,</w:t>
            </w:r>
            <w:r w:rsidR="00A96040" w:rsidRPr="00D81964">
              <w:rPr>
                <w:sz w:val="24"/>
                <w:szCs w:val="24"/>
                <w:lang w:val="ru-RU"/>
              </w:rPr>
              <w:t>00</w:t>
            </w:r>
          </w:p>
        </w:tc>
        <w:tc>
          <w:tcPr>
            <w:tcW w:w="1470" w:type="dxa"/>
            <w:shd w:val="clear" w:color="auto" w:fill="auto"/>
            <w:noWrap/>
            <w:vAlign w:val="bottom"/>
          </w:tcPr>
          <w:p w:rsidR="00A96040" w:rsidRPr="00D81964" w:rsidRDefault="00A96040" w:rsidP="00253D1A">
            <w:pPr>
              <w:ind w:left="-57" w:right="-57"/>
              <w:jc w:val="right"/>
              <w:rPr>
                <w:sz w:val="24"/>
                <w:szCs w:val="24"/>
                <w:lang w:val="ru-RU"/>
              </w:rPr>
            </w:pPr>
            <w:r w:rsidRPr="00D81964">
              <w:rPr>
                <w:sz w:val="24"/>
                <w:szCs w:val="24"/>
                <w:lang w:val="ru-RU"/>
              </w:rPr>
              <w:t>0,84</w:t>
            </w:r>
          </w:p>
        </w:tc>
        <w:tc>
          <w:tcPr>
            <w:tcW w:w="1410" w:type="dxa"/>
            <w:shd w:val="clear" w:color="auto" w:fill="auto"/>
            <w:noWrap/>
            <w:vAlign w:val="bottom"/>
          </w:tcPr>
          <w:p w:rsidR="00A96040" w:rsidRPr="00D81964" w:rsidRDefault="002D172B" w:rsidP="00253D1A">
            <w:pPr>
              <w:ind w:left="-57" w:right="-57"/>
              <w:jc w:val="right"/>
              <w:rPr>
                <w:sz w:val="24"/>
                <w:szCs w:val="24"/>
                <w:lang w:val="ru-RU"/>
              </w:rPr>
            </w:pPr>
            <w:r>
              <w:rPr>
                <w:sz w:val="24"/>
                <w:szCs w:val="24"/>
                <w:lang w:val="ru-RU"/>
              </w:rPr>
              <w:t>8,40</w:t>
            </w:r>
          </w:p>
        </w:tc>
        <w:tc>
          <w:tcPr>
            <w:tcW w:w="1613" w:type="dxa"/>
            <w:shd w:val="clear" w:color="auto" w:fill="auto"/>
            <w:noWrap/>
            <w:vAlign w:val="bottom"/>
          </w:tcPr>
          <w:p w:rsidR="00A96040" w:rsidRPr="00D81964" w:rsidRDefault="002D172B" w:rsidP="00253D1A">
            <w:pPr>
              <w:ind w:left="-57" w:right="-57"/>
              <w:jc w:val="right"/>
              <w:rPr>
                <w:sz w:val="24"/>
                <w:szCs w:val="24"/>
                <w:lang w:val="ru-RU"/>
              </w:rPr>
            </w:pPr>
            <w:r>
              <w:rPr>
                <w:sz w:val="24"/>
                <w:szCs w:val="24"/>
                <w:lang w:val="ru-RU"/>
              </w:rPr>
              <w:t>0,02</w:t>
            </w:r>
          </w:p>
        </w:tc>
      </w:tr>
      <w:tr w:rsidR="00A96040" w:rsidRPr="00D81964">
        <w:trPr>
          <w:trHeight w:val="315"/>
        </w:trPr>
        <w:tc>
          <w:tcPr>
            <w:tcW w:w="2385" w:type="dxa"/>
            <w:shd w:val="clear" w:color="auto" w:fill="auto"/>
            <w:noWrap/>
            <w:vAlign w:val="bottom"/>
          </w:tcPr>
          <w:p w:rsidR="00A96040" w:rsidRPr="00D81964" w:rsidRDefault="00A96040" w:rsidP="00253D1A">
            <w:pPr>
              <w:ind w:left="-57" w:right="-57"/>
              <w:jc w:val="left"/>
              <w:rPr>
                <w:sz w:val="24"/>
                <w:szCs w:val="24"/>
                <w:lang w:val="ru-RU"/>
              </w:rPr>
            </w:pPr>
            <w:r w:rsidRPr="00D81964">
              <w:rPr>
                <w:sz w:val="24"/>
                <w:szCs w:val="24"/>
                <w:lang w:val="ru-RU"/>
              </w:rPr>
              <w:t>ФАП</w:t>
            </w:r>
          </w:p>
        </w:tc>
        <w:tc>
          <w:tcPr>
            <w:tcW w:w="1440" w:type="dxa"/>
            <w:shd w:val="clear" w:color="auto" w:fill="auto"/>
            <w:noWrap/>
            <w:vAlign w:val="bottom"/>
          </w:tcPr>
          <w:p w:rsidR="00A96040" w:rsidRPr="00D81964" w:rsidRDefault="00A96040" w:rsidP="00253D1A">
            <w:pPr>
              <w:ind w:left="-57" w:right="-57"/>
              <w:jc w:val="left"/>
              <w:rPr>
                <w:sz w:val="24"/>
                <w:szCs w:val="24"/>
                <w:lang w:val="ru-RU"/>
              </w:rPr>
            </w:pPr>
            <w:r w:rsidRPr="00D81964">
              <w:rPr>
                <w:sz w:val="24"/>
                <w:szCs w:val="24"/>
                <w:lang w:val="ru-RU"/>
              </w:rPr>
              <w:t>1 посещение</w:t>
            </w:r>
          </w:p>
        </w:tc>
        <w:tc>
          <w:tcPr>
            <w:tcW w:w="1417" w:type="dxa"/>
            <w:shd w:val="clear" w:color="auto" w:fill="auto"/>
            <w:noWrap/>
            <w:vAlign w:val="bottom"/>
          </w:tcPr>
          <w:p w:rsidR="00A96040" w:rsidRPr="00D81964" w:rsidRDefault="002D172B" w:rsidP="00253D1A">
            <w:pPr>
              <w:ind w:left="-57" w:right="-57"/>
              <w:jc w:val="right"/>
              <w:rPr>
                <w:sz w:val="24"/>
                <w:szCs w:val="24"/>
                <w:lang w:val="ru-RU"/>
              </w:rPr>
            </w:pPr>
            <w:r>
              <w:rPr>
                <w:sz w:val="24"/>
                <w:szCs w:val="24"/>
                <w:lang w:val="ru-RU"/>
              </w:rPr>
              <w:t>5065</w:t>
            </w:r>
            <w:r w:rsidR="00A96040" w:rsidRPr="00D81964">
              <w:rPr>
                <w:sz w:val="24"/>
                <w:szCs w:val="24"/>
                <w:lang w:val="ru-RU"/>
              </w:rPr>
              <w:t>,00</w:t>
            </w:r>
          </w:p>
        </w:tc>
        <w:tc>
          <w:tcPr>
            <w:tcW w:w="1470" w:type="dxa"/>
            <w:shd w:val="clear" w:color="auto" w:fill="auto"/>
            <w:noWrap/>
            <w:vAlign w:val="bottom"/>
          </w:tcPr>
          <w:p w:rsidR="00A96040" w:rsidRPr="00D81964" w:rsidRDefault="00A96040" w:rsidP="00253D1A">
            <w:pPr>
              <w:ind w:left="-57" w:right="-57"/>
              <w:jc w:val="right"/>
              <w:rPr>
                <w:sz w:val="24"/>
                <w:szCs w:val="24"/>
                <w:lang w:val="ru-RU"/>
              </w:rPr>
            </w:pPr>
            <w:r w:rsidRPr="00D81964">
              <w:rPr>
                <w:sz w:val="24"/>
                <w:szCs w:val="24"/>
                <w:lang w:val="ru-RU"/>
              </w:rPr>
              <w:t>0,00</w:t>
            </w:r>
          </w:p>
        </w:tc>
        <w:tc>
          <w:tcPr>
            <w:tcW w:w="1410" w:type="dxa"/>
            <w:shd w:val="clear" w:color="auto" w:fill="auto"/>
            <w:noWrap/>
            <w:vAlign w:val="bottom"/>
          </w:tcPr>
          <w:p w:rsidR="00A96040" w:rsidRPr="00D81964" w:rsidRDefault="002D172B" w:rsidP="00253D1A">
            <w:pPr>
              <w:ind w:left="-57" w:right="-57"/>
              <w:jc w:val="right"/>
              <w:rPr>
                <w:sz w:val="24"/>
                <w:szCs w:val="24"/>
                <w:lang w:val="ru-RU"/>
              </w:rPr>
            </w:pPr>
            <w:r>
              <w:rPr>
                <w:sz w:val="24"/>
                <w:szCs w:val="24"/>
                <w:lang w:val="ru-RU"/>
              </w:rPr>
              <w:t>5,07</w:t>
            </w:r>
          </w:p>
        </w:tc>
        <w:tc>
          <w:tcPr>
            <w:tcW w:w="1613" w:type="dxa"/>
            <w:shd w:val="clear" w:color="auto" w:fill="auto"/>
            <w:noWrap/>
            <w:vAlign w:val="bottom"/>
          </w:tcPr>
          <w:p w:rsidR="00A96040" w:rsidRPr="00D81964" w:rsidRDefault="00A96040" w:rsidP="00253D1A">
            <w:pPr>
              <w:ind w:left="-57" w:right="-57"/>
              <w:jc w:val="right"/>
              <w:rPr>
                <w:sz w:val="24"/>
                <w:szCs w:val="24"/>
                <w:lang w:val="ru-RU"/>
              </w:rPr>
            </w:pPr>
            <w:r w:rsidRPr="00D81964">
              <w:rPr>
                <w:sz w:val="24"/>
                <w:szCs w:val="24"/>
                <w:lang w:val="ru-RU"/>
              </w:rPr>
              <w:t>0,01</w:t>
            </w:r>
          </w:p>
        </w:tc>
      </w:tr>
      <w:tr w:rsidR="00A96040" w:rsidRPr="00D81964">
        <w:trPr>
          <w:trHeight w:val="315"/>
        </w:trPr>
        <w:tc>
          <w:tcPr>
            <w:tcW w:w="2385" w:type="dxa"/>
            <w:shd w:val="clear" w:color="auto" w:fill="auto"/>
            <w:noWrap/>
            <w:vAlign w:val="bottom"/>
          </w:tcPr>
          <w:p w:rsidR="00A96040" w:rsidRPr="00D81964" w:rsidRDefault="00A96040" w:rsidP="00253D1A">
            <w:pPr>
              <w:ind w:left="-57" w:right="-57"/>
              <w:jc w:val="left"/>
              <w:rPr>
                <w:sz w:val="24"/>
                <w:szCs w:val="24"/>
                <w:lang w:val="ru-RU"/>
              </w:rPr>
            </w:pPr>
            <w:r w:rsidRPr="00D81964">
              <w:rPr>
                <w:sz w:val="24"/>
                <w:szCs w:val="24"/>
                <w:lang w:val="ru-RU"/>
              </w:rPr>
              <w:t>Поликлиники, амбулатории</w:t>
            </w:r>
          </w:p>
        </w:tc>
        <w:tc>
          <w:tcPr>
            <w:tcW w:w="1440" w:type="dxa"/>
            <w:shd w:val="clear" w:color="auto" w:fill="auto"/>
            <w:noWrap/>
            <w:vAlign w:val="bottom"/>
          </w:tcPr>
          <w:p w:rsidR="00A96040" w:rsidRPr="00D81964" w:rsidRDefault="00A96040" w:rsidP="00253D1A">
            <w:pPr>
              <w:ind w:left="-57" w:right="-57"/>
              <w:jc w:val="left"/>
              <w:rPr>
                <w:sz w:val="24"/>
                <w:szCs w:val="24"/>
                <w:lang w:val="ru-RU"/>
              </w:rPr>
            </w:pPr>
            <w:r w:rsidRPr="00D81964">
              <w:rPr>
                <w:sz w:val="24"/>
                <w:szCs w:val="24"/>
                <w:lang w:val="ru-RU"/>
              </w:rPr>
              <w:t>1 посещение</w:t>
            </w:r>
          </w:p>
        </w:tc>
        <w:tc>
          <w:tcPr>
            <w:tcW w:w="1417" w:type="dxa"/>
            <w:shd w:val="clear" w:color="auto" w:fill="auto"/>
            <w:noWrap/>
            <w:vAlign w:val="bottom"/>
          </w:tcPr>
          <w:p w:rsidR="00A96040" w:rsidRPr="00D81964" w:rsidRDefault="002D172B" w:rsidP="00253D1A">
            <w:pPr>
              <w:ind w:left="-57" w:right="-57"/>
              <w:jc w:val="right"/>
              <w:rPr>
                <w:sz w:val="24"/>
                <w:szCs w:val="24"/>
                <w:lang w:val="ru-RU"/>
              </w:rPr>
            </w:pPr>
            <w:r>
              <w:rPr>
                <w:sz w:val="24"/>
                <w:szCs w:val="24"/>
                <w:lang w:val="ru-RU"/>
              </w:rPr>
              <w:t>37050</w:t>
            </w:r>
            <w:r w:rsidR="00A96040" w:rsidRPr="00D81964">
              <w:rPr>
                <w:sz w:val="24"/>
                <w:szCs w:val="24"/>
                <w:lang w:val="ru-RU"/>
              </w:rPr>
              <w:t>,00</w:t>
            </w:r>
          </w:p>
        </w:tc>
        <w:tc>
          <w:tcPr>
            <w:tcW w:w="1470" w:type="dxa"/>
            <w:shd w:val="clear" w:color="auto" w:fill="auto"/>
            <w:noWrap/>
            <w:vAlign w:val="bottom"/>
          </w:tcPr>
          <w:p w:rsidR="00A96040" w:rsidRPr="00D81964" w:rsidRDefault="00A96040" w:rsidP="00253D1A">
            <w:pPr>
              <w:ind w:left="-57" w:right="-57"/>
              <w:jc w:val="right"/>
              <w:rPr>
                <w:sz w:val="24"/>
                <w:szCs w:val="24"/>
                <w:lang w:val="ru-RU"/>
              </w:rPr>
            </w:pPr>
            <w:r w:rsidRPr="00D81964">
              <w:rPr>
                <w:sz w:val="24"/>
                <w:szCs w:val="24"/>
                <w:lang w:val="ru-RU"/>
              </w:rPr>
              <w:t>0,00</w:t>
            </w:r>
          </w:p>
        </w:tc>
        <w:tc>
          <w:tcPr>
            <w:tcW w:w="1410" w:type="dxa"/>
            <w:shd w:val="clear" w:color="auto" w:fill="auto"/>
            <w:noWrap/>
            <w:vAlign w:val="bottom"/>
          </w:tcPr>
          <w:p w:rsidR="00A96040" w:rsidRPr="00D81964" w:rsidRDefault="002D172B" w:rsidP="00253D1A">
            <w:pPr>
              <w:ind w:left="-57" w:right="-57"/>
              <w:jc w:val="right"/>
              <w:rPr>
                <w:sz w:val="24"/>
                <w:szCs w:val="24"/>
                <w:lang w:val="ru-RU"/>
              </w:rPr>
            </w:pPr>
            <w:r>
              <w:rPr>
                <w:sz w:val="24"/>
                <w:szCs w:val="24"/>
                <w:lang w:val="ru-RU"/>
              </w:rPr>
              <w:t>37,05</w:t>
            </w:r>
          </w:p>
        </w:tc>
        <w:tc>
          <w:tcPr>
            <w:tcW w:w="1613" w:type="dxa"/>
            <w:shd w:val="clear" w:color="auto" w:fill="auto"/>
            <w:noWrap/>
            <w:vAlign w:val="bottom"/>
          </w:tcPr>
          <w:p w:rsidR="00A96040" w:rsidRPr="00D81964" w:rsidRDefault="002D172B" w:rsidP="00253D1A">
            <w:pPr>
              <w:ind w:left="-57" w:right="-57"/>
              <w:jc w:val="right"/>
              <w:rPr>
                <w:sz w:val="24"/>
                <w:szCs w:val="24"/>
                <w:lang w:val="ru-RU"/>
              </w:rPr>
            </w:pPr>
            <w:r>
              <w:rPr>
                <w:sz w:val="24"/>
                <w:szCs w:val="24"/>
                <w:lang w:val="ru-RU"/>
              </w:rPr>
              <w:t>0,10</w:t>
            </w:r>
          </w:p>
        </w:tc>
      </w:tr>
      <w:tr w:rsidR="00A96040" w:rsidRPr="00D81964">
        <w:trPr>
          <w:trHeight w:val="315"/>
        </w:trPr>
        <w:tc>
          <w:tcPr>
            <w:tcW w:w="9735" w:type="dxa"/>
            <w:gridSpan w:val="6"/>
            <w:shd w:val="clear" w:color="auto" w:fill="auto"/>
            <w:noWrap/>
            <w:vAlign w:val="bottom"/>
          </w:tcPr>
          <w:p w:rsidR="00A96040" w:rsidRPr="00D81964" w:rsidRDefault="00A96040" w:rsidP="00253D1A">
            <w:pPr>
              <w:ind w:left="-57" w:right="-57"/>
              <w:jc w:val="center"/>
              <w:rPr>
                <w:sz w:val="24"/>
                <w:szCs w:val="24"/>
                <w:lang w:val="ru-RU"/>
              </w:rPr>
            </w:pPr>
            <w:r w:rsidRPr="00D81964">
              <w:rPr>
                <w:b/>
                <w:bCs/>
                <w:sz w:val="24"/>
                <w:szCs w:val="24"/>
                <w:lang w:val="ru-RU"/>
              </w:rPr>
              <w:t>Автотранспортные предприятия</w:t>
            </w:r>
          </w:p>
        </w:tc>
      </w:tr>
      <w:tr w:rsidR="00A96040" w:rsidRPr="00D81964">
        <w:trPr>
          <w:trHeight w:val="315"/>
        </w:trPr>
        <w:tc>
          <w:tcPr>
            <w:tcW w:w="2385" w:type="dxa"/>
            <w:shd w:val="clear" w:color="auto" w:fill="auto"/>
            <w:noWrap/>
            <w:vAlign w:val="bottom"/>
          </w:tcPr>
          <w:p w:rsidR="00A96040" w:rsidRPr="00D81964" w:rsidRDefault="00A96040" w:rsidP="00253D1A">
            <w:pPr>
              <w:ind w:left="-57" w:right="-57"/>
              <w:jc w:val="left"/>
              <w:rPr>
                <w:sz w:val="24"/>
                <w:szCs w:val="24"/>
                <w:lang w:val="ru-RU"/>
              </w:rPr>
            </w:pPr>
            <w:r w:rsidRPr="00D81964">
              <w:rPr>
                <w:sz w:val="24"/>
                <w:szCs w:val="24"/>
                <w:lang w:val="ru-RU"/>
              </w:rPr>
              <w:t>Автозаправочные станции</w:t>
            </w:r>
          </w:p>
        </w:tc>
        <w:tc>
          <w:tcPr>
            <w:tcW w:w="1440" w:type="dxa"/>
            <w:shd w:val="clear" w:color="auto" w:fill="auto"/>
            <w:noWrap/>
            <w:vAlign w:val="bottom"/>
          </w:tcPr>
          <w:p w:rsidR="00A96040" w:rsidRPr="00D81964" w:rsidRDefault="00A96040" w:rsidP="00253D1A">
            <w:pPr>
              <w:ind w:left="-57" w:right="-57"/>
              <w:jc w:val="left"/>
              <w:rPr>
                <w:sz w:val="24"/>
                <w:szCs w:val="24"/>
                <w:lang w:val="ru-RU"/>
              </w:rPr>
            </w:pPr>
            <w:r w:rsidRPr="00D81964">
              <w:rPr>
                <w:sz w:val="24"/>
                <w:szCs w:val="24"/>
                <w:lang w:val="ru-RU"/>
              </w:rPr>
              <w:t>1 маш/место</w:t>
            </w:r>
          </w:p>
        </w:tc>
        <w:tc>
          <w:tcPr>
            <w:tcW w:w="1417" w:type="dxa"/>
            <w:shd w:val="clear" w:color="auto" w:fill="auto"/>
            <w:noWrap/>
            <w:vAlign w:val="bottom"/>
          </w:tcPr>
          <w:p w:rsidR="00A96040" w:rsidRPr="00D81964" w:rsidRDefault="002D172B" w:rsidP="00253D1A">
            <w:pPr>
              <w:ind w:left="-57" w:right="-57"/>
              <w:jc w:val="right"/>
              <w:rPr>
                <w:sz w:val="24"/>
                <w:szCs w:val="24"/>
                <w:lang w:val="ru-RU"/>
              </w:rPr>
            </w:pPr>
            <w:r>
              <w:rPr>
                <w:sz w:val="24"/>
                <w:szCs w:val="24"/>
                <w:lang w:val="ru-RU"/>
              </w:rPr>
              <w:t>4</w:t>
            </w:r>
            <w:r w:rsidR="00A96040" w:rsidRPr="00D81964">
              <w:rPr>
                <w:sz w:val="24"/>
                <w:szCs w:val="24"/>
                <w:lang w:val="ru-RU"/>
              </w:rPr>
              <w:t>,00</w:t>
            </w:r>
          </w:p>
        </w:tc>
        <w:tc>
          <w:tcPr>
            <w:tcW w:w="1470" w:type="dxa"/>
            <w:shd w:val="clear" w:color="auto" w:fill="auto"/>
            <w:noWrap/>
            <w:vAlign w:val="bottom"/>
          </w:tcPr>
          <w:p w:rsidR="00A96040" w:rsidRPr="00D81964" w:rsidRDefault="00A96040" w:rsidP="00253D1A">
            <w:pPr>
              <w:ind w:left="-57" w:right="-57"/>
              <w:jc w:val="right"/>
              <w:rPr>
                <w:sz w:val="24"/>
                <w:szCs w:val="24"/>
                <w:lang w:val="ru-RU"/>
              </w:rPr>
            </w:pPr>
            <w:r w:rsidRPr="00D81964">
              <w:rPr>
                <w:sz w:val="24"/>
                <w:szCs w:val="24"/>
                <w:lang w:val="ru-RU"/>
              </w:rPr>
              <w:t>0,11</w:t>
            </w:r>
          </w:p>
        </w:tc>
        <w:tc>
          <w:tcPr>
            <w:tcW w:w="1410" w:type="dxa"/>
            <w:shd w:val="clear" w:color="auto" w:fill="auto"/>
            <w:noWrap/>
            <w:vAlign w:val="bottom"/>
          </w:tcPr>
          <w:p w:rsidR="00A96040" w:rsidRPr="00D81964" w:rsidRDefault="002D172B" w:rsidP="00253D1A">
            <w:pPr>
              <w:ind w:left="-57" w:right="-57"/>
              <w:jc w:val="right"/>
              <w:rPr>
                <w:sz w:val="24"/>
                <w:szCs w:val="24"/>
                <w:lang w:val="ru-RU"/>
              </w:rPr>
            </w:pPr>
            <w:r>
              <w:rPr>
                <w:sz w:val="24"/>
                <w:szCs w:val="24"/>
                <w:lang w:val="ru-RU"/>
              </w:rPr>
              <w:t>0,44</w:t>
            </w:r>
          </w:p>
        </w:tc>
        <w:tc>
          <w:tcPr>
            <w:tcW w:w="1613" w:type="dxa"/>
            <w:shd w:val="clear" w:color="auto" w:fill="auto"/>
            <w:noWrap/>
            <w:vAlign w:val="bottom"/>
          </w:tcPr>
          <w:p w:rsidR="00A96040" w:rsidRPr="00D81964" w:rsidRDefault="00A96040" w:rsidP="00253D1A">
            <w:pPr>
              <w:ind w:left="-57" w:right="-57"/>
              <w:jc w:val="right"/>
              <w:rPr>
                <w:sz w:val="24"/>
                <w:szCs w:val="24"/>
                <w:lang w:val="ru-RU"/>
              </w:rPr>
            </w:pPr>
            <w:r w:rsidRPr="00D81964">
              <w:rPr>
                <w:sz w:val="24"/>
                <w:szCs w:val="24"/>
                <w:lang w:val="ru-RU"/>
              </w:rPr>
              <w:t>0,00</w:t>
            </w:r>
          </w:p>
        </w:tc>
      </w:tr>
      <w:tr w:rsidR="00A96040" w:rsidRPr="00D81964">
        <w:trPr>
          <w:trHeight w:val="315"/>
        </w:trPr>
        <w:tc>
          <w:tcPr>
            <w:tcW w:w="2385" w:type="dxa"/>
            <w:shd w:val="clear" w:color="auto" w:fill="auto"/>
            <w:noWrap/>
            <w:vAlign w:val="bottom"/>
          </w:tcPr>
          <w:p w:rsidR="00A96040" w:rsidRPr="00D81964" w:rsidRDefault="00A96040" w:rsidP="00253D1A">
            <w:pPr>
              <w:ind w:left="-57" w:right="-57"/>
              <w:jc w:val="left"/>
              <w:rPr>
                <w:sz w:val="24"/>
                <w:szCs w:val="24"/>
                <w:lang w:val="ru-RU"/>
              </w:rPr>
            </w:pPr>
            <w:r w:rsidRPr="00D81964">
              <w:rPr>
                <w:sz w:val="24"/>
                <w:szCs w:val="24"/>
                <w:lang w:val="ru-RU"/>
              </w:rPr>
              <w:t>Гаражи</w:t>
            </w:r>
          </w:p>
        </w:tc>
        <w:tc>
          <w:tcPr>
            <w:tcW w:w="1440" w:type="dxa"/>
            <w:shd w:val="clear" w:color="auto" w:fill="auto"/>
            <w:noWrap/>
            <w:vAlign w:val="bottom"/>
          </w:tcPr>
          <w:p w:rsidR="00A96040" w:rsidRPr="00D81964" w:rsidRDefault="00A96040" w:rsidP="00253D1A">
            <w:pPr>
              <w:ind w:left="-57" w:right="-57"/>
              <w:jc w:val="left"/>
              <w:rPr>
                <w:sz w:val="24"/>
                <w:szCs w:val="24"/>
                <w:lang w:val="ru-RU"/>
              </w:rPr>
            </w:pPr>
            <w:r w:rsidRPr="00D81964">
              <w:rPr>
                <w:sz w:val="24"/>
                <w:szCs w:val="24"/>
                <w:lang w:val="ru-RU"/>
              </w:rPr>
              <w:t>1 маш/место</w:t>
            </w:r>
          </w:p>
        </w:tc>
        <w:tc>
          <w:tcPr>
            <w:tcW w:w="1417" w:type="dxa"/>
            <w:shd w:val="clear" w:color="auto" w:fill="auto"/>
            <w:noWrap/>
            <w:vAlign w:val="bottom"/>
          </w:tcPr>
          <w:p w:rsidR="00A96040" w:rsidRPr="00D81964" w:rsidRDefault="002D172B" w:rsidP="00253D1A">
            <w:pPr>
              <w:ind w:left="-57" w:right="-57"/>
              <w:jc w:val="right"/>
              <w:rPr>
                <w:sz w:val="24"/>
                <w:szCs w:val="24"/>
                <w:lang w:val="ru-RU"/>
              </w:rPr>
            </w:pPr>
            <w:r>
              <w:rPr>
                <w:sz w:val="24"/>
                <w:szCs w:val="24"/>
                <w:lang w:val="ru-RU"/>
              </w:rPr>
              <w:t>-</w:t>
            </w:r>
          </w:p>
        </w:tc>
        <w:tc>
          <w:tcPr>
            <w:tcW w:w="1470" w:type="dxa"/>
            <w:shd w:val="clear" w:color="auto" w:fill="auto"/>
            <w:noWrap/>
            <w:vAlign w:val="bottom"/>
          </w:tcPr>
          <w:p w:rsidR="00A96040" w:rsidRPr="00D81964" w:rsidRDefault="002D172B" w:rsidP="00253D1A">
            <w:pPr>
              <w:ind w:left="-57" w:right="-57"/>
              <w:jc w:val="right"/>
              <w:rPr>
                <w:sz w:val="24"/>
                <w:szCs w:val="24"/>
                <w:lang w:val="ru-RU"/>
              </w:rPr>
            </w:pPr>
            <w:r>
              <w:rPr>
                <w:sz w:val="24"/>
                <w:szCs w:val="24"/>
                <w:lang w:val="ru-RU"/>
              </w:rPr>
              <w:t>-</w:t>
            </w:r>
          </w:p>
        </w:tc>
        <w:tc>
          <w:tcPr>
            <w:tcW w:w="1410" w:type="dxa"/>
            <w:shd w:val="clear" w:color="auto" w:fill="auto"/>
            <w:noWrap/>
            <w:vAlign w:val="bottom"/>
          </w:tcPr>
          <w:p w:rsidR="00A96040" w:rsidRPr="00D81964" w:rsidRDefault="002D172B" w:rsidP="00253D1A">
            <w:pPr>
              <w:ind w:left="-57" w:right="-57"/>
              <w:jc w:val="right"/>
              <w:rPr>
                <w:sz w:val="24"/>
                <w:szCs w:val="24"/>
                <w:lang w:val="ru-RU"/>
              </w:rPr>
            </w:pPr>
            <w:r>
              <w:rPr>
                <w:sz w:val="24"/>
                <w:szCs w:val="24"/>
                <w:lang w:val="ru-RU"/>
              </w:rPr>
              <w:t>-</w:t>
            </w:r>
          </w:p>
        </w:tc>
        <w:tc>
          <w:tcPr>
            <w:tcW w:w="1613" w:type="dxa"/>
            <w:shd w:val="clear" w:color="auto" w:fill="auto"/>
            <w:noWrap/>
            <w:vAlign w:val="bottom"/>
          </w:tcPr>
          <w:p w:rsidR="00A96040" w:rsidRPr="00D81964" w:rsidRDefault="002D172B" w:rsidP="00253D1A">
            <w:pPr>
              <w:ind w:left="-57" w:right="-57"/>
              <w:jc w:val="right"/>
              <w:rPr>
                <w:sz w:val="24"/>
                <w:szCs w:val="24"/>
                <w:lang w:val="ru-RU"/>
              </w:rPr>
            </w:pPr>
            <w:r>
              <w:rPr>
                <w:sz w:val="24"/>
                <w:szCs w:val="24"/>
                <w:lang w:val="ru-RU"/>
              </w:rPr>
              <w:t>-</w:t>
            </w:r>
          </w:p>
        </w:tc>
      </w:tr>
      <w:tr w:rsidR="00A96040" w:rsidRPr="00D81964">
        <w:trPr>
          <w:trHeight w:val="315"/>
        </w:trPr>
        <w:tc>
          <w:tcPr>
            <w:tcW w:w="9735" w:type="dxa"/>
            <w:gridSpan w:val="6"/>
            <w:shd w:val="clear" w:color="auto" w:fill="auto"/>
            <w:noWrap/>
            <w:vAlign w:val="bottom"/>
          </w:tcPr>
          <w:p w:rsidR="00A96040" w:rsidRPr="00D81964" w:rsidRDefault="00A96040" w:rsidP="00253D1A">
            <w:pPr>
              <w:ind w:left="-57" w:right="-57"/>
              <w:jc w:val="center"/>
              <w:rPr>
                <w:sz w:val="24"/>
                <w:szCs w:val="24"/>
                <w:lang w:val="ru-RU"/>
              </w:rPr>
            </w:pPr>
            <w:r w:rsidRPr="00D81964">
              <w:rPr>
                <w:b/>
                <w:bCs/>
                <w:sz w:val="24"/>
                <w:szCs w:val="24"/>
                <w:lang w:val="ru-RU"/>
              </w:rPr>
              <w:t>Дошкольные и учебные учреждения</w:t>
            </w:r>
          </w:p>
        </w:tc>
      </w:tr>
      <w:tr w:rsidR="00A96040" w:rsidRPr="00D81964">
        <w:trPr>
          <w:trHeight w:val="315"/>
        </w:trPr>
        <w:tc>
          <w:tcPr>
            <w:tcW w:w="2385" w:type="dxa"/>
            <w:shd w:val="clear" w:color="auto" w:fill="auto"/>
            <w:noWrap/>
            <w:vAlign w:val="bottom"/>
          </w:tcPr>
          <w:p w:rsidR="00A96040" w:rsidRPr="00D81964" w:rsidRDefault="00A96040" w:rsidP="00253D1A">
            <w:pPr>
              <w:ind w:left="-57" w:right="-57"/>
              <w:jc w:val="left"/>
              <w:rPr>
                <w:sz w:val="24"/>
                <w:szCs w:val="24"/>
                <w:lang w:val="ru-RU"/>
              </w:rPr>
            </w:pPr>
            <w:r w:rsidRPr="00D81964">
              <w:rPr>
                <w:sz w:val="24"/>
                <w:szCs w:val="24"/>
                <w:lang w:val="ru-RU"/>
              </w:rPr>
              <w:t>Детские сады и ясли</w:t>
            </w:r>
          </w:p>
        </w:tc>
        <w:tc>
          <w:tcPr>
            <w:tcW w:w="1440" w:type="dxa"/>
            <w:shd w:val="clear" w:color="auto" w:fill="auto"/>
            <w:noWrap/>
            <w:vAlign w:val="bottom"/>
          </w:tcPr>
          <w:p w:rsidR="00A96040" w:rsidRPr="00D81964" w:rsidRDefault="00A96040" w:rsidP="00253D1A">
            <w:pPr>
              <w:ind w:left="-57" w:right="-57"/>
              <w:jc w:val="left"/>
              <w:rPr>
                <w:sz w:val="24"/>
                <w:szCs w:val="24"/>
                <w:lang w:val="ru-RU"/>
              </w:rPr>
            </w:pPr>
            <w:r w:rsidRPr="00D81964">
              <w:rPr>
                <w:sz w:val="24"/>
                <w:szCs w:val="24"/>
                <w:lang w:val="ru-RU"/>
              </w:rPr>
              <w:t>1 место</w:t>
            </w:r>
          </w:p>
        </w:tc>
        <w:tc>
          <w:tcPr>
            <w:tcW w:w="1417" w:type="dxa"/>
            <w:shd w:val="clear" w:color="auto" w:fill="auto"/>
            <w:noWrap/>
            <w:vAlign w:val="bottom"/>
          </w:tcPr>
          <w:p w:rsidR="00A96040" w:rsidRPr="00D81964" w:rsidRDefault="00E04C72" w:rsidP="00253D1A">
            <w:pPr>
              <w:ind w:left="-57" w:right="-57"/>
              <w:jc w:val="right"/>
              <w:rPr>
                <w:sz w:val="24"/>
                <w:szCs w:val="24"/>
                <w:lang w:val="ru-RU"/>
              </w:rPr>
            </w:pPr>
            <w:r>
              <w:rPr>
                <w:sz w:val="24"/>
                <w:szCs w:val="24"/>
                <w:lang w:val="ru-RU"/>
              </w:rPr>
              <w:t>155</w:t>
            </w:r>
            <w:r w:rsidR="00A96040" w:rsidRPr="00D81964">
              <w:rPr>
                <w:sz w:val="24"/>
                <w:szCs w:val="24"/>
                <w:lang w:val="ru-RU"/>
              </w:rPr>
              <w:t>,00</w:t>
            </w:r>
          </w:p>
        </w:tc>
        <w:tc>
          <w:tcPr>
            <w:tcW w:w="1470" w:type="dxa"/>
            <w:shd w:val="clear" w:color="auto" w:fill="auto"/>
            <w:noWrap/>
            <w:vAlign w:val="bottom"/>
          </w:tcPr>
          <w:p w:rsidR="00A96040" w:rsidRPr="00D81964" w:rsidRDefault="00A96040" w:rsidP="00253D1A">
            <w:pPr>
              <w:ind w:left="-57" w:right="-57"/>
              <w:jc w:val="right"/>
              <w:rPr>
                <w:sz w:val="24"/>
                <w:szCs w:val="24"/>
                <w:lang w:val="ru-RU"/>
              </w:rPr>
            </w:pPr>
            <w:r w:rsidRPr="00D81964">
              <w:rPr>
                <w:sz w:val="24"/>
                <w:szCs w:val="24"/>
                <w:lang w:val="ru-RU"/>
              </w:rPr>
              <w:t>0,40</w:t>
            </w:r>
          </w:p>
        </w:tc>
        <w:tc>
          <w:tcPr>
            <w:tcW w:w="1410" w:type="dxa"/>
            <w:shd w:val="clear" w:color="auto" w:fill="auto"/>
            <w:noWrap/>
            <w:vAlign w:val="bottom"/>
          </w:tcPr>
          <w:p w:rsidR="00A96040" w:rsidRPr="00D81964" w:rsidRDefault="00E04C72" w:rsidP="00253D1A">
            <w:pPr>
              <w:ind w:left="-57" w:right="-57"/>
              <w:jc w:val="right"/>
              <w:rPr>
                <w:sz w:val="24"/>
                <w:szCs w:val="24"/>
                <w:lang w:val="ru-RU"/>
              </w:rPr>
            </w:pPr>
            <w:r>
              <w:rPr>
                <w:sz w:val="24"/>
                <w:szCs w:val="24"/>
                <w:lang w:val="ru-RU"/>
              </w:rPr>
              <w:t>62,00</w:t>
            </w:r>
          </w:p>
        </w:tc>
        <w:tc>
          <w:tcPr>
            <w:tcW w:w="1613" w:type="dxa"/>
            <w:shd w:val="clear" w:color="auto" w:fill="auto"/>
            <w:noWrap/>
            <w:vAlign w:val="bottom"/>
          </w:tcPr>
          <w:p w:rsidR="00A96040" w:rsidRPr="00D81964" w:rsidRDefault="00E04C72" w:rsidP="00253D1A">
            <w:pPr>
              <w:ind w:left="-57" w:right="-57"/>
              <w:jc w:val="right"/>
              <w:rPr>
                <w:sz w:val="24"/>
                <w:szCs w:val="24"/>
                <w:lang w:val="ru-RU"/>
              </w:rPr>
            </w:pPr>
            <w:r>
              <w:rPr>
                <w:sz w:val="24"/>
                <w:szCs w:val="24"/>
                <w:lang w:val="ru-RU"/>
              </w:rPr>
              <w:t>0,17</w:t>
            </w:r>
          </w:p>
        </w:tc>
      </w:tr>
      <w:tr w:rsidR="00A96040" w:rsidRPr="00D81964">
        <w:trPr>
          <w:trHeight w:val="315"/>
        </w:trPr>
        <w:tc>
          <w:tcPr>
            <w:tcW w:w="2385" w:type="dxa"/>
            <w:shd w:val="clear" w:color="auto" w:fill="auto"/>
            <w:noWrap/>
            <w:vAlign w:val="bottom"/>
          </w:tcPr>
          <w:p w:rsidR="00A96040" w:rsidRPr="00D81964" w:rsidRDefault="00A96040" w:rsidP="00253D1A">
            <w:pPr>
              <w:ind w:left="-57" w:right="-57"/>
              <w:jc w:val="left"/>
              <w:rPr>
                <w:sz w:val="24"/>
                <w:szCs w:val="24"/>
                <w:lang w:val="ru-RU"/>
              </w:rPr>
            </w:pPr>
            <w:r w:rsidRPr="00D81964">
              <w:rPr>
                <w:sz w:val="24"/>
                <w:szCs w:val="24"/>
                <w:lang w:val="ru-RU"/>
              </w:rPr>
              <w:t xml:space="preserve">Школы, лицеи, </w:t>
            </w:r>
            <w:r w:rsidRPr="00D81964">
              <w:rPr>
                <w:sz w:val="24"/>
                <w:szCs w:val="24"/>
                <w:lang w:val="ru-RU"/>
              </w:rPr>
              <w:lastRenderedPageBreak/>
              <w:t>профтехучилища</w:t>
            </w:r>
          </w:p>
        </w:tc>
        <w:tc>
          <w:tcPr>
            <w:tcW w:w="1440" w:type="dxa"/>
            <w:shd w:val="clear" w:color="auto" w:fill="auto"/>
            <w:noWrap/>
            <w:vAlign w:val="bottom"/>
          </w:tcPr>
          <w:p w:rsidR="00A96040" w:rsidRPr="00D81964" w:rsidRDefault="00A96040" w:rsidP="00253D1A">
            <w:pPr>
              <w:ind w:left="-57" w:right="-57"/>
              <w:jc w:val="left"/>
              <w:rPr>
                <w:sz w:val="24"/>
                <w:szCs w:val="24"/>
                <w:lang w:val="ru-RU"/>
              </w:rPr>
            </w:pPr>
            <w:r w:rsidRPr="00D81964">
              <w:rPr>
                <w:sz w:val="24"/>
                <w:szCs w:val="24"/>
                <w:lang w:val="ru-RU"/>
              </w:rPr>
              <w:lastRenderedPageBreak/>
              <w:t>1 учащийся</w:t>
            </w:r>
          </w:p>
        </w:tc>
        <w:tc>
          <w:tcPr>
            <w:tcW w:w="1417" w:type="dxa"/>
            <w:shd w:val="clear" w:color="auto" w:fill="auto"/>
            <w:noWrap/>
            <w:vAlign w:val="bottom"/>
          </w:tcPr>
          <w:p w:rsidR="00A96040" w:rsidRPr="00D81964" w:rsidRDefault="00D66275" w:rsidP="00253D1A">
            <w:pPr>
              <w:ind w:left="-57" w:right="-57"/>
              <w:jc w:val="right"/>
              <w:rPr>
                <w:sz w:val="24"/>
                <w:szCs w:val="24"/>
                <w:lang w:val="ru-RU"/>
              </w:rPr>
            </w:pPr>
            <w:r>
              <w:rPr>
                <w:sz w:val="24"/>
                <w:szCs w:val="24"/>
                <w:lang w:val="ru-RU"/>
              </w:rPr>
              <w:t>404</w:t>
            </w:r>
            <w:r w:rsidR="00A96040" w:rsidRPr="00D81964">
              <w:rPr>
                <w:sz w:val="24"/>
                <w:szCs w:val="24"/>
                <w:lang w:val="ru-RU"/>
              </w:rPr>
              <w:t>,00</w:t>
            </w:r>
          </w:p>
        </w:tc>
        <w:tc>
          <w:tcPr>
            <w:tcW w:w="1470" w:type="dxa"/>
            <w:shd w:val="clear" w:color="auto" w:fill="auto"/>
            <w:noWrap/>
            <w:vAlign w:val="bottom"/>
          </w:tcPr>
          <w:p w:rsidR="00A96040" w:rsidRPr="00D81964" w:rsidRDefault="00A96040" w:rsidP="00253D1A">
            <w:pPr>
              <w:ind w:left="-57" w:right="-57"/>
              <w:jc w:val="right"/>
              <w:rPr>
                <w:sz w:val="24"/>
                <w:szCs w:val="24"/>
                <w:lang w:val="ru-RU"/>
              </w:rPr>
            </w:pPr>
            <w:r w:rsidRPr="00D81964">
              <w:rPr>
                <w:sz w:val="24"/>
                <w:szCs w:val="24"/>
                <w:lang w:val="ru-RU"/>
              </w:rPr>
              <w:t>0,12</w:t>
            </w:r>
          </w:p>
        </w:tc>
        <w:tc>
          <w:tcPr>
            <w:tcW w:w="1410" w:type="dxa"/>
            <w:shd w:val="clear" w:color="auto" w:fill="auto"/>
            <w:noWrap/>
            <w:vAlign w:val="bottom"/>
          </w:tcPr>
          <w:p w:rsidR="00A96040" w:rsidRPr="00D81964" w:rsidRDefault="00D66275" w:rsidP="00253D1A">
            <w:pPr>
              <w:ind w:left="-57" w:right="-57"/>
              <w:jc w:val="right"/>
              <w:rPr>
                <w:sz w:val="24"/>
                <w:szCs w:val="24"/>
                <w:lang w:val="ru-RU"/>
              </w:rPr>
            </w:pPr>
            <w:r>
              <w:rPr>
                <w:sz w:val="24"/>
                <w:szCs w:val="24"/>
                <w:lang w:val="ru-RU"/>
              </w:rPr>
              <w:t>48,48</w:t>
            </w:r>
          </w:p>
        </w:tc>
        <w:tc>
          <w:tcPr>
            <w:tcW w:w="1613" w:type="dxa"/>
            <w:shd w:val="clear" w:color="auto" w:fill="auto"/>
            <w:noWrap/>
            <w:vAlign w:val="bottom"/>
          </w:tcPr>
          <w:p w:rsidR="00A96040" w:rsidRPr="00D81964" w:rsidRDefault="00D66275" w:rsidP="00253D1A">
            <w:pPr>
              <w:ind w:left="-57" w:right="-57"/>
              <w:jc w:val="right"/>
              <w:rPr>
                <w:sz w:val="24"/>
                <w:szCs w:val="24"/>
                <w:lang w:val="ru-RU"/>
              </w:rPr>
            </w:pPr>
            <w:r>
              <w:rPr>
                <w:sz w:val="24"/>
                <w:szCs w:val="24"/>
                <w:lang w:val="ru-RU"/>
              </w:rPr>
              <w:t>0,13</w:t>
            </w:r>
          </w:p>
        </w:tc>
      </w:tr>
      <w:tr w:rsidR="00A96040" w:rsidRPr="00D81964">
        <w:trPr>
          <w:trHeight w:val="315"/>
        </w:trPr>
        <w:tc>
          <w:tcPr>
            <w:tcW w:w="2385" w:type="dxa"/>
            <w:shd w:val="clear" w:color="auto" w:fill="auto"/>
            <w:noWrap/>
            <w:vAlign w:val="bottom"/>
          </w:tcPr>
          <w:p w:rsidR="00A96040" w:rsidRPr="00D81964" w:rsidRDefault="00A96040" w:rsidP="00253D1A">
            <w:pPr>
              <w:ind w:left="-57" w:right="-57"/>
              <w:jc w:val="left"/>
              <w:rPr>
                <w:sz w:val="24"/>
                <w:szCs w:val="24"/>
                <w:lang w:val="ru-RU"/>
              </w:rPr>
            </w:pPr>
            <w:r w:rsidRPr="00D81964">
              <w:rPr>
                <w:sz w:val="24"/>
                <w:szCs w:val="24"/>
                <w:lang w:val="ru-RU"/>
              </w:rPr>
              <w:lastRenderedPageBreak/>
              <w:t>Спорттивные школы</w:t>
            </w:r>
          </w:p>
        </w:tc>
        <w:tc>
          <w:tcPr>
            <w:tcW w:w="1440" w:type="dxa"/>
            <w:shd w:val="clear" w:color="auto" w:fill="auto"/>
            <w:noWrap/>
            <w:vAlign w:val="bottom"/>
          </w:tcPr>
          <w:p w:rsidR="00A96040" w:rsidRPr="00D81964" w:rsidRDefault="00A96040" w:rsidP="00253D1A">
            <w:pPr>
              <w:ind w:left="-57" w:right="-57"/>
              <w:jc w:val="left"/>
              <w:rPr>
                <w:sz w:val="24"/>
                <w:szCs w:val="24"/>
                <w:lang w:val="ru-RU"/>
              </w:rPr>
            </w:pPr>
            <w:r w:rsidRPr="00D81964">
              <w:rPr>
                <w:sz w:val="24"/>
                <w:szCs w:val="24"/>
                <w:lang w:val="ru-RU"/>
              </w:rPr>
              <w:t>1 студента</w:t>
            </w:r>
          </w:p>
        </w:tc>
        <w:tc>
          <w:tcPr>
            <w:tcW w:w="1417" w:type="dxa"/>
            <w:shd w:val="clear" w:color="auto" w:fill="auto"/>
            <w:noWrap/>
            <w:vAlign w:val="bottom"/>
          </w:tcPr>
          <w:p w:rsidR="00A96040" w:rsidRPr="00D81964" w:rsidRDefault="00D66275" w:rsidP="00253D1A">
            <w:pPr>
              <w:ind w:left="-57" w:right="-57"/>
              <w:jc w:val="right"/>
              <w:rPr>
                <w:sz w:val="24"/>
                <w:szCs w:val="24"/>
                <w:lang w:val="ru-RU"/>
              </w:rPr>
            </w:pPr>
            <w:r>
              <w:rPr>
                <w:sz w:val="24"/>
                <w:szCs w:val="24"/>
                <w:lang w:val="ru-RU"/>
              </w:rPr>
              <w:t>148</w:t>
            </w:r>
            <w:r w:rsidR="00A96040" w:rsidRPr="00D81964">
              <w:rPr>
                <w:sz w:val="24"/>
                <w:szCs w:val="24"/>
                <w:lang w:val="ru-RU"/>
              </w:rPr>
              <w:t>,00</w:t>
            </w:r>
          </w:p>
        </w:tc>
        <w:tc>
          <w:tcPr>
            <w:tcW w:w="1470" w:type="dxa"/>
            <w:shd w:val="clear" w:color="auto" w:fill="auto"/>
            <w:noWrap/>
            <w:vAlign w:val="bottom"/>
          </w:tcPr>
          <w:p w:rsidR="00A96040" w:rsidRPr="00D81964" w:rsidRDefault="00A96040" w:rsidP="00253D1A">
            <w:pPr>
              <w:ind w:left="-57" w:right="-57"/>
              <w:jc w:val="left"/>
              <w:rPr>
                <w:sz w:val="24"/>
                <w:szCs w:val="24"/>
                <w:lang w:val="ru-RU"/>
              </w:rPr>
            </w:pPr>
            <w:r w:rsidRPr="00D81964">
              <w:rPr>
                <w:sz w:val="24"/>
                <w:szCs w:val="24"/>
                <w:lang w:val="ru-RU"/>
              </w:rPr>
              <w:t> </w:t>
            </w:r>
          </w:p>
        </w:tc>
        <w:tc>
          <w:tcPr>
            <w:tcW w:w="1410" w:type="dxa"/>
            <w:shd w:val="clear" w:color="auto" w:fill="auto"/>
            <w:noWrap/>
            <w:vAlign w:val="bottom"/>
          </w:tcPr>
          <w:p w:rsidR="00A96040" w:rsidRPr="00D81964" w:rsidRDefault="00A96040" w:rsidP="00253D1A">
            <w:pPr>
              <w:ind w:left="-57" w:right="-57"/>
              <w:jc w:val="right"/>
              <w:rPr>
                <w:sz w:val="24"/>
                <w:szCs w:val="24"/>
                <w:lang w:val="ru-RU"/>
              </w:rPr>
            </w:pPr>
            <w:r w:rsidRPr="00D81964">
              <w:rPr>
                <w:sz w:val="24"/>
                <w:szCs w:val="24"/>
                <w:lang w:val="ru-RU"/>
              </w:rPr>
              <w:t>0,00</w:t>
            </w:r>
          </w:p>
        </w:tc>
        <w:tc>
          <w:tcPr>
            <w:tcW w:w="1613" w:type="dxa"/>
            <w:shd w:val="clear" w:color="auto" w:fill="auto"/>
            <w:noWrap/>
            <w:vAlign w:val="bottom"/>
          </w:tcPr>
          <w:p w:rsidR="00A96040" w:rsidRPr="00D81964" w:rsidRDefault="00A96040" w:rsidP="00253D1A">
            <w:pPr>
              <w:ind w:left="-57" w:right="-57"/>
              <w:jc w:val="right"/>
              <w:rPr>
                <w:sz w:val="24"/>
                <w:szCs w:val="24"/>
                <w:lang w:val="ru-RU"/>
              </w:rPr>
            </w:pPr>
            <w:r w:rsidRPr="00D81964">
              <w:rPr>
                <w:sz w:val="24"/>
                <w:szCs w:val="24"/>
                <w:lang w:val="ru-RU"/>
              </w:rPr>
              <w:t>0,00</w:t>
            </w:r>
          </w:p>
        </w:tc>
      </w:tr>
      <w:tr w:rsidR="00A96040" w:rsidRPr="00D81964">
        <w:trPr>
          <w:trHeight w:val="315"/>
        </w:trPr>
        <w:tc>
          <w:tcPr>
            <w:tcW w:w="2385" w:type="dxa"/>
            <w:shd w:val="clear" w:color="auto" w:fill="auto"/>
            <w:noWrap/>
            <w:vAlign w:val="bottom"/>
          </w:tcPr>
          <w:p w:rsidR="00A96040" w:rsidRPr="00D81964" w:rsidRDefault="00A96040" w:rsidP="00253D1A">
            <w:pPr>
              <w:ind w:left="-57" w:right="-57"/>
              <w:jc w:val="left"/>
              <w:rPr>
                <w:sz w:val="24"/>
                <w:szCs w:val="24"/>
                <w:lang w:val="ru-RU"/>
              </w:rPr>
            </w:pPr>
            <w:r w:rsidRPr="00D81964">
              <w:rPr>
                <w:sz w:val="24"/>
                <w:szCs w:val="24"/>
                <w:lang w:val="ru-RU"/>
              </w:rPr>
              <w:t>Школы-интернаты</w:t>
            </w:r>
          </w:p>
        </w:tc>
        <w:tc>
          <w:tcPr>
            <w:tcW w:w="1440" w:type="dxa"/>
            <w:shd w:val="clear" w:color="auto" w:fill="auto"/>
            <w:noWrap/>
            <w:vAlign w:val="bottom"/>
          </w:tcPr>
          <w:p w:rsidR="00A96040" w:rsidRPr="00D81964" w:rsidRDefault="00A96040" w:rsidP="00253D1A">
            <w:pPr>
              <w:ind w:left="-57" w:right="-57"/>
              <w:jc w:val="left"/>
              <w:rPr>
                <w:sz w:val="24"/>
                <w:szCs w:val="24"/>
                <w:lang w:val="ru-RU"/>
              </w:rPr>
            </w:pPr>
            <w:r w:rsidRPr="00D81964">
              <w:rPr>
                <w:sz w:val="24"/>
                <w:szCs w:val="24"/>
                <w:lang w:val="ru-RU"/>
              </w:rPr>
              <w:t>1 учащийся</w:t>
            </w:r>
          </w:p>
        </w:tc>
        <w:tc>
          <w:tcPr>
            <w:tcW w:w="1417" w:type="dxa"/>
            <w:shd w:val="clear" w:color="auto" w:fill="auto"/>
            <w:noWrap/>
            <w:vAlign w:val="bottom"/>
          </w:tcPr>
          <w:p w:rsidR="00A96040" w:rsidRPr="00D81964" w:rsidRDefault="00D66275" w:rsidP="00253D1A">
            <w:pPr>
              <w:ind w:left="-57" w:right="-57"/>
              <w:jc w:val="right"/>
              <w:rPr>
                <w:sz w:val="24"/>
                <w:szCs w:val="24"/>
                <w:lang w:val="ru-RU"/>
              </w:rPr>
            </w:pPr>
            <w:r>
              <w:rPr>
                <w:sz w:val="24"/>
                <w:szCs w:val="24"/>
                <w:lang w:val="ru-RU"/>
              </w:rPr>
              <w:t>4</w:t>
            </w:r>
            <w:r w:rsidR="00A96040" w:rsidRPr="00D81964">
              <w:rPr>
                <w:sz w:val="24"/>
                <w:szCs w:val="24"/>
                <w:lang w:val="ru-RU"/>
              </w:rPr>
              <w:t>,00</w:t>
            </w:r>
          </w:p>
        </w:tc>
        <w:tc>
          <w:tcPr>
            <w:tcW w:w="1470" w:type="dxa"/>
            <w:shd w:val="clear" w:color="auto" w:fill="auto"/>
            <w:noWrap/>
            <w:vAlign w:val="bottom"/>
          </w:tcPr>
          <w:p w:rsidR="00A96040" w:rsidRPr="00D81964" w:rsidRDefault="00A96040" w:rsidP="00253D1A">
            <w:pPr>
              <w:ind w:left="-57" w:right="-57"/>
              <w:jc w:val="right"/>
              <w:rPr>
                <w:sz w:val="24"/>
                <w:szCs w:val="24"/>
                <w:lang w:val="ru-RU"/>
              </w:rPr>
            </w:pPr>
            <w:r w:rsidRPr="00D81964">
              <w:rPr>
                <w:sz w:val="24"/>
                <w:szCs w:val="24"/>
                <w:lang w:val="ru-RU"/>
              </w:rPr>
              <w:t>0,40</w:t>
            </w:r>
          </w:p>
        </w:tc>
        <w:tc>
          <w:tcPr>
            <w:tcW w:w="1410" w:type="dxa"/>
            <w:shd w:val="clear" w:color="auto" w:fill="auto"/>
            <w:noWrap/>
            <w:vAlign w:val="bottom"/>
          </w:tcPr>
          <w:p w:rsidR="00A96040" w:rsidRPr="00D81964" w:rsidRDefault="00D66275" w:rsidP="00253D1A">
            <w:pPr>
              <w:ind w:left="-57" w:right="-57"/>
              <w:jc w:val="right"/>
              <w:rPr>
                <w:sz w:val="24"/>
                <w:szCs w:val="24"/>
                <w:lang w:val="ru-RU"/>
              </w:rPr>
            </w:pPr>
            <w:r>
              <w:rPr>
                <w:sz w:val="24"/>
                <w:szCs w:val="24"/>
                <w:lang w:val="ru-RU"/>
              </w:rPr>
              <w:t>1,60</w:t>
            </w:r>
          </w:p>
        </w:tc>
        <w:tc>
          <w:tcPr>
            <w:tcW w:w="1613" w:type="dxa"/>
            <w:shd w:val="clear" w:color="auto" w:fill="auto"/>
            <w:noWrap/>
            <w:vAlign w:val="bottom"/>
          </w:tcPr>
          <w:p w:rsidR="00A96040" w:rsidRPr="00D81964" w:rsidRDefault="00A96040" w:rsidP="00253D1A">
            <w:pPr>
              <w:ind w:left="-57" w:right="-57"/>
              <w:jc w:val="right"/>
              <w:rPr>
                <w:sz w:val="24"/>
                <w:szCs w:val="24"/>
                <w:lang w:val="ru-RU"/>
              </w:rPr>
            </w:pPr>
            <w:r w:rsidRPr="00D81964">
              <w:rPr>
                <w:sz w:val="24"/>
                <w:szCs w:val="24"/>
                <w:lang w:val="ru-RU"/>
              </w:rPr>
              <w:t>0,0</w:t>
            </w:r>
            <w:r w:rsidR="00D66275">
              <w:rPr>
                <w:sz w:val="24"/>
                <w:szCs w:val="24"/>
                <w:lang w:val="ru-RU"/>
              </w:rPr>
              <w:t>0</w:t>
            </w:r>
          </w:p>
        </w:tc>
      </w:tr>
      <w:tr w:rsidR="00A96040" w:rsidRPr="00D81964">
        <w:trPr>
          <w:trHeight w:val="315"/>
        </w:trPr>
        <w:tc>
          <w:tcPr>
            <w:tcW w:w="2385" w:type="dxa"/>
            <w:shd w:val="clear" w:color="auto" w:fill="auto"/>
            <w:noWrap/>
            <w:vAlign w:val="bottom"/>
          </w:tcPr>
          <w:p w:rsidR="00A96040" w:rsidRPr="00D81964" w:rsidRDefault="00A96040" w:rsidP="00253D1A">
            <w:pPr>
              <w:ind w:left="-57" w:right="-57"/>
              <w:jc w:val="left"/>
              <w:rPr>
                <w:sz w:val="24"/>
                <w:szCs w:val="24"/>
                <w:lang w:val="ru-RU"/>
              </w:rPr>
            </w:pPr>
            <w:r w:rsidRPr="00D81964">
              <w:rPr>
                <w:sz w:val="24"/>
                <w:szCs w:val="24"/>
                <w:lang w:val="ru-RU"/>
              </w:rPr>
              <w:t>Приют</w:t>
            </w:r>
          </w:p>
        </w:tc>
        <w:tc>
          <w:tcPr>
            <w:tcW w:w="1440" w:type="dxa"/>
            <w:shd w:val="clear" w:color="auto" w:fill="auto"/>
            <w:noWrap/>
            <w:vAlign w:val="bottom"/>
          </w:tcPr>
          <w:p w:rsidR="00A96040" w:rsidRPr="00D81964" w:rsidRDefault="00A96040" w:rsidP="00253D1A">
            <w:pPr>
              <w:ind w:left="-57" w:right="-57"/>
              <w:jc w:val="left"/>
              <w:rPr>
                <w:sz w:val="24"/>
                <w:szCs w:val="24"/>
                <w:lang w:val="ru-RU"/>
              </w:rPr>
            </w:pPr>
            <w:r w:rsidRPr="00D81964">
              <w:rPr>
                <w:sz w:val="24"/>
                <w:szCs w:val="24"/>
                <w:lang w:val="ru-RU"/>
              </w:rPr>
              <w:t>1 учащийся</w:t>
            </w:r>
          </w:p>
        </w:tc>
        <w:tc>
          <w:tcPr>
            <w:tcW w:w="1417" w:type="dxa"/>
            <w:shd w:val="clear" w:color="auto" w:fill="auto"/>
            <w:noWrap/>
            <w:vAlign w:val="bottom"/>
          </w:tcPr>
          <w:p w:rsidR="00A96040" w:rsidRPr="00D81964" w:rsidRDefault="00A96040" w:rsidP="00253D1A">
            <w:pPr>
              <w:ind w:left="-57" w:right="-57"/>
              <w:jc w:val="right"/>
              <w:rPr>
                <w:sz w:val="24"/>
                <w:szCs w:val="24"/>
                <w:lang w:val="ru-RU"/>
              </w:rPr>
            </w:pPr>
            <w:r w:rsidRPr="00D81964">
              <w:rPr>
                <w:sz w:val="24"/>
                <w:szCs w:val="24"/>
                <w:lang w:val="ru-RU"/>
              </w:rPr>
              <w:t>7,00</w:t>
            </w:r>
          </w:p>
        </w:tc>
        <w:tc>
          <w:tcPr>
            <w:tcW w:w="1470" w:type="dxa"/>
            <w:shd w:val="clear" w:color="auto" w:fill="auto"/>
            <w:noWrap/>
            <w:vAlign w:val="bottom"/>
          </w:tcPr>
          <w:p w:rsidR="00A96040" w:rsidRPr="00D81964" w:rsidRDefault="00A96040" w:rsidP="00253D1A">
            <w:pPr>
              <w:ind w:left="-57" w:right="-57"/>
              <w:jc w:val="right"/>
              <w:rPr>
                <w:sz w:val="24"/>
                <w:szCs w:val="24"/>
                <w:lang w:val="ru-RU"/>
              </w:rPr>
            </w:pPr>
            <w:r w:rsidRPr="00D81964">
              <w:rPr>
                <w:sz w:val="24"/>
                <w:szCs w:val="24"/>
                <w:lang w:val="ru-RU"/>
              </w:rPr>
              <w:t>0,40</w:t>
            </w:r>
          </w:p>
        </w:tc>
        <w:tc>
          <w:tcPr>
            <w:tcW w:w="1410" w:type="dxa"/>
            <w:shd w:val="clear" w:color="auto" w:fill="auto"/>
            <w:noWrap/>
            <w:vAlign w:val="bottom"/>
          </w:tcPr>
          <w:p w:rsidR="00A96040" w:rsidRPr="00D81964" w:rsidRDefault="00D66275" w:rsidP="00253D1A">
            <w:pPr>
              <w:ind w:left="-57" w:right="-57"/>
              <w:jc w:val="right"/>
              <w:rPr>
                <w:sz w:val="24"/>
                <w:szCs w:val="24"/>
                <w:lang w:val="ru-RU"/>
              </w:rPr>
            </w:pPr>
            <w:r>
              <w:rPr>
                <w:sz w:val="24"/>
                <w:szCs w:val="24"/>
                <w:lang w:val="ru-RU"/>
              </w:rPr>
              <w:t>2,80</w:t>
            </w:r>
          </w:p>
        </w:tc>
        <w:tc>
          <w:tcPr>
            <w:tcW w:w="1613" w:type="dxa"/>
            <w:shd w:val="clear" w:color="auto" w:fill="auto"/>
            <w:noWrap/>
            <w:vAlign w:val="bottom"/>
          </w:tcPr>
          <w:p w:rsidR="00A96040" w:rsidRPr="00D81964" w:rsidRDefault="00D66275" w:rsidP="00253D1A">
            <w:pPr>
              <w:ind w:left="-57" w:right="-57"/>
              <w:jc w:val="right"/>
              <w:rPr>
                <w:sz w:val="24"/>
                <w:szCs w:val="24"/>
                <w:lang w:val="ru-RU"/>
              </w:rPr>
            </w:pPr>
            <w:r>
              <w:rPr>
                <w:sz w:val="24"/>
                <w:szCs w:val="24"/>
                <w:lang w:val="ru-RU"/>
              </w:rPr>
              <w:t>0,01</w:t>
            </w:r>
          </w:p>
        </w:tc>
      </w:tr>
      <w:tr w:rsidR="00A96040" w:rsidRPr="00D81964">
        <w:trPr>
          <w:trHeight w:val="315"/>
        </w:trPr>
        <w:tc>
          <w:tcPr>
            <w:tcW w:w="9735" w:type="dxa"/>
            <w:gridSpan w:val="6"/>
            <w:shd w:val="clear" w:color="auto" w:fill="auto"/>
            <w:noWrap/>
            <w:vAlign w:val="bottom"/>
          </w:tcPr>
          <w:p w:rsidR="00A96040" w:rsidRPr="00D81964" w:rsidRDefault="00A96040" w:rsidP="00253D1A">
            <w:pPr>
              <w:ind w:left="-57" w:right="-57"/>
              <w:jc w:val="center"/>
              <w:rPr>
                <w:sz w:val="24"/>
                <w:szCs w:val="24"/>
                <w:lang w:val="ru-RU"/>
              </w:rPr>
            </w:pPr>
            <w:r w:rsidRPr="00D81964">
              <w:rPr>
                <w:b/>
                <w:bCs/>
                <w:sz w:val="24"/>
                <w:szCs w:val="24"/>
                <w:lang w:val="ru-RU"/>
              </w:rPr>
              <w:t>Предприятия службы быта</w:t>
            </w:r>
          </w:p>
        </w:tc>
      </w:tr>
      <w:tr w:rsidR="00A96040" w:rsidRPr="00D81964">
        <w:trPr>
          <w:trHeight w:val="315"/>
        </w:trPr>
        <w:tc>
          <w:tcPr>
            <w:tcW w:w="2385" w:type="dxa"/>
            <w:shd w:val="clear" w:color="auto" w:fill="auto"/>
            <w:noWrap/>
            <w:vAlign w:val="bottom"/>
          </w:tcPr>
          <w:p w:rsidR="00A96040" w:rsidRPr="00D81964" w:rsidRDefault="00A96040" w:rsidP="00253D1A">
            <w:pPr>
              <w:ind w:left="-57" w:right="-57"/>
              <w:jc w:val="left"/>
              <w:rPr>
                <w:sz w:val="24"/>
                <w:szCs w:val="24"/>
                <w:lang w:val="ru-RU"/>
              </w:rPr>
            </w:pPr>
            <w:r w:rsidRPr="00D81964">
              <w:rPr>
                <w:sz w:val="24"/>
                <w:szCs w:val="24"/>
                <w:lang w:val="ru-RU"/>
              </w:rPr>
              <w:t>Парикмахерские и косметические салоны, сауны</w:t>
            </w:r>
          </w:p>
        </w:tc>
        <w:tc>
          <w:tcPr>
            <w:tcW w:w="1440" w:type="dxa"/>
            <w:shd w:val="clear" w:color="auto" w:fill="auto"/>
            <w:noWrap/>
            <w:vAlign w:val="bottom"/>
          </w:tcPr>
          <w:p w:rsidR="00A96040" w:rsidRPr="00D81964" w:rsidRDefault="00A96040" w:rsidP="00253D1A">
            <w:pPr>
              <w:ind w:left="-57" w:right="-57"/>
              <w:jc w:val="left"/>
              <w:rPr>
                <w:sz w:val="24"/>
                <w:szCs w:val="24"/>
                <w:lang w:val="ru-RU"/>
              </w:rPr>
            </w:pPr>
            <w:r w:rsidRPr="00D81964">
              <w:rPr>
                <w:sz w:val="24"/>
                <w:szCs w:val="24"/>
                <w:lang w:val="ru-RU"/>
              </w:rPr>
              <w:t>1 посад мес.</w:t>
            </w:r>
          </w:p>
        </w:tc>
        <w:tc>
          <w:tcPr>
            <w:tcW w:w="1417" w:type="dxa"/>
            <w:shd w:val="clear" w:color="auto" w:fill="auto"/>
            <w:noWrap/>
            <w:vAlign w:val="bottom"/>
          </w:tcPr>
          <w:p w:rsidR="00A96040" w:rsidRPr="00D81964" w:rsidRDefault="00A96040" w:rsidP="00253D1A">
            <w:pPr>
              <w:ind w:left="-57" w:right="-57"/>
              <w:jc w:val="right"/>
              <w:rPr>
                <w:sz w:val="24"/>
                <w:szCs w:val="24"/>
                <w:lang w:val="ru-RU"/>
              </w:rPr>
            </w:pPr>
            <w:r w:rsidRPr="00D81964">
              <w:rPr>
                <w:sz w:val="24"/>
                <w:szCs w:val="24"/>
                <w:lang w:val="ru-RU"/>
              </w:rPr>
              <w:t>1,00</w:t>
            </w:r>
          </w:p>
        </w:tc>
        <w:tc>
          <w:tcPr>
            <w:tcW w:w="1470" w:type="dxa"/>
            <w:shd w:val="clear" w:color="auto" w:fill="auto"/>
            <w:noWrap/>
            <w:vAlign w:val="bottom"/>
          </w:tcPr>
          <w:p w:rsidR="00A96040" w:rsidRPr="00D81964" w:rsidRDefault="00A96040" w:rsidP="00253D1A">
            <w:pPr>
              <w:ind w:left="-57" w:right="-57"/>
              <w:jc w:val="right"/>
              <w:rPr>
                <w:sz w:val="24"/>
                <w:szCs w:val="24"/>
                <w:lang w:val="ru-RU"/>
              </w:rPr>
            </w:pPr>
            <w:r w:rsidRPr="00D81964">
              <w:rPr>
                <w:sz w:val="24"/>
                <w:szCs w:val="24"/>
                <w:lang w:val="ru-RU"/>
              </w:rPr>
              <w:t>0,23</w:t>
            </w:r>
          </w:p>
        </w:tc>
        <w:tc>
          <w:tcPr>
            <w:tcW w:w="1410" w:type="dxa"/>
            <w:shd w:val="clear" w:color="auto" w:fill="auto"/>
            <w:noWrap/>
            <w:vAlign w:val="bottom"/>
          </w:tcPr>
          <w:p w:rsidR="00A96040" w:rsidRPr="00D81964" w:rsidRDefault="00A96040" w:rsidP="00253D1A">
            <w:pPr>
              <w:ind w:left="-57" w:right="-57"/>
              <w:jc w:val="right"/>
              <w:rPr>
                <w:sz w:val="24"/>
                <w:szCs w:val="24"/>
                <w:lang w:val="ru-RU"/>
              </w:rPr>
            </w:pPr>
            <w:r w:rsidRPr="00D81964">
              <w:rPr>
                <w:sz w:val="24"/>
                <w:szCs w:val="24"/>
                <w:lang w:val="ru-RU"/>
              </w:rPr>
              <w:t>0,23</w:t>
            </w:r>
          </w:p>
        </w:tc>
        <w:tc>
          <w:tcPr>
            <w:tcW w:w="1613" w:type="dxa"/>
            <w:shd w:val="clear" w:color="auto" w:fill="auto"/>
            <w:noWrap/>
            <w:vAlign w:val="bottom"/>
          </w:tcPr>
          <w:p w:rsidR="00A96040" w:rsidRPr="00D81964" w:rsidRDefault="00A96040" w:rsidP="00253D1A">
            <w:pPr>
              <w:ind w:left="-57" w:right="-57"/>
              <w:jc w:val="right"/>
              <w:rPr>
                <w:sz w:val="24"/>
                <w:szCs w:val="24"/>
                <w:lang w:val="ru-RU"/>
              </w:rPr>
            </w:pPr>
            <w:r w:rsidRPr="00D81964">
              <w:rPr>
                <w:sz w:val="24"/>
                <w:szCs w:val="24"/>
                <w:lang w:val="ru-RU"/>
              </w:rPr>
              <w:t>0,00</w:t>
            </w:r>
          </w:p>
        </w:tc>
      </w:tr>
      <w:tr w:rsidR="00A96040" w:rsidRPr="00D81964">
        <w:trPr>
          <w:trHeight w:val="315"/>
        </w:trPr>
        <w:tc>
          <w:tcPr>
            <w:tcW w:w="2385" w:type="dxa"/>
            <w:shd w:val="clear" w:color="auto" w:fill="auto"/>
            <w:noWrap/>
            <w:vAlign w:val="bottom"/>
          </w:tcPr>
          <w:p w:rsidR="00A96040" w:rsidRPr="00D81964" w:rsidRDefault="00A96040" w:rsidP="00253D1A">
            <w:pPr>
              <w:ind w:left="-57" w:right="-57"/>
              <w:jc w:val="left"/>
              <w:rPr>
                <w:sz w:val="24"/>
                <w:szCs w:val="24"/>
                <w:lang w:val="ru-RU"/>
              </w:rPr>
            </w:pPr>
            <w:r w:rsidRPr="00D81964">
              <w:rPr>
                <w:sz w:val="24"/>
                <w:szCs w:val="24"/>
                <w:lang w:val="ru-RU"/>
              </w:rPr>
              <w:t>Гостиницы</w:t>
            </w:r>
          </w:p>
        </w:tc>
        <w:tc>
          <w:tcPr>
            <w:tcW w:w="1440" w:type="dxa"/>
            <w:shd w:val="clear" w:color="auto" w:fill="auto"/>
            <w:noWrap/>
            <w:vAlign w:val="bottom"/>
          </w:tcPr>
          <w:p w:rsidR="00A96040" w:rsidRPr="00D81964" w:rsidRDefault="00A96040" w:rsidP="00253D1A">
            <w:pPr>
              <w:ind w:left="-57" w:right="-57"/>
              <w:jc w:val="left"/>
              <w:rPr>
                <w:sz w:val="24"/>
                <w:szCs w:val="24"/>
                <w:lang w:val="ru-RU"/>
              </w:rPr>
            </w:pPr>
            <w:r w:rsidRPr="00D81964">
              <w:rPr>
                <w:sz w:val="24"/>
                <w:szCs w:val="24"/>
                <w:lang w:val="ru-RU"/>
              </w:rPr>
              <w:t>1 место</w:t>
            </w:r>
          </w:p>
        </w:tc>
        <w:tc>
          <w:tcPr>
            <w:tcW w:w="1417" w:type="dxa"/>
            <w:shd w:val="clear" w:color="auto" w:fill="auto"/>
            <w:noWrap/>
            <w:vAlign w:val="bottom"/>
          </w:tcPr>
          <w:p w:rsidR="00A96040" w:rsidRPr="00D81964" w:rsidRDefault="00D66275" w:rsidP="00253D1A">
            <w:pPr>
              <w:ind w:left="-57" w:right="-57"/>
              <w:jc w:val="right"/>
              <w:rPr>
                <w:sz w:val="24"/>
                <w:szCs w:val="24"/>
                <w:lang w:val="ru-RU"/>
              </w:rPr>
            </w:pPr>
            <w:r>
              <w:rPr>
                <w:sz w:val="24"/>
                <w:szCs w:val="24"/>
                <w:lang w:val="ru-RU"/>
              </w:rPr>
              <w:t>8</w:t>
            </w:r>
            <w:r w:rsidR="00A96040" w:rsidRPr="00D81964">
              <w:rPr>
                <w:sz w:val="24"/>
                <w:szCs w:val="24"/>
                <w:lang w:val="ru-RU"/>
              </w:rPr>
              <w:t>,00</w:t>
            </w:r>
          </w:p>
        </w:tc>
        <w:tc>
          <w:tcPr>
            <w:tcW w:w="1470" w:type="dxa"/>
            <w:shd w:val="clear" w:color="auto" w:fill="auto"/>
            <w:noWrap/>
            <w:vAlign w:val="bottom"/>
          </w:tcPr>
          <w:p w:rsidR="00A96040" w:rsidRPr="00D81964" w:rsidRDefault="00A96040" w:rsidP="00253D1A">
            <w:pPr>
              <w:ind w:left="-57" w:right="-57"/>
              <w:jc w:val="right"/>
              <w:rPr>
                <w:sz w:val="24"/>
                <w:szCs w:val="24"/>
                <w:lang w:val="ru-RU"/>
              </w:rPr>
            </w:pPr>
            <w:r w:rsidRPr="00D81964">
              <w:rPr>
                <w:sz w:val="24"/>
                <w:szCs w:val="24"/>
                <w:lang w:val="ru-RU"/>
              </w:rPr>
              <w:t>0,70</w:t>
            </w:r>
          </w:p>
        </w:tc>
        <w:tc>
          <w:tcPr>
            <w:tcW w:w="1410" w:type="dxa"/>
            <w:shd w:val="clear" w:color="auto" w:fill="auto"/>
            <w:noWrap/>
            <w:vAlign w:val="bottom"/>
          </w:tcPr>
          <w:p w:rsidR="00A96040" w:rsidRPr="00D81964" w:rsidRDefault="00D66275" w:rsidP="00253D1A">
            <w:pPr>
              <w:ind w:left="-57" w:right="-57"/>
              <w:jc w:val="right"/>
              <w:rPr>
                <w:sz w:val="24"/>
                <w:szCs w:val="24"/>
                <w:lang w:val="ru-RU"/>
              </w:rPr>
            </w:pPr>
            <w:r>
              <w:rPr>
                <w:sz w:val="24"/>
                <w:szCs w:val="24"/>
                <w:lang w:val="ru-RU"/>
              </w:rPr>
              <w:t>5,60</w:t>
            </w:r>
          </w:p>
        </w:tc>
        <w:tc>
          <w:tcPr>
            <w:tcW w:w="1613" w:type="dxa"/>
            <w:shd w:val="clear" w:color="auto" w:fill="auto"/>
            <w:noWrap/>
            <w:vAlign w:val="bottom"/>
          </w:tcPr>
          <w:p w:rsidR="00A96040" w:rsidRPr="00D81964" w:rsidRDefault="00D66275" w:rsidP="00253D1A">
            <w:pPr>
              <w:ind w:left="-57" w:right="-57"/>
              <w:jc w:val="right"/>
              <w:rPr>
                <w:sz w:val="24"/>
                <w:szCs w:val="24"/>
                <w:lang w:val="ru-RU"/>
              </w:rPr>
            </w:pPr>
            <w:r>
              <w:rPr>
                <w:sz w:val="24"/>
                <w:szCs w:val="24"/>
                <w:lang w:val="ru-RU"/>
              </w:rPr>
              <w:t>0,02</w:t>
            </w:r>
          </w:p>
        </w:tc>
      </w:tr>
      <w:tr w:rsidR="00A96040" w:rsidRPr="00D81964">
        <w:trPr>
          <w:trHeight w:val="315"/>
        </w:trPr>
        <w:tc>
          <w:tcPr>
            <w:tcW w:w="2385" w:type="dxa"/>
            <w:shd w:val="clear" w:color="auto" w:fill="auto"/>
            <w:noWrap/>
            <w:vAlign w:val="bottom"/>
          </w:tcPr>
          <w:p w:rsidR="00A96040" w:rsidRPr="00D81964" w:rsidRDefault="00A96040" w:rsidP="00253D1A">
            <w:pPr>
              <w:ind w:left="-57" w:right="-57"/>
              <w:jc w:val="left"/>
              <w:rPr>
                <w:sz w:val="24"/>
                <w:szCs w:val="24"/>
                <w:lang w:val="ru-RU"/>
              </w:rPr>
            </w:pPr>
            <w:r w:rsidRPr="00D81964">
              <w:rPr>
                <w:sz w:val="24"/>
                <w:szCs w:val="24"/>
                <w:lang w:val="ru-RU"/>
              </w:rPr>
              <w:t>Предприятия общественного питания (кафе, рестораны, бары, закусочные)</w:t>
            </w:r>
          </w:p>
        </w:tc>
        <w:tc>
          <w:tcPr>
            <w:tcW w:w="1440" w:type="dxa"/>
            <w:shd w:val="clear" w:color="auto" w:fill="auto"/>
            <w:noWrap/>
            <w:vAlign w:val="bottom"/>
          </w:tcPr>
          <w:p w:rsidR="00A96040" w:rsidRPr="00D81964" w:rsidRDefault="00A96040" w:rsidP="00253D1A">
            <w:pPr>
              <w:ind w:left="-57" w:right="-57"/>
              <w:jc w:val="left"/>
              <w:rPr>
                <w:sz w:val="24"/>
                <w:szCs w:val="24"/>
                <w:lang w:val="ru-RU"/>
              </w:rPr>
            </w:pPr>
            <w:r w:rsidRPr="00D81964">
              <w:rPr>
                <w:sz w:val="24"/>
                <w:szCs w:val="24"/>
                <w:lang w:val="ru-RU"/>
              </w:rPr>
              <w:t>1 место</w:t>
            </w:r>
          </w:p>
        </w:tc>
        <w:tc>
          <w:tcPr>
            <w:tcW w:w="1417" w:type="dxa"/>
            <w:shd w:val="clear" w:color="auto" w:fill="auto"/>
            <w:noWrap/>
            <w:vAlign w:val="bottom"/>
          </w:tcPr>
          <w:p w:rsidR="00A96040" w:rsidRPr="00D81964" w:rsidRDefault="00D66275" w:rsidP="00253D1A">
            <w:pPr>
              <w:ind w:left="-57" w:right="-57"/>
              <w:jc w:val="right"/>
              <w:rPr>
                <w:sz w:val="24"/>
                <w:szCs w:val="24"/>
                <w:lang w:val="ru-RU"/>
              </w:rPr>
            </w:pPr>
            <w:r>
              <w:rPr>
                <w:sz w:val="24"/>
                <w:szCs w:val="24"/>
                <w:lang w:val="ru-RU"/>
              </w:rPr>
              <w:t>26</w:t>
            </w:r>
            <w:r w:rsidR="00A96040" w:rsidRPr="00D81964">
              <w:rPr>
                <w:sz w:val="24"/>
                <w:szCs w:val="24"/>
                <w:lang w:val="ru-RU"/>
              </w:rPr>
              <w:t>,00</w:t>
            </w:r>
          </w:p>
        </w:tc>
        <w:tc>
          <w:tcPr>
            <w:tcW w:w="1470" w:type="dxa"/>
            <w:shd w:val="clear" w:color="auto" w:fill="auto"/>
            <w:noWrap/>
            <w:vAlign w:val="bottom"/>
          </w:tcPr>
          <w:p w:rsidR="00A96040" w:rsidRPr="00D81964" w:rsidRDefault="00A96040" w:rsidP="00253D1A">
            <w:pPr>
              <w:ind w:left="-57" w:right="-57"/>
              <w:jc w:val="right"/>
              <w:rPr>
                <w:sz w:val="24"/>
                <w:szCs w:val="24"/>
                <w:lang w:val="ru-RU"/>
              </w:rPr>
            </w:pPr>
            <w:r w:rsidRPr="00D81964">
              <w:rPr>
                <w:sz w:val="24"/>
                <w:szCs w:val="24"/>
                <w:lang w:val="ru-RU"/>
              </w:rPr>
              <w:t>1,02</w:t>
            </w:r>
          </w:p>
        </w:tc>
        <w:tc>
          <w:tcPr>
            <w:tcW w:w="1410" w:type="dxa"/>
            <w:shd w:val="clear" w:color="auto" w:fill="auto"/>
            <w:noWrap/>
            <w:vAlign w:val="bottom"/>
          </w:tcPr>
          <w:p w:rsidR="00A96040" w:rsidRPr="00D81964" w:rsidRDefault="00D66275" w:rsidP="00253D1A">
            <w:pPr>
              <w:ind w:left="-57" w:right="-57"/>
              <w:jc w:val="right"/>
              <w:rPr>
                <w:sz w:val="24"/>
                <w:szCs w:val="24"/>
                <w:lang w:val="ru-RU"/>
              </w:rPr>
            </w:pPr>
            <w:r>
              <w:rPr>
                <w:sz w:val="24"/>
                <w:szCs w:val="24"/>
                <w:lang w:val="ru-RU"/>
              </w:rPr>
              <w:t>26,52</w:t>
            </w:r>
          </w:p>
        </w:tc>
        <w:tc>
          <w:tcPr>
            <w:tcW w:w="1613" w:type="dxa"/>
            <w:shd w:val="clear" w:color="auto" w:fill="auto"/>
            <w:noWrap/>
            <w:vAlign w:val="bottom"/>
          </w:tcPr>
          <w:p w:rsidR="00A96040" w:rsidRPr="00D81964" w:rsidRDefault="00D66275" w:rsidP="00253D1A">
            <w:pPr>
              <w:ind w:left="-57" w:right="-57"/>
              <w:jc w:val="right"/>
              <w:rPr>
                <w:sz w:val="24"/>
                <w:szCs w:val="24"/>
                <w:lang w:val="ru-RU"/>
              </w:rPr>
            </w:pPr>
            <w:r>
              <w:rPr>
                <w:sz w:val="24"/>
                <w:szCs w:val="24"/>
                <w:lang w:val="ru-RU"/>
              </w:rPr>
              <w:t>0,07</w:t>
            </w:r>
          </w:p>
        </w:tc>
      </w:tr>
      <w:tr w:rsidR="00A96040" w:rsidRPr="00D81964">
        <w:trPr>
          <w:trHeight w:val="315"/>
        </w:trPr>
        <w:tc>
          <w:tcPr>
            <w:tcW w:w="2385" w:type="dxa"/>
            <w:shd w:val="clear" w:color="auto" w:fill="auto"/>
            <w:noWrap/>
            <w:vAlign w:val="bottom"/>
          </w:tcPr>
          <w:p w:rsidR="00A96040" w:rsidRPr="00D81964" w:rsidRDefault="00A96040" w:rsidP="00253D1A">
            <w:pPr>
              <w:ind w:left="-57" w:right="-57"/>
              <w:jc w:val="left"/>
              <w:rPr>
                <w:sz w:val="24"/>
                <w:szCs w:val="24"/>
                <w:lang w:val="ru-RU"/>
              </w:rPr>
            </w:pPr>
            <w:r w:rsidRPr="00D81964">
              <w:rPr>
                <w:sz w:val="24"/>
                <w:szCs w:val="24"/>
                <w:lang w:val="ru-RU"/>
              </w:rPr>
              <w:t>Клубы, кинотеатры, театры</w:t>
            </w:r>
          </w:p>
        </w:tc>
        <w:tc>
          <w:tcPr>
            <w:tcW w:w="1440" w:type="dxa"/>
            <w:shd w:val="clear" w:color="auto" w:fill="auto"/>
            <w:noWrap/>
            <w:vAlign w:val="bottom"/>
          </w:tcPr>
          <w:p w:rsidR="00A96040" w:rsidRPr="00D81964" w:rsidRDefault="00A96040" w:rsidP="00253D1A">
            <w:pPr>
              <w:ind w:left="-57" w:right="-57"/>
              <w:jc w:val="left"/>
              <w:rPr>
                <w:sz w:val="24"/>
                <w:szCs w:val="24"/>
                <w:lang w:val="ru-RU"/>
              </w:rPr>
            </w:pPr>
            <w:r w:rsidRPr="00D81964">
              <w:rPr>
                <w:sz w:val="24"/>
                <w:szCs w:val="24"/>
                <w:lang w:val="ru-RU"/>
              </w:rPr>
              <w:t>1 место</w:t>
            </w:r>
          </w:p>
        </w:tc>
        <w:tc>
          <w:tcPr>
            <w:tcW w:w="1417" w:type="dxa"/>
            <w:shd w:val="clear" w:color="auto" w:fill="auto"/>
            <w:noWrap/>
            <w:vAlign w:val="bottom"/>
          </w:tcPr>
          <w:p w:rsidR="00A96040" w:rsidRPr="00D81964" w:rsidRDefault="00A96040" w:rsidP="00253D1A">
            <w:pPr>
              <w:ind w:left="-57" w:right="-57"/>
              <w:jc w:val="right"/>
              <w:rPr>
                <w:sz w:val="24"/>
                <w:szCs w:val="24"/>
                <w:lang w:val="ru-RU"/>
              </w:rPr>
            </w:pPr>
            <w:r w:rsidRPr="00D81964">
              <w:rPr>
                <w:sz w:val="24"/>
                <w:szCs w:val="24"/>
                <w:lang w:val="ru-RU"/>
              </w:rPr>
              <w:t>192,00</w:t>
            </w:r>
          </w:p>
        </w:tc>
        <w:tc>
          <w:tcPr>
            <w:tcW w:w="1470" w:type="dxa"/>
            <w:shd w:val="clear" w:color="auto" w:fill="auto"/>
            <w:noWrap/>
            <w:vAlign w:val="bottom"/>
          </w:tcPr>
          <w:p w:rsidR="00A96040" w:rsidRPr="00D81964" w:rsidRDefault="00A96040" w:rsidP="00253D1A">
            <w:pPr>
              <w:ind w:left="-57" w:right="-57"/>
              <w:jc w:val="right"/>
              <w:rPr>
                <w:sz w:val="24"/>
                <w:szCs w:val="24"/>
                <w:lang w:val="ru-RU"/>
              </w:rPr>
            </w:pPr>
            <w:r w:rsidRPr="00D81964">
              <w:rPr>
                <w:sz w:val="24"/>
                <w:szCs w:val="24"/>
                <w:lang w:val="ru-RU"/>
              </w:rPr>
              <w:t>0,20</w:t>
            </w:r>
          </w:p>
        </w:tc>
        <w:tc>
          <w:tcPr>
            <w:tcW w:w="1410" w:type="dxa"/>
            <w:shd w:val="clear" w:color="auto" w:fill="auto"/>
            <w:noWrap/>
            <w:vAlign w:val="bottom"/>
          </w:tcPr>
          <w:p w:rsidR="00A96040" w:rsidRPr="00D81964" w:rsidRDefault="00A96040" w:rsidP="00253D1A">
            <w:pPr>
              <w:ind w:left="-57" w:right="-57"/>
              <w:jc w:val="right"/>
              <w:rPr>
                <w:sz w:val="24"/>
                <w:szCs w:val="24"/>
                <w:lang w:val="ru-RU"/>
              </w:rPr>
            </w:pPr>
            <w:r w:rsidRPr="00D81964">
              <w:rPr>
                <w:sz w:val="24"/>
                <w:szCs w:val="24"/>
                <w:lang w:val="ru-RU"/>
              </w:rPr>
              <w:t>38,40</w:t>
            </w:r>
          </w:p>
        </w:tc>
        <w:tc>
          <w:tcPr>
            <w:tcW w:w="1613" w:type="dxa"/>
            <w:shd w:val="clear" w:color="auto" w:fill="auto"/>
            <w:noWrap/>
            <w:vAlign w:val="bottom"/>
          </w:tcPr>
          <w:p w:rsidR="00A96040" w:rsidRPr="00D81964" w:rsidRDefault="00A96040" w:rsidP="00253D1A">
            <w:pPr>
              <w:ind w:left="-57" w:right="-57"/>
              <w:jc w:val="right"/>
              <w:rPr>
                <w:sz w:val="24"/>
                <w:szCs w:val="24"/>
                <w:lang w:val="ru-RU"/>
              </w:rPr>
            </w:pPr>
            <w:r w:rsidRPr="00D81964">
              <w:rPr>
                <w:sz w:val="24"/>
                <w:szCs w:val="24"/>
                <w:lang w:val="ru-RU"/>
              </w:rPr>
              <w:t>0,11</w:t>
            </w:r>
          </w:p>
        </w:tc>
      </w:tr>
      <w:tr w:rsidR="00A96040" w:rsidRPr="00D81964">
        <w:trPr>
          <w:trHeight w:val="315"/>
        </w:trPr>
        <w:tc>
          <w:tcPr>
            <w:tcW w:w="2385" w:type="dxa"/>
            <w:shd w:val="clear" w:color="auto" w:fill="auto"/>
            <w:noWrap/>
            <w:vAlign w:val="bottom"/>
          </w:tcPr>
          <w:p w:rsidR="00A96040" w:rsidRPr="00D81964" w:rsidRDefault="00A96040" w:rsidP="00253D1A">
            <w:pPr>
              <w:ind w:left="-57" w:right="-57"/>
              <w:jc w:val="left"/>
              <w:rPr>
                <w:sz w:val="24"/>
                <w:szCs w:val="24"/>
                <w:lang w:val="ru-RU"/>
              </w:rPr>
            </w:pPr>
            <w:r w:rsidRPr="00D81964">
              <w:rPr>
                <w:sz w:val="24"/>
                <w:szCs w:val="24"/>
                <w:lang w:val="ru-RU"/>
              </w:rPr>
              <w:t>Дом культуры</w:t>
            </w:r>
          </w:p>
        </w:tc>
        <w:tc>
          <w:tcPr>
            <w:tcW w:w="1440" w:type="dxa"/>
            <w:shd w:val="clear" w:color="auto" w:fill="auto"/>
            <w:noWrap/>
            <w:vAlign w:val="bottom"/>
          </w:tcPr>
          <w:p w:rsidR="00A96040" w:rsidRPr="00D81964" w:rsidRDefault="00A96040" w:rsidP="00253D1A">
            <w:pPr>
              <w:ind w:left="-57" w:right="-57"/>
              <w:jc w:val="left"/>
              <w:rPr>
                <w:sz w:val="24"/>
                <w:szCs w:val="24"/>
                <w:lang w:val="ru-RU"/>
              </w:rPr>
            </w:pPr>
            <w:r w:rsidRPr="00D81964">
              <w:rPr>
                <w:sz w:val="24"/>
                <w:szCs w:val="24"/>
                <w:lang w:val="ru-RU"/>
              </w:rPr>
              <w:t>1 место</w:t>
            </w:r>
          </w:p>
        </w:tc>
        <w:tc>
          <w:tcPr>
            <w:tcW w:w="1417" w:type="dxa"/>
            <w:shd w:val="clear" w:color="auto" w:fill="auto"/>
            <w:noWrap/>
            <w:vAlign w:val="bottom"/>
          </w:tcPr>
          <w:p w:rsidR="00A96040" w:rsidRPr="00D81964" w:rsidRDefault="00A96040" w:rsidP="00253D1A">
            <w:pPr>
              <w:ind w:left="-57" w:right="-57"/>
              <w:jc w:val="right"/>
              <w:rPr>
                <w:sz w:val="24"/>
                <w:szCs w:val="24"/>
                <w:lang w:val="ru-RU"/>
              </w:rPr>
            </w:pPr>
            <w:r w:rsidRPr="00D81964">
              <w:rPr>
                <w:sz w:val="24"/>
                <w:szCs w:val="24"/>
                <w:lang w:val="ru-RU"/>
              </w:rPr>
              <w:t>375,00</w:t>
            </w:r>
          </w:p>
        </w:tc>
        <w:tc>
          <w:tcPr>
            <w:tcW w:w="1470" w:type="dxa"/>
            <w:shd w:val="clear" w:color="auto" w:fill="auto"/>
            <w:noWrap/>
            <w:vAlign w:val="bottom"/>
          </w:tcPr>
          <w:p w:rsidR="00A96040" w:rsidRPr="00D81964" w:rsidRDefault="00A96040" w:rsidP="00253D1A">
            <w:pPr>
              <w:ind w:left="-57" w:right="-57"/>
              <w:jc w:val="right"/>
              <w:rPr>
                <w:sz w:val="24"/>
                <w:szCs w:val="24"/>
                <w:lang w:val="ru-RU"/>
              </w:rPr>
            </w:pPr>
            <w:r w:rsidRPr="00D81964">
              <w:rPr>
                <w:sz w:val="24"/>
                <w:szCs w:val="24"/>
                <w:lang w:val="ru-RU"/>
              </w:rPr>
              <w:t>0,00</w:t>
            </w:r>
          </w:p>
        </w:tc>
        <w:tc>
          <w:tcPr>
            <w:tcW w:w="1410" w:type="dxa"/>
            <w:shd w:val="clear" w:color="auto" w:fill="auto"/>
            <w:noWrap/>
            <w:vAlign w:val="bottom"/>
          </w:tcPr>
          <w:p w:rsidR="00A96040" w:rsidRPr="00D81964" w:rsidRDefault="00A96040" w:rsidP="00253D1A">
            <w:pPr>
              <w:ind w:left="-57" w:right="-57"/>
              <w:jc w:val="right"/>
              <w:rPr>
                <w:sz w:val="24"/>
                <w:szCs w:val="24"/>
                <w:lang w:val="ru-RU"/>
              </w:rPr>
            </w:pPr>
            <w:r w:rsidRPr="00D81964">
              <w:rPr>
                <w:sz w:val="24"/>
                <w:szCs w:val="24"/>
                <w:lang w:val="ru-RU"/>
              </w:rPr>
              <w:t>0,38</w:t>
            </w:r>
          </w:p>
        </w:tc>
        <w:tc>
          <w:tcPr>
            <w:tcW w:w="1613" w:type="dxa"/>
            <w:shd w:val="clear" w:color="auto" w:fill="auto"/>
            <w:noWrap/>
            <w:vAlign w:val="bottom"/>
          </w:tcPr>
          <w:p w:rsidR="00A96040" w:rsidRPr="00D81964" w:rsidRDefault="00A96040" w:rsidP="00253D1A">
            <w:pPr>
              <w:ind w:left="-57" w:right="-57"/>
              <w:jc w:val="right"/>
              <w:rPr>
                <w:sz w:val="24"/>
                <w:szCs w:val="24"/>
                <w:lang w:val="ru-RU"/>
              </w:rPr>
            </w:pPr>
            <w:r w:rsidRPr="00D81964">
              <w:rPr>
                <w:sz w:val="24"/>
                <w:szCs w:val="24"/>
                <w:lang w:val="ru-RU"/>
              </w:rPr>
              <w:t>0,00</w:t>
            </w:r>
          </w:p>
        </w:tc>
      </w:tr>
      <w:tr w:rsidR="00A96040" w:rsidRPr="00D81964">
        <w:trPr>
          <w:trHeight w:val="315"/>
        </w:trPr>
        <w:tc>
          <w:tcPr>
            <w:tcW w:w="2385" w:type="dxa"/>
            <w:shd w:val="clear" w:color="auto" w:fill="auto"/>
            <w:noWrap/>
            <w:vAlign w:val="bottom"/>
          </w:tcPr>
          <w:p w:rsidR="00A96040" w:rsidRPr="00D81964" w:rsidRDefault="00A96040" w:rsidP="00253D1A">
            <w:pPr>
              <w:ind w:left="-57" w:right="-57"/>
              <w:jc w:val="left"/>
              <w:rPr>
                <w:sz w:val="24"/>
                <w:szCs w:val="24"/>
                <w:lang w:val="ru-RU"/>
              </w:rPr>
            </w:pPr>
            <w:r w:rsidRPr="00D81964">
              <w:rPr>
                <w:sz w:val="24"/>
                <w:szCs w:val="24"/>
                <w:lang w:val="ru-RU"/>
              </w:rPr>
              <w:t>Библиотеки</w:t>
            </w:r>
          </w:p>
        </w:tc>
        <w:tc>
          <w:tcPr>
            <w:tcW w:w="1440" w:type="dxa"/>
            <w:shd w:val="clear" w:color="auto" w:fill="auto"/>
            <w:noWrap/>
            <w:vAlign w:val="bottom"/>
          </w:tcPr>
          <w:p w:rsidR="00A96040" w:rsidRPr="00D81964" w:rsidRDefault="00A96040" w:rsidP="00253D1A">
            <w:pPr>
              <w:ind w:left="-57" w:right="-57"/>
              <w:jc w:val="left"/>
              <w:rPr>
                <w:sz w:val="24"/>
                <w:szCs w:val="24"/>
                <w:lang w:val="ru-RU"/>
              </w:rPr>
            </w:pPr>
            <w:r w:rsidRPr="00D81964">
              <w:rPr>
                <w:sz w:val="24"/>
                <w:szCs w:val="24"/>
                <w:lang w:val="ru-RU"/>
              </w:rPr>
              <w:t>1 место</w:t>
            </w:r>
          </w:p>
        </w:tc>
        <w:tc>
          <w:tcPr>
            <w:tcW w:w="1417" w:type="dxa"/>
            <w:shd w:val="clear" w:color="auto" w:fill="auto"/>
            <w:noWrap/>
            <w:vAlign w:val="bottom"/>
          </w:tcPr>
          <w:p w:rsidR="00A96040" w:rsidRPr="00D81964" w:rsidRDefault="00A96040" w:rsidP="00253D1A">
            <w:pPr>
              <w:ind w:left="-57" w:right="-57"/>
              <w:jc w:val="right"/>
              <w:rPr>
                <w:sz w:val="24"/>
                <w:szCs w:val="24"/>
                <w:lang w:val="ru-RU"/>
              </w:rPr>
            </w:pPr>
            <w:r w:rsidRPr="00D81964">
              <w:rPr>
                <w:sz w:val="24"/>
                <w:szCs w:val="24"/>
                <w:lang w:val="ru-RU"/>
              </w:rPr>
              <w:t>34,00</w:t>
            </w:r>
          </w:p>
        </w:tc>
        <w:tc>
          <w:tcPr>
            <w:tcW w:w="1470" w:type="dxa"/>
            <w:shd w:val="clear" w:color="auto" w:fill="auto"/>
            <w:noWrap/>
            <w:vAlign w:val="bottom"/>
          </w:tcPr>
          <w:p w:rsidR="00A96040" w:rsidRPr="00D81964" w:rsidRDefault="00A96040" w:rsidP="00253D1A">
            <w:pPr>
              <w:ind w:left="-57" w:right="-57"/>
              <w:jc w:val="right"/>
              <w:rPr>
                <w:sz w:val="24"/>
                <w:szCs w:val="24"/>
                <w:lang w:val="ru-RU"/>
              </w:rPr>
            </w:pPr>
            <w:r w:rsidRPr="00D81964">
              <w:rPr>
                <w:sz w:val="24"/>
                <w:szCs w:val="24"/>
                <w:lang w:val="ru-RU"/>
              </w:rPr>
              <w:t>0,21</w:t>
            </w:r>
          </w:p>
        </w:tc>
        <w:tc>
          <w:tcPr>
            <w:tcW w:w="1410" w:type="dxa"/>
            <w:shd w:val="clear" w:color="auto" w:fill="auto"/>
            <w:noWrap/>
            <w:vAlign w:val="bottom"/>
          </w:tcPr>
          <w:p w:rsidR="00A96040" w:rsidRPr="00D81964" w:rsidRDefault="00A96040" w:rsidP="00253D1A">
            <w:pPr>
              <w:ind w:left="-57" w:right="-57"/>
              <w:jc w:val="right"/>
              <w:rPr>
                <w:sz w:val="24"/>
                <w:szCs w:val="24"/>
                <w:lang w:val="ru-RU"/>
              </w:rPr>
            </w:pPr>
            <w:r w:rsidRPr="00D81964">
              <w:rPr>
                <w:sz w:val="24"/>
                <w:szCs w:val="24"/>
                <w:lang w:val="ru-RU"/>
              </w:rPr>
              <w:t>7,14</w:t>
            </w:r>
          </w:p>
        </w:tc>
        <w:tc>
          <w:tcPr>
            <w:tcW w:w="1613" w:type="dxa"/>
            <w:shd w:val="clear" w:color="auto" w:fill="auto"/>
            <w:noWrap/>
            <w:vAlign w:val="bottom"/>
          </w:tcPr>
          <w:p w:rsidR="00A96040" w:rsidRPr="00D81964" w:rsidRDefault="00A96040" w:rsidP="00253D1A">
            <w:pPr>
              <w:ind w:left="-57" w:right="-57"/>
              <w:jc w:val="right"/>
              <w:rPr>
                <w:sz w:val="24"/>
                <w:szCs w:val="24"/>
                <w:lang w:val="ru-RU"/>
              </w:rPr>
            </w:pPr>
            <w:r w:rsidRPr="00D81964">
              <w:rPr>
                <w:sz w:val="24"/>
                <w:szCs w:val="24"/>
                <w:lang w:val="ru-RU"/>
              </w:rPr>
              <w:t>0,02</w:t>
            </w:r>
          </w:p>
        </w:tc>
      </w:tr>
      <w:tr w:rsidR="00A96040" w:rsidRPr="00D81964">
        <w:trPr>
          <w:trHeight w:val="315"/>
        </w:trPr>
        <w:tc>
          <w:tcPr>
            <w:tcW w:w="9735" w:type="dxa"/>
            <w:gridSpan w:val="6"/>
            <w:shd w:val="clear" w:color="auto" w:fill="auto"/>
            <w:noWrap/>
            <w:vAlign w:val="bottom"/>
          </w:tcPr>
          <w:p w:rsidR="00A96040" w:rsidRPr="00D81964" w:rsidRDefault="00A96040" w:rsidP="00253D1A">
            <w:pPr>
              <w:ind w:left="-57" w:right="-57"/>
              <w:jc w:val="center"/>
              <w:rPr>
                <w:sz w:val="24"/>
                <w:szCs w:val="24"/>
                <w:lang w:val="ru-RU"/>
              </w:rPr>
            </w:pPr>
            <w:r w:rsidRPr="00D81964">
              <w:rPr>
                <w:b/>
                <w:bCs/>
                <w:sz w:val="24"/>
                <w:szCs w:val="24"/>
                <w:lang w:val="ru-RU"/>
              </w:rPr>
              <w:t>Прочие</w:t>
            </w:r>
          </w:p>
        </w:tc>
      </w:tr>
      <w:tr w:rsidR="00A96040" w:rsidRPr="00D81964">
        <w:trPr>
          <w:trHeight w:val="315"/>
        </w:trPr>
        <w:tc>
          <w:tcPr>
            <w:tcW w:w="2385" w:type="dxa"/>
            <w:shd w:val="clear" w:color="auto" w:fill="auto"/>
            <w:noWrap/>
            <w:vAlign w:val="bottom"/>
          </w:tcPr>
          <w:p w:rsidR="00A96040" w:rsidRPr="00D81964" w:rsidRDefault="00A96040" w:rsidP="00253D1A">
            <w:pPr>
              <w:ind w:left="-57" w:right="-57"/>
              <w:jc w:val="left"/>
              <w:rPr>
                <w:sz w:val="24"/>
                <w:szCs w:val="24"/>
                <w:lang w:val="ru-RU"/>
              </w:rPr>
            </w:pPr>
            <w:r w:rsidRPr="00D81964">
              <w:rPr>
                <w:sz w:val="24"/>
                <w:szCs w:val="24"/>
                <w:lang w:val="ru-RU"/>
              </w:rPr>
              <w:t>Кладбища</w:t>
            </w:r>
          </w:p>
        </w:tc>
        <w:tc>
          <w:tcPr>
            <w:tcW w:w="1440" w:type="dxa"/>
            <w:shd w:val="clear" w:color="auto" w:fill="auto"/>
            <w:noWrap/>
            <w:vAlign w:val="bottom"/>
          </w:tcPr>
          <w:p w:rsidR="00A96040" w:rsidRPr="00D81964" w:rsidRDefault="00A96040" w:rsidP="00253D1A">
            <w:pPr>
              <w:ind w:left="-57" w:right="-57"/>
              <w:jc w:val="left"/>
              <w:rPr>
                <w:sz w:val="24"/>
                <w:szCs w:val="24"/>
                <w:lang w:val="ru-RU"/>
              </w:rPr>
            </w:pPr>
            <w:r w:rsidRPr="00D81964">
              <w:rPr>
                <w:sz w:val="24"/>
                <w:szCs w:val="24"/>
                <w:lang w:val="ru-RU"/>
              </w:rPr>
              <w:t>га</w:t>
            </w:r>
          </w:p>
        </w:tc>
        <w:tc>
          <w:tcPr>
            <w:tcW w:w="1417" w:type="dxa"/>
            <w:shd w:val="clear" w:color="auto" w:fill="auto"/>
            <w:noWrap/>
            <w:vAlign w:val="bottom"/>
          </w:tcPr>
          <w:p w:rsidR="00A96040" w:rsidRPr="00D81964" w:rsidRDefault="00A96040" w:rsidP="00253D1A">
            <w:pPr>
              <w:ind w:left="-57" w:right="-57"/>
              <w:jc w:val="right"/>
              <w:rPr>
                <w:sz w:val="24"/>
                <w:szCs w:val="24"/>
                <w:lang w:val="ru-RU"/>
              </w:rPr>
            </w:pPr>
            <w:r w:rsidRPr="00D81964">
              <w:rPr>
                <w:sz w:val="24"/>
                <w:szCs w:val="24"/>
                <w:lang w:val="ru-RU"/>
              </w:rPr>
              <w:t>31,15</w:t>
            </w:r>
          </w:p>
        </w:tc>
        <w:tc>
          <w:tcPr>
            <w:tcW w:w="1470" w:type="dxa"/>
            <w:shd w:val="clear" w:color="auto" w:fill="auto"/>
            <w:noWrap/>
            <w:vAlign w:val="bottom"/>
          </w:tcPr>
          <w:p w:rsidR="00A96040" w:rsidRPr="00D81964" w:rsidRDefault="00A96040" w:rsidP="00253D1A">
            <w:pPr>
              <w:ind w:left="-57" w:right="-57"/>
              <w:jc w:val="right"/>
              <w:rPr>
                <w:sz w:val="24"/>
                <w:szCs w:val="24"/>
                <w:lang w:val="ru-RU"/>
              </w:rPr>
            </w:pPr>
            <w:r w:rsidRPr="00D81964">
              <w:rPr>
                <w:sz w:val="24"/>
                <w:szCs w:val="24"/>
                <w:lang w:val="ru-RU"/>
              </w:rPr>
              <w:t>1,78</w:t>
            </w:r>
          </w:p>
        </w:tc>
        <w:tc>
          <w:tcPr>
            <w:tcW w:w="1410" w:type="dxa"/>
            <w:shd w:val="clear" w:color="auto" w:fill="auto"/>
            <w:noWrap/>
            <w:vAlign w:val="bottom"/>
          </w:tcPr>
          <w:p w:rsidR="00A96040" w:rsidRPr="00D81964" w:rsidRDefault="00A96040" w:rsidP="00253D1A">
            <w:pPr>
              <w:ind w:left="-57" w:right="-57"/>
              <w:jc w:val="right"/>
              <w:rPr>
                <w:sz w:val="24"/>
                <w:szCs w:val="24"/>
                <w:lang w:val="ru-RU"/>
              </w:rPr>
            </w:pPr>
            <w:r w:rsidRPr="00D81964">
              <w:rPr>
                <w:sz w:val="24"/>
                <w:szCs w:val="24"/>
                <w:lang w:val="ru-RU"/>
              </w:rPr>
              <w:t>55,45</w:t>
            </w:r>
          </w:p>
        </w:tc>
        <w:tc>
          <w:tcPr>
            <w:tcW w:w="1613" w:type="dxa"/>
            <w:shd w:val="clear" w:color="auto" w:fill="auto"/>
            <w:noWrap/>
            <w:vAlign w:val="bottom"/>
          </w:tcPr>
          <w:p w:rsidR="00A96040" w:rsidRPr="00D81964" w:rsidRDefault="00A96040" w:rsidP="00253D1A">
            <w:pPr>
              <w:ind w:left="-57" w:right="-57"/>
              <w:jc w:val="right"/>
              <w:rPr>
                <w:sz w:val="24"/>
                <w:szCs w:val="24"/>
                <w:lang w:val="ru-RU"/>
              </w:rPr>
            </w:pPr>
            <w:r w:rsidRPr="00D81964">
              <w:rPr>
                <w:sz w:val="24"/>
                <w:szCs w:val="24"/>
                <w:lang w:val="ru-RU"/>
              </w:rPr>
              <w:t>0,15</w:t>
            </w:r>
          </w:p>
        </w:tc>
      </w:tr>
      <w:tr w:rsidR="00A96040" w:rsidRPr="00D81964">
        <w:trPr>
          <w:trHeight w:val="315"/>
        </w:trPr>
        <w:tc>
          <w:tcPr>
            <w:tcW w:w="2385" w:type="dxa"/>
            <w:shd w:val="clear" w:color="auto" w:fill="auto"/>
            <w:noWrap/>
            <w:vAlign w:val="bottom"/>
          </w:tcPr>
          <w:p w:rsidR="00A96040" w:rsidRPr="00D81964" w:rsidRDefault="00A96040" w:rsidP="00253D1A">
            <w:pPr>
              <w:ind w:left="-57" w:right="-57"/>
              <w:jc w:val="left"/>
              <w:rPr>
                <w:sz w:val="24"/>
                <w:szCs w:val="24"/>
                <w:lang w:val="ru-RU"/>
              </w:rPr>
            </w:pPr>
            <w:r w:rsidRPr="00D81964">
              <w:rPr>
                <w:sz w:val="24"/>
                <w:szCs w:val="24"/>
                <w:lang w:val="ru-RU"/>
              </w:rPr>
              <w:t>Хлебозавод</w:t>
            </w:r>
          </w:p>
        </w:tc>
        <w:tc>
          <w:tcPr>
            <w:tcW w:w="1440" w:type="dxa"/>
            <w:shd w:val="clear" w:color="auto" w:fill="auto"/>
            <w:noWrap/>
            <w:vAlign w:val="bottom"/>
          </w:tcPr>
          <w:p w:rsidR="00A96040" w:rsidRPr="00D81964" w:rsidRDefault="00A96040" w:rsidP="00253D1A">
            <w:pPr>
              <w:ind w:left="-57" w:right="-57"/>
              <w:jc w:val="left"/>
              <w:rPr>
                <w:sz w:val="24"/>
                <w:szCs w:val="24"/>
                <w:lang w:val="ru-RU"/>
              </w:rPr>
            </w:pPr>
            <w:r w:rsidRPr="00D81964">
              <w:rPr>
                <w:sz w:val="24"/>
                <w:szCs w:val="24"/>
                <w:lang w:val="ru-RU"/>
              </w:rPr>
              <w:t>1 сотрудник</w:t>
            </w:r>
          </w:p>
        </w:tc>
        <w:tc>
          <w:tcPr>
            <w:tcW w:w="1417" w:type="dxa"/>
            <w:shd w:val="clear" w:color="auto" w:fill="auto"/>
            <w:noWrap/>
            <w:vAlign w:val="bottom"/>
          </w:tcPr>
          <w:p w:rsidR="00A96040" w:rsidRPr="00D81964" w:rsidRDefault="00D66275" w:rsidP="00253D1A">
            <w:pPr>
              <w:ind w:left="-57" w:right="-57"/>
              <w:jc w:val="right"/>
              <w:rPr>
                <w:sz w:val="24"/>
                <w:szCs w:val="24"/>
                <w:lang w:val="ru-RU"/>
              </w:rPr>
            </w:pPr>
            <w:r>
              <w:rPr>
                <w:sz w:val="24"/>
                <w:szCs w:val="24"/>
                <w:lang w:val="ru-RU"/>
              </w:rPr>
              <w:t>14</w:t>
            </w:r>
            <w:r w:rsidR="00A96040" w:rsidRPr="00D81964">
              <w:rPr>
                <w:sz w:val="24"/>
                <w:szCs w:val="24"/>
                <w:lang w:val="ru-RU"/>
              </w:rPr>
              <w:t>,00</w:t>
            </w:r>
          </w:p>
        </w:tc>
        <w:tc>
          <w:tcPr>
            <w:tcW w:w="1470" w:type="dxa"/>
            <w:shd w:val="clear" w:color="auto" w:fill="auto"/>
            <w:noWrap/>
            <w:vAlign w:val="bottom"/>
          </w:tcPr>
          <w:p w:rsidR="00A96040" w:rsidRPr="00D81964" w:rsidRDefault="00A96040" w:rsidP="00253D1A">
            <w:pPr>
              <w:ind w:left="-57" w:right="-57"/>
              <w:jc w:val="right"/>
              <w:rPr>
                <w:sz w:val="24"/>
                <w:szCs w:val="24"/>
                <w:lang w:val="ru-RU"/>
              </w:rPr>
            </w:pPr>
            <w:r w:rsidRPr="00D81964">
              <w:rPr>
                <w:sz w:val="24"/>
                <w:szCs w:val="24"/>
                <w:lang w:val="ru-RU"/>
              </w:rPr>
              <w:t>0,60</w:t>
            </w:r>
          </w:p>
        </w:tc>
        <w:tc>
          <w:tcPr>
            <w:tcW w:w="1410" w:type="dxa"/>
            <w:shd w:val="clear" w:color="auto" w:fill="auto"/>
            <w:noWrap/>
            <w:vAlign w:val="bottom"/>
          </w:tcPr>
          <w:p w:rsidR="00A96040" w:rsidRPr="00D81964" w:rsidRDefault="00D66275" w:rsidP="00253D1A">
            <w:pPr>
              <w:ind w:left="-57" w:right="-57"/>
              <w:jc w:val="right"/>
              <w:rPr>
                <w:sz w:val="24"/>
                <w:szCs w:val="24"/>
                <w:lang w:val="ru-RU"/>
              </w:rPr>
            </w:pPr>
            <w:r>
              <w:rPr>
                <w:sz w:val="24"/>
                <w:szCs w:val="24"/>
                <w:lang w:val="ru-RU"/>
              </w:rPr>
              <w:t>8,40</w:t>
            </w:r>
          </w:p>
        </w:tc>
        <w:tc>
          <w:tcPr>
            <w:tcW w:w="1613" w:type="dxa"/>
            <w:shd w:val="clear" w:color="auto" w:fill="auto"/>
            <w:noWrap/>
            <w:vAlign w:val="bottom"/>
          </w:tcPr>
          <w:p w:rsidR="00A96040" w:rsidRPr="00D81964" w:rsidRDefault="00A96040" w:rsidP="00253D1A">
            <w:pPr>
              <w:ind w:left="-57" w:right="-57"/>
              <w:jc w:val="right"/>
              <w:rPr>
                <w:sz w:val="24"/>
                <w:szCs w:val="24"/>
                <w:lang w:val="ru-RU"/>
              </w:rPr>
            </w:pPr>
            <w:r w:rsidRPr="00D81964">
              <w:rPr>
                <w:sz w:val="24"/>
                <w:szCs w:val="24"/>
                <w:lang w:val="ru-RU"/>
              </w:rPr>
              <w:t>0,02</w:t>
            </w:r>
          </w:p>
        </w:tc>
      </w:tr>
      <w:tr w:rsidR="00A96040" w:rsidRPr="00D81964">
        <w:trPr>
          <w:trHeight w:val="315"/>
        </w:trPr>
        <w:tc>
          <w:tcPr>
            <w:tcW w:w="2385" w:type="dxa"/>
            <w:shd w:val="clear" w:color="auto" w:fill="auto"/>
            <w:noWrap/>
            <w:vAlign w:val="bottom"/>
          </w:tcPr>
          <w:p w:rsidR="00A96040" w:rsidRPr="00D81964" w:rsidRDefault="00A96040" w:rsidP="00253D1A">
            <w:pPr>
              <w:ind w:left="-57" w:right="-57"/>
              <w:jc w:val="left"/>
              <w:rPr>
                <w:b/>
                <w:sz w:val="24"/>
                <w:szCs w:val="24"/>
                <w:lang w:val="ru-RU"/>
              </w:rPr>
            </w:pPr>
            <w:r w:rsidRPr="00D81964">
              <w:rPr>
                <w:b/>
                <w:sz w:val="24"/>
                <w:szCs w:val="24"/>
                <w:lang w:val="ru-RU"/>
              </w:rPr>
              <w:t>Итого</w:t>
            </w:r>
          </w:p>
        </w:tc>
        <w:tc>
          <w:tcPr>
            <w:tcW w:w="1440" w:type="dxa"/>
            <w:shd w:val="clear" w:color="auto" w:fill="auto"/>
            <w:noWrap/>
            <w:vAlign w:val="bottom"/>
          </w:tcPr>
          <w:p w:rsidR="00A96040" w:rsidRPr="00D81964" w:rsidRDefault="00A96040" w:rsidP="00253D1A">
            <w:pPr>
              <w:ind w:left="-57" w:right="-57"/>
              <w:jc w:val="left"/>
              <w:rPr>
                <w:b/>
                <w:sz w:val="24"/>
                <w:szCs w:val="24"/>
                <w:lang w:val="ru-RU"/>
              </w:rPr>
            </w:pPr>
            <w:r w:rsidRPr="00D81964">
              <w:rPr>
                <w:b/>
                <w:sz w:val="24"/>
                <w:szCs w:val="24"/>
                <w:lang w:val="ru-RU"/>
              </w:rPr>
              <w:t> </w:t>
            </w:r>
          </w:p>
        </w:tc>
        <w:tc>
          <w:tcPr>
            <w:tcW w:w="1417" w:type="dxa"/>
            <w:shd w:val="clear" w:color="auto" w:fill="auto"/>
            <w:noWrap/>
            <w:vAlign w:val="bottom"/>
          </w:tcPr>
          <w:p w:rsidR="00A96040" w:rsidRPr="00D81964" w:rsidRDefault="00A96040" w:rsidP="00253D1A">
            <w:pPr>
              <w:ind w:left="-57" w:right="-57"/>
              <w:jc w:val="left"/>
              <w:rPr>
                <w:b/>
                <w:sz w:val="24"/>
                <w:szCs w:val="24"/>
                <w:lang w:val="ru-RU"/>
              </w:rPr>
            </w:pPr>
            <w:r w:rsidRPr="00D81964">
              <w:rPr>
                <w:b/>
                <w:sz w:val="24"/>
                <w:szCs w:val="24"/>
                <w:lang w:val="ru-RU"/>
              </w:rPr>
              <w:t> </w:t>
            </w:r>
          </w:p>
        </w:tc>
        <w:tc>
          <w:tcPr>
            <w:tcW w:w="1470" w:type="dxa"/>
            <w:shd w:val="clear" w:color="auto" w:fill="auto"/>
            <w:noWrap/>
            <w:vAlign w:val="bottom"/>
          </w:tcPr>
          <w:p w:rsidR="00A96040" w:rsidRPr="00D81964" w:rsidRDefault="00A96040" w:rsidP="00253D1A">
            <w:pPr>
              <w:ind w:left="-57" w:right="-57"/>
              <w:jc w:val="right"/>
              <w:rPr>
                <w:b/>
                <w:sz w:val="24"/>
                <w:szCs w:val="24"/>
                <w:lang w:val="ru-RU"/>
              </w:rPr>
            </w:pPr>
          </w:p>
        </w:tc>
        <w:tc>
          <w:tcPr>
            <w:tcW w:w="1410" w:type="dxa"/>
            <w:shd w:val="clear" w:color="auto" w:fill="auto"/>
            <w:noWrap/>
            <w:vAlign w:val="bottom"/>
          </w:tcPr>
          <w:p w:rsidR="00A96040" w:rsidRPr="00D81964" w:rsidRDefault="00454997" w:rsidP="00253D1A">
            <w:pPr>
              <w:ind w:left="-57" w:right="-57"/>
              <w:jc w:val="right"/>
              <w:rPr>
                <w:b/>
                <w:sz w:val="24"/>
                <w:szCs w:val="24"/>
                <w:lang w:val="ru-RU"/>
              </w:rPr>
            </w:pPr>
            <w:r>
              <w:rPr>
                <w:b/>
                <w:sz w:val="24"/>
                <w:szCs w:val="24"/>
                <w:lang w:val="ru-RU"/>
              </w:rPr>
              <w:t>2539,06</w:t>
            </w:r>
          </w:p>
        </w:tc>
        <w:tc>
          <w:tcPr>
            <w:tcW w:w="1613" w:type="dxa"/>
            <w:shd w:val="clear" w:color="auto" w:fill="auto"/>
            <w:noWrap/>
            <w:vAlign w:val="bottom"/>
          </w:tcPr>
          <w:p w:rsidR="00A96040" w:rsidRPr="00D81964" w:rsidRDefault="00454997" w:rsidP="00253D1A">
            <w:pPr>
              <w:ind w:left="-57" w:right="-57"/>
              <w:jc w:val="right"/>
              <w:rPr>
                <w:b/>
                <w:sz w:val="24"/>
                <w:szCs w:val="24"/>
                <w:lang w:val="ru-RU"/>
              </w:rPr>
            </w:pPr>
            <w:r>
              <w:rPr>
                <w:b/>
                <w:sz w:val="24"/>
                <w:szCs w:val="24"/>
                <w:lang w:val="ru-RU"/>
              </w:rPr>
              <w:t>6,96</w:t>
            </w:r>
          </w:p>
        </w:tc>
      </w:tr>
    </w:tbl>
    <w:p w:rsidR="00A96040" w:rsidRDefault="00A96040" w:rsidP="00A96040">
      <w:pPr>
        <w:jc w:val="center"/>
        <w:rPr>
          <w:szCs w:val="28"/>
          <w:lang w:val="ru-RU"/>
        </w:rPr>
      </w:pPr>
    </w:p>
    <w:p w:rsidR="00A96040" w:rsidRDefault="00A96040" w:rsidP="00A96040">
      <w:pPr>
        <w:shd w:val="clear" w:color="auto" w:fill="FFFFFF"/>
        <w:tabs>
          <w:tab w:val="left" w:pos="-3240"/>
          <w:tab w:val="left" w:pos="9720"/>
        </w:tabs>
        <w:spacing w:before="7"/>
        <w:ind w:right="-7"/>
        <w:jc w:val="right"/>
        <w:rPr>
          <w:szCs w:val="28"/>
          <w:lang w:val="ru-RU"/>
        </w:rPr>
      </w:pPr>
    </w:p>
    <w:p w:rsidR="00A96040" w:rsidRPr="00754F46" w:rsidRDefault="00A96040" w:rsidP="00AD3024">
      <w:pPr>
        <w:jc w:val="center"/>
        <w:rPr>
          <w:szCs w:val="28"/>
          <w:lang w:val="ru-RU"/>
        </w:rPr>
      </w:pPr>
      <w:r w:rsidRPr="00754F46">
        <w:rPr>
          <w:szCs w:val="28"/>
          <w:lang w:val="ru-RU"/>
        </w:rPr>
        <w:t xml:space="preserve">Объёмы образования ТБО от объектов инфраструктуры на </w:t>
      </w:r>
      <w:r w:rsidRPr="00754F46">
        <w:rPr>
          <w:b/>
          <w:szCs w:val="28"/>
          <w:lang w:val="ru-RU"/>
        </w:rPr>
        <w:t>первую очередь</w:t>
      </w:r>
    </w:p>
    <w:p w:rsidR="00AD3024" w:rsidRPr="00754F46" w:rsidRDefault="003805EA" w:rsidP="00AD3024">
      <w:pPr>
        <w:jc w:val="center"/>
        <w:rPr>
          <w:szCs w:val="28"/>
          <w:lang w:val="ru-RU"/>
        </w:rPr>
      </w:pPr>
      <w:r>
        <w:rPr>
          <w:szCs w:val="28"/>
          <w:lang w:val="ru-RU"/>
        </w:rPr>
        <w:t>(2024</w:t>
      </w:r>
      <w:r w:rsidR="00A96040" w:rsidRPr="00754F46">
        <w:rPr>
          <w:szCs w:val="28"/>
          <w:lang w:val="ru-RU"/>
        </w:rPr>
        <w:t xml:space="preserve"> г.) с учетом увеличения норм накопления ТБО на 1 % в год</w:t>
      </w:r>
    </w:p>
    <w:p w:rsidR="00A96040" w:rsidRDefault="00AD3024" w:rsidP="00AD3024">
      <w:pPr>
        <w:jc w:val="right"/>
        <w:rPr>
          <w:szCs w:val="28"/>
          <w:lang w:val="ru-RU"/>
        </w:rPr>
      </w:pPr>
      <w:r>
        <w:rPr>
          <w:szCs w:val="28"/>
          <w:lang w:val="ru-RU"/>
        </w:rPr>
        <w:t>Таблица 3.10</w:t>
      </w:r>
    </w:p>
    <w:tbl>
      <w:tblPr>
        <w:tblW w:w="9735" w:type="dxa"/>
        <w:tblInd w:w="93" w:type="dxa"/>
        <w:tblLook w:val="0000"/>
      </w:tblPr>
      <w:tblGrid>
        <w:gridCol w:w="2385"/>
        <w:gridCol w:w="1410"/>
        <w:gridCol w:w="1417"/>
        <w:gridCol w:w="1470"/>
        <w:gridCol w:w="1433"/>
        <w:gridCol w:w="1620"/>
      </w:tblGrid>
      <w:tr w:rsidR="00A96040" w:rsidRPr="00EF4BD1">
        <w:trPr>
          <w:tblHeader/>
        </w:trPr>
        <w:tc>
          <w:tcPr>
            <w:tcW w:w="2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6040" w:rsidRPr="00D81964" w:rsidRDefault="00A96040" w:rsidP="00253D1A">
            <w:pPr>
              <w:ind w:left="-57" w:right="-57"/>
              <w:jc w:val="center"/>
              <w:rPr>
                <w:sz w:val="24"/>
                <w:szCs w:val="24"/>
                <w:lang w:val="ru-RU"/>
              </w:rPr>
            </w:pPr>
            <w:r w:rsidRPr="00D81964">
              <w:rPr>
                <w:sz w:val="24"/>
                <w:szCs w:val="24"/>
                <w:lang w:val="ru-RU"/>
              </w:rPr>
              <w:t>Наименование объектов</w:t>
            </w:r>
          </w:p>
        </w:tc>
        <w:tc>
          <w:tcPr>
            <w:tcW w:w="1410" w:type="dxa"/>
            <w:tcBorders>
              <w:top w:val="single" w:sz="4" w:space="0" w:color="auto"/>
              <w:left w:val="nil"/>
              <w:bottom w:val="single" w:sz="4" w:space="0" w:color="auto"/>
              <w:right w:val="single" w:sz="4" w:space="0" w:color="auto"/>
            </w:tcBorders>
            <w:shd w:val="clear" w:color="auto" w:fill="auto"/>
            <w:noWrap/>
            <w:vAlign w:val="center"/>
          </w:tcPr>
          <w:p w:rsidR="00A96040" w:rsidRPr="00D81964" w:rsidRDefault="00A96040" w:rsidP="00253D1A">
            <w:pPr>
              <w:ind w:left="-57" w:right="-57"/>
              <w:jc w:val="center"/>
              <w:rPr>
                <w:sz w:val="24"/>
                <w:szCs w:val="24"/>
                <w:lang w:val="ru-RU"/>
              </w:rPr>
            </w:pPr>
            <w:r w:rsidRPr="00D81964">
              <w:rPr>
                <w:sz w:val="24"/>
                <w:szCs w:val="24"/>
                <w:lang w:val="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A96040" w:rsidRPr="00D81964" w:rsidRDefault="00A96040" w:rsidP="00253D1A">
            <w:pPr>
              <w:ind w:left="-57" w:right="-57"/>
              <w:jc w:val="center"/>
              <w:rPr>
                <w:sz w:val="24"/>
                <w:szCs w:val="24"/>
                <w:lang w:val="ru-RU"/>
              </w:rPr>
            </w:pPr>
            <w:r w:rsidRPr="00D81964">
              <w:rPr>
                <w:sz w:val="24"/>
                <w:szCs w:val="24"/>
                <w:lang w:val="ru-RU"/>
              </w:rPr>
              <w:t>Количество</w:t>
            </w:r>
          </w:p>
        </w:tc>
        <w:tc>
          <w:tcPr>
            <w:tcW w:w="1470" w:type="dxa"/>
            <w:tcBorders>
              <w:top w:val="single" w:sz="4" w:space="0" w:color="auto"/>
              <w:left w:val="nil"/>
              <w:bottom w:val="single" w:sz="4" w:space="0" w:color="auto"/>
              <w:right w:val="single" w:sz="4" w:space="0" w:color="auto"/>
            </w:tcBorders>
            <w:shd w:val="clear" w:color="auto" w:fill="auto"/>
            <w:noWrap/>
            <w:vAlign w:val="center"/>
          </w:tcPr>
          <w:p w:rsidR="00A96040" w:rsidRPr="00D81964" w:rsidRDefault="00A96040" w:rsidP="00253D1A">
            <w:pPr>
              <w:ind w:left="-57" w:right="-57"/>
              <w:jc w:val="center"/>
              <w:rPr>
                <w:sz w:val="24"/>
                <w:szCs w:val="24"/>
                <w:lang w:val="ru-RU"/>
              </w:rPr>
            </w:pPr>
            <w:r w:rsidRPr="00D81964">
              <w:rPr>
                <w:sz w:val="24"/>
                <w:szCs w:val="24"/>
                <w:lang w:val="ru-RU"/>
              </w:rPr>
              <w:t>Нормы накопления, м</w:t>
            </w:r>
            <w:r>
              <w:rPr>
                <w:sz w:val="24"/>
                <w:szCs w:val="24"/>
                <w:vertAlign w:val="superscript"/>
                <w:lang w:val="ru-RU"/>
              </w:rPr>
              <w:t>3</w:t>
            </w:r>
            <w:r w:rsidRPr="00D81964">
              <w:rPr>
                <w:sz w:val="24"/>
                <w:szCs w:val="24"/>
                <w:lang w:val="ru-RU"/>
              </w:rPr>
              <w:t>/год</w:t>
            </w:r>
          </w:p>
        </w:tc>
        <w:tc>
          <w:tcPr>
            <w:tcW w:w="1433" w:type="dxa"/>
            <w:tcBorders>
              <w:top w:val="single" w:sz="4" w:space="0" w:color="auto"/>
              <w:left w:val="nil"/>
              <w:bottom w:val="single" w:sz="4" w:space="0" w:color="auto"/>
              <w:right w:val="single" w:sz="4" w:space="0" w:color="auto"/>
            </w:tcBorders>
            <w:shd w:val="clear" w:color="auto" w:fill="auto"/>
            <w:noWrap/>
            <w:vAlign w:val="center"/>
          </w:tcPr>
          <w:p w:rsidR="00A96040" w:rsidRPr="00D81964" w:rsidRDefault="00A96040" w:rsidP="00253D1A">
            <w:pPr>
              <w:ind w:left="-57" w:right="-57"/>
              <w:jc w:val="center"/>
              <w:rPr>
                <w:sz w:val="24"/>
                <w:szCs w:val="24"/>
                <w:lang w:val="ru-RU"/>
              </w:rPr>
            </w:pPr>
            <w:r w:rsidRPr="00D81964">
              <w:rPr>
                <w:sz w:val="24"/>
                <w:szCs w:val="24"/>
                <w:lang w:val="ru-RU"/>
              </w:rPr>
              <w:t>Объемы накопления  м</w:t>
            </w:r>
            <w:r>
              <w:rPr>
                <w:sz w:val="24"/>
                <w:szCs w:val="24"/>
                <w:vertAlign w:val="superscript"/>
                <w:lang w:val="ru-RU"/>
              </w:rPr>
              <w:t>3</w:t>
            </w:r>
            <w:r w:rsidRPr="00D81964">
              <w:rPr>
                <w:sz w:val="24"/>
                <w:szCs w:val="24"/>
                <w:lang w:val="ru-RU"/>
              </w:rPr>
              <w:t>/год</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A96040" w:rsidRPr="00D81964" w:rsidRDefault="00A96040" w:rsidP="00253D1A">
            <w:pPr>
              <w:ind w:left="-57" w:right="-57"/>
              <w:jc w:val="center"/>
              <w:rPr>
                <w:sz w:val="24"/>
                <w:szCs w:val="24"/>
                <w:lang w:val="ru-RU"/>
              </w:rPr>
            </w:pPr>
            <w:r w:rsidRPr="00D81964">
              <w:rPr>
                <w:sz w:val="24"/>
                <w:szCs w:val="24"/>
                <w:lang w:val="ru-RU"/>
              </w:rPr>
              <w:t>Суточное накопление, м</w:t>
            </w:r>
            <w:r>
              <w:rPr>
                <w:sz w:val="24"/>
                <w:szCs w:val="24"/>
                <w:vertAlign w:val="superscript"/>
                <w:lang w:val="ru-RU"/>
              </w:rPr>
              <w:t>3</w:t>
            </w:r>
            <w:r w:rsidRPr="00D81964">
              <w:rPr>
                <w:sz w:val="24"/>
                <w:szCs w:val="24"/>
                <w:lang w:val="ru-RU"/>
              </w:rPr>
              <w:t>/сут</w:t>
            </w:r>
          </w:p>
        </w:tc>
      </w:tr>
      <w:tr w:rsidR="00A96040" w:rsidRPr="00EF4BD1">
        <w:tc>
          <w:tcPr>
            <w:tcW w:w="9735" w:type="dxa"/>
            <w:gridSpan w:val="6"/>
            <w:tcBorders>
              <w:top w:val="nil"/>
              <w:left w:val="single" w:sz="4" w:space="0" w:color="auto"/>
              <w:bottom w:val="single" w:sz="4" w:space="0" w:color="auto"/>
              <w:right w:val="single" w:sz="4" w:space="0" w:color="auto"/>
            </w:tcBorders>
            <w:shd w:val="clear" w:color="auto" w:fill="auto"/>
            <w:noWrap/>
            <w:vAlign w:val="bottom"/>
          </w:tcPr>
          <w:p w:rsidR="00A96040" w:rsidRPr="00EF4BD1" w:rsidRDefault="00A96040" w:rsidP="00253D1A">
            <w:pPr>
              <w:jc w:val="center"/>
              <w:rPr>
                <w:sz w:val="24"/>
                <w:szCs w:val="24"/>
                <w:lang w:val="ru-RU"/>
              </w:rPr>
            </w:pPr>
            <w:r w:rsidRPr="00EF4BD1">
              <w:rPr>
                <w:b/>
                <w:bCs/>
                <w:sz w:val="24"/>
                <w:szCs w:val="24"/>
                <w:lang w:val="ru-RU"/>
              </w:rPr>
              <w:t>Предприятия торговли</w:t>
            </w:r>
          </w:p>
        </w:tc>
      </w:tr>
      <w:tr w:rsidR="00A96040" w:rsidRPr="00EF4BD1">
        <w:tc>
          <w:tcPr>
            <w:tcW w:w="2385" w:type="dxa"/>
            <w:tcBorders>
              <w:top w:val="nil"/>
              <w:left w:val="single" w:sz="4" w:space="0" w:color="auto"/>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Магазины продовольственные</w:t>
            </w:r>
          </w:p>
        </w:tc>
        <w:tc>
          <w:tcPr>
            <w:tcW w:w="141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1 м2 торг.пл.</w:t>
            </w:r>
          </w:p>
        </w:tc>
        <w:tc>
          <w:tcPr>
            <w:tcW w:w="1417" w:type="dxa"/>
            <w:tcBorders>
              <w:top w:val="nil"/>
              <w:left w:val="nil"/>
              <w:bottom w:val="single" w:sz="4" w:space="0" w:color="auto"/>
              <w:right w:val="single" w:sz="4" w:space="0" w:color="auto"/>
            </w:tcBorders>
            <w:shd w:val="clear" w:color="auto" w:fill="auto"/>
            <w:noWrap/>
            <w:vAlign w:val="bottom"/>
          </w:tcPr>
          <w:p w:rsidR="00A96040" w:rsidRPr="00EF4BD1" w:rsidRDefault="001B0BDB" w:rsidP="00253D1A">
            <w:pPr>
              <w:jc w:val="right"/>
              <w:rPr>
                <w:sz w:val="24"/>
                <w:szCs w:val="24"/>
                <w:lang w:val="ru-RU"/>
              </w:rPr>
            </w:pPr>
            <w:r>
              <w:rPr>
                <w:sz w:val="24"/>
                <w:szCs w:val="24"/>
                <w:lang w:val="ru-RU"/>
              </w:rPr>
              <w:t>452</w:t>
            </w:r>
            <w:r w:rsidR="00A96040" w:rsidRPr="00EF4BD1">
              <w:rPr>
                <w:sz w:val="24"/>
                <w:szCs w:val="24"/>
                <w:lang w:val="ru-RU"/>
              </w:rPr>
              <w:t>,00</w:t>
            </w:r>
          </w:p>
        </w:tc>
        <w:tc>
          <w:tcPr>
            <w:tcW w:w="147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0,84</w:t>
            </w:r>
          </w:p>
        </w:tc>
        <w:tc>
          <w:tcPr>
            <w:tcW w:w="1433"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204,96</w:t>
            </w:r>
          </w:p>
        </w:tc>
        <w:tc>
          <w:tcPr>
            <w:tcW w:w="162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0,56</w:t>
            </w:r>
          </w:p>
        </w:tc>
      </w:tr>
      <w:tr w:rsidR="00A96040" w:rsidRPr="00EF4BD1">
        <w:tc>
          <w:tcPr>
            <w:tcW w:w="2385" w:type="dxa"/>
            <w:tcBorders>
              <w:top w:val="nil"/>
              <w:left w:val="single" w:sz="4" w:space="0" w:color="auto"/>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Магазины продуктовый (круглосуточный режим работы)</w:t>
            </w:r>
          </w:p>
        </w:tc>
        <w:tc>
          <w:tcPr>
            <w:tcW w:w="141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1 м2 торг.пл.</w:t>
            </w:r>
          </w:p>
        </w:tc>
        <w:tc>
          <w:tcPr>
            <w:tcW w:w="1417"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c>
          <w:tcPr>
            <w:tcW w:w="147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c>
          <w:tcPr>
            <w:tcW w:w="1433"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c>
          <w:tcPr>
            <w:tcW w:w="162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r>
      <w:tr w:rsidR="00A96040" w:rsidRPr="00EF4BD1">
        <w:tc>
          <w:tcPr>
            <w:tcW w:w="2385" w:type="dxa"/>
            <w:tcBorders>
              <w:top w:val="nil"/>
              <w:left w:val="single" w:sz="4" w:space="0" w:color="auto"/>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Магазин бытовой техники</w:t>
            </w:r>
          </w:p>
        </w:tc>
        <w:tc>
          <w:tcPr>
            <w:tcW w:w="141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1 м2 торг.пл.</w:t>
            </w:r>
          </w:p>
        </w:tc>
        <w:tc>
          <w:tcPr>
            <w:tcW w:w="1417"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c>
          <w:tcPr>
            <w:tcW w:w="147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c>
          <w:tcPr>
            <w:tcW w:w="1433"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c>
          <w:tcPr>
            <w:tcW w:w="162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r>
      <w:tr w:rsidR="00A96040" w:rsidRPr="00EF4BD1">
        <w:tc>
          <w:tcPr>
            <w:tcW w:w="2385" w:type="dxa"/>
            <w:tcBorders>
              <w:top w:val="nil"/>
              <w:left w:val="single" w:sz="4" w:space="0" w:color="auto"/>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Универсам (магазин смешанный)</w:t>
            </w:r>
          </w:p>
        </w:tc>
        <w:tc>
          <w:tcPr>
            <w:tcW w:w="141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1 м2 торг.пл.</w:t>
            </w:r>
          </w:p>
        </w:tc>
        <w:tc>
          <w:tcPr>
            <w:tcW w:w="1417"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c>
          <w:tcPr>
            <w:tcW w:w="147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1,23</w:t>
            </w:r>
          </w:p>
        </w:tc>
        <w:tc>
          <w:tcPr>
            <w:tcW w:w="1433"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c>
          <w:tcPr>
            <w:tcW w:w="162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r>
      <w:tr w:rsidR="00A96040" w:rsidRPr="00EF4BD1">
        <w:tc>
          <w:tcPr>
            <w:tcW w:w="2385" w:type="dxa"/>
            <w:tcBorders>
              <w:top w:val="nil"/>
              <w:left w:val="single" w:sz="4" w:space="0" w:color="auto"/>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Павильон</w:t>
            </w:r>
          </w:p>
        </w:tc>
        <w:tc>
          <w:tcPr>
            <w:tcW w:w="141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1 м2 торг.пл.</w:t>
            </w:r>
          </w:p>
        </w:tc>
        <w:tc>
          <w:tcPr>
            <w:tcW w:w="1417" w:type="dxa"/>
            <w:tcBorders>
              <w:top w:val="nil"/>
              <w:left w:val="nil"/>
              <w:bottom w:val="single" w:sz="4" w:space="0" w:color="auto"/>
              <w:right w:val="single" w:sz="4" w:space="0" w:color="auto"/>
            </w:tcBorders>
            <w:shd w:val="clear" w:color="auto" w:fill="auto"/>
            <w:noWrap/>
            <w:vAlign w:val="bottom"/>
          </w:tcPr>
          <w:p w:rsidR="00A96040" w:rsidRPr="00EF4BD1" w:rsidRDefault="00754F46" w:rsidP="00253D1A">
            <w:pPr>
              <w:jc w:val="right"/>
              <w:rPr>
                <w:sz w:val="24"/>
                <w:szCs w:val="24"/>
                <w:lang w:val="ru-RU"/>
              </w:rPr>
            </w:pPr>
            <w:r>
              <w:rPr>
                <w:sz w:val="24"/>
                <w:szCs w:val="24"/>
                <w:lang w:val="ru-RU"/>
              </w:rPr>
              <w:t>13</w:t>
            </w:r>
            <w:r w:rsidR="00A96040" w:rsidRPr="00EF4BD1">
              <w:rPr>
                <w:sz w:val="24"/>
                <w:szCs w:val="24"/>
                <w:lang w:val="ru-RU"/>
              </w:rPr>
              <w:t>,00</w:t>
            </w:r>
          </w:p>
        </w:tc>
        <w:tc>
          <w:tcPr>
            <w:tcW w:w="147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3,15</w:t>
            </w:r>
          </w:p>
        </w:tc>
        <w:tc>
          <w:tcPr>
            <w:tcW w:w="1433" w:type="dxa"/>
            <w:tcBorders>
              <w:top w:val="nil"/>
              <w:left w:val="nil"/>
              <w:bottom w:val="single" w:sz="4" w:space="0" w:color="auto"/>
              <w:right w:val="single" w:sz="4" w:space="0" w:color="auto"/>
            </w:tcBorders>
            <w:shd w:val="clear" w:color="auto" w:fill="auto"/>
            <w:noWrap/>
            <w:vAlign w:val="bottom"/>
          </w:tcPr>
          <w:p w:rsidR="00A96040" w:rsidRPr="00EF4BD1" w:rsidRDefault="00754F46" w:rsidP="00253D1A">
            <w:pPr>
              <w:jc w:val="right"/>
              <w:rPr>
                <w:sz w:val="24"/>
                <w:szCs w:val="24"/>
                <w:lang w:val="ru-RU"/>
              </w:rPr>
            </w:pPr>
            <w:r>
              <w:rPr>
                <w:sz w:val="24"/>
                <w:szCs w:val="24"/>
                <w:lang w:val="ru-RU"/>
              </w:rPr>
              <w:t>40,95</w:t>
            </w:r>
          </w:p>
        </w:tc>
        <w:tc>
          <w:tcPr>
            <w:tcW w:w="1620" w:type="dxa"/>
            <w:tcBorders>
              <w:top w:val="nil"/>
              <w:left w:val="nil"/>
              <w:bottom w:val="single" w:sz="4" w:space="0" w:color="auto"/>
              <w:right w:val="single" w:sz="4" w:space="0" w:color="auto"/>
            </w:tcBorders>
            <w:shd w:val="clear" w:color="auto" w:fill="auto"/>
            <w:noWrap/>
            <w:vAlign w:val="bottom"/>
          </w:tcPr>
          <w:p w:rsidR="00A96040" w:rsidRPr="00EF4BD1" w:rsidRDefault="00A96040" w:rsidP="00754F46">
            <w:pPr>
              <w:jc w:val="right"/>
              <w:rPr>
                <w:sz w:val="24"/>
                <w:szCs w:val="24"/>
                <w:lang w:val="ru-RU"/>
              </w:rPr>
            </w:pPr>
            <w:r w:rsidRPr="00EF4BD1">
              <w:rPr>
                <w:sz w:val="24"/>
                <w:szCs w:val="24"/>
                <w:lang w:val="ru-RU"/>
              </w:rPr>
              <w:t>0,</w:t>
            </w:r>
            <w:r w:rsidR="00754F46">
              <w:rPr>
                <w:sz w:val="24"/>
                <w:szCs w:val="24"/>
                <w:lang w:val="ru-RU"/>
              </w:rPr>
              <w:t>11</w:t>
            </w:r>
          </w:p>
        </w:tc>
      </w:tr>
      <w:tr w:rsidR="00A96040" w:rsidRPr="00EF4BD1">
        <w:tc>
          <w:tcPr>
            <w:tcW w:w="2385" w:type="dxa"/>
            <w:tcBorders>
              <w:top w:val="nil"/>
              <w:left w:val="single" w:sz="4" w:space="0" w:color="auto"/>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Лоток</w:t>
            </w:r>
          </w:p>
        </w:tc>
        <w:tc>
          <w:tcPr>
            <w:tcW w:w="141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1 торг. место</w:t>
            </w:r>
          </w:p>
        </w:tc>
        <w:tc>
          <w:tcPr>
            <w:tcW w:w="1417"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c>
          <w:tcPr>
            <w:tcW w:w="147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c>
          <w:tcPr>
            <w:tcW w:w="1433"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c>
          <w:tcPr>
            <w:tcW w:w="162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r>
      <w:tr w:rsidR="00A96040" w:rsidRPr="00EF4BD1">
        <w:tc>
          <w:tcPr>
            <w:tcW w:w="2385" w:type="dxa"/>
            <w:tcBorders>
              <w:top w:val="nil"/>
              <w:left w:val="single" w:sz="4" w:space="0" w:color="auto"/>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Палатка, киоск</w:t>
            </w:r>
          </w:p>
        </w:tc>
        <w:tc>
          <w:tcPr>
            <w:tcW w:w="141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1 м2 торг.пл.</w:t>
            </w:r>
          </w:p>
        </w:tc>
        <w:tc>
          <w:tcPr>
            <w:tcW w:w="1417"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c>
          <w:tcPr>
            <w:tcW w:w="147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3,15</w:t>
            </w:r>
          </w:p>
        </w:tc>
        <w:tc>
          <w:tcPr>
            <w:tcW w:w="1433"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c>
          <w:tcPr>
            <w:tcW w:w="162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r>
      <w:tr w:rsidR="00A96040" w:rsidRPr="00EF4BD1">
        <w:tc>
          <w:tcPr>
            <w:tcW w:w="2385" w:type="dxa"/>
            <w:tcBorders>
              <w:top w:val="nil"/>
              <w:left w:val="single" w:sz="4" w:space="0" w:color="auto"/>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lastRenderedPageBreak/>
              <w:t>Торговля с машин</w:t>
            </w:r>
          </w:p>
        </w:tc>
        <w:tc>
          <w:tcPr>
            <w:tcW w:w="141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1 торг. место</w:t>
            </w:r>
          </w:p>
        </w:tc>
        <w:tc>
          <w:tcPr>
            <w:tcW w:w="1417"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c>
          <w:tcPr>
            <w:tcW w:w="147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c>
          <w:tcPr>
            <w:tcW w:w="1433"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c>
          <w:tcPr>
            <w:tcW w:w="162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r>
      <w:tr w:rsidR="00A96040" w:rsidRPr="00EF4BD1">
        <w:tc>
          <w:tcPr>
            <w:tcW w:w="2385" w:type="dxa"/>
            <w:tcBorders>
              <w:top w:val="nil"/>
              <w:left w:val="single" w:sz="4" w:space="0" w:color="auto"/>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Магазины промтоварные</w:t>
            </w:r>
          </w:p>
        </w:tc>
        <w:tc>
          <w:tcPr>
            <w:tcW w:w="141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1 м2 торг.пл.</w:t>
            </w:r>
          </w:p>
        </w:tc>
        <w:tc>
          <w:tcPr>
            <w:tcW w:w="1417" w:type="dxa"/>
            <w:tcBorders>
              <w:top w:val="nil"/>
              <w:left w:val="nil"/>
              <w:bottom w:val="single" w:sz="4" w:space="0" w:color="auto"/>
              <w:right w:val="single" w:sz="4" w:space="0" w:color="auto"/>
            </w:tcBorders>
            <w:shd w:val="clear" w:color="auto" w:fill="auto"/>
            <w:noWrap/>
            <w:vAlign w:val="bottom"/>
          </w:tcPr>
          <w:p w:rsidR="00A96040" w:rsidRPr="00EF4BD1" w:rsidRDefault="00754F46" w:rsidP="00253D1A">
            <w:pPr>
              <w:jc w:val="right"/>
              <w:rPr>
                <w:sz w:val="24"/>
                <w:szCs w:val="24"/>
                <w:lang w:val="ru-RU"/>
              </w:rPr>
            </w:pPr>
            <w:r>
              <w:rPr>
                <w:sz w:val="24"/>
                <w:szCs w:val="24"/>
                <w:lang w:val="ru-RU"/>
              </w:rPr>
              <w:t>705</w:t>
            </w:r>
            <w:r w:rsidR="00A96040" w:rsidRPr="00EF4BD1">
              <w:rPr>
                <w:sz w:val="24"/>
                <w:szCs w:val="24"/>
                <w:lang w:val="ru-RU"/>
              </w:rPr>
              <w:t>,00</w:t>
            </w:r>
          </w:p>
        </w:tc>
        <w:tc>
          <w:tcPr>
            <w:tcW w:w="147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0,53</w:t>
            </w:r>
          </w:p>
        </w:tc>
        <w:tc>
          <w:tcPr>
            <w:tcW w:w="1433" w:type="dxa"/>
            <w:tcBorders>
              <w:top w:val="nil"/>
              <w:left w:val="nil"/>
              <w:bottom w:val="single" w:sz="4" w:space="0" w:color="auto"/>
              <w:right w:val="single" w:sz="4" w:space="0" w:color="auto"/>
            </w:tcBorders>
            <w:shd w:val="clear" w:color="auto" w:fill="auto"/>
            <w:noWrap/>
            <w:vAlign w:val="bottom"/>
          </w:tcPr>
          <w:p w:rsidR="00A96040" w:rsidRPr="00EF4BD1" w:rsidRDefault="00754F46" w:rsidP="00253D1A">
            <w:pPr>
              <w:jc w:val="right"/>
              <w:rPr>
                <w:sz w:val="24"/>
                <w:szCs w:val="24"/>
                <w:lang w:val="ru-RU"/>
              </w:rPr>
            </w:pPr>
            <w:r>
              <w:rPr>
                <w:sz w:val="24"/>
                <w:szCs w:val="24"/>
                <w:lang w:val="ru-RU"/>
              </w:rPr>
              <w:t>373,65</w:t>
            </w:r>
          </w:p>
        </w:tc>
        <w:tc>
          <w:tcPr>
            <w:tcW w:w="1620" w:type="dxa"/>
            <w:tcBorders>
              <w:top w:val="nil"/>
              <w:left w:val="nil"/>
              <w:bottom w:val="single" w:sz="4" w:space="0" w:color="auto"/>
              <w:right w:val="single" w:sz="4" w:space="0" w:color="auto"/>
            </w:tcBorders>
            <w:shd w:val="clear" w:color="auto" w:fill="auto"/>
            <w:noWrap/>
            <w:vAlign w:val="bottom"/>
          </w:tcPr>
          <w:p w:rsidR="00A96040" w:rsidRPr="00EF4BD1" w:rsidRDefault="00754F46" w:rsidP="00253D1A">
            <w:pPr>
              <w:jc w:val="right"/>
              <w:rPr>
                <w:sz w:val="24"/>
                <w:szCs w:val="24"/>
                <w:lang w:val="ru-RU"/>
              </w:rPr>
            </w:pPr>
            <w:r>
              <w:rPr>
                <w:sz w:val="24"/>
                <w:szCs w:val="24"/>
                <w:lang w:val="ru-RU"/>
              </w:rPr>
              <w:t>1,02</w:t>
            </w:r>
          </w:p>
        </w:tc>
      </w:tr>
      <w:tr w:rsidR="00A96040" w:rsidRPr="00EF4BD1">
        <w:tc>
          <w:tcPr>
            <w:tcW w:w="2385" w:type="dxa"/>
            <w:tcBorders>
              <w:top w:val="nil"/>
              <w:left w:val="single" w:sz="4" w:space="0" w:color="auto"/>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Хозтовары</w:t>
            </w:r>
          </w:p>
        </w:tc>
        <w:tc>
          <w:tcPr>
            <w:tcW w:w="141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1 м2 торг.пл.</w:t>
            </w:r>
          </w:p>
        </w:tc>
        <w:tc>
          <w:tcPr>
            <w:tcW w:w="1417"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c>
          <w:tcPr>
            <w:tcW w:w="147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c>
          <w:tcPr>
            <w:tcW w:w="1433"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c>
          <w:tcPr>
            <w:tcW w:w="162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r>
      <w:tr w:rsidR="00A96040" w:rsidRPr="00EF4BD1">
        <w:tc>
          <w:tcPr>
            <w:tcW w:w="2385" w:type="dxa"/>
            <w:tcBorders>
              <w:top w:val="nil"/>
              <w:left w:val="single" w:sz="4" w:space="0" w:color="auto"/>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Супермаркет (универмаг)</w:t>
            </w:r>
          </w:p>
        </w:tc>
        <w:tc>
          <w:tcPr>
            <w:tcW w:w="141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1 м2 торг.пл.</w:t>
            </w:r>
          </w:p>
        </w:tc>
        <w:tc>
          <w:tcPr>
            <w:tcW w:w="1417"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c>
          <w:tcPr>
            <w:tcW w:w="147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c>
          <w:tcPr>
            <w:tcW w:w="1433"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c>
          <w:tcPr>
            <w:tcW w:w="162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r>
      <w:tr w:rsidR="00A96040" w:rsidRPr="00EF4BD1">
        <w:tc>
          <w:tcPr>
            <w:tcW w:w="2385" w:type="dxa"/>
            <w:tcBorders>
              <w:top w:val="nil"/>
              <w:left w:val="single" w:sz="4" w:space="0" w:color="auto"/>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Магазины смешанные</w:t>
            </w:r>
          </w:p>
        </w:tc>
        <w:tc>
          <w:tcPr>
            <w:tcW w:w="141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1 м2торг.пл.</w:t>
            </w:r>
          </w:p>
        </w:tc>
        <w:tc>
          <w:tcPr>
            <w:tcW w:w="1417" w:type="dxa"/>
            <w:tcBorders>
              <w:top w:val="nil"/>
              <w:left w:val="nil"/>
              <w:bottom w:val="single" w:sz="4" w:space="0" w:color="auto"/>
              <w:right w:val="single" w:sz="4" w:space="0" w:color="auto"/>
            </w:tcBorders>
            <w:shd w:val="clear" w:color="auto" w:fill="auto"/>
            <w:noWrap/>
            <w:vAlign w:val="bottom"/>
          </w:tcPr>
          <w:p w:rsidR="00A96040" w:rsidRPr="00EF4BD1" w:rsidRDefault="00754F46" w:rsidP="00253D1A">
            <w:pPr>
              <w:jc w:val="right"/>
              <w:rPr>
                <w:sz w:val="24"/>
                <w:szCs w:val="24"/>
                <w:lang w:val="ru-RU"/>
              </w:rPr>
            </w:pPr>
            <w:r>
              <w:rPr>
                <w:sz w:val="24"/>
                <w:szCs w:val="24"/>
                <w:lang w:val="ru-RU"/>
              </w:rPr>
              <w:t>670,00</w:t>
            </w:r>
          </w:p>
        </w:tc>
        <w:tc>
          <w:tcPr>
            <w:tcW w:w="147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0,68</w:t>
            </w:r>
          </w:p>
        </w:tc>
        <w:tc>
          <w:tcPr>
            <w:tcW w:w="1433" w:type="dxa"/>
            <w:tcBorders>
              <w:top w:val="nil"/>
              <w:left w:val="nil"/>
              <w:bottom w:val="single" w:sz="4" w:space="0" w:color="auto"/>
              <w:right w:val="single" w:sz="4" w:space="0" w:color="auto"/>
            </w:tcBorders>
            <w:shd w:val="clear" w:color="auto" w:fill="auto"/>
            <w:noWrap/>
            <w:vAlign w:val="bottom"/>
          </w:tcPr>
          <w:p w:rsidR="00A96040" w:rsidRPr="00EF4BD1" w:rsidRDefault="00754F46" w:rsidP="00253D1A">
            <w:pPr>
              <w:jc w:val="right"/>
              <w:rPr>
                <w:sz w:val="24"/>
                <w:szCs w:val="24"/>
                <w:lang w:val="ru-RU"/>
              </w:rPr>
            </w:pPr>
            <w:r>
              <w:rPr>
                <w:sz w:val="24"/>
                <w:szCs w:val="24"/>
                <w:lang w:val="ru-RU"/>
              </w:rPr>
              <w:t>455,60</w:t>
            </w:r>
          </w:p>
        </w:tc>
        <w:tc>
          <w:tcPr>
            <w:tcW w:w="1620" w:type="dxa"/>
            <w:tcBorders>
              <w:top w:val="nil"/>
              <w:left w:val="nil"/>
              <w:bottom w:val="single" w:sz="4" w:space="0" w:color="auto"/>
              <w:right w:val="single" w:sz="4" w:space="0" w:color="auto"/>
            </w:tcBorders>
            <w:shd w:val="clear" w:color="auto" w:fill="auto"/>
            <w:noWrap/>
            <w:vAlign w:val="bottom"/>
          </w:tcPr>
          <w:p w:rsidR="00A96040" w:rsidRPr="00EF4BD1" w:rsidRDefault="00754F46" w:rsidP="00253D1A">
            <w:pPr>
              <w:jc w:val="right"/>
              <w:rPr>
                <w:sz w:val="24"/>
                <w:szCs w:val="24"/>
                <w:lang w:val="ru-RU"/>
              </w:rPr>
            </w:pPr>
            <w:r>
              <w:rPr>
                <w:sz w:val="24"/>
                <w:szCs w:val="24"/>
                <w:lang w:val="ru-RU"/>
              </w:rPr>
              <w:t>1,25</w:t>
            </w:r>
          </w:p>
        </w:tc>
      </w:tr>
      <w:tr w:rsidR="00A96040" w:rsidRPr="00EF4BD1">
        <w:tc>
          <w:tcPr>
            <w:tcW w:w="2385" w:type="dxa"/>
            <w:tcBorders>
              <w:top w:val="nil"/>
              <w:left w:val="single" w:sz="4" w:space="0" w:color="auto"/>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 xml:space="preserve">Рынки </w:t>
            </w:r>
          </w:p>
        </w:tc>
        <w:tc>
          <w:tcPr>
            <w:tcW w:w="141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1 м2 общ. пл.</w:t>
            </w:r>
          </w:p>
        </w:tc>
        <w:tc>
          <w:tcPr>
            <w:tcW w:w="1417"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c>
          <w:tcPr>
            <w:tcW w:w="147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1,26</w:t>
            </w:r>
          </w:p>
        </w:tc>
        <w:tc>
          <w:tcPr>
            <w:tcW w:w="1433"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c>
          <w:tcPr>
            <w:tcW w:w="162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r>
      <w:tr w:rsidR="00A96040" w:rsidRPr="00EF4BD1">
        <w:tc>
          <w:tcPr>
            <w:tcW w:w="2385" w:type="dxa"/>
            <w:tcBorders>
              <w:top w:val="nil"/>
              <w:left w:val="single" w:sz="4" w:space="0" w:color="auto"/>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Ярмарки промтоварные</w:t>
            </w:r>
          </w:p>
        </w:tc>
        <w:tc>
          <w:tcPr>
            <w:tcW w:w="141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1м2общ. пл</w:t>
            </w:r>
          </w:p>
        </w:tc>
        <w:tc>
          <w:tcPr>
            <w:tcW w:w="1417"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c>
          <w:tcPr>
            <w:tcW w:w="147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1,00</w:t>
            </w:r>
          </w:p>
        </w:tc>
        <w:tc>
          <w:tcPr>
            <w:tcW w:w="1433"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c>
          <w:tcPr>
            <w:tcW w:w="162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r>
      <w:tr w:rsidR="00A96040" w:rsidRPr="00EF4BD1">
        <w:tc>
          <w:tcPr>
            <w:tcW w:w="2385" w:type="dxa"/>
            <w:tcBorders>
              <w:top w:val="nil"/>
              <w:left w:val="single" w:sz="4" w:space="0" w:color="auto"/>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Уличная торговля</w:t>
            </w:r>
          </w:p>
        </w:tc>
        <w:tc>
          <w:tcPr>
            <w:tcW w:w="141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1м2торг. пл</w:t>
            </w:r>
          </w:p>
        </w:tc>
        <w:tc>
          <w:tcPr>
            <w:tcW w:w="1417"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c>
          <w:tcPr>
            <w:tcW w:w="147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c>
          <w:tcPr>
            <w:tcW w:w="1433"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c>
          <w:tcPr>
            <w:tcW w:w="162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r>
      <w:tr w:rsidR="00A96040" w:rsidRPr="00EF4BD1">
        <w:tc>
          <w:tcPr>
            <w:tcW w:w="2385" w:type="dxa"/>
            <w:tcBorders>
              <w:top w:val="nil"/>
              <w:left w:val="single" w:sz="4" w:space="0" w:color="auto"/>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Складские помещения</w:t>
            </w:r>
          </w:p>
        </w:tc>
        <w:tc>
          <w:tcPr>
            <w:tcW w:w="141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1 м2общ. пл.</w:t>
            </w:r>
          </w:p>
        </w:tc>
        <w:tc>
          <w:tcPr>
            <w:tcW w:w="1417"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c>
          <w:tcPr>
            <w:tcW w:w="147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0,42</w:t>
            </w:r>
          </w:p>
        </w:tc>
        <w:tc>
          <w:tcPr>
            <w:tcW w:w="1433"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c>
          <w:tcPr>
            <w:tcW w:w="162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r>
      <w:tr w:rsidR="00A96040" w:rsidRPr="00EF4BD1">
        <w:tc>
          <w:tcPr>
            <w:tcW w:w="9735" w:type="dxa"/>
            <w:gridSpan w:val="6"/>
            <w:tcBorders>
              <w:top w:val="nil"/>
              <w:left w:val="single" w:sz="4" w:space="0" w:color="auto"/>
              <w:bottom w:val="single" w:sz="4" w:space="0" w:color="auto"/>
              <w:right w:val="single" w:sz="4" w:space="0" w:color="auto"/>
            </w:tcBorders>
            <w:shd w:val="clear" w:color="auto" w:fill="auto"/>
            <w:noWrap/>
            <w:vAlign w:val="bottom"/>
          </w:tcPr>
          <w:p w:rsidR="00A96040" w:rsidRPr="00EF4BD1" w:rsidRDefault="00A96040" w:rsidP="00253D1A">
            <w:pPr>
              <w:jc w:val="center"/>
              <w:rPr>
                <w:sz w:val="24"/>
                <w:szCs w:val="24"/>
                <w:lang w:val="ru-RU"/>
              </w:rPr>
            </w:pPr>
            <w:r w:rsidRPr="00EF4BD1">
              <w:rPr>
                <w:b/>
                <w:bCs/>
                <w:sz w:val="24"/>
                <w:szCs w:val="24"/>
                <w:lang w:val="ru-RU"/>
              </w:rPr>
              <w:t>Административные здания, учреждения, конторы</w:t>
            </w:r>
          </w:p>
        </w:tc>
      </w:tr>
      <w:tr w:rsidR="00A96040" w:rsidRPr="00EF4BD1">
        <w:tc>
          <w:tcPr>
            <w:tcW w:w="2385" w:type="dxa"/>
            <w:tcBorders>
              <w:top w:val="nil"/>
              <w:left w:val="single" w:sz="4" w:space="0" w:color="auto"/>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НИИ, проектные институты и конструкторские бюро</w:t>
            </w:r>
          </w:p>
        </w:tc>
        <w:tc>
          <w:tcPr>
            <w:tcW w:w="141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1 сотрудник</w:t>
            </w:r>
          </w:p>
        </w:tc>
        <w:tc>
          <w:tcPr>
            <w:tcW w:w="1417"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c>
          <w:tcPr>
            <w:tcW w:w="147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c>
          <w:tcPr>
            <w:tcW w:w="1433"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c>
          <w:tcPr>
            <w:tcW w:w="162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r>
      <w:tr w:rsidR="00A96040" w:rsidRPr="00EF4BD1">
        <w:tc>
          <w:tcPr>
            <w:tcW w:w="2385" w:type="dxa"/>
            <w:tcBorders>
              <w:top w:val="nil"/>
              <w:left w:val="single" w:sz="4" w:space="0" w:color="auto"/>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Сбербанки, банки</w:t>
            </w:r>
          </w:p>
        </w:tc>
        <w:tc>
          <w:tcPr>
            <w:tcW w:w="141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1 сотрудник</w:t>
            </w:r>
          </w:p>
        </w:tc>
        <w:tc>
          <w:tcPr>
            <w:tcW w:w="1417"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4,00</w:t>
            </w:r>
          </w:p>
        </w:tc>
        <w:tc>
          <w:tcPr>
            <w:tcW w:w="147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0,66</w:t>
            </w:r>
          </w:p>
        </w:tc>
        <w:tc>
          <w:tcPr>
            <w:tcW w:w="1433"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2,65</w:t>
            </w:r>
          </w:p>
        </w:tc>
        <w:tc>
          <w:tcPr>
            <w:tcW w:w="162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0,01</w:t>
            </w:r>
          </w:p>
        </w:tc>
      </w:tr>
      <w:tr w:rsidR="00A96040" w:rsidRPr="00EF4BD1">
        <w:tc>
          <w:tcPr>
            <w:tcW w:w="2385" w:type="dxa"/>
            <w:tcBorders>
              <w:top w:val="nil"/>
              <w:left w:val="single" w:sz="4" w:space="0" w:color="auto"/>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Отделения связи</w:t>
            </w:r>
          </w:p>
        </w:tc>
        <w:tc>
          <w:tcPr>
            <w:tcW w:w="141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1 сотрудник</w:t>
            </w:r>
          </w:p>
        </w:tc>
        <w:tc>
          <w:tcPr>
            <w:tcW w:w="1417" w:type="dxa"/>
            <w:tcBorders>
              <w:top w:val="nil"/>
              <w:left w:val="nil"/>
              <w:bottom w:val="single" w:sz="4" w:space="0" w:color="auto"/>
              <w:right w:val="single" w:sz="4" w:space="0" w:color="auto"/>
            </w:tcBorders>
            <w:shd w:val="clear" w:color="auto" w:fill="auto"/>
            <w:noWrap/>
            <w:vAlign w:val="bottom"/>
          </w:tcPr>
          <w:p w:rsidR="00A96040" w:rsidRPr="00EF4BD1" w:rsidRDefault="00754F46" w:rsidP="00253D1A">
            <w:pPr>
              <w:jc w:val="right"/>
              <w:rPr>
                <w:sz w:val="24"/>
                <w:szCs w:val="24"/>
                <w:lang w:val="ru-RU"/>
              </w:rPr>
            </w:pPr>
            <w:r>
              <w:rPr>
                <w:sz w:val="24"/>
                <w:szCs w:val="24"/>
                <w:lang w:val="ru-RU"/>
              </w:rPr>
              <w:t>21</w:t>
            </w:r>
            <w:r w:rsidR="00A96040" w:rsidRPr="00EF4BD1">
              <w:rPr>
                <w:sz w:val="24"/>
                <w:szCs w:val="24"/>
                <w:lang w:val="ru-RU"/>
              </w:rPr>
              <w:t>,00</w:t>
            </w:r>
          </w:p>
        </w:tc>
        <w:tc>
          <w:tcPr>
            <w:tcW w:w="147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1,00</w:t>
            </w:r>
          </w:p>
        </w:tc>
        <w:tc>
          <w:tcPr>
            <w:tcW w:w="1433" w:type="dxa"/>
            <w:tcBorders>
              <w:top w:val="nil"/>
              <w:left w:val="nil"/>
              <w:bottom w:val="single" w:sz="4" w:space="0" w:color="auto"/>
              <w:right w:val="single" w:sz="4" w:space="0" w:color="auto"/>
            </w:tcBorders>
            <w:shd w:val="clear" w:color="auto" w:fill="auto"/>
            <w:noWrap/>
            <w:vAlign w:val="bottom"/>
          </w:tcPr>
          <w:p w:rsidR="00A96040" w:rsidRPr="00EF4BD1" w:rsidRDefault="00754F46" w:rsidP="00253D1A">
            <w:pPr>
              <w:jc w:val="right"/>
              <w:rPr>
                <w:sz w:val="24"/>
                <w:szCs w:val="24"/>
                <w:lang w:val="ru-RU"/>
              </w:rPr>
            </w:pPr>
            <w:r>
              <w:rPr>
                <w:sz w:val="24"/>
                <w:szCs w:val="24"/>
                <w:lang w:val="ru-RU"/>
              </w:rPr>
              <w:t>21,00</w:t>
            </w:r>
          </w:p>
        </w:tc>
        <w:tc>
          <w:tcPr>
            <w:tcW w:w="1620" w:type="dxa"/>
            <w:tcBorders>
              <w:top w:val="nil"/>
              <w:left w:val="nil"/>
              <w:bottom w:val="single" w:sz="4" w:space="0" w:color="auto"/>
              <w:right w:val="single" w:sz="4" w:space="0" w:color="auto"/>
            </w:tcBorders>
            <w:shd w:val="clear" w:color="auto" w:fill="auto"/>
            <w:noWrap/>
            <w:vAlign w:val="bottom"/>
          </w:tcPr>
          <w:p w:rsidR="00A96040" w:rsidRPr="00EF4BD1" w:rsidRDefault="00754F46" w:rsidP="00253D1A">
            <w:pPr>
              <w:jc w:val="right"/>
              <w:rPr>
                <w:sz w:val="24"/>
                <w:szCs w:val="24"/>
                <w:lang w:val="ru-RU"/>
              </w:rPr>
            </w:pPr>
            <w:r>
              <w:rPr>
                <w:sz w:val="24"/>
                <w:szCs w:val="24"/>
                <w:lang w:val="ru-RU"/>
              </w:rPr>
              <w:t>0,06</w:t>
            </w:r>
          </w:p>
        </w:tc>
      </w:tr>
      <w:tr w:rsidR="00A96040" w:rsidRPr="00EF4BD1">
        <w:tc>
          <w:tcPr>
            <w:tcW w:w="2385" w:type="dxa"/>
            <w:tcBorders>
              <w:top w:val="nil"/>
              <w:left w:val="single" w:sz="4" w:space="0" w:color="auto"/>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Административные и др. учреждения, офисы</w:t>
            </w:r>
          </w:p>
        </w:tc>
        <w:tc>
          <w:tcPr>
            <w:tcW w:w="141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1 сотрудник</w:t>
            </w:r>
          </w:p>
        </w:tc>
        <w:tc>
          <w:tcPr>
            <w:tcW w:w="1417"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1132,00</w:t>
            </w:r>
          </w:p>
        </w:tc>
        <w:tc>
          <w:tcPr>
            <w:tcW w:w="147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0,58</w:t>
            </w:r>
          </w:p>
        </w:tc>
        <w:tc>
          <w:tcPr>
            <w:tcW w:w="1433"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653,73</w:t>
            </w:r>
          </w:p>
        </w:tc>
        <w:tc>
          <w:tcPr>
            <w:tcW w:w="162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1,79</w:t>
            </w:r>
          </w:p>
        </w:tc>
      </w:tr>
      <w:tr w:rsidR="00A96040" w:rsidRPr="00EF4BD1">
        <w:tc>
          <w:tcPr>
            <w:tcW w:w="9735" w:type="dxa"/>
            <w:gridSpan w:val="6"/>
            <w:tcBorders>
              <w:top w:val="nil"/>
              <w:left w:val="single" w:sz="4" w:space="0" w:color="auto"/>
              <w:bottom w:val="single" w:sz="4" w:space="0" w:color="auto"/>
              <w:right w:val="single" w:sz="4" w:space="0" w:color="auto"/>
            </w:tcBorders>
            <w:shd w:val="clear" w:color="auto" w:fill="auto"/>
            <w:noWrap/>
            <w:vAlign w:val="bottom"/>
          </w:tcPr>
          <w:p w:rsidR="00A96040" w:rsidRPr="00EF4BD1" w:rsidRDefault="00A96040" w:rsidP="00253D1A">
            <w:pPr>
              <w:jc w:val="center"/>
              <w:rPr>
                <w:sz w:val="24"/>
                <w:szCs w:val="24"/>
                <w:lang w:val="ru-RU"/>
              </w:rPr>
            </w:pPr>
            <w:r w:rsidRPr="00EF4BD1">
              <w:rPr>
                <w:b/>
                <w:bCs/>
                <w:sz w:val="24"/>
                <w:szCs w:val="24"/>
                <w:lang w:val="ru-RU"/>
              </w:rPr>
              <w:t>Медицинские учреждения</w:t>
            </w:r>
          </w:p>
        </w:tc>
      </w:tr>
      <w:tr w:rsidR="00A96040" w:rsidRPr="00EF4BD1">
        <w:tc>
          <w:tcPr>
            <w:tcW w:w="2385" w:type="dxa"/>
            <w:tcBorders>
              <w:top w:val="nil"/>
              <w:left w:val="single" w:sz="4" w:space="0" w:color="auto"/>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Аптеки</w:t>
            </w:r>
          </w:p>
        </w:tc>
        <w:tc>
          <w:tcPr>
            <w:tcW w:w="141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1 м2 торг.пл.</w:t>
            </w:r>
          </w:p>
        </w:tc>
        <w:tc>
          <w:tcPr>
            <w:tcW w:w="1417" w:type="dxa"/>
            <w:tcBorders>
              <w:top w:val="nil"/>
              <w:left w:val="nil"/>
              <w:bottom w:val="single" w:sz="4" w:space="0" w:color="auto"/>
              <w:right w:val="single" w:sz="4" w:space="0" w:color="auto"/>
            </w:tcBorders>
            <w:shd w:val="clear" w:color="auto" w:fill="auto"/>
            <w:noWrap/>
            <w:vAlign w:val="bottom"/>
          </w:tcPr>
          <w:p w:rsidR="00A96040" w:rsidRPr="00EF4BD1" w:rsidRDefault="004A6F1D" w:rsidP="00253D1A">
            <w:pPr>
              <w:jc w:val="right"/>
              <w:rPr>
                <w:sz w:val="24"/>
                <w:szCs w:val="24"/>
                <w:lang w:val="ru-RU"/>
              </w:rPr>
            </w:pPr>
            <w:r>
              <w:rPr>
                <w:sz w:val="24"/>
                <w:szCs w:val="24"/>
                <w:lang w:val="ru-RU"/>
              </w:rPr>
              <w:t>102</w:t>
            </w:r>
            <w:r w:rsidR="00A96040" w:rsidRPr="00EF4BD1">
              <w:rPr>
                <w:sz w:val="24"/>
                <w:szCs w:val="24"/>
                <w:lang w:val="ru-RU"/>
              </w:rPr>
              <w:t>,00</w:t>
            </w:r>
          </w:p>
        </w:tc>
        <w:tc>
          <w:tcPr>
            <w:tcW w:w="147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0,46</w:t>
            </w:r>
          </w:p>
        </w:tc>
        <w:tc>
          <w:tcPr>
            <w:tcW w:w="1433" w:type="dxa"/>
            <w:tcBorders>
              <w:top w:val="nil"/>
              <w:left w:val="nil"/>
              <w:bottom w:val="single" w:sz="4" w:space="0" w:color="auto"/>
              <w:right w:val="single" w:sz="4" w:space="0" w:color="auto"/>
            </w:tcBorders>
            <w:shd w:val="clear" w:color="auto" w:fill="auto"/>
            <w:noWrap/>
            <w:vAlign w:val="bottom"/>
          </w:tcPr>
          <w:p w:rsidR="00A96040" w:rsidRPr="00EF4BD1" w:rsidRDefault="004A6F1D" w:rsidP="00253D1A">
            <w:pPr>
              <w:jc w:val="right"/>
              <w:rPr>
                <w:sz w:val="24"/>
                <w:szCs w:val="24"/>
                <w:lang w:val="ru-RU"/>
              </w:rPr>
            </w:pPr>
            <w:r>
              <w:rPr>
                <w:sz w:val="24"/>
                <w:szCs w:val="24"/>
                <w:lang w:val="ru-RU"/>
              </w:rPr>
              <w:t>46,92</w:t>
            </w:r>
          </w:p>
        </w:tc>
        <w:tc>
          <w:tcPr>
            <w:tcW w:w="1620" w:type="dxa"/>
            <w:tcBorders>
              <w:top w:val="nil"/>
              <w:left w:val="nil"/>
              <w:bottom w:val="single" w:sz="4" w:space="0" w:color="auto"/>
              <w:right w:val="single" w:sz="4" w:space="0" w:color="auto"/>
            </w:tcBorders>
            <w:shd w:val="clear" w:color="auto" w:fill="auto"/>
            <w:noWrap/>
            <w:vAlign w:val="bottom"/>
          </w:tcPr>
          <w:p w:rsidR="00A96040" w:rsidRPr="00EF4BD1" w:rsidRDefault="004A6F1D" w:rsidP="00253D1A">
            <w:pPr>
              <w:jc w:val="right"/>
              <w:rPr>
                <w:sz w:val="24"/>
                <w:szCs w:val="24"/>
                <w:lang w:val="ru-RU"/>
              </w:rPr>
            </w:pPr>
            <w:r>
              <w:rPr>
                <w:sz w:val="24"/>
                <w:szCs w:val="24"/>
                <w:lang w:val="ru-RU"/>
              </w:rPr>
              <w:t>0,13</w:t>
            </w:r>
          </w:p>
        </w:tc>
      </w:tr>
      <w:tr w:rsidR="00A96040" w:rsidRPr="00EF4BD1">
        <w:tc>
          <w:tcPr>
            <w:tcW w:w="2385" w:type="dxa"/>
            <w:tcBorders>
              <w:top w:val="nil"/>
              <w:left w:val="single" w:sz="4" w:space="0" w:color="auto"/>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Больницы</w:t>
            </w:r>
          </w:p>
        </w:tc>
        <w:tc>
          <w:tcPr>
            <w:tcW w:w="141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1 койка</w:t>
            </w:r>
          </w:p>
        </w:tc>
        <w:tc>
          <w:tcPr>
            <w:tcW w:w="1417" w:type="dxa"/>
            <w:tcBorders>
              <w:top w:val="nil"/>
              <w:left w:val="nil"/>
              <w:bottom w:val="single" w:sz="4" w:space="0" w:color="auto"/>
              <w:right w:val="single" w:sz="4" w:space="0" w:color="auto"/>
            </w:tcBorders>
            <w:shd w:val="clear" w:color="auto" w:fill="auto"/>
            <w:noWrap/>
            <w:vAlign w:val="bottom"/>
          </w:tcPr>
          <w:p w:rsidR="00A96040" w:rsidRPr="00EF4BD1" w:rsidRDefault="004A6F1D" w:rsidP="00253D1A">
            <w:pPr>
              <w:jc w:val="right"/>
              <w:rPr>
                <w:sz w:val="24"/>
                <w:szCs w:val="24"/>
                <w:lang w:val="ru-RU"/>
              </w:rPr>
            </w:pPr>
            <w:r>
              <w:rPr>
                <w:sz w:val="24"/>
                <w:szCs w:val="24"/>
                <w:lang w:val="ru-RU"/>
              </w:rPr>
              <w:t>10</w:t>
            </w:r>
            <w:r w:rsidR="00A96040" w:rsidRPr="00EF4BD1">
              <w:rPr>
                <w:sz w:val="24"/>
                <w:szCs w:val="24"/>
                <w:lang w:val="ru-RU"/>
              </w:rPr>
              <w:t>,00</w:t>
            </w:r>
          </w:p>
        </w:tc>
        <w:tc>
          <w:tcPr>
            <w:tcW w:w="147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0,88</w:t>
            </w:r>
          </w:p>
        </w:tc>
        <w:tc>
          <w:tcPr>
            <w:tcW w:w="1433" w:type="dxa"/>
            <w:tcBorders>
              <w:top w:val="nil"/>
              <w:left w:val="nil"/>
              <w:bottom w:val="single" w:sz="4" w:space="0" w:color="auto"/>
              <w:right w:val="single" w:sz="4" w:space="0" w:color="auto"/>
            </w:tcBorders>
            <w:shd w:val="clear" w:color="auto" w:fill="auto"/>
            <w:noWrap/>
            <w:vAlign w:val="bottom"/>
          </w:tcPr>
          <w:p w:rsidR="00A96040" w:rsidRPr="00EF4BD1" w:rsidRDefault="004A6F1D" w:rsidP="00253D1A">
            <w:pPr>
              <w:jc w:val="right"/>
              <w:rPr>
                <w:sz w:val="24"/>
                <w:szCs w:val="24"/>
                <w:lang w:val="ru-RU"/>
              </w:rPr>
            </w:pPr>
            <w:r>
              <w:rPr>
                <w:sz w:val="24"/>
                <w:szCs w:val="24"/>
                <w:lang w:val="ru-RU"/>
              </w:rPr>
              <w:t>8,80</w:t>
            </w:r>
          </w:p>
        </w:tc>
        <w:tc>
          <w:tcPr>
            <w:tcW w:w="1620" w:type="dxa"/>
            <w:tcBorders>
              <w:top w:val="nil"/>
              <w:left w:val="nil"/>
              <w:bottom w:val="single" w:sz="4" w:space="0" w:color="auto"/>
              <w:right w:val="single" w:sz="4" w:space="0" w:color="auto"/>
            </w:tcBorders>
            <w:shd w:val="clear" w:color="auto" w:fill="auto"/>
            <w:noWrap/>
            <w:vAlign w:val="bottom"/>
          </w:tcPr>
          <w:p w:rsidR="00A96040" w:rsidRPr="00EF4BD1" w:rsidRDefault="004A6F1D" w:rsidP="00253D1A">
            <w:pPr>
              <w:jc w:val="right"/>
              <w:rPr>
                <w:sz w:val="24"/>
                <w:szCs w:val="24"/>
                <w:lang w:val="ru-RU"/>
              </w:rPr>
            </w:pPr>
            <w:r>
              <w:rPr>
                <w:sz w:val="24"/>
                <w:szCs w:val="24"/>
                <w:lang w:val="ru-RU"/>
              </w:rPr>
              <w:t>0,02</w:t>
            </w:r>
          </w:p>
        </w:tc>
      </w:tr>
      <w:tr w:rsidR="00A96040" w:rsidRPr="00EF4BD1">
        <w:tc>
          <w:tcPr>
            <w:tcW w:w="2385" w:type="dxa"/>
            <w:tcBorders>
              <w:top w:val="nil"/>
              <w:left w:val="single" w:sz="4" w:space="0" w:color="auto"/>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ФАП</w:t>
            </w:r>
          </w:p>
        </w:tc>
        <w:tc>
          <w:tcPr>
            <w:tcW w:w="141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1 посещение</w:t>
            </w:r>
          </w:p>
        </w:tc>
        <w:tc>
          <w:tcPr>
            <w:tcW w:w="1417" w:type="dxa"/>
            <w:tcBorders>
              <w:top w:val="nil"/>
              <w:left w:val="nil"/>
              <w:bottom w:val="single" w:sz="4" w:space="0" w:color="auto"/>
              <w:right w:val="single" w:sz="4" w:space="0" w:color="auto"/>
            </w:tcBorders>
            <w:shd w:val="clear" w:color="auto" w:fill="auto"/>
            <w:noWrap/>
            <w:vAlign w:val="bottom"/>
          </w:tcPr>
          <w:p w:rsidR="00A96040" w:rsidRPr="00EF4BD1" w:rsidRDefault="004A6F1D" w:rsidP="00253D1A">
            <w:pPr>
              <w:jc w:val="right"/>
              <w:rPr>
                <w:sz w:val="24"/>
                <w:szCs w:val="24"/>
                <w:lang w:val="ru-RU"/>
              </w:rPr>
            </w:pPr>
            <w:r>
              <w:rPr>
                <w:sz w:val="24"/>
                <w:szCs w:val="24"/>
                <w:lang w:val="ru-RU"/>
              </w:rPr>
              <w:t>5065</w:t>
            </w:r>
            <w:r w:rsidR="00A96040" w:rsidRPr="00EF4BD1">
              <w:rPr>
                <w:sz w:val="24"/>
                <w:szCs w:val="24"/>
                <w:lang w:val="ru-RU"/>
              </w:rPr>
              <w:t>,00</w:t>
            </w:r>
          </w:p>
        </w:tc>
        <w:tc>
          <w:tcPr>
            <w:tcW w:w="147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c>
          <w:tcPr>
            <w:tcW w:w="1433" w:type="dxa"/>
            <w:tcBorders>
              <w:top w:val="nil"/>
              <w:left w:val="nil"/>
              <w:bottom w:val="single" w:sz="4" w:space="0" w:color="auto"/>
              <w:right w:val="single" w:sz="4" w:space="0" w:color="auto"/>
            </w:tcBorders>
            <w:shd w:val="clear" w:color="auto" w:fill="auto"/>
            <w:noWrap/>
            <w:vAlign w:val="bottom"/>
          </w:tcPr>
          <w:p w:rsidR="00A96040" w:rsidRPr="00EF4BD1" w:rsidRDefault="004A6F1D" w:rsidP="00253D1A">
            <w:pPr>
              <w:jc w:val="right"/>
              <w:rPr>
                <w:sz w:val="24"/>
                <w:szCs w:val="24"/>
                <w:lang w:val="ru-RU"/>
              </w:rPr>
            </w:pPr>
            <w:r>
              <w:rPr>
                <w:sz w:val="24"/>
                <w:szCs w:val="24"/>
                <w:lang w:val="ru-RU"/>
              </w:rPr>
              <w:t>5,07</w:t>
            </w:r>
          </w:p>
        </w:tc>
        <w:tc>
          <w:tcPr>
            <w:tcW w:w="162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0,01</w:t>
            </w:r>
          </w:p>
        </w:tc>
      </w:tr>
      <w:tr w:rsidR="00A96040" w:rsidRPr="00EF4BD1">
        <w:tc>
          <w:tcPr>
            <w:tcW w:w="2385" w:type="dxa"/>
            <w:tcBorders>
              <w:top w:val="nil"/>
              <w:left w:val="single" w:sz="4" w:space="0" w:color="auto"/>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Поликлиники, амбулатории</w:t>
            </w:r>
          </w:p>
        </w:tc>
        <w:tc>
          <w:tcPr>
            <w:tcW w:w="141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1 посещение</w:t>
            </w:r>
          </w:p>
        </w:tc>
        <w:tc>
          <w:tcPr>
            <w:tcW w:w="1417" w:type="dxa"/>
            <w:tcBorders>
              <w:top w:val="nil"/>
              <w:left w:val="nil"/>
              <w:bottom w:val="single" w:sz="4" w:space="0" w:color="auto"/>
              <w:right w:val="single" w:sz="4" w:space="0" w:color="auto"/>
            </w:tcBorders>
            <w:shd w:val="clear" w:color="auto" w:fill="auto"/>
            <w:noWrap/>
            <w:vAlign w:val="bottom"/>
          </w:tcPr>
          <w:p w:rsidR="00A96040" w:rsidRPr="00EF4BD1" w:rsidRDefault="004A6F1D" w:rsidP="00253D1A">
            <w:pPr>
              <w:jc w:val="right"/>
              <w:rPr>
                <w:sz w:val="24"/>
                <w:szCs w:val="24"/>
                <w:lang w:val="ru-RU"/>
              </w:rPr>
            </w:pPr>
            <w:r>
              <w:rPr>
                <w:sz w:val="24"/>
                <w:szCs w:val="24"/>
                <w:lang w:val="ru-RU"/>
              </w:rPr>
              <w:t>37050</w:t>
            </w:r>
            <w:r w:rsidR="00A96040" w:rsidRPr="00EF4BD1">
              <w:rPr>
                <w:sz w:val="24"/>
                <w:szCs w:val="24"/>
                <w:lang w:val="ru-RU"/>
              </w:rPr>
              <w:t>,00</w:t>
            </w:r>
          </w:p>
        </w:tc>
        <w:tc>
          <w:tcPr>
            <w:tcW w:w="147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c>
          <w:tcPr>
            <w:tcW w:w="1433" w:type="dxa"/>
            <w:tcBorders>
              <w:top w:val="nil"/>
              <w:left w:val="nil"/>
              <w:bottom w:val="single" w:sz="4" w:space="0" w:color="auto"/>
              <w:right w:val="single" w:sz="4" w:space="0" w:color="auto"/>
            </w:tcBorders>
            <w:shd w:val="clear" w:color="auto" w:fill="auto"/>
            <w:noWrap/>
            <w:vAlign w:val="bottom"/>
          </w:tcPr>
          <w:p w:rsidR="00A96040" w:rsidRPr="00EF4BD1" w:rsidRDefault="004A6F1D" w:rsidP="00253D1A">
            <w:pPr>
              <w:jc w:val="right"/>
              <w:rPr>
                <w:sz w:val="24"/>
                <w:szCs w:val="24"/>
                <w:lang w:val="ru-RU"/>
              </w:rPr>
            </w:pPr>
            <w:r>
              <w:rPr>
                <w:sz w:val="24"/>
                <w:szCs w:val="24"/>
                <w:lang w:val="ru-RU"/>
              </w:rPr>
              <w:t>37,05</w:t>
            </w:r>
          </w:p>
        </w:tc>
        <w:tc>
          <w:tcPr>
            <w:tcW w:w="1620" w:type="dxa"/>
            <w:tcBorders>
              <w:top w:val="nil"/>
              <w:left w:val="nil"/>
              <w:bottom w:val="single" w:sz="4" w:space="0" w:color="auto"/>
              <w:right w:val="single" w:sz="4" w:space="0" w:color="auto"/>
            </w:tcBorders>
            <w:shd w:val="clear" w:color="auto" w:fill="auto"/>
            <w:noWrap/>
            <w:vAlign w:val="bottom"/>
          </w:tcPr>
          <w:p w:rsidR="00A96040" w:rsidRPr="00EF4BD1" w:rsidRDefault="004A6F1D" w:rsidP="00253D1A">
            <w:pPr>
              <w:jc w:val="right"/>
              <w:rPr>
                <w:sz w:val="24"/>
                <w:szCs w:val="24"/>
                <w:lang w:val="ru-RU"/>
              </w:rPr>
            </w:pPr>
            <w:r>
              <w:rPr>
                <w:sz w:val="24"/>
                <w:szCs w:val="24"/>
                <w:lang w:val="ru-RU"/>
              </w:rPr>
              <w:t>0,10</w:t>
            </w:r>
          </w:p>
        </w:tc>
      </w:tr>
      <w:tr w:rsidR="00A96040" w:rsidRPr="00EF4BD1">
        <w:tc>
          <w:tcPr>
            <w:tcW w:w="2385" w:type="dxa"/>
            <w:tcBorders>
              <w:top w:val="nil"/>
              <w:left w:val="single" w:sz="4" w:space="0" w:color="auto"/>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Лаборатории, диагностические центры</w:t>
            </w:r>
          </w:p>
        </w:tc>
        <w:tc>
          <w:tcPr>
            <w:tcW w:w="141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1 посещение</w:t>
            </w:r>
          </w:p>
        </w:tc>
        <w:tc>
          <w:tcPr>
            <w:tcW w:w="1417"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c>
          <w:tcPr>
            <w:tcW w:w="147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c>
          <w:tcPr>
            <w:tcW w:w="1433"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c>
          <w:tcPr>
            <w:tcW w:w="162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r>
      <w:tr w:rsidR="00A96040" w:rsidRPr="00EF4BD1">
        <w:tc>
          <w:tcPr>
            <w:tcW w:w="2385" w:type="dxa"/>
            <w:tcBorders>
              <w:top w:val="nil"/>
              <w:left w:val="single" w:sz="4" w:space="0" w:color="auto"/>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Профилакторий</w:t>
            </w:r>
          </w:p>
        </w:tc>
        <w:tc>
          <w:tcPr>
            <w:tcW w:w="141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1 койка</w:t>
            </w:r>
          </w:p>
        </w:tc>
        <w:tc>
          <w:tcPr>
            <w:tcW w:w="1417"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c>
          <w:tcPr>
            <w:tcW w:w="147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c>
          <w:tcPr>
            <w:tcW w:w="1433"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c>
          <w:tcPr>
            <w:tcW w:w="162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r>
      <w:tr w:rsidR="00A96040" w:rsidRPr="00EF4BD1">
        <w:tc>
          <w:tcPr>
            <w:tcW w:w="9735" w:type="dxa"/>
            <w:gridSpan w:val="6"/>
            <w:tcBorders>
              <w:top w:val="nil"/>
              <w:left w:val="single" w:sz="4" w:space="0" w:color="auto"/>
              <w:bottom w:val="single" w:sz="4" w:space="0" w:color="auto"/>
              <w:right w:val="single" w:sz="4" w:space="0" w:color="auto"/>
            </w:tcBorders>
            <w:shd w:val="clear" w:color="auto" w:fill="auto"/>
            <w:noWrap/>
            <w:vAlign w:val="bottom"/>
          </w:tcPr>
          <w:p w:rsidR="00A96040" w:rsidRPr="00EF4BD1" w:rsidRDefault="00A96040" w:rsidP="00253D1A">
            <w:pPr>
              <w:jc w:val="center"/>
              <w:rPr>
                <w:sz w:val="24"/>
                <w:szCs w:val="24"/>
                <w:lang w:val="ru-RU"/>
              </w:rPr>
            </w:pPr>
            <w:r w:rsidRPr="00EF4BD1">
              <w:rPr>
                <w:b/>
                <w:bCs/>
                <w:sz w:val="24"/>
                <w:szCs w:val="24"/>
                <w:lang w:val="ru-RU"/>
              </w:rPr>
              <w:t>Автотранспортные предприятия</w:t>
            </w:r>
          </w:p>
        </w:tc>
      </w:tr>
      <w:tr w:rsidR="00A96040" w:rsidRPr="00EF4BD1">
        <w:tc>
          <w:tcPr>
            <w:tcW w:w="2385" w:type="dxa"/>
            <w:tcBorders>
              <w:top w:val="nil"/>
              <w:left w:val="single" w:sz="4" w:space="0" w:color="auto"/>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Автомастерские</w:t>
            </w:r>
          </w:p>
        </w:tc>
        <w:tc>
          <w:tcPr>
            <w:tcW w:w="141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1 маш/место</w:t>
            </w:r>
          </w:p>
        </w:tc>
        <w:tc>
          <w:tcPr>
            <w:tcW w:w="1417"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c>
          <w:tcPr>
            <w:tcW w:w="147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0,23</w:t>
            </w:r>
          </w:p>
        </w:tc>
        <w:tc>
          <w:tcPr>
            <w:tcW w:w="1433"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c>
          <w:tcPr>
            <w:tcW w:w="162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r>
      <w:tr w:rsidR="00A96040" w:rsidRPr="00EF4BD1">
        <w:tc>
          <w:tcPr>
            <w:tcW w:w="2385" w:type="dxa"/>
            <w:tcBorders>
              <w:top w:val="nil"/>
              <w:left w:val="single" w:sz="4" w:space="0" w:color="auto"/>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Автозаправочные станции</w:t>
            </w:r>
          </w:p>
        </w:tc>
        <w:tc>
          <w:tcPr>
            <w:tcW w:w="141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1 маш/место</w:t>
            </w:r>
          </w:p>
        </w:tc>
        <w:tc>
          <w:tcPr>
            <w:tcW w:w="1417" w:type="dxa"/>
            <w:tcBorders>
              <w:top w:val="nil"/>
              <w:left w:val="nil"/>
              <w:bottom w:val="single" w:sz="4" w:space="0" w:color="auto"/>
              <w:right w:val="single" w:sz="4" w:space="0" w:color="auto"/>
            </w:tcBorders>
            <w:shd w:val="clear" w:color="auto" w:fill="auto"/>
            <w:noWrap/>
            <w:vAlign w:val="bottom"/>
          </w:tcPr>
          <w:p w:rsidR="00A96040" w:rsidRPr="00EF4BD1" w:rsidRDefault="004A6F1D" w:rsidP="00253D1A">
            <w:pPr>
              <w:jc w:val="right"/>
              <w:rPr>
                <w:sz w:val="24"/>
                <w:szCs w:val="24"/>
                <w:lang w:val="ru-RU"/>
              </w:rPr>
            </w:pPr>
            <w:r>
              <w:rPr>
                <w:sz w:val="24"/>
                <w:szCs w:val="24"/>
                <w:lang w:val="ru-RU"/>
              </w:rPr>
              <w:t>4</w:t>
            </w:r>
            <w:r w:rsidR="00A96040" w:rsidRPr="00EF4BD1">
              <w:rPr>
                <w:sz w:val="24"/>
                <w:szCs w:val="24"/>
                <w:lang w:val="ru-RU"/>
              </w:rPr>
              <w:t>,00</w:t>
            </w:r>
          </w:p>
        </w:tc>
        <w:tc>
          <w:tcPr>
            <w:tcW w:w="147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0,12</w:t>
            </w:r>
          </w:p>
        </w:tc>
        <w:tc>
          <w:tcPr>
            <w:tcW w:w="1433" w:type="dxa"/>
            <w:tcBorders>
              <w:top w:val="nil"/>
              <w:left w:val="nil"/>
              <w:bottom w:val="single" w:sz="4" w:space="0" w:color="auto"/>
              <w:right w:val="single" w:sz="4" w:space="0" w:color="auto"/>
            </w:tcBorders>
            <w:shd w:val="clear" w:color="auto" w:fill="auto"/>
            <w:noWrap/>
            <w:vAlign w:val="bottom"/>
          </w:tcPr>
          <w:p w:rsidR="00A96040" w:rsidRPr="00EF4BD1" w:rsidRDefault="00A96040" w:rsidP="004A6F1D">
            <w:pPr>
              <w:jc w:val="right"/>
              <w:rPr>
                <w:sz w:val="24"/>
                <w:szCs w:val="24"/>
                <w:lang w:val="ru-RU"/>
              </w:rPr>
            </w:pPr>
            <w:r w:rsidRPr="00EF4BD1">
              <w:rPr>
                <w:sz w:val="24"/>
                <w:szCs w:val="24"/>
                <w:lang w:val="ru-RU"/>
              </w:rPr>
              <w:t>0,</w:t>
            </w:r>
            <w:r w:rsidR="004A6F1D">
              <w:rPr>
                <w:sz w:val="24"/>
                <w:szCs w:val="24"/>
                <w:lang w:val="ru-RU"/>
              </w:rPr>
              <w:t>4</w:t>
            </w:r>
            <w:r w:rsidRPr="00EF4BD1">
              <w:rPr>
                <w:sz w:val="24"/>
                <w:szCs w:val="24"/>
                <w:lang w:val="ru-RU"/>
              </w:rPr>
              <w:t>8</w:t>
            </w:r>
          </w:p>
        </w:tc>
        <w:tc>
          <w:tcPr>
            <w:tcW w:w="162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r>
      <w:tr w:rsidR="00A96040" w:rsidRPr="00EF4BD1">
        <w:tc>
          <w:tcPr>
            <w:tcW w:w="2385" w:type="dxa"/>
            <w:tcBorders>
              <w:top w:val="nil"/>
              <w:left w:val="single" w:sz="4" w:space="0" w:color="auto"/>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Автостоянки и парковки</w:t>
            </w:r>
          </w:p>
        </w:tc>
        <w:tc>
          <w:tcPr>
            <w:tcW w:w="141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1 маш/место</w:t>
            </w:r>
          </w:p>
        </w:tc>
        <w:tc>
          <w:tcPr>
            <w:tcW w:w="1417"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c>
          <w:tcPr>
            <w:tcW w:w="147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c>
          <w:tcPr>
            <w:tcW w:w="1433"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c>
          <w:tcPr>
            <w:tcW w:w="162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r>
      <w:tr w:rsidR="00A96040" w:rsidRPr="00EF4BD1">
        <w:tc>
          <w:tcPr>
            <w:tcW w:w="2385" w:type="dxa"/>
            <w:tcBorders>
              <w:top w:val="nil"/>
              <w:left w:val="single" w:sz="4" w:space="0" w:color="auto"/>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lastRenderedPageBreak/>
              <w:t>Гаражи</w:t>
            </w:r>
          </w:p>
        </w:tc>
        <w:tc>
          <w:tcPr>
            <w:tcW w:w="141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1 маш/место</w:t>
            </w:r>
          </w:p>
        </w:tc>
        <w:tc>
          <w:tcPr>
            <w:tcW w:w="1417" w:type="dxa"/>
            <w:tcBorders>
              <w:top w:val="nil"/>
              <w:left w:val="nil"/>
              <w:bottom w:val="single" w:sz="4" w:space="0" w:color="auto"/>
              <w:right w:val="single" w:sz="4" w:space="0" w:color="auto"/>
            </w:tcBorders>
            <w:shd w:val="clear" w:color="auto" w:fill="auto"/>
            <w:noWrap/>
            <w:vAlign w:val="bottom"/>
          </w:tcPr>
          <w:p w:rsidR="00A96040" w:rsidRPr="00EF4BD1" w:rsidRDefault="004A6F1D" w:rsidP="00253D1A">
            <w:pPr>
              <w:jc w:val="right"/>
              <w:rPr>
                <w:sz w:val="24"/>
                <w:szCs w:val="24"/>
                <w:lang w:val="ru-RU"/>
              </w:rPr>
            </w:pPr>
            <w:r>
              <w:rPr>
                <w:sz w:val="24"/>
                <w:szCs w:val="24"/>
                <w:lang w:val="ru-RU"/>
              </w:rPr>
              <w:t>0</w:t>
            </w:r>
            <w:r w:rsidR="00A96040" w:rsidRPr="00EF4BD1">
              <w:rPr>
                <w:sz w:val="24"/>
                <w:szCs w:val="24"/>
                <w:lang w:val="ru-RU"/>
              </w:rPr>
              <w:t>,00</w:t>
            </w:r>
          </w:p>
        </w:tc>
        <w:tc>
          <w:tcPr>
            <w:tcW w:w="147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0,17</w:t>
            </w:r>
          </w:p>
        </w:tc>
        <w:tc>
          <w:tcPr>
            <w:tcW w:w="1433" w:type="dxa"/>
            <w:tcBorders>
              <w:top w:val="nil"/>
              <w:left w:val="nil"/>
              <w:bottom w:val="single" w:sz="4" w:space="0" w:color="auto"/>
              <w:right w:val="single" w:sz="4" w:space="0" w:color="auto"/>
            </w:tcBorders>
            <w:shd w:val="clear" w:color="auto" w:fill="auto"/>
            <w:noWrap/>
            <w:vAlign w:val="bottom"/>
          </w:tcPr>
          <w:p w:rsidR="00A96040" w:rsidRPr="00EF4BD1" w:rsidRDefault="004A6F1D" w:rsidP="00253D1A">
            <w:pPr>
              <w:jc w:val="right"/>
              <w:rPr>
                <w:sz w:val="24"/>
                <w:szCs w:val="24"/>
                <w:lang w:val="ru-RU"/>
              </w:rPr>
            </w:pPr>
            <w:r>
              <w:rPr>
                <w:sz w:val="24"/>
                <w:szCs w:val="24"/>
                <w:lang w:val="ru-RU"/>
              </w:rPr>
              <w:t>0,00</w:t>
            </w:r>
          </w:p>
        </w:tc>
        <w:tc>
          <w:tcPr>
            <w:tcW w:w="1620" w:type="dxa"/>
            <w:tcBorders>
              <w:top w:val="nil"/>
              <w:left w:val="nil"/>
              <w:bottom w:val="single" w:sz="4" w:space="0" w:color="auto"/>
              <w:right w:val="single" w:sz="4" w:space="0" w:color="auto"/>
            </w:tcBorders>
            <w:shd w:val="clear" w:color="auto" w:fill="auto"/>
            <w:noWrap/>
            <w:vAlign w:val="bottom"/>
          </w:tcPr>
          <w:p w:rsidR="00A96040" w:rsidRPr="00EF4BD1" w:rsidRDefault="004A6F1D" w:rsidP="00253D1A">
            <w:pPr>
              <w:jc w:val="right"/>
              <w:rPr>
                <w:sz w:val="24"/>
                <w:szCs w:val="24"/>
                <w:lang w:val="ru-RU"/>
              </w:rPr>
            </w:pPr>
            <w:r>
              <w:rPr>
                <w:sz w:val="24"/>
                <w:szCs w:val="24"/>
                <w:lang w:val="ru-RU"/>
              </w:rPr>
              <w:t>0,00</w:t>
            </w:r>
          </w:p>
        </w:tc>
      </w:tr>
      <w:tr w:rsidR="00A96040" w:rsidRPr="00EF4BD1">
        <w:tc>
          <w:tcPr>
            <w:tcW w:w="9735" w:type="dxa"/>
            <w:gridSpan w:val="6"/>
            <w:tcBorders>
              <w:top w:val="nil"/>
              <w:left w:val="single" w:sz="4" w:space="0" w:color="auto"/>
              <w:bottom w:val="single" w:sz="4" w:space="0" w:color="auto"/>
              <w:right w:val="single" w:sz="4" w:space="0" w:color="auto"/>
            </w:tcBorders>
            <w:shd w:val="clear" w:color="auto" w:fill="auto"/>
            <w:noWrap/>
            <w:vAlign w:val="bottom"/>
          </w:tcPr>
          <w:p w:rsidR="00A96040" w:rsidRPr="00EF4BD1" w:rsidRDefault="00A96040" w:rsidP="00253D1A">
            <w:pPr>
              <w:jc w:val="center"/>
              <w:rPr>
                <w:sz w:val="24"/>
                <w:szCs w:val="24"/>
                <w:lang w:val="ru-RU"/>
              </w:rPr>
            </w:pPr>
            <w:r w:rsidRPr="00EF4BD1">
              <w:rPr>
                <w:b/>
                <w:bCs/>
                <w:sz w:val="24"/>
                <w:szCs w:val="24"/>
                <w:lang w:val="ru-RU"/>
              </w:rPr>
              <w:t>Дошкольные и учебные учреждения</w:t>
            </w:r>
          </w:p>
        </w:tc>
      </w:tr>
      <w:tr w:rsidR="00A96040" w:rsidRPr="00EF4BD1">
        <w:tc>
          <w:tcPr>
            <w:tcW w:w="2385" w:type="dxa"/>
            <w:tcBorders>
              <w:top w:val="nil"/>
              <w:left w:val="single" w:sz="4" w:space="0" w:color="auto"/>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Детские сады и ясли</w:t>
            </w:r>
          </w:p>
        </w:tc>
        <w:tc>
          <w:tcPr>
            <w:tcW w:w="141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1 место</w:t>
            </w:r>
          </w:p>
        </w:tc>
        <w:tc>
          <w:tcPr>
            <w:tcW w:w="1417" w:type="dxa"/>
            <w:tcBorders>
              <w:top w:val="nil"/>
              <w:left w:val="nil"/>
              <w:bottom w:val="single" w:sz="4" w:space="0" w:color="auto"/>
              <w:right w:val="single" w:sz="4" w:space="0" w:color="auto"/>
            </w:tcBorders>
            <w:shd w:val="clear" w:color="auto" w:fill="auto"/>
            <w:noWrap/>
            <w:vAlign w:val="bottom"/>
          </w:tcPr>
          <w:p w:rsidR="00A96040" w:rsidRPr="00EF4BD1" w:rsidRDefault="00A96040" w:rsidP="004A6F1D">
            <w:pPr>
              <w:jc w:val="right"/>
              <w:rPr>
                <w:sz w:val="24"/>
                <w:szCs w:val="24"/>
                <w:lang w:val="ru-RU"/>
              </w:rPr>
            </w:pPr>
            <w:r w:rsidRPr="00EF4BD1">
              <w:rPr>
                <w:sz w:val="24"/>
                <w:szCs w:val="24"/>
                <w:lang w:val="ru-RU"/>
              </w:rPr>
              <w:t>1</w:t>
            </w:r>
            <w:r w:rsidR="004A6F1D">
              <w:rPr>
                <w:sz w:val="24"/>
                <w:szCs w:val="24"/>
                <w:lang w:val="ru-RU"/>
              </w:rPr>
              <w:t>55</w:t>
            </w:r>
            <w:r w:rsidRPr="00EF4BD1">
              <w:rPr>
                <w:sz w:val="24"/>
                <w:szCs w:val="24"/>
                <w:lang w:val="ru-RU"/>
              </w:rPr>
              <w:t>,00</w:t>
            </w:r>
          </w:p>
        </w:tc>
        <w:tc>
          <w:tcPr>
            <w:tcW w:w="147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0,42</w:t>
            </w:r>
          </w:p>
        </w:tc>
        <w:tc>
          <w:tcPr>
            <w:tcW w:w="1433" w:type="dxa"/>
            <w:tcBorders>
              <w:top w:val="nil"/>
              <w:left w:val="nil"/>
              <w:bottom w:val="single" w:sz="4" w:space="0" w:color="auto"/>
              <w:right w:val="single" w:sz="4" w:space="0" w:color="auto"/>
            </w:tcBorders>
            <w:shd w:val="clear" w:color="auto" w:fill="auto"/>
            <w:noWrap/>
            <w:vAlign w:val="bottom"/>
          </w:tcPr>
          <w:p w:rsidR="00A96040" w:rsidRPr="00EF4BD1" w:rsidRDefault="004A6F1D" w:rsidP="00253D1A">
            <w:pPr>
              <w:jc w:val="right"/>
              <w:rPr>
                <w:sz w:val="24"/>
                <w:szCs w:val="24"/>
                <w:lang w:val="ru-RU"/>
              </w:rPr>
            </w:pPr>
            <w:r>
              <w:rPr>
                <w:sz w:val="24"/>
                <w:szCs w:val="24"/>
                <w:lang w:val="ru-RU"/>
              </w:rPr>
              <w:t>65,10</w:t>
            </w:r>
          </w:p>
        </w:tc>
        <w:tc>
          <w:tcPr>
            <w:tcW w:w="1620" w:type="dxa"/>
            <w:tcBorders>
              <w:top w:val="nil"/>
              <w:left w:val="nil"/>
              <w:bottom w:val="single" w:sz="4" w:space="0" w:color="auto"/>
              <w:right w:val="single" w:sz="4" w:space="0" w:color="auto"/>
            </w:tcBorders>
            <w:shd w:val="clear" w:color="auto" w:fill="auto"/>
            <w:noWrap/>
            <w:vAlign w:val="bottom"/>
          </w:tcPr>
          <w:p w:rsidR="00A96040" w:rsidRPr="00EF4BD1" w:rsidRDefault="00A96040" w:rsidP="004A6F1D">
            <w:pPr>
              <w:jc w:val="right"/>
              <w:rPr>
                <w:sz w:val="24"/>
                <w:szCs w:val="24"/>
                <w:lang w:val="ru-RU"/>
              </w:rPr>
            </w:pPr>
            <w:r w:rsidRPr="00EF4BD1">
              <w:rPr>
                <w:sz w:val="24"/>
                <w:szCs w:val="24"/>
                <w:lang w:val="ru-RU"/>
              </w:rPr>
              <w:t>0,</w:t>
            </w:r>
            <w:r w:rsidR="004A6F1D">
              <w:rPr>
                <w:sz w:val="24"/>
                <w:szCs w:val="24"/>
                <w:lang w:val="ru-RU"/>
              </w:rPr>
              <w:t>18</w:t>
            </w:r>
          </w:p>
        </w:tc>
      </w:tr>
      <w:tr w:rsidR="00A96040" w:rsidRPr="00EF4BD1">
        <w:tc>
          <w:tcPr>
            <w:tcW w:w="2385" w:type="dxa"/>
            <w:tcBorders>
              <w:top w:val="nil"/>
              <w:left w:val="single" w:sz="4" w:space="0" w:color="auto"/>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Школы, лицеи, профтехучилища</w:t>
            </w:r>
          </w:p>
        </w:tc>
        <w:tc>
          <w:tcPr>
            <w:tcW w:w="141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1 учащийся</w:t>
            </w:r>
          </w:p>
        </w:tc>
        <w:tc>
          <w:tcPr>
            <w:tcW w:w="1417" w:type="dxa"/>
            <w:tcBorders>
              <w:top w:val="nil"/>
              <w:left w:val="nil"/>
              <w:bottom w:val="single" w:sz="4" w:space="0" w:color="auto"/>
              <w:right w:val="single" w:sz="4" w:space="0" w:color="auto"/>
            </w:tcBorders>
            <w:shd w:val="clear" w:color="auto" w:fill="auto"/>
            <w:noWrap/>
            <w:vAlign w:val="bottom"/>
          </w:tcPr>
          <w:p w:rsidR="00A96040" w:rsidRPr="00EF4BD1" w:rsidRDefault="004A6F1D" w:rsidP="00253D1A">
            <w:pPr>
              <w:jc w:val="right"/>
              <w:rPr>
                <w:sz w:val="24"/>
                <w:szCs w:val="24"/>
                <w:lang w:val="ru-RU"/>
              </w:rPr>
            </w:pPr>
            <w:r>
              <w:rPr>
                <w:sz w:val="24"/>
                <w:szCs w:val="24"/>
                <w:lang w:val="ru-RU"/>
              </w:rPr>
              <w:t>404</w:t>
            </w:r>
            <w:r w:rsidR="00A96040" w:rsidRPr="00EF4BD1">
              <w:rPr>
                <w:sz w:val="24"/>
                <w:szCs w:val="24"/>
                <w:lang w:val="ru-RU"/>
              </w:rPr>
              <w:t>,00</w:t>
            </w:r>
          </w:p>
        </w:tc>
        <w:tc>
          <w:tcPr>
            <w:tcW w:w="147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0,13</w:t>
            </w:r>
          </w:p>
        </w:tc>
        <w:tc>
          <w:tcPr>
            <w:tcW w:w="1433" w:type="dxa"/>
            <w:tcBorders>
              <w:top w:val="nil"/>
              <w:left w:val="nil"/>
              <w:bottom w:val="single" w:sz="4" w:space="0" w:color="auto"/>
              <w:right w:val="single" w:sz="4" w:space="0" w:color="auto"/>
            </w:tcBorders>
            <w:shd w:val="clear" w:color="auto" w:fill="auto"/>
            <w:noWrap/>
            <w:vAlign w:val="bottom"/>
          </w:tcPr>
          <w:p w:rsidR="00A96040" w:rsidRPr="00EF4BD1" w:rsidRDefault="004A6F1D" w:rsidP="00253D1A">
            <w:pPr>
              <w:jc w:val="right"/>
              <w:rPr>
                <w:sz w:val="24"/>
                <w:szCs w:val="24"/>
                <w:lang w:val="ru-RU"/>
              </w:rPr>
            </w:pPr>
            <w:r>
              <w:rPr>
                <w:sz w:val="24"/>
                <w:szCs w:val="24"/>
                <w:lang w:val="ru-RU"/>
              </w:rPr>
              <w:t>52,52</w:t>
            </w:r>
          </w:p>
        </w:tc>
        <w:tc>
          <w:tcPr>
            <w:tcW w:w="1620" w:type="dxa"/>
            <w:tcBorders>
              <w:top w:val="nil"/>
              <w:left w:val="nil"/>
              <w:bottom w:val="single" w:sz="4" w:space="0" w:color="auto"/>
              <w:right w:val="single" w:sz="4" w:space="0" w:color="auto"/>
            </w:tcBorders>
            <w:shd w:val="clear" w:color="auto" w:fill="auto"/>
            <w:noWrap/>
            <w:vAlign w:val="bottom"/>
          </w:tcPr>
          <w:p w:rsidR="00A96040" w:rsidRPr="00EF4BD1" w:rsidRDefault="004A6F1D" w:rsidP="00253D1A">
            <w:pPr>
              <w:jc w:val="right"/>
              <w:rPr>
                <w:sz w:val="24"/>
                <w:szCs w:val="24"/>
                <w:lang w:val="ru-RU"/>
              </w:rPr>
            </w:pPr>
            <w:r>
              <w:rPr>
                <w:sz w:val="24"/>
                <w:szCs w:val="24"/>
                <w:lang w:val="ru-RU"/>
              </w:rPr>
              <w:t>0,14</w:t>
            </w:r>
          </w:p>
        </w:tc>
      </w:tr>
      <w:tr w:rsidR="00A96040" w:rsidRPr="00EF4BD1">
        <w:tc>
          <w:tcPr>
            <w:tcW w:w="2385" w:type="dxa"/>
            <w:tcBorders>
              <w:top w:val="nil"/>
              <w:left w:val="single" w:sz="4" w:space="0" w:color="auto"/>
              <w:bottom w:val="single" w:sz="4" w:space="0" w:color="auto"/>
              <w:right w:val="single" w:sz="4" w:space="0" w:color="auto"/>
            </w:tcBorders>
            <w:shd w:val="clear" w:color="auto" w:fill="auto"/>
            <w:noWrap/>
            <w:vAlign w:val="bottom"/>
          </w:tcPr>
          <w:p w:rsidR="00A96040" w:rsidRPr="00EF4BD1" w:rsidRDefault="004A6F1D" w:rsidP="00253D1A">
            <w:pPr>
              <w:jc w:val="left"/>
              <w:rPr>
                <w:sz w:val="24"/>
                <w:szCs w:val="24"/>
                <w:lang w:val="ru-RU"/>
              </w:rPr>
            </w:pPr>
            <w:r>
              <w:rPr>
                <w:sz w:val="24"/>
                <w:szCs w:val="24"/>
                <w:lang w:val="ru-RU"/>
              </w:rPr>
              <w:t>Спорт</w:t>
            </w:r>
            <w:r w:rsidR="00A96040" w:rsidRPr="00EF4BD1">
              <w:rPr>
                <w:sz w:val="24"/>
                <w:szCs w:val="24"/>
                <w:lang w:val="ru-RU"/>
              </w:rPr>
              <w:t>ивные школы</w:t>
            </w:r>
          </w:p>
        </w:tc>
        <w:tc>
          <w:tcPr>
            <w:tcW w:w="141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1 студента</w:t>
            </w:r>
          </w:p>
        </w:tc>
        <w:tc>
          <w:tcPr>
            <w:tcW w:w="1417" w:type="dxa"/>
            <w:tcBorders>
              <w:top w:val="nil"/>
              <w:left w:val="nil"/>
              <w:bottom w:val="single" w:sz="4" w:space="0" w:color="auto"/>
              <w:right w:val="single" w:sz="4" w:space="0" w:color="auto"/>
            </w:tcBorders>
            <w:shd w:val="clear" w:color="auto" w:fill="auto"/>
            <w:noWrap/>
            <w:vAlign w:val="bottom"/>
          </w:tcPr>
          <w:p w:rsidR="00A96040" w:rsidRPr="00EF4BD1" w:rsidRDefault="004A6F1D" w:rsidP="00253D1A">
            <w:pPr>
              <w:jc w:val="right"/>
              <w:rPr>
                <w:sz w:val="24"/>
                <w:szCs w:val="24"/>
                <w:lang w:val="ru-RU"/>
              </w:rPr>
            </w:pPr>
            <w:r>
              <w:rPr>
                <w:sz w:val="24"/>
                <w:szCs w:val="24"/>
                <w:lang w:val="ru-RU"/>
              </w:rPr>
              <w:t>148</w:t>
            </w:r>
            <w:r w:rsidR="00A96040" w:rsidRPr="00EF4BD1">
              <w:rPr>
                <w:sz w:val="24"/>
                <w:szCs w:val="24"/>
                <w:lang w:val="ru-RU"/>
              </w:rPr>
              <w:t>,00</w:t>
            </w:r>
          </w:p>
        </w:tc>
        <w:tc>
          <w:tcPr>
            <w:tcW w:w="147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c>
          <w:tcPr>
            <w:tcW w:w="1433" w:type="dxa"/>
            <w:tcBorders>
              <w:top w:val="nil"/>
              <w:left w:val="nil"/>
              <w:bottom w:val="single" w:sz="4" w:space="0" w:color="auto"/>
              <w:right w:val="single" w:sz="4" w:space="0" w:color="auto"/>
            </w:tcBorders>
            <w:shd w:val="clear" w:color="auto" w:fill="auto"/>
            <w:noWrap/>
            <w:vAlign w:val="bottom"/>
          </w:tcPr>
          <w:p w:rsidR="00A96040" w:rsidRPr="00EF4BD1" w:rsidRDefault="004A6F1D" w:rsidP="006215E3">
            <w:pPr>
              <w:jc w:val="right"/>
              <w:rPr>
                <w:sz w:val="24"/>
                <w:szCs w:val="24"/>
                <w:lang w:val="ru-RU"/>
              </w:rPr>
            </w:pPr>
            <w:r>
              <w:rPr>
                <w:sz w:val="24"/>
                <w:szCs w:val="24"/>
                <w:lang w:val="ru-RU"/>
              </w:rPr>
              <w:t>0,</w:t>
            </w:r>
            <w:r w:rsidR="006215E3">
              <w:rPr>
                <w:sz w:val="24"/>
                <w:szCs w:val="24"/>
                <w:lang w:val="ru-RU"/>
              </w:rPr>
              <w:t>00</w:t>
            </w:r>
          </w:p>
        </w:tc>
        <w:tc>
          <w:tcPr>
            <w:tcW w:w="162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r>
      <w:tr w:rsidR="00A96040" w:rsidRPr="00EF4BD1">
        <w:tc>
          <w:tcPr>
            <w:tcW w:w="2385" w:type="dxa"/>
            <w:tcBorders>
              <w:top w:val="nil"/>
              <w:left w:val="single" w:sz="4" w:space="0" w:color="auto"/>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Школы-интернаты</w:t>
            </w:r>
          </w:p>
        </w:tc>
        <w:tc>
          <w:tcPr>
            <w:tcW w:w="141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1 учащийся</w:t>
            </w:r>
          </w:p>
        </w:tc>
        <w:tc>
          <w:tcPr>
            <w:tcW w:w="1417" w:type="dxa"/>
            <w:tcBorders>
              <w:top w:val="nil"/>
              <w:left w:val="nil"/>
              <w:bottom w:val="single" w:sz="4" w:space="0" w:color="auto"/>
              <w:right w:val="single" w:sz="4" w:space="0" w:color="auto"/>
            </w:tcBorders>
            <w:shd w:val="clear" w:color="auto" w:fill="auto"/>
            <w:noWrap/>
            <w:vAlign w:val="bottom"/>
          </w:tcPr>
          <w:p w:rsidR="00A96040" w:rsidRPr="00EF4BD1" w:rsidRDefault="006215E3" w:rsidP="00253D1A">
            <w:pPr>
              <w:jc w:val="right"/>
              <w:rPr>
                <w:sz w:val="24"/>
                <w:szCs w:val="24"/>
                <w:lang w:val="ru-RU"/>
              </w:rPr>
            </w:pPr>
            <w:r>
              <w:rPr>
                <w:sz w:val="24"/>
                <w:szCs w:val="24"/>
                <w:lang w:val="ru-RU"/>
              </w:rPr>
              <w:t>4</w:t>
            </w:r>
            <w:r w:rsidR="00A96040" w:rsidRPr="00EF4BD1">
              <w:rPr>
                <w:sz w:val="24"/>
                <w:szCs w:val="24"/>
                <w:lang w:val="ru-RU"/>
              </w:rPr>
              <w:t>,00</w:t>
            </w:r>
          </w:p>
        </w:tc>
        <w:tc>
          <w:tcPr>
            <w:tcW w:w="147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0,42</w:t>
            </w:r>
          </w:p>
        </w:tc>
        <w:tc>
          <w:tcPr>
            <w:tcW w:w="1433" w:type="dxa"/>
            <w:tcBorders>
              <w:top w:val="nil"/>
              <w:left w:val="nil"/>
              <w:bottom w:val="single" w:sz="4" w:space="0" w:color="auto"/>
              <w:right w:val="single" w:sz="4" w:space="0" w:color="auto"/>
            </w:tcBorders>
            <w:shd w:val="clear" w:color="auto" w:fill="auto"/>
            <w:noWrap/>
            <w:vAlign w:val="bottom"/>
          </w:tcPr>
          <w:p w:rsidR="00A96040" w:rsidRPr="00EF4BD1" w:rsidRDefault="006215E3" w:rsidP="00253D1A">
            <w:pPr>
              <w:jc w:val="right"/>
              <w:rPr>
                <w:sz w:val="24"/>
                <w:szCs w:val="24"/>
                <w:lang w:val="ru-RU"/>
              </w:rPr>
            </w:pPr>
            <w:r>
              <w:rPr>
                <w:sz w:val="24"/>
                <w:szCs w:val="24"/>
                <w:lang w:val="ru-RU"/>
              </w:rPr>
              <w:t>1,68</w:t>
            </w:r>
          </w:p>
        </w:tc>
        <w:tc>
          <w:tcPr>
            <w:tcW w:w="1620" w:type="dxa"/>
            <w:tcBorders>
              <w:top w:val="nil"/>
              <w:left w:val="nil"/>
              <w:bottom w:val="single" w:sz="4" w:space="0" w:color="auto"/>
              <w:right w:val="single" w:sz="4" w:space="0" w:color="auto"/>
            </w:tcBorders>
            <w:shd w:val="clear" w:color="auto" w:fill="auto"/>
            <w:noWrap/>
            <w:vAlign w:val="bottom"/>
          </w:tcPr>
          <w:p w:rsidR="00A96040" w:rsidRPr="00EF4BD1" w:rsidRDefault="006215E3" w:rsidP="00253D1A">
            <w:pPr>
              <w:jc w:val="right"/>
              <w:rPr>
                <w:sz w:val="24"/>
                <w:szCs w:val="24"/>
                <w:lang w:val="ru-RU"/>
              </w:rPr>
            </w:pPr>
            <w:r>
              <w:rPr>
                <w:sz w:val="24"/>
                <w:szCs w:val="24"/>
                <w:lang w:val="ru-RU"/>
              </w:rPr>
              <w:t>0,00</w:t>
            </w:r>
          </w:p>
        </w:tc>
      </w:tr>
      <w:tr w:rsidR="00A96040" w:rsidRPr="00EF4BD1">
        <w:tc>
          <w:tcPr>
            <w:tcW w:w="2385" w:type="dxa"/>
            <w:tcBorders>
              <w:top w:val="nil"/>
              <w:left w:val="single" w:sz="4" w:space="0" w:color="auto"/>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Общежития</w:t>
            </w:r>
          </w:p>
        </w:tc>
        <w:tc>
          <w:tcPr>
            <w:tcW w:w="141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1 место</w:t>
            </w:r>
          </w:p>
        </w:tc>
        <w:tc>
          <w:tcPr>
            <w:tcW w:w="1417"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c>
          <w:tcPr>
            <w:tcW w:w="147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c>
          <w:tcPr>
            <w:tcW w:w="1433"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c>
          <w:tcPr>
            <w:tcW w:w="162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r>
      <w:tr w:rsidR="00A96040" w:rsidRPr="00EF4BD1">
        <w:tc>
          <w:tcPr>
            <w:tcW w:w="2385" w:type="dxa"/>
            <w:tcBorders>
              <w:top w:val="nil"/>
              <w:left w:val="single" w:sz="4" w:space="0" w:color="auto"/>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Приют</w:t>
            </w:r>
          </w:p>
        </w:tc>
        <w:tc>
          <w:tcPr>
            <w:tcW w:w="141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1 учащийся</w:t>
            </w:r>
          </w:p>
        </w:tc>
        <w:tc>
          <w:tcPr>
            <w:tcW w:w="1417"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7,00</w:t>
            </w:r>
          </w:p>
        </w:tc>
        <w:tc>
          <w:tcPr>
            <w:tcW w:w="147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0,42</w:t>
            </w:r>
          </w:p>
        </w:tc>
        <w:tc>
          <w:tcPr>
            <w:tcW w:w="1433" w:type="dxa"/>
            <w:tcBorders>
              <w:top w:val="nil"/>
              <w:left w:val="nil"/>
              <w:bottom w:val="single" w:sz="4" w:space="0" w:color="auto"/>
              <w:right w:val="single" w:sz="4" w:space="0" w:color="auto"/>
            </w:tcBorders>
            <w:shd w:val="clear" w:color="auto" w:fill="auto"/>
            <w:noWrap/>
            <w:vAlign w:val="bottom"/>
          </w:tcPr>
          <w:p w:rsidR="00A96040" w:rsidRPr="00EF4BD1" w:rsidRDefault="006215E3" w:rsidP="00253D1A">
            <w:pPr>
              <w:jc w:val="right"/>
              <w:rPr>
                <w:sz w:val="24"/>
                <w:szCs w:val="24"/>
                <w:lang w:val="ru-RU"/>
              </w:rPr>
            </w:pPr>
            <w:r>
              <w:rPr>
                <w:sz w:val="24"/>
                <w:szCs w:val="24"/>
                <w:lang w:val="ru-RU"/>
              </w:rPr>
              <w:t>2,94</w:t>
            </w:r>
          </w:p>
        </w:tc>
        <w:tc>
          <w:tcPr>
            <w:tcW w:w="1620" w:type="dxa"/>
            <w:tcBorders>
              <w:top w:val="nil"/>
              <w:left w:val="nil"/>
              <w:bottom w:val="single" w:sz="4" w:space="0" w:color="auto"/>
              <w:right w:val="single" w:sz="4" w:space="0" w:color="auto"/>
            </w:tcBorders>
            <w:shd w:val="clear" w:color="auto" w:fill="auto"/>
            <w:noWrap/>
            <w:vAlign w:val="bottom"/>
          </w:tcPr>
          <w:p w:rsidR="00A96040" w:rsidRPr="00EF4BD1" w:rsidRDefault="006215E3" w:rsidP="006215E3">
            <w:pPr>
              <w:jc w:val="right"/>
              <w:rPr>
                <w:sz w:val="24"/>
                <w:szCs w:val="24"/>
                <w:lang w:val="ru-RU"/>
              </w:rPr>
            </w:pPr>
            <w:r>
              <w:rPr>
                <w:sz w:val="24"/>
                <w:szCs w:val="24"/>
                <w:lang w:val="ru-RU"/>
              </w:rPr>
              <w:t>0,01</w:t>
            </w:r>
            <w:r w:rsidR="00A96040" w:rsidRPr="00EF4BD1">
              <w:rPr>
                <w:sz w:val="24"/>
                <w:szCs w:val="24"/>
                <w:lang w:val="ru-RU"/>
              </w:rPr>
              <w:t> </w:t>
            </w:r>
          </w:p>
        </w:tc>
      </w:tr>
      <w:tr w:rsidR="00A96040" w:rsidRPr="00EF4BD1">
        <w:tc>
          <w:tcPr>
            <w:tcW w:w="9735" w:type="dxa"/>
            <w:gridSpan w:val="6"/>
            <w:tcBorders>
              <w:top w:val="nil"/>
              <w:left w:val="single" w:sz="4" w:space="0" w:color="auto"/>
              <w:bottom w:val="single" w:sz="4" w:space="0" w:color="auto"/>
              <w:right w:val="single" w:sz="4" w:space="0" w:color="auto"/>
            </w:tcBorders>
            <w:shd w:val="clear" w:color="auto" w:fill="auto"/>
            <w:noWrap/>
            <w:vAlign w:val="bottom"/>
          </w:tcPr>
          <w:p w:rsidR="00A96040" w:rsidRPr="00EF4BD1" w:rsidRDefault="00A96040" w:rsidP="00253D1A">
            <w:pPr>
              <w:jc w:val="center"/>
              <w:rPr>
                <w:sz w:val="24"/>
                <w:szCs w:val="24"/>
                <w:lang w:val="ru-RU"/>
              </w:rPr>
            </w:pPr>
            <w:r w:rsidRPr="00EF4BD1">
              <w:rPr>
                <w:b/>
                <w:bCs/>
                <w:sz w:val="24"/>
                <w:szCs w:val="24"/>
                <w:lang w:val="ru-RU"/>
              </w:rPr>
              <w:t>Предприятия службы быта</w:t>
            </w:r>
          </w:p>
        </w:tc>
      </w:tr>
      <w:tr w:rsidR="00A96040" w:rsidRPr="00EF4BD1">
        <w:tc>
          <w:tcPr>
            <w:tcW w:w="2385" w:type="dxa"/>
            <w:tcBorders>
              <w:top w:val="nil"/>
              <w:left w:val="single" w:sz="4" w:space="0" w:color="auto"/>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Ремонт бытовой, радио и компьютерной техники</w:t>
            </w:r>
          </w:p>
        </w:tc>
        <w:tc>
          <w:tcPr>
            <w:tcW w:w="141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1 м2общ. пл</w:t>
            </w:r>
          </w:p>
        </w:tc>
        <w:tc>
          <w:tcPr>
            <w:tcW w:w="1417"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c>
          <w:tcPr>
            <w:tcW w:w="147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c>
          <w:tcPr>
            <w:tcW w:w="1433"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c>
          <w:tcPr>
            <w:tcW w:w="162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r>
      <w:tr w:rsidR="00A96040" w:rsidRPr="00EF4BD1">
        <w:tc>
          <w:tcPr>
            <w:tcW w:w="2385" w:type="dxa"/>
            <w:tcBorders>
              <w:top w:val="nil"/>
              <w:left w:val="single" w:sz="4" w:space="0" w:color="auto"/>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Ремонт и пошив одежды</w:t>
            </w:r>
          </w:p>
        </w:tc>
        <w:tc>
          <w:tcPr>
            <w:tcW w:w="141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1 м2общ. пл</w:t>
            </w:r>
          </w:p>
        </w:tc>
        <w:tc>
          <w:tcPr>
            <w:tcW w:w="1417"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c>
          <w:tcPr>
            <w:tcW w:w="147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c>
          <w:tcPr>
            <w:tcW w:w="1433"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c>
          <w:tcPr>
            <w:tcW w:w="162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r>
      <w:tr w:rsidR="00A96040" w:rsidRPr="00EF4BD1">
        <w:tc>
          <w:tcPr>
            <w:tcW w:w="2385" w:type="dxa"/>
            <w:tcBorders>
              <w:top w:val="nil"/>
              <w:left w:val="single" w:sz="4" w:space="0" w:color="auto"/>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Химчистки и прачечные</w:t>
            </w:r>
          </w:p>
        </w:tc>
        <w:tc>
          <w:tcPr>
            <w:tcW w:w="141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1 м2общ. пл</w:t>
            </w:r>
          </w:p>
        </w:tc>
        <w:tc>
          <w:tcPr>
            <w:tcW w:w="1417"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c>
          <w:tcPr>
            <w:tcW w:w="147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c>
          <w:tcPr>
            <w:tcW w:w="1433"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c>
          <w:tcPr>
            <w:tcW w:w="162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r>
      <w:tr w:rsidR="00A96040" w:rsidRPr="00EF4BD1">
        <w:tc>
          <w:tcPr>
            <w:tcW w:w="2385" w:type="dxa"/>
            <w:tcBorders>
              <w:top w:val="nil"/>
              <w:left w:val="single" w:sz="4" w:space="0" w:color="auto"/>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Приемные пункты вторсырья</w:t>
            </w:r>
          </w:p>
        </w:tc>
        <w:tc>
          <w:tcPr>
            <w:tcW w:w="141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1 м2общ. пл</w:t>
            </w:r>
          </w:p>
        </w:tc>
        <w:tc>
          <w:tcPr>
            <w:tcW w:w="1417"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c>
          <w:tcPr>
            <w:tcW w:w="147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c>
          <w:tcPr>
            <w:tcW w:w="1433"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c>
          <w:tcPr>
            <w:tcW w:w="162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r>
      <w:tr w:rsidR="00A96040" w:rsidRPr="00EF4BD1">
        <w:tc>
          <w:tcPr>
            <w:tcW w:w="2385" w:type="dxa"/>
            <w:tcBorders>
              <w:top w:val="nil"/>
              <w:left w:val="single" w:sz="4" w:space="0" w:color="auto"/>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Быткомбинаты</w:t>
            </w:r>
          </w:p>
        </w:tc>
        <w:tc>
          <w:tcPr>
            <w:tcW w:w="141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1 сотрудник</w:t>
            </w:r>
          </w:p>
        </w:tc>
        <w:tc>
          <w:tcPr>
            <w:tcW w:w="1417"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c>
          <w:tcPr>
            <w:tcW w:w="147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c>
          <w:tcPr>
            <w:tcW w:w="1433"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c>
          <w:tcPr>
            <w:tcW w:w="162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r>
      <w:tr w:rsidR="00A96040" w:rsidRPr="00EF4BD1">
        <w:tc>
          <w:tcPr>
            <w:tcW w:w="2385" w:type="dxa"/>
            <w:tcBorders>
              <w:top w:val="nil"/>
              <w:left w:val="single" w:sz="4" w:space="0" w:color="auto"/>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Бани, бассейны</w:t>
            </w:r>
          </w:p>
        </w:tc>
        <w:tc>
          <w:tcPr>
            <w:tcW w:w="141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1 посещение</w:t>
            </w:r>
          </w:p>
        </w:tc>
        <w:tc>
          <w:tcPr>
            <w:tcW w:w="1417"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c>
          <w:tcPr>
            <w:tcW w:w="147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c>
          <w:tcPr>
            <w:tcW w:w="1433"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c>
          <w:tcPr>
            <w:tcW w:w="162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r>
      <w:tr w:rsidR="00A96040" w:rsidRPr="00EF4BD1">
        <w:tc>
          <w:tcPr>
            <w:tcW w:w="2385" w:type="dxa"/>
            <w:tcBorders>
              <w:top w:val="nil"/>
              <w:left w:val="single" w:sz="4" w:space="0" w:color="auto"/>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Парикмахерские и косметические салоны, сауны</w:t>
            </w:r>
          </w:p>
        </w:tc>
        <w:tc>
          <w:tcPr>
            <w:tcW w:w="141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1 посад мес.</w:t>
            </w:r>
          </w:p>
        </w:tc>
        <w:tc>
          <w:tcPr>
            <w:tcW w:w="1417"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1,00</w:t>
            </w:r>
          </w:p>
        </w:tc>
        <w:tc>
          <w:tcPr>
            <w:tcW w:w="147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0,24</w:t>
            </w:r>
          </w:p>
        </w:tc>
        <w:tc>
          <w:tcPr>
            <w:tcW w:w="1433"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0,24</w:t>
            </w:r>
          </w:p>
        </w:tc>
        <w:tc>
          <w:tcPr>
            <w:tcW w:w="162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r>
      <w:tr w:rsidR="00A96040" w:rsidRPr="00EF4BD1">
        <w:tc>
          <w:tcPr>
            <w:tcW w:w="2385" w:type="dxa"/>
            <w:tcBorders>
              <w:top w:val="nil"/>
              <w:left w:val="single" w:sz="4" w:space="0" w:color="auto"/>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Гостиницы</w:t>
            </w:r>
          </w:p>
        </w:tc>
        <w:tc>
          <w:tcPr>
            <w:tcW w:w="141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1 место</w:t>
            </w:r>
          </w:p>
        </w:tc>
        <w:tc>
          <w:tcPr>
            <w:tcW w:w="1417" w:type="dxa"/>
            <w:tcBorders>
              <w:top w:val="nil"/>
              <w:left w:val="nil"/>
              <w:bottom w:val="single" w:sz="4" w:space="0" w:color="auto"/>
              <w:right w:val="single" w:sz="4" w:space="0" w:color="auto"/>
            </w:tcBorders>
            <w:shd w:val="clear" w:color="auto" w:fill="auto"/>
            <w:noWrap/>
            <w:vAlign w:val="bottom"/>
          </w:tcPr>
          <w:p w:rsidR="00A96040" w:rsidRPr="00EF4BD1" w:rsidRDefault="006215E3" w:rsidP="00253D1A">
            <w:pPr>
              <w:jc w:val="right"/>
              <w:rPr>
                <w:sz w:val="24"/>
                <w:szCs w:val="24"/>
                <w:lang w:val="ru-RU"/>
              </w:rPr>
            </w:pPr>
            <w:r>
              <w:rPr>
                <w:sz w:val="24"/>
                <w:szCs w:val="24"/>
                <w:lang w:val="ru-RU"/>
              </w:rPr>
              <w:t>8</w:t>
            </w:r>
            <w:r w:rsidR="00A96040" w:rsidRPr="00EF4BD1">
              <w:rPr>
                <w:sz w:val="24"/>
                <w:szCs w:val="24"/>
                <w:lang w:val="ru-RU"/>
              </w:rPr>
              <w:t>,00</w:t>
            </w:r>
          </w:p>
        </w:tc>
        <w:tc>
          <w:tcPr>
            <w:tcW w:w="147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0,74</w:t>
            </w:r>
          </w:p>
        </w:tc>
        <w:tc>
          <w:tcPr>
            <w:tcW w:w="1433" w:type="dxa"/>
            <w:tcBorders>
              <w:top w:val="nil"/>
              <w:left w:val="nil"/>
              <w:bottom w:val="single" w:sz="4" w:space="0" w:color="auto"/>
              <w:right w:val="single" w:sz="4" w:space="0" w:color="auto"/>
            </w:tcBorders>
            <w:shd w:val="clear" w:color="auto" w:fill="auto"/>
            <w:noWrap/>
            <w:vAlign w:val="bottom"/>
          </w:tcPr>
          <w:p w:rsidR="00A96040" w:rsidRPr="00EF4BD1" w:rsidRDefault="006215E3" w:rsidP="00253D1A">
            <w:pPr>
              <w:jc w:val="right"/>
              <w:rPr>
                <w:sz w:val="24"/>
                <w:szCs w:val="24"/>
                <w:lang w:val="ru-RU"/>
              </w:rPr>
            </w:pPr>
            <w:r>
              <w:rPr>
                <w:sz w:val="24"/>
                <w:szCs w:val="24"/>
                <w:lang w:val="ru-RU"/>
              </w:rPr>
              <w:t>5,92</w:t>
            </w:r>
          </w:p>
        </w:tc>
        <w:tc>
          <w:tcPr>
            <w:tcW w:w="1620" w:type="dxa"/>
            <w:tcBorders>
              <w:top w:val="nil"/>
              <w:left w:val="nil"/>
              <w:bottom w:val="single" w:sz="4" w:space="0" w:color="auto"/>
              <w:right w:val="single" w:sz="4" w:space="0" w:color="auto"/>
            </w:tcBorders>
            <w:shd w:val="clear" w:color="auto" w:fill="auto"/>
            <w:noWrap/>
            <w:vAlign w:val="bottom"/>
          </w:tcPr>
          <w:p w:rsidR="00A96040" w:rsidRPr="00EF4BD1" w:rsidRDefault="00A96040" w:rsidP="006215E3">
            <w:pPr>
              <w:jc w:val="right"/>
              <w:rPr>
                <w:sz w:val="24"/>
                <w:szCs w:val="24"/>
                <w:lang w:val="ru-RU"/>
              </w:rPr>
            </w:pPr>
            <w:r w:rsidRPr="00EF4BD1">
              <w:rPr>
                <w:sz w:val="24"/>
                <w:szCs w:val="24"/>
                <w:lang w:val="ru-RU"/>
              </w:rPr>
              <w:t>0,</w:t>
            </w:r>
            <w:r w:rsidR="006215E3">
              <w:rPr>
                <w:sz w:val="24"/>
                <w:szCs w:val="24"/>
                <w:lang w:val="ru-RU"/>
              </w:rPr>
              <w:t>02</w:t>
            </w:r>
          </w:p>
        </w:tc>
      </w:tr>
      <w:tr w:rsidR="00A96040" w:rsidRPr="00EF4BD1">
        <w:tc>
          <w:tcPr>
            <w:tcW w:w="2385" w:type="dxa"/>
            <w:tcBorders>
              <w:top w:val="nil"/>
              <w:left w:val="single" w:sz="4" w:space="0" w:color="auto"/>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Предприятия общественного питания (кафе, рестораны, бары, закусочные)</w:t>
            </w:r>
          </w:p>
        </w:tc>
        <w:tc>
          <w:tcPr>
            <w:tcW w:w="141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1 место</w:t>
            </w:r>
          </w:p>
        </w:tc>
        <w:tc>
          <w:tcPr>
            <w:tcW w:w="1417" w:type="dxa"/>
            <w:tcBorders>
              <w:top w:val="nil"/>
              <w:left w:val="nil"/>
              <w:bottom w:val="single" w:sz="4" w:space="0" w:color="auto"/>
              <w:right w:val="single" w:sz="4" w:space="0" w:color="auto"/>
            </w:tcBorders>
            <w:shd w:val="clear" w:color="auto" w:fill="auto"/>
            <w:noWrap/>
            <w:vAlign w:val="bottom"/>
          </w:tcPr>
          <w:p w:rsidR="00A96040" w:rsidRPr="00EF4BD1" w:rsidRDefault="006215E3" w:rsidP="00253D1A">
            <w:pPr>
              <w:jc w:val="right"/>
              <w:rPr>
                <w:sz w:val="24"/>
                <w:szCs w:val="24"/>
                <w:lang w:val="ru-RU"/>
              </w:rPr>
            </w:pPr>
            <w:r>
              <w:rPr>
                <w:sz w:val="24"/>
                <w:szCs w:val="24"/>
                <w:lang w:val="ru-RU"/>
              </w:rPr>
              <w:t>26</w:t>
            </w:r>
            <w:r w:rsidR="00A96040" w:rsidRPr="00EF4BD1">
              <w:rPr>
                <w:sz w:val="24"/>
                <w:szCs w:val="24"/>
                <w:lang w:val="ru-RU"/>
              </w:rPr>
              <w:t>,00</w:t>
            </w:r>
          </w:p>
        </w:tc>
        <w:tc>
          <w:tcPr>
            <w:tcW w:w="147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1,07</w:t>
            </w:r>
          </w:p>
        </w:tc>
        <w:tc>
          <w:tcPr>
            <w:tcW w:w="1433" w:type="dxa"/>
            <w:tcBorders>
              <w:top w:val="nil"/>
              <w:left w:val="nil"/>
              <w:bottom w:val="single" w:sz="4" w:space="0" w:color="auto"/>
              <w:right w:val="single" w:sz="4" w:space="0" w:color="auto"/>
            </w:tcBorders>
            <w:shd w:val="clear" w:color="auto" w:fill="auto"/>
            <w:noWrap/>
            <w:vAlign w:val="bottom"/>
          </w:tcPr>
          <w:p w:rsidR="00A96040" w:rsidRPr="00EF4BD1" w:rsidRDefault="006215E3" w:rsidP="00253D1A">
            <w:pPr>
              <w:jc w:val="right"/>
              <w:rPr>
                <w:sz w:val="24"/>
                <w:szCs w:val="24"/>
                <w:lang w:val="ru-RU"/>
              </w:rPr>
            </w:pPr>
            <w:r>
              <w:rPr>
                <w:sz w:val="24"/>
                <w:szCs w:val="24"/>
                <w:lang w:val="ru-RU"/>
              </w:rPr>
              <w:t>27,82</w:t>
            </w:r>
          </w:p>
        </w:tc>
        <w:tc>
          <w:tcPr>
            <w:tcW w:w="1620" w:type="dxa"/>
            <w:tcBorders>
              <w:top w:val="nil"/>
              <w:left w:val="nil"/>
              <w:bottom w:val="single" w:sz="4" w:space="0" w:color="auto"/>
              <w:right w:val="single" w:sz="4" w:space="0" w:color="auto"/>
            </w:tcBorders>
            <w:shd w:val="clear" w:color="auto" w:fill="auto"/>
            <w:noWrap/>
            <w:vAlign w:val="bottom"/>
          </w:tcPr>
          <w:p w:rsidR="00A96040" w:rsidRPr="00EF4BD1" w:rsidRDefault="006215E3" w:rsidP="00253D1A">
            <w:pPr>
              <w:jc w:val="right"/>
              <w:rPr>
                <w:sz w:val="24"/>
                <w:szCs w:val="24"/>
                <w:lang w:val="ru-RU"/>
              </w:rPr>
            </w:pPr>
            <w:r>
              <w:rPr>
                <w:sz w:val="24"/>
                <w:szCs w:val="24"/>
                <w:lang w:val="ru-RU"/>
              </w:rPr>
              <w:t>0,08</w:t>
            </w:r>
          </w:p>
        </w:tc>
      </w:tr>
      <w:tr w:rsidR="00A96040" w:rsidRPr="00EF4BD1">
        <w:tc>
          <w:tcPr>
            <w:tcW w:w="2385" w:type="dxa"/>
            <w:tcBorders>
              <w:top w:val="nil"/>
              <w:left w:val="single" w:sz="4" w:space="0" w:color="auto"/>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Предприятия общественного питания сезонного режима работы</w:t>
            </w:r>
          </w:p>
        </w:tc>
        <w:tc>
          <w:tcPr>
            <w:tcW w:w="141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1 место</w:t>
            </w:r>
          </w:p>
        </w:tc>
        <w:tc>
          <w:tcPr>
            <w:tcW w:w="1417"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c>
          <w:tcPr>
            <w:tcW w:w="147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0,95</w:t>
            </w:r>
          </w:p>
        </w:tc>
        <w:tc>
          <w:tcPr>
            <w:tcW w:w="1433"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c>
          <w:tcPr>
            <w:tcW w:w="162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r>
      <w:tr w:rsidR="00A96040" w:rsidRPr="00EF4BD1">
        <w:tc>
          <w:tcPr>
            <w:tcW w:w="9735" w:type="dxa"/>
            <w:gridSpan w:val="6"/>
            <w:tcBorders>
              <w:top w:val="nil"/>
              <w:left w:val="single" w:sz="4" w:space="0" w:color="auto"/>
              <w:bottom w:val="single" w:sz="4" w:space="0" w:color="auto"/>
              <w:right w:val="single" w:sz="4" w:space="0" w:color="auto"/>
            </w:tcBorders>
            <w:shd w:val="clear" w:color="auto" w:fill="auto"/>
            <w:noWrap/>
            <w:vAlign w:val="bottom"/>
          </w:tcPr>
          <w:p w:rsidR="00A96040" w:rsidRPr="00EF4BD1" w:rsidRDefault="00A96040" w:rsidP="00253D1A">
            <w:pPr>
              <w:jc w:val="center"/>
              <w:rPr>
                <w:sz w:val="24"/>
                <w:szCs w:val="24"/>
                <w:lang w:val="ru-RU"/>
              </w:rPr>
            </w:pPr>
            <w:r w:rsidRPr="00EF4BD1">
              <w:rPr>
                <w:b/>
                <w:bCs/>
                <w:sz w:val="24"/>
                <w:szCs w:val="24"/>
                <w:lang w:val="ru-RU"/>
              </w:rPr>
              <w:t>Культурно-спортивные учреждения</w:t>
            </w:r>
          </w:p>
        </w:tc>
      </w:tr>
      <w:tr w:rsidR="00A96040" w:rsidRPr="00EF4BD1">
        <w:tc>
          <w:tcPr>
            <w:tcW w:w="2385" w:type="dxa"/>
            <w:tcBorders>
              <w:top w:val="nil"/>
              <w:left w:val="single" w:sz="4" w:space="0" w:color="auto"/>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Клубы, кинотеатры, театры</w:t>
            </w:r>
          </w:p>
        </w:tc>
        <w:tc>
          <w:tcPr>
            <w:tcW w:w="141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1 место</w:t>
            </w:r>
          </w:p>
        </w:tc>
        <w:tc>
          <w:tcPr>
            <w:tcW w:w="1417"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192,00</w:t>
            </w:r>
          </w:p>
        </w:tc>
        <w:tc>
          <w:tcPr>
            <w:tcW w:w="147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0,21</w:t>
            </w:r>
          </w:p>
        </w:tc>
        <w:tc>
          <w:tcPr>
            <w:tcW w:w="1433"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40,32</w:t>
            </w:r>
          </w:p>
        </w:tc>
        <w:tc>
          <w:tcPr>
            <w:tcW w:w="162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0,11</w:t>
            </w:r>
          </w:p>
        </w:tc>
      </w:tr>
      <w:tr w:rsidR="00A96040" w:rsidRPr="00EF4BD1">
        <w:tc>
          <w:tcPr>
            <w:tcW w:w="2385" w:type="dxa"/>
            <w:tcBorders>
              <w:top w:val="nil"/>
              <w:left w:val="single" w:sz="4" w:space="0" w:color="auto"/>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Дом культуры</w:t>
            </w:r>
          </w:p>
        </w:tc>
        <w:tc>
          <w:tcPr>
            <w:tcW w:w="141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1 место</w:t>
            </w:r>
          </w:p>
        </w:tc>
        <w:tc>
          <w:tcPr>
            <w:tcW w:w="1417"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375,00</w:t>
            </w:r>
          </w:p>
        </w:tc>
        <w:tc>
          <w:tcPr>
            <w:tcW w:w="147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c>
          <w:tcPr>
            <w:tcW w:w="1433"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0,39</w:t>
            </w:r>
          </w:p>
        </w:tc>
        <w:tc>
          <w:tcPr>
            <w:tcW w:w="162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r>
      <w:tr w:rsidR="00A96040" w:rsidRPr="00EF4BD1">
        <w:tc>
          <w:tcPr>
            <w:tcW w:w="2385" w:type="dxa"/>
            <w:tcBorders>
              <w:top w:val="nil"/>
              <w:left w:val="single" w:sz="4" w:space="0" w:color="auto"/>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Компьютерные салоны, игровые автоматы</w:t>
            </w:r>
          </w:p>
        </w:tc>
        <w:tc>
          <w:tcPr>
            <w:tcW w:w="141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1 место</w:t>
            </w:r>
          </w:p>
        </w:tc>
        <w:tc>
          <w:tcPr>
            <w:tcW w:w="1417"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c>
          <w:tcPr>
            <w:tcW w:w="147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c>
          <w:tcPr>
            <w:tcW w:w="1433"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c>
          <w:tcPr>
            <w:tcW w:w="162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r>
      <w:tr w:rsidR="00A96040" w:rsidRPr="00EF4BD1">
        <w:tc>
          <w:tcPr>
            <w:tcW w:w="2385" w:type="dxa"/>
            <w:tcBorders>
              <w:top w:val="nil"/>
              <w:left w:val="single" w:sz="4" w:space="0" w:color="auto"/>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Развлекательный центр</w:t>
            </w:r>
          </w:p>
        </w:tc>
        <w:tc>
          <w:tcPr>
            <w:tcW w:w="141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сутки</w:t>
            </w:r>
          </w:p>
        </w:tc>
        <w:tc>
          <w:tcPr>
            <w:tcW w:w="1417"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c>
          <w:tcPr>
            <w:tcW w:w="147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c>
          <w:tcPr>
            <w:tcW w:w="1433"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c>
          <w:tcPr>
            <w:tcW w:w="162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r>
      <w:tr w:rsidR="00A96040" w:rsidRPr="00EF4BD1">
        <w:tc>
          <w:tcPr>
            <w:tcW w:w="2385" w:type="dxa"/>
            <w:tcBorders>
              <w:top w:val="nil"/>
              <w:left w:val="single" w:sz="4" w:space="0" w:color="auto"/>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Библиотеки</w:t>
            </w:r>
          </w:p>
        </w:tc>
        <w:tc>
          <w:tcPr>
            <w:tcW w:w="141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1 место</w:t>
            </w:r>
          </w:p>
        </w:tc>
        <w:tc>
          <w:tcPr>
            <w:tcW w:w="1417"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34,00</w:t>
            </w:r>
          </w:p>
        </w:tc>
        <w:tc>
          <w:tcPr>
            <w:tcW w:w="147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0,22</w:t>
            </w:r>
          </w:p>
        </w:tc>
        <w:tc>
          <w:tcPr>
            <w:tcW w:w="1433"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7,50</w:t>
            </w:r>
          </w:p>
        </w:tc>
        <w:tc>
          <w:tcPr>
            <w:tcW w:w="162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0,02</w:t>
            </w:r>
          </w:p>
        </w:tc>
      </w:tr>
      <w:tr w:rsidR="00A96040" w:rsidRPr="00EF4BD1">
        <w:tc>
          <w:tcPr>
            <w:tcW w:w="2385" w:type="dxa"/>
            <w:tcBorders>
              <w:top w:val="nil"/>
              <w:left w:val="single" w:sz="4" w:space="0" w:color="auto"/>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 xml:space="preserve">Спортивные арены, </w:t>
            </w:r>
            <w:r w:rsidRPr="00EF4BD1">
              <w:rPr>
                <w:sz w:val="24"/>
                <w:szCs w:val="24"/>
                <w:lang w:val="ru-RU"/>
              </w:rPr>
              <w:lastRenderedPageBreak/>
              <w:t>стадионы</w:t>
            </w:r>
          </w:p>
        </w:tc>
        <w:tc>
          <w:tcPr>
            <w:tcW w:w="141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lastRenderedPageBreak/>
              <w:t>1 место</w:t>
            </w:r>
          </w:p>
        </w:tc>
        <w:tc>
          <w:tcPr>
            <w:tcW w:w="1417"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c>
          <w:tcPr>
            <w:tcW w:w="147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c>
          <w:tcPr>
            <w:tcW w:w="1433"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c>
          <w:tcPr>
            <w:tcW w:w="162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r>
      <w:tr w:rsidR="00A96040" w:rsidRPr="00EF4BD1">
        <w:tc>
          <w:tcPr>
            <w:tcW w:w="2385" w:type="dxa"/>
            <w:tcBorders>
              <w:top w:val="nil"/>
              <w:left w:val="single" w:sz="4" w:space="0" w:color="auto"/>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lastRenderedPageBreak/>
              <w:t>Пляжи</w:t>
            </w:r>
          </w:p>
        </w:tc>
        <w:tc>
          <w:tcPr>
            <w:tcW w:w="141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1 м2общ. пл</w:t>
            </w:r>
          </w:p>
        </w:tc>
        <w:tc>
          <w:tcPr>
            <w:tcW w:w="1417"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c>
          <w:tcPr>
            <w:tcW w:w="147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c>
          <w:tcPr>
            <w:tcW w:w="1433"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c>
          <w:tcPr>
            <w:tcW w:w="162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r>
      <w:tr w:rsidR="00A96040" w:rsidRPr="00EF4BD1">
        <w:tc>
          <w:tcPr>
            <w:tcW w:w="9735" w:type="dxa"/>
            <w:gridSpan w:val="6"/>
            <w:tcBorders>
              <w:top w:val="nil"/>
              <w:left w:val="single" w:sz="4" w:space="0" w:color="auto"/>
              <w:bottom w:val="single" w:sz="4" w:space="0" w:color="auto"/>
              <w:right w:val="single" w:sz="4" w:space="0" w:color="auto"/>
            </w:tcBorders>
            <w:shd w:val="clear" w:color="auto" w:fill="auto"/>
            <w:noWrap/>
            <w:vAlign w:val="bottom"/>
          </w:tcPr>
          <w:p w:rsidR="00A96040" w:rsidRPr="00EF4BD1" w:rsidRDefault="00A96040" w:rsidP="00253D1A">
            <w:pPr>
              <w:jc w:val="center"/>
              <w:rPr>
                <w:sz w:val="24"/>
                <w:szCs w:val="24"/>
                <w:lang w:val="ru-RU"/>
              </w:rPr>
            </w:pPr>
            <w:r w:rsidRPr="00EF4BD1">
              <w:rPr>
                <w:b/>
                <w:bCs/>
                <w:sz w:val="24"/>
                <w:szCs w:val="24"/>
                <w:lang w:val="ru-RU"/>
              </w:rPr>
              <w:t>Прочие</w:t>
            </w:r>
          </w:p>
        </w:tc>
      </w:tr>
      <w:tr w:rsidR="00A96040" w:rsidRPr="00EF4BD1">
        <w:tc>
          <w:tcPr>
            <w:tcW w:w="2385" w:type="dxa"/>
            <w:tcBorders>
              <w:top w:val="nil"/>
              <w:left w:val="single" w:sz="4" w:space="0" w:color="auto"/>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Железнодорожные вокзалы</w:t>
            </w:r>
          </w:p>
        </w:tc>
        <w:tc>
          <w:tcPr>
            <w:tcW w:w="141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м2 пас. пл</w:t>
            </w:r>
          </w:p>
        </w:tc>
        <w:tc>
          <w:tcPr>
            <w:tcW w:w="1417"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c>
          <w:tcPr>
            <w:tcW w:w="147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0,53</w:t>
            </w:r>
          </w:p>
        </w:tc>
        <w:tc>
          <w:tcPr>
            <w:tcW w:w="1433"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c>
          <w:tcPr>
            <w:tcW w:w="162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r>
      <w:tr w:rsidR="00A96040" w:rsidRPr="00EF4BD1">
        <w:tc>
          <w:tcPr>
            <w:tcW w:w="2385" w:type="dxa"/>
            <w:tcBorders>
              <w:top w:val="nil"/>
              <w:left w:val="single" w:sz="4" w:space="0" w:color="auto"/>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Автовокзалы</w:t>
            </w:r>
          </w:p>
        </w:tc>
        <w:tc>
          <w:tcPr>
            <w:tcW w:w="141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1 пассажир</w:t>
            </w:r>
          </w:p>
        </w:tc>
        <w:tc>
          <w:tcPr>
            <w:tcW w:w="1417"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c>
          <w:tcPr>
            <w:tcW w:w="147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0,53</w:t>
            </w:r>
          </w:p>
        </w:tc>
        <w:tc>
          <w:tcPr>
            <w:tcW w:w="1433"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c>
          <w:tcPr>
            <w:tcW w:w="162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r>
      <w:tr w:rsidR="00A96040" w:rsidRPr="00EF4BD1">
        <w:tc>
          <w:tcPr>
            <w:tcW w:w="2385" w:type="dxa"/>
            <w:tcBorders>
              <w:top w:val="nil"/>
              <w:left w:val="single" w:sz="4" w:space="0" w:color="auto"/>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Кладбища</w:t>
            </w:r>
          </w:p>
        </w:tc>
        <w:tc>
          <w:tcPr>
            <w:tcW w:w="141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га</w:t>
            </w:r>
          </w:p>
        </w:tc>
        <w:tc>
          <w:tcPr>
            <w:tcW w:w="1417"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31,15</w:t>
            </w:r>
          </w:p>
        </w:tc>
        <w:tc>
          <w:tcPr>
            <w:tcW w:w="147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1,87</w:t>
            </w:r>
          </w:p>
        </w:tc>
        <w:tc>
          <w:tcPr>
            <w:tcW w:w="1433"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58,22</w:t>
            </w:r>
          </w:p>
        </w:tc>
        <w:tc>
          <w:tcPr>
            <w:tcW w:w="162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0,16</w:t>
            </w:r>
          </w:p>
        </w:tc>
      </w:tr>
      <w:tr w:rsidR="00A96040" w:rsidRPr="00EF4BD1">
        <w:tc>
          <w:tcPr>
            <w:tcW w:w="2385" w:type="dxa"/>
            <w:tcBorders>
              <w:top w:val="nil"/>
              <w:left w:val="single" w:sz="4" w:space="0" w:color="auto"/>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ЗАГС, военкомат</w:t>
            </w:r>
          </w:p>
        </w:tc>
        <w:tc>
          <w:tcPr>
            <w:tcW w:w="141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1 сотрудник</w:t>
            </w:r>
          </w:p>
        </w:tc>
        <w:tc>
          <w:tcPr>
            <w:tcW w:w="1417"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c>
          <w:tcPr>
            <w:tcW w:w="147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c>
          <w:tcPr>
            <w:tcW w:w="1433"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c>
          <w:tcPr>
            <w:tcW w:w="162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r>
      <w:tr w:rsidR="00A96040" w:rsidRPr="00EF4BD1">
        <w:tc>
          <w:tcPr>
            <w:tcW w:w="2385" w:type="dxa"/>
            <w:tcBorders>
              <w:top w:val="nil"/>
              <w:left w:val="single" w:sz="4" w:space="0" w:color="auto"/>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Иногородние посетители города</w:t>
            </w:r>
          </w:p>
        </w:tc>
        <w:tc>
          <w:tcPr>
            <w:tcW w:w="141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1чел/год</w:t>
            </w:r>
          </w:p>
        </w:tc>
        <w:tc>
          <w:tcPr>
            <w:tcW w:w="1417"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c>
          <w:tcPr>
            <w:tcW w:w="147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c>
          <w:tcPr>
            <w:tcW w:w="1433"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c>
          <w:tcPr>
            <w:tcW w:w="162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0,00</w:t>
            </w:r>
          </w:p>
        </w:tc>
      </w:tr>
      <w:tr w:rsidR="00A96040" w:rsidRPr="00EF4BD1">
        <w:tc>
          <w:tcPr>
            <w:tcW w:w="2385" w:type="dxa"/>
            <w:tcBorders>
              <w:top w:val="nil"/>
              <w:left w:val="single" w:sz="4" w:space="0" w:color="auto"/>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Хлебозавод</w:t>
            </w:r>
          </w:p>
        </w:tc>
        <w:tc>
          <w:tcPr>
            <w:tcW w:w="141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left"/>
              <w:rPr>
                <w:sz w:val="24"/>
                <w:szCs w:val="24"/>
                <w:lang w:val="ru-RU"/>
              </w:rPr>
            </w:pPr>
            <w:r w:rsidRPr="00EF4BD1">
              <w:rPr>
                <w:sz w:val="24"/>
                <w:szCs w:val="24"/>
                <w:lang w:val="ru-RU"/>
              </w:rPr>
              <w:t>1 сотрудник</w:t>
            </w:r>
          </w:p>
        </w:tc>
        <w:tc>
          <w:tcPr>
            <w:tcW w:w="1417" w:type="dxa"/>
            <w:tcBorders>
              <w:top w:val="nil"/>
              <w:left w:val="nil"/>
              <w:bottom w:val="single" w:sz="4" w:space="0" w:color="auto"/>
              <w:right w:val="single" w:sz="4" w:space="0" w:color="auto"/>
            </w:tcBorders>
            <w:shd w:val="clear" w:color="auto" w:fill="auto"/>
            <w:noWrap/>
            <w:vAlign w:val="bottom"/>
          </w:tcPr>
          <w:p w:rsidR="00A96040" w:rsidRPr="00EF4BD1" w:rsidRDefault="006215E3" w:rsidP="00253D1A">
            <w:pPr>
              <w:jc w:val="right"/>
              <w:rPr>
                <w:sz w:val="24"/>
                <w:szCs w:val="24"/>
                <w:lang w:val="ru-RU"/>
              </w:rPr>
            </w:pPr>
            <w:r>
              <w:rPr>
                <w:sz w:val="24"/>
                <w:szCs w:val="24"/>
                <w:lang w:val="ru-RU"/>
              </w:rPr>
              <w:t>14</w:t>
            </w:r>
            <w:r w:rsidR="00A96040" w:rsidRPr="00EF4BD1">
              <w:rPr>
                <w:sz w:val="24"/>
                <w:szCs w:val="24"/>
                <w:lang w:val="ru-RU"/>
              </w:rPr>
              <w:t>,00</w:t>
            </w:r>
          </w:p>
        </w:tc>
        <w:tc>
          <w:tcPr>
            <w:tcW w:w="147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sz w:val="24"/>
                <w:szCs w:val="24"/>
                <w:lang w:val="ru-RU"/>
              </w:rPr>
            </w:pPr>
            <w:r w:rsidRPr="00EF4BD1">
              <w:rPr>
                <w:sz w:val="24"/>
                <w:szCs w:val="24"/>
                <w:lang w:val="ru-RU"/>
              </w:rPr>
              <w:t>0,63</w:t>
            </w:r>
          </w:p>
        </w:tc>
        <w:tc>
          <w:tcPr>
            <w:tcW w:w="1433" w:type="dxa"/>
            <w:tcBorders>
              <w:top w:val="nil"/>
              <w:left w:val="nil"/>
              <w:bottom w:val="single" w:sz="4" w:space="0" w:color="auto"/>
              <w:right w:val="single" w:sz="4" w:space="0" w:color="auto"/>
            </w:tcBorders>
            <w:shd w:val="clear" w:color="auto" w:fill="auto"/>
            <w:noWrap/>
            <w:vAlign w:val="bottom"/>
          </w:tcPr>
          <w:p w:rsidR="00A96040" w:rsidRPr="00EF4BD1" w:rsidRDefault="006215E3" w:rsidP="00253D1A">
            <w:pPr>
              <w:jc w:val="right"/>
              <w:rPr>
                <w:sz w:val="24"/>
                <w:szCs w:val="24"/>
                <w:lang w:val="ru-RU"/>
              </w:rPr>
            </w:pPr>
            <w:r>
              <w:rPr>
                <w:sz w:val="24"/>
                <w:szCs w:val="24"/>
                <w:lang w:val="ru-RU"/>
              </w:rPr>
              <w:t>8,82</w:t>
            </w:r>
          </w:p>
        </w:tc>
        <w:tc>
          <w:tcPr>
            <w:tcW w:w="1620" w:type="dxa"/>
            <w:tcBorders>
              <w:top w:val="nil"/>
              <w:left w:val="nil"/>
              <w:bottom w:val="single" w:sz="4" w:space="0" w:color="auto"/>
              <w:right w:val="single" w:sz="4" w:space="0" w:color="auto"/>
            </w:tcBorders>
            <w:shd w:val="clear" w:color="auto" w:fill="auto"/>
            <w:noWrap/>
            <w:vAlign w:val="bottom"/>
          </w:tcPr>
          <w:p w:rsidR="00A96040" w:rsidRPr="00EF4BD1" w:rsidRDefault="006215E3" w:rsidP="00253D1A">
            <w:pPr>
              <w:jc w:val="right"/>
              <w:rPr>
                <w:sz w:val="24"/>
                <w:szCs w:val="24"/>
                <w:lang w:val="ru-RU"/>
              </w:rPr>
            </w:pPr>
            <w:r>
              <w:rPr>
                <w:sz w:val="24"/>
                <w:szCs w:val="24"/>
                <w:lang w:val="ru-RU"/>
              </w:rPr>
              <w:t>0,02</w:t>
            </w:r>
          </w:p>
        </w:tc>
      </w:tr>
      <w:tr w:rsidR="00A96040" w:rsidRPr="00EF4BD1">
        <w:tc>
          <w:tcPr>
            <w:tcW w:w="2385" w:type="dxa"/>
            <w:tcBorders>
              <w:top w:val="nil"/>
              <w:left w:val="single" w:sz="4" w:space="0" w:color="auto"/>
              <w:bottom w:val="single" w:sz="4" w:space="0" w:color="auto"/>
              <w:right w:val="single" w:sz="4" w:space="0" w:color="auto"/>
            </w:tcBorders>
            <w:shd w:val="clear" w:color="auto" w:fill="auto"/>
            <w:noWrap/>
            <w:vAlign w:val="bottom"/>
          </w:tcPr>
          <w:p w:rsidR="00A96040" w:rsidRPr="00EF4BD1" w:rsidRDefault="00A96040" w:rsidP="00253D1A">
            <w:pPr>
              <w:jc w:val="left"/>
              <w:rPr>
                <w:b/>
                <w:sz w:val="24"/>
                <w:szCs w:val="24"/>
                <w:lang w:val="ru-RU"/>
              </w:rPr>
            </w:pPr>
            <w:r w:rsidRPr="00EF4BD1">
              <w:rPr>
                <w:b/>
                <w:sz w:val="24"/>
                <w:szCs w:val="24"/>
                <w:lang w:val="ru-RU"/>
              </w:rPr>
              <w:t>Итого</w:t>
            </w:r>
          </w:p>
        </w:tc>
        <w:tc>
          <w:tcPr>
            <w:tcW w:w="141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left"/>
              <w:rPr>
                <w:b/>
                <w:sz w:val="24"/>
                <w:szCs w:val="24"/>
                <w:lang w:val="ru-RU"/>
              </w:rPr>
            </w:pPr>
            <w:r w:rsidRPr="00EF4BD1">
              <w:rPr>
                <w:b/>
                <w:sz w:val="24"/>
                <w:szCs w:val="24"/>
                <w:lang w:val="ru-RU"/>
              </w:rPr>
              <w:t> </w:t>
            </w:r>
          </w:p>
        </w:tc>
        <w:tc>
          <w:tcPr>
            <w:tcW w:w="1417"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right"/>
              <w:rPr>
                <w:b/>
                <w:sz w:val="24"/>
                <w:szCs w:val="24"/>
                <w:lang w:val="ru-RU"/>
              </w:rPr>
            </w:pPr>
          </w:p>
        </w:tc>
        <w:tc>
          <w:tcPr>
            <w:tcW w:w="1470" w:type="dxa"/>
            <w:tcBorders>
              <w:top w:val="nil"/>
              <w:left w:val="nil"/>
              <w:bottom w:val="single" w:sz="4" w:space="0" w:color="auto"/>
              <w:right w:val="single" w:sz="4" w:space="0" w:color="auto"/>
            </w:tcBorders>
            <w:shd w:val="clear" w:color="auto" w:fill="auto"/>
            <w:noWrap/>
            <w:vAlign w:val="bottom"/>
          </w:tcPr>
          <w:p w:rsidR="00A96040" w:rsidRPr="00EF4BD1" w:rsidRDefault="00A96040" w:rsidP="00253D1A">
            <w:pPr>
              <w:jc w:val="left"/>
              <w:rPr>
                <w:b/>
                <w:sz w:val="24"/>
                <w:szCs w:val="24"/>
                <w:lang w:val="ru-RU"/>
              </w:rPr>
            </w:pPr>
            <w:r w:rsidRPr="00EF4BD1">
              <w:rPr>
                <w:b/>
                <w:sz w:val="24"/>
                <w:szCs w:val="24"/>
                <w:lang w:val="ru-RU"/>
              </w:rPr>
              <w:t> </w:t>
            </w:r>
          </w:p>
        </w:tc>
        <w:tc>
          <w:tcPr>
            <w:tcW w:w="1433" w:type="dxa"/>
            <w:tcBorders>
              <w:top w:val="nil"/>
              <w:left w:val="nil"/>
              <w:bottom w:val="single" w:sz="4" w:space="0" w:color="auto"/>
              <w:right w:val="single" w:sz="4" w:space="0" w:color="auto"/>
            </w:tcBorders>
            <w:shd w:val="clear" w:color="auto" w:fill="auto"/>
            <w:noWrap/>
            <w:vAlign w:val="bottom"/>
          </w:tcPr>
          <w:p w:rsidR="00A96040" w:rsidRPr="00EF4BD1" w:rsidRDefault="006215E3" w:rsidP="00253D1A">
            <w:pPr>
              <w:jc w:val="right"/>
              <w:rPr>
                <w:b/>
                <w:sz w:val="24"/>
                <w:szCs w:val="24"/>
                <w:lang w:val="ru-RU"/>
              </w:rPr>
            </w:pPr>
            <w:r>
              <w:rPr>
                <w:b/>
                <w:sz w:val="24"/>
                <w:szCs w:val="24"/>
                <w:lang w:val="ru-RU"/>
              </w:rPr>
              <w:t>2122,33</w:t>
            </w:r>
          </w:p>
        </w:tc>
        <w:tc>
          <w:tcPr>
            <w:tcW w:w="1620" w:type="dxa"/>
            <w:tcBorders>
              <w:top w:val="nil"/>
              <w:left w:val="nil"/>
              <w:bottom w:val="single" w:sz="4" w:space="0" w:color="auto"/>
              <w:right w:val="single" w:sz="4" w:space="0" w:color="auto"/>
            </w:tcBorders>
            <w:shd w:val="clear" w:color="auto" w:fill="auto"/>
            <w:noWrap/>
            <w:vAlign w:val="bottom"/>
          </w:tcPr>
          <w:p w:rsidR="00A96040" w:rsidRPr="00EF4BD1" w:rsidRDefault="007369CA" w:rsidP="00253D1A">
            <w:pPr>
              <w:jc w:val="right"/>
              <w:rPr>
                <w:b/>
                <w:sz w:val="24"/>
                <w:szCs w:val="24"/>
                <w:lang w:val="ru-RU"/>
              </w:rPr>
            </w:pPr>
            <w:r>
              <w:rPr>
                <w:b/>
                <w:sz w:val="24"/>
                <w:szCs w:val="24"/>
                <w:lang w:val="ru-RU"/>
              </w:rPr>
              <w:t>5,81</w:t>
            </w:r>
          </w:p>
        </w:tc>
      </w:tr>
    </w:tbl>
    <w:p w:rsidR="00A96040" w:rsidRDefault="00A96040" w:rsidP="00A96040">
      <w:pPr>
        <w:jc w:val="right"/>
        <w:rPr>
          <w:szCs w:val="28"/>
          <w:lang w:val="ru-RU"/>
        </w:rPr>
      </w:pPr>
    </w:p>
    <w:p w:rsidR="00A96040" w:rsidRDefault="00A96040" w:rsidP="00A96040">
      <w:pPr>
        <w:tabs>
          <w:tab w:val="left" w:pos="7530"/>
        </w:tabs>
        <w:rPr>
          <w:szCs w:val="28"/>
          <w:lang w:val="en-US"/>
        </w:rPr>
      </w:pPr>
      <w:r>
        <w:rPr>
          <w:szCs w:val="28"/>
          <w:lang w:val="ru-RU"/>
        </w:rPr>
        <w:tab/>
      </w:r>
    </w:p>
    <w:p w:rsidR="00A96040" w:rsidRPr="00111EC7" w:rsidRDefault="00A96040" w:rsidP="00AD3024">
      <w:pPr>
        <w:jc w:val="center"/>
        <w:rPr>
          <w:szCs w:val="28"/>
          <w:lang w:val="ru-RU"/>
        </w:rPr>
      </w:pPr>
      <w:r w:rsidRPr="00111EC7">
        <w:rPr>
          <w:szCs w:val="28"/>
          <w:lang w:val="ru-RU"/>
        </w:rPr>
        <w:t xml:space="preserve">Объёмы образования ТБО от объектов инфраструктуры на </w:t>
      </w:r>
      <w:r w:rsidRPr="00111EC7">
        <w:rPr>
          <w:b/>
          <w:szCs w:val="28"/>
          <w:lang w:val="ru-RU"/>
        </w:rPr>
        <w:t>расчетный срок</w:t>
      </w:r>
    </w:p>
    <w:p w:rsidR="00AD3024" w:rsidRDefault="003805EA" w:rsidP="00AD3024">
      <w:pPr>
        <w:jc w:val="center"/>
        <w:rPr>
          <w:szCs w:val="28"/>
          <w:lang w:val="ru-RU"/>
        </w:rPr>
      </w:pPr>
      <w:r>
        <w:rPr>
          <w:szCs w:val="28"/>
          <w:lang w:val="ru-RU"/>
        </w:rPr>
        <w:t>(2039</w:t>
      </w:r>
      <w:r w:rsidR="00A96040" w:rsidRPr="00111EC7">
        <w:rPr>
          <w:szCs w:val="28"/>
          <w:lang w:val="ru-RU"/>
        </w:rPr>
        <w:t xml:space="preserve"> г.) с учетом увеличения норм накопления ТБО на 1 % в год</w:t>
      </w:r>
    </w:p>
    <w:p w:rsidR="00A96040" w:rsidRDefault="00AD3024" w:rsidP="00AD3024">
      <w:pPr>
        <w:jc w:val="right"/>
        <w:rPr>
          <w:szCs w:val="28"/>
          <w:lang w:val="ru-RU"/>
        </w:rPr>
      </w:pPr>
      <w:r>
        <w:rPr>
          <w:szCs w:val="28"/>
          <w:lang w:val="ru-RU"/>
        </w:rPr>
        <w:t>Таблица 3.11</w:t>
      </w: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5"/>
        <w:gridCol w:w="1440"/>
        <w:gridCol w:w="1440"/>
        <w:gridCol w:w="1440"/>
        <w:gridCol w:w="1440"/>
        <w:gridCol w:w="1620"/>
      </w:tblGrid>
      <w:tr w:rsidR="00A96040" w:rsidRPr="00EF4BD1">
        <w:trPr>
          <w:tblHeader/>
        </w:trPr>
        <w:tc>
          <w:tcPr>
            <w:tcW w:w="2355" w:type="dxa"/>
            <w:shd w:val="clear" w:color="auto" w:fill="auto"/>
            <w:noWrap/>
            <w:vAlign w:val="center"/>
          </w:tcPr>
          <w:p w:rsidR="00A96040" w:rsidRPr="00D81964" w:rsidRDefault="00A96040" w:rsidP="00253D1A">
            <w:pPr>
              <w:ind w:left="-57" w:right="-57"/>
              <w:jc w:val="center"/>
              <w:rPr>
                <w:sz w:val="24"/>
                <w:szCs w:val="24"/>
                <w:lang w:val="ru-RU"/>
              </w:rPr>
            </w:pPr>
            <w:r w:rsidRPr="00D81964">
              <w:rPr>
                <w:sz w:val="24"/>
                <w:szCs w:val="24"/>
                <w:lang w:val="ru-RU"/>
              </w:rPr>
              <w:t>Наименование объектов</w:t>
            </w:r>
          </w:p>
        </w:tc>
        <w:tc>
          <w:tcPr>
            <w:tcW w:w="1440" w:type="dxa"/>
            <w:shd w:val="clear" w:color="auto" w:fill="auto"/>
            <w:noWrap/>
            <w:vAlign w:val="center"/>
          </w:tcPr>
          <w:p w:rsidR="00A96040" w:rsidRPr="00D81964" w:rsidRDefault="00A96040" w:rsidP="00253D1A">
            <w:pPr>
              <w:ind w:left="-57" w:right="-57"/>
              <w:jc w:val="center"/>
              <w:rPr>
                <w:sz w:val="24"/>
                <w:szCs w:val="24"/>
                <w:lang w:val="ru-RU"/>
              </w:rPr>
            </w:pPr>
            <w:r w:rsidRPr="00D81964">
              <w:rPr>
                <w:sz w:val="24"/>
                <w:szCs w:val="24"/>
                <w:lang w:val="ru-RU"/>
              </w:rPr>
              <w:t>Единица измерения</w:t>
            </w:r>
          </w:p>
        </w:tc>
        <w:tc>
          <w:tcPr>
            <w:tcW w:w="1440" w:type="dxa"/>
            <w:shd w:val="clear" w:color="auto" w:fill="auto"/>
            <w:noWrap/>
            <w:vAlign w:val="center"/>
          </w:tcPr>
          <w:p w:rsidR="00A96040" w:rsidRPr="00D81964" w:rsidRDefault="00A96040" w:rsidP="00253D1A">
            <w:pPr>
              <w:ind w:left="-57" w:right="-57"/>
              <w:jc w:val="center"/>
              <w:rPr>
                <w:sz w:val="24"/>
                <w:szCs w:val="24"/>
                <w:lang w:val="ru-RU"/>
              </w:rPr>
            </w:pPr>
            <w:r w:rsidRPr="00D81964">
              <w:rPr>
                <w:sz w:val="24"/>
                <w:szCs w:val="24"/>
                <w:lang w:val="ru-RU"/>
              </w:rPr>
              <w:t>Количество</w:t>
            </w:r>
          </w:p>
        </w:tc>
        <w:tc>
          <w:tcPr>
            <w:tcW w:w="1440" w:type="dxa"/>
            <w:shd w:val="clear" w:color="auto" w:fill="auto"/>
            <w:noWrap/>
            <w:vAlign w:val="center"/>
          </w:tcPr>
          <w:p w:rsidR="00A96040" w:rsidRPr="00D81964" w:rsidRDefault="00A96040" w:rsidP="00253D1A">
            <w:pPr>
              <w:ind w:left="-57" w:right="-57"/>
              <w:jc w:val="center"/>
              <w:rPr>
                <w:sz w:val="24"/>
                <w:szCs w:val="24"/>
                <w:lang w:val="ru-RU"/>
              </w:rPr>
            </w:pPr>
            <w:r w:rsidRPr="00D81964">
              <w:rPr>
                <w:sz w:val="24"/>
                <w:szCs w:val="24"/>
                <w:lang w:val="ru-RU"/>
              </w:rPr>
              <w:t>Нормы накопления, м</w:t>
            </w:r>
            <w:r>
              <w:rPr>
                <w:sz w:val="24"/>
                <w:szCs w:val="24"/>
                <w:vertAlign w:val="superscript"/>
                <w:lang w:val="ru-RU"/>
              </w:rPr>
              <w:t>3</w:t>
            </w:r>
            <w:r w:rsidRPr="00D81964">
              <w:rPr>
                <w:sz w:val="24"/>
                <w:szCs w:val="24"/>
                <w:lang w:val="ru-RU"/>
              </w:rPr>
              <w:t>/год</w:t>
            </w:r>
          </w:p>
        </w:tc>
        <w:tc>
          <w:tcPr>
            <w:tcW w:w="1440" w:type="dxa"/>
            <w:shd w:val="clear" w:color="auto" w:fill="auto"/>
            <w:noWrap/>
            <w:vAlign w:val="center"/>
          </w:tcPr>
          <w:p w:rsidR="00A96040" w:rsidRPr="00D81964" w:rsidRDefault="00A96040" w:rsidP="00253D1A">
            <w:pPr>
              <w:ind w:left="-57" w:right="-57"/>
              <w:jc w:val="center"/>
              <w:rPr>
                <w:sz w:val="24"/>
                <w:szCs w:val="24"/>
                <w:lang w:val="ru-RU"/>
              </w:rPr>
            </w:pPr>
            <w:r w:rsidRPr="00D81964">
              <w:rPr>
                <w:sz w:val="24"/>
                <w:szCs w:val="24"/>
                <w:lang w:val="ru-RU"/>
              </w:rPr>
              <w:t>Объемы накопления  м</w:t>
            </w:r>
            <w:r>
              <w:rPr>
                <w:sz w:val="24"/>
                <w:szCs w:val="24"/>
                <w:vertAlign w:val="superscript"/>
                <w:lang w:val="ru-RU"/>
              </w:rPr>
              <w:t>3</w:t>
            </w:r>
            <w:r w:rsidRPr="00D81964">
              <w:rPr>
                <w:sz w:val="24"/>
                <w:szCs w:val="24"/>
                <w:lang w:val="ru-RU"/>
              </w:rPr>
              <w:t>/год</w:t>
            </w:r>
          </w:p>
        </w:tc>
        <w:tc>
          <w:tcPr>
            <w:tcW w:w="1620" w:type="dxa"/>
            <w:shd w:val="clear" w:color="auto" w:fill="auto"/>
            <w:noWrap/>
            <w:vAlign w:val="center"/>
          </w:tcPr>
          <w:p w:rsidR="00A96040" w:rsidRPr="00D81964" w:rsidRDefault="00A96040" w:rsidP="00253D1A">
            <w:pPr>
              <w:ind w:left="-57" w:right="-57"/>
              <w:jc w:val="center"/>
              <w:rPr>
                <w:sz w:val="24"/>
                <w:szCs w:val="24"/>
                <w:lang w:val="ru-RU"/>
              </w:rPr>
            </w:pPr>
            <w:r w:rsidRPr="00D81964">
              <w:rPr>
                <w:sz w:val="24"/>
                <w:szCs w:val="24"/>
                <w:lang w:val="ru-RU"/>
              </w:rPr>
              <w:t>Суточное накопление, м</w:t>
            </w:r>
            <w:r>
              <w:rPr>
                <w:sz w:val="24"/>
                <w:szCs w:val="24"/>
                <w:vertAlign w:val="superscript"/>
                <w:lang w:val="ru-RU"/>
              </w:rPr>
              <w:t>3</w:t>
            </w:r>
            <w:r w:rsidRPr="00D81964">
              <w:rPr>
                <w:sz w:val="24"/>
                <w:szCs w:val="24"/>
                <w:lang w:val="ru-RU"/>
              </w:rPr>
              <w:t>/сут</w:t>
            </w:r>
          </w:p>
        </w:tc>
      </w:tr>
      <w:tr w:rsidR="00A96040" w:rsidRPr="00EF4BD1">
        <w:tc>
          <w:tcPr>
            <w:tcW w:w="9735" w:type="dxa"/>
            <w:gridSpan w:val="6"/>
            <w:shd w:val="clear" w:color="auto" w:fill="auto"/>
            <w:noWrap/>
            <w:vAlign w:val="bottom"/>
          </w:tcPr>
          <w:p w:rsidR="00A96040" w:rsidRPr="00EF4BD1" w:rsidRDefault="00A96040" w:rsidP="00253D1A">
            <w:pPr>
              <w:ind w:left="-57" w:right="-57"/>
              <w:jc w:val="center"/>
              <w:rPr>
                <w:sz w:val="24"/>
                <w:szCs w:val="24"/>
                <w:lang w:val="ru-RU"/>
              </w:rPr>
            </w:pPr>
            <w:r w:rsidRPr="00EF4BD1">
              <w:rPr>
                <w:b/>
                <w:bCs/>
                <w:sz w:val="24"/>
                <w:szCs w:val="24"/>
                <w:lang w:val="ru-RU"/>
              </w:rPr>
              <w:t>Предприятия торговли</w:t>
            </w:r>
          </w:p>
        </w:tc>
      </w:tr>
      <w:tr w:rsidR="00A96040" w:rsidRPr="00EF4BD1">
        <w:tc>
          <w:tcPr>
            <w:tcW w:w="2355" w:type="dxa"/>
            <w:shd w:val="clear" w:color="auto" w:fill="auto"/>
            <w:noWrap/>
            <w:vAlign w:val="bottom"/>
          </w:tcPr>
          <w:p w:rsidR="00A96040" w:rsidRPr="00EF4BD1" w:rsidRDefault="00A96040" w:rsidP="00253D1A">
            <w:pPr>
              <w:ind w:left="-57" w:right="-57"/>
              <w:jc w:val="left"/>
              <w:rPr>
                <w:sz w:val="24"/>
                <w:szCs w:val="24"/>
                <w:lang w:val="ru-RU"/>
              </w:rPr>
            </w:pPr>
            <w:r w:rsidRPr="00EF4BD1">
              <w:rPr>
                <w:sz w:val="24"/>
                <w:szCs w:val="24"/>
                <w:lang w:val="ru-RU"/>
              </w:rPr>
              <w:t>Магазины продовольственные</w:t>
            </w:r>
          </w:p>
        </w:tc>
        <w:tc>
          <w:tcPr>
            <w:tcW w:w="1440" w:type="dxa"/>
            <w:shd w:val="clear" w:color="auto" w:fill="auto"/>
            <w:noWrap/>
            <w:vAlign w:val="bottom"/>
          </w:tcPr>
          <w:p w:rsidR="00A96040" w:rsidRPr="00EF4BD1" w:rsidRDefault="00A96040" w:rsidP="00253D1A">
            <w:pPr>
              <w:ind w:left="-57" w:right="-57"/>
              <w:jc w:val="left"/>
              <w:rPr>
                <w:sz w:val="24"/>
                <w:szCs w:val="24"/>
                <w:lang w:val="ru-RU"/>
              </w:rPr>
            </w:pPr>
            <w:r w:rsidRPr="00EF4BD1">
              <w:rPr>
                <w:sz w:val="24"/>
                <w:szCs w:val="24"/>
                <w:lang w:val="ru-RU"/>
              </w:rPr>
              <w:t>1 м2 торг.пл.</w:t>
            </w:r>
          </w:p>
        </w:tc>
        <w:tc>
          <w:tcPr>
            <w:tcW w:w="1440" w:type="dxa"/>
            <w:shd w:val="clear" w:color="auto" w:fill="auto"/>
            <w:noWrap/>
            <w:vAlign w:val="bottom"/>
          </w:tcPr>
          <w:p w:rsidR="00A96040" w:rsidRPr="00EF4BD1" w:rsidRDefault="007369CA" w:rsidP="00253D1A">
            <w:pPr>
              <w:ind w:left="-57" w:right="-57"/>
              <w:jc w:val="right"/>
              <w:rPr>
                <w:sz w:val="24"/>
                <w:szCs w:val="24"/>
                <w:lang w:val="ru-RU"/>
              </w:rPr>
            </w:pPr>
            <w:r>
              <w:rPr>
                <w:sz w:val="24"/>
                <w:szCs w:val="24"/>
                <w:lang w:val="ru-RU"/>
              </w:rPr>
              <w:t>452</w:t>
            </w:r>
            <w:r w:rsidR="00A96040" w:rsidRPr="00EF4BD1">
              <w:rPr>
                <w:sz w:val="24"/>
                <w:szCs w:val="24"/>
                <w:lang w:val="ru-RU"/>
              </w:rPr>
              <w:t>,00</w:t>
            </w:r>
          </w:p>
        </w:tc>
        <w:tc>
          <w:tcPr>
            <w:tcW w:w="1440" w:type="dxa"/>
            <w:shd w:val="clear" w:color="auto" w:fill="auto"/>
            <w:noWrap/>
            <w:vAlign w:val="bottom"/>
          </w:tcPr>
          <w:p w:rsidR="00A96040" w:rsidRPr="00EF4BD1" w:rsidRDefault="00A96040" w:rsidP="00253D1A">
            <w:pPr>
              <w:ind w:left="-57" w:right="-57"/>
              <w:jc w:val="right"/>
              <w:rPr>
                <w:sz w:val="24"/>
                <w:szCs w:val="24"/>
                <w:lang w:val="ru-RU"/>
              </w:rPr>
            </w:pPr>
            <w:r w:rsidRPr="00EF4BD1">
              <w:rPr>
                <w:sz w:val="24"/>
                <w:szCs w:val="24"/>
                <w:lang w:val="ru-RU"/>
              </w:rPr>
              <w:t>0,96</w:t>
            </w:r>
          </w:p>
        </w:tc>
        <w:tc>
          <w:tcPr>
            <w:tcW w:w="1440" w:type="dxa"/>
            <w:shd w:val="clear" w:color="auto" w:fill="auto"/>
            <w:noWrap/>
            <w:vAlign w:val="bottom"/>
          </w:tcPr>
          <w:p w:rsidR="00A96040" w:rsidRPr="00EF4BD1" w:rsidRDefault="007369CA" w:rsidP="00253D1A">
            <w:pPr>
              <w:ind w:left="-57" w:right="-57"/>
              <w:jc w:val="right"/>
              <w:rPr>
                <w:sz w:val="24"/>
                <w:szCs w:val="24"/>
                <w:lang w:val="ru-RU"/>
              </w:rPr>
            </w:pPr>
            <w:r>
              <w:rPr>
                <w:sz w:val="24"/>
                <w:szCs w:val="24"/>
                <w:lang w:val="ru-RU"/>
              </w:rPr>
              <w:t>433,92</w:t>
            </w:r>
          </w:p>
        </w:tc>
        <w:tc>
          <w:tcPr>
            <w:tcW w:w="1620" w:type="dxa"/>
            <w:shd w:val="clear" w:color="auto" w:fill="auto"/>
            <w:noWrap/>
            <w:vAlign w:val="bottom"/>
          </w:tcPr>
          <w:p w:rsidR="00A96040" w:rsidRPr="00EF4BD1" w:rsidRDefault="007369CA" w:rsidP="00253D1A">
            <w:pPr>
              <w:ind w:left="-57" w:right="-57"/>
              <w:jc w:val="right"/>
              <w:rPr>
                <w:sz w:val="24"/>
                <w:szCs w:val="24"/>
                <w:lang w:val="ru-RU"/>
              </w:rPr>
            </w:pPr>
            <w:r>
              <w:rPr>
                <w:sz w:val="24"/>
                <w:szCs w:val="24"/>
                <w:lang w:val="ru-RU"/>
              </w:rPr>
              <w:t>1,19</w:t>
            </w:r>
          </w:p>
        </w:tc>
      </w:tr>
      <w:tr w:rsidR="00A96040" w:rsidRPr="00EF4BD1">
        <w:tc>
          <w:tcPr>
            <w:tcW w:w="2355" w:type="dxa"/>
            <w:shd w:val="clear" w:color="auto" w:fill="auto"/>
            <w:noWrap/>
            <w:vAlign w:val="bottom"/>
          </w:tcPr>
          <w:p w:rsidR="00A96040" w:rsidRPr="00EF4BD1" w:rsidRDefault="00A96040" w:rsidP="00253D1A">
            <w:pPr>
              <w:ind w:left="-57" w:right="-57"/>
              <w:jc w:val="left"/>
              <w:rPr>
                <w:sz w:val="24"/>
                <w:szCs w:val="24"/>
                <w:lang w:val="ru-RU"/>
              </w:rPr>
            </w:pPr>
            <w:r w:rsidRPr="00EF4BD1">
              <w:rPr>
                <w:sz w:val="24"/>
                <w:szCs w:val="24"/>
                <w:lang w:val="ru-RU"/>
              </w:rPr>
              <w:t>Павильон</w:t>
            </w:r>
          </w:p>
        </w:tc>
        <w:tc>
          <w:tcPr>
            <w:tcW w:w="1440" w:type="dxa"/>
            <w:shd w:val="clear" w:color="auto" w:fill="auto"/>
            <w:noWrap/>
            <w:vAlign w:val="bottom"/>
          </w:tcPr>
          <w:p w:rsidR="00A96040" w:rsidRPr="00EF4BD1" w:rsidRDefault="00A96040" w:rsidP="00253D1A">
            <w:pPr>
              <w:ind w:left="-57" w:right="-57"/>
              <w:jc w:val="left"/>
              <w:rPr>
                <w:sz w:val="24"/>
                <w:szCs w:val="24"/>
                <w:lang w:val="ru-RU"/>
              </w:rPr>
            </w:pPr>
            <w:r w:rsidRPr="00EF4BD1">
              <w:rPr>
                <w:sz w:val="24"/>
                <w:szCs w:val="24"/>
                <w:lang w:val="ru-RU"/>
              </w:rPr>
              <w:t>1 м2 торг.пл.</w:t>
            </w:r>
          </w:p>
        </w:tc>
        <w:tc>
          <w:tcPr>
            <w:tcW w:w="1440" w:type="dxa"/>
            <w:shd w:val="clear" w:color="auto" w:fill="auto"/>
            <w:noWrap/>
            <w:vAlign w:val="bottom"/>
          </w:tcPr>
          <w:p w:rsidR="00A96040" w:rsidRPr="00EF4BD1" w:rsidRDefault="006F58AA" w:rsidP="00253D1A">
            <w:pPr>
              <w:ind w:left="-57" w:right="-57"/>
              <w:jc w:val="right"/>
              <w:rPr>
                <w:sz w:val="24"/>
                <w:szCs w:val="24"/>
                <w:lang w:val="ru-RU"/>
              </w:rPr>
            </w:pPr>
            <w:r>
              <w:rPr>
                <w:sz w:val="24"/>
                <w:szCs w:val="24"/>
                <w:lang w:val="ru-RU"/>
              </w:rPr>
              <w:t>13</w:t>
            </w:r>
            <w:r w:rsidR="00A96040" w:rsidRPr="00EF4BD1">
              <w:rPr>
                <w:sz w:val="24"/>
                <w:szCs w:val="24"/>
                <w:lang w:val="ru-RU"/>
              </w:rPr>
              <w:t>,00</w:t>
            </w:r>
          </w:p>
        </w:tc>
        <w:tc>
          <w:tcPr>
            <w:tcW w:w="1440" w:type="dxa"/>
            <w:shd w:val="clear" w:color="auto" w:fill="auto"/>
            <w:noWrap/>
            <w:vAlign w:val="bottom"/>
          </w:tcPr>
          <w:p w:rsidR="00A96040" w:rsidRPr="00EF4BD1" w:rsidRDefault="00A96040" w:rsidP="00253D1A">
            <w:pPr>
              <w:ind w:left="-57" w:right="-57"/>
              <w:jc w:val="right"/>
              <w:rPr>
                <w:sz w:val="24"/>
                <w:szCs w:val="24"/>
                <w:lang w:val="ru-RU"/>
              </w:rPr>
            </w:pPr>
            <w:r w:rsidRPr="00EF4BD1">
              <w:rPr>
                <w:sz w:val="24"/>
                <w:szCs w:val="24"/>
                <w:lang w:val="ru-RU"/>
              </w:rPr>
              <w:t>3,60</w:t>
            </w:r>
          </w:p>
        </w:tc>
        <w:tc>
          <w:tcPr>
            <w:tcW w:w="1440" w:type="dxa"/>
            <w:shd w:val="clear" w:color="auto" w:fill="auto"/>
            <w:noWrap/>
            <w:vAlign w:val="bottom"/>
          </w:tcPr>
          <w:p w:rsidR="00A96040" w:rsidRPr="00EF4BD1" w:rsidRDefault="006F58AA" w:rsidP="00253D1A">
            <w:pPr>
              <w:ind w:left="-57" w:right="-57"/>
              <w:jc w:val="right"/>
              <w:rPr>
                <w:sz w:val="24"/>
                <w:szCs w:val="24"/>
                <w:lang w:val="ru-RU"/>
              </w:rPr>
            </w:pPr>
            <w:r>
              <w:rPr>
                <w:sz w:val="24"/>
                <w:szCs w:val="24"/>
                <w:lang w:val="ru-RU"/>
              </w:rPr>
              <w:t>46,80</w:t>
            </w:r>
          </w:p>
        </w:tc>
        <w:tc>
          <w:tcPr>
            <w:tcW w:w="1620" w:type="dxa"/>
            <w:shd w:val="clear" w:color="auto" w:fill="auto"/>
            <w:noWrap/>
            <w:vAlign w:val="bottom"/>
          </w:tcPr>
          <w:p w:rsidR="00A96040" w:rsidRPr="00EF4BD1" w:rsidRDefault="006F58AA" w:rsidP="00253D1A">
            <w:pPr>
              <w:ind w:left="-57" w:right="-57"/>
              <w:jc w:val="right"/>
              <w:rPr>
                <w:sz w:val="24"/>
                <w:szCs w:val="24"/>
                <w:lang w:val="ru-RU"/>
              </w:rPr>
            </w:pPr>
            <w:r>
              <w:rPr>
                <w:sz w:val="24"/>
                <w:szCs w:val="24"/>
                <w:lang w:val="ru-RU"/>
              </w:rPr>
              <w:t>0,13</w:t>
            </w:r>
          </w:p>
        </w:tc>
      </w:tr>
      <w:tr w:rsidR="00A96040" w:rsidRPr="00EF4BD1">
        <w:tc>
          <w:tcPr>
            <w:tcW w:w="2355" w:type="dxa"/>
            <w:shd w:val="clear" w:color="auto" w:fill="auto"/>
            <w:noWrap/>
            <w:vAlign w:val="bottom"/>
          </w:tcPr>
          <w:p w:rsidR="00A96040" w:rsidRPr="00EF4BD1" w:rsidRDefault="00A96040" w:rsidP="00253D1A">
            <w:pPr>
              <w:ind w:left="-57" w:right="-57"/>
              <w:jc w:val="left"/>
              <w:rPr>
                <w:sz w:val="24"/>
                <w:szCs w:val="24"/>
                <w:lang w:val="ru-RU"/>
              </w:rPr>
            </w:pPr>
            <w:r w:rsidRPr="00EF4BD1">
              <w:rPr>
                <w:sz w:val="24"/>
                <w:szCs w:val="24"/>
                <w:lang w:val="ru-RU"/>
              </w:rPr>
              <w:t>Магазины промтоварные</w:t>
            </w:r>
          </w:p>
        </w:tc>
        <w:tc>
          <w:tcPr>
            <w:tcW w:w="1440" w:type="dxa"/>
            <w:shd w:val="clear" w:color="auto" w:fill="auto"/>
            <w:noWrap/>
            <w:vAlign w:val="bottom"/>
          </w:tcPr>
          <w:p w:rsidR="00A96040" w:rsidRPr="00EF4BD1" w:rsidRDefault="00A96040" w:rsidP="00253D1A">
            <w:pPr>
              <w:ind w:left="-57" w:right="-57"/>
              <w:jc w:val="left"/>
              <w:rPr>
                <w:sz w:val="24"/>
                <w:szCs w:val="24"/>
                <w:lang w:val="ru-RU"/>
              </w:rPr>
            </w:pPr>
            <w:r w:rsidRPr="00EF4BD1">
              <w:rPr>
                <w:sz w:val="24"/>
                <w:szCs w:val="24"/>
                <w:lang w:val="ru-RU"/>
              </w:rPr>
              <w:t>1 м2 торг.пл.</w:t>
            </w:r>
          </w:p>
        </w:tc>
        <w:tc>
          <w:tcPr>
            <w:tcW w:w="1440" w:type="dxa"/>
            <w:shd w:val="clear" w:color="auto" w:fill="auto"/>
            <w:noWrap/>
            <w:vAlign w:val="bottom"/>
          </w:tcPr>
          <w:p w:rsidR="00A96040" w:rsidRPr="00EF4BD1" w:rsidRDefault="006F58AA" w:rsidP="00253D1A">
            <w:pPr>
              <w:ind w:left="-57" w:right="-57"/>
              <w:jc w:val="right"/>
              <w:rPr>
                <w:sz w:val="24"/>
                <w:szCs w:val="24"/>
                <w:lang w:val="ru-RU"/>
              </w:rPr>
            </w:pPr>
            <w:r>
              <w:rPr>
                <w:sz w:val="24"/>
                <w:szCs w:val="24"/>
                <w:lang w:val="ru-RU"/>
              </w:rPr>
              <w:t>705</w:t>
            </w:r>
            <w:r w:rsidR="00A96040" w:rsidRPr="00EF4BD1">
              <w:rPr>
                <w:sz w:val="24"/>
                <w:szCs w:val="24"/>
                <w:lang w:val="ru-RU"/>
              </w:rPr>
              <w:t>,00</w:t>
            </w:r>
          </w:p>
        </w:tc>
        <w:tc>
          <w:tcPr>
            <w:tcW w:w="1440" w:type="dxa"/>
            <w:shd w:val="clear" w:color="auto" w:fill="auto"/>
            <w:noWrap/>
            <w:vAlign w:val="bottom"/>
          </w:tcPr>
          <w:p w:rsidR="00A96040" w:rsidRPr="00EF4BD1" w:rsidRDefault="00A96040" w:rsidP="00253D1A">
            <w:pPr>
              <w:ind w:left="-57" w:right="-57"/>
              <w:jc w:val="right"/>
              <w:rPr>
                <w:sz w:val="24"/>
                <w:szCs w:val="24"/>
                <w:lang w:val="ru-RU"/>
              </w:rPr>
            </w:pPr>
            <w:r w:rsidRPr="00EF4BD1">
              <w:rPr>
                <w:sz w:val="24"/>
                <w:szCs w:val="24"/>
                <w:lang w:val="ru-RU"/>
              </w:rPr>
              <w:t>0,60</w:t>
            </w:r>
          </w:p>
        </w:tc>
        <w:tc>
          <w:tcPr>
            <w:tcW w:w="1440" w:type="dxa"/>
            <w:shd w:val="clear" w:color="auto" w:fill="auto"/>
            <w:noWrap/>
            <w:vAlign w:val="bottom"/>
          </w:tcPr>
          <w:p w:rsidR="00A96040" w:rsidRPr="00EF4BD1" w:rsidRDefault="006F58AA" w:rsidP="00253D1A">
            <w:pPr>
              <w:ind w:left="-57" w:right="-57"/>
              <w:jc w:val="right"/>
              <w:rPr>
                <w:sz w:val="24"/>
                <w:szCs w:val="24"/>
                <w:lang w:val="ru-RU"/>
              </w:rPr>
            </w:pPr>
            <w:r>
              <w:rPr>
                <w:sz w:val="24"/>
                <w:szCs w:val="24"/>
                <w:lang w:val="ru-RU"/>
              </w:rPr>
              <w:t>423</w:t>
            </w:r>
            <w:r w:rsidR="00A96040" w:rsidRPr="00EF4BD1">
              <w:rPr>
                <w:sz w:val="24"/>
                <w:szCs w:val="24"/>
                <w:lang w:val="ru-RU"/>
              </w:rPr>
              <w:t>,00</w:t>
            </w:r>
          </w:p>
        </w:tc>
        <w:tc>
          <w:tcPr>
            <w:tcW w:w="1620" w:type="dxa"/>
            <w:shd w:val="clear" w:color="auto" w:fill="auto"/>
            <w:noWrap/>
            <w:vAlign w:val="bottom"/>
          </w:tcPr>
          <w:p w:rsidR="00A96040" w:rsidRPr="00EF4BD1" w:rsidRDefault="006F58AA" w:rsidP="00253D1A">
            <w:pPr>
              <w:ind w:left="-57" w:right="-57"/>
              <w:jc w:val="right"/>
              <w:rPr>
                <w:sz w:val="24"/>
                <w:szCs w:val="24"/>
                <w:lang w:val="ru-RU"/>
              </w:rPr>
            </w:pPr>
            <w:r>
              <w:rPr>
                <w:sz w:val="24"/>
                <w:szCs w:val="24"/>
                <w:lang w:val="ru-RU"/>
              </w:rPr>
              <w:t>1,16</w:t>
            </w:r>
          </w:p>
        </w:tc>
      </w:tr>
      <w:tr w:rsidR="00A96040" w:rsidRPr="00EF4BD1">
        <w:tc>
          <w:tcPr>
            <w:tcW w:w="2355" w:type="dxa"/>
            <w:shd w:val="clear" w:color="auto" w:fill="auto"/>
            <w:noWrap/>
            <w:vAlign w:val="bottom"/>
          </w:tcPr>
          <w:p w:rsidR="00A96040" w:rsidRPr="00EF4BD1" w:rsidRDefault="00A96040" w:rsidP="00253D1A">
            <w:pPr>
              <w:ind w:left="-57" w:right="-57"/>
              <w:jc w:val="left"/>
              <w:rPr>
                <w:sz w:val="24"/>
                <w:szCs w:val="24"/>
                <w:lang w:val="ru-RU"/>
              </w:rPr>
            </w:pPr>
            <w:r w:rsidRPr="00EF4BD1">
              <w:rPr>
                <w:sz w:val="24"/>
                <w:szCs w:val="24"/>
                <w:lang w:val="ru-RU"/>
              </w:rPr>
              <w:t>Магазины смешанные</w:t>
            </w:r>
          </w:p>
        </w:tc>
        <w:tc>
          <w:tcPr>
            <w:tcW w:w="1440" w:type="dxa"/>
            <w:shd w:val="clear" w:color="auto" w:fill="auto"/>
            <w:noWrap/>
            <w:vAlign w:val="bottom"/>
          </w:tcPr>
          <w:p w:rsidR="00A96040" w:rsidRPr="00EF4BD1" w:rsidRDefault="00A96040" w:rsidP="00253D1A">
            <w:pPr>
              <w:ind w:left="-57" w:right="-57"/>
              <w:jc w:val="left"/>
              <w:rPr>
                <w:sz w:val="24"/>
                <w:szCs w:val="24"/>
                <w:lang w:val="ru-RU"/>
              </w:rPr>
            </w:pPr>
            <w:r w:rsidRPr="00EF4BD1">
              <w:rPr>
                <w:sz w:val="24"/>
                <w:szCs w:val="24"/>
                <w:lang w:val="ru-RU"/>
              </w:rPr>
              <w:t>1 м2торг.пл.</w:t>
            </w:r>
          </w:p>
        </w:tc>
        <w:tc>
          <w:tcPr>
            <w:tcW w:w="1440" w:type="dxa"/>
            <w:shd w:val="clear" w:color="auto" w:fill="auto"/>
            <w:noWrap/>
            <w:vAlign w:val="bottom"/>
          </w:tcPr>
          <w:p w:rsidR="00A96040" w:rsidRPr="00EF4BD1" w:rsidRDefault="006F58AA" w:rsidP="00253D1A">
            <w:pPr>
              <w:ind w:left="-57" w:right="-57"/>
              <w:jc w:val="right"/>
              <w:rPr>
                <w:sz w:val="24"/>
                <w:szCs w:val="24"/>
                <w:lang w:val="ru-RU"/>
              </w:rPr>
            </w:pPr>
            <w:r>
              <w:rPr>
                <w:sz w:val="24"/>
                <w:szCs w:val="24"/>
                <w:lang w:val="ru-RU"/>
              </w:rPr>
              <w:t>670</w:t>
            </w:r>
            <w:r w:rsidR="00A96040" w:rsidRPr="00EF4BD1">
              <w:rPr>
                <w:sz w:val="24"/>
                <w:szCs w:val="24"/>
                <w:lang w:val="ru-RU"/>
              </w:rPr>
              <w:t>,00</w:t>
            </w:r>
          </w:p>
        </w:tc>
        <w:tc>
          <w:tcPr>
            <w:tcW w:w="1440" w:type="dxa"/>
            <w:shd w:val="clear" w:color="auto" w:fill="auto"/>
            <w:noWrap/>
            <w:vAlign w:val="bottom"/>
          </w:tcPr>
          <w:p w:rsidR="00A96040" w:rsidRPr="00EF4BD1" w:rsidRDefault="00A96040" w:rsidP="00253D1A">
            <w:pPr>
              <w:ind w:left="-57" w:right="-57"/>
              <w:jc w:val="right"/>
              <w:rPr>
                <w:sz w:val="24"/>
                <w:szCs w:val="24"/>
                <w:lang w:val="ru-RU"/>
              </w:rPr>
            </w:pPr>
            <w:r w:rsidRPr="00EF4BD1">
              <w:rPr>
                <w:sz w:val="24"/>
                <w:szCs w:val="24"/>
                <w:lang w:val="ru-RU"/>
              </w:rPr>
              <w:t>0,78</w:t>
            </w:r>
          </w:p>
        </w:tc>
        <w:tc>
          <w:tcPr>
            <w:tcW w:w="1440" w:type="dxa"/>
            <w:shd w:val="clear" w:color="auto" w:fill="auto"/>
            <w:noWrap/>
            <w:vAlign w:val="bottom"/>
          </w:tcPr>
          <w:p w:rsidR="00A96040" w:rsidRPr="00EF4BD1" w:rsidRDefault="006F58AA" w:rsidP="00253D1A">
            <w:pPr>
              <w:ind w:left="-57" w:right="-57"/>
              <w:jc w:val="right"/>
              <w:rPr>
                <w:sz w:val="24"/>
                <w:szCs w:val="24"/>
                <w:lang w:val="ru-RU"/>
              </w:rPr>
            </w:pPr>
            <w:r>
              <w:rPr>
                <w:sz w:val="24"/>
                <w:szCs w:val="24"/>
                <w:lang w:val="ru-RU"/>
              </w:rPr>
              <w:t>522,60</w:t>
            </w:r>
          </w:p>
        </w:tc>
        <w:tc>
          <w:tcPr>
            <w:tcW w:w="1620" w:type="dxa"/>
            <w:shd w:val="clear" w:color="auto" w:fill="auto"/>
            <w:noWrap/>
            <w:vAlign w:val="bottom"/>
          </w:tcPr>
          <w:p w:rsidR="00A96040" w:rsidRPr="00EF4BD1" w:rsidRDefault="006F58AA" w:rsidP="00253D1A">
            <w:pPr>
              <w:ind w:left="-57" w:right="-57"/>
              <w:jc w:val="right"/>
              <w:rPr>
                <w:sz w:val="24"/>
                <w:szCs w:val="24"/>
                <w:lang w:val="ru-RU"/>
              </w:rPr>
            </w:pPr>
            <w:r>
              <w:rPr>
                <w:sz w:val="24"/>
                <w:szCs w:val="24"/>
                <w:lang w:val="ru-RU"/>
              </w:rPr>
              <w:t>1,43</w:t>
            </w:r>
          </w:p>
        </w:tc>
      </w:tr>
      <w:tr w:rsidR="00A96040" w:rsidRPr="00EF4BD1">
        <w:tc>
          <w:tcPr>
            <w:tcW w:w="9735" w:type="dxa"/>
            <w:gridSpan w:val="6"/>
            <w:shd w:val="clear" w:color="auto" w:fill="auto"/>
            <w:noWrap/>
            <w:vAlign w:val="bottom"/>
          </w:tcPr>
          <w:p w:rsidR="00A96040" w:rsidRPr="00EF4BD1" w:rsidRDefault="00A96040" w:rsidP="00253D1A">
            <w:pPr>
              <w:ind w:left="-57" w:right="-57"/>
              <w:jc w:val="center"/>
              <w:rPr>
                <w:sz w:val="24"/>
                <w:szCs w:val="24"/>
                <w:lang w:val="ru-RU"/>
              </w:rPr>
            </w:pPr>
            <w:r w:rsidRPr="00EF4BD1">
              <w:rPr>
                <w:b/>
                <w:bCs/>
                <w:sz w:val="24"/>
                <w:szCs w:val="24"/>
                <w:lang w:val="ru-RU"/>
              </w:rPr>
              <w:t>Административные здания, учреждения, конторы</w:t>
            </w:r>
          </w:p>
        </w:tc>
      </w:tr>
      <w:tr w:rsidR="00A96040" w:rsidRPr="00EF4BD1">
        <w:tc>
          <w:tcPr>
            <w:tcW w:w="2355" w:type="dxa"/>
            <w:shd w:val="clear" w:color="auto" w:fill="auto"/>
            <w:noWrap/>
            <w:vAlign w:val="bottom"/>
          </w:tcPr>
          <w:p w:rsidR="00A96040" w:rsidRPr="00EF4BD1" w:rsidRDefault="00A96040" w:rsidP="00253D1A">
            <w:pPr>
              <w:ind w:left="-57" w:right="-57"/>
              <w:jc w:val="left"/>
              <w:rPr>
                <w:sz w:val="24"/>
                <w:szCs w:val="24"/>
                <w:lang w:val="ru-RU"/>
              </w:rPr>
            </w:pPr>
            <w:r w:rsidRPr="00EF4BD1">
              <w:rPr>
                <w:sz w:val="24"/>
                <w:szCs w:val="24"/>
                <w:lang w:val="ru-RU"/>
              </w:rPr>
              <w:t>НИИ, проектные институты и конструкторские бюро</w:t>
            </w:r>
          </w:p>
        </w:tc>
        <w:tc>
          <w:tcPr>
            <w:tcW w:w="1440" w:type="dxa"/>
            <w:shd w:val="clear" w:color="auto" w:fill="auto"/>
            <w:noWrap/>
            <w:vAlign w:val="bottom"/>
          </w:tcPr>
          <w:p w:rsidR="00A96040" w:rsidRPr="00EF4BD1" w:rsidRDefault="00A96040" w:rsidP="00253D1A">
            <w:pPr>
              <w:ind w:left="-57" w:right="-57"/>
              <w:jc w:val="left"/>
              <w:rPr>
                <w:sz w:val="24"/>
                <w:szCs w:val="24"/>
                <w:lang w:val="ru-RU"/>
              </w:rPr>
            </w:pPr>
            <w:r w:rsidRPr="00EF4BD1">
              <w:rPr>
                <w:sz w:val="24"/>
                <w:szCs w:val="24"/>
                <w:lang w:val="ru-RU"/>
              </w:rPr>
              <w:t>1 сотрудник</w:t>
            </w:r>
          </w:p>
        </w:tc>
        <w:tc>
          <w:tcPr>
            <w:tcW w:w="1440" w:type="dxa"/>
            <w:shd w:val="clear" w:color="auto" w:fill="auto"/>
            <w:noWrap/>
            <w:vAlign w:val="bottom"/>
          </w:tcPr>
          <w:p w:rsidR="00A96040" w:rsidRPr="00EF4BD1" w:rsidRDefault="00A96040" w:rsidP="00253D1A">
            <w:pPr>
              <w:ind w:left="-57" w:right="-57"/>
              <w:jc w:val="right"/>
              <w:rPr>
                <w:sz w:val="24"/>
                <w:szCs w:val="24"/>
                <w:lang w:val="ru-RU"/>
              </w:rPr>
            </w:pPr>
            <w:r w:rsidRPr="00EF4BD1">
              <w:rPr>
                <w:sz w:val="24"/>
                <w:szCs w:val="24"/>
                <w:lang w:val="ru-RU"/>
              </w:rPr>
              <w:t>0,00</w:t>
            </w:r>
          </w:p>
        </w:tc>
        <w:tc>
          <w:tcPr>
            <w:tcW w:w="1440" w:type="dxa"/>
            <w:shd w:val="clear" w:color="auto" w:fill="auto"/>
            <w:noWrap/>
            <w:vAlign w:val="bottom"/>
          </w:tcPr>
          <w:p w:rsidR="00A96040" w:rsidRPr="00EF4BD1" w:rsidRDefault="00A96040" w:rsidP="00253D1A">
            <w:pPr>
              <w:ind w:left="-57" w:right="-57"/>
              <w:jc w:val="right"/>
              <w:rPr>
                <w:sz w:val="24"/>
                <w:szCs w:val="24"/>
                <w:lang w:val="ru-RU"/>
              </w:rPr>
            </w:pPr>
            <w:r w:rsidRPr="00EF4BD1">
              <w:rPr>
                <w:sz w:val="24"/>
                <w:szCs w:val="24"/>
                <w:lang w:val="ru-RU"/>
              </w:rPr>
              <w:t>0,00</w:t>
            </w:r>
          </w:p>
        </w:tc>
        <w:tc>
          <w:tcPr>
            <w:tcW w:w="1440" w:type="dxa"/>
            <w:shd w:val="clear" w:color="auto" w:fill="auto"/>
            <w:noWrap/>
            <w:vAlign w:val="bottom"/>
          </w:tcPr>
          <w:p w:rsidR="00A96040" w:rsidRPr="00EF4BD1" w:rsidRDefault="00A96040" w:rsidP="00253D1A">
            <w:pPr>
              <w:ind w:left="-57" w:right="-57"/>
              <w:jc w:val="right"/>
              <w:rPr>
                <w:sz w:val="24"/>
                <w:szCs w:val="24"/>
                <w:lang w:val="ru-RU"/>
              </w:rPr>
            </w:pPr>
            <w:r w:rsidRPr="00EF4BD1">
              <w:rPr>
                <w:sz w:val="24"/>
                <w:szCs w:val="24"/>
                <w:lang w:val="ru-RU"/>
              </w:rPr>
              <w:t>0,00</w:t>
            </w:r>
          </w:p>
        </w:tc>
        <w:tc>
          <w:tcPr>
            <w:tcW w:w="1620" w:type="dxa"/>
            <w:shd w:val="clear" w:color="auto" w:fill="auto"/>
            <w:noWrap/>
            <w:vAlign w:val="bottom"/>
          </w:tcPr>
          <w:p w:rsidR="00A96040" w:rsidRPr="00EF4BD1" w:rsidRDefault="00A96040" w:rsidP="00253D1A">
            <w:pPr>
              <w:ind w:left="-57" w:right="-57"/>
              <w:jc w:val="right"/>
              <w:rPr>
                <w:sz w:val="24"/>
                <w:szCs w:val="24"/>
                <w:lang w:val="ru-RU"/>
              </w:rPr>
            </w:pPr>
            <w:r w:rsidRPr="00EF4BD1">
              <w:rPr>
                <w:sz w:val="24"/>
                <w:szCs w:val="24"/>
                <w:lang w:val="ru-RU"/>
              </w:rPr>
              <w:t>0,00</w:t>
            </w:r>
          </w:p>
        </w:tc>
      </w:tr>
      <w:tr w:rsidR="00A96040" w:rsidRPr="00EF4BD1">
        <w:tc>
          <w:tcPr>
            <w:tcW w:w="2355" w:type="dxa"/>
            <w:shd w:val="clear" w:color="auto" w:fill="auto"/>
            <w:noWrap/>
            <w:vAlign w:val="bottom"/>
          </w:tcPr>
          <w:p w:rsidR="00A96040" w:rsidRPr="00EF4BD1" w:rsidRDefault="00A96040" w:rsidP="00253D1A">
            <w:pPr>
              <w:ind w:left="-57" w:right="-57"/>
              <w:jc w:val="left"/>
              <w:rPr>
                <w:sz w:val="24"/>
                <w:szCs w:val="24"/>
                <w:lang w:val="ru-RU"/>
              </w:rPr>
            </w:pPr>
            <w:r w:rsidRPr="00EF4BD1">
              <w:rPr>
                <w:sz w:val="24"/>
                <w:szCs w:val="24"/>
                <w:lang w:val="ru-RU"/>
              </w:rPr>
              <w:t>Сбербанки, банки</w:t>
            </w:r>
          </w:p>
        </w:tc>
        <w:tc>
          <w:tcPr>
            <w:tcW w:w="1440" w:type="dxa"/>
            <w:shd w:val="clear" w:color="auto" w:fill="auto"/>
            <w:noWrap/>
            <w:vAlign w:val="bottom"/>
          </w:tcPr>
          <w:p w:rsidR="00A96040" w:rsidRPr="00EF4BD1" w:rsidRDefault="00A96040" w:rsidP="00253D1A">
            <w:pPr>
              <w:ind w:left="-57" w:right="-57"/>
              <w:jc w:val="left"/>
              <w:rPr>
                <w:sz w:val="24"/>
                <w:szCs w:val="24"/>
                <w:lang w:val="ru-RU"/>
              </w:rPr>
            </w:pPr>
            <w:r w:rsidRPr="00EF4BD1">
              <w:rPr>
                <w:sz w:val="24"/>
                <w:szCs w:val="24"/>
                <w:lang w:val="ru-RU"/>
              </w:rPr>
              <w:t>1 сотрудник</w:t>
            </w:r>
          </w:p>
        </w:tc>
        <w:tc>
          <w:tcPr>
            <w:tcW w:w="1440" w:type="dxa"/>
            <w:shd w:val="clear" w:color="auto" w:fill="auto"/>
            <w:noWrap/>
            <w:vAlign w:val="bottom"/>
          </w:tcPr>
          <w:p w:rsidR="00A96040" w:rsidRPr="00EF4BD1" w:rsidRDefault="00A96040" w:rsidP="00253D1A">
            <w:pPr>
              <w:ind w:left="-57" w:right="-57"/>
              <w:jc w:val="right"/>
              <w:rPr>
                <w:sz w:val="24"/>
                <w:szCs w:val="24"/>
                <w:lang w:val="ru-RU"/>
              </w:rPr>
            </w:pPr>
            <w:r w:rsidRPr="00EF4BD1">
              <w:rPr>
                <w:sz w:val="24"/>
                <w:szCs w:val="24"/>
                <w:lang w:val="ru-RU"/>
              </w:rPr>
              <w:t>4,00</w:t>
            </w:r>
          </w:p>
        </w:tc>
        <w:tc>
          <w:tcPr>
            <w:tcW w:w="1440" w:type="dxa"/>
            <w:shd w:val="clear" w:color="auto" w:fill="auto"/>
            <w:noWrap/>
            <w:vAlign w:val="bottom"/>
          </w:tcPr>
          <w:p w:rsidR="00A96040" w:rsidRPr="00EF4BD1" w:rsidRDefault="00A96040" w:rsidP="00253D1A">
            <w:pPr>
              <w:ind w:left="-57" w:right="-57"/>
              <w:jc w:val="right"/>
              <w:rPr>
                <w:sz w:val="24"/>
                <w:szCs w:val="24"/>
                <w:lang w:val="ru-RU"/>
              </w:rPr>
            </w:pPr>
            <w:r w:rsidRPr="00EF4BD1">
              <w:rPr>
                <w:sz w:val="24"/>
                <w:szCs w:val="24"/>
                <w:lang w:val="ru-RU"/>
              </w:rPr>
              <w:t>0,76</w:t>
            </w:r>
          </w:p>
        </w:tc>
        <w:tc>
          <w:tcPr>
            <w:tcW w:w="1440" w:type="dxa"/>
            <w:shd w:val="clear" w:color="auto" w:fill="auto"/>
            <w:noWrap/>
            <w:vAlign w:val="bottom"/>
          </w:tcPr>
          <w:p w:rsidR="00A96040" w:rsidRPr="00EF4BD1" w:rsidRDefault="00A96040" w:rsidP="00253D1A">
            <w:pPr>
              <w:ind w:left="-57" w:right="-57"/>
              <w:jc w:val="right"/>
              <w:rPr>
                <w:sz w:val="24"/>
                <w:szCs w:val="24"/>
                <w:lang w:val="ru-RU"/>
              </w:rPr>
            </w:pPr>
            <w:r w:rsidRPr="00EF4BD1">
              <w:rPr>
                <w:sz w:val="24"/>
                <w:szCs w:val="24"/>
                <w:lang w:val="ru-RU"/>
              </w:rPr>
              <w:t>3,02</w:t>
            </w:r>
          </w:p>
        </w:tc>
        <w:tc>
          <w:tcPr>
            <w:tcW w:w="1620" w:type="dxa"/>
            <w:shd w:val="clear" w:color="auto" w:fill="auto"/>
            <w:noWrap/>
            <w:vAlign w:val="bottom"/>
          </w:tcPr>
          <w:p w:rsidR="00A96040" w:rsidRPr="00EF4BD1" w:rsidRDefault="00A96040" w:rsidP="00253D1A">
            <w:pPr>
              <w:ind w:left="-57" w:right="-57"/>
              <w:jc w:val="right"/>
              <w:rPr>
                <w:sz w:val="24"/>
                <w:szCs w:val="24"/>
                <w:lang w:val="ru-RU"/>
              </w:rPr>
            </w:pPr>
            <w:r w:rsidRPr="00EF4BD1">
              <w:rPr>
                <w:sz w:val="24"/>
                <w:szCs w:val="24"/>
                <w:lang w:val="ru-RU"/>
              </w:rPr>
              <w:t>0,01</w:t>
            </w:r>
          </w:p>
        </w:tc>
      </w:tr>
      <w:tr w:rsidR="00A96040" w:rsidRPr="00EF4BD1">
        <w:tc>
          <w:tcPr>
            <w:tcW w:w="2355" w:type="dxa"/>
            <w:shd w:val="clear" w:color="auto" w:fill="auto"/>
            <w:noWrap/>
            <w:vAlign w:val="bottom"/>
          </w:tcPr>
          <w:p w:rsidR="00A96040" w:rsidRPr="00EF4BD1" w:rsidRDefault="00A96040" w:rsidP="00253D1A">
            <w:pPr>
              <w:ind w:left="-57" w:right="-57"/>
              <w:jc w:val="left"/>
              <w:rPr>
                <w:sz w:val="24"/>
                <w:szCs w:val="24"/>
                <w:lang w:val="ru-RU"/>
              </w:rPr>
            </w:pPr>
            <w:r w:rsidRPr="00EF4BD1">
              <w:rPr>
                <w:sz w:val="24"/>
                <w:szCs w:val="24"/>
                <w:lang w:val="ru-RU"/>
              </w:rPr>
              <w:t>Отделения связи</w:t>
            </w:r>
          </w:p>
        </w:tc>
        <w:tc>
          <w:tcPr>
            <w:tcW w:w="1440" w:type="dxa"/>
            <w:shd w:val="clear" w:color="auto" w:fill="auto"/>
            <w:noWrap/>
            <w:vAlign w:val="bottom"/>
          </w:tcPr>
          <w:p w:rsidR="00A96040" w:rsidRPr="00EF4BD1" w:rsidRDefault="00A96040" w:rsidP="00253D1A">
            <w:pPr>
              <w:ind w:left="-57" w:right="-57"/>
              <w:jc w:val="left"/>
              <w:rPr>
                <w:sz w:val="24"/>
                <w:szCs w:val="24"/>
                <w:lang w:val="ru-RU"/>
              </w:rPr>
            </w:pPr>
            <w:r w:rsidRPr="00EF4BD1">
              <w:rPr>
                <w:sz w:val="24"/>
                <w:szCs w:val="24"/>
                <w:lang w:val="ru-RU"/>
              </w:rPr>
              <w:t>1 сотрудник</w:t>
            </w:r>
          </w:p>
        </w:tc>
        <w:tc>
          <w:tcPr>
            <w:tcW w:w="1440" w:type="dxa"/>
            <w:shd w:val="clear" w:color="auto" w:fill="auto"/>
            <w:noWrap/>
            <w:vAlign w:val="bottom"/>
          </w:tcPr>
          <w:p w:rsidR="00A96040" w:rsidRPr="00EF4BD1" w:rsidRDefault="006F58AA" w:rsidP="00253D1A">
            <w:pPr>
              <w:ind w:left="-57" w:right="-57"/>
              <w:jc w:val="right"/>
              <w:rPr>
                <w:sz w:val="24"/>
                <w:szCs w:val="24"/>
                <w:lang w:val="ru-RU"/>
              </w:rPr>
            </w:pPr>
            <w:r>
              <w:rPr>
                <w:sz w:val="24"/>
                <w:szCs w:val="24"/>
                <w:lang w:val="ru-RU"/>
              </w:rPr>
              <w:t>21</w:t>
            </w:r>
            <w:r w:rsidR="00A96040" w:rsidRPr="00EF4BD1">
              <w:rPr>
                <w:sz w:val="24"/>
                <w:szCs w:val="24"/>
                <w:lang w:val="ru-RU"/>
              </w:rPr>
              <w:t>,00</w:t>
            </w:r>
          </w:p>
        </w:tc>
        <w:tc>
          <w:tcPr>
            <w:tcW w:w="1440" w:type="dxa"/>
            <w:shd w:val="clear" w:color="auto" w:fill="auto"/>
            <w:noWrap/>
            <w:vAlign w:val="bottom"/>
          </w:tcPr>
          <w:p w:rsidR="00A96040" w:rsidRPr="00EF4BD1" w:rsidRDefault="00A96040" w:rsidP="00253D1A">
            <w:pPr>
              <w:ind w:left="-57" w:right="-57"/>
              <w:jc w:val="right"/>
              <w:rPr>
                <w:sz w:val="24"/>
                <w:szCs w:val="24"/>
                <w:lang w:val="ru-RU"/>
              </w:rPr>
            </w:pPr>
            <w:r w:rsidRPr="00EF4BD1">
              <w:rPr>
                <w:sz w:val="24"/>
                <w:szCs w:val="24"/>
                <w:lang w:val="ru-RU"/>
              </w:rPr>
              <w:t>1,14</w:t>
            </w:r>
          </w:p>
        </w:tc>
        <w:tc>
          <w:tcPr>
            <w:tcW w:w="1440" w:type="dxa"/>
            <w:shd w:val="clear" w:color="auto" w:fill="auto"/>
            <w:noWrap/>
            <w:vAlign w:val="bottom"/>
          </w:tcPr>
          <w:p w:rsidR="00A96040" w:rsidRPr="00EF4BD1" w:rsidRDefault="006F58AA" w:rsidP="00253D1A">
            <w:pPr>
              <w:ind w:left="-57" w:right="-57"/>
              <w:jc w:val="right"/>
              <w:rPr>
                <w:sz w:val="24"/>
                <w:szCs w:val="24"/>
                <w:lang w:val="ru-RU"/>
              </w:rPr>
            </w:pPr>
            <w:r>
              <w:rPr>
                <w:sz w:val="24"/>
                <w:szCs w:val="24"/>
                <w:lang w:val="ru-RU"/>
              </w:rPr>
              <w:t>23,94</w:t>
            </w:r>
          </w:p>
        </w:tc>
        <w:tc>
          <w:tcPr>
            <w:tcW w:w="1620" w:type="dxa"/>
            <w:shd w:val="clear" w:color="auto" w:fill="auto"/>
            <w:noWrap/>
            <w:vAlign w:val="bottom"/>
          </w:tcPr>
          <w:p w:rsidR="00A96040" w:rsidRPr="00EF4BD1" w:rsidRDefault="00A96040" w:rsidP="006F58AA">
            <w:pPr>
              <w:ind w:left="-57" w:right="-57"/>
              <w:jc w:val="right"/>
              <w:rPr>
                <w:sz w:val="24"/>
                <w:szCs w:val="24"/>
                <w:lang w:val="ru-RU"/>
              </w:rPr>
            </w:pPr>
            <w:r w:rsidRPr="00EF4BD1">
              <w:rPr>
                <w:sz w:val="24"/>
                <w:szCs w:val="24"/>
                <w:lang w:val="ru-RU"/>
              </w:rPr>
              <w:t>0,</w:t>
            </w:r>
            <w:r w:rsidR="006F58AA">
              <w:rPr>
                <w:sz w:val="24"/>
                <w:szCs w:val="24"/>
                <w:lang w:val="ru-RU"/>
              </w:rPr>
              <w:t>07</w:t>
            </w:r>
          </w:p>
        </w:tc>
      </w:tr>
      <w:tr w:rsidR="00A96040" w:rsidRPr="00EF4BD1">
        <w:tc>
          <w:tcPr>
            <w:tcW w:w="2355" w:type="dxa"/>
            <w:shd w:val="clear" w:color="auto" w:fill="auto"/>
            <w:noWrap/>
            <w:vAlign w:val="bottom"/>
          </w:tcPr>
          <w:p w:rsidR="00A96040" w:rsidRPr="00EF4BD1" w:rsidRDefault="00A96040" w:rsidP="00253D1A">
            <w:pPr>
              <w:ind w:left="-57" w:right="-57"/>
              <w:jc w:val="left"/>
              <w:rPr>
                <w:sz w:val="24"/>
                <w:szCs w:val="24"/>
                <w:lang w:val="ru-RU"/>
              </w:rPr>
            </w:pPr>
            <w:r w:rsidRPr="00EF4BD1">
              <w:rPr>
                <w:sz w:val="24"/>
                <w:szCs w:val="24"/>
                <w:lang w:val="ru-RU"/>
              </w:rPr>
              <w:t>Административные и др. учреждения, офисы</w:t>
            </w:r>
          </w:p>
        </w:tc>
        <w:tc>
          <w:tcPr>
            <w:tcW w:w="1440" w:type="dxa"/>
            <w:shd w:val="clear" w:color="auto" w:fill="auto"/>
            <w:noWrap/>
            <w:vAlign w:val="bottom"/>
          </w:tcPr>
          <w:p w:rsidR="00A96040" w:rsidRPr="00EF4BD1" w:rsidRDefault="00A96040" w:rsidP="00253D1A">
            <w:pPr>
              <w:ind w:left="-57" w:right="-57"/>
              <w:jc w:val="left"/>
              <w:rPr>
                <w:sz w:val="24"/>
                <w:szCs w:val="24"/>
                <w:lang w:val="ru-RU"/>
              </w:rPr>
            </w:pPr>
            <w:r w:rsidRPr="00EF4BD1">
              <w:rPr>
                <w:sz w:val="24"/>
                <w:szCs w:val="24"/>
                <w:lang w:val="ru-RU"/>
              </w:rPr>
              <w:t>1 сотрудник</w:t>
            </w:r>
          </w:p>
        </w:tc>
        <w:tc>
          <w:tcPr>
            <w:tcW w:w="1440" w:type="dxa"/>
            <w:shd w:val="clear" w:color="auto" w:fill="auto"/>
            <w:noWrap/>
            <w:vAlign w:val="bottom"/>
          </w:tcPr>
          <w:p w:rsidR="00A96040" w:rsidRPr="00EF4BD1" w:rsidRDefault="00A96040" w:rsidP="00253D1A">
            <w:pPr>
              <w:ind w:left="-57" w:right="-57"/>
              <w:jc w:val="right"/>
              <w:rPr>
                <w:sz w:val="24"/>
                <w:szCs w:val="24"/>
                <w:lang w:val="ru-RU"/>
              </w:rPr>
            </w:pPr>
            <w:r w:rsidRPr="00EF4BD1">
              <w:rPr>
                <w:sz w:val="24"/>
                <w:szCs w:val="24"/>
                <w:lang w:val="ru-RU"/>
              </w:rPr>
              <w:t>1132,00</w:t>
            </w:r>
          </w:p>
        </w:tc>
        <w:tc>
          <w:tcPr>
            <w:tcW w:w="1440" w:type="dxa"/>
            <w:shd w:val="clear" w:color="auto" w:fill="auto"/>
            <w:noWrap/>
            <w:vAlign w:val="bottom"/>
          </w:tcPr>
          <w:p w:rsidR="00A96040" w:rsidRPr="00EF4BD1" w:rsidRDefault="00A96040" w:rsidP="00253D1A">
            <w:pPr>
              <w:ind w:left="-57" w:right="-57"/>
              <w:jc w:val="right"/>
              <w:rPr>
                <w:sz w:val="24"/>
                <w:szCs w:val="24"/>
                <w:lang w:val="ru-RU"/>
              </w:rPr>
            </w:pPr>
            <w:r w:rsidRPr="00EF4BD1">
              <w:rPr>
                <w:sz w:val="24"/>
                <w:szCs w:val="24"/>
                <w:lang w:val="ru-RU"/>
              </w:rPr>
              <w:t>0,66</w:t>
            </w:r>
          </w:p>
        </w:tc>
        <w:tc>
          <w:tcPr>
            <w:tcW w:w="1440" w:type="dxa"/>
            <w:shd w:val="clear" w:color="auto" w:fill="auto"/>
            <w:noWrap/>
            <w:vAlign w:val="bottom"/>
          </w:tcPr>
          <w:p w:rsidR="00A96040" w:rsidRPr="00EF4BD1" w:rsidRDefault="00A96040" w:rsidP="00253D1A">
            <w:pPr>
              <w:ind w:left="-57" w:right="-57"/>
              <w:jc w:val="right"/>
              <w:rPr>
                <w:sz w:val="24"/>
                <w:szCs w:val="24"/>
                <w:lang w:val="ru-RU"/>
              </w:rPr>
            </w:pPr>
            <w:r w:rsidRPr="00EF4BD1">
              <w:rPr>
                <w:sz w:val="24"/>
                <w:szCs w:val="24"/>
                <w:lang w:val="ru-RU"/>
              </w:rPr>
              <w:t>747,12</w:t>
            </w:r>
          </w:p>
        </w:tc>
        <w:tc>
          <w:tcPr>
            <w:tcW w:w="1620" w:type="dxa"/>
            <w:shd w:val="clear" w:color="auto" w:fill="auto"/>
            <w:noWrap/>
            <w:vAlign w:val="bottom"/>
          </w:tcPr>
          <w:p w:rsidR="00A96040" w:rsidRPr="00EF4BD1" w:rsidRDefault="00A96040" w:rsidP="00253D1A">
            <w:pPr>
              <w:ind w:left="-57" w:right="-57"/>
              <w:jc w:val="right"/>
              <w:rPr>
                <w:sz w:val="24"/>
                <w:szCs w:val="24"/>
                <w:lang w:val="ru-RU"/>
              </w:rPr>
            </w:pPr>
            <w:r w:rsidRPr="00EF4BD1">
              <w:rPr>
                <w:sz w:val="24"/>
                <w:szCs w:val="24"/>
                <w:lang w:val="ru-RU"/>
              </w:rPr>
              <w:t>2,05</w:t>
            </w:r>
          </w:p>
        </w:tc>
      </w:tr>
      <w:tr w:rsidR="00A96040" w:rsidRPr="00EF4BD1">
        <w:tc>
          <w:tcPr>
            <w:tcW w:w="9735" w:type="dxa"/>
            <w:gridSpan w:val="6"/>
            <w:shd w:val="clear" w:color="auto" w:fill="auto"/>
            <w:noWrap/>
            <w:vAlign w:val="bottom"/>
          </w:tcPr>
          <w:p w:rsidR="00A96040" w:rsidRPr="00EF4BD1" w:rsidRDefault="00A96040" w:rsidP="00253D1A">
            <w:pPr>
              <w:ind w:left="-57" w:right="-57"/>
              <w:jc w:val="center"/>
              <w:rPr>
                <w:sz w:val="24"/>
                <w:szCs w:val="24"/>
                <w:lang w:val="ru-RU"/>
              </w:rPr>
            </w:pPr>
            <w:r w:rsidRPr="00EF4BD1">
              <w:rPr>
                <w:b/>
                <w:bCs/>
                <w:sz w:val="24"/>
                <w:szCs w:val="24"/>
                <w:lang w:val="ru-RU"/>
              </w:rPr>
              <w:t>Медицинские учреждения</w:t>
            </w:r>
          </w:p>
        </w:tc>
      </w:tr>
      <w:tr w:rsidR="00A96040" w:rsidRPr="00EF4BD1">
        <w:tc>
          <w:tcPr>
            <w:tcW w:w="2355" w:type="dxa"/>
            <w:shd w:val="clear" w:color="auto" w:fill="auto"/>
            <w:noWrap/>
            <w:vAlign w:val="bottom"/>
          </w:tcPr>
          <w:p w:rsidR="00A96040" w:rsidRPr="00EF4BD1" w:rsidRDefault="00A96040" w:rsidP="00253D1A">
            <w:pPr>
              <w:ind w:left="-57" w:right="-57"/>
              <w:jc w:val="left"/>
              <w:rPr>
                <w:sz w:val="24"/>
                <w:szCs w:val="24"/>
                <w:lang w:val="ru-RU"/>
              </w:rPr>
            </w:pPr>
            <w:r w:rsidRPr="00EF4BD1">
              <w:rPr>
                <w:sz w:val="24"/>
                <w:szCs w:val="24"/>
                <w:lang w:val="ru-RU"/>
              </w:rPr>
              <w:t>Аптеки</w:t>
            </w:r>
          </w:p>
        </w:tc>
        <w:tc>
          <w:tcPr>
            <w:tcW w:w="1440" w:type="dxa"/>
            <w:shd w:val="clear" w:color="auto" w:fill="auto"/>
            <w:noWrap/>
            <w:vAlign w:val="bottom"/>
          </w:tcPr>
          <w:p w:rsidR="00A96040" w:rsidRPr="00EF4BD1" w:rsidRDefault="00A96040" w:rsidP="00253D1A">
            <w:pPr>
              <w:ind w:left="-57" w:right="-57"/>
              <w:jc w:val="left"/>
              <w:rPr>
                <w:sz w:val="24"/>
                <w:szCs w:val="24"/>
                <w:lang w:val="ru-RU"/>
              </w:rPr>
            </w:pPr>
            <w:r w:rsidRPr="00EF4BD1">
              <w:rPr>
                <w:sz w:val="24"/>
                <w:szCs w:val="24"/>
                <w:lang w:val="ru-RU"/>
              </w:rPr>
              <w:t>1 м2 торг.пл.</w:t>
            </w:r>
          </w:p>
        </w:tc>
        <w:tc>
          <w:tcPr>
            <w:tcW w:w="1440" w:type="dxa"/>
            <w:shd w:val="clear" w:color="auto" w:fill="auto"/>
            <w:noWrap/>
            <w:vAlign w:val="bottom"/>
          </w:tcPr>
          <w:p w:rsidR="00A96040" w:rsidRPr="00EF4BD1" w:rsidRDefault="006F58AA" w:rsidP="00253D1A">
            <w:pPr>
              <w:ind w:left="-57" w:right="-57"/>
              <w:jc w:val="right"/>
              <w:rPr>
                <w:sz w:val="24"/>
                <w:szCs w:val="24"/>
                <w:lang w:val="ru-RU"/>
              </w:rPr>
            </w:pPr>
            <w:r>
              <w:rPr>
                <w:sz w:val="24"/>
                <w:szCs w:val="24"/>
                <w:lang w:val="ru-RU"/>
              </w:rPr>
              <w:t>102</w:t>
            </w:r>
            <w:r w:rsidR="00A96040" w:rsidRPr="00EF4BD1">
              <w:rPr>
                <w:sz w:val="24"/>
                <w:szCs w:val="24"/>
                <w:lang w:val="ru-RU"/>
              </w:rPr>
              <w:t>,00</w:t>
            </w:r>
          </w:p>
        </w:tc>
        <w:tc>
          <w:tcPr>
            <w:tcW w:w="1440" w:type="dxa"/>
            <w:shd w:val="clear" w:color="auto" w:fill="auto"/>
            <w:noWrap/>
            <w:vAlign w:val="bottom"/>
          </w:tcPr>
          <w:p w:rsidR="00A96040" w:rsidRPr="00EF4BD1" w:rsidRDefault="00A96040" w:rsidP="00253D1A">
            <w:pPr>
              <w:ind w:left="-57" w:right="-57"/>
              <w:jc w:val="right"/>
              <w:rPr>
                <w:sz w:val="24"/>
                <w:szCs w:val="24"/>
                <w:lang w:val="ru-RU"/>
              </w:rPr>
            </w:pPr>
            <w:r w:rsidRPr="00EF4BD1">
              <w:rPr>
                <w:sz w:val="24"/>
                <w:szCs w:val="24"/>
                <w:lang w:val="ru-RU"/>
              </w:rPr>
              <w:t>0,53</w:t>
            </w:r>
          </w:p>
        </w:tc>
        <w:tc>
          <w:tcPr>
            <w:tcW w:w="1440" w:type="dxa"/>
            <w:shd w:val="clear" w:color="auto" w:fill="auto"/>
            <w:noWrap/>
            <w:vAlign w:val="bottom"/>
          </w:tcPr>
          <w:p w:rsidR="00A96040" w:rsidRPr="00EF4BD1" w:rsidRDefault="006F58AA" w:rsidP="00253D1A">
            <w:pPr>
              <w:ind w:left="-57" w:right="-57"/>
              <w:jc w:val="right"/>
              <w:rPr>
                <w:sz w:val="24"/>
                <w:szCs w:val="24"/>
                <w:lang w:val="ru-RU"/>
              </w:rPr>
            </w:pPr>
            <w:r>
              <w:rPr>
                <w:sz w:val="24"/>
                <w:szCs w:val="24"/>
                <w:lang w:val="ru-RU"/>
              </w:rPr>
              <w:t>54,06</w:t>
            </w:r>
          </w:p>
        </w:tc>
        <w:tc>
          <w:tcPr>
            <w:tcW w:w="1620" w:type="dxa"/>
            <w:shd w:val="clear" w:color="auto" w:fill="auto"/>
            <w:noWrap/>
            <w:vAlign w:val="bottom"/>
          </w:tcPr>
          <w:p w:rsidR="00A96040" w:rsidRPr="00EF4BD1" w:rsidRDefault="006F58AA" w:rsidP="00253D1A">
            <w:pPr>
              <w:ind w:left="-57" w:right="-57"/>
              <w:jc w:val="right"/>
              <w:rPr>
                <w:sz w:val="24"/>
                <w:szCs w:val="24"/>
                <w:lang w:val="ru-RU"/>
              </w:rPr>
            </w:pPr>
            <w:r>
              <w:rPr>
                <w:sz w:val="24"/>
                <w:szCs w:val="24"/>
                <w:lang w:val="ru-RU"/>
              </w:rPr>
              <w:t>0,15</w:t>
            </w:r>
          </w:p>
        </w:tc>
      </w:tr>
      <w:tr w:rsidR="00A96040" w:rsidRPr="00EF4BD1">
        <w:tc>
          <w:tcPr>
            <w:tcW w:w="2355" w:type="dxa"/>
            <w:shd w:val="clear" w:color="auto" w:fill="auto"/>
            <w:noWrap/>
            <w:vAlign w:val="bottom"/>
          </w:tcPr>
          <w:p w:rsidR="00A96040" w:rsidRPr="00EF4BD1" w:rsidRDefault="00A96040" w:rsidP="00253D1A">
            <w:pPr>
              <w:ind w:left="-57" w:right="-57"/>
              <w:jc w:val="left"/>
              <w:rPr>
                <w:sz w:val="24"/>
                <w:szCs w:val="24"/>
                <w:lang w:val="ru-RU"/>
              </w:rPr>
            </w:pPr>
            <w:r w:rsidRPr="00EF4BD1">
              <w:rPr>
                <w:sz w:val="24"/>
                <w:szCs w:val="24"/>
                <w:lang w:val="ru-RU"/>
              </w:rPr>
              <w:t>Больницы</w:t>
            </w:r>
          </w:p>
        </w:tc>
        <w:tc>
          <w:tcPr>
            <w:tcW w:w="1440" w:type="dxa"/>
            <w:shd w:val="clear" w:color="auto" w:fill="auto"/>
            <w:noWrap/>
            <w:vAlign w:val="bottom"/>
          </w:tcPr>
          <w:p w:rsidR="00A96040" w:rsidRPr="00EF4BD1" w:rsidRDefault="00A96040" w:rsidP="00253D1A">
            <w:pPr>
              <w:ind w:left="-57" w:right="-57"/>
              <w:jc w:val="left"/>
              <w:rPr>
                <w:sz w:val="24"/>
                <w:szCs w:val="24"/>
                <w:lang w:val="ru-RU"/>
              </w:rPr>
            </w:pPr>
            <w:r w:rsidRPr="00EF4BD1">
              <w:rPr>
                <w:sz w:val="24"/>
                <w:szCs w:val="24"/>
                <w:lang w:val="ru-RU"/>
              </w:rPr>
              <w:t>1 койка</w:t>
            </w:r>
          </w:p>
        </w:tc>
        <w:tc>
          <w:tcPr>
            <w:tcW w:w="1440" w:type="dxa"/>
            <w:shd w:val="clear" w:color="auto" w:fill="auto"/>
            <w:noWrap/>
            <w:vAlign w:val="bottom"/>
          </w:tcPr>
          <w:p w:rsidR="00A96040" w:rsidRPr="00EF4BD1" w:rsidRDefault="006F58AA" w:rsidP="00253D1A">
            <w:pPr>
              <w:ind w:left="-57" w:right="-57"/>
              <w:jc w:val="right"/>
              <w:rPr>
                <w:sz w:val="24"/>
                <w:szCs w:val="24"/>
                <w:lang w:val="ru-RU"/>
              </w:rPr>
            </w:pPr>
            <w:r>
              <w:rPr>
                <w:sz w:val="24"/>
                <w:szCs w:val="24"/>
                <w:lang w:val="ru-RU"/>
              </w:rPr>
              <w:t>10</w:t>
            </w:r>
            <w:r w:rsidR="00A96040" w:rsidRPr="00EF4BD1">
              <w:rPr>
                <w:sz w:val="24"/>
                <w:szCs w:val="24"/>
                <w:lang w:val="ru-RU"/>
              </w:rPr>
              <w:t>,00</w:t>
            </w:r>
          </w:p>
        </w:tc>
        <w:tc>
          <w:tcPr>
            <w:tcW w:w="1440" w:type="dxa"/>
            <w:shd w:val="clear" w:color="auto" w:fill="auto"/>
            <w:noWrap/>
            <w:vAlign w:val="bottom"/>
          </w:tcPr>
          <w:p w:rsidR="00A96040" w:rsidRPr="00EF4BD1" w:rsidRDefault="00A96040" w:rsidP="00253D1A">
            <w:pPr>
              <w:ind w:left="-57" w:right="-57"/>
              <w:jc w:val="right"/>
              <w:rPr>
                <w:sz w:val="24"/>
                <w:szCs w:val="24"/>
                <w:lang w:val="ru-RU"/>
              </w:rPr>
            </w:pPr>
            <w:r w:rsidRPr="00EF4BD1">
              <w:rPr>
                <w:sz w:val="24"/>
                <w:szCs w:val="24"/>
                <w:lang w:val="ru-RU"/>
              </w:rPr>
              <w:t>1,01</w:t>
            </w:r>
          </w:p>
        </w:tc>
        <w:tc>
          <w:tcPr>
            <w:tcW w:w="1440" w:type="dxa"/>
            <w:shd w:val="clear" w:color="auto" w:fill="auto"/>
            <w:noWrap/>
            <w:vAlign w:val="bottom"/>
          </w:tcPr>
          <w:p w:rsidR="00A96040" w:rsidRPr="00EF4BD1" w:rsidRDefault="006F58AA" w:rsidP="00253D1A">
            <w:pPr>
              <w:ind w:left="-57" w:right="-57"/>
              <w:jc w:val="right"/>
              <w:rPr>
                <w:sz w:val="24"/>
                <w:szCs w:val="24"/>
                <w:lang w:val="ru-RU"/>
              </w:rPr>
            </w:pPr>
            <w:r>
              <w:rPr>
                <w:sz w:val="24"/>
                <w:szCs w:val="24"/>
                <w:lang w:val="ru-RU"/>
              </w:rPr>
              <w:t>10,10</w:t>
            </w:r>
          </w:p>
        </w:tc>
        <w:tc>
          <w:tcPr>
            <w:tcW w:w="1620" w:type="dxa"/>
            <w:shd w:val="clear" w:color="auto" w:fill="auto"/>
            <w:noWrap/>
            <w:vAlign w:val="bottom"/>
          </w:tcPr>
          <w:p w:rsidR="00A96040" w:rsidRPr="00EF4BD1" w:rsidRDefault="006F58AA" w:rsidP="00253D1A">
            <w:pPr>
              <w:ind w:left="-57" w:right="-57"/>
              <w:jc w:val="right"/>
              <w:rPr>
                <w:sz w:val="24"/>
                <w:szCs w:val="24"/>
                <w:lang w:val="ru-RU"/>
              </w:rPr>
            </w:pPr>
            <w:r>
              <w:rPr>
                <w:sz w:val="24"/>
                <w:szCs w:val="24"/>
                <w:lang w:val="ru-RU"/>
              </w:rPr>
              <w:t>0,03</w:t>
            </w:r>
          </w:p>
        </w:tc>
      </w:tr>
      <w:tr w:rsidR="00A96040" w:rsidRPr="00EF4BD1">
        <w:tc>
          <w:tcPr>
            <w:tcW w:w="2355" w:type="dxa"/>
            <w:shd w:val="clear" w:color="auto" w:fill="auto"/>
            <w:noWrap/>
            <w:vAlign w:val="bottom"/>
          </w:tcPr>
          <w:p w:rsidR="00A96040" w:rsidRPr="00EF4BD1" w:rsidRDefault="00A96040" w:rsidP="00253D1A">
            <w:pPr>
              <w:ind w:left="-57" w:right="-57"/>
              <w:jc w:val="left"/>
              <w:rPr>
                <w:sz w:val="24"/>
                <w:szCs w:val="24"/>
                <w:lang w:val="ru-RU"/>
              </w:rPr>
            </w:pPr>
            <w:r w:rsidRPr="00EF4BD1">
              <w:rPr>
                <w:sz w:val="24"/>
                <w:szCs w:val="24"/>
                <w:lang w:val="ru-RU"/>
              </w:rPr>
              <w:t>ФАП</w:t>
            </w:r>
          </w:p>
        </w:tc>
        <w:tc>
          <w:tcPr>
            <w:tcW w:w="1440" w:type="dxa"/>
            <w:shd w:val="clear" w:color="auto" w:fill="auto"/>
            <w:noWrap/>
            <w:vAlign w:val="bottom"/>
          </w:tcPr>
          <w:p w:rsidR="00A96040" w:rsidRPr="00EF4BD1" w:rsidRDefault="00A96040" w:rsidP="00253D1A">
            <w:pPr>
              <w:ind w:left="-57" w:right="-57"/>
              <w:jc w:val="left"/>
              <w:rPr>
                <w:sz w:val="24"/>
                <w:szCs w:val="24"/>
                <w:lang w:val="ru-RU"/>
              </w:rPr>
            </w:pPr>
            <w:r w:rsidRPr="00EF4BD1">
              <w:rPr>
                <w:sz w:val="24"/>
                <w:szCs w:val="24"/>
                <w:lang w:val="ru-RU"/>
              </w:rPr>
              <w:t>1 посещение</w:t>
            </w:r>
          </w:p>
        </w:tc>
        <w:tc>
          <w:tcPr>
            <w:tcW w:w="1440" w:type="dxa"/>
            <w:shd w:val="clear" w:color="auto" w:fill="auto"/>
            <w:noWrap/>
            <w:vAlign w:val="bottom"/>
          </w:tcPr>
          <w:p w:rsidR="00A96040" w:rsidRPr="00EF4BD1" w:rsidRDefault="006F58AA" w:rsidP="00253D1A">
            <w:pPr>
              <w:ind w:left="-57" w:right="-57"/>
              <w:jc w:val="right"/>
              <w:rPr>
                <w:sz w:val="24"/>
                <w:szCs w:val="24"/>
                <w:lang w:val="ru-RU"/>
              </w:rPr>
            </w:pPr>
            <w:r>
              <w:rPr>
                <w:sz w:val="24"/>
                <w:szCs w:val="24"/>
                <w:lang w:val="ru-RU"/>
              </w:rPr>
              <w:t>5065</w:t>
            </w:r>
            <w:r w:rsidR="00A96040" w:rsidRPr="00EF4BD1">
              <w:rPr>
                <w:sz w:val="24"/>
                <w:szCs w:val="24"/>
                <w:lang w:val="ru-RU"/>
              </w:rPr>
              <w:t>,00</w:t>
            </w:r>
          </w:p>
        </w:tc>
        <w:tc>
          <w:tcPr>
            <w:tcW w:w="1440" w:type="dxa"/>
            <w:shd w:val="clear" w:color="auto" w:fill="auto"/>
            <w:noWrap/>
            <w:vAlign w:val="bottom"/>
          </w:tcPr>
          <w:p w:rsidR="00A96040" w:rsidRPr="00EF4BD1" w:rsidRDefault="00A96040" w:rsidP="00253D1A">
            <w:pPr>
              <w:ind w:left="-57" w:right="-57"/>
              <w:jc w:val="right"/>
              <w:rPr>
                <w:sz w:val="24"/>
                <w:szCs w:val="24"/>
                <w:lang w:val="ru-RU"/>
              </w:rPr>
            </w:pPr>
            <w:r w:rsidRPr="00EF4BD1">
              <w:rPr>
                <w:sz w:val="24"/>
                <w:szCs w:val="24"/>
                <w:lang w:val="ru-RU"/>
              </w:rPr>
              <w:t>0,00</w:t>
            </w:r>
          </w:p>
        </w:tc>
        <w:tc>
          <w:tcPr>
            <w:tcW w:w="1440" w:type="dxa"/>
            <w:shd w:val="clear" w:color="auto" w:fill="auto"/>
            <w:noWrap/>
            <w:vAlign w:val="bottom"/>
          </w:tcPr>
          <w:p w:rsidR="00A96040" w:rsidRPr="00EF4BD1" w:rsidRDefault="006F58AA" w:rsidP="00253D1A">
            <w:pPr>
              <w:ind w:left="-57" w:right="-57"/>
              <w:jc w:val="right"/>
              <w:rPr>
                <w:sz w:val="24"/>
                <w:szCs w:val="24"/>
                <w:lang w:val="ru-RU"/>
              </w:rPr>
            </w:pPr>
            <w:r>
              <w:rPr>
                <w:sz w:val="24"/>
                <w:szCs w:val="24"/>
                <w:lang w:val="ru-RU"/>
              </w:rPr>
              <w:t>5,07</w:t>
            </w:r>
          </w:p>
        </w:tc>
        <w:tc>
          <w:tcPr>
            <w:tcW w:w="1620" w:type="dxa"/>
            <w:shd w:val="clear" w:color="auto" w:fill="auto"/>
            <w:noWrap/>
            <w:vAlign w:val="bottom"/>
          </w:tcPr>
          <w:p w:rsidR="00A96040" w:rsidRPr="00EF4BD1" w:rsidRDefault="00A96040" w:rsidP="00253D1A">
            <w:pPr>
              <w:ind w:left="-57" w:right="-57"/>
              <w:jc w:val="right"/>
              <w:rPr>
                <w:sz w:val="24"/>
                <w:szCs w:val="24"/>
                <w:lang w:val="ru-RU"/>
              </w:rPr>
            </w:pPr>
            <w:r w:rsidRPr="00EF4BD1">
              <w:rPr>
                <w:sz w:val="24"/>
                <w:szCs w:val="24"/>
                <w:lang w:val="ru-RU"/>
              </w:rPr>
              <w:t>0,01</w:t>
            </w:r>
          </w:p>
        </w:tc>
      </w:tr>
      <w:tr w:rsidR="00A96040" w:rsidRPr="00EF4BD1">
        <w:tc>
          <w:tcPr>
            <w:tcW w:w="2355" w:type="dxa"/>
            <w:shd w:val="clear" w:color="auto" w:fill="auto"/>
            <w:noWrap/>
            <w:vAlign w:val="bottom"/>
          </w:tcPr>
          <w:p w:rsidR="00A96040" w:rsidRPr="00EF4BD1" w:rsidRDefault="00A96040" w:rsidP="00253D1A">
            <w:pPr>
              <w:ind w:left="-57" w:right="-57"/>
              <w:jc w:val="left"/>
              <w:rPr>
                <w:sz w:val="24"/>
                <w:szCs w:val="24"/>
                <w:lang w:val="ru-RU"/>
              </w:rPr>
            </w:pPr>
            <w:r w:rsidRPr="00EF4BD1">
              <w:rPr>
                <w:sz w:val="24"/>
                <w:szCs w:val="24"/>
                <w:lang w:val="ru-RU"/>
              </w:rPr>
              <w:t>Поликлиники, амбулатории</w:t>
            </w:r>
          </w:p>
        </w:tc>
        <w:tc>
          <w:tcPr>
            <w:tcW w:w="1440" w:type="dxa"/>
            <w:shd w:val="clear" w:color="auto" w:fill="auto"/>
            <w:noWrap/>
            <w:vAlign w:val="bottom"/>
          </w:tcPr>
          <w:p w:rsidR="00A96040" w:rsidRPr="00EF4BD1" w:rsidRDefault="00A96040" w:rsidP="00253D1A">
            <w:pPr>
              <w:ind w:left="-57" w:right="-57"/>
              <w:jc w:val="left"/>
              <w:rPr>
                <w:sz w:val="24"/>
                <w:szCs w:val="24"/>
                <w:lang w:val="ru-RU"/>
              </w:rPr>
            </w:pPr>
            <w:r w:rsidRPr="00EF4BD1">
              <w:rPr>
                <w:sz w:val="24"/>
                <w:szCs w:val="24"/>
                <w:lang w:val="ru-RU"/>
              </w:rPr>
              <w:t>1 посещение</w:t>
            </w:r>
          </w:p>
        </w:tc>
        <w:tc>
          <w:tcPr>
            <w:tcW w:w="1440" w:type="dxa"/>
            <w:shd w:val="clear" w:color="auto" w:fill="auto"/>
            <w:noWrap/>
            <w:vAlign w:val="bottom"/>
          </w:tcPr>
          <w:p w:rsidR="00A96040" w:rsidRPr="00EF4BD1" w:rsidRDefault="006F58AA" w:rsidP="00253D1A">
            <w:pPr>
              <w:ind w:left="-57" w:right="-57"/>
              <w:jc w:val="right"/>
              <w:rPr>
                <w:sz w:val="24"/>
                <w:szCs w:val="24"/>
                <w:lang w:val="ru-RU"/>
              </w:rPr>
            </w:pPr>
            <w:r>
              <w:rPr>
                <w:sz w:val="24"/>
                <w:szCs w:val="24"/>
                <w:lang w:val="ru-RU"/>
              </w:rPr>
              <w:t>37050</w:t>
            </w:r>
            <w:r w:rsidR="00A96040" w:rsidRPr="00EF4BD1">
              <w:rPr>
                <w:sz w:val="24"/>
                <w:szCs w:val="24"/>
                <w:lang w:val="ru-RU"/>
              </w:rPr>
              <w:t>,00</w:t>
            </w:r>
          </w:p>
        </w:tc>
        <w:tc>
          <w:tcPr>
            <w:tcW w:w="1440" w:type="dxa"/>
            <w:shd w:val="clear" w:color="auto" w:fill="auto"/>
            <w:noWrap/>
            <w:vAlign w:val="bottom"/>
          </w:tcPr>
          <w:p w:rsidR="00A96040" w:rsidRPr="00EF4BD1" w:rsidRDefault="00A96040" w:rsidP="00253D1A">
            <w:pPr>
              <w:ind w:left="-57" w:right="-57"/>
              <w:jc w:val="right"/>
              <w:rPr>
                <w:sz w:val="24"/>
                <w:szCs w:val="24"/>
                <w:lang w:val="ru-RU"/>
              </w:rPr>
            </w:pPr>
            <w:r w:rsidRPr="00EF4BD1">
              <w:rPr>
                <w:sz w:val="24"/>
                <w:szCs w:val="24"/>
                <w:lang w:val="ru-RU"/>
              </w:rPr>
              <w:t>0,00</w:t>
            </w:r>
          </w:p>
        </w:tc>
        <w:tc>
          <w:tcPr>
            <w:tcW w:w="1440" w:type="dxa"/>
            <w:shd w:val="clear" w:color="auto" w:fill="auto"/>
            <w:noWrap/>
            <w:vAlign w:val="bottom"/>
          </w:tcPr>
          <w:p w:rsidR="00A96040" w:rsidRPr="00EF4BD1" w:rsidRDefault="006F58AA" w:rsidP="00253D1A">
            <w:pPr>
              <w:ind w:left="-57" w:right="-57"/>
              <w:jc w:val="right"/>
              <w:rPr>
                <w:sz w:val="24"/>
                <w:szCs w:val="24"/>
                <w:lang w:val="ru-RU"/>
              </w:rPr>
            </w:pPr>
            <w:r>
              <w:rPr>
                <w:sz w:val="24"/>
                <w:szCs w:val="24"/>
                <w:lang w:val="ru-RU"/>
              </w:rPr>
              <w:t>37,05</w:t>
            </w:r>
          </w:p>
        </w:tc>
        <w:tc>
          <w:tcPr>
            <w:tcW w:w="1620" w:type="dxa"/>
            <w:shd w:val="clear" w:color="auto" w:fill="auto"/>
            <w:noWrap/>
            <w:vAlign w:val="bottom"/>
          </w:tcPr>
          <w:p w:rsidR="00A96040" w:rsidRPr="00EF4BD1" w:rsidRDefault="006F58AA" w:rsidP="00253D1A">
            <w:pPr>
              <w:ind w:left="-57" w:right="-57"/>
              <w:jc w:val="right"/>
              <w:rPr>
                <w:sz w:val="24"/>
                <w:szCs w:val="24"/>
                <w:lang w:val="ru-RU"/>
              </w:rPr>
            </w:pPr>
            <w:r>
              <w:rPr>
                <w:sz w:val="24"/>
                <w:szCs w:val="24"/>
                <w:lang w:val="ru-RU"/>
              </w:rPr>
              <w:t>0,10</w:t>
            </w:r>
          </w:p>
        </w:tc>
      </w:tr>
      <w:tr w:rsidR="00A96040" w:rsidRPr="00EF4BD1">
        <w:tc>
          <w:tcPr>
            <w:tcW w:w="9735" w:type="dxa"/>
            <w:gridSpan w:val="6"/>
            <w:shd w:val="clear" w:color="auto" w:fill="auto"/>
            <w:noWrap/>
            <w:vAlign w:val="bottom"/>
          </w:tcPr>
          <w:p w:rsidR="00A96040" w:rsidRPr="00EF4BD1" w:rsidRDefault="00A96040" w:rsidP="00253D1A">
            <w:pPr>
              <w:ind w:left="-57" w:right="-57"/>
              <w:jc w:val="center"/>
              <w:rPr>
                <w:sz w:val="24"/>
                <w:szCs w:val="24"/>
                <w:lang w:val="ru-RU"/>
              </w:rPr>
            </w:pPr>
            <w:r w:rsidRPr="00EF4BD1">
              <w:rPr>
                <w:b/>
                <w:bCs/>
                <w:sz w:val="24"/>
                <w:szCs w:val="24"/>
                <w:lang w:val="ru-RU"/>
              </w:rPr>
              <w:t>Автотранспортные предприятия</w:t>
            </w:r>
          </w:p>
        </w:tc>
      </w:tr>
      <w:tr w:rsidR="00A96040" w:rsidRPr="00EF4BD1">
        <w:tc>
          <w:tcPr>
            <w:tcW w:w="2355" w:type="dxa"/>
            <w:shd w:val="clear" w:color="auto" w:fill="auto"/>
            <w:noWrap/>
            <w:vAlign w:val="bottom"/>
          </w:tcPr>
          <w:p w:rsidR="00A96040" w:rsidRPr="00EF4BD1" w:rsidRDefault="00A96040" w:rsidP="00253D1A">
            <w:pPr>
              <w:ind w:left="-57" w:right="-57"/>
              <w:jc w:val="left"/>
              <w:rPr>
                <w:sz w:val="24"/>
                <w:szCs w:val="24"/>
                <w:lang w:val="ru-RU"/>
              </w:rPr>
            </w:pPr>
            <w:r w:rsidRPr="00EF4BD1">
              <w:rPr>
                <w:sz w:val="24"/>
                <w:szCs w:val="24"/>
                <w:lang w:val="ru-RU"/>
              </w:rPr>
              <w:lastRenderedPageBreak/>
              <w:t>Автозаправочные станции</w:t>
            </w:r>
          </w:p>
        </w:tc>
        <w:tc>
          <w:tcPr>
            <w:tcW w:w="1440" w:type="dxa"/>
            <w:shd w:val="clear" w:color="auto" w:fill="auto"/>
            <w:noWrap/>
            <w:vAlign w:val="bottom"/>
          </w:tcPr>
          <w:p w:rsidR="00A96040" w:rsidRPr="00EF4BD1" w:rsidRDefault="00A96040" w:rsidP="00253D1A">
            <w:pPr>
              <w:ind w:left="-57" w:right="-57"/>
              <w:jc w:val="left"/>
              <w:rPr>
                <w:sz w:val="24"/>
                <w:szCs w:val="24"/>
                <w:lang w:val="ru-RU"/>
              </w:rPr>
            </w:pPr>
            <w:r w:rsidRPr="00EF4BD1">
              <w:rPr>
                <w:sz w:val="24"/>
                <w:szCs w:val="24"/>
                <w:lang w:val="ru-RU"/>
              </w:rPr>
              <w:t>1 маш/место</w:t>
            </w:r>
          </w:p>
        </w:tc>
        <w:tc>
          <w:tcPr>
            <w:tcW w:w="1440" w:type="dxa"/>
            <w:shd w:val="clear" w:color="auto" w:fill="auto"/>
            <w:noWrap/>
            <w:vAlign w:val="bottom"/>
          </w:tcPr>
          <w:p w:rsidR="00A96040" w:rsidRPr="00EF4BD1" w:rsidRDefault="006F58AA" w:rsidP="00253D1A">
            <w:pPr>
              <w:ind w:left="-57" w:right="-57"/>
              <w:jc w:val="right"/>
              <w:rPr>
                <w:sz w:val="24"/>
                <w:szCs w:val="24"/>
                <w:lang w:val="ru-RU"/>
              </w:rPr>
            </w:pPr>
            <w:r>
              <w:rPr>
                <w:sz w:val="24"/>
                <w:szCs w:val="24"/>
                <w:lang w:val="ru-RU"/>
              </w:rPr>
              <w:t>4</w:t>
            </w:r>
            <w:r w:rsidR="00A96040" w:rsidRPr="00EF4BD1">
              <w:rPr>
                <w:sz w:val="24"/>
                <w:szCs w:val="24"/>
                <w:lang w:val="ru-RU"/>
              </w:rPr>
              <w:t>,00</w:t>
            </w:r>
          </w:p>
        </w:tc>
        <w:tc>
          <w:tcPr>
            <w:tcW w:w="1440" w:type="dxa"/>
            <w:shd w:val="clear" w:color="auto" w:fill="auto"/>
            <w:noWrap/>
            <w:vAlign w:val="bottom"/>
          </w:tcPr>
          <w:p w:rsidR="00A96040" w:rsidRPr="00EF4BD1" w:rsidRDefault="00A96040" w:rsidP="00253D1A">
            <w:pPr>
              <w:ind w:left="-57" w:right="-57"/>
              <w:jc w:val="right"/>
              <w:rPr>
                <w:sz w:val="24"/>
                <w:szCs w:val="24"/>
                <w:lang w:val="ru-RU"/>
              </w:rPr>
            </w:pPr>
            <w:r w:rsidRPr="00EF4BD1">
              <w:rPr>
                <w:sz w:val="24"/>
                <w:szCs w:val="24"/>
                <w:lang w:val="ru-RU"/>
              </w:rPr>
              <w:t>0,13</w:t>
            </w:r>
          </w:p>
        </w:tc>
        <w:tc>
          <w:tcPr>
            <w:tcW w:w="1440" w:type="dxa"/>
            <w:shd w:val="clear" w:color="auto" w:fill="auto"/>
            <w:noWrap/>
            <w:vAlign w:val="bottom"/>
          </w:tcPr>
          <w:p w:rsidR="00A96040" w:rsidRPr="00EF4BD1" w:rsidRDefault="00687DC7" w:rsidP="00253D1A">
            <w:pPr>
              <w:ind w:left="-57" w:right="-57"/>
              <w:jc w:val="right"/>
              <w:rPr>
                <w:sz w:val="24"/>
                <w:szCs w:val="24"/>
                <w:lang w:val="ru-RU"/>
              </w:rPr>
            </w:pPr>
            <w:r>
              <w:rPr>
                <w:sz w:val="24"/>
                <w:szCs w:val="24"/>
                <w:lang w:val="ru-RU"/>
              </w:rPr>
              <w:t>0,52</w:t>
            </w:r>
          </w:p>
        </w:tc>
        <w:tc>
          <w:tcPr>
            <w:tcW w:w="1620" w:type="dxa"/>
            <w:shd w:val="clear" w:color="auto" w:fill="auto"/>
            <w:noWrap/>
            <w:vAlign w:val="bottom"/>
          </w:tcPr>
          <w:p w:rsidR="00A96040" w:rsidRPr="00EF4BD1" w:rsidRDefault="00A96040" w:rsidP="00253D1A">
            <w:pPr>
              <w:ind w:left="-57" w:right="-57"/>
              <w:jc w:val="right"/>
              <w:rPr>
                <w:sz w:val="24"/>
                <w:szCs w:val="24"/>
                <w:lang w:val="ru-RU"/>
              </w:rPr>
            </w:pPr>
            <w:r w:rsidRPr="00EF4BD1">
              <w:rPr>
                <w:sz w:val="24"/>
                <w:szCs w:val="24"/>
                <w:lang w:val="ru-RU"/>
              </w:rPr>
              <w:t>0,00</w:t>
            </w:r>
          </w:p>
        </w:tc>
      </w:tr>
      <w:tr w:rsidR="00A96040" w:rsidRPr="00EF4BD1">
        <w:tc>
          <w:tcPr>
            <w:tcW w:w="2355" w:type="dxa"/>
            <w:shd w:val="clear" w:color="auto" w:fill="auto"/>
            <w:noWrap/>
            <w:vAlign w:val="bottom"/>
          </w:tcPr>
          <w:p w:rsidR="00A96040" w:rsidRPr="00EF4BD1" w:rsidRDefault="00A96040" w:rsidP="00253D1A">
            <w:pPr>
              <w:ind w:left="-57" w:right="-57"/>
              <w:jc w:val="left"/>
              <w:rPr>
                <w:sz w:val="24"/>
                <w:szCs w:val="24"/>
                <w:lang w:val="ru-RU"/>
              </w:rPr>
            </w:pPr>
            <w:r w:rsidRPr="00EF4BD1">
              <w:rPr>
                <w:sz w:val="24"/>
                <w:szCs w:val="24"/>
                <w:lang w:val="ru-RU"/>
              </w:rPr>
              <w:t>Гаражи</w:t>
            </w:r>
          </w:p>
        </w:tc>
        <w:tc>
          <w:tcPr>
            <w:tcW w:w="1440" w:type="dxa"/>
            <w:shd w:val="clear" w:color="auto" w:fill="auto"/>
            <w:noWrap/>
            <w:vAlign w:val="bottom"/>
          </w:tcPr>
          <w:p w:rsidR="00A96040" w:rsidRPr="00EF4BD1" w:rsidRDefault="00A96040" w:rsidP="00253D1A">
            <w:pPr>
              <w:ind w:left="-57" w:right="-57"/>
              <w:jc w:val="left"/>
              <w:rPr>
                <w:sz w:val="24"/>
                <w:szCs w:val="24"/>
                <w:lang w:val="ru-RU"/>
              </w:rPr>
            </w:pPr>
            <w:r w:rsidRPr="00EF4BD1">
              <w:rPr>
                <w:sz w:val="24"/>
                <w:szCs w:val="24"/>
                <w:lang w:val="ru-RU"/>
              </w:rPr>
              <w:t>1 маш/место</w:t>
            </w:r>
          </w:p>
        </w:tc>
        <w:tc>
          <w:tcPr>
            <w:tcW w:w="1440" w:type="dxa"/>
            <w:shd w:val="clear" w:color="auto" w:fill="auto"/>
            <w:noWrap/>
            <w:vAlign w:val="bottom"/>
          </w:tcPr>
          <w:p w:rsidR="00A96040" w:rsidRPr="00EF4BD1" w:rsidRDefault="00687DC7" w:rsidP="00253D1A">
            <w:pPr>
              <w:ind w:left="-57" w:right="-57"/>
              <w:jc w:val="right"/>
              <w:rPr>
                <w:sz w:val="24"/>
                <w:szCs w:val="24"/>
                <w:lang w:val="ru-RU"/>
              </w:rPr>
            </w:pPr>
            <w:r>
              <w:rPr>
                <w:sz w:val="24"/>
                <w:szCs w:val="24"/>
                <w:lang w:val="ru-RU"/>
              </w:rPr>
              <w:t>0</w:t>
            </w:r>
            <w:r w:rsidR="00A96040" w:rsidRPr="00EF4BD1">
              <w:rPr>
                <w:sz w:val="24"/>
                <w:szCs w:val="24"/>
                <w:lang w:val="ru-RU"/>
              </w:rPr>
              <w:t>,00</w:t>
            </w:r>
          </w:p>
        </w:tc>
        <w:tc>
          <w:tcPr>
            <w:tcW w:w="1440" w:type="dxa"/>
            <w:shd w:val="clear" w:color="auto" w:fill="auto"/>
            <w:noWrap/>
            <w:vAlign w:val="bottom"/>
          </w:tcPr>
          <w:p w:rsidR="00A96040" w:rsidRPr="00EF4BD1" w:rsidRDefault="00A96040" w:rsidP="00253D1A">
            <w:pPr>
              <w:ind w:left="-57" w:right="-57"/>
              <w:jc w:val="right"/>
              <w:rPr>
                <w:sz w:val="24"/>
                <w:szCs w:val="24"/>
                <w:lang w:val="ru-RU"/>
              </w:rPr>
            </w:pPr>
            <w:r w:rsidRPr="00EF4BD1">
              <w:rPr>
                <w:sz w:val="24"/>
                <w:szCs w:val="24"/>
                <w:lang w:val="ru-RU"/>
              </w:rPr>
              <w:t>0,19</w:t>
            </w:r>
          </w:p>
        </w:tc>
        <w:tc>
          <w:tcPr>
            <w:tcW w:w="1440" w:type="dxa"/>
            <w:shd w:val="clear" w:color="auto" w:fill="auto"/>
            <w:noWrap/>
            <w:vAlign w:val="bottom"/>
          </w:tcPr>
          <w:p w:rsidR="00A96040" w:rsidRPr="00EF4BD1" w:rsidRDefault="00687DC7" w:rsidP="00253D1A">
            <w:pPr>
              <w:ind w:left="-57" w:right="-57"/>
              <w:jc w:val="right"/>
              <w:rPr>
                <w:sz w:val="24"/>
                <w:szCs w:val="24"/>
                <w:lang w:val="ru-RU"/>
              </w:rPr>
            </w:pPr>
            <w:r>
              <w:rPr>
                <w:sz w:val="24"/>
                <w:szCs w:val="24"/>
                <w:lang w:val="ru-RU"/>
              </w:rPr>
              <w:t>0,00</w:t>
            </w:r>
          </w:p>
        </w:tc>
        <w:tc>
          <w:tcPr>
            <w:tcW w:w="1620" w:type="dxa"/>
            <w:shd w:val="clear" w:color="auto" w:fill="auto"/>
            <w:noWrap/>
            <w:vAlign w:val="bottom"/>
          </w:tcPr>
          <w:p w:rsidR="00A96040" w:rsidRPr="00EF4BD1" w:rsidRDefault="00687DC7" w:rsidP="00253D1A">
            <w:pPr>
              <w:ind w:left="-57" w:right="-57"/>
              <w:jc w:val="right"/>
              <w:rPr>
                <w:sz w:val="24"/>
                <w:szCs w:val="24"/>
                <w:lang w:val="ru-RU"/>
              </w:rPr>
            </w:pPr>
            <w:r>
              <w:rPr>
                <w:sz w:val="24"/>
                <w:szCs w:val="24"/>
                <w:lang w:val="ru-RU"/>
              </w:rPr>
              <w:t>0,00</w:t>
            </w:r>
          </w:p>
        </w:tc>
      </w:tr>
      <w:tr w:rsidR="00A96040" w:rsidRPr="00EF4BD1">
        <w:tc>
          <w:tcPr>
            <w:tcW w:w="9735" w:type="dxa"/>
            <w:gridSpan w:val="6"/>
            <w:shd w:val="clear" w:color="auto" w:fill="auto"/>
            <w:noWrap/>
            <w:vAlign w:val="bottom"/>
          </w:tcPr>
          <w:p w:rsidR="00A96040" w:rsidRPr="00EF4BD1" w:rsidRDefault="00A96040" w:rsidP="00253D1A">
            <w:pPr>
              <w:ind w:left="-57" w:right="-57"/>
              <w:jc w:val="center"/>
              <w:rPr>
                <w:sz w:val="24"/>
                <w:szCs w:val="24"/>
                <w:lang w:val="ru-RU"/>
              </w:rPr>
            </w:pPr>
            <w:r w:rsidRPr="00EF4BD1">
              <w:rPr>
                <w:b/>
                <w:bCs/>
                <w:sz w:val="24"/>
                <w:szCs w:val="24"/>
                <w:lang w:val="ru-RU"/>
              </w:rPr>
              <w:t>Дошкольные и учебные учреждения</w:t>
            </w:r>
          </w:p>
        </w:tc>
      </w:tr>
      <w:tr w:rsidR="00A96040" w:rsidRPr="00EF4BD1">
        <w:tc>
          <w:tcPr>
            <w:tcW w:w="2355" w:type="dxa"/>
            <w:shd w:val="clear" w:color="auto" w:fill="auto"/>
            <w:noWrap/>
            <w:vAlign w:val="bottom"/>
          </w:tcPr>
          <w:p w:rsidR="00A96040" w:rsidRPr="00EF4BD1" w:rsidRDefault="00A96040" w:rsidP="00253D1A">
            <w:pPr>
              <w:ind w:left="-57" w:right="-57"/>
              <w:jc w:val="left"/>
              <w:rPr>
                <w:sz w:val="24"/>
                <w:szCs w:val="24"/>
                <w:lang w:val="ru-RU"/>
              </w:rPr>
            </w:pPr>
            <w:r w:rsidRPr="00EF4BD1">
              <w:rPr>
                <w:sz w:val="24"/>
                <w:szCs w:val="24"/>
                <w:lang w:val="ru-RU"/>
              </w:rPr>
              <w:t>Детские сады и ясли</w:t>
            </w:r>
          </w:p>
        </w:tc>
        <w:tc>
          <w:tcPr>
            <w:tcW w:w="1440" w:type="dxa"/>
            <w:shd w:val="clear" w:color="auto" w:fill="auto"/>
            <w:noWrap/>
            <w:vAlign w:val="bottom"/>
          </w:tcPr>
          <w:p w:rsidR="00A96040" w:rsidRPr="00EF4BD1" w:rsidRDefault="00A96040" w:rsidP="00253D1A">
            <w:pPr>
              <w:ind w:left="-57" w:right="-57"/>
              <w:jc w:val="left"/>
              <w:rPr>
                <w:sz w:val="24"/>
                <w:szCs w:val="24"/>
                <w:lang w:val="ru-RU"/>
              </w:rPr>
            </w:pPr>
            <w:r w:rsidRPr="00EF4BD1">
              <w:rPr>
                <w:sz w:val="24"/>
                <w:szCs w:val="24"/>
                <w:lang w:val="ru-RU"/>
              </w:rPr>
              <w:t>1 место</w:t>
            </w:r>
          </w:p>
        </w:tc>
        <w:tc>
          <w:tcPr>
            <w:tcW w:w="1440" w:type="dxa"/>
            <w:shd w:val="clear" w:color="auto" w:fill="auto"/>
            <w:noWrap/>
            <w:vAlign w:val="bottom"/>
          </w:tcPr>
          <w:p w:rsidR="00A96040" w:rsidRPr="00EF4BD1" w:rsidRDefault="00687DC7" w:rsidP="00253D1A">
            <w:pPr>
              <w:ind w:left="-57" w:right="-57"/>
              <w:jc w:val="right"/>
              <w:rPr>
                <w:sz w:val="24"/>
                <w:szCs w:val="24"/>
                <w:lang w:val="ru-RU"/>
              </w:rPr>
            </w:pPr>
            <w:r>
              <w:rPr>
                <w:sz w:val="24"/>
                <w:szCs w:val="24"/>
                <w:lang w:val="ru-RU"/>
              </w:rPr>
              <w:t>155</w:t>
            </w:r>
            <w:r w:rsidR="00A96040" w:rsidRPr="00EF4BD1">
              <w:rPr>
                <w:sz w:val="24"/>
                <w:szCs w:val="24"/>
                <w:lang w:val="ru-RU"/>
              </w:rPr>
              <w:t>,00</w:t>
            </w:r>
          </w:p>
        </w:tc>
        <w:tc>
          <w:tcPr>
            <w:tcW w:w="1440" w:type="dxa"/>
            <w:shd w:val="clear" w:color="auto" w:fill="auto"/>
            <w:noWrap/>
            <w:vAlign w:val="bottom"/>
          </w:tcPr>
          <w:p w:rsidR="00A96040" w:rsidRPr="00EF4BD1" w:rsidRDefault="00A96040" w:rsidP="00253D1A">
            <w:pPr>
              <w:ind w:left="-57" w:right="-57"/>
              <w:jc w:val="right"/>
              <w:rPr>
                <w:sz w:val="24"/>
                <w:szCs w:val="24"/>
                <w:lang w:val="ru-RU"/>
              </w:rPr>
            </w:pPr>
            <w:r w:rsidRPr="00EF4BD1">
              <w:rPr>
                <w:sz w:val="24"/>
                <w:szCs w:val="24"/>
                <w:lang w:val="ru-RU"/>
              </w:rPr>
              <w:t>0,48</w:t>
            </w:r>
          </w:p>
        </w:tc>
        <w:tc>
          <w:tcPr>
            <w:tcW w:w="1440" w:type="dxa"/>
            <w:shd w:val="clear" w:color="auto" w:fill="auto"/>
            <w:noWrap/>
            <w:vAlign w:val="bottom"/>
          </w:tcPr>
          <w:p w:rsidR="00A96040" w:rsidRPr="00EF4BD1" w:rsidRDefault="00687DC7" w:rsidP="00253D1A">
            <w:pPr>
              <w:ind w:left="-57" w:right="-57"/>
              <w:jc w:val="right"/>
              <w:rPr>
                <w:sz w:val="24"/>
                <w:szCs w:val="24"/>
                <w:lang w:val="ru-RU"/>
              </w:rPr>
            </w:pPr>
            <w:r>
              <w:rPr>
                <w:sz w:val="24"/>
                <w:szCs w:val="24"/>
                <w:lang w:val="ru-RU"/>
              </w:rPr>
              <w:t>74,40</w:t>
            </w:r>
          </w:p>
        </w:tc>
        <w:tc>
          <w:tcPr>
            <w:tcW w:w="1620" w:type="dxa"/>
            <w:shd w:val="clear" w:color="auto" w:fill="auto"/>
            <w:noWrap/>
            <w:vAlign w:val="bottom"/>
          </w:tcPr>
          <w:p w:rsidR="00A96040" w:rsidRPr="00EF4BD1" w:rsidRDefault="00687DC7" w:rsidP="00253D1A">
            <w:pPr>
              <w:ind w:left="-57" w:right="-57"/>
              <w:jc w:val="right"/>
              <w:rPr>
                <w:sz w:val="24"/>
                <w:szCs w:val="24"/>
                <w:lang w:val="ru-RU"/>
              </w:rPr>
            </w:pPr>
            <w:r>
              <w:rPr>
                <w:sz w:val="24"/>
                <w:szCs w:val="24"/>
                <w:lang w:val="ru-RU"/>
              </w:rPr>
              <w:t>0,20</w:t>
            </w:r>
          </w:p>
        </w:tc>
      </w:tr>
      <w:tr w:rsidR="00A96040" w:rsidRPr="00EF4BD1">
        <w:tc>
          <w:tcPr>
            <w:tcW w:w="2355" w:type="dxa"/>
            <w:shd w:val="clear" w:color="auto" w:fill="auto"/>
            <w:noWrap/>
            <w:vAlign w:val="bottom"/>
          </w:tcPr>
          <w:p w:rsidR="00A96040" w:rsidRPr="00EF4BD1" w:rsidRDefault="00A96040" w:rsidP="00253D1A">
            <w:pPr>
              <w:ind w:left="-57" w:right="-57"/>
              <w:jc w:val="left"/>
              <w:rPr>
                <w:sz w:val="24"/>
                <w:szCs w:val="24"/>
                <w:lang w:val="ru-RU"/>
              </w:rPr>
            </w:pPr>
            <w:r w:rsidRPr="00EF4BD1">
              <w:rPr>
                <w:sz w:val="24"/>
                <w:szCs w:val="24"/>
                <w:lang w:val="ru-RU"/>
              </w:rPr>
              <w:t>Школы, лицеи, профтехучилища</w:t>
            </w:r>
          </w:p>
        </w:tc>
        <w:tc>
          <w:tcPr>
            <w:tcW w:w="1440" w:type="dxa"/>
            <w:shd w:val="clear" w:color="auto" w:fill="auto"/>
            <w:noWrap/>
            <w:vAlign w:val="bottom"/>
          </w:tcPr>
          <w:p w:rsidR="00A96040" w:rsidRPr="00EF4BD1" w:rsidRDefault="00A96040" w:rsidP="00253D1A">
            <w:pPr>
              <w:ind w:left="-57" w:right="-57"/>
              <w:jc w:val="left"/>
              <w:rPr>
                <w:sz w:val="24"/>
                <w:szCs w:val="24"/>
                <w:lang w:val="ru-RU"/>
              </w:rPr>
            </w:pPr>
            <w:r w:rsidRPr="00EF4BD1">
              <w:rPr>
                <w:sz w:val="24"/>
                <w:szCs w:val="24"/>
                <w:lang w:val="ru-RU"/>
              </w:rPr>
              <w:t>1 учащийся</w:t>
            </w:r>
          </w:p>
        </w:tc>
        <w:tc>
          <w:tcPr>
            <w:tcW w:w="1440" w:type="dxa"/>
            <w:shd w:val="clear" w:color="auto" w:fill="auto"/>
            <w:noWrap/>
            <w:vAlign w:val="bottom"/>
          </w:tcPr>
          <w:p w:rsidR="00A96040" w:rsidRPr="00EF4BD1" w:rsidRDefault="00687DC7" w:rsidP="00253D1A">
            <w:pPr>
              <w:ind w:left="-57" w:right="-57"/>
              <w:jc w:val="right"/>
              <w:rPr>
                <w:sz w:val="24"/>
                <w:szCs w:val="24"/>
                <w:lang w:val="ru-RU"/>
              </w:rPr>
            </w:pPr>
            <w:r>
              <w:rPr>
                <w:sz w:val="24"/>
                <w:szCs w:val="24"/>
                <w:lang w:val="ru-RU"/>
              </w:rPr>
              <w:t>404</w:t>
            </w:r>
            <w:r w:rsidR="00A96040" w:rsidRPr="00EF4BD1">
              <w:rPr>
                <w:sz w:val="24"/>
                <w:szCs w:val="24"/>
                <w:lang w:val="ru-RU"/>
              </w:rPr>
              <w:t>,00</w:t>
            </w:r>
          </w:p>
        </w:tc>
        <w:tc>
          <w:tcPr>
            <w:tcW w:w="1440" w:type="dxa"/>
            <w:shd w:val="clear" w:color="auto" w:fill="auto"/>
            <w:noWrap/>
            <w:vAlign w:val="bottom"/>
          </w:tcPr>
          <w:p w:rsidR="00A96040" w:rsidRPr="00EF4BD1" w:rsidRDefault="00A96040" w:rsidP="00253D1A">
            <w:pPr>
              <w:ind w:left="-57" w:right="-57"/>
              <w:jc w:val="right"/>
              <w:rPr>
                <w:sz w:val="24"/>
                <w:szCs w:val="24"/>
                <w:lang w:val="ru-RU"/>
              </w:rPr>
            </w:pPr>
            <w:r w:rsidRPr="00EF4BD1">
              <w:rPr>
                <w:sz w:val="24"/>
                <w:szCs w:val="24"/>
                <w:lang w:val="ru-RU"/>
              </w:rPr>
              <w:t>0,14</w:t>
            </w:r>
          </w:p>
        </w:tc>
        <w:tc>
          <w:tcPr>
            <w:tcW w:w="1440" w:type="dxa"/>
            <w:shd w:val="clear" w:color="auto" w:fill="auto"/>
            <w:noWrap/>
            <w:vAlign w:val="bottom"/>
          </w:tcPr>
          <w:p w:rsidR="00A96040" w:rsidRPr="00EF4BD1" w:rsidRDefault="00687DC7" w:rsidP="00253D1A">
            <w:pPr>
              <w:ind w:left="-57" w:right="-57"/>
              <w:jc w:val="right"/>
              <w:rPr>
                <w:sz w:val="24"/>
                <w:szCs w:val="24"/>
                <w:lang w:val="ru-RU"/>
              </w:rPr>
            </w:pPr>
            <w:r>
              <w:rPr>
                <w:sz w:val="24"/>
                <w:szCs w:val="24"/>
                <w:lang w:val="ru-RU"/>
              </w:rPr>
              <w:t>56,56</w:t>
            </w:r>
          </w:p>
        </w:tc>
        <w:tc>
          <w:tcPr>
            <w:tcW w:w="1620" w:type="dxa"/>
            <w:shd w:val="clear" w:color="auto" w:fill="auto"/>
            <w:noWrap/>
            <w:vAlign w:val="bottom"/>
          </w:tcPr>
          <w:p w:rsidR="00A96040" w:rsidRPr="00EF4BD1" w:rsidRDefault="00687DC7" w:rsidP="00253D1A">
            <w:pPr>
              <w:ind w:left="-57" w:right="-57"/>
              <w:jc w:val="right"/>
              <w:rPr>
                <w:sz w:val="24"/>
                <w:szCs w:val="24"/>
                <w:lang w:val="ru-RU"/>
              </w:rPr>
            </w:pPr>
            <w:r>
              <w:rPr>
                <w:sz w:val="24"/>
                <w:szCs w:val="24"/>
                <w:lang w:val="ru-RU"/>
              </w:rPr>
              <w:t>0,16</w:t>
            </w:r>
          </w:p>
        </w:tc>
      </w:tr>
      <w:tr w:rsidR="00A96040" w:rsidRPr="00EF4BD1">
        <w:tc>
          <w:tcPr>
            <w:tcW w:w="2355" w:type="dxa"/>
            <w:shd w:val="clear" w:color="auto" w:fill="auto"/>
            <w:noWrap/>
            <w:vAlign w:val="bottom"/>
          </w:tcPr>
          <w:p w:rsidR="00A96040" w:rsidRPr="00EF4BD1" w:rsidRDefault="00687DC7" w:rsidP="00253D1A">
            <w:pPr>
              <w:ind w:left="-57" w:right="-57"/>
              <w:jc w:val="left"/>
              <w:rPr>
                <w:sz w:val="24"/>
                <w:szCs w:val="24"/>
                <w:lang w:val="ru-RU"/>
              </w:rPr>
            </w:pPr>
            <w:r>
              <w:rPr>
                <w:sz w:val="24"/>
                <w:szCs w:val="24"/>
                <w:lang w:val="ru-RU"/>
              </w:rPr>
              <w:t>Спорт</w:t>
            </w:r>
            <w:r w:rsidR="00A96040" w:rsidRPr="00EF4BD1">
              <w:rPr>
                <w:sz w:val="24"/>
                <w:szCs w:val="24"/>
                <w:lang w:val="ru-RU"/>
              </w:rPr>
              <w:t>ивные школы</w:t>
            </w:r>
          </w:p>
        </w:tc>
        <w:tc>
          <w:tcPr>
            <w:tcW w:w="1440" w:type="dxa"/>
            <w:shd w:val="clear" w:color="auto" w:fill="auto"/>
            <w:noWrap/>
            <w:vAlign w:val="bottom"/>
          </w:tcPr>
          <w:p w:rsidR="00A96040" w:rsidRPr="00EF4BD1" w:rsidRDefault="00A96040" w:rsidP="00253D1A">
            <w:pPr>
              <w:ind w:left="-57" w:right="-57"/>
              <w:jc w:val="left"/>
              <w:rPr>
                <w:sz w:val="24"/>
                <w:szCs w:val="24"/>
                <w:lang w:val="ru-RU"/>
              </w:rPr>
            </w:pPr>
            <w:r w:rsidRPr="00EF4BD1">
              <w:rPr>
                <w:sz w:val="24"/>
                <w:szCs w:val="24"/>
                <w:lang w:val="ru-RU"/>
              </w:rPr>
              <w:t>1 студента</w:t>
            </w:r>
          </w:p>
        </w:tc>
        <w:tc>
          <w:tcPr>
            <w:tcW w:w="1440" w:type="dxa"/>
            <w:shd w:val="clear" w:color="auto" w:fill="auto"/>
            <w:noWrap/>
            <w:vAlign w:val="bottom"/>
          </w:tcPr>
          <w:p w:rsidR="00A96040" w:rsidRPr="00EF4BD1" w:rsidRDefault="00687DC7" w:rsidP="00253D1A">
            <w:pPr>
              <w:ind w:left="-57" w:right="-57"/>
              <w:jc w:val="right"/>
              <w:rPr>
                <w:sz w:val="24"/>
                <w:szCs w:val="24"/>
                <w:lang w:val="ru-RU"/>
              </w:rPr>
            </w:pPr>
            <w:r>
              <w:rPr>
                <w:sz w:val="24"/>
                <w:szCs w:val="24"/>
                <w:lang w:val="ru-RU"/>
              </w:rPr>
              <w:t>148</w:t>
            </w:r>
            <w:r w:rsidR="00A96040" w:rsidRPr="00EF4BD1">
              <w:rPr>
                <w:sz w:val="24"/>
                <w:szCs w:val="24"/>
                <w:lang w:val="ru-RU"/>
              </w:rPr>
              <w:t>,00</w:t>
            </w:r>
          </w:p>
        </w:tc>
        <w:tc>
          <w:tcPr>
            <w:tcW w:w="1440" w:type="dxa"/>
            <w:shd w:val="clear" w:color="auto" w:fill="auto"/>
            <w:noWrap/>
            <w:vAlign w:val="bottom"/>
          </w:tcPr>
          <w:p w:rsidR="00A96040" w:rsidRPr="00EF4BD1" w:rsidRDefault="00A96040" w:rsidP="00253D1A">
            <w:pPr>
              <w:ind w:left="-57" w:right="-57"/>
              <w:jc w:val="right"/>
              <w:rPr>
                <w:sz w:val="24"/>
                <w:szCs w:val="24"/>
                <w:lang w:val="ru-RU"/>
              </w:rPr>
            </w:pPr>
            <w:r w:rsidRPr="00EF4BD1">
              <w:rPr>
                <w:sz w:val="24"/>
                <w:szCs w:val="24"/>
                <w:lang w:val="ru-RU"/>
              </w:rPr>
              <w:t>0,00</w:t>
            </w:r>
          </w:p>
        </w:tc>
        <w:tc>
          <w:tcPr>
            <w:tcW w:w="1440" w:type="dxa"/>
            <w:shd w:val="clear" w:color="auto" w:fill="auto"/>
            <w:noWrap/>
            <w:vAlign w:val="bottom"/>
          </w:tcPr>
          <w:p w:rsidR="00A96040" w:rsidRPr="00EF4BD1" w:rsidRDefault="00A96040" w:rsidP="00253D1A">
            <w:pPr>
              <w:ind w:left="-57" w:right="-57"/>
              <w:jc w:val="right"/>
              <w:rPr>
                <w:sz w:val="24"/>
                <w:szCs w:val="24"/>
                <w:lang w:val="ru-RU"/>
              </w:rPr>
            </w:pPr>
            <w:r w:rsidRPr="00EF4BD1">
              <w:rPr>
                <w:sz w:val="24"/>
                <w:szCs w:val="24"/>
                <w:lang w:val="ru-RU"/>
              </w:rPr>
              <w:t>0,00</w:t>
            </w:r>
          </w:p>
        </w:tc>
        <w:tc>
          <w:tcPr>
            <w:tcW w:w="1620" w:type="dxa"/>
            <w:shd w:val="clear" w:color="auto" w:fill="auto"/>
            <w:noWrap/>
            <w:vAlign w:val="bottom"/>
          </w:tcPr>
          <w:p w:rsidR="00A96040" w:rsidRPr="00EF4BD1" w:rsidRDefault="00A96040" w:rsidP="00253D1A">
            <w:pPr>
              <w:ind w:left="-57" w:right="-57"/>
              <w:jc w:val="right"/>
              <w:rPr>
                <w:sz w:val="24"/>
                <w:szCs w:val="24"/>
                <w:lang w:val="ru-RU"/>
              </w:rPr>
            </w:pPr>
            <w:r w:rsidRPr="00EF4BD1">
              <w:rPr>
                <w:sz w:val="24"/>
                <w:szCs w:val="24"/>
                <w:lang w:val="ru-RU"/>
              </w:rPr>
              <w:t>0,00</w:t>
            </w:r>
          </w:p>
        </w:tc>
      </w:tr>
      <w:tr w:rsidR="00A96040" w:rsidRPr="00EF4BD1">
        <w:tc>
          <w:tcPr>
            <w:tcW w:w="2355" w:type="dxa"/>
            <w:shd w:val="clear" w:color="auto" w:fill="auto"/>
            <w:noWrap/>
            <w:vAlign w:val="bottom"/>
          </w:tcPr>
          <w:p w:rsidR="00A96040" w:rsidRPr="00EF4BD1" w:rsidRDefault="00A96040" w:rsidP="00253D1A">
            <w:pPr>
              <w:ind w:left="-57" w:right="-57"/>
              <w:jc w:val="left"/>
              <w:rPr>
                <w:sz w:val="24"/>
                <w:szCs w:val="24"/>
                <w:lang w:val="ru-RU"/>
              </w:rPr>
            </w:pPr>
            <w:r w:rsidRPr="00EF4BD1">
              <w:rPr>
                <w:sz w:val="24"/>
                <w:szCs w:val="24"/>
                <w:lang w:val="ru-RU"/>
              </w:rPr>
              <w:t>Школы-интернаты</w:t>
            </w:r>
          </w:p>
        </w:tc>
        <w:tc>
          <w:tcPr>
            <w:tcW w:w="1440" w:type="dxa"/>
            <w:shd w:val="clear" w:color="auto" w:fill="auto"/>
            <w:noWrap/>
            <w:vAlign w:val="bottom"/>
          </w:tcPr>
          <w:p w:rsidR="00A96040" w:rsidRPr="00EF4BD1" w:rsidRDefault="00A96040" w:rsidP="00253D1A">
            <w:pPr>
              <w:ind w:left="-57" w:right="-57"/>
              <w:jc w:val="left"/>
              <w:rPr>
                <w:sz w:val="24"/>
                <w:szCs w:val="24"/>
                <w:lang w:val="ru-RU"/>
              </w:rPr>
            </w:pPr>
            <w:r w:rsidRPr="00EF4BD1">
              <w:rPr>
                <w:sz w:val="24"/>
                <w:szCs w:val="24"/>
                <w:lang w:val="ru-RU"/>
              </w:rPr>
              <w:t>1 учащийся</w:t>
            </w:r>
          </w:p>
        </w:tc>
        <w:tc>
          <w:tcPr>
            <w:tcW w:w="1440" w:type="dxa"/>
            <w:shd w:val="clear" w:color="auto" w:fill="auto"/>
            <w:noWrap/>
            <w:vAlign w:val="bottom"/>
          </w:tcPr>
          <w:p w:rsidR="00A96040" w:rsidRPr="00EF4BD1" w:rsidRDefault="00687DC7" w:rsidP="00253D1A">
            <w:pPr>
              <w:ind w:left="-57" w:right="-57"/>
              <w:jc w:val="right"/>
              <w:rPr>
                <w:sz w:val="24"/>
                <w:szCs w:val="24"/>
                <w:lang w:val="ru-RU"/>
              </w:rPr>
            </w:pPr>
            <w:r>
              <w:rPr>
                <w:sz w:val="24"/>
                <w:szCs w:val="24"/>
                <w:lang w:val="ru-RU"/>
              </w:rPr>
              <w:t>4</w:t>
            </w:r>
            <w:r w:rsidR="00A96040" w:rsidRPr="00EF4BD1">
              <w:rPr>
                <w:sz w:val="24"/>
                <w:szCs w:val="24"/>
                <w:lang w:val="ru-RU"/>
              </w:rPr>
              <w:t>,00</w:t>
            </w:r>
          </w:p>
        </w:tc>
        <w:tc>
          <w:tcPr>
            <w:tcW w:w="1440" w:type="dxa"/>
            <w:shd w:val="clear" w:color="auto" w:fill="auto"/>
            <w:noWrap/>
            <w:vAlign w:val="bottom"/>
          </w:tcPr>
          <w:p w:rsidR="00A96040" w:rsidRPr="00EF4BD1" w:rsidRDefault="00A96040" w:rsidP="00253D1A">
            <w:pPr>
              <w:ind w:left="-57" w:right="-57"/>
              <w:jc w:val="right"/>
              <w:rPr>
                <w:sz w:val="24"/>
                <w:szCs w:val="24"/>
                <w:lang w:val="ru-RU"/>
              </w:rPr>
            </w:pPr>
            <w:r w:rsidRPr="00EF4BD1">
              <w:rPr>
                <w:sz w:val="24"/>
                <w:szCs w:val="24"/>
                <w:lang w:val="ru-RU"/>
              </w:rPr>
              <w:t>0,48</w:t>
            </w:r>
          </w:p>
        </w:tc>
        <w:tc>
          <w:tcPr>
            <w:tcW w:w="1440" w:type="dxa"/>
            <w:shd w:val="clear" w:color="auto" w:fill="auto"/>
            <w:noWrap/>
            <w:vAlign w:val="bottom"/>
          </w:tcPr>
          <w:p w:rsidR="00A96040" w:rsidRPr="00EF4BD1" w:rsidRDefault="00687DC7" w:rsidP="00253D1A">
            <w:pPr>
              <w:ind w:left="-57" w:right="-57"/>
              <w:jc w:val="right"/>
              <w:rPr>
                <w:sz w:val="24"/>
                <w:szCs w:val="24"/>
                <w:lang w:val="ru-RU"/>
              </w:rPr>
            </w:pPr>
            <w:r>
              <w:rPr>
                <w:sz w:val="24"/>
                <w:szCs w:val="24"/>
                <w:lang w:val="ru-RU"/>
              </w:rPr>
              <w:t>1,92</w:t>
            </w:r>
          </w:p>
        </w:tc>
        <w:tc>
          <w:tcPr>
            <w:tcW w:w="1620" w:type="dxa"/>
            <w:shd w:val="clear" w:color="auto" w:fill="auto"/>
            <w:noWrap/>
            <w:vAlign w:val="bottom"/>
          </w:tcPr>
          <w:p w:rsidR="00A96040" w:rsidRPr="00EF4BD1" w:rsidRDefault="00687DC7" w:rsidP="00253D1A">
            <w:pPr>
              <w:ind w:left="-57" w:right="-57"/>
              <w:jc w:val="right"/>
              <w:rPr>
                <w:sz w:val="24"/>
                <w:szCs w:val="24"/>
                <w:lang w:val="ru-RU"/>
              </w:rPr>
            </w:pPr>
            <w:r>
              <w:rPr>
                <w:sz w:val="24"/>
                <w:szCs w:val="24"/>
                <w:lang w:val="ru-RU"/>
              </w:rPr>
              <w:t>0,01</w:t>
            </w:r>
          </w:p>
        </w:tc>
      </w:tr>
      <w:tr w:rsidR="00A96040" w:rsidRPr="00EF4BD1">
        <w:tc>
          <w:tcPr>
            <w:tcW w:w="2355" w:type="dxa"/>
            <w:shd w:val="clear" w:color="auto" w:fill="auto"/>
            <w:noWrap/>
            <w:vAlign w:val="bottom"/>
          </w:tcPr>
          <w:p w:rsidR="00A96040" w:rsidRPr="00EF4BD1" w:rsidRDefault="00A96040" w:rsidP="00253D1A">
            <w:pPr>
              <w:ind w:left="-57" w:right="-57"/>
              <w:jc w:val="left"/>
              <w:rPr>
                <w:sz w:val="24"/>
                <w:szCs w:val="24"/>
                <w:lang w:val="ru-RU"/>
              </w:rPr>
            </w:pPr>
            <w:r w:rsidRPr="00EF4BD1">
              <w:rPr>
                <w:sz w:val="24"/>
                <w:szCs w:val="24"/>
                <w:lang w:val="ru-RU"/>
              </w:rPr>
              <w:t>Общежития</w:t>
            </w:r>
          </w:p>
        </w:tc>
        <w:tc>
          <w:tcPr>
            <w:tcW w:w="1440" w:type="dxa"/>
            <w:shd w:val="clear" w:color="auto" w:fill="auto"/>
            <w:noWrap/>
            <w:vAlign w:val="bottom"/>
          </w:tcPr>
          <w:p w:rsidR="00A96040" w:rsidRPr="00EF4BD1" w:rsidRDefault="00A96040" w:rsidP="00253D1A">
            <w:pPr>
              <w:ind w:left="-57" w:right="-57"/>
              <w:jc w:val="left"/>
              <w:rPr>
                <w:sz w:val="24"/>
                <w:szCs w:val="24"/>
                <w:lang w:val="ru-RU"/>
              </w:rPr>
            </w:pPr>
            <w:r w:rsidRPr="00EF4BD1">
              <w:rPr>
                <w:sz w:val="24"/>
                <w:szCs w:val="24"/>
                <w:lang w:val="ru-RU"/>
              </w:rPr>
              <w:t>1 место</w:t>
            </w:r>
          </w:p>
        </w:tc>
        <w:tc>
          <w:tcPr>
            <w:tcW w:w="1440" w:type="dxa"/>
            <w:shd w:val="clear" w:color="auto" w:fill="auto"/>
            <w:noWrap/>
            <w:vAlign w:val="bottom"/>
          </w:tcPr>
          <w:p w:rsidR="00A96040" w:rsidRPr="00EF4BD1" w:rsidRDefault="00A96040" w:rsidP="00253D1A">
            <w:pPr>
              <w:ind w:left="-57" w:right="-57"/>
              <w:jc w:val="right"/>
              <w:rPr>
                <w:sz w:val="24"/>
                <w:szCs w:val="24"/>
                <w:lang w:val="ru-RU"/>
              </w:rPr>
            </w:pPr>
            <w:r w:rsidRPr="00EF4BD1">
              <w:rPr>
                <w:sz w:val="24"/>
                <w:szCs w:val="24"/>
                <w:lang w:val="ru-RU"/>
              </w:rPr>
              <w:t>0,00</w:t>
            </w:r>
          </w:p>
        </w:tc>
        <w:tc>
          <w:tcPr>
            <w:tcW w:w="1440" w:type="dxa"/>
            <w:shd w:val="clear" w:color="auto" w:fill="auto"/>
            <w:noWrap/>
            <w:vAlign w:val="bottom"/>
          </w:tcPr>
          <w:p w:rsidR="00A96040" w:rsidRPr="00EF4BD1" w:rsidRDefault="00A96040" w:rsidP="00253D1A">
            <w:pPr>
              <w:ind w:left="-57" w:right="-57"/>
              <w:jc w:val="right"/>
              <w:rPr>
                <w:sz w:val="24"/>
                <w:szCs w:val="24"/>
                <w:lang w:val="ru-RU"/>
              </w:rPr>
            </w:pPr>
            <w:r w:rsidRPr="00EF4BD1">
              <w:rPr>
                <w:sz w:val="24"/>
                <w:szCs w:val="24"/>
                <w:lang w:val="ru-RU"/>
              </w:rPr>
              <w:t>0,00</w:t>
            </w:r>
          </w:p>
        </w:tc>
        <w:tc>
          <w:tcPr>
            <w:tcW w:w="1440" w:type="dxa"/>
            <w:shd w:val="clear" w:color="auto" w:fill="auto"/>
            <w:noWrap/>
            <w:vAlign w:val="bottom"/>
          </w:tcPr>
          <w:p w:rsidR="00A96040" w:rsidRPr="00EF4BD1" w:rsidRDefault="00A96040" w:rsidP="00253D1A">
            <w:pPr>
              <w:ind w:left="-57" w:right="-57"/>
              <w:jc w:val="right"/>
              <w:rPr>
                <w:sz w:val="24"/>
                <w:szCs w:val="24"/>
                <w:lang w:val="ru-RU"/>
              </w:rPr>
            </w:pPr>
            <w:r w:rsidRPr="00EF4BD1">
              <w:rPr>
                <w:sz w:val="24"/>
                <w:szCs w:val="24"/>
                <w:lang w:val="ru-RU"/>
              </w:rPr>
              <w:t>0,00</w:t>
            </w:r>
          </w:p>
        </w:tc>
        <w:tc>
          <w:tcPr>
            <w:tcW w:w="1620" w:type="dxa"/>
            <w:shd w:val="clear" w:color="auto" w:fill="auto"/>
            <w:noWrap/>
            <w:vAlign w:val="bottom"/>
          </w:tcPr>
          <w:p w:rsidR="00A96040" w:rsidRPr="00EF4BD1" w:rsidRDefault="00A96040" w:rsidP="00253D1A">
            <w:pPr>
              <w:ind w:left="-57" w:right="-57"/>
              <w:jc w:val="right"/>
              <w:rPr>
                <w:sz w:val="24"/>
                <w:szCs w:val="24"/>
                <w:lang w:val="ru-RU"/>
              </w:rPr>
            </w:pPr>
            <w:r w:rsidRPr="00EF4BD1">
              <w:rPr>
                <w:sz w:val="24"/>
                <w:szCs w:val="24"/>
                <w:lang w:val="ru-RU"/>
              </w:rPr>
              <w:t>0,00</w:t>
            </w:r>
          </w:p>
        </w:tc>
      </w:tr>
      <w:tr w:rsidR="00A96040" w:rsidRPr="00EF4BD1">
        <w:tc>
          <w:tcPr>
            <w:tcW w:w="2355" w:type="dxa"/>
            <w:shd w:val="clear" w:color="auto" w:fill="auto"/>
            <w:noWrap/>
            <w:vAlign w:val="bottom"/>
          </w:tcPr>
          <w:p w:rsidR="00A96040" w:rsidRPr="00EF4BD1" w:rsidRDefault="00A96040" w:rsidP="00253D1A">
            <w:pPr>
              <w:ind w:left="-57" w:right="-57"/>
              <w:jc w:val="left"/>
              <w:rPr>
                <w:sz w:val="24"/>
                <w:szCs w:val="24"/>
                <w:lang w:val="ru-RU"/>
              </w:rPr>
            </w:pPr>
            <w:r w:rsidRPr="00EF4BD1">
              <w:rPr>
                <w:sz w:val="24"/>
                <w:szCs w:val="24"/>
                <w:lang w:val="ru-RU"/>
              </w:rPr>
              <w:t>Приют</w:t>
            </w:r>
          </w:p>
        </w:tc>
        <w:tc>
          <w:tcPr>
            <w:tcW w:w="1440" w:type="dxa"/>
            <w:shd w:val="clear" w:color="auto" w:fill="auto"/>
            <w:noWrap/>
            <w:vAlign w:val="bottom"/>
          </w:tcPr>
          <w:p w:rsidR="00A96040" w:rsidRPr="00EF4BD1" w:rsidRDefault="00A96040" w:rsidP="00253D1A">
            <w:pPr>
              <w:ind w:left="-57" w:right="-57"/>
              <w:jc w:val="left"/>
              <w:rPr>
                <w:sz w:val="24"/>
                <w:szCs w:val="24"/>
                <w:lang w:val="ru-RU"/>
              </w:rPr>
            </w:pPr>
            <w:r w:rsidRPr="00EF4BD1">
              <w:rPr>
                <w:sz w:val="24"/>
                <w:szCs w:val="24"/>
                <w:lang w:val="ru-RU"/>
              </w:rPr>
              <w:t>1 учащийся</w:t>
            </w:r>
          </w:p>
        </w:tc>
        <w:tc>
          <w:tcPr>
            <w:tcW w:w="1440" w:type="dxa"/>
            <w:shd w:val="clear" w:color="auto" w:fill="auto"/>
            <w:noWrap/>
            <w:vAlign w:val="bottom"/>
          </w:tcPr>
          <w:p w:rsidR="00A96040" w:rsidRPr="00EF4BD1" w:rsidRDefault="00A96040" w:rsidP="00253D1A">
            <w:pPr>
              <w:ind w:left="-57" w:right="-57"/>
              <w:jc w:val="right"/>
              <w:rPr>
                <w:sz w:val="24"/>
                <w:szCs w:val="24"/>
                <w:lang w:val="ru-RU"/>
              </w:rPr>
            </w:pPr>
            <w:r w:rsidRPr="00EF4BD1">
              <w:rPr>
                <w:sz w:val="24"/>
                <w:szCs w:val="24"/>
                <w:lang w:val="ru-RU"/>
              </w:rPr>
              <w:t>7,00</w:t>
            </w:r>
          </w:p>
        </w:tc>
        <w:tc>
          <w:tcPr>
            <w:tcW w:w="1440" w:type="dxa"/>
            <w:shd w:val="clear" w:color="auto" w:fill="auto"/>
            <w:noWrap/>
            <w:vAlign w:val="bottom"/>
          </w:tcPr>
          <w:p w:rsidR="00A96040" w:rsidRPr="00EF4BD1" w:rsidRDefault="00A96040" w:rsidP="00253D1A">
            <w:pPr>
              <w:ind w:left="-57" w:right="-57"/>
              <w:jc w:val="right"/>
              <w:rPr>
                <w:sz w:val="24"/>
                <w:szCs w:val="24"/>
                <w:lang w:val="ru-RU"/>
              </w:rPr>
            </w:pPr>
            <w:r w:rsidRPr="00EF4BD1">
              <w:rPr>
                <w:sz w:val="24"/>
                <w:szCs w:val="24"/>
                <w:lang w:val="ru-RU"/>
              </w:rPr>
              <w:t>0,48</w:t>
            </w:r>
          </w:p>
        </w:tc>
        <w:tc>
          <w:tcPr>
            <w:tcW w:w="1440" w:type="dxa"/>
            <w:shd w:val="clear" w:color="auto" w:fill="auto"/>
            <w:noWrap/>
            <w:vAlign w:val="bottom"/>
          </w:tcPr>
          <w:p w:rsidR="00A96040" w:rsidRPr="00EF4BD1" w:rsidRDefault="00687DC7" w:rsidP="00253D1A">
            <w:pPr>
              <w:ind w:left="-57" w:right="-57"/>
              <w:jc w:val="right"/>
              <w:rPr>
                <w:sz w:val="24"/>
                <w:szCs w:val="24"/>
                <w:lang w:val="ru-RU"/>
              </w:rPr>
            </w:pPr>
            <w:r>
              <w:rPr>
                <w:sz w:val="24"/>
                <w:szCs w:val="24"/>
                <w:lang w:val="ru-RU"/>
              </w:rPr>
              <w:t>3,36</w:t>
            </w:r>
          </w:p>
        </w:tc>
        <w:tc>
          <w:tcPr>
            <w:tcW w:w="1620" w:type="dxa"/>
            <w:shd w:val="clear" w:color="auto" w:fill="auto"/>
            <w:noWrap/>
            <w:vAlign w:val="bottom"/>
          </w:tcPr>
          <w:p w:rsidR="00A96040" w:rsidRPr="00EF4BD1" w:rsidRDefault="00A96040" w:rsidP="00687DC7">
            <w:pPr>
              <w:ind w:left="-57" w:right="-57"/>
              <w:jc w:val="right"/>
              <w:rPr>
                <w:sz w:val="24"/>
                <w:szCs w:val="24"/>
                <w:lang w:val="ru-RU"/>
              </w:rPr>
            </w:pPr>
            <w:r w:rsidRPr="00EF4BD1">
              <w:rPr>
                <w:sz w:val="24"/>
                <w:szCs w:val="24"/>
                <w:lang w:val="ru-RU"/>
              </w:rPr>
              <w:t> </w:t>
            </w:r>
            <w:r w:rsidR="00687DC7">
              <w:rPr>
                <w:sz w:val="24"/>
                <w:szCs w:val="24"/>
                <w:lang w:val="ru-RU"/>
              </w:rPr>
              <w:t>0,01</w:t>
            </w:r>
          </w:p>
        </w:tc>
      </w:tr>
      <w:tr w:rsidR="00A96040" w:rsidRPr="00EF4BD1">
        <w:tc>
          <w:tcPr>
            <w:tcW w:w="9735" w:type="dxa"/>
            <w:gridSpan w:val="6"/>
            <w:shd w:val="clear" w:color="auto" w:fill="auto"/>
            <w:noWrap/>
            <w:vAlign w:val="bottom"/>
          </w:tcPr>
          <w:p w:rsidR="00A96040" w:rsidRPr="00EF4BD1" w:rsidRDefault="00A96040" w:rsidP="00253D1A">
            <w:pPr>
              <w:ind w:left="-57" w:right="-57"/>
              <w:jc w:val="center"/>
              <w:rPr>
                <w:sz w:val="24"/>
                <w:szCs w:val="24"/>
                <w:lang w:val="ru-RU"/>
              </w:rPr>
            </w:pPr>
            <w:r w:rsidRPr="00EF4BD1">
              <w:rPr>
                <w:b/>
                <w:bCs/>
                <w:sz w:val="24"/>
                <w:szCs w:val="24"/>
                <w:lang w:val="ru-RU"/>
              </w:rPr>
              <w:t>Предприятия службы быта</w:t>
            </w:r>
          </w:p>
        </w:tc>
      </w:tr>
      <w:tr w:rsidR="00A96040" w:rsidRPr="00EF4BD1">
        <w:tc>
          <w:tcPr>
            <w:tcW w:w="2355" w:type="dxa"/>
            <w:shd w:val="clear" w:color="auto" w:fill="auto"/>
            <w:noWrap/>
            <w:vAlign w:val="bottom"/>
          </w:tcPr>
          <w:p w:rsidR="00A96040" w:rsidRPr="00EF4BD1" w:rsidRDefault="00A96040" w:rsidP="00253D1A">
            <w:pPr>
              <w:ind w:left="-57" w:right="-57"/>
              <w:jc w:val="left"/>
              <w:rPr>
                <w:sz w:val="24"/>
                <w:szCs w:val="24"/>
                <w:lang w:val="ru-RU"/>
              </w:rPr>
            </w:pPr>
            <w:r w:rsidRPr="00EF4BD1">
              <w:rPr>
                <w:sz w:val="24"/>
                <w:szCs w:val="24"/>
                <w:lang w:val="ru-RU"/>
              </w:rPr>
              <w:t>Парикмахерские и косметические салоны, сауны</w:t>
            </w:r>
          </w:p>
        </w:tc>
        <w:tc>
          <w:tcPr>
            <w:tcW w:w="1440" w:type="dxa"/>
            <w:shd w:val="clear" w:color="auto" w:fill="auto"/>
            <w:noWrap/>
            <w:vAlign w:val="bottom"/>
          </w:tcPr>
          <w:p w:rsidR="00A96040" w:rsidRPr="00EF4BD1" w:rsidRDefault="00A96040" w:rsidP="00253D1A">
            <w:pPr>
              <w:ind w:left="-57" w:right="-57"/>
              <w:jc w:val="left"/>
              <w:rPr>
                <w:sz w:val="24"/>
                <w:szCs w:val="24"/>
                <w:lang w:val="ru-RU"/>
              </w:rPr>
            </w:pPr>
            <w:r w:rsidRPr="00EF4BD1">
              <w:rPr>
                <w:sz w:val="24"/>
                <w:szCs w:val="24"/>
                <w:lang w:val="ru-RU"/>
              </w:rPr>
              <w:t>1 посад мес.</w:t>
            </w:r>
          </w:p>
        </w:tc>
        <w:tc>
          <w:tcPr>
            <w:tcW w:w="1440" w:type="dxa"/>
            <w:shd w:val="clear" w:color="auto" w:fill="auto"/>
            <w:noWrap/>
            <w:vAlign w:val="bottom"/>
          </w:tcPr>
          <w:p w:rsidR="00A96040" w:rsidRPr="00EF4BD1" w:rsidRDefault="00A96040" w:rsidP="00253D1A">
            <w:pPr>
              <w:ind w:left="-57" w:right="-57"/>
              <w:jc w:val="right"/>
              <w:rPr>
                <w:sz w:val="24"/>
                <w:szCs w:val="24"/>
                <w:lang w:val="ru-RU"/>
              </w:rPr>
            </w:pPr>
            <w:r w:rsidRPr="00EF4BD1">
              <w:rPr>
                <w:sz w:val="24"/>
                <w:szCs w:val="24"/>
                <w:lang w:val="ru-RU"/>
              </w:rPr>
              <w:t>1,00</w:t>
            </w:r>
          </w:p>
        </w:tc>
        <w:tc>
          <w:tcPr>
            <w:tcW w:w="1440" w:type="dxa"/>
            <w:shd w:val="clear" w:color="auto" w:fill="auto"/>
            <w:noWrap/>
            <w:vAlign w:val="bottom"/>
          </w:tcPr>
          <w:p w:rsidR="00A96040" w:rsidRPr="00EF4BD1" w:rsidRDefault="00A96040" w:rsidP="00253D1A">
            <w:pPr>
              <w:ind w:left="-57" w:right="-57"/>
              <w:jc w:val="right"/>
              <w:rPr>
                <w:sz w:val="24"/>
                <w:szCs w:val="24"/>
                <w:lang w:val="ru-RU"/>
              </w:rPr>
            </w:pPr>
            <w:r w:rsidRPr="00EF4BD1">
              <w:rPr>
                <w:sz w:val="24"/>
                <w:szCs w:val="24"/>
                <w:lang w:val="ru-RU"/>
              </w:rPr>
              <w:t>0,28</w:t>
            </w:r>
          </w:p>
        </w:tc>
        <w:tc>
          <w:tcPr>
            <w:tcW w:w="1440" w:type="dxa"/>
            <w:shd w:val="clear" w:color="auto" w:fill="auto"/>
            <w:noWrap/>
            <w:vAlign w:val="bottom"/>
          </w:tcPr>
          <w:p w:rsidR="00A96040" w:rsidRPr="00EF4BD1" w:rsidRDefault="00A96040" w:rsidP="00253D1A">
            <w:pPr>
              <w:ind w:left="-57" w:right="-57"/>
              <w:jc w:val="right"/>
              <w:rPr>
                <w:sz w:val="24"/>
                <w:szCs w:val="24"/>
                <w:lang w:val="ru-RU"/>
              </w:rPr>
            </w:pPr>
            <w:r w:rsidRPr="00EF4BD1">
              <w:rPr>
                <w:sz w:val="24"/>
                <w:szCs w:val="24"/>
                <w:lang w:val="ru-RU"/>
              </w:rPr>
              <w:t>0,28</w:t>
            </w:r>
          </w:p>
        </w:tc>
        <w:tc>
          <w:tcPr>
            <w:tcW w:w="1620" w:type="dxa"/>
            <w:shd w:val="clear" w:color="auto" w:fill="auto"/>
            <w:noWrap/>
            <w:vAlign w:val="bottom"/>
          </w:tcPr>
          <w:p w:rsidR="00A96040" w:rsidRPr="00EF4BD1" w:rsidRDefault="00A96040" w:rsidP="00253D1A">
            <w:pPr>
              <w:ind w:left="-57" w:right="-57"/>
              <w:jc w:val="right"/>
              <w:rPr>
                <w:sz w:val="24"/>
                <w:szCs w:val="24"/>
                <w:lang w:val="ru-RU"/>
              </w:rPr>
            </w:pPr>
            <w:r w:rsidRPr="00EF4BD1">
              <w:rPr>
                <w:sz w:val="24"/>
                <w:szCs w:val="24"/>
                <w:lang w:val="ru-RU"/>
              </w:rPr>
              <w:t>0,00</w:t>
            </w:r>
          </w:p>
        </w:tc>
      </w:tr>
      <w:tr w:rsidR="00A96040" w:rsidRPr="00EF4BD1">
        <w:tc>
          <w:tcPr>
            <w:tcW w:w="2355" w:type="dxa"/>
            <w:shd w:val="clear" w:color="auto" w:fill="auto"/>
            <w:noWrap/>
            <w:vAlign w:val="bottom"/>
          </w:tcPr>
          <w:p w:rsidR="00A96040" w:rsidRPr="00EF4BD1" w:rsidRDefault="00A96040" w:rsidP="00253D1A">
            <w:pPr>
              <w:ind w:left="-57" w:right="-57"/>
              <w:jc w:val="left"/>
              <w:rPr>
                <w:sz w:val="24"/>
                <w:szCs w:val="24"/>
                <w:lang w:val="ru-RU"/>
              </w:rPr>
            </w:pPr>
            <w:r w:rsidRPr="00EF4BD1">
              <w:rPr>
                <w:sz w:val="24"/>
                <w:szCs w:val="24"/>
                <w:lang w:val="ru-RU"/>
              </w:rPr>
              <w:t>Гостиницы</w:t>
            </w:r>
          </w:p>
        </w:tc>
        <w:tc>
          <w:tcPr>
            <w:tcW w:w="1440" w:type="dxa"/>
            <w:shd w:val="clear" w:color="auto" w:fill="auto"/>
            <w:noWrap/>
            <w:vAlign w:val="bottom"/>
          </w:tcPr>
          <w:p w:rsidR="00A96040" w:rsidRPr="00EF4BD1" w:rsidRDefault="00A96040" w:rsidP="00253D1A">
            <w:pPr>
              <w:ind w:left="-57" w:right="-57"/>
              <w:jc w:val="left"/>
              <w:rPr>
                <w:sz w:val="24"/>
                <w:szCs w:val="24"/>
                <w:lang w:val="ru-RU"/>
              </w:rPr>
            </w:pPr>
            <w:r w:rsidRPr="00EF4BD1">
              <w:rPr>
                <w:sz w:val="24"/>
                <w:szCs w:val="24"/>
                <w:lang w:val="ru-RU"/>
              </w:rPr>
              <w:t>1 место</w:t>
            </w:r>
          </w:p>
        </w:tc>
        <w:tc>
          <w:tcPr>
            <w:tcW w:w="1440" w:type="dxa"/>
            <w:shd w:val="clear" w:color="auto" w:fill="auto"/>
            <w:noWrap/>
            <w:vAlign w:val="bottom"/>
          </w:tcPr>
          <w:p w:rsidR="00A96040" w:rsidRPr="00EF4BD1" w:rsidRDefault="00687DC7" w:rsidP="00253D1A">
            <w:pPr>
              <w:ind w:left="-57" w:right="-57"/>
              <w:jc w:val="right"/>
              <w:rPr>
                <w:sz w:val="24"/>
                <w:szCs w:val="24"/>
                <w:lang w:val="ru-RU"/>
              </w:rPr>
            </w:pPr>
            <w:r>
              <w:rPr>
                <w:sz w:val="24"/>
                <w:szCs w:val="24"/>
                <w:lang w:val="ru-RU"/>
              </w:rPr>
              <w:t>8</w:t>
            </w:r>
            <w:r w:rsidR="00A96040" w:rsidRPr="00EF4BD1">
              <w:rPr>
                <w:sz w:val="24"/>
                <w:szCs w:val="24"/>
                <w:lang w:val="ru-RU"/>
              </w:rPr>
              <w:t>,00</w:t>
            </w:r>
          </w:p>
        </w:tc>
        <w:tc>
          <w:tcPr>
            <w:tcW w:w="1440" w:type="dxa"/>
            <w:shd w:val="clear" w:color="auto" w:fill="auto"/>
            <w:noWrap/>
            <w:vAlign w:val="bottom"/>
          </w:tcPr>
          <w:p w:rsidR="00A96040" w:rsidRPr="00EF4BD1" w:rsidRDefault="00A96040" w:rsidP="00253D1A">
            <w:pPr>
              <w:ind w:left="-57" w:right="-57"/>
              <w:jc w:val="right"/>
              <w:rPr>
                <w:sz w:val="24"/>
                <w:szCs w:val="24"/>
                <w:lang w:val="ru-RU"/>
              </w:rPr>
            </w:pPr>
            <w:r w:rsidRPr="00EF4BD1">
              <w:rPr>
                <w:sz w:val="24"/>
                <w:szCs w:val="24"/>
                <w:lang w:val="ru-RU"/>
              </w:rPr>
              <w:t>0,84</w:t>
            </w:r>
          </w:p>
        </w:tc>
        <w:tc>
          <w:tcPr>
            <w:tcW w:w="1440" w:type="dxa"/>
            <w:shd w:val="clear" w:color="auto" w:fill="auto"/>
            <w:noWrap/>
            <w:vAlign w:val="bottom"/>
          </w:tcPr>
          <w:p w:rsidR="00A96040" w:rsidRPr="00EF4BD1" w:rsidRDefault="00687DC7" w:rsidP="00253D1A">
            <w:pPr>
              <w:ind w:left="-57" w:right="-57"/>
              <w:jc w:val="right"/>
              <w:rPr>
                <w:sz w:val="24"/>
                <w:szCs w:val="24"/>
                <w:lang w:val="ru-RU"/>
              </w:rPr>
            </w:pPr>
            <w:r>
              <w:rPr>
                <w:sz w:val="24"/>
                <w:szCs w:val="24"/>
                <w:lang w:val="ru-RU"/>
              </w:rPr>
              <w:t>6,72</w:t>
            </w:r>
          </w:p>
        </w:tc>
        <w:tc>
          <w:tcPr>
            <w:tcW w:w="1620" w:type="dxa"/>
            <w:shd w:val="clear" w:color="auto" w:fill="auto"/>
            <w:noWrap/>
            <w:vAlign w:val="bottom"/>
          </w:tcPr>
          <w:p w:rsidR="00A96040" w:rsidRPr="00EF4BD1" w:rsidRDefault="00687DC7" w:rsidP="00253D1A">
            <w:pPr>
              <w:ind w:left="-57" w:right="-57"/>
              <w:jc w:val="right"/>
              <w:rPr>
                <w:sz w:val="24"/>
                <w:szCs w:val="24"/>
                <w:lang w:val="ru-RU"/>
              </w:rPr>
            </w:pPr>
            <w:r>
              <w:rPr>
                <w:sz w:val="24"/>
                <w:szCs w:val="24"/>
                <w:lang w:val="ru-RU"/>
              </w:rPr>
              <w:t>0,0</w:t>
            </w:r>
            <w:r w:rsidR="00A96040" w:rsidRPr="00EF4BD1">
              <w:rPr>
                <w:sz w:val="24"/>
                <w:szCs w:val="24"/>
                <w:lang w:val="ru-RU"/>
              </w:rPr>
              <w:t>2</w:t>
            </w:r>
          </w:p>
        </w:tc>
      </w:tr>
      <w:tr w:rsidR="00A96040" w:rsidRPr="00EF4BD1">
        <w:tc>
          <w:tcPr>
            <w:tcW w:w="2355" w:type="dxa"/>
            <w:shd w:val="clear" w:color="auto" w:fill="auto"/>
            <w:noWrap/>
            <w:vAlign w:val="bottom"/>
          </w:tcPr>
          <w:p w:rsidR="00A96040" w:rsidRPr="00EF4BD1" w:rsidRDefault="00A96040" w:rsidP="00253D1A">
            <w:pPr>
              <w:ind w:left="-57" w:right="-57"/>
              <w:jc w:val="left"/>
              <w:rPr>
                <w:sz w:val="24"/>
                <w:szCs w:val="24"/>
                <w:lang w:val="ru-RU"/>
              </w:rPr>
            </w:pPr>
            <w:r w:rsidRPr="00EF4BD1">
              <w:rPr>
                <w:sz w:val="24"/>
                <w:szCs w:val="24"/>
                <w:lang w:val="ru-RU"/>
              </w:rPr>
              <w:t>Предприятия общественного питания (кафе, рестораны, бары, закусочные)</w:t>
            </w:r>
          </w:p>
        </w:tc>
        <w:tc>
          <w:tcPr>
            <w:tcW w:w="1440" w:type="dxa"/>
            <w:shd w:val="clear" w:color="auto" w:fill="auto"/>
            <w:noWrap/>
            <w:vAlign w:val="bottom"/>
          </w:tcPr>
          <w:p w:rsidR="00A96040" w:rsidRPr="00EF4BD1" w:rsidRDefault="00A96040" w:rsidP="00253D1A">
            <w:pPr>
              <w:ind w:left="-57" w:right="-57"/>
              <w:jc w:val="left"/>
              <w:rPr>
                <w:sz w:val="24"/>
                <w:szCs w:val="24"/>
                <w:lang w:val="ru-RU"/>
              </w:rPr>
            </w:pPr>
            <w:r w:rsidRPr="00EF4BD1">
              <w:rPr>
                <w:sz w:val="24"/>
                <w:szCs w:val="24"/>
                <w:lang w:val="ru-RU"/>
              </w:rPr>
              <w:t>1 место</w:t>
            </w:r>
          </w:p>
        </w:tc>
        <w:tc>
          <w:tcPr>
            <w:tcW w:w="1440" w:type="dxa"/>
            <w:shd w:val="clear" w:color="auto" w:fill="auto"/>
            <w:noWrap/>
            <w:vAlign w:val="bottom"/>
          </w:tcPr>
          <w:p w:rsidR="00A96040" w:rsidRPr="00EF4BD1" w:rsidRDefault="00687DC7" w:rsidP="00253D1A">
            <w:pPr>
              <w:ind w:left="-57" w:right="-57"/>
              <w:jc w:val="right"/>
              <w:rPr>
                <w:sz w:val="24"/>
                <w:szCs w:val="24"/>
                <w:lang w:val="ru-RU"/>
              </w:rPr>
            </w:pPr>
            <w:r>
              <w:rPr>
                <w:sz w:val="24"/>
                <w:szCs w:val="24"/>
                <w:lang w:val="ru-RU"/>
              </w:rPr>
              <w:t>26</w:t>
            </w:r>
            <w:r w:rsidR="00A96040" w:rsidRPr="00EF4BD1">
              <w:rPr>
                <w:sz w:val="24"/>
                <w:szCs w:val="24"/>
                <w:lang w:val="ru-RU"/>
              </w:rPr>
              <w:t>,00</w:t>
            </w:r>
          </w:p>
        </w:tc>
        <w:tc>
          <w:tcPr>
            <w:tcW w:w="1440" w:type="dxa"/>
            <w:shd w:val="clear" w:color="auto" w:fill="auto"/>
            <w:noWrap/>
            <w:vAlign w:val="bottom"/>
          </w:tcPr>
          <w:p w:rsidR="00A96040" w:rsidRPr="00EF4BD1" w:rsidRDefault="00A96040" w:rsidP="00253D1A">
            <w:pPr>
              <w:ind w:left="-57" w:right="-57"/>
              <w:jc w:val="right"/>
              <w:rPr>
                <w:sz w:val="24"/>
                <w:szCs w:val="24"/>
                <w:lang w:val="ru-RU"/>
              </w:rPr>
            </w:pPr>
            <w:r w:rsidRPr="00EF4BD1">
              <w:rPr>
                <w:sz w:val="24"/>
                <w:szCs w:val="24"/>
                <w:lang w:val="ru-RU"/>
              </w:rPr>
              <w:t>1,22</w:t>
            </w:r>
          </w:p>
        </w:tc>
        <w:tc>
          <w:tcPr>
            <w:tcW w:w="1440" w:type="dxa"/>
            <w:shd w:val="clear" w:color="auto" w:fill="auto"/>
            <w:noWrap/>
            <w:vAlign w:val="bottom"/>
          </w:tcPr>
          <w:p w:rsidR="00A96040" w:rsidRPr="00EF4BD1" w:rsidRDefault="00687DC7" w:rsidP="00253D1A">
            <w:pPr>
              <w:ind w:left="-57" w:right="-57"/>
              <w:jc w:val="right"/>
              <w:rPr>
                <w:sz w:val="24"/>
                <w:szCs w:val="24"/>
                <w:lang w:val="ru-RU"/>
              </w:rPr>
            </w:pPr>
            <w:r>
              <w:rPr>
                <w:sz w:val="24"/>
                <w:szCs w:val="24"/>
                <w:lang w:val="ru-RU"/>
              </w:rPr>
              <w:t>31,72</w:t>
            </w:r>
          </w:p>
        </w:tc>
        <w:tc>
          <w:tcPr>
            <w:tcW w:w="1620" w:type="dxa"/>
            <w:shd w:val="clear" w:color="auto" w:fill="auto"/>
            <w:noWrap/>
            <w:vAlign w:val="bottom"/>
          </w:tcPr>
          <w:p w:rsidR="00A96040" w:rsidRPr="00EF4BD1" w:rsidRDefault="00687DC7" w:rsidP="00253D1A">
            <w:pPr>
              <w:ind w:left="-57" w:right="-57"/>
              <w:jc w:val="right"/>
              <w:rPr>
                <w:sz w:val="24"/>
                <w:szCs w:val="24"/>
                <w:lang w:val="ru-RU"/>
              </w:rPr>
            </w:pPr>
            <w:r>
              <w:rPr>
                <w:sz w:val="24"/>
                <w:szCs w:val="24"/>
                <w:lang w:val="ru-RU"/>
              </w:rPr>
              <w:t>0,09</w:t>
            </w:r>
          </w:p>
        </w:tc>
      </w:tr>
      <w:tr w:rsidR="00A96040" w:rsidRPr="00EF4BD1">
        <w:tc>
          <w:tcPr>
            <w:tcW w:w="9735" w:type="dxa"/>
            <w:gridSpan w:val="6"/>
            <w:shd w:val="clear" w:color="auto" w:fill="auto"/>
            <w:noWrap/>
            <w:vAlign w:val="bottom"/>
          </w:tcPr>
          <w:p w:rsidR="00A96040" w:rsidRPr="00EF4BD1" w:rsidRDefault="00A96040" w:rsidP="00253D1A">
            <w:pPr>
              <w:ind w:left="-57" w:right="-57"/>
              <w:jc w:val="center"/>
              <w:rPr>
                <w:sz w:val="24"/>
                <w:szCs w:val="24"/>
                <w:lang w:val="ru-RU"/>
              </w:rPr>
            </w:pPr>
            <w:r w:rsidRPr="00EF4BD1">
              <w:rPr>
                <w:b/>
                <w:bCs/>
                <w:sz w:val="24"/>
                <w:szCs w:val="24"/>
                <w:lang w:val="ru-RU"/>
              </w:rPr>
              <w:t>Культурно-спортивные учреждения</w:t>
            </w:r>
          </w:p>
        </w:tc>
      </w:tr>
      <w:tr w:rsidR="00A96040" w:rsidRPr="00EF4BD1">
        <w:tc>
          <w:tcPr>
            <w:tcW w:w="2355" w:type="dxa"/>
            <w:shd w:val="clear" w:color="auto" w:fill="auto"/>
            <w:noWrap/>
            <w:vAlign w:val="bottom"/>
          </w:tcPr>
          <w:p w:rsidR="00A96040" w:rsidRPr="00EF4BD1" w:rsidRDefault="00A96040" w:rsidP="00253D1A">
            <w:pPr>
              <w:ind w:left="-57" w:right="-57"/>
              <w:jc w:val="left"/>
              <w:rPr>
                <w:sz w:val="24"/>
                <w:szCs w:val="24"/>
                <w:lang w:val="ru-RU"/>
              </w:rPr>
            </w:pPr>
            <w:r w:rsidRPr="00EF4BD1">
              <w:rPr>
                <w:sz w:val="24"/>
                <w:szCs w:val="24"/>
                <w:lang w:val="ru-RU"/>
              </w:rPr>
              <w:t>Клубы, кинотеатры, театры</w:t>
            </w:r>
          </w:p>
        </w:tc>
        <w:tc>
          <w:tcPr>
            <w:tcW w:w="1440" w:type="dxa"/>
            <w:shd w:val="clear" w:color="auto" w:fill="auto"/>
            <w:noWrap/>
            <w:vAlign w:val="bottom"/>
          </w:tcPr>
          <w:p w:rsidR="00A96040" w:rsidRPr="00EF4BD1" w:rsidRDefault="00A96040" w:rsidP="00253D1A">
            <w:pPr>
              <w:ind w:left="-57" w:right="-57"/>
              <w:jc w:val="left"/>
              <w:rPr>
                <w:sz w:val="24"/>
                <w:szCs w:val="24"/>
                <w:lang w:val="ru-RU"/>
              </w:rPr>
            </w:pPr>
            <w:r w:rsidRPr="00EF4BD1">
              <w:rPr>
                <w:sz w:val="24"/>
                <w:szCs w:val="24"/>
                <w:lang w:val="ru-RU"/>
              </w:rPr>
              <w:t>1 место</w:t>
            </w:r>
          </w:p>
        </w:tc>
        <w:tc>
          <w:tcPr>
            <w:tcW w:w="1440" w:type="dxa"/>
            <w:shd w:val="clear" w:color="auto" w:fill="auto"/>
            <w:noWrap/>
            <w:vAlign w:val="bottom"/>
          </w:tcPr>
          <w:p w:rsidR="00A96040" w:rsidRPr="00EF4BD1" w:rsidRDefault="00A96040" w:rsidP="00253D1A">
            <w:pPr>
              <w:ind w:left="-57" w:right="-57"/>
              <w:jc w:val="right"/>
              <w:rPr>
                <w:sz w:val="24"/>
                <w:szCs w:val="24"/>
                <w:lang w:val="ru-RU"/>
              </w:rPr>
            </w:pPr>
            <w:r w:rsidRPr="00EF4BD1">
              <w:rPr>
                <w:sz w:val="24"/>
                <w:szCs w:val="24"/>
                <w:lang w:val="ru-RU"/>
              </w:rPr>
              <w:t>192,00</w:t>
            </w:r>
          </w:p>
        </w:tc>
        <w:tc>
          <w:tcPr>
            <w:tcW w:w="1440" w:type="dxa"/>
            <w:shd w:val="clear" w:color="auto" w:fill="auto"/>
            <w:noWrap/>
            <w:vAlign w:val="bottom"/>
          </w:tcPr>
          <w:p w:rsidR="00A96040" w:rsidRPr="00EF4BD1" w:rsidRDefault="00A96040" w:rsidP="00253D1A">
            <w:pPr>
              <w:ind w:left="-57" w:right="-57"/>
              <w:jc w:val="right"/>
              <w:rPr>
                <w:sz w:val="24"/>
                <w:szCs w:val="24"/>
                <w:lang w:val="ru-RU"/>
              </w:rPr>
            </w:pPr>
            <w:r w:rsidRPr="00EF4BD1">
              <w:rPr>
                <w:sz w:val="24"/>
                <w:szCs w:val="24"/>
                <w:lang w:val="ru-RU"/>
              </w:rPr>
              <w:t>0,24</w:t>
            </w:r>
          </w:p>
        </w:tc>
        <w:tc>
          <w:tcPr>
            <w:tcW w:w="1440" w:type="dxa"/>
            <w:shd w:val="clear" w:color="auto" w:fill="auto"/>
            <w:noWrap/>
            <w:vAlign w:val="bottom"/>
          </w:tcPr>
          <w:p w:rsidR="00A96040" w:rsidRPr="00EF4BD1" w:rsidRDefault="00A96040" w:rsidP="00253D1A">
            <w:pPr>
              <w:ind w:left="-57" w:right="-57"/>
              <w:jc w:val="right"/>
              <w:rPr>
                <w:sz w:val="24"/>
                <w:szCs w:val="24"/>
                <w:lang w:val="ru-RU"/>
              </w:rPr>
            </w:pPr>
            <w:r w:rsidRPr="00EF4BD1">
              <w:rPr>
                <w:sz w:val="24"/>
                <w:szCs w:val="24"/>
                <w:lang w:val="ru-RU"/>
              </w:rPr>
              <w:t>46,08</w:t>
            </w:r>
          </w:p>
        </w:tc>
        <w:tc>
          <w:tcPr>
            <w:tcW w:w="1620" w:type="dxa"/>
            <w:shd w:val="clear" w:color="auto" w:fill="auto"/>
            <w:noWrap/>
            <w:vAlign w:val="bottom"/>
          </w:tcPr>
          <w:p w:rsidR="00A96040" w:rsidRPr="00EF4BD1" w:rsidRDefault="00A96040" w:rsidP="00253D1A">
            <w:pPr>
              <w:ind w:left="-57" w:right="-57"/>
              <w:jc w:val="right"/>
              <w:rPr>
                <w:sz w:val="24"/>
                <w:szCs w:val="24"/>
                <w:lang w:val="ru-RU"/>
              </w:rPr>
            </w:pPr>
            <w:r w:rsidRPr="00EF4BD1">
              <w:rPr>
                <w:sz w:val="24"/>
                <w:szCs w:val="24"/>
                <w:lang w:val="ru-RU"/>
              </w:rPr>
              <w:t>0,13</w:t>
            </w:r>
          </w:p>
        </w:tc>
      </w:tr>
      <w:tr w:rsidR="00A96040" w:rsidRPr="00EF4BD1">
        <w:tc>
          <w:tcPr>
            <w:tcW w:w="2355" w:type="dxa"/>
            <w:shd w:val="clear" w:color="auto" w:fill="auto"/>
            <w:noWrap/>
            <w:vAlign w:val="bottom"/>
          </w:tcPr>
          <w:p w:rsidR="00A96040" w:rsidRPr="00EF4BD1" w:rsidRDefault="00A96040" w:rsidP="00253D1A">
            <w:pPr>
              <w:ind w:left="-57" w:right="-57"/>
              <w:jc w:val="left"/>
              <w:rPr>
                <w:sz w:val="24"/>
                <w:szCs w:val="24"/>
                <w:lang w:val="ru-RU"/>
              </w:rPr>
            </w:pPr>
            <w:r w:rsidRPr="00EF4BD1">
              <w:rPr>
                <w:sz w:val="24"/>
                <w:szCs w:val="24"/>
                <w:lang w:val="ru-RU"/>
              </w:rPr>
              <w:t>Дом культуры</w:t>
            </w:r>
          </w:p>
        </w:tc>
        <w:tc>
          <w:tcPr>
            <w:tcW w:w="1440" w:type="dxa"/>
            <w:shd w:val="clear" w:color="auto" w:fill="auto"/>
            <w:noWrap/>
            <w:vAlign w:val="bottom"/>
          </w:tcPr>
          <w:p w:rsidR="00A96040" w:rsidRPr="00EF4BD1" w:rsidRDefault="00A96040" w:rsidP="00253D1A">
            <w:pPr>
              <w:ind w:left="-57" w:right="-57"/>
              <w:jc w:val="left"/>
              <w:rPr>
                <w:sz w:val="24"/>
                <w:szCs w:val="24"/>
                <w:lang w:val="ru-RU"/>
              </w:rPr>
            </w:pPr>
            <w:r w:rsidRPr="00EF4BD1">
              <w:rPr>
                <w:sz w:val="24"/>
                <w:szCs w:val="24"/>
                <w:lang w:val="ru-RU"/>
              </w:rPr>
              <w:t>1 место</w:t>
            </w:r>
          </w:p>
        </w:tc>
        <w:tc>
          <w:tcPr>
            <w:tcW w:w="1440" w:type="dxa"/>
            <w:shd w:val="clear" w:color="auto" w:fill="auto"/>
            <w:noWrap/>
            <w:vAlign w:val="bottom"/>
          </w:tcPr>
          <w:p w:rsidR="00A96040" w:rsidRPr="00EF4BD1" w:rsidRDefault="00A96040" w:rsidP="00253D1A">
            <w:pPr>
              <w:ind w:left="-57" w:right="-57"/>
              <w:jc w:val="right"/>
              <w:rPr>
                <w:sz w:val="24"/>
                <w:szCs w:val="24"/>
                <w:lang w:val="ru-RU"/>
              </w:rPr>
            </w:pPr>
            <w:r w:rsidRPr="00EF4BD1">
              <w:rPr>
                <w:sz w:val="24"/>
                <w:szCs w:val="24"/>
                <w:lang w:val="ru-RU"/>
              </w:rPr>
              <w:t>375,00</w:t>
            </w:r>
          </w:p>
        </w:tc>
        <w:tc>
          <w:tcPr>
            <w:tcW w:w="1440" w:type="dxa"/>
            <w:shd w:val="clear" w:color="auto" w:fill="auto"/>
            <w:noWrap/>
            <w:vAlign w:val="bottom"/>
          </w:tcPr>
          <w:p w:rsidR="00A96040" w:rsidRPr="00EF4BD1" w:rsidRDefault="00A96040" w:rsidP="00253D1A">
            <w:pPr>
              <w:ind w:left="-57" w:right="-57"/>
              <w:jc w:val="right"/>
              <w:rPr>
                <w:sz w:val="24"/>
                <w:szCs w:val="24"/>
                <w:lang w:val="ru-RU"/>
              </w:rPr>
            </w:pPr>
            <w:r w:rsidRPr="00EF4BD1">
              <w:rPr>
                <w:sz w:val="24"/>
                <w:szCs w:val="24"/>
                <w:lang w:val="ru-RU"/>
              </w:rPr>
              <w:t>0,00</w:t>
            </w:r>
          </w:p>
        </w:tc>
        <w:tc>
          <w:tcPr>
            <w:tcW w:w="1440" w:type="dxa"/>
            <w:shd w:val="clear" w:color="auto" w:fill="auto"/>
            <w:noWrap/>
            <w:vAlign w:val="bottom"/>
          </w:tcPr>
          <w:p w:rsidR="00A96040" w:rsidRPr="00EF4BD1" w:rsidRDefault="00A96040" w:rsidP="00253D1A">
            <w:pPr>
              <w:ind w:left="-57" w:right="-57"/>
              <w:jc w:val="right"/>
              <w:rPr>
                <w:sz w:val="24"/>
                <w:szCs w:val="24"/>
                <w:lang w:val="ru-RU"/>
              </w:rPr>
            </w:pPr>
            <w:r w:rsidRPr="00EF4BD1">
              <w:rPr>
                <w:sz w:val="24"/>
                <w:szCs w:val="24"/>
                <w:lang w:val="ru-RU"/>
              </w:rPr>
              <w:t>0,45</w:t>
            </w:r>
          </w:p>
        </w:tc>
        <w:tc>
          <w:tcPr>
            <w:tcW w:w="1620" w:type="dxa"/>
            <w:shd w:val="clear" w:color="auto" w:fill="auto"/>
            <w:noWrap/>
            <w:vAlign w:val="bottom"/>
          </w:tcPr>
          <w:p w:rsidR="00A96040" w:rsidRPr="00EF4BD1" w:rsidRDefault="00A96040" w:rsidP="00253D1A">
            <w:pPr>
              <w:ind w:left="-57" w:right="-57"/>
              <w:jc w:val="right"/>
              <w:rPr>
                <w:sz w:val="24"/>
                <w:szCs w:val="24"/>
                <w:lang w:val="ru-RU"/>
              </w:rPr>
            </w:pPr>
            <w:r w:rsidRPr="00EF4BD1">
              <w:rPr>
                <w:sz w:val="24"/>
                <w:szCs w:val="24"/>
                <w:lang w:val="ru-RU"/>
              </w:rPr>
              <w:t>0,00</w:t>
            </w:r>
          </w:p>
        </w:tc>
      </w:tr>
      <w:tr w:rsidR="00A96040" w:rsidRPr="00EF4BD1">
        <w:tc>
          <w:tcPr>
            <w:tcW w:w="2355" w:type="dxa"/>
            <w:shd w:val="clear" w:color="auto" w:fill="auto"/>
            <w:noWrap/>
            <w:vAlign w:val="bottom"/>
          </w:tcPr>
          <w:p w:rsidR="00A96040" w:rsidRPr="00EF4BD1" w:rsidRDefault="00A96040" w:rsidP="00253D1A">
            <w:pPr>
              <w:ind w:left="-57" w:right="-57"/>
              <w:jc w:val="left"/>
              <w:rPr>
                <w:sz w:val="24"/>
                <w:szCs w:val="24"/>
                <w:lang w:val="ru-RU"/>
              </w:rPr>
            </w:pPr>
            <w:r w:rsidRPr="00EF4BD1">
              <w:rPr>
                <w:sz w:val="24"/>
                <w:szCs w:val="24"/>
                <w:lang w:val="ru-RU"/>
              </w:rPr>
              <w:t>Библиотеки</w:t>
            </w:r>
          </w:p>
        </w:tc>
        <w:tc>
          <w:tcPr>
            <w:tcW w:w="1440" w:type="dxa"/>
            <w:shd w:val="clear" w:color="auto" w:fill="auto"/>
            <w:noWrap/>
            <w:vAlign w:val="bottom"/>
          </w:tcPr>
          <w:p w:rsidR="00A96040" w:rsidRPr="00EF4BD1" w:rsidRDefault="00A96040" w:rsidP="00253D1A">
            <w:pPr>
              <w:ind w:left="-57" w:right="-57"/>
              <w:jc w:val="left"/>
              <w:rPr>
                <w:sz w:val="24"/>
                <w:szCs w:val="24"/>
                <w:lang w:val="ru-RU"/>
              </w:rPr>
            </w:pPr>
            <w:r w:rsidRPr="00EF4BD1">
              <w:rPr>
                <w:sz w:val="24"/>
                <w:szCs w:val="24"/>
                <w:lang w:val="ru-RU"/>
              </w:rPr>
              <w:t>1 место</w:t>
            </w:r>
          </w:p>
        </w:tc>
        <w:tc>
          <w:tcPr>
            <w:tcW w:w="1440" w:type="dxa"/>
            <w:shd w:val="clear" w:color="auto" w:fill="auto"/>
            <w:noWrap/>
            <w:vAlign w:val="bottom"/>
          </w:tcPr>
          <w:p w:rsidR="00A96040" w:rsidRPr="00EF4BD1" w:rsidRDefault="00A96040" w:rsidP="00253D1A">
            <w:pPr>
              <w:ind w:left="-57" w:right="-57"/>
              <w:jc w:val="right"/>
              <w:rPr>
                <w:sz w:val="24"/>
                <w:szCs w:val="24"/>
                <w:lang w:val="ru-RU"/>
              </w:rPr>
            </w:pPr>
            <w:r w:rsidRPr="00EF4BD1">
              <w:rPr>
                <w:sz w:val="24"/>
                <w:szCs w:val="24"/>
                <w:lang w:val="ru-RU"/>
              </w:rPr>
              <w:t>34,00</w:t>
            </w:r>
          </w:p>
        </w:tc>
        <w:tc>
          <w:tcPr>
            <w:tcW w:w="1440" w:type="dxa"/>
            <w:shd w:val="clear" w:color="auto" w:fill="auto"/>
            <w:noWrap/>
            <w:vAlign w:val="bottom"/>
          </w:tcPr>
          <w:p w:rsidR="00A96040" w:rsidRPr="00EF4BD1" w:rsidRDefault="00A96040" w:rsidP="00253D1A">
            <w:pPr>
              <w:ind w:left="-57" w:right="-57"/>
              <w:jc w:val="right"/>
              <w:rPr>
                <w:sz w:val="24"/>
                <w:szCs w:val="24"/>
                <w:lang w:val="ru-RU"/>
              </w:rPr>
            </w:pPr>
            <w:r w:rsidRPr="00EF4BD1">
              <w:rPr>
                <w:sz w:val="24"/>
                <w:szCs w:val="24"/>
                <w:lang w:val="ru-RU"/>
              </w:rPr>
              <w:t>0,25</w:t>
            </w:r>
          </w:p>
        </w:tc>
        <w:tc>
          <w:tcPr>
            <w:tcW w:w="1440" w:type="dxa"/>
            <w:shd w:val="clear" w:color="auto" w:fill="auto"/>
            <w:noWrap/>
            <w:vAlign w:val="bottom"/>
          </w:tcPr>
          <w:p w:rsidR="00A96040" w:rsidRPr="00EF4BD1" w:rsidRDefault="00A96040" w:rsidP="00253D1A">
            <w:pPr>
              <w:ind w:left="-57" w:right="-57"/>
              <w:jc w:val="right"/>
              <w:rPr>
                <w:sz w:val="24"/>
                <w:szCs w:val="24"/>
                <w:lang w:val="ru-RU"/>
              </w:rPr>
            </w:pPr>
            <w:r w:rsidRPr="00EF4BD1">
              <w:rPr>
                <w:sz w:val="24"/>
                <w:szCs w:val="24"/>
                <w:lang w:val="ru-RU"/>
              </w:rPr>
              <w:t>8,57</w:t>
            </w:r>
          </w:p>
        </w:tc>
        <w:tc>
          <w:tcPr>
            <w:tcW w:w="1620" w:type="dxa"/>
            <w:shd w:val="clear" w:color="auto" w:fill="auto"/>
            <w:noWrap/>
            <w:vAlign w:val="bottom"/>
          </w:tcPr>
          <w:p w:rsidR="00A96040" w:rsidRPr="00EF4BD1" w:rsidRDefault="00A96040" w:rsidP="00253D1A">
            <w:pPr>
              <w:ind w:left="-57" w:right="-57"/>
              <w:jc w:val="right"/>
              <w:rPr>
                <w:sz w:val="24"/>
                <w:szCs w:val="24"/>
                <w:lang w:val="ru-RU"/>
              </w:rPr>
            </w:pPr>
            <w:r w:rsidRPr="00EF4BD1">
              <w:rPr>
                <w:sz w:val="24"/>
                <w:szCs w:val="24"/>
                <w:lang w:val="ru-RU"/>
              </w:rPr>
              <w:t>0,02</w:t>
            </w:r>
          </w:p>
        </w:tc>
      </w:tr>
      <w:tr w:rsidR="00A96040" w:rsidRPr="00EF4BD1">
        <w:tc>
          <w:tcPr>
            <w:tcW w:w="2355" w:type="dxa"/>
            <w:shd w:val="clear" w:color="auto" w:fill="auto"/>
            <w:noWrap/>
            <w:vAlign w:val="bottom"/>
          </w:tcPr>
          <w:p w:rsidR="00A96040" w:rsidRPr="00EF4BD1" w:rsidRDefault="00A96040" w:rsidP="00253D1A">
            <w:pPr>
              <w:ind w:left="-57" w:right="-57"/>
              <w:jc w:val="left"/>
              <w:rPr>
                <w:sz w:val="24"/>
                <w:szCs w:val="24"/>
                <w:lang w:val="ru-RU"/>
              </w:rPr>
            </w:pPr>
            <w:r w:rsidRPr="00EF4BD1">
              <w:rPr>
                <w:sz w:val="24"/>
                <w:szCs w:val="24"/>
                <w:lang w:val="ru-RU"/>
              </w:rPr>
              <w:t>Спортшколы, дома пионеров</w:t>
            </w:r>
          </w:p>
        </w:tc>
        <w:tc>
          <w:tcPr>
            <w:tcW w:w="1440" w:type="dxa"/>
            <w:shd w:val="clear" w:color="auto" w:fill="auto"/>
            <w:noWrap/>
            <w:vAlign w:val="bottom"/>
          </w:tcPr>
          <w:p w:rsidR="00A96040" w:rsidRPr="00EF4BD1" w:rsidRDefault="00A96040" w:rsidP="00253D1A">
            <w:pPr>
              <w:ind w:left="-57" w:right="-57"/>
              <w:jc w:val="left"/>
              <w:rPr>
                <w:sz w:val="24"/>
                <w:szCs w:val="24"/>
                <w:lang w:val="ru-RU"/>
              </w:rPr>
            </w:pPr>
            <w:r w:rsidRPr="00EF4BD1">
              <w:rPr>
                <w:sz w:val="24"/>
                <w:szCs w:val="24"/>
                <w:lang w:val="ru-RU"/>
              </w:rPr>
              <w:t>1 учащийся</w:t>
            </w:r>
          </w:p>
        </w:tc>
        <w:tc>
          <w:tcPr>
            <w:tcW w:w="1440" w:type="dxa"/>
            <w:shd w:val="clear" w:color="auto" w:fill="auto"/>
            <w:noWrap/>
            <w:vAlign w:val="bottom"/>
          </w:tcPr>
          <w:p w:rsidR="00A96040" w:rsidRPr="00EF4BD1" w:rsidRDefault="00687DC7" w:rsidP="00253D1A">
            <w:pPr>
              <w:ind w:left="-57" w:right="-57"/>
              <w:jc w:val="right"/>
              <w:rPr>
                <w:sz w:val="24"/>
                <w:szCs w:val="24"/>
                <w:lang w:val="ru-RU"/>
              </w:rPr>
            </w:pPr>
            <w:r>
              <w:rPr>
                <w:sz w:val="24"/>
                <w:szCs w:val="24"/>
                <w:lang w:val="ru-RU"/>
              </w:rPr>
              <w:t>0</w:t>
            </w:r>
            <w:r w:rsidR="00A96040" w:rsidRPr="00EF4BD1">
              <w:rPr>
                <w:sz w:val="24"/>
                <w:szCs w:val="24"/>
                <w:lang w:val="ru-RU"/>
              </w:rPr>
              <w:t>,00</w:t>
            </w:r>
          </w:p>
        </w:tc>
        <w:tc>
          <w:tcPr>
            <w:tcW w:w="1440" w:type="dxa"/>
            <w:shd w:val="clear" w:color="auto" w:fill="auto"/>
            <w:noWrap/>
            <w:vAlign w:val="bottom"/>
          </w:tcPr>
          <w:p w:rsidR="00A96040" w:rsidRPr="00EF4BD1" w:rsidRDefault="00A96040" w:rsidP="00253D1A">
            <w:pPr>
              <w:ind w:left="-57" w:right="-57"/>
              <w:jc w:val="right"/>
              <w:rPr>
                <w:sz w:val="24"/>
                <w:szCs w:val="24"/>
                <w:lang w:val="ru-RU"/>
              </w:rPr>
            </w:pPr>
            <w:r w:rsidRPr="00EF4BD1">
              <w:rPr>
                <w:sz w:val="24"/>
                <w:szCs w:val="24"/>
                <w:lang w:val="ru-RU"/>
              </w:rPr>
              <w:t>0,14</w:t>
            </w:r>
          </w:p>
        </w:tc>
        <w:tc>
          <w:tcPr>
            <w:tcW w:w="1440" w:type="dxa"/>
            <w:shd w:val="clear" w:color="auto" w:fill="auto"/>
            <w:noWrap/>
            <w:vAlign w:val="bottom"/>
          </w:tcPr>
          <w:p w:rsidR="00A96040" w:rsidRPr="00EF4BD1" w:rsidRDefault="00687DC7" w:rsidP="00253D1A">
            <w:pPr>
              <w:ind w:left="-57" w:right="-57"/>
              <w:jc w:val="right"/>
              <w:rPr>
                <w:sz w:val="24"/>
                <w:szCs w:val="24"/>
                <w:lang w:val="ru-RU"/>
              </w:rPr>
            </w:pPr>
            <w:r>
              <w:rPr>
                <w:sz w:val="24"/>
                <w:szCs w:val="24"/>
                <w:lang w:val="ru-RU"/>
              </w:rPr>
              <w:t>0,00</w:t>
            </w:r>
          </w:p>
        </w:tc>
        <w:tc>
          <w:tcPr>
            <w:tcW w:w="1620" w:type="dxa"/>
            <w:shd w:val="clear" w:color="auto" w:fill="auto"/>
            <w:noWrap/>
            <w:vAlign w:val="bottom"/>
          </w:tcPr>
          <w:p w:rsidR="00A96040" w:rsidRPr="00EF4BD1" w:rsidRDefault="00687DC7" w:rsidP="00253D1A">
            <w:pPr>
              <w:ind w:left="-57" w:right="-57"/>
              <w:jc w:val="right"/>
              <w:rPr>
                <w:sz w:val="24"/>
                <w:szCs w:val="24"/>
                <w:lang w:val="ru-RU"/>
              </w:rPr>
            </w:pPr>
            <w:r>
              <w:rPr>
                <w:sz w:val="24"/>
                <w:szCs w:val="24"/>
                <w:lang w:val="ru-RU"/>
              </w:rPr>
              <w:t>0,00</w:t>
            </w:r>
          </w:p>
        </w:tc>
      </w:tr>
      <w:tr w:rsidR="00A96040" w:rsidRPr="00EF4BD1">
        <w:tc>
          <w:tcPr>
            <w:tcW w:w="9735" w:type="dxa"/>
            <w:gridSpan w:val="6"/>
            <w:shd w:val="clear" w:color="auto" w:fill="auto"/>
            <w:noWrap/>
            <w:vAlign w:val="bottom"/>
          </w:tcPr>
          <w:p w:rsidR="00A96040" w:rsidRPr="00EF4BD1" w:rsidRDefault="00A96040" w:rsidP="00253D1A">
            <w:pPr>
              <w:ind w:left="-57" w:right="-57"/>
              <w:jc w:val="center"/>
              <w:rPr>
                <w:sz w:val="24"/>
                <w:szCs w:val="24"/>
                <w:lang w:val="ru-RU"/>
              </w:rPr>
            </w:pPr>
            <w:r w:rsidRPr="00EF4BD1">
              <w:rPr>
                <w:b/>
                <w:bCs/>
                <w:sz w:val="24"/>
                <w:szCs w:val="24"/>
                <w:lang w:val="ru-RU"/>
              </w:rPr>
              <w:t>Прочие</w:t>
            </w:r>
          </w:p>
        </w:tc>
      </w:tr>
      <w:tr w:rsidR="00A96040" w:rsidRPr="00EF4BD1">
        <w:tc>
          <w:tcPr>
            <w:tcW w:w="2355" w:type="dxa"/>
            <w:shd w:val="clear" w:color="auto" w:fill="auto"/>
            <w:noWrap/>
            <w:vAlign w:val="bottom"/>
          </w:tcPr>
          <w:p w:rsidR="00A96040" w:rsidRPr="00EF4BD1" w:rsidRDefault="00A96040" w:rsidP="00253D1A">
            <w:pPr>
              <w:ind w:left="-57" w:right="-57"/>
              <w:jc w:val="left"/>
              <w:rPr>
                <w:sz w:val="24"/>
                <w:szCs w:val="24"/>
                <w:lang w:val="ru-RU"/>
              </w:rPr>
            </w:pPr>
            <w:r w:rsidRPr="00EF4BD1">
              <w:rPr>
                <w:sz w:val="24"/>
                <w:szCs w:val="24"/>
                <w:lang w:val="ru-RU"/>
              </w:rPr>
              <w:t>Кладбища</w:t>
            </w:r>
          </w:p>
        </w:tc>
        <w:tc>
          <w:tcPr>
            <w:tcW w:w="1440" w:type="dxa"/>
            <w:shd w:val="clear" w:color="auto" w:fill="auto"/>
            <w:noWrap/>
            <w:vAlign w:val="bottom"/>
          </w:tcPr>
          <w:p w:rsidR="00A96040" w:rsidRPr="00EF4BD1" w:rsidRDefault="00A96040" w:rsidP="00253D1A">
            <w:pPr>
              <w:ind w:left="-57" w:right="-57"/>
              <w:jc w:val="left"/>
              <w:rPr>
                <w:sz w:val="24"/>
                <w:szCs w:val="24"/>
                <w:lang w:val="ru-RU"/>
              </w:rPr>
            </w:pPr>
            <w:r w:rsidRPr="00EF4BD1">
              <w:rPr>
                <w:sz w:val="24"/>
                <w:szCs w:val="24"/>
                <w:lang w:val="ru-RU"/>
              </w:rPr>
              <w:t>га</w:t>
            </w:r>
          </w:p>
        </w:tc>
        <w:tc>
          <w:tcPr>
            <w:tcW w:w="1440" w:type="dxa"/>
            <w:shd w:val="clear" w:color="auto" w:fill="auto"/>
            <w:noWrap/>
            <w:vAlign w:val="bottom"/>
          </w:tcPr>
          <w:p w:rsidR="00A96040" w:rsidRPr="00EF4BD1" w:rsidRDefault="00A96040" w:rsidP="00253D1A">
            <w:pPr>
              <w:ind w:left="-57" w:right="-57"/>
              <w:jc w:val="right"/>
              <w:rPr>
                <w:sz w:val="24"/>
                <w:szCs w:val="24"/>
                <w:lang w:val="ru-RU"/>
              </w:rPr>
            </w:pPr>
            <w:r w:rsidRPr="00EF4BD1">
              <w:rPr>
                <w:sz w:val="24"/>
                <w:szCs w:val="24"/>
                <w:lang w:val="ru-RU"/>
              </w:rPr>
              <w:t>31,15</w:t>
            </w:r>
          </w:p>
        </w:tc>
        <w:tc>
          <w:tcPr>
            <w:tcW w:w="1440" w:type="dxa"/>
            <w:shd w:val="clear" w:color="auto" w:fill="auto"/>
            <w:noWrap/>
            <w:vAlign w:val="bottom"/>
          </w:tcPr>
          <w:p w:rsidR="00A96040" w:rsidRPr="00EF4BD1" w:rsidRDefault="00A96040" w:rsidP="00253D1A">
            <w:pPr>
              <w:ind w:left="-57" w:right="-57"/>
              <w:jc w:val="right"/>
              <w:rPr>
                <w:sz w:val="24"/>
                <w:szCs w:val="24"/>
                <w:lang w:val="ru-RU"/>
              </w:rPr>
            </w:pPr>
            <w:r w:rsidRPr="00EF4BD1">
              <w:rPr>
                <w:sz w:val="24"/>
                <w:szCs w:val="24"/>
                <w:lang w:val="ru-RU"/>
              </w:rPr>
              <w:t>2,14</w:t>
            </w:r>
          </w:p>
        </w:tc>
        <w:tc>
          <w:tcPr>
            <w:tcW w:w="1440" w:type="dxa"/>
            <w:shd w:val="clear" w:color="auto" w:fill="auto"/>
            <w:noWrap/>
            <w:vAlign w:val="bottom"/>
          </w:tcPr>
          <w:p w:rsidR="00A96040" w:rsidRPr="00EF4BD1" w:rsidRDefault="00A96040" w:rsidP="00253D1A">
            <w:pPr>
              <w:ind w:left="-57" w:right="-57"/>
              <w:jc w:val="right"/>
              <w:rPr>
                <w:sz w:val="24"/>
                <w:szCs w:val="24"/>
                <w:lang w:val="ru-RU"/>
              </w:rPr>
            </w:pPr>
            <w:r w:rsidRPr="00EF4BD1">
              <w:rPr>
                <w:sz w:val="24"/>
                <w:szCs w:val="24"/>
                <w:lang w:val="ru-RU"/>
              </w:rPr>
              <w:t>66,54</w:t>
            </w:r>
          </w:p>
        </w:tc>
        <w:tc>
          <w:tcPr>
            <w:tcW w:w="1620" w:type="dxa"/>
            <w:shd w:val="clear" w:color="auto" w:fill="auto"/>
            <w:noWrap/>
            <w:vAlign w:val="bottom"/>
          </w:tcPr>
          <w:p w:rsidR="00A96040" w:rsidRPr="00EF4BD1" w:rsidRDefault="00A96040" w:rsidP="00253D1A">
            <w:pPr>
              <w:ind w:left="-57" w:right="-57"/>
              <w:jc w:val="right"/>
              <w:rPr>
                <w:sz w:val="24"/>
                <w:szCs w:val="24"/>
                <w:lang w:val="ru-RU"/>
              </w:rPr>
            </w:pPr>
            <w:r w:rsidRPr="00EF4BD1">
              <w:rPr>
                <w:sz w:val="24"/>
                <w:szCs w:val="24"/>
                <w:lang w:val="ru-RU"/>
              </w:rPr>
              <w:t>0,18</w:t>
            </w:r>
          </w:p>
        </w:tc>
      </w:tr>
      <w:tr w:rsidR="00A96040" w:rsidRPr="00EF4BD1">
        <w:tc>
          <w:tcPr>
            <w:tcW w:w="2355" w:type="dxa"/>
            <w:shd w:val="clear" w:color="auto" w:fill="auto"/>
            <w:noWrap/>
            <w:vAlign w:val="bottom"/>
          </w:tcPr>
          <w:p w:rsidR="00A96040" w:rsidRPr="00EF4BD1" w:rsidRDefault="00A96040" w:rsidP="00253D1A">
            <w:pPr>
              <w:ind w:left="-57" w:right="-57"/>
              <w:jc w:val="left"/>
              <w:rPr>
                <w:sz w:val="24"/>
                <w:szCs w:val="24"/>
                <w:lang w:val="ru-RU"/>
              </w:rPr>
            </w:pPr>
            <w:r w:rsidRPr="00EF4BD1">
              <w:rPr>
                <w:sz w:val="24"/>
                <w:szCs w:val="24"/>
                <w:lang w:val="ru-RU"/>
              </w:rPr>
              <w:t>Хлебозавод</w:t>
            </w:r>
          </w:p>
        </w:tc>
        <w:tc>
          <w:tcPr>
            <w:tcW w:w="1440" w:type="dxa"/>
            <w:shd w:val="clear" w:color="auto" w:fill="auto"/>
            <w:noWrap/>
            <w:vAlign w:val="bottom"/>
          </w:tcPr>
          <w:p w:rsidR="00A96040" w:rsidRPr="00EF4BD1" w:rsidRDefault="00A96040" w:rsidP="00253D1A">
            <w:pPr>
              <w:ind w:left="-57" w:right="-57"/>
              <w:jc w:val="left"/>
              <w:rPr>
                <w:sz w:val="24"/>
                <w:szCs w:val="24"/>
                <w:lang w:val="ru-RU"/>
              </w:rPr>
            </w:pPr>
            <w:r w:rsidRPr="00EF4BD1">
              <w:rPr>
                <w:sz w:val="24"/>
                <w:szCs w:val="24"/>
                <w:lang w:val="ru-RU"/>
              </w:rPr>
              <w:t>1 сотрудник</w:t>
            </w:r>
          </w:p>
        </w:tc>
        <w:tc>
          <w:tcPr>
            <w:tcW w:w="1440" w:type="dxa"/>
            <w:shd w:val="clear" w:color="auto" w:fill="auto"/>
            <w:noWrap/>
            <w:vAlign w:val="bottom"/>
          </w:tcPr>
          <w:p w:rsidR="00A96040" w:rsidRPr="00EF4BD1" w:rsidRDefault="00687DC7" w:rsidP="00253D1A">
            <w:pPr>
              <w:ind w:left="-57" w:right="-57"/>
              <w:jc w:val="right"/>
              <w:rPr>
                <w:sz w:val="24"/>
                <w:szCs w:val="24"/>
                <w:lang w:val="ru-RU"/>
              </w:rPr>
            </w:pPr>
            <w:r>
              <w:rPr>
                <w:sz w:val="24"/>
                <w:szCs w:val="24"/>
                <w:lang w:val="ru-RU"/>
              </w:rPr>
              <w:t>14</w:t>
            </w:r>
            <w:r w:rsidR="00A96040" w:rsidRPr="00EF4BD1">
              <w:rPr>
                <w:sz w:val="24"/>
                <w:szCs w:val="24"/>
                <w:lang w:val="ru-RU"/>
              </w:rPr>
              <w:t>,00</w:t>
            </w:r>
          </w:p>
        </w:tc>
        <w:tc>
          <w:tcPr>
            <w:tcW w:w="1440" w:type="dxa"/>
            <w:shd w:val="clear" w:color="auto" w:fill="auto"/>
            <w:noWrap/>
            <w:vAlign w:val="bottom"/>
          </w:tcPr>
          <w:p w:rsidR="00A96040" w:rsidRPr="00EF4BD1" w:rsidRDefault="00A96040" w:rsidP="00253D1A">
            <w:pPr>
              <w:ind w:left="-57" w:right="-57"/>
              <w:jc w:val="right"/>
              <w:rPr>
                <w:sz w:val="24"/>
                <w:szCs w:val="24"/>
                <w:lang w:val="ru-RU"/>
              </w:rPr>
            </w:pPr>
            <w:r w:rsidRPr="00EF4BD1">
              <w:rPr>
                <w:sz w:val="24"/>
                <w:szCs w:val="24"/>
                <w:lang w:val="ru-RU"/>
              </w:rPr>
              <w:t>0,72</w:t>
            </w:r>
          </w:p>
        </w:tc>
        <w:tc>
          <w:tcPr>
            <w:tcW w:w="1440" w:type="dxa"/>
            <w:shd w:val="clear" w:color="auto" w:fill="auto"/>
            <w:noWrap/>
            <w:vAlign w:val="bottom"/>
          </w:tcPr>
          <w:p w:rsidR="00A96040" w:rsidRPr="00EF4BD1" w:rsidRDefault="00687DC7" w:rsidP="00253D1A">
            <w:pPr>
              <w:ind w:left="-57" w:right="-57"/>
              <w:jc w:val="right"/>
              <w:rPr>
                <w:sz w:val="24"/>
                <w:szCs w:val="24"/>
                <w:lang w:val="ru-RU"/>
              </w:rPr>
            </w:pPr>
            <w:r>
              <w:rPr>
                <w:sz w:val="24"/>
                <w:szCs w:val="24"/>
                <w:lang w:val="ru-RU"/>
              </w:rPr>
              <w:t>10,</w:t>
            </w:r>
            <w:r w:rsidR="00A96040" w:rsidRPr="00EF4BD1">
              <w:rPr>
                <w:sz w:val="24"/>
                <w:szCs w:val="24"/>
                <w:lang w:val="ru-RU"/>
              </w:rPr>
              <w:t>0</w:t>
            </w:r>
            <w:r>
              <w:rPr>
                <w:sz w:val="24"/>
                <w:szCs w:val="24"/>
                <w:lang w:val="ru-RU"/>
              </w:rPr>
              <w:t>8</w:t>
            </w:r>
          </w:p>
        </w:tc>
        <w:tc>
          <w:tcPr>
            <w:tcW w:w="1620" w:type="dxa"/>
            <w:shd w:val="clear" w:color="auto" w:fill="auto"/>
            <w:noWrap/>
            <w:vAlign w:val="bottom"/>
          </w:tcPr>
          <w:p w:rsidR="00A96040" w:rsidRPr="00EF4BD1" w:rsidRDefault="00A96040" w:rsidP="00253D1A">
            <w:pPr>
              <w:ind w:left="-57" w:right="-57"/>
              <w:jc w:val="right"/>
              <w:rPr>
                <w:sz w:val="24"/>
                <w:szCs w:val="24"/>
                <w:lang w:val="ru-RU"/>
              </w:rPr>
            </w:pPr>
            <w:r w:rsidRPr="00EF4BD1">
              <w:rPr>
                <w:sz w:val="24"/>
                <w:szCs w:val="24"/>
                <w:lang w:val="ru-RU"/>
              </w:rPr>
              <w:t>0,03</w:t>
            </w:r>
          </w:p>
        </w:tc>
      </w:tr>
      <w:tr w:rsidR="00A96040" w:rsidRPr="00EF4BD1">
        <w:tc>
          <w:tcPr>
            <w:tcW w:w="2355" w:type="dxa"/>
            <w:shd w:val="clear" w:color="auto" w:fill="auto"/>
            <w:noWrap/>
            <w:vAlign w:val="bottom"/>
          </w:tcPr>
          <w:p w:rsidR="00A96040" w:rsidRPr="00046A27" w:rsidRDefault="00A96040" w:rsidP="00253D1A">
            <w:pPr>
              <w:ind w:left="-57" w:right="-57"/>
              <w:jc w:val="left"/>
              <w:rPr>
                <w:b/>
                <w:sz w:val="24"/>
                <w:szCs w:val="24"/>
                <w:lang w:val="ru-RU"/>
              </w:rPr>
            </w:pPr>
            <w:r w:rsidRPr="00046A27">
              <w:rPr>
                <w:b/>
                <w:sz w:val="24"/>
                <w:szCs w:val="24"/>
                <w:lang w:val="ru-RU"/>
              </w:rPr>
              <w:t>Итого</w:t>
            </w:r>
          </w:p>
        </w:tc>
        <w:tc>
          <w:tcPr>
            <w:tcW w:w="1440" w:type="dxa"/>
            <w:shd w:val="clear" w:color="auto" w:fill="auto"/>
            <w:noWrap/>
            <w:vAlign w:val="bottom"/>
          </w:tcPr>
          <w:p w:rsidR="00A96040" w:rsidRPr="00046A27" w:rsidRDefault="00A96040" w:rsidP="00253D1A">
            <w:pPr>
              <w:ind w:left="-57" w:right="-57"/>
              <w:jc w:val="left"/>
              <w:rPr>
                <w:b/>
                <w:sz w:val="24"/>
                <w:szCs w:val="24"/>
                <w:lang w:val="ru-RU"/>
              </w:rPr>
            </w:pPr>
            <w:r w:rsidRPr="00046A27">
              <w:rPr>
                <w:b/>
                <w:sz w:val="24"/>
                <w:szCs w:val="24"/>
                <w:lang w:val="ru-RU"/>
              </w:rPr>
              <w:t> </w:t>
            </w:r>
          </w:p>
        </w:tc>
        <w:tc>
          <w:tcPr>
            <w:tcW w:w="1440" w:type="dxa"/>
            <w:shd w:val="clear" w:color="auto" w:fill="auto"/>
            <w:noWrap/>
            <w:vAlign w:val="bottom"/>
          </w:tcPr>
          <w:p w:rsidR="00A96040" w:rsidRPr="00046A27" w:rsidRDefault="00A96040" w:rsidP="00253D1A">
            <w:pPr>
              <w:ind w:left="-57" w:right="-57"/>
              <w:jc w:val="right"/>
              <w:rPr>
                <w:b/>
                <w:sz w:val="24"/>
                <w:szCs w:val="24"/>
                <w:lang w:val="ru-RU"/>
              </w:rPr>
            </w:pPr>
          </w:p>
        </w:tc>
        <w:tc>
          <w:tcPr>
            <w:tcW w:w="1440" w:type="dxa"/>
            <w:shd w:val="clear" w:color="auto" w:fill="auto"/>
            <w:noWrap/>
            <w:vAlign w:val="bottom"/>
          </w:tcPr>
          <w:p w:rsidR="00A96040" w:rsidRPr="00046A27" w:rsidRDefault="00A96040" w:rsidP="00253D1A">
            <w:pPr>
              <w:ind w:left="-57" w:right="-57"/>
              <w:jc w:val="left"/>
              <w:rPr>
                <w:b/>
                <w:sz w:val="24"/>
                <w:szCs w:val="24"/>
                <w:lang w:val="ru-RU"/>
              </w:rPr>
            </w:pPr>
            <w:r w:rsidRPr="00046A27">
              <w:rPr>
                <w:b/>
                <w:sz w:val="24"/>
                <w:szCs w:val="24"/>
                <w:lang w:val="ru-RU"/>
              </w:rPr>
              <w:t> </w:t>
            </w:r>
          </w:p>
        </w:tc>
        <w:tc>
          <w:tcPr>
            <w:tcW w:w="1440" w:type="dxa"/>
            <w:shd w:val="clear" w:color="auto" w:fill="auto"/>
            <w:noWrap/>
            <w:vAlign w:val="bottom"/>
          </w:tcPr>
          <w:p w:rsidR="00A96040" w:rsidRPr="00046A27" w:rsidRDefault="0019558A" w:rsidP="00253D1A">
            <w:pPr>
              <w:ind w:left="-57" w:right="-57"/>
              <w:jc w:val="right"/>
              <w:rPr>
                <w:b/>
                <w:sz w:val="24"/>
                <w:szCs w:val="24"/>
                <w:lang w:val="ru-RU"/>
              </w:rPr>
            </w:pPr>
            <w:r>
              <w:rPr>
                <w:b/>
                <w:sz w:val="24"/>
                <w:szCs w:val="24"/>
                <w:lang w:val="ru-RU"/>
              </w:rPr>
              <w:t>2613,88</w:t>
            </w:r>
          </w:p>
        </w:tc>
        <w:tc>
          <w:tcPr>
            <w:tcW w:w="1620" w:type="dxa"/>
            <w:shd w:val="clear" w:color="auto" w:fill="auto"/>
            <w:noWrap/>
            <w:vAlign w:val="bottom"/>
          </w:tcPr>
          <w:p w:rsidR="00A96040" w:rsidRPr="00046A27" w:rsidRDefault="0019558A" w:rsidP="00253D1A">
            <w:pPr>
              <w:ind w:left="-57" w:right="-57"/>
              <w:jc w:val="right"/>
              <w:rPr>
                <w:b/>
                <w:sz w:val="24"/>
                <w:szCs w:val="24"/>
                <w:lang w:val="ru-RU"/>
              </w:rPr>
            </w:pPr>
            <w:r>
              <w:rPr>
                <w:b/>
                <w:sz w:val="24"/>
                <w:szCs w:val="24"/>
                <w:lang w:val="ru-RU"/>
              </w:rPr>
              <w:t>7,16</w:t>
            </w:r>
          </w:p>
        </w:tc>
      </w:tr>
    </w:tbl>
    <w:p w:rsidR="00A96040" w:rsidRPr="0086045B" w:rsidRDefault="00A96040" w:rsidP="003E1FFD">
      <w:pPr>
        <w:pageBreakBefore/>
        <w:jc w:val="center"/>
        <w:outlineLvl w:val="1"/>
        <w:rPr>
          <w:b/>
          <w:lang w:val="ru-RU"/>
        </w:rPr>
      </w:pPr>
      <w:bookmarkStart w:id="82" w:name="_Toc249351321"/>
      <w:bookmarkStart w:id="83" w:name="_Toc18054690"/>
      <w:r w:rsidRPr="0086045B">
        <w:rPr>
          <w:b/>
          <w:lang w:val="ru-RU"/>
        </w:rPr>
        <w:lastRenderedPageBreak/>
        <w:t>3.5. Определение объемов образования смета</w:t>
      </w:r>
      <w:bookmarkEnd w:id="82"/>
      <w:bookmarkEnd w:id="83"/>
    </w:p>
    <w:p w:rsidR="00A96040" w:rsidRPr="0086045B" w:rsidRDefault="00A96040" w:rsidP="00B948B5">
      <w:pPr>
        <w:jc w:val="center"/>
        <w:outlineLvl w:val="1"/>
        <w:rPr>
          <w:b/>
          <w:lang w:val="ru-RU"/>
        </w:rPr>
      </w:pPr>
      <w:bookmarkStart w:id="84" w:name="_Toc18054691"/>
      <w:r w:rsidRPr="0086045B">
        <w:rPr>
          <w:b/>
          <w:lang w:val="ru-RU"/>
        </w:rPr>
        <w:t>при уборке улиц и дорог</w:t>
      </w:r>
      <w:bookmarkEnd w:id="84"/>
    </w:p>
    <w:p w:rsidR="00A96040" w:rsidRPr="00111EC7" w:rsidRDefault="00A96040" w:rsidP="00A96040">
      <w:pPr>
        <w:tabs>
          <w:tab w:val="left" w:pos="5295"/>
        </w:tabs>
        <w:jc w:val="left"/>
        <w:rPr>
          <w:b/>
          <w:lang w:val="ru-RU"/>
        </w:rPr>
      </w:pPr>
      <w:r>
        <w:rPr>
          <w:b/>
          <w:lang w:val="ru-RU"/>
        </w:rPr>
        <w:tab/>
      </w:r>
    </w:p>
    <w:p w:rsidR="00A96040" w:rsidRPr="00EE3AC9" w:rsidRDefault="00A96040" w:rsidP="00AD3024">
      <w:pPr>
        <w:ind w:left="-120" w:right="-326" w:firstLine="120"/>
        <w:jc w:val="center"/>
        <w:rPr>
          <w:szCs w:val="28"/>
          <w:lang w:val="ru-RU"/>
        </w:rPr>
      </w:pPr>
      <w:r w:rsidRPr="00111EC7">
        <w:rPr>
          <w:szCs w:val="28"/>
          <w:lang w:val="ru-RU"/>
        </w:rPr>
        <w:t>Объем смета с дорожных покрытий при механизированной уборке</w:t>
      </w:r>
    </w:p>
    <w:p w:rsidR="00AD3024" w:rsidRDefault="0037725C" w:rsidP="00AD3024">
      <w:pPr>
        <w:pStyle w:val="21"/>
        <w:ind w:left="-120" w:firstLine="120"/>
        <w:jc w:val="center"/>
        <w:rPr>
          <w:bCs/>
          <w:szCs w:val="28"/>
        </w:rPr>
      </w:pPr>
      <w:r>
        <w:rPr>
          <w:szCs w:val="28"/>
        </w:rPr>
        <w:t>на текущий момент (2019</w:t>
      </w:r>
      <w:r w:rsidR="00A96040" w:rsidRPr="00111EC7">
        <w:rPr>
          <w:szCs w:val="28"/>
        </w:rPr>
        <w:t xml:space="preserve"> г.) при 100% охвате территории</w:t>
      </w:r>
    </w:p>
    <w:p w:rsidR="00A96040" w:rsidRPr="00AD3024" w:rsidRDefault="00AD3024" w:rsidP="00AD3024">
      <w:pPr>
        <w:pStyle w:val="21"/>
        <w:ind w:left="567" w:firstLine="567"/>
        <w:jc w:val="right"/>
        <w:rPr>
          <w:bCs/>
          <w:szCs w:val="28"/>
        </w:rPr>
      </w:pPr>
      <w:r>
        <w:t>Таблица 3.12</w:t>
      </w:r>
    </w:p>
    <w:tbl>
      <w:tblPr>
        <w:tblW w:w="960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3"/>
        <w:gridCol w:w="2382"/>
        <w:gridCol w:w="1074"/>
        <w:gridCol w:w="1311"/>
        <w:gridCol w:w="1615"/>
        <w:gridCol w:w="1220"/>
        <w:gridCol w:w="1488"/>
      </w:tblGrid>
      <w:tr w:rsidR="00A96040" w:rsidRPr="007058C3">
        <w:trPr>
          <w:tblHeader/>
        </w:trPr>
        <w:tc>
          <w:tcPr>
            <w:tcW w:w="513" w:type="dxa"/>
            <w:shd w:val="clear" w:color="auto" w:fill="auto"/>
            <w:vAlign w:val="center"/>
          </w:tcPr>
          <w:p w:rsidR="00A96040" w:rsidRPr="007058C3" w:rsidRDefault="00A96040" w:rsidP="00253D1A">
            <w:pPr>
              <w:ind w:left="-57" w:right="-57"/>
              <w:jc w:val="center"/>
              <w:rPr>
                <w:sz w:val="24"/>
                <w:szCs w:val="24"/>
                <w:lang w:val="ru-RU"/>
              </w:rPr>
            </w:pPr>
            <w:r w:rsidRPr="007058C3">
              <w:rPr>
                <w:sz w:val="24"/>
                <w:szCs w:val="24"/>
                <w:lang w:val="ru-RU"/>
              </w:rPr>
              <w:t>№ п/п</w:t>
            </w:r>
          </w:p>
        </w:tc>
        <w:tc>
          <w:tcPr>
            <w:tcW w:w="2382" w:type="dxa"/>
            <w:shd w:val="clear" w:color="auto" w:fill="auto"/>
            <w:noWrap/>
            <w:vAlign w:val="center"/>
          </w:tcPr>
          <w:p w:rsidR="00A96040" w:rsidRPr="007058C3" w:rsidRDefault="00A96040" w:rsidP="00253D1A">
            <w:pPr>
              <w:ind w:left="-57" w:right="-57"/>
              <w:jc w:val="center"/>
              <w:rPr>
                <w:sz w:val="24"/>
                <w:szCs w:val="24"/>
                <w:lang w:val="ru-RU"/>
              </w:rPr>
            </w:pPr>
            <w:r w:rsidRPr="007058C3">
              <w:rPr>
                <w:sz w:val="24"/>
                <w:szCs w:val="24"/>
                <w:lang w:val="ru-RU"/>
              </w:rPr>
              <w:t>Наименование населённых пунктов</w:t>
            </w:r>
          </w:p>
        </w:tc>
        <w:tc>
          <w:tcPr>
            <w:tcW w:w="1074" w:type="dxa"/>
            <w:shd w:val="clear" w:color="auto" w:fill="auto"/>
            <w:noWrap/>
            <w:vAlign w:val="center"/>
          </w:tcPr>
          <w:p w:rsidR="00A96040" w:rsidRPr="007058C3" w:rsidRDefault="00A96040" w:rsidP="00253D1A">
            <w:pPr>
              <w:ind w:left="-57" w:right="-57"/>
              <w:jc w:val="center"/>
              <w:rPr>
                <w:sz w:val="24"/>
                <w:szCs w:val="24"/>
                <w:vertAlign w:val="superscript"/>
                <w:lang w:val="ru-RU"/>
              </w:rPr>
            </w:pPr>
            <w:r w:rsidRPr="007058C3">
              <w:rPr>
                <w:sz w:val="24"/>
                <w:szCs w:val="24"/>
                <w:lang w:val="ru-RU"/>
              </w:rPr>
              <w:t>Площадь уборки, тыс.м</w:t>
            </w:r>
            <w:r w:rsidRPr="007058C3">
              <w:rPr>
                <w:sz w:val="24"/>
                <w:szCs w:val="24"/>
                <w:vertAlign w:val="superscript"/>
                <w:lang w:val="ru-RU"/>
              </w:rPr>
              <w:t>2</w:t>
            </w:r>
          </w:p>
        </w:tc>
        <w:tc>
          <w:tcPr>
            <w:tcW w:w="1311" w:type="dxa"/>
            <w:shd w:val="clear" w:color="auto" w:fill="auto"/>
            <w:noWrap/>
            <w:vAlign w:val="center"/>
          </w:tcPr>
          <w:p w:rsidR="00A96040" w:rsidRPr="007058C3" w:rsidRDefault="00A96040" w:rsidP="00253D1A">
            <w:pPr>
              <w:ind w:left="-57" w:right="-57"/>
              <w:jc w:val="center"/>
              <w:rPr>
                <w:sz w:val="24"/>
                <w:szCs w:val="24"/>
                <w:vertAlign w:val="superscript"/>
                <w:lang w:val="ru-RU"/>
              </w:rPr>
            </w:pPr>
            <w:r w:rsidRPr="007058C3">
              <w:rPr>
                <w:sz w:val="24"/>
                <w:szCs w:val="24"/>
                <w:lang w:val="ru-RU"/>
              </w:rPr>
              <w:t>Норма накопления кг/м</w:t>
            </w:r>
            <w:r w:rsidRPr="007058C3">
              <w:rPr>
                <w:sz w:val="24"/>
                <w:szCs w:val="24"/>
                <w:vertAlign w:val="superscript"/>
                <w:lang w:val="ru-RU"/>
              </w:rPr>
              <w:t>2</w:t>
            </w:r>
          </w:p>
        </w:tc>
        <w:tc>
          <w:tcPr>
            <w:tcW w:w="1615" w:type="dxa"/>
            <w:shd w:val="clear" w:color="auto" w:fill="auto"/>
            <w:noWrap/>
            <w:vAlign w:val="center"/>
          </w:tcPr>
          <w:p w:rsidR="00A96040" w:rsidRPr="007058C3" w:rsidRDefault="00A96040" w:rsidP="00253D1A">
            <w:pPr>
              <w:ind w:left="-57" w:right="-57"/>
              <w:jc w:val="center"/>
              <w:rPr>
                <w:sz w:val="24"/>
                <w:szCs w:val="24"/>
                <w:lang w:val="ru-RU"/>
              </w:rPr>
            </w:pPr>
            <w:r w:rsidRPr="007058C3">
              <w:rPr>
                <w:sz w:val="24"/>
                <w:szCs w:val="24"/>
                <w:lang w:val="ru-RU"/>
              </w:rPr>
              <w:t>Количество смета,тонн/год</w:t>
            </w:r>
          </w:p>
        </w:tc>
        <w:tc>
          <w:tcPr>
            <w:tcW w:w="1220" w:type="dxa"/>
            <w:shd w:val="clear" w:color="auto" w:fill="auto"/>
            <w:noWrap/>
            <w:vAlign w:val="center"/>
          </w:tcPr>
          <w:p w:rsidR="00A96040" w:rsidRPr="007058C3" w:rsidRDefault="00A96040" w:rsidP="00253D1A">
            <w:pPr>
              <w:ind w:left="-57" w:right="-57"/>
              <w:jc w:val="center"/>
              <w:rPr>
                <w:sz w:val="24"/>
                <w:szCs w:val="24"/>
                <w:vertAlign w:val="superscript"/>
                <w:lang w:val="ru-RU"/>
              </w:rPr>
            </w:pPr>
            <w:r w:rsidRPr="007058C3">
              <w:rPr>
                <w:sz w:val="24"/>
                <w:szCs w:val="24"/>
                <w:lang w:val="ru-RU"/>
              </w:rPr>
              <w:t>Средняя плотность смета, т/м</w:t>
            </w:r>
            <w:r w:rsidRPr="007058C3">
              <w:rPr>
                <w:sz w:val="24"/>
                <w:szCs w:val="24"/>
                <w:vertAlign w:val="superscript"/>
                <w:lang w:val="ru-RU"/>
              </w:rPr>
              <w:t>3</w:t>
            </w:r>
          </w:p>
        </w:tc>
        <w:tc>
          <w:tcPr>
            <w:tcW w:w="1488" w:type="dxa"/>
            <w:shd w:val="clear" w:color="auto" w:fill="auto"/>
            <w:noWrap/>
            <w:vAlign w:val="center"/>
          </w:tcPr>
          <w:p w:rsidR="00A96040" w:rsidRPr="007058C3" w:rsidRDefault="00A96040" w:rsidP="00253D1A">
            <w:pPr>
              <w:ind w:left="-57" w:right="-57"/>
              <w:jc w:val="center"/>
              <w:rPr>
                <w:sz w:val="24"/>
                <w:szCs w:val="24"/>
                <w:lang w:val="ru-RU"/>
              </w:rPr>
            </w:pPr>
            <w:r w:rsidRPr="007058C3">
              <w:rPr>
                <w:sz w:val="24"/>
                <w:szCs w:val="24"/>
                <w:lang w:val="ru-RU"/>
              </w:rPr>
              <w:t>Объем смета,м</w:t>
            </w:r>
            <w:r w:rsidRPr="007058C3">
              <w:rPr>
                <w:sz w:val="24"/>
                <w:szCs w:val="24"/>
                <w:vertAlign w:val="superscript"/>
                <w:lang w:val="ru-RU"/>
              </w:rPr>
              <w:t>3</w:t>
            </w:r>
            <w:r w:rsidRPr="007058C3">
              <w:rPr>
                <w:sz w:val="24"/>
                <w:szCs w:val="24"/>
                <w:lang w:val="ru-RU"/>
              </w:rPr>
              <w:t>/год</w:t>
            </w:r>
          </w:p>
        </w:tc>
      </w:tr>
      <w:tr w:rsidR="00A96040" w:rsidRPr="007058C3">
        <w:tc>
          <w:tcPr>
            <w:tcW w:w="9603" w:type="dxa"/>
            <w:gridSpan w:val="7"/>
            <w:shd w:val="clear" w:color="auto" w:fill="auto"/>
            <w:vAlign w:val="bottom"/>
          </w:tcPr>
          <w:p w:rsidR="00A96040" w:rsidRPr="007058C3" w:rsidRDefault="00A96040" w:rsidP="00253D1A">
            <w:pPr>
              <w:ind w:left="-57" w:right="-57"/>
              <w:jc w:val="center"/>
              <w:rPr>
                <w:sz w:val="24"/>
                <w:szCs w:val="24"/>
                <w:lang w:val="ru-RU"/>
              </w:rPr>
            </w:pPr>
            <w:r w:rsidRPr="007058C3">
              <w:rPr>
                <w:sz w:val="24"/>
                <w:szCs w:val="24"/>
                <w:lang w:val="ru-RU"/>
              </w:rPr>
              <w:t>Гаринский территориальный орган</w:t>
            </w:r>
          </w:p>
        </w:tc>
      </w:tr>
      <w:tr w:rsidR="00A96040" w:rsidRPr="007058C3">
        <w:tc>
          <w:tcPr>
            <w:tcW w:w="513" w:type="dxa"/>
            <w:shd w:val="clear" w:color="auto" w:fill="auto"/>
            <w:vAlign w:val="bottom"/>
          </w:tcPr>
          <w:p w:rsidR="00A96040" w:rsidRPr="007058C3" w:rsidRDefault="00A96040" w:rsidP="00253D1A">
            <w:pPr>
              <w:ind w:left="-57" w:right="-57"/>
              <w:jc w:val="center"/>
              <w:rPr>
                <w:sz w:val="24"/>
                <w:szCs w:val="24"/>
                <w:lang w:val="ru-RU"/>
              </w:rPr>
            </w:pPr>
            <w:r w:rsidRPr="007058C3">
              <w:rPr>
                <w:sz w:val="24"/>
                <w:szCs w:val="24"/>
                <w:lang w:val="ru-RU"/>
              </w:rPr>
              <w:t>1</w:t>
            </w:r>
          </w:p>
        </w:tc>
        <w:tc>
          <w:tcPr>
            <w:tcW w:w="2382" w:type="dxa"/>
            <w:shd w:val="clear" w:color="auto" w:fill="auto"/>
            <w:vAlign w:val="bottom"/>
          </w:tcPr>
          <w:p w:rsidR="00A96040" w:rsidRPr="007058C3" w:rsidRDefault="00A96040" w:rsidP="00253D1A">
            <w:pPr>
              <w:ind w:left="-57" w:right="-57"/>
              <w:jc w:val="center"/>
              <w:rPr>
                <w:sz w:val="24"/>
                <w:szCs w:val="24"/>
                <w:lang w:val="ru-RU"/>
              </w:rPr>
            </w:pPr>
            <w:r w:rsidRPr="007058C3">
              <w:rPr>
                <w:sz w:val="24"/>
                <w:szCs w:val="24"/>
                <w:lang w:val="ru-RU"/>
              </w:rPr>
              <w:t>р.п. Гари</w:t>
            </w:r>
          </w:p>
        </w:tc>
        <w:tc>
          <w:tcPr>
            <w:tcW w:w="1074"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13860,0</w:t>
            </w:r>
          </w:p>
        </w:tc>
        <w:tc>
          <w:tcPr>
            <w:tcW w:w="1311"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5,0</w:t>
            </w:r>
          </w:p>
        </w:tc>
        <w:tc>
          <w:tcPr>
            <w:tcW w:w="1615"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69,3</w:t>
            </w:r>
          </w:p>
        </w:tc>
        <w:tc>
          <w:tcPr>
            <w:tcW w:w="1220"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1,1</w:t>
            </w:r>
          </w:p>
        </w:tc>
        <w:tc>
          <w:tcPr>
            <w:tcW w:w="1488"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63,0</w:t>
            </w:r>
          </w:p>
        </w:tc>
      </w:tr>
      <w:tr w:rsidR="00A96040" w:rsidRPr="007058C3">
        <w:tc>
          <w:tcPr>
            <w:tcW w:w="513" w:type="dxa"/>
            <w:shd w:val="clear" w:color="auto" w:fill="auto"/>
            <w:vAlign w:val="bottom"/>
          </w:tcPr>
          <w:p w:rsidR="00A96040" w:rsidRPr="007058C3" w:rsidRDefault="00A96040" w:rsidP="00253D1A">
            <w:pPr>
              <w:ind w:left="-57" w:right="-57"/>
              <w:jc w:val="center"/>
              <w:rPr>
                <w:sz w:val="24"/>
                <w:szCs w:val="24"/>
                <w:lang w:val="ru-RU"/>
              </w:rPr>
            </w:pPr>
            <w:r w:rsidRPr="007058C3">
              <w:rPr>
                <w:sz w:val="24"/>
                <w:szCs w:val="24"/>
                <w:lang w:val="ru-RU"/>
              </w:rPr>
              <w:t>2</w:t>
            </w:r>
          </w:p>
        </w:tc>
        <w:tc>
          <w:tcPr>
            <w:tcW w:w="2382" w:type="dxa"/>
            <w:shd w:val="clear" w:color="auto" w:fill="auto"/>
            <w:vAlign w:val="bottom"/>
          </w:tcPr>
          <w:p w:rsidR="00A96040" w:rsidRPr="007058C3" w:rsidRDefault="00A96040" w:rsidP="00253D1A">
            <w:pPr>
              <w:ind w:left="-57" w:right="-57"/>
              <w:jc w:val="center"/>
              <w:rPr>
                <w:sz w:val="24"/>
                <w:szCs w:val="24"/>
                <w:lang w:val="ru-RU"/>
              </w:rPr>
            </w:pPr>
            <w:r w:rsidRPr="007058C3">
              <w:rPr>
                <w:sz w:val="24"/>
                <w:szCs w:val="24"/>
                <w:lang w:val="ru-RU"/>
              </w:rPr>
              <w:t>д.Албычева</w:t>
            </w:r>
          </w:p>
        </w:tc>
        <w:tc>
          <w:tcPr>
            <w:tcW w:w="1074"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300,0</w:t>
            </w:r>
          </w:p>
        </w:tc>
        <w:tc>
          <w:tcPr>
            <w:tcW w:w="1311"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5,0</w:t>
            </w:r>
          </w:p>
        </w:tc>
        <w:tc>
          <w:tcPr>
            <w:tcW w:w="1615"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1,5</w:t>
            </w:r>
          </w:p>
        </w:tc>
        <w:tc>
          <w:tcPr>
            <w:tcW w:w="1220"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1,1</w:t>
            </w:r>
          </w:p>
        </w:tc>
        <w:tc>
          <w:tcPr>
            <w:tcW w:w="1488"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1,4</w:t>
            </w:r>
          </w:p>
        </w:tc>
      </w:tr>
      <w:tr w:rsidR="00A96040" w:rsidRPr="007058C3">
        <w:tc>
          <w:tcPr>
            <w:tcW w:w="513" w:type="dxa"/>
            <w:shd w:val="clear" w:color="auto" w:fill="auto"/>
            <w:vAlign w:val="bottom"/>
          </w:tcPr>
          <w:p w:rsidR="00A96040" w:rsidRPr="007058C3" w:rsidRDefault="00A96040" w:rsidP="00253D1A">
            <w:pPr>
              <w:ind w:left="-57" w:right="-57"/>
              <w:jc w:val="center"/>
              <w:rPr>
                <w:sz w:val="24"/>
                <w:szCs w:val="24"/>
                <w:lang w:val="ru-RU"/>
              </w:rPr>
            </w:pPr>
            <w:r w:rsidRPr="007058C3">
              <w:rPr>
                <w:sz w:val="24"/>
                <w:szCs w:val="24"/>
                <w:lang w:val="ru-RU"/>
              </w:rPr>
              <w:t>3</w:t>
            </w:r>
          </w:p>
        </w:tc>
        <w:tc>
          <w:tcPr>
            <w:tcW w:w="2382" w:type="dxa"/>
            <w:shd w:val="clear" w:color="auto" w:fill="auto"/>
            <w:vAlign w:val="bottom"/>
          </w:tcPr>
          <w:p w:rsidR="00A96040" w:rsidRPr="007058C3" w:rsidRDefault="00A96040" w:rsidP="00253D1A">
            <w:pPr>
              <w:ind w:left="-57" w:right="-57"/>
              <w:jc w:val="center"/>
              <w:rPr>
                <w:sz w:val="24"/>
                <w:szCs w:val="24"/>
                <w:lang w:val="ru-RU"/>
              </w:rPr>
            </w:pPr>
            <w:r w:rsidRPr="007058C3">
              <w:rPr>
                <w:sz w:val="24"/>
                <w:szCs w:val="24"/>
                <w:lang w:val="ru-RU"/>
              </w:rPr>
              <w:t>п. Горный</w:t>
            </w:r>
          </w:p>
        </w:tc>
        <w:tc>
          <w:tcPr>
            <w:tcW w:w="1074"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855,0</w:t>
            </w:r>
          </w:p>
        </w:tc>
        <w:tc>
          <w:tcPr>
            <w:tcW w:w="1311"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5,0</w:t>
            </w:r>
          </w:p>
        </w:tc>
        <w:tc>
          <w:tcPr>
            <w:tcW w:w="1615"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4,3</w:t>
            </w:r>
          </w:p>
        </w:tc>
        <w:tc>
          <w:tcPr>
            <w:tcW w:w="1220"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1,1</w:t>
            </w:r>
          </w:p>
        </w:tc>
        <w:tc>
          <w:tcPr>
            <w:tcW w:w="1488"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3,9</w:t>
            </w:r>
          </w:p>
        </w:tc>
      </w:tr>
      <w:tr w:rsidR="00A96040" w:rsidRPr="007058C3">
        <w:tc>
          <w:tcPr>
            <w:tcW w:w="513" w:type="dxa"/>
            <w:shd w:val="clear" w:color="auto" w:fill="auto"/>
            <w:vAlign w:val="bottom"/>
          </w:tcPr>
          <w:p w:rsidR="00A96040" w:rsidRPr="007058C3" w:rsidRDefault="00A96040" w:rsidP="00253D1A">
            <w:pPr>
              <w:ind w:left="-57" w:right="-57"/>
              <w:jc w:val="center"/>
              <w:rPr>
                <w:sz w:val="24"/>
                <w:szCs w:val="24"/>
                <w:lang w:val="ru-RU"/>
              </w:rPr>
            </w:pPr>
            <w:r w:rsidRPr="007058C3">
              <w:rPr>
                <w:sz w:val="24"/>
                <w:szCs w:val="24"/>
                <w:lang w:val="ru-RU"/>
              </w:rPr>
              <w:t>4</w:t>
            </w:r>
          </w:p>
        </w:tc>
        <w:tc>
          <w:tcPr>
            <w:tcW w:w="2382" w:type="dxa"/>
            <w:shd w:val="clear" w:color="auto" w:fill="auto"/>
            <w:vAlign w:val="bottom"/>
          </w:tcPr>
          <w:p w:rsidR="00A96040" w:rsidRPr="007058C3" w:rsidRDefault="00A96040" w:rsidP="00253D1A">
            <w:pPr>
              <w:ind w:left="-57" w:right="-57"/>
              <w:jc w:val="center"/>
              <w:rPr>
                <w:sz w:val="24"/>
                <w:szCs w:val="24"/>
                <w:lang w:val="ru-RU"/>
              </w:rPr>
            </w:pPr>
            <w:r w:rsidRPr="007058C3">
              <w:rPr>
                <w:sz w:val="24"/>
                <w:szCs w:val="24"/>
                <w:lang w:val="ru-RU"/>
              </w:rPr>
              <w:t>д. Лебедева</w:t>
            </w:r>
          </w:p>
        </w:tc>
        <w:tc>
          <w:tcPr>
            <w:tcW w:w="1074"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190,0</w:t>
            </w:r>
          </w:p>
        </w:tc>
        <w:tc>
          <w:tcPr>
            <w:tcW w:w="1311"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5,0</w:t>
            </w:r>
          </w:p>
        </w:tc>
        <w:tc>
          <w:tcPr>
            <w:tcW w:w="1615"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1,0</w:t>
            </w:r>
          </w:p>
        </w:tc>
        <w:tc>
          <w:tcPr>
            <w:tcW w:w="1220"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1,1</w:t>
            </w:r>
          </w:p>
        </w:tc>
        <w:tc>
          <w:tcPr>
            <w:tcW w:w="1488"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0,9</w:t>
            </w:r>
          </w:p>
        </w:tc>
      </w:tr>
      <w:tr w:rsidR="00A96040" w:rsidRPr="007058C3">
        <w:tc>
          <w:tcPr>
            <w:tcW w:w="513" w:type="dxa"/>
            <w:shd w:val="clear" w:color="auto" w:fill="auto"/>
            <w:vAlign w:val="bottom"/>
          </w:tcPr>
          <w:p w:rsidR="00A96040" w:rsidRPr="007058C3" w:rsidRDefault="00A96040" w:rsidP="00253D1A">
            <w:pPr>
              <w:ind w:left="-57" w:right="-57"/>
              <w:jc w:val="center"/>
              <w:rPr>
                <w:sz w:val="24"/>
                <w:szCs w:val="24"/>
                <w:lang w:val="ru-RU"/>
              </w:rPr>
            </w:pPr>
            <w:r w:rsidRPr="007058C3">
              <w:rPr>
                <w:sz w:val="24"/>
                <w:szCs w:val="24"/>
                <w:lang w:val="ru-RU"/>
              </w:rPr>
              <w:t>5</w:t>
            </w:r>
          </w:p>
        </w:tc>
        <w:tc>
          <w:tcPr>
            <w:tcW w:w="2382" w:type="dxa"/>
            <w:shd w:val="clear" w:color="auto" w:fill="auto"/>
            <w:vAlign w:val="bottom"/>
          </w:tcPr>
          <w:p w:rsidR="00A96040" w:rsidRPr="007058C3" w:rsidRDefault="00A96040" w:rsidP="00253D1A">
            <w:pPr>
              <w:ind w:left="-57" w:right="-57"/>
              <w:jc w:val="center"/>
              <w:rPr>
                <w:sz w:val="24"/>
                <w:szCs w:val="24"/>
                <w:lang w:val="ru-RU"/>
              </w:rPr>
            </w:pPr>
            <w:r w:rsidRPr="007058C3">
              <w:rPr>
                <w:sz w:val="24"/>
                <w:szCs w:val="24"/>
                <w:lang w:val="ru-RU"/>
              </w:rPr>
              <w:t>д. Лобанова</w:t>
            </w:r>
          </w:p>
        </w:tc>
        <w:tc>
          <w:tcPr>
            <w:tcW w:w="1074"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0,0</w:t>
            </w:r>
          </w:p>
        </w:tc>
        <w:tc>
          <w:tcPr>
            <w:tcW w:w="1311"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5,0</w:t>
            </w:r>
          </w:p>
        </w:tc>
        <w:tc>
          <w:tcPr>
            <w:tcW w:w="1615"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0,0</w:t>
            </w:r>
          </w:p>
        </w:tc>
        <w:tc>
          <w:tcPr>
            <w:tcW w:w="1220"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1,1</w:t>
            </w:r>
          </w:p>
        </w:tc>
        <w:tc>
          <w:tcPr>
            <w:tcW w:w="1488"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0,0</w:t>
            </w:r>
          </w:p>
        </w:tc>
      </w:tr>
      <w:tr w:rsidR="00A96040" w:rsidRPr="007058C3">
        <w:tc>
          <w:tcPr>
            <w:tcW w:w="513" w:type="dxa"/>
            <w:shd w:val="clear" w:color="auto" w:fill="auto"/>
            <w:vAlign w:val="bottom"/>
          </w:tcPr>
          <w:p w:rsidR="00A96040" w:rsidRPr="007058C3" w:rsidRDefault="00A96040" w:rsidP="00253D1A">
            <w:pPr>
              <w:ind w:left="-57" w:right="-57"/>
              <w:jc w:val="center"/>
              <w:rPr>
                <w:sz w:val="24"/>
                <w:szCs w:val="24"/>
                <w:lang w:val="ru-RU"/>
              </w:rPr>
            </w:pPr>
            <w:r w:rsidRPr="007058C3">
              <w:rPr>
                <w:sz w:val="24"/>
                <w:szCs w:val="24"/>
                <w:lang w:val="ru-RU"/>
              </w:rPr>
              <w:t>6</w:t>
            </w:r>
          </w:p>
        </w:tc>
        <w:tc>
          <w:tcPr>
            <w:tcW w:w="2382" w:type="dxa"/>
            <w:shd w:val="clear" w:color="auto" w:fill="auto"/>
            <w:vAlign w:val="bottom"/>
          </w:tcPr>
          <w:p w:rsidR="00A96040" w:rsidRPr="007058C3" w:rsidRDefault="00A96040" w:rsidP="00253D1A">
            <w:pPr>
              <w:ind w:left="-57" w:right="-57"/>
              <w:jc w:val="center"/>
              <w:rPr>
                <w:sz w:val="24"/>
                <w:szCs w:val="24"/>
                <w:lang w:val="ru-RU"/>
              </w:rPr>
            </w:pPr>
            <w:r w:rsidRPr="007058C3">
              <w:rPr>
                <w:sz w:val="24"/>
                <w:szCs w:val="24"/>
                <w:lang w:val="ru-RU"/>
              </w:rPr>
              <w:t>д. Махтыли</w:t>
            </w:r>
          </w:p>
        </w:tc>
        <w:tc>
          <w:tcPr>
            <w:tcW w:w="1074"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0,0</w:t>
            </w:r>
          </w:p>
        </w:tc>
        <w:tc>
          <w:tcPr>
            <w:tcW w:w="1311"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5,0</w:t>
            </w:r>
          </w:p>
        </w:tc>
        <w:tc>
          <w:tcPr>
            <w:tcW w:w="1615"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0,0</w:t>
            </w:r>
          </w:p>
        </w:tc>
        <w:tc>
          <w:tcPr>
            <w:tcW w:w="1220"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1,1</w:t>
            </w:r>
          </w:p>
        </w:tc>
        <w:tc>
          <w:tcPr>
            <w:tcW w:w="1488"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0,0</w:t>
            </w:r>
          </w:p>
        </w:tc>
      </w:tr>
      <w:tr w:rsidR="00A96040" w:rsidRPr="007058C3">
        <w:tc>
          <w:tcPr>
            <w:tcW w:w="513" w:type="dxa"/>
            <w:shd w:val="clear" w:color="auto" w:fill="auto"/>
            <w:vAlign w:val="bottom"/>
          </w:tcPr>
          <w:p w:rsidR="00A96040" w:rsidRPr="007058C3" w:rsidRDefault="00A96040" w:rsidP="00253D1A">
            <w:pPr>
              <w:ind w:left="-57" w:right="-57"/>
              <w:jc w:val="center"/>
              <w:rPr>
                <w:sz w:val="24"/>
                <w:szCs w:val="24"/>
                <w:lang w:val="ru-RU"/>
              </w:rPr>
            </w:pPr>
            <w:r w:rsidRPr="007058C3">
              <w:rPr>
                <w:sz w:val="24"/>
                <w:szCs w:val="24"/>
                <w:lang w:val="ru-RU"/>
              </w:rPr>
              <w:t>7</w:t>
            </w:r>
          </w:p>
        </w:tc>
        <w:tc>
          <w:tcPr>
            <w:tcW w:w="2382" w:type="dxa"/>
            <w:shd w:val="clear" w:color="auto" w:fill="auto"/>
            <w:vAlign w:val="bottom"/>
          </w:tcPr>
          <w:p w:rsidR="00A96040" w:rsidRPr="007058C3" w:rsidRDefault="00A96040" w:rsidP="00253D1A">
            <w:pPr>
              <w:ind w:left="-57" w:right="-57"/>
              <w:jc w:val="center"/>
              <w:rPr>
                <w:sz w:val="24"/>
                <w:szCs w:val="24"/>
                <w:lang w:val="ru-RU"/>
              </w:rPr>
            </w:pPr>
            <w:r w:rsidRPr="007058C3">
              <w:rPr>
                <w:sz w:val="24"/>
                <w:szCs w:val="24"/>
                <w:lang w:val="ru-RU"/>
              </w:rPr>
              <w:t>д. Моисеева</w:t>
            </w:r>
          </w:p>
        </w:tc>
        <w:tc>
          <w:tcPr>
            <w:tcW w:w="1074"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0,0</w:t>
            </w:r>
          </w:p>
        </w:tc>
        <w:tc>
          <w:tcPr>
            <w:tcW w:w="1311"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5,0</w:t>
            </w:r>
          </w:p>
        </w:tc>
        <w:tc>
          <w:tcPr>
            <w:tcW w:w="1615"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0,0</w:t>
            </w:r>
          </w:p>
        </w:tc>
        <w:tc>
          <w:tcPr>
            <w:tcW w:w="1220"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1,1</w:t>
            </w:r>
          </w:p>
        </w:tc>
        <w:tc>
          <w:tcPr>
            <w:tcW w:w="1488"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0,0</w:t>
            </w:r>
          </w:p>
        </w:tc>
      </w:tr>
      <w:tr w:rsidR="00A96040" w:rsidRPr="007058C3">
        <w:tc>
          <w:tcPr>
            <w:tcW w:w="513" w:type="dxa"/>
            <w:shd w:val="clear" w:color="auto" w:fill="auto"/>
            <w:vAlign w:val="bottom"/>
          </w:tcPr>
          <w:p w:rsidR="00A96040" w:rsidRPr="007058C3" w:rsidRDefault="00A96040" w:rsidP="00253D1A">
            <w:pPr>
              <w:ind w:left="-57" w:right="-57"/>
              <w:jc w:val="center"/>
              <w:rPr>
                <w:sz w:val="24"/>
                <w:szCs w:val="24"/>
                <w:lang w:val="ru-RU"/>
              </w:rPr>
            </w:pPr>
            <w:r w:rsidRPr="007058C3">
              <w:rPr>
                <w:sz w:val="24"/>
                <w:szCs w:val="24"/>
                <w:lang w:val="ru-RU"/>
              </w:rPr>
              <w:t>8</w:t>
            </w:r>
          </w:p>
        </w:tc>
        <w:tc>
          <w:tcPr>
            <w:tcW w:w="2382" w:type="dxa"/>
            <w:shd w:val="clear" w:color="auto" w:fill="auto"/>
            <w:vAlign w:val="bottom"/>
          </w:tcPr>
          <w:p w:rsidR="00A96040" w:rsidRPr="007058C3" w:rsidRDefault="00A96040" w:rsidP="00253D1A">
            <w:pPr>
              <w:ind w:left="-57" w:right="-57"/>
              <w:jc w:val="center"/>
              <w:rPr>
                <w:sz w:val="24"/>
                <w:szCs w:val="24"/>
                <w:lang w:val="ru-RU"/>
              </w:rPr>
            </w:pPr>
            <w:r w:rsidRPr="007058C3">
              <w:rPr>
                <w:sz w:val="24"/>
                <w:szCs w:val="24"/>
                <w:lang w:val="ru-RU"/>
              </w:rPr>
              <w:t>д. Петрова</w:t>
            </w:r>
          </w:p>
        </w:tc>
        <w:tc>
          <w:tcPr>
            <w:tcW w:w="1074"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0,0</w:t>
            </w:r>
          </w:p>
        </w:tc>
        <w:tc>
          <w:tcPr>
            <w:tcW w:w="1311"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5,0</w:t>
            </w:r>
          </w:p>
        </w:tc>
        <w:tc>
          <w:tcPr>
            <w:tcW w:w="1615"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0,0</w:t>
            </w:r>
          </w:p>
        </w:tc>
        <w:tc>
          <w:tcPr>
            <w:tcW w:w="1220"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1,1</w:t>
            </w:r>
          </w:p>
        </w:tc>
        <w:tc>
          <w:tcPr>
            <w:tcW w:w="1488"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0,0</w:t>
            </w:r>
          </w:p>
        </w:tc>
      </w:tr>
      <w:tr w:rsidR="00A96040" w:rsidRPr="007058C3">
        <w:tc>
          <w:tcPr>
            <w:tcW w:w="513" w:type="dxa"/>
            <w:shd w:val="clear" w:color="auto" w:fill="auto"/>
            <w:vAlign w:val="bottom"/>
          </w:tcPr>
          <w:p w:rsidR="00A96040" w:rsidRPr="007058C3" w:rsidRDefault="00A96040" w:rsidP="00253D1A">
            <w:pPr>
              <w:ind w:left="-57" w:right="-57"/>
              <w:jc w:val="center"/>
              <w:rPr>
                <w:sz w:val="24"/>
                <w:szCs w:val="24"/>
                <w:lang w:val="ru-RU"/>
              </w:rPr>
            </w:pPr>
            <w:r w:rsidRPr="007058C3">
              <w:rPr>
                <w:sz w:val="24"/>
                <w:szCs w:val="24"/>
                <w:lang w:val="ru-RU"/>
              </w:rPr>
              <w:t>9</w:t>
            </w:r>
          </w:p>
        </w:tc>
        <w:tc>
          <w:tcPr>
            <w:tcW w:w="2382" w:type="dxa"/>
            <w:shd w:val="clear" w:color="auto" w:fill="auto"/>
            <w:vAlign w:val="bottom"/>
          </w:tcPr>
          <w:p w:rsidR="00A96040" w:rsidRPr="007058C3" w:rsidRDefault="00A96040" w:rsidP="00253D1A">
            <w:pPr>
              <w:ind w:left="-57" w:right="-57"/>
              <w:jc w:val="center"/>
              <w:rPr>
                <w:sz w:val="24"/>
                <w:szCs w:val="24"/>
                <w:lang w:val="ru-RU"/>
              </w:rPr>
            </w:pPr>
            <w:r w:rsidRPr="007058C3">
              <w:rPr>
                <w:sz w:val="24"/>
                <w:szCs w:val="24"/>
                <w:lang w:val="ru-RU"/>
              </w:rPr>
              <w:t>д. Поспелова</w:t>
            </w:r>
          </w:p>
        </w:tc>
        <w:tc>
          <w:tcPr>
            <w:tcW w:w="1074"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0,0</w:t>
            </w:r>
          </w:p>
        </w:tc>
        <w:tc>
          <w:tcPr>
            <w:tcW w:w="1311"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5,0</w:t>
            </w:r>
          </w:p>
        </w:tc>
        <w:tc>
          <w:tcPr>
            <w:tcW w:w="1615"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0,0</w:t>
            </w:r>
          </w:p>
        </w:tc>
        <w:tc>
          <w:tcPr>
            <w:tcW w:w="1220"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1,1</w:t>
            </w:r>
          </w:p>
        </w:tc>
        <w:tc>
          <w:tcPr>
            <w:tcW w:w="1488"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0,0</w:t>
            </w:r>
          </w:p>
        </w:tc>
      </w:tr>
      <w:tr w:rsidR="00A96040" w:rsidRPr="007058C3">
        <w:tc>
          <w:tcPr>
            <w:tcW w:w="513" w:type="dxa"/>
            <w:shd w:val="clear" w:color="auto" w:fill="auto"/>
            <w:vAlign w:val="bottom"/>
          </w:tcPr>
          <w:p w:rsidR="00A96040" w:rsidRPr="007058C3" w:rsidRDefault="00A96040" w:rsidP="00253D1A">
            <w:pPr>
              <w:ind w:left="-57" w:right="-57"/>
              <w:jc w:val="center"/>
              <w:rPr>
                <w:sz w:val="24"/>
                <w:szCs w:val="24"/>
                <w:lang w:val="ru-RU"/>
              </w:rPr>
            </w:pPr>
            <w:r w:rsidRPr="007058C3">
              <w:rPr>
                <w:sz w:val="24"/>
                <w:szCs w:val="24"/>
                <w:lang w:val="ru-RU"/>
              </w:rPr>
              <w:t>10</w:t>
            </w:r>
          </w:p>
        </w:tc>
        <w:tc>
          <w:tcPr>
            <w:tcW w:w="2382" w:type="dxa"/>
            <w:shd w:val="clear" w:color="auto" w:fill="auto"/>
            <w:vAlign w:val="bottom"/>
          </w:tcPr>
          <w:p w:rsidR="00A96040" w:rsidRPr="007058C3" w:rsidRDefault="00A96040" w:rsidP="00253D1A">
            <w:pPr>
              <w:ind w:left="-57" w:right="-57"/>
              <w:jc w:val="center"/>
              <w:rPr>
                <w:sz w:val="24"/>
                <w:szCs w:val="24"/>
                <w:lang w:val="ru-RU"/>
              </w:rPr>
            </w:pPr>
            <w:r w:rsidRPr="007058C3">
              <w:rPr>
                <w:sz w:val="24"/>
                <w:szCs w:val="24"/>
                <w:lang w:val="ru-RU"/>
              </w:rPr>
              <w:t>д.Рогозина</w:t>
            </w:r>
          </w:p>
        </w:tc>
        <w:tc>
          <w:tcPr>
            <w:tcW w:w="1074"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0,0</w:t>
            </w:r>
          </w:p>
        </w:tc>
        <w:tc>
          <w:tcPr>
            <w:tcW w:w="1311"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5,0</w:t>
            </w:r>
          </w:p>
        </w:tc>
        <w:tc>
          <w:tcPr>
            <w:tcW w:w="1615"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0,0</w:t>
            </w:r>
          </w:p>
        </w:tc>
        <w:tc>
          <w:tcPr>
            <w:tcW w:w="1220"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1,1</w:t>
            </w:r>
          </w:p>
        </w:tc>
        <w:tc>
          <w:tcPr>
            <w:tcW w:w="1488"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0,0</w:t>
            </w:r>
          </w:p>
        </w:tc>
      </w:tr>
      <w:tr w:rsidR="00A96040" w:rsidRPr="007058C3">
        <w:tc>
          <w:tcPr>
            <w:tcW w:w="513" w:type="dxa"/>
            <w:shd w:val="clear" w:color="auto" w:fill="auto"/>
            <w:vAlign w:val="bottom"/>
          </w:tcPr>
          <w:p w:rsidR="00A96040" w:rsidRPr="007058C3" w:rsidRDefault="00A96040" w:rsidP="00253D1A">
            <w:pPr>
              <w:ind w:left="-57" w:right="-57"/>
              <w:jc w:val="center"/>
              <w:rPr>
                <w:sz w:val="24"/>
                <w:szCs w:val="24"/>
                <w:lang w:val="ru-RU"/>
              </w:rPr>
            </w:pPr>
            <w:r w:rsidRPr="007058C3">
              <w:rPr>
                <w:sz w:val="24"/>
                <w:szCs w:val="24"/>
                <w:lang w:val="ru-RU"/>
              </w:rPr>
              <w:t>11</w:t>
            </w:r>
          </w:p>
        </w:tc>
        <w:tc>
          <w:tcPr>
            <w:tcW w:w="2382" w:type="dxa"/>
            <w:shd w:val="clear" w:color="auto" w:fill="auto"/>
            <w:vAlign w:val="bottom"/>
          </w:tcPr>
          <w:p w:rsidR="00A96040" w:rsidRPr="007058C3" w:rsidRDefault="00A96040" w:rsidP="00253D1A">
            <w:pPr>
              <w:ind w:left="-57" w:right="-57"/>
              <w:jc w:val="center"/>
              <w:rPr>
                <w:sz w:val="24"/>
                <w:szCs w:val="24"/>
                <w:lang w:val="ru-RU"/>
              </w:rPr>
            </w:pPr>
            <w:r w:rsidRPr="007058C3">
              <w:rPr>
                <w:sz w:val="24"/>
                <w:szCs w:val="24"/>
                <w:lang w:val="ru-RU"/>
              </w:rPr>
              <w:t>д. Рычкова</w:t>
            </w:r>
          </w:p>
        </w:tc>
        <w:tc>
          <w:tcPr>
            <w:tcW w:w="1074"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800,0</w:t>
            </w:r>
          </w:p>
        </w:tc>
        <w:tc>
          <w:tcPr>
            <w:tcW w:w="1311"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5,0</w:t>
            </w:r>
          </w:p>
        </w:tc>
        <w:tc>
          <w:tcPr>
            <w:tcW w:w="1615"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4,0</w:t>
            </w:r>
          </w:p>
        </w:tc>
        <w:tc>
          <w:tcPr>
            <w:tcW w:w="1220"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1,1</w:t>
            </w:r>
          </w:p>
        </w:tc>
        <w:tc>
          <w:tcPr>
            <w:tcW w:w="1488"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3,6</w:t>
            </w:r>
          </w:p>
        </w:tc>
      </w:tr>
      <w:tr w:rsidR="00A96040" w:rsidRPr="007058C3">
        <w:tc>
          <w:tcPr>
            <w:tcW w:w="513" w:type="dxa"/>
            <w:shd w:val="clear" w:color="auto" w:fill="auto"/>
            <w:vAlign w:val="bottom"/>
          </w:tcPr>
          <w:p w:rsidR="00A96040" w:rsidRPr="007058C3" w:rsidRDefault="00A96040" w:rsidP="00253D1A">
            <w:pPr>
              <w:ind w:left="-57" w:right="-57"/>
              <w:jc w:val="center"/>
              <w:rPr>
                <w:sz w:val="24"/>
                <w:szCs w:val="24"/>
                <w:lang w:val="ru-RU"/>
              </w:rPr>
            </w:pPr>
            <w:r w:rsidRPr="007058C3">
              <w:rPr>
                <w:sz w:val="24"/>
                <w:szCs w:val="24"/>
                <w:lang w:val="ru-RU"/>
              </w:rPr>
              <w:t>12</w:t>
            </w:r>
          </w:p>
        </w:tc>
        <w:tc>
          <w:tcPr>
            <w:tcW w:w="2382" w:type="dxa"/>
            <w:shd w:val="clear" w:color="auto" w:fill="auto"/>
            <w:vAlign w:val="bottom"/>
          </w:tcPr>
          <w:p w:rsidR="00A96040" w:rsidRPr="007058C3" w:rsidRDefault="00A96040" w:rsidP="00253D1A">
            <w:pPr>
              <w:ind w:left="-57" w:right="-57"/>
              <w:jc w:val="center"/>
              <w:rPr>
                <w:sz w:val="24"/>
                <w:szCs w:val="24"/>
                <w:lang w:val="ru-RU"/>
              </w:rPr>
            </w:pPr>
            <w:r w:rsidRPr="007058C3">
              <w:rPr>
                <w:sz w:val="24"/>
                <w:szCs w:val="24"/>
                <w:lang w:val="ru-RU"/>
              </w:rPr>
              <w:t>п. Стенин кедр</w:t>
            </w:r>
          </w:p>
        </w:tc>
        <w:tc>
          <w:tcPr>
            <w:tcW w:w="1074"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50,0</w:t>
            </w:r>
          </w:p>
        </w:tc>
        <w:tc>
          <w:tcPr>
            <w:tcW w:w="1311"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5,0</w:t>
            </w:r>
          </w:p>
        </w:tc>
        <w:tc>
          <w:tcPr>
            <w:tcW w:w="1615"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0,3</w:t>
            </w:r>
          </w:p>
        </w:tc>
        <w:tc>
          <w:tcPr>
            <w:tcW w:w="1220"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1,1</w:t>
            </w:r>
          </w:p>
        </w:tc>
        <w:tc>
          <w:tcPr>
            <w:tcW w:w="1488"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0,2</w:t>
            </w:r>
          </w:p>
        </w:tc>
      </w:tr>
      <w:tr w:rsidR="00A96040" w:rsidRPr="007058C3">
        <w:tc>
          <w:tcPr>
            <w:tcW w:w="513" w:type="dxa"/>
            <w:shd w:val="clear" w:color="auto" w:fill="auto"/>
            <w:vAlign w:val="bottom"/>
          </w:tcPr>
          <w:p w:rsidR="00A96040" w:rsidRPr="007058C3" w:rsidRDefault="00A96040" w:rsidP="00253D1A">
            <w:pPr>
              <w:ind w:left="-57" w:right="-57"/>
              <w:jc w:val="center"/>
              <w:rPr>
                <w:sz w:val="24"/>
                <w:szCs w:val="24"/>
                <w:lang w:val="ru-RU"/>
              </w:rPr>
            </w:pPr>
            <w:r w:rsidRPr="007058C3">
              <w:rPr>
                <w:sz w:val="24"/>
                <w:szCs w:val="24"/>
                <w:lang w:val="ru-RU"/>
              </w:rPr>
              <w:t>13</w:t>
            </w:r>
          </w:p>
        </w:tc>
        <w:tc>
          <w:tcPr>
            <w:tcW w:w="2382" w:type="dxa"/>
            <w:shd w:val="clear" w:color="auto" w:fill="auto"/>
            <w:vAlign w:val="bottom"/>
          </w:tcPr>
          <w:p w:rsidR="00A96040" w:rsidRPr="007058C3" w:rsidRDefault="00A96040" w:rsidP="00253D1A">
            <w:pPr>
              <w:ind w:left="-57" w:right="-57"/>
              <w:jc w:val="center"/>
              <w:rPr>
                <w:sz w:val="24"/>
                <w:szCs w:val="24"/>
                <w:lang w:val="ru-RU"/>
              </w:rPr>
            </w:pPr>
            <w:r w:rsidRPr="007058C3">
              <w:rPr>
                <w:sz w:val="24"/>
                <w:szCs w:val="24"/>
                <w:lang w:val="ru-RU"/>
              </w:rPr>
              <w:t>д. Троицкое</w:t>
            </w:r>
          </w:p>
        </w:tc>
        <w:tc>
          <w:tcPr>
            <w:tcW w:w="1074"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0,0</w:t>
            </w:r>
          </w:p>
        </w:tc>
        <w:tc>
          <w:tcPr>
            <w:tcW w:w="1311"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5,0</w:t>
            </w:r>
          </w:p>
        </w:tc>
        <w:tc>
          <w:tcPr>
            <w:tcW w:w="1615"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0,0</w:t>
            </w:r>
          </w:p>
        </w:tc>
        <w:tc>
          <w:tcPr>
            <w:tcW w:w="1220"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1,1</w:t>
            </w:r>
          </w:p>
        </w:tc>
        <w:tc>
          <w:tcPr>
            <w:tcW w:w="1488"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0,0</w:t>
            </w:r>
          </w:p>
        </w:tc>
      </w:tr>
      <w:tr w:rsidR="00A96040" w:rsidRPr="007058C3">
        <w:tc>
          <w:tcPr>
            <w:tcW w:w="9603" w:type="dxa"/>
            <w:gridSpan w:val="7"/>
            <w:shd w:val="clear" w:color="auto" w:fill="auto"/>
            <w:vAlign w:val="bottom"/>
          </w:tcPr>
          <w:p w:rsidR="00A96040" w:rsidRPr="007058C3" w:rsidRDefault="00A96040" w:rsidP="00253D1A">
            <w:pPr>
              <w:ind w:left="-57" w:right="-57"/>
              <w:jc w:val="center"/>
              <w:rPr>
                <w:sz w:val="24"/>
                <w:szCs w:val="24"/>
                <w:lang w:val="ru-RU"/>
              </w:rPr>
            </w:pPr>
            <w:r w:rsidRPr="007058C3">
              <w:rPr>
                <w:sz w:val="24"/>
                <w:szCs w:val="24"/>
                <w:lang w:val="ru-RU"/>
              </w:rPr>
              <w:t>Пелымский территориальный орган</w:t>
            </w:r>
          </w:p>
        </w:tc>
      </w:tr>
      <w:tr w:rsidR="00A96040" w:rsidRPr="007058C3">
        <w:tc>
          <w:tcPr>
            <w:tcW w:w="513" w:type="dxa"/>
            <w:shd w:val="clear" w:color="auto" w:fill="auto"/>
            <w:vAlign w:val="bottom"/>
          </w:tcPr>
          <w:p w:rsidR="00A96040" w:rsidRPr="007058C3" w:rsidRDefault="00A96040" w:rsidP="00253D1A">
            <w:pPr>
              <w:ind w:left="-57" w:right="-57"/>
              <w:jc w:val="center"/>
              <w:rPr>
                <w:sz w:val="24"/>
                <w:szCs w:val="24"/>
                <w:lang w:val="ru-RU"/>
              </w:rPr>
            </w:pPr>
            <w:r w:rsidRPr="007058C3">
              <w:rPr>
                <w:sz w:val="24"/>
                <w:szCs w:val="24"/>
                <w:lang w:val="ru-RU"/>
              </w:rPr>
              <w:t>14</w:t>
            </w:r>
          </w:p>
        </w:tc>
        <w:tc>
          <w:tcPr>
            <w:tcW w:w="2382" w:type="dxa"/>
            <w:shd w:val="clear" w:color="auto" w:fill="auto"/>
            <w:vAlign w:val="bottom"/>
          </w:tcPr>
          <w:p w:rsidR="00A96040" w:rsidRPr="007058C3" w:rsidRDefault="00A96040" w:rsidP="00253D1A">
            <w:pPr>
              <w:ind w:left="-57" w:right="-57"/>
              <w:jc w:val="center"/>
              <w:rPr>
                <w:sz w:val="24"/>
                <w:szCs w:val="24"/>
                <w:lang w:val="ru-RU"/>
              </w:rPr>
            </w:pPr>
            <w:r w:rsidRPr="007058C3">
              <w:rPr>
                <w:sz w:val="24"/>
                <w:szCs w:val="24"/>
                <w:lang w:val="ru-RU"/>
              </w:rPr>
              <w:t>п. Пуксинка</w:t>
            </w:r>
          </w:p>
        </w:tc>
        <w:tc>
          <w:tcPr>
            <w:tcW w:w="1074"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0,0</w:t>
            </w:r>
          </w:p>
        </w:tc>
        <w:tc>
          <w:tcPr>
            <w:tcW w:w="1311"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5,0</w:t>
            </w:r>
          </w:p>
        </w:tc>
        <w:tc>
          <w:tcPr>
            <w:tcW w:w="1615"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0,0</w:t>
            </w:r>
          </w:p>
        </w:tc>
        <w:tc>
          <w:tcPr>
            <w:tcW w:w="1220"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1,1</w:t>
            </w:r>
          </w:p>
        </w:tc>
        <w:tc>
          <w:tcPr>
            <w:tcW w:w="1488"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0,0</w:t>
            </w:r>
          </w:p>
        </w:tc>
      </w:tr>
      <w:tr w:rsidR="00A96040" w:rsidRPr="007058C3">
        <w:tc>
          <w:tcPr>
            <w:tcW w:w="513" w:type="dxa"/>
            <w:shd w:val="clear" w:color="auto" w:fill="auto"/>
            <w:vAlign w:val="bottom"/>
          </w:tcPr>
          <w:p w:rsidR="00A96040" w:rsidRPr="007058C3" w:rsidRDefault="00A96040" w:rsidP="00253D1A">
            <w:pPr>
              <w:ind w:left="-57" w:right="-57"/>
              <w:jc w:val="center"/>
              <w:rPr>
                <w:sz w:val="24"/>
                <w:szCs w:val="24"/>
                <w:lang w:val="ru-RU"/>
              </w:rPr>
            </w:pPr>
            <w:r w:rsidRPr="007058C3">
              <w:rPr>
                <w:sz w:val="24"/>
                <w:szCs w:val="24"/>
                <w:lang w:val="ru-RU"/>
              </w:rPr>
              <w:t>15</w:t>
            </w:r>
          </w:p>
        </w:tc>
        <w:tc>
          <w:tcPr>
            <w:tcW w:w="2382" w:type="dxa"/>
            <w:shd w:val="clear" w:color="auto" w:fill="auto"/>
            <w:vAlign w:val="bottom"/>
          </w:tcPr>
          <w:p w:rsidR="00A96040" w:rsidRPr="007058C3" w:rsidRDefault="001A04A0" w:rsidP="00253D1A">
            <w:pPr>
              <w:ind w:left="-57" w:right="-57"/>
              <w:jc w:val="center"/>
              <w:rPr>
                <w:sz w:val="24"/>
                <w:szCs w:val="24"/>
                <w:lang w:val="ru-RU"/>
              </w:rPr>
            </w:pPr>
            <w:r>
              <w:rPr>
                <w:sz w:val="24"/>
                <w:szCs w:val="24"/>
                <w:lang w:val="ru-RU"/>
              </w:rPr>
              <w:t>п. Ки</w:t>
            </w:r>
            <w:r w:rsidR="00A96040" w:rsidRPr="007058C3">
              <w:rPr>
                <w:sz w:val="24"/>
                <w:szCs w:val="24"/>
                <w:lang w:val="ru-RU"/>
              </w:rPr>
              <w:t>ня</w:t>
            </w:r>
          </w:p>
        </w:tc>
        <w:tc>
          <w:tcPr>
            <w:tcW w:w="1074"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0,0</w:t>
            </w:r>
          </w:p>
        </w:tc>
        <w:tc>
          <w:tcPr>
            <w:tcW w:w="1311"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5,0</w:t>
            </w:r>
          </w:p>
        </w:tc>
        <w:tc>
          <w:tcPr>
            <w:tcW w:w="1615"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0,0</w:t>
            </w:r>
          </w:p>
        </w:tc>
        <w:tc>
          <w:tcPr>
            <w:tcW w:w="1220"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1,1</w:t>
            </w:r>
          </w:p>
        </w:tc>
        <w:tc>
          <w:tcPr>
            <w:tcW w:w="1488"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0,0</w:t>
            </w:r>
          </w:p>
        </w:tc>
      </w:tr>
      <w:tr w:rsidR="00A96040" w:rsidRPr="007058C3">
        <w:tc>
          <w:tcPr>
            <w:tcW w:w="513" w:type="dxa"/>
            <w:shd w:val="clear" w:color="auto" w:fill="auto"/>
            <w:vAlign w:val="bottom"/>
          </w:tcPr>
          <w:p w:rsidR="00A96040" w:rsidRPr="007058C3" w:rsidRDefault="00A96040" w:rsidP="00253D1A">
            <w:pPr>
              <w:ind w:left="-57" w:right="-57"/>
              <w:jc w:val="center"/>
              <w:rPr>
                <w:sz w:val="24"/>
                <w:szCs w:val="24"/>
                <w:lang w:val="ru-RU"/>
              </w:rPr>
            </w:pPr>
            <w:r w:rsidRPr="007058C3">
              <w:rPr>
                <w:sz w:val="24"/>
                <w:szCs w:val="24"/>
                <w:lang w:val="ru-RU"/>
              </w:rPr>
              <w:t>16</w:t>
            </w:r>
          </w:p>
        </w:tc>
        <w:tc>
          <w:tcPr>
            <w:tcW w:w="2382" w:type="dxa"/>
            <w:shd w:val="clear" w:color="auto" w:fill="auto"/>
            <w:vAlign w:val="bottom"/>
          </w:tcPr>
          <w:p w:rsidR="00A96040" w:rsidRPr="007058C3" w:rsidRDefault="00A96040" w:rsidP="00253D1A">
            <w:pPr>
              <w:ind w:left="-57" w:right="-57"/>
              <w:jc w:val="center"/>
              <w:rPr>
                <w:sz w:val="24"/>
                <w:szCs w:val="24"/>
                <w:lang w:val="ru-RU"/>
              </w:rPr>
            </w:pPr>
            <w:r w:rsidRPr="007058C3">
              <w:rPr>
                <w:sz w:val="24"/>
                <w:szCs w:val="24"/>
                <w:lang w:val="ru-RU"/>
              </w:rPr>
              <w:t>п. Новозыково</w:t>
            </w:r>
          </w:p>
        </w:tc>
        <w:tc>
          <w:tcPr>
            <w:tcW w:w="1074"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275,0</w:t>
            </w:r>
          </w:p>
        </w:tc>
        <w:tc>
          <w:tcPr>
            <w:tcW w:w="1311"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5,0</w:t>
            </w:r>
          </w:p>
        </w:tc>
        <w:tc>
          <w:tcPr>
            <w:tcW w:w="1615"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1,4</w:t>
            </w:r>
          </w:p>
        </w:tc>
        <w:tc>
          <w:tcPr>
            <w:tcW w:w="1220"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1,1</w:t>
            </w:r>
          </w:p>
        </w:tc>
        <w:tc>
          <w:tcPr>
            <w:tcW w:w="1488"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1,3</w:t>
            </w:r>
          </w:p>
        </w:tc>
      </w:tr>
      <w:tr w:rsidR="00A96040" w:rsidRPr="007058C3">
        <w:tc>
          <w:tcPr>
            <w:tcW w:w="513" w:type="dxa"/>
            <w:shd w:val="clear" w:color="auto" w:fill="auto"/>
            <w:vAlign w:val="bottom"/>
          </w:tcPr>
          <w:p w:rsidR="00A96040" w:rsidRPr="007058C3" w:rsidRDefault="00A96040" w:rsidP="00253D1A">
            <w:pPr>
              <w:ind w:left="-57" w:right="-57"/>
              <w:jc w:val="center"/>
              <w:rPr>
                <w:sz w:val="24"/>
                <w:szCs w:val="24"/>
                <w:lang w:val="ru-RU"/>
              </w:rPr>
            </w:pPr>
            <w:r w:rsidRPr="007058C3">
              <w:rPr>
                <w:sz w:val="24"/>
                <w:szCs w:val="24"/>
                <w:lang w:val="ru-RU"/>
              </w:rPr>
              <w:t>17</w:t>
            </w:r>
          </w:p>
        </w:tc>
        <w:tc>
          <w:tcPr>
            <w:tcW w:w="2382" w:type="dxa"/>
            <w:shd w:val="clear" w:color="auto" w:fill="auto"/>
            <w:vAlign w:val="bottom"/>
          </w:tcPr>
          <w:p w:rsidR="00A96040" w:rsidRPr="007058C3" w:rsidRDefault="00A96040" w:rsidP="00253D1A">
            <w:pPr>
              <w:ind w:left="-57" w:right="-57"/>
              <w:jc w:val="center"/>
              <w:rPr>
                <w:sz w:val="24"/>
                <w:szCs w:val="24"/>
                <w:lang w:val="ru-RU"/>
              </w:rPr>
            </w:pPr>
            <w:r w:rsidRPr="007058C3">
              <w:rPr>
                <w:sz w:val="24"/>
                <w:szCs w:val="24"/>
                <w:lang w:val="ru-RU"/>
              </w:rPr>
              <w:t>д. Пелым</w:t>
            </w:r>
          </w:p>
        </w:tc>
        <w:tc>
          <w:tcPr>
            <w:tcW w:w="1074"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0,0</w:t>
            </w:r>
          </w:p>
        </w:tc>
        <w:tc>
          <w:tcPr>
            <w:tcW w:w="1311"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5,0</w:t>
            </w:r>
          </w:p>
        </w:tc>
        <w:tc>
          <w:tcPr>
            <w:tcW w:w="1615" w:type="dxa"/>
            <w:shd w:val="clear" w:color="auto" w:fill="auto"/>
            <w:noWrap/>
            <w:vAlign w:val="bottom"/>
          </w:tcPr>
          <w:p w:rsidR="00A96040" w:rsidRPr="007058C3" w:rsidRDefault="00E84188" w:rsidP="00253D1A">
            <w:pPr>
              <w:ind w:left="-57" w:right="-57"/>
              <w:jc w:val="right"/>
              <w:rPr>
                <w:sz w:val="24"/>
                <w:szCs w:val="24"/>
                <w:lang w:val="ru-RU"/>
              </w:rPr>
            </w:pPr>
            <w:r>
              <w:rPr>
                <w:sz w:val="24"/>
                <w:szCs w:val="24"/>
                <w:lang w:val="ru-RU"/>
              </w:rPr>
              <w:t>0,0</w:t>
            </w:r>
          </w:p>
        </w:tc>
        <w:tc>
          <w:tcPr>
            <w:tcW w:w="1220"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1,1</w:t>
            </w:r>
          </w:p>
        </w:tc>
        <w:tc>
          <w:tcPr>
            <w:tcW w:w="1488" w:type="dxa"/>
            <w:shd w:val="clear" w:color="auto" w:fill="auto"/>
            <w:noWrap/>
            <w:vAlign w:val="bottom"/>
          </w:tcPr>
          <w:p w:rsidR="00A96040" w:rsidRPr="007058C3" w:rsidRDefault="00E84188" w:rsidP="00253D1A">
            <w:pPr>
              <w:ind w:left="-57" w:right="-57"/>
              <w:jc w:val="right"/>
              <w:rPr>
                <w:sz w:val="24"/>
                <w:szCs w:val="24"/>
                <w:lang w:val="ru-RU"/>
              </w:rPr>
            </w:pPr>
            <w:r>
              <w:rPr>
                <w:sz w:val="24"/>
                <w:szCs w:val="24"/>
                <w:lang w:val="ru-RU"/>
              </w:rPr>
              <w:t>0,0</w:t>
            </w:r>
          </w:p>
        </w:tc>
      </w:tr>
      <w:tr w:rsidR="00A96040" w:rsidRPr="007058C3">
        <w:tc>
          <w:tcPr>
            <w:tcW w:w="9603" w:type="dxa"/>
            <w:gridSpan w:val="7"/>
            <w:shd w:val="clear" w:color="auto" w:fill="auto"/>
            <w:vAlign w:val="bottom"/>
          </w:tcPr>
          <w:p w:rsidR="00A96040" w:rsidRPr="007058C3" w:rsidRDefault="00A96040" w:rsidP="00253D1A">
            <w:pPr>
              <w:ind w:left="-57" w:right="-57"/>
              <w:jc w:val="center"/>
              <w:rPr>
                <w:sz w:val="24"/>
                <w:szCs w:val="24"/>
                <w:lang w:val="ru-RU"/>
              </w:rPr>
            </w:pPr>
            <w:r w:rsidRPr="007058C3">
              <w:rPr>
                <w:sz w:val="24"/>
                <w:szCs w:val="24"/>
                <w:lang w:val="ru-RU"/>
              </w:rPr>
              <w:t>Шабуровский территориальный орган</w:t>
            </w:r>
          </w:p>
        </w:tc>
      </w:tr>
      <w:tr w:rsidR="00A96040" w:rsidRPr="007058C3">
        <w:tc>
          <w:tcPr>
            <w:tcW w:w="513" w:type="dxa"/>
            <w:shd w:val="clear" w:color="auto" w:fill="auto"/>
            <w:vAlign w:val="bottom"/>
          </w:tcPr>
          <w:p w:rsidR="00A96040" w:rsidRPr="007058C3" w:rsidRDefault="00A96040" w:rsidP="00253D1A">
            <w:pPr>
              <w:ind w:left="-57" w:right="-57"/>
              <w:jc w:val="center"/>
              <w:rPr>
                <w:sz w:val="24"/>
                <w:szCs w:val="24"/>
                <w:lang w:val="ru-RU"/>
              </w:rPr>
            </w:pPr>
            <w:r w:rsidRPr="007058C3">
              <w:rPr>
                <w:sz w:val="24"/>
                <w:szCs w:val="24"/>
                <w:lang w:val="ru-RU"/>
              </w:rPr>
              <w:t>18</w:t>
            </w:r>
          </w:p>
        </w:tc>
        <w:tc>
          <w:tcPr>
            <w:tcW w:w="2382" w:type="dxa"/>
            <w:shd w:val="clear" w:color="auto" w:fill="auto"/>
            <w:vAlign w:val="bottom"/>
          </w:tcPr>
          <w:p w:rsidR="00A96040" w:rsidRPr="007058C3" w:rsidRDefault="00A96040" w:rsidP="00253D1A">
            <w:pPr>
              <w:ind w:left="-57" w:right="-57"/>
              <w:jc w:val="center"/>
              <w:rPr>
                <w:sz w:val="24"/>
                <w:szCs w:val="24"/>
                <w:lang w:val="ru-RU"/>
              </w:rPr>
            </w:pPr>
            <w:r w:rsidRPr="007058C3">
              <w:rPr>
                <w:sz w:val="24"/>
                <w:szCs w:val="24"/>
                <w:lang w:val="ru-RU"/>
              </w:rPr>
              <w:t>с. Шабурово</w:t>
            </w:r>
          </w:p>
        </w:tc>
        <w:tc>
          <w:tcPr>
            <w:tcW w:w="1074"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0,0</w:t>
            </w:r>
          </w:p>
        </w:tc>
        <w:tc>
          <w:tcPr>
            <w:tcW w:w="1311"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5,0</w:t>
            </w:r>
          </w:p>
        </w:tc>
        <w:tc>
          <w:tcPr>
            <w:tcW w:w="1615"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0,0</w:t>
            </w:r>
          </w:p>
        </w:tc>
        <w:tc>
          <w:tcPr>
            <w:tcW w:w="1220"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1,1</w:t>
            </w:r>
          </w:p>
        </w:tc>
        <w:tc>
          <w:tcPr>
            <w:tcW w:w="1488"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0,0</w:t>
            </w:r>
          </w:p>
        </w:tc>
      </w:tr>
      <w:tr w:rsidR="00A96040" w:rsidRPr="007058C3">
        <w:tc>
          <w:tcPr>
            <w:tcW w:w="513" w:type="dxa"/>
            <w:shd w:val="clear" w:color="auto" w:fill="auto"/>
            <w:vAlign w:val="bottom"/>
          </w:tcPr>
          <w:p w:rsidR="00A96040" w:rsidRPr="007058C3" w:rsidRDefault="00A96040" w:rsidP="00253D1A">
            <w:pPr>
              <w:ind w:left="-57" w:right="-57"/>
              <w:jc w:val="center"/>
              <w:rPr>
                <w:sz w:val="24"/>
                <w:szCs w:val="24"/>
                <w:lang w:val="ru-RU"/>
              </w:rPr>
            </w:pPr>
            <w:r w:rsidRPr="007058C3">
              <w:rPr>
                <w:sz w:val="24"/>
                <w:szCs w:val="24"/>
                <w:lang w:val="ru-RU"/>
              </w:rPr>
              <w:t>19</w:t>
            </w:r>
          </w:p>
        </w:tc>
        <w:tc>
          <w:tcPr>
            <w:tcW w:w="2382" w:type="dxa"/>
            <w:shd w:val="clear" w:color="auto" w:fill="auto"/>
            <w:vAlign w:val="bottom"/>
          </w:tcPr>
          <w:p w:rsidR="00A96040" w:rsidRPr="007058C3" w:rsidRDefault="00A96040" w:rsidP="00253D1A">
            <w:pPr>
              <w:ind w:left="-57" w:right="-57"/>
              <w:jc w:val="center"/>
              <w:rPr>
                <w:sz w:val="24"/>
                <w:szCs w:val="24"/>
                <w:lang w:val="ru-RU"/>
              </w:rPr>
            </w:pPr>
            <w:r w:rsidRPr="007058C3">
              <w:rPr>
                <w:sz w:val="24"/>
                <w:szCs w:val="24"/>
                <w:lang w:val="ru-RU"/>
              </w:rPr>
              <w:t>п. Зимний</w:t>
            </w:r>
          </w:p>
        </w:tc>
        <w:tc>
          <w:tcPr>
            <w:tcW w:w="1074"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0,0</w:t>
            </w:r>
          </w:p>
        </w:tc>
        <w:tc>
          <w:tcPr>
            <w:tcW w:w="1311"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5,0</w:t>
            </w:r>
          </w:p>
        </w:tc>
        <w:tc>
          <w:tcPr>
            <w:tcW w:w="1615"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0,0</w:t>
            </w:r>
          </w:p>
        </w:tc>
        <w:tc>
          <w:tcPr>
            <w:tcW w:w="1220"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1,1</w:t>
            </w:r>
          </w:p>
        </w:tc>
        <w:tc>
          <w:tcPr>
            <w:tcW w:w="1488"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0,0</w:t>
            </w:r>
          </w:p>
        </w:tc>
      </w:tr>
      <w:tr w:rsidR="00A96040" w:rsidRPr="007058C3">
        <w:tc>
          <w:tcPr>
            <w:tcW w:w="513" w:type="dxa"/>
            <w:shd w:val="clear" w:color="auto" w:fill="auto"/>
            <w:vAlign w:val="bottom"/>
          </w:tcPr>
          <w:p w:rsidR="00A96040" w:rsidRPr="007058C3" w:rsidRDefault="00A96040" w:rsidP="00253D1A">
            <w:pPr>
              <w:ind w:left="-57" w:right="-57"/>
              <w:jc w:val="center"/>
              <w:rPr>
                <w:sz w:val="24"/>
                <w:szCs w:val="24"/>
                <w:lang w:val="ru-RU"/>
              </w:rPr>
            </w:pPr>
            <w:r w:rsidRPr="007058C3">
              <w:rPr>
                <w:sz w:val="24"/>
                <w:szCs w:val="24"/>
                <w:lang w:val="ru-RU"/>
              </w:rPr>
              <w:t>20</w:t>
            </w:r>
          </w:p>
        </w:tc>
        <w:tc>
          <w:tcPr>
            <w:tcW w:w="2382" w:type="dxa"/>
            <w:shd w:val="clear" w:color="auto" w:fill="auto"/>
            <w:vAlign w:val="bottom"/>
          </w:tcPr>
          <w:p w:rsidR="00A96040" w:rsidRPr="007058C3" w:rsidRDefault="00A96040" w:rsidP="00253D1A">
            <w:pPr>
              <w:ind w:left="-57" w:right="-57"/>
              <w:jc w:val="center"/>
              <w:rPr>
                <w:sz w:val="24"/>
                <w:szCs w:val="24"/>
                <w:lang w:val="ru-RU"/>
              </w:rPr>
            </w:pPr>
            <w:r w:rsidRPr="007058C3">
              <w:rPr>
                <w:sz w:val="24"/>
                <w:szCs w:val="24"/>
                <w:lang w:val="ru-RU"/>
              </w:rPr>
              <w:t>д. Кондратьева</w:t>
            </w:r>
          </w:p>
        </w:tc>
        <w:tc>
          <w:tcPr>
            <w:tcW w:w="1074"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0,0</w:t>
            </w:r>
          </w:p>
        </w:tc>
        <w:tc>
          <w:tcPr>
            <w:tcW w:w="1311"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5,0</w:t>
            </w:r>
          </w:p>
        </w:tc>
        <w:tc>
          <w:tcPr>
            <w:tcW w:w="1615"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0,0</w:t>
            </w:r>
          </w:p>
        </w:tc>
        <w:tc>
          <w:tcPr>
            <w:tcW w:w="1220"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1,1</w:t>
            </w:r>
          </w:p>
        </w:tc>
        <w:tc>
          <w:tcPr>
            <w:tcW w:w="1488"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0,0</w:t>
            </w:r>
          </w:p>
        </w:tc>
      </w:tr>
      <w:tr w:rsidR="00A96040" w:rsidRPr="007058C3">
        <w:tc>
          <w:tcPr>
            <w:tcW w:w="9603" w:type="dxa"/>
            <w:gridSpan w:val="7"/>
            <w:shd w:val="clear" w:color="auto" w:fill="auto"/>
            <w:vAlign w:val="bottom"/>
          </w:tcPr>
          <w:p w:rsidR="00A96040" w:rsidRPr="007058C3" w:rsidRDefault="00A96040" w:rsidP="00253D1A">
            <w:pPr>
              <w:ind w:left="-57" w:right="-57"/>
              <w:jc w:val="center"/>
              <w:rPr>
                <w:sz w:val="24"/>
                <w:szCs w:val="24"/>
                <w:lang w:val="ru-RU"/>
              </w:rPr>
            </w:pPr>
            <w:r w:rsidRPr="007058C3">
              <w:rPr>
                <w:sz w:val="24"/>
                <w:szCs w:val="24"/>
                <w:lang w:val="ru-RU"/>
              </w:rPr>
              <w:t>Андрюшинский территориальный орган</w:t>
            </w:r>
          </w:p>
        </w:tc>
      </w:tr>
      <w:tr w:rsidR="00A96040" w:rsidRPr="007058C3">
        <w:tc>
          <w:tcPr>
            <w:tcW w:w="513" w:type="dxa"/>
            <w:shd w:val="clear" w:color="auto" w:fill="auto"/>
            <w:vAlign w:val="bottom"/>
          </w:tcPr>
          <w:p w:rsidR="00A96040" w:rsidRPr="007058C3" w:rsidRDefault="00A96040" w:rsidP="00253D1A">
            <w:pPr>
              <w:ind w:left="-57" w:right="-57"/>
              <w:jc w:val="center"/>
              <w:rPr>
                <w:sz w:val="24"/>
                <w:szCs w:val="24"/>
                <w:lang w:val="ru-RU"/>
              </w:rPr>
            </w:pPr>
            <w:r w:rsidRPr="007058C3">
              <w:rPr>
                <w:sz w:val="24"/>
                <w:szCs w:val="24"/>
                <w:lang w:val="ru-RU"/>
              </w:rPr>
              <w:t>21</w:t>
            </w:r>
          </w:p>
        </w:tc>
        <w:tc>
          <w:tcPr>
            <w:tcW w:w="2382" w:type="dxa"/>
            <w:shd w:val="clear" w:color="auto" w:fill="auto"/>
            <w:vAlign w:val="bottom"/>
          </w:tcPr>
          <w:p w:rsidR="00A96040" w:rsidRPr="007058C3" w:rsidRDefault="00A96040" w:rsidP="00253D1A">
            <w:pPr>
              <w:ind w:left="-57" w:right="-57"/>
              <w:jc w:val="center"/>
              <w:rPr>
                <w:sz w:val="24"/>
                <w:szCs w:val="24"/>
                <w:lang w:val="ru-RU"/>
              </w:rPr>
            </w:pPr>
            <w:r w:rsidRPr="007058C3">
              <w:rPr>
                <w:sz w:val="24"/>
                <w:szCs w:val="24"/>
                <w:lang w:val="ru-RU"/>
              </w:rPr>
              <w:t>с. Андрюшино</w:t>
            </w:r>
          </w:p>
        </w:tc>
        <w:tc>
          <w:tcPr>
            <w:tcW w:w="1074"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1500,0</w:t>
            </w:r>
          </w:p>
        </w:tc>
        <w:tc>
          <w:tcPr>
            <w:tcW w:w="1311"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5,0</w:t>
            </w:r>
          </w:p>
        </w:tc>
        <w:tc>
          <w:tcPr>
            <w:tcW w:w="1615"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7,5</w:t>
            </w:r>
          </w:p>
        </w:tc>
        <w:tc>
          <w:tcPr>
            <w:tcW w:w="1220"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1,1</w:t>
            </w:r>
          </w:p>
        </w:tc>
        <w:tc>
          <w:tcPr>
            <w:tcW w:w="1488"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6,8</w:t>
            </w:r>
          </w:p>
        </w:tc>
      </w:tr>
      <w:tr w:rsidR="00A96040" w:rsidRPr="007058C3">
        <w:tc>
          <w:tcPr>
            <w:tcW w:w="513" w:type="dxa"/>
            <w:shd w:val="clear" w:color="auto" w:fill="auto"/>
            <w:vAlign w:val="bottom"/>
          </w:tcPr>
          <w:p w:rsidR="00A96040" w:rsidRPr="007058C3" w:rsidRDefault="00A96040" w:rsidP="00253D1A">
            <w:pPr>
              <w:ind w:left="-57" w:right="-57"/>
              <w:jc w:val="center"/>
              <w:rPr>
                <w:sz w:val="24"/>
                <w:szCs w:val="24"/>
                <w:lang w:val="ru-RU"/>
              </w:rPr>
            </w:pPr>
            <w:r w:rsidRPr="007058C3">
              <w:rPr>
                <w:sz w:val="24"/>
                <w:szCs w:val="24"/>
                <w:lang w:val="ru-RU"/>
              </w:rPr>
              <w:t>22</w:t>
            </w:r>
          </w:p>
        </w:tc>
        <w:tc>
          <w:tcPr>
            <w:tcW w:w="2382" w:type="dxa"/>
            <w:shd w:val="clear" w:color="auto" w:fill="auto"/>
            <w:vAlign w:val="bottom"/>
          </w:tcPr>
          <w:p w:rsidR="00A96040" w:rsidRPr="007058C3" w:rsidRDefault="00A96040" w:rsidP="00253D1A">
            <w:pPr>
              <w:ind w:left="-57" w:right="-57"/>
              <w:jc w:val="center"/>
              <w:rPr>
                <w:sz w:val="24"/>
                <w:szCs w:val="24"/>
                <w:lang w:val="ru-RU"/>
              </w:rPr>
            </w:pPr>
            <w:r w:rsidRPr="007058C3">
              <w:rPr>
                <w:sz w:val="24"/>
                <w:szCs w:val="24"/>
                <w:lang w:val="ru-RU"/>
              </w:rPr>
              <w:t>п. Татька</w:t>
            </w:r>
          </w:p>
        </w:tc>
        <w:tc>
          <w:tcPr>
            <w:tcW w:w="1074"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0,0</w:t>
            </w:r>
          </w:p>
        </w:tc>
        <w:tc>
          <w:tcPr>
            <w:tcW w:w="1311"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5,0</w:t>
            </w:r>
          </w:p>
        </w:tc>
        <w:tc>
          <w:tcPr>
            <w:tcW w:w="1615"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0,0</w:t>
            </w:r>
          </w:p>
        </w:tc>
        <w:tc>
          <w:tcPr>
            <w:tcW w:w="1220"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1,1</w:t>
            </w:r>
          </w:p>
        </w:tc>
        <w:tc>
          <w:tcPr>
            <w:tcW w:w="1488"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0,0</w:t>
            </w:r>
          </w:p>
        </w:tc>
      </w:tr>
      <w:tr w:rsidR="00A96040" w:rsidRPr="007058C3">
        <w:tc>
          <w:tcPr>
            <w:tcW w:w="9603" w:type="dxa"/>
            <w:gridSpan w:val="7"/>
            <w:shd w:val="clear" w:color="auto" w:fill="auto"/>
            <w:vAlign w:val="bottom"/>
          </w:tcPr>
          <w:p w:rsidR="00A96040" w:rsidRPr="007058C3" w:rsidRDefault="00A96040" w:rsidP="00253D1A">
            <w:pPr>
              <w:ind w:left="-57" w:right="-57"/>
              <w:jc w:val="center"/>
              <w:rPr>
                <w:sz w:val="24"/>
                <w:szCs w:val="24"/>
                <w:lang w:val="ru-RU"/>
              </w:rPr>
            </w:pPr>
            <w:r w:rsidRPr="007058C3">
              <w:rPr>
                <w:sz w:val="24"/>
                <w:szCs w:val="24"/>
                <w:lang w:val="ru-RU"/>
              </w:rPr>
              <w:t>Ерёминский территориальный орган</w:t>
            </w:r>
          </w:p>
        </w:tc>
      </w:tr>
      <w:tr w:rsidR="00A96040" w:rsidRPr="007058C3">
        <w:tc>
          <w:tcPr>
            <w:tcW w:w="513" w:type="dxa"/>
            <w:shd w:val="clear" w:color="auto" w:fill="auto"/>
            <w:vAlign w:val="bottom"/>
          </w:tcPr>
          <w:p w:rsidR="00A96040" w:rsidRPr="007058C3" w:rsidRDefault="00A96040" w:rsidP="00253D1A">
            <w:pPr>
              <w:ind w:left="-57" w:right="-57"/>
              <w:jc w:val="center"/>
              <w:rPr>
                <w:sz w:val="24"/>
                <w:szCs w:val="24"/>
                <w:lang w:val="ru-RU"/>
              </w:rPr>
            </w:pPr>
            <w:r w:rsidRPr="007058C3">
              <w:rPr>
                <w:sz w:val="24"/>
                <w:szCs w:val="24"/>
                <w:lang w:val="ru-RU"/>
              </w:rPr>
              <w:t>23</w:t>
            </w:r>
          </w:p>
        </w:tc>
        <w:tc>
          <w:tcPr>
            <w:tcW w:w="2382" w:type="dxa"/>
            <w:shd w:val="clear" w:color="auto" w:fill="auto"/>
            <w:vAlign w:val="bottom"/>
          </w:tcPr>
          <w:p w:rsidR="00A96040" w:rsidRPr="007058C3" w:rsidRDefault="00A96040" w:rsidP="00253D1A">
            <w:pPr>
              <w:ind w:left="-57" w:right="-57"/>
              <w:jc w:val="center"/>
              <w:rPr>
                <w:sz w:val="24"/>
                <w:szCs w:val="24"/>
                <w:lang w:val="ru-RU"/>
              </w:rPr>
            </w:pPr>
            <w:r w:rsidRPr="007058C3">
              <w:rPr>
                <w:sz w:val="24"/>
                <w:szCs w:val="24"/>
                <w:lang w:val="ru-RU"/>
              </w:rPr>
              <w:t>с. Ерёмино</w:t>
            </w:r>
          </w:p>
        </w:tc>
        <w:tc>
          <w:tcPr>
            <w:tcW w:w="1074"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0,0</w:t>
            </w:r>
          </w:p>
        </w:tc>
        <w:tc>
          <w:tcPr>
            <w:tcW w:w="1311"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5,0</w:t>
            </w:r>
          </w:p>
        </w:tc>
        <w:tc>
          <w:tcPr>
            <w:tcW w:w="1615"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0,0</w:t>
            </w:r>
          </w:p>
        </w:tc>
        <w:tc>
          <w:tcPr>
            <w:tcW w:w="1220"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1,1</w:t>
            </w:r>
          </w:p>
        </w:tc>
        <w:tc>
          <w:tcPr>
            <w:tcW w:w="1488"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0,0</w:t>
            </w:r>
          </w:p>
        </w:tc>
      </w:tr>
      <w:tr w:rsidR="00A96040" w:rsidRPr="007058C3">
        <w:tc>
          <w:tcPr>
            <w:tcW w:w="513" w:type="dxa"/>
            <w:shd w:val="clear" w:color="auto" w:fill="auto"/>
            <w:vAlign w:val="bottom"/>
          </w:tcPr>
          <w:p w:rsidR="00A96040" w:rsidRPr="007058C3" w:rsidRDefault="00A96040" w:rsidP="00253D1A">
            <w:pPr>
              <w:ind w:left="-57" w:right="-57"/>
              <w:jc w:val="center"/>
              <w:rPr>
                <w:sz w:val="24"/>
                <w:szCs w:val="24"/>
                <w:lang w:val="ru-RU"/>
              </w:rPr>
            </w:pPr>
            <w:r w:rsidRPr="007058C3">
              <w:rPr>
                <w:sz w:val="24"/>
                <w:szCs w:val="24"/>
                <w:lang w:val="ru-RU"/>
              </w:rPr>
              <w:t>24</w:t>
            </w:r>
          </w:p>
        </w:tc>
        <w:tc>
          <w:tcPr>
            <w:tcW w:w="2382" w:type="dxa"/>
            <w:shd w:val="clear" w:color="auto" w:fill="auto"/>
            <w:vAlign w:val="bottom"/>
          </w:tcPr>
          <w:p w:rsidR="00A96040" w:rsidRPr="007058C3" w:rsidRDefault="00A96040" w:rsidP="00253D1A">
            <w:pPr>
              <w:ind w:left="-57" w:right="-57"/>
              <w:jc w:val="center"/>
              <w:rPr>
                <w:sz w:val="24"/>
                <w:szCs w:val="24"/>
                <w:lang w:val="ru-RU"/>
              </w:rPr>
            </w:pPr>
            <w:r w:rsidRPr="007058C3">
              <w:rPr>
                <w:sz w:val="24"/>
                <w:szCs w:val="24"/>
                <w:lang w:val="ru-RU"/>
              </w:rPr>
              <w:t>д. Векшина</w:t>
            </w:r>
          </w:p>
        </w:tc>
        <w:tc>
          <w:tcPr>
            <w:tcW w:w="1074"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0,0</w:t>
            </w:r>
          </w:p>
        </w:tc>
        <w:tc>
          <w:tcPr>
            <w:tcW w:w="1311"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5,0</w:t>
            </w:r>
          </w:p>
        </w:tc>
        <w:tc>
          <w:tcPr>
            <w:tcW w:w="1615"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0,0</w:t>
            </w:r>
          </w:p>
        </w:tc>
        <w:tc>
          <w:tcPr>
            <w:tcW w:w="1220"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1,1</w:t>
            </w:r>
          </w:p>
        </w:tc>
        <w:tc>
          <w:tcPr>
            <w:tcW w:w="1488"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0,0</w:t>
            </w:r>
          </w:p>
        </w:tc>
      </w:tr>
      <w:tr w:rsidR="00A96040" w:rsidRPr="007058C3">
        <w:tc>
          <w:tcPr>
            <w:tcW w:w="9603" w:type="dxa"/>
            <w:gridSpan w:val="7"/>
            <w:shd w:val="clear" w:color="auto" w:fill="auto"/>
            <w:vAlign w:val="bottom"/>
          </w:tcPr>
          <w:p w:rsidR="00A96040" w:rsidRPr="007058C3" w:rsidRDefault="00A96040" w:rsidP="00253D1A">
            <w:pPr>
              <w:ind w:left="-57" w:right="-57"/>
              <w:jc w:val="center"/>
              <w:rPr>
                <w:sz w:val="24"/>
                <w:szCs w:val="24"/>
                <w:lang w:val="ru-RU"/>
              </w:rPr>
            </w:pPr>
            <w:r w:rsidRPr="007058C3">
              <w:rPr>
                <w:sz w:val="24"/>
                <w:szCs w:val="24"/>
                <w:lang w:val="ru-RU"/>
              </w:rPr>
              <w:t>Верх-пелымский территориальный орган</w:t>
            </w:r>
          </w:p>
        </w:tc>
      </w:tr>
      <w:tr w:rsidR="00A96040" w:rsidRPr="007058C3">
        <w:tc>
          <w:tcPr>
            <w:tcW w:w="513" w:type="dxa"/>
            <w:shd w:val="clear" w:color="auto" w:fill="auto"/>
            <w:vAlign w:val="bottom"/>
          </w:tcPr>
          <w:p w:rsidR="00A96040" w:rsidRPr="007058C3" w:rsidRDefault="00A96040" w:rsidP="00253D1A">
            <w:pPr>
              <w:ind w:left="-57" w:right="-57"/>
              <w:jc w:val="center"/>
              <w:rPr>
                <w:sz w:val="24"/>
                <w:szCs w:val="24"/>
                <w:lang w:val="ru-RU"/>
              </w:rPr>
            </w:pPr>
            <w:r w:rsidRPr="007058C3">
              <w:rPr>
                <w:sz w:val="24"/>
                <w:szCs w:val="24"/>
                <w:lang w:val="ru-RU"/>
              </w:rPr>
              <w:t>25</w:t>
            </w:r>
          </w:p>
        </w:tc>
        <w:tc>
          <w:tcPr>
            <w:tcW w:w="2382" w:type="dxa"/>
            <w:shd w:val="clear" w:color="auto" w:fill="auto"/>
            <w:vAlign w:val="bottom"/>
          </w:tcPr>
          <w:p w:rsidR="00A96040" w:rsidRPr="007058C3" w:rsidRDefault="00A96040" w:rsidP="00253D1A">
            <w:pPr>
              <w:ind w:left="-57" w:right="-57"/>
              <w:jc w:val="center"/>
              <w:rPr>
                <w:sz w:val="24"/>
                <w:szCs w:val="24"/>
                <w:lang w:val="ru-RU"/>
              </w:rPr>
            </w:pPr>
            <w:r w:rsidRPr="007058C3">
              <w:rPr>
                <w:sz w:val="24"/>
                <w:szCs w:val="24"/>
                <w:lang w:val="ru-RU"/>
              </w:rPr>
              <w:t>д. Шантальская</w:t>
            </w:r>
          </w:p>
        </w:tc>
        <w:tc>
          <w:tcPr>
            <w:tcW w:w="1074"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250,0</w:t>
            </w:r>
          </w:p>
        </w:tc>
        <w:tc>
          <w:tcPr>
            <w:tcW w:w="1311"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5,0</w:t>
            </w:r>
          </w:p>
        </w:tc>
        <w:tc>
          <w:tcPr>
            <w:tcW w:w="1615"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1,3</w:t>
            </w:r>
          </w:p>
        </w:tc>
        <w:tc>
          <w:tcPr>
            <w:tcW w:w="1220"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1,1</w:t>
            </w:r>
          </w:p>
        </w:tc>
        <w:tc>
          <w:tcPr>
            <w:tcW w:w="1488"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1,1</w:t>
            </w:r>
          </w:p>
        </w:tc>
      </w:tr>
      <w:tr w:rsidR="00A96040" w:rsidRPr="007058C3">
        <w:tc>
          <w:tcPr>
            <w:tcW w:w="9603" w:type="dxa"/>
            <w:gridSpan w:val="7"/>
            <w:shd w:val="clear" w:color="auto" w:fill="auto"/>
            <w:vAlign w:val="bottom"/>
          </w:tcPr>
          <w:p w:rsidR="00A96040" w:rsidRPr="007058C3" w:rsidRDefault="00A96040" w:rsidP="00253D1A">
            <w:pPr>
              <w:ind w:left="-57" w:right="-57"/>
              <w:jc w:val="center"/>
              <w:rPr>
                <w:sz w:val="24"/>
                <w:szCs w:val="24"/>
                <w:lang w:val="ru-RU"/>
              </w:rPr>
            </w:pPr>
            <w:r w:rsidRPr="007058C3">
              <w:rPr>
                <w:sz w:val="24"/>
                <w:szCs w:val="24"/>
                <w:lang w:val="ru-RU"/>
              </w:rPr>
              <w:t>Зыковский территориальный орган</w:t>
            </w:r>
          </w:p>
        </w:tc>
      </w:tr>
      <w:tr w:rsidR="00A96040" w:rsidRPr="007058C3">
        <w:tc>
          <w:tcPr>
            <w:tcW w:w="513" w:type="dxa"/>
            <w:shd w:val="clear" w:color="auto" w:fill="auto"/>
            <w:vAlign w:val="bottom"/>
          </w:tcPr>
          <w:p w:rsidR="00A96040" w:rsidRPr="007058C3" w:rsidRDefault="00A96040" w:rsidP="00253D1A">
            <w:pPr>
              <w:ind w:left="-57" w:right="-57"/>
              <w:jc w:val="center"/>
              <w:rPr>
                <w:sz w:val="24"/>
                <w:szCs w:val="24"/>
                <w:lang w:val="ru-RU"/>
              </w:rPr>
            </w:pPr>
            <w:r w:rsidRPr="007058C3">
              <w:rPr>
                <w:sz w:val="24"/>
                <w:szCs w:val="24"/>
                <w:lang w:val="ru-RU"/>
              </w:rPr>
              <w:t>26</w:t>
            </w:r>
          </w:p>
        </w:tc>
        <w:tc>
          <w:tcPr>
            <w:tcW w:w="2382" w:type="dxa"/>
            <w:shd w:val="clear" w:color="auto" w:fill="auto"/>
            <w:vAlign w:val="bottom"/>
          </w:tcPr>
          <w:p w:rsidR="00A96040" w:rsidRPr="007058C3" w:rsidRDefault="00A96040" w:rsidP="00253D1A">
            <w:pPr>
              <w:ind w:left="-57" w:right="-57"/>
              <w:jc w:val="center"/>
              <w:rPr>
                <w:sz w:val="24"/>
                <w:szCs w:val="24"/>
                <w:lang w:val="ru-RU"/>
              </w:rPr>
            </w:pPr>
            <w:r w:rsidRPr="007058C3">
              <w:rPr>
                <w:sz w:val="24"/>
                <w:szCs w:val="24"/>
                <w:lang w:val="ru-RU"/>
              </w:rPr>
              <w:t>д. Зыкова</w:t>
            </w:r>
          </w:p>
        </w:tc>
        <w:tc>
          <w:tcPr>
            <w:tcW w:w="1074"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500,0</w:t>
            </w:r>
          </w:p>
        </w:tc>
        <w:tc>
          <w:tcPr>
            <w:tcW w:w="1311"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5,0</w:t>
            </w:r>
          </w:p>
        </w:tc>
        <w:tc>
          <w:tcPr>
            <w:tcW w:w="1615"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2,5</w:t>
            </w:r>
          </w:p>
        </w:tc>
        <w:tc>
          <w:tcPr>
            <w:tcW w:w="1220"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1,1</w:t>
            </w:r>
          </w:p>
        </w:tc>
        <w:tc>
          <w:tcPr>
            <w:tcW w:w="1488"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2,3</w:t>
            </w:r>
          </w:p>
        </w:tc>
      </w:tr>
      <w:tr w:rsidR="00A96040" w:rsidRPr="007058C3">
        <w:tc>
          <w:tcPr>
            <w:tcW w:w="513" w:type="dxa"/>
            <w:shd w:val="clear" w:color="auto" w:fill="auto"/>
            <w:vAlign w:val="bottom"/>
          </w:tcPr>
          <w:p w:rsidR="00A96040" w:rsidRPr="007058C3" w:rsidRDefault="00A96040" w:rsidP="00253D1A">
            <w:pPr>
              <w:ind w:left="-57" w:right="-57"/>
              <w:jc w:val="center"/>
              <w:rPr>
                <w:sz w:val="24"/>
                <w:szCs w:val="24"/>
                <w:lang w:val="ru-RU"/>
              </w:rPr>
            </w:pPr>
            <w:r w:rsidRPr="007058C3">
              <w:rPr>
                <w:sz w:val="24"/>
                <w:szCs w:val="24"/>
                <w:lang w:val="ru-RU"/>
              </w:rPr>
              <w:t>27</w:t>
            </w:r>
          </w:p>
        </w:tc>
        <w:tc>
          <w:tcPr>
            <w:tcW w:w="2382" w:type="dxa"/>
            <w:shd w:val="clear" w:color="auto" w:fill="auto"/>
            <w:vAlign w:val="bottom"/>
          </w:tcPr>
          <w:p w:rsidR="00A96040" w:rsidRPr="007058C3" w:rsidRDefault="00A96040" w:rsidP="00253D1A">
            <w:pPr>
              <w:ind w:left="-57" w:right="-57"/>
              <w:jc w:val="center"/>
              <w:rPr>
                <w:sz w:val="24"/>
                <w:szCs w:val="24"/>
                <w:lang w:val="ru-RU"/>
              </w:rPr>
            </w:pPr>
            <w:r w:rsidRPr="007058C3">
              <w:rPr>
                <w:sz w:val="24"/>
                <w:szCs w:val="24"/>
                <w:lang w:val="ru-RU"/>
              </w:rPr>
              <w:t>д. Кошамки</w:t>
            </w:r>
          </w:p>
        </w:tc>
        <w:tc>
          <w:tcPr>
            <w:tcW w:w="1074"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0,0</w:t>
            </w:r>
          </w:p>
        </w:tc>
        <w:tc>
          <w:tcPr>
            <w:tcW w:w="1311"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5,0</w:t>
            </w:r>
          </w:p>
        </w:tc>
        <w:tc>
          <w:tcPr>
            <w:tcW w:w="1615"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0,0</w:t>
            </w:r>
          </w:p>
        </w:tc>
        <w:tc>
          <w:tcPr>
            <w:tcW w:w="1220"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1,1</w:t>
            </w:r>
          </w:p>
        </w:tc>
        <w:tc>
          <w:tcPr>
            <w:tcW w:w="1488"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0,0</w:t>
            </w:r>
          </w:p>
        </w:tc>
      </w:tr>
      <w:tr w:rsidR="00A96040" w:rsidRPr="007058C3">
        <w:tc>
          <w:tcPr>
            <w:tcW w:w="513" w:type="dxa"/>
            <w:shd w:val="clear" w:color="auto" w:fill="auto"/>
            <w:vAlign w:val="bottom"/>
          </w:tcPr>
          <w:p w:rsidR="00A96040" w:rsidRPr="007058C3" w:rsidRDefault="00A96040" w:rsidP="00253D1A">
            <w:pPr>
              <w:ind w:left="-57" w:right="-57"/>
              <w:jc w:val="center"/>
              <w:rPr>
                <w:sz w:val="24"/>
                <w:szCs w:val="24"/>
                <w:lang w:val="ru-RU"/>
              </w:rPr>
            </w:pPr>
            <w:r w:rsidRPr="007058C3">
              <w:rPr>
                <w:sz w:val="24"/>
                <w:szCs w:val="24"/>
                <w:lang w:val="ru-RU"/>
              </w:rPr>
              <w:t>28</w:t>
            </w:r>
          </w:p>
        </w:tc>
        <w:tc>
          <w:tcPr>
            <w:tcW w:w="2382" w:type="dxa"/>
            <w:shd w:val="clear" w:color="auto" w:fill="auto"/>
            <w:vAlign w:val="bottom"/>
          </w:tcPr>
          <w:p w:rsidR="00A96040" w:rsidRPr="007058C3" w:rsidRDefault="00A96040" w:rsidP="00253D1A">
            <w:pPr>
              <w:ind w:left="-57" w:right="-57"/>
              <w:jc w:val="center"/>
              <w:rPr>
                <w:sz w:val="24"/>
                <w:szCs w:val="24"/>
                <w:lang w:val="ru-RU"/>
              </w:rPr>
            </w:pPr>
            <w:r w:rsidRPr="007058C3">
              <w:rPr>
                <w:sz w:val="24"/>
                <w:szCs w:val="24"/>
                <w:lang w:val="ru-RU"/>
              </w:rPr>
              <w:t>д. Линты</w:t>
            </w:r>
          </w:p>
        </w:tc>
        <w:tc>
          <w:tcPr>
            <w:tcW w:w="1074"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0,0</w:t>
            </w:r>
          </w:p>
        </w:tc>
        <w:tc>
          <w:tcPr>
            <w:tcW w:w="1311"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5,0</w:t>
            </w:r>
          </w:p>
        </w:tc>
        <w:tc>
          <w:tcPr>
            <w:tcW w:w="1615"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0,0</w:t>
            </w:r>
          </w:p>
        </w:tc>
        <w:tc>
          <w:tcPr>
            <w:tcW w:w="1220"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1,1</w:t>
            </w:r>
          </w:p>
        </w:tc>
        <w:tc>
          <w:tcPr>
            <w:tcW w:w="1488"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0,0</w:t>
            </w:r>
          </w:p>
        </w:tc>
      </w:tr>
      <w:tr w:rsidR="00A96040" w:rsidRPr="007058C3">
        <w:tc>
          <w:tcPr>
            <w:tcW w:w="9603" w:type="dxa"/>
            <w:gridSpan w:val="7"/>
            <w:shd w:val="clear" w:color="auto" w:fill="auto"/>
            <w:vAlign w:val="bottom"/>
          </w:tcPr>
          <w:p w:rsidR="00A96040" w:rsidRPr="007058C3" w:rsidRDefault="00A96040" w:rsidP="00253D1A">
            <w:pPr>
              <w:ind w:left="-57" w:right="-57"/>
              <w:jc w:val="center"/>
              <w:rPr>
                <w:sz w:val="24"/>
                <w:szCs w:val="24"/>
                <w:lang w:val="ru-RU"/>
              </w:rPr>
            </w:pPr>
            <w:r w:rsidRPr="007058C3">
              <w:rPr>
                <w:sz w:val="24"/>
                <w:szCs w:val="24"/>
                <w:lang w:val="ru-RU"/>
              </w:rPr>
              <w:t>Крутореченский территориальный орган</w:t>
            </w:r>
          </w:p>
        </w:tc>
      </w:tr>
      <w:tr w:rsidR="00A96040" w:rsidRPr="007058C3">
        <w:tc>
          <w:tcPr>
            <w:tcW w:w="513" w:type="dxa"/>
            <w:shd w:val="clear" w:color="auto" w:fill="auto"/>
            <w:vAlign w:val="bottom"/>
          </w:tcPr>
          <w:p w:rsidR="00A96040" w:rsidRPr="007058C3" w:rsidRDefault="00A96040" w:rsidP="00253D1A">
            <w:pPr>
              <w:ind w:left="-57" w:right="-57"/>
              <w:jc w:val="center"/>
              <w:rPr>
                <w:sz w:val="24"/>
                <w:szCs w:val="24"/>
                <w:lang w:val="ru-RU"/>
              </w:rPr>
            </w:pPr>
            <w:r w:rsidRPr="007058C3">
              <w:rPr>
                <w:sz w:val="24"/>
                <w:szCs w:val="24"/>
                <w:lang w:val="ru-RU"/>
              </w:rPr>
              <w:t>29</w:t>
            </w:r>
          </w:p>
        </w:tc>
        <w:tc>
          <w:tcPr>
            <w:tcW w:w="2382" w:type="dxa"/>
            <w:shd w:val="clear" w:color="auto" w:fill="auto"/>
            <w:vAlign w:val="bottom"/>
          </w:tcPr>
          <w:p w:rsidR="00A96040" w:rsidRPr="007058C3" w:rsidRDefault="00A96040" w:rsidP="00253D1A">
            <w:pPr>
              <w:ind w:left="-57" w:right="-57"/>
              <w:jc w:val="center"/>
              <w:rPr>
                <w:sz w:val="24"/>
                <w:szCs w:val="24"/>
                <w:lang w:val="ru-RU"/>
              </w:rPr>
            </w:pPr>
            <w:r w:rsidRPr="007058C3">
              <w:rPr>
                <w:sz w:val="24"/>
                <w:szCs w:val="24"/>
                <w:lang w:val="ru-RU"/>
              </w:rPr>
              <w:t>д Круторечка</w:t>
            </w:r>
          </w:p>
        </w:tc>
        <w:tc>
          <w:tcPr>
            <w:tcW w:w="1074"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0,0</w:t>
            </w:r>
          </w:p>
        </w:tc>
        <w:tc>
          <w:tcPr>
            <w:tcW w:w="1311"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5,0</w:t>
            </w:r>
          </w:p>
        </w:tc>
        <w:tc>
          <w:tcPr>
            <w:tcW w:w="1615"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0,0</w:t>
            </w:r>
          </w:p>
        </w:tc>
        <w:tc>
          <w:tcPr>
            <w:tcW w:w="1220"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1,1</w:t>
            </w:r>
          </w:p>
        </w:tc>
        <w:tc>
          <w:tcPr>
            <w:tcW w:w="1488"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0,0</w:t>
            </w:r>
          </w:p>
        </w:tc>
      </w:tr>
      <w:tr w:rsidR="00A96040" w:rsidRPr="007058C3">
        <w:tc>
          <w:tcPr>
            <w:tcW w:w="513" w:type="dxa"/>
            <w:shd w:val="clear" w:color="auto" w:fill="auto"/>
            <w:vAlign w:val="bottom"/>
          </w:tcPr>
          <w:p w:rsidR="00A96040" w:rsidRPr="007058C3" w:rsidRDefault="00A96040" w:rsidP="00253D1A">
            <w:pPr>
              <w:ind w:left="-57" w:right="-57"/>
              <w:jc w:val="center"/>
              <w:rPr>
                <w:sz w:val="24"/>
                <w:szCs w:val="24"/>
                <w:lang w:val="ru-RU"/>
              </w:rPr>
            </w:pPr>
            <w:r w:rsidRPr="007058C3">
              <w:rPr>
                <w:sz w:val="24"/>
                <w:szCs w:val="24"/>
                <w:lang w:val="ru-RU"/>
              </w:rPr>
              <w:t>30</w:t>
            </w:r>
          </w:p>
        </w:tc>
        <w:tc>
          <w:tcPr>
            <w:tcW w:w="2382" w:type="dxa"/>
            <w:shd w:val="clear" w:color="auto" w:fill="auto"/>
            <w:vAlign w:val="bottom"/>
          </w:tcPr>
          <w:p w:rsidR="00A96040" w:rsidRPr="007058C3" w:rsidRDefault="00A96040" w:rsidP="00253D1A">
            <w:pPr>
              <w:ind w:left="-57" w:right="-57"/>
              <w:jc w:val="center"/>
              <w:rPr>
                <w:sz w:val="24"/>
                <w:szCs w:val="24"/>
                <w:lang w:val="ru-RU"/>
              </w:rPr>
            </w:pPr>
            <w:r w:rsidRPr="007058C3">
              <w:rPr>
                <w:sz w:val="24"/>
                <w:szCs w:val="24"/>
                <w:lang w:val="ru-RU"/>
              </w:rPr>
              <w:t>д. Ананьевка</w:t>
            </w:r>
          </w:p>
        </w:tc>
        <w:tc>
          <w:tcPr>
            <w:tcW w:w="1074"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0,0</w:t>
            </w:r>
          </w:p>
        </w:tc>
        <w:tc>
          <w:tcPr>
            <w:tcW w:w="1311"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5,0</w:t>
            </w:r>
          </w:p>
        </w:tc>
        <w:tc>
          <w:tcPr>
            <w:tcW w:w="1615"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0,0</w:t>
            </w:r>
          </w:p>
        </w:tc>
        <w:tc>
          <w:tcPr>
            <w:tcW w:w="1220"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1,1</w:t>
            </w:r>
          </w:p>
        </w:tc>
        <w:tc>
          <w:tcPr>
            <w:tcW w:w="1488"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0,0</w:t>
            </w:r>
          </w:p>
        </w:tc>
      </w:tr>
      <w:tr w:rsidR="00A96040" w:rsidRPr="007058C3">
        <w:tc>
          <w:tcPr>
            <w:tcW w:w="513" w:type="dxa"/>
            <w:shd w:val="clear" w:color="auto" w:fill="auto"/>
            <w:vAlign w:val="bottom"/>
          </w:tcPr>
          <w:p w:rsidR="00A96040" w:rsidRPr="007058C3" w:rsidRDefault="00A96040" w:rsidP="00253D1A">
            <w:pPr>
              <w:ind w:left="-57" w:right="-57"/>
              <w:jc w:val="center"/>
              <w:rPr>
                <w:sz w:val="24"/>
                <w:szCs w:val="24"/>
                <w:lang w:val="ru-RU"/>
              </w:rPr>
            </w:pPr>
            <w:r w:rsidRPr="007058C3">
              <w:rPr>
                <w:sz w:val="24"/>
                <w:szCs w:val="24"/>
                <w:lang w:val="ru-RU"/>
              </w:rPr>
              <w:t>31</w:t>
            </w:r>
          </w:p>
        </w:tc>
        <w:tc>
          <w:tcPr>
            <w:tcW w:w="2382" w:type="dxa"/>
            <w:shd w:val="clear" w:color="auto" w:fill="auto"/>
            <w:vAlign w:val="bottom"/>
          </w:tcPr>
          <w:p w:rsidR="00A96040" w:rsidRPr="007058C3" w:rsidRDefault="00A96040" w:rsidP="00253D1A">
            <w:pPr>
              <w:ind w:left="-57" w:right="-57"/>
              <w:jc w:val="center"/>
              <w:rPr>
                <w:sz w:val="24"/>
                <w:szCs w:val="24"/>
                <w:lang w:val="ru-RU"/>
              </w:rPr>
            </w:pPr>
            <w:r w:rsidRPr="007058C3">
              <w:rPr>
                <w:sz w:val="24"/>
                <w:szCs w:val="24"/>
                <w:lang w:val="ru-RU"/>
              </w:rPr>
              <w:t>д. Михайловка</w:t>
            </w:r>
          </w:p>
        </w:tc>
        <w:tc>
          <w:tcPr>
            <w:tcW w:w="1074"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0,0</w:t>
            </w:r>
          </w:p>
        </w:tc>
        <w:tc>
          <w:tcPr>
            <w:tcW w:w="1311"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5,0</w:t>
            </w:r>
          </w:p>
        </w:tc>
        <w:tc>
          <w:tcPr>
            <w:tcW w:w="1615"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0,0</w:t>
            </w:r>
          </w:p>
        </w:tc>
        <w:tc>
          <w:tcPr>
            <w:tcW w:w="1220"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1,1</w:t>
            </w:r>
          </w:p>
        </w:tc>
        <w:tc>
          <w:tcPr>
            <w:tcW w:w="1488"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0,0</w:t>
            </w:r>
          </w:p>
        </w:tc>
      </w:tr>
      <w:tr w:rsidR="00A96040" w:rsidRPr="007058C3">
        <w:tc>
          <w:tcPr>
            <w:tcW w:w="9603" w:type="dxa"/>
            <w:gridSpan w:val="7"/>
            <w:shd w:val="clear" w:color="auto" w:fill="auto"/>
            <w:vAlign w:val="bottom"/>
          </w:tcPr>
          <w:p w:rsidR="00A96040" w:rsidRPr="007058C3" w:rsidRDefault="00A96040" w:rsidP="00253D1A">
            <w:pPr>
              <w:ind w:left="-57" w:right="-57"/>
              <w:jc w:val="center"/>
              <w:rPr>
                <w:sz w:val="24"/>
                <w:szCs w:val="24"/>
                <w:lang w:val="ru-RU"/>
              </w:rPr>
            </w:pPr>
            <w:r w:rsidRPr="007058C3">
              <w:rPr>
                <w:sz w:val="24"/>
                <w:szCs w:val="24"/>
                <w:lang w:val="ru-RU"/>
              </w:rPr>
              <w:t>Кузнецовский территориальный орган</w:t>
            </w:r>
          </w:p>
        </w:tc>
      </w:tr>
      <w:tr w:rsidR="00A96040" w:rsidRPr="007058C3">
        <w:tc>
          <w:tcPr>
            <w:tcW w:w="513" w:type="dxa"/>
            <w:shd w:val="clear" w:color="auto" w:fill="auto"/>
            <w:vAlign w:val="bottom"/>
          </w:tcPr>
          <w:p w:rsidR="00A96040" w:rsidRPr="007058C3" w:rsidRDefault="00A96040" w:rsidP="00253D1A">
            <w:pPr>
              <w:ind w:left="-57" w:right="-57"/>
              <w:jc w:val="center"/>
              <w:rPr>
                <w:sz w:val="24"/>
                <w:szCs w:val="24"/>
                <w:lang w:val="ru-RU"/>
              </w:rPr>
            </w:pPr>
            <w:r w:rsidRPr="007058C3">
              <w:rPr>
                <w:sz w:val="24"/>
                <w:szCs w:val="24"/>
                <w:lang w:val="ru-RU"/>
              </w:rPr>
              <w:t>32</w:t>
            </w:r>
          </w:p>
        </w:tc>
        <w:tc>
          <w:tcPr>
            <w:tcW w:w="2382" w:type="dxa"/>
            <w:shd w:val="clear" w:color="auto" w:fill="auto"/>
            <w:vAlign w:val="bottom"/>
          </w:tcPr>
          <w:p w:rsidR="00A96040" w:rsidRPr="007058C3" w:rsidRDefault="00A96040" w:rsidP="00253D1A">
            <w:pPr>
              <w:ind w:left="-57" w:right="-57"/>
              <w:jc w:val="center"/>
              <w:rPr>
                <w:sz w:val="24"/>
                <w:szCs w:val="24"/>
                <w:lang w:val="ru-RU"/>
              </w:rPr>
            </w:pPr>
            <w:r w:rsidRPr="007058C3">
              <w:rPr>
                <w:sz w:val="24"/>
                <w:szCs w:val="24"/>
                <w:lang w:val="ru-RU"/>
              </w:rPr>
              <w:t>д. Кузнецова</w:t>
            </w:r>
          </w:p>
        </w:tc>
        <w:tc>
          <w:tcPr>
            <w:tcW w:w="1074"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0,0</w:t>
            </w:r>
          </w:p>
        </w:tc>
        <w:tc>
          <w:tcPr>
            <w:tcW w:w="1311"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5,0</w:t>
            </w:r>
          </w:p>
        </w:tc>
        <w:tc>
          <w:tcPr>
            <w:tcW w:w="1615"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0,0</w:t>
            </w:r>
          </w:p>
        </w:tc>
        <w:tc>
          <w:tcPr>
            <w:tcW w:w="1220"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1,1</w:t>
            </w:r>
          </w:p>
        </w:tc>
        <w:tc>
          <w:tcPr>
            <w:tcW w:w="1488"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0,0</w:t>
            </w:r>
          </w:p>
        </w:tc>
      </w:tr>
      <w:tr w:rsidR="00A96040" w:rsidRPr="007058C3">
        <w:tc>
          <w:tcPr>
            <w:tcW w:w="513" w:type="dxa"/>
            <w:shd w:val="clear" w:color="auto" w:fill="auto"/>
            <w:vAlign w:val="bottom"/>
          </w:tcPr>
          <w:p w:rsidR="00A96040" w:rsidRPr="007058C3" w:rsidRDefault="00A96040" w:rsidP="00253D1A">
            <w:pPr>
              <w:ind w:left="-57" w:right="-57"/>
              <w:jc w:val="center"/>
              <w:rPr>
                <w:sz w:val="24"/>
                <w:szCs w:val="24"/>
                <w:lang w:val="ru-RU"/>
              </w:rPr>
            </w:pPr>
            <w:r w:rsidRPr="007058C3">
              <w:rPr>
                <w:sz w:val="24"/>
                <w:szCs w:val="24"/>
                <w:lang w:val="ru-RU"/>
              </w:rPr>
              <w:t>33</w:t>
            </w:r>
          </w:p>
        </w:tc>
        <w:tc>
          <w:tcPr>
            <w:tcW w:w="2382" w:type="dxa"/>
            <w:shd w:val="clear" w:color="auto" w:fill="auto"/>
            <w:vAlign w:val="bottom"/>
          </w:tcPr>
          <w:p w:rsidR="00A96040" w:rsidRPr="007058C3" w:rsidRDefault="00A96040" w:rsidP="00253D1A">
            <w:pPr>
              <w:ind w:left="-57" w:right="-57"/>
              <w:jc w:val="center"/>
              <w:rPr>
                <w:sz w:val="24"/>
                <w:szCs w:val="24"/>
                <w:lang w:val="ru-RU"/>
              </w:rPr>
            </w:pPr>
            <w:r w:rsidRPr="007058C3">
              <w:rPr>
                <w:sz w:val="24"/>
                <w:szCs w:val="24"/>
                <w:lang w:val="ru-RU"/>
              </w:rPr>
              <w:t>п. Берёзовый</w:t>
            </w:r>
          </w:p>
        </w:tc>
        <w:tc>
          <w:tcPr>
            <w:tcW w:w="1074"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0,0</w:t>
            </w:r>
          </w:p>
        </w:tc>
        <w:tc>
          <w:tcPr>
            <w:tcW w:w="1311"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5,0</w:t>
            </w:r>
          </w:p>
        </w:tc>
        <w:tc>
          <w:tcPr>
            <w:tcW w:w="1615"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0,0</w:t>
            </w:r>
          </w:p>
        </w:tc>
        <w:tc>
          <w:tcPr>
            <w:tcW w:w="1220"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1,1</w:t>
            </w:r>
          </w:p>
        </w:tc>
        <w:tc>
          <w:tcPr>
            <w:tcW w:w="1488"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0,0</w:t>
            </w:r>
          </w:p>
        </w:tc>
      </w:tr>
      <w:tr w:rsidR="00A96040" w:rsidRPr="007058C3">
        <w:tc>
          <w:tcPr>
            <w:tcW w:w="513" w:type="dxa"/>
            <w:shd w:val="clear" w:color="auto" w:fill="auto"/>
            <w:vAlign w:val="bottom"/>
          </w:tcPr>
          <w:p w:rsidR="00A96040" w:rsidRPr="007058C3" w:rsidRDefault="00A96040" w:rsidP="00253D1A">
            <w:pPr>
              <w:ind w:left="-57" w:right="-57"/>
              <w:jc w:val="center"/>
              <w:rPr>
                <w:sz w:val="24"/>
                <w:szCs w:val="24"/>
                <w:lang w:val="ru-RU"/>
              </w:rPr>
            </w:pPr>
            <w:r w:rsidRPr="007058C3">
              <w:rPr>
                <w:sz w:val="24"/>
                <w:szCs w:val="24"/>
                <w:lang w:val="ru-RU"/>
              </w:rPr>
              <w:lastRenderedPageBreak/>
              <w:t>34</w:t>
            </w:r>
          </w:p>
        </w:tc>
        <w:tc>
          <w:tcPr>
            <w:tcW w:w="2382" w:type="dxa"/>
            <w:shd w:val="clear" w:color="auto" w:fill="auto"/>
            <w:vAlign w:val="bottom"/>
          </w:tcPr>
          <w:p w:rsidR="00A96040" w:rsidRPr="007058C3" w:rsidRDefault="00A96040" w:rsidP="00253D1A">
            <w:pPr>
              <w:ind w:left="-57" w:right="-57"/>
              <w:jc w:val="center"/>
              <w:rPr>
                <w:sz w:val="24"/>
                <w:szCs w:val="24"/>
                <w:lang w:val="ru-RU"/>
              </w:rPr>
            </w:pPr>
            <w:r w:rsidRPr="007058C3">
              <w:rPr>
                <w:sz w:val="24"/>
                <w:szCs w:val="24"/>
                <w:lang w:val="ru-RU"/>
              </w:rPr>
              <w:t>д. Каргаева</w:t>
            </w:r>
          </w:p>
        </w:tc>
        <w:tc>
          <w:tcPr>
            <w:tcW w:w="1074"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0,0</w:t>
            </w:r>
          </w:p>
        </w:tc>
        <w:tc>
          <w:tcPr>
            <w:tcW w:w="1311"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5,0</w:t>
            </w:r>
          </w:p>
        </w:tc>
        <w:tc>
          <w:tcPr>
            <w:tcW w:w="1615"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0,0</w:t>
            </w:r>
          </w:p>
        </w:tc>
        <w:tc>
          <w:tcPr>
            <w:tcW w:w="1220"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1,1</w:t>
            </w:r>
          </w:p>
        </w:tc>
        <w:tc>
          <w:tcPr>
            <w:tcW w:w="1488"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0,0</w:t>
            </w:r>
          </w:p>
        </w:tc>
      </w:tr>
      <w:tr w:rsidR="00A96040" w:rsidRPr="007058C3">
        <w:tc>
          <w:tcPr>
            <w:tcW w:w="513" w:type="dxa"/>
            <w:shd w:val="clear" w:color="auto" w:fill="auto"/>
            <w:vAlign w:val="bottom"/>
          </w:tcPr>
          <w:p w:rsidR="00A96040" w:rsidRPr="007058C3" w:rsidRDefault="00A96040" w:rsidP="00253D1A">
            <w:pPr>
              <w:ind w:left="-57" w:right="-57"/>
              <w:jc w:val="center"/>
              <w:rPr>
                <w:sz w:val="24"/>
                <w:szCs w:val="24"/>
                <w:lang w:val="ru-RU"/>
              </w:rPr>
            </w:pPr>
            <w:r w:rsidRPr="007058C3">
              <w:rPr>
                <w:sz w:val="24"/>
                <w:szCs w:val="24"/>
                <w:lang w:val="ru-RU"/>
              </w:rPr>
              <w:t>35</w:t>
            </w:r>
          </w:p>
        </w:tc>
        <w:tc>
          <w:tcPr>
            <w:tcW w:w="2382" w:type="dxa"/>
            <w:shd w:val="clear" w:color="auto" w:fill="auto"/>
            <w:vAlign w:val="bottom"/>
          </w:tcPr>
          <w:p w:rsidR="00A96040" w:rsidRPr="007058C3" w:rsidRDefault="00A96040" w:rsidP="00253D1A">
            <w:pPr>
              <w:ind w:left="-57" w:right="-57"/>
              <w:jc w:val="center"/>
              <w:rPr>
                <w:sz w:val="24"/>
                <w:szCs w:val="24"/>
                <w:lang w:val="ru-RU"/>
              </w:rPr>
            </w:pPr>
            <w:r w:rsidRPr="007058C3">
              <w:rPr>
                <w:sz w:val="24"/>
                <w:szCs w:val="24"/>
                <w:lang w:val="ru-RU"/>
              </w:rPr>
              <w:t>п. Лопаткова</w:t>
            </w:r>
          </w:p>
        </w:tc>
        <w:tc>
          <w:tcPr>
            <w:tcW w:w="1074"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130,0</w:t>
            </w:r>
          </w:p>
        </w:tc>
        <w:tc>
          <w:tcPr>
            <w:tcW w:w="1311"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5,0</w:t>
            </w:r>
          </w:p>
        </w:tc>
        <w:tc>
          <w:tcPr>
            <w:tcW w:w="1615"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0,7</w:t>
            </w:r>
          </w:p>
        </w:tc>
        <w:tc>
          <w:tcPr>
            <w:tcW w:w="1220"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1,1</w:t>
            </w:r>
          </w:p>
        </w:tc>
        <w:tc>
          <w:tcPr>
            <w:tcW w:w="1488"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0,6</w:t>
            </w:r>
          </w:p>
        </w:tc>
      </w:tr>
      <w:tr w:rsidR="00A96040" w:rsidRPr="007058C3">
        <w:tc>
          <w:tcPr>
            <w:tcW w:w="513" w:type="dxa"/>
            <w:shd w:val="clear" w:color="auto" w:fill="auto"/>
            <w:vAlign w:val="bottom"/>
          </w:tcPr>
          <w:p w:rsidR="00A96040" w:rsidRPr="007058C3" w:rsidRDefault="00A96040" w:rsidP="00253D1A">
            <w:pPr>
              <w:ind w:left="-57" w:right="-57"/>
              <w:jc w:val="center"/>
              <w:rPr>
                <w:sz w:val="24"/>
                <w:szCs w:val="24"/>
                <w:lang w:val="ru-RU"/>
              </w:rPr>
            </w:pPr>
            <w:r w:rsidRPr="007058C3">
              <w:rPr>
                <w:sz w:val="24"/>
                <w:szCs w:val="24"/>
                <w:lang w:val="ru-RU"/>
              </w:rPr>
              <w:t>36</w:t>
            </w:r>
          </w:p>
        </w:tc>
        <w:tc>
          <w:tcPr>
            <w:tcW w:w="2382" w:type="dxa"/>
            <w:shd w:val="clear" w:color="auto" w:fill="auto"/>
            <w:vAlign w:val="bottom"/>
          </w:tcPr>
          <w:p w:rsidR="00A96040" w:rsidRPr="007058C3" w:rsidRDefault="00A96040" w:rsidP="00253D1A">
            <w:pPr>
              <w:ind w:left="-57" w:right="-57"/>
              <w:jc w:val="center"/>
              <w:rPr>
                <w:sz w:val="24"/>
                <w:szCs w:val="24"/>
                <w:lang w:val="ru-RU"/>
              </w:rPr>
            </w:pPr>
            <w:r w:rsidRPr="007058C3">
              <w:rPr>
                <w:sz w:val="24"/>
                <w:szCs w:val="24"/>
                <w:lang w:val="ru-RU"/>
              </w:rPr>
              <w:t>д. Пантелеева</w:t>
            </w:r>
          </w:p>
        </w:tc>
        <w:tc>
          <w:tcPr>
            <w:tcW w:w="1074"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0,0</w:t>
            </w:r>
          </w:p>
        </w:tc>
        <w:tc>
          <w:tcPr>
            <w:tcW w:w="1311"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5,0</w:t>
            </w:r>
          </w:p>
        </w:tc>
        <w:tc>
          <w:tcPr>
            <w:tcW w:w="1615"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0,0</w:t>
            </w:r>
          </w:p>
        </w:tc>
        <w:tc>
          <w:tcPr>
            <w:tcW w:w="1220"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1,1</w:t>
            </w:r>
          </w:p>
        </w:tc>
        <w:tc>
          <w:tcPr>
            <w:tcW w:w="1488"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0,0</w:t>
            </w:r>
          </w:p>
        </w:tc>
      </w:tr>
      <w:tr w:rsidR="00A96040" w:rsidRPr="007058C3">
        <w:tc>
          <w:tcPr>
            <w:tcW w:w="9603" w:type="dxa"/>
            <w:gridSpan w:val="7"/>
            <w:shd w:val="clear" w:color="auto" w:fill="auto"/>
            <w:vAlign w:val="bottom"/>
          </w:tcPr>
          <w:p w:rsidR="00A96040" w:rsidRPr="007058C3" w:rsidRDefault="00A96040" w:rsidP="00253D1A">
            <w:pPr>
              <w:ind w:left="-57" w:right="-57"/>
              <w:jc w:val="center"/>
              <w:rPr>
                <w:sz w:val="24"/>
                <w:szCs w:val="24"/>
                <w:lang w:val="ru-RU"/>
              </w:rPr>
            </w:pPr>
            <w:r w:rsidRPr="007058C3">
              <w:rPr>
                <w:sz w:val="24"/>
                <w:szCs w:val="24"/>
                <w:lang w:val="ru-RU"/>
              </w:rPr>
              <w:t>Ликинский территориальный орган</w:t>
            </w:r>
          </w:p>
        </w:tc>
      </w:tr>
      <w:tr w:rsidR="00A96040" w:rsidRPr="007058C3">
        <w:tc>
          <w:tcPr>
            <w:tcW w:w="513" w:type="dxa"/>
            <w:shd w:val="clear" w:color="auto" w:fill="auto"/>
            <w:vAlign w:val="bottom"/>
          </w:tcPr>
          <w:p w:rsidR="00A96040" w:rsidRPr="007058C3" w:rsidRDefault="00A96040" w:rsidP="00253D1A">
            <w:pPr>
              <w:ind w:left="-57" w:right="-57"/>
              <w:jc w:val="center"/>
              <w:rPr>
                <w:sz w:val="24"/>
                <w:szCs w:val="24"/>
                <w:lang w:val="ru-RU"/>
              </w:rPr>
            </w:pPr>
            <w:r w:rsidRPr="007058C3">
              <w:rPr>
                <w:sz w:val="24"/>
                <w:szCs w:val="24"/>
                <w:lang w:val="ru-RU"/>
              </w:rPr>
              <w:t>37</w:t>
            </w:r>
          </w:p>
        </w:tc>
        <w:tc>
          <w:tcPr>
            <w:tcW w:w="2382" w:type="dxa"/>
            <w:shd w:val="clear" w:color="auto" w:fill="auto"/>
            <w:vAlign w:val="bottom"/>
          </w:tcPr>
          <w:p w:rsidR="00A96040" w:rsidRPr="007058C3" w:rsidRDefault="00A96040" w:rsidP="00253D1A">
            <w:pPr>
              <w:ind w:left="-57" w:right="-57"/>
              <w:jc w:val="center"/>
              <w:rPr>
                <w:sz w:val="24"/>
                <w:szCs w:val="24"/>
                <w:lang w:val="ru-RU"/>
              </w:rPr>
            </w:pPr>
            <w:r w:rsidRPr="007058C3">
              <w:rPr>
                <w:sz w:val="24"/>
                <w:szCs w:val="24"/>
                <w:lang w:val="ru-RU"/>
              </w:rPr>
              <w:t>п. Ликино</w:t>
            </w:r>
          </w:p>
        </w:tc>
        <w:tc>
          <w:tcPr>
            <w:tcW w:w="1074"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0,0</w:t>
            </w:r>
          </w:p>
        </w:tc>
        <w:tc>
          <w:tcPr>
            <w:tcW w:w="1311"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5,0</w:t>
            </w:r>
          </w:p>
        </w:tc>
        <w:tc>
          <w:tcPr>
            <w:tcW w:w="1615"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0,0</w:t>
            </w:r>
          </w:p>
        </w:tc>
        <w:tc>
          <w:tcPr>
            <w:tcW w:w="1220"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1,1</w:t>
            </w:r>
          </w:p>
        </w:tc>
        <w:tc>
          <w:tcPr>
            <w:tcW w:w="1488"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0,0</w:t>
            </w:r>
          </w:p>
        </w:tc>
      </w:tr>
      <w:tr w:rsidR="00A96040" w:rsidRPr="007058C3">
        <w:tc>
          <w:tcPr>
            <w:tcW w:w="513" w:type="dxa"/>
            <w:shd w:val="clear" w:color="auto" w:fill="auto"/>
            <w:vAlign w:val="bottom"/>
          </w:tcPr>
          <w:p w:rsidR="00A96040" w:rsidRPr="007058C3" w:rsidRDefault="00A96040" w:rsidP="00253D1A">
            <w:pPr>
              <w:ind w:left="-57" w:right="-57"/>
              <w:jc w:val="center"/>
              <w:rPr>
                <w:sz w:val="24"/>
                <w:szCs w:val="24"/>
                <w:lang w:val="ru-RU"/>
              </w:rPr>
            </w:pPr>
            <w:r w:rsidRPr="007058C3">
              <w:rPr>
                <w:sz w:val="24"/>
                <w:szCs w:val="24"/>
                <w:lang w:val="ru-RU"/>
              </w:rPr>
              <w:t>38</w:t>
            </w:r>
          </w:p>
        </w:tc>
        <w:tc>
          <w:tcPr>
            <w:tcW w:w="2382" w:type="dxa"/>
            <w:shd w:val="clear" w:color="auto" w:fill="auto"/>
            <w:vAlign w:val="bottom"/>
          </w:tcPr>
          <w:p w:rsidR="00A96040" w:rsidRPr="007058C3" w:rsidRDefault="00A96040" w:rsidP="00253D1A">
            <w:pPr>
              <w:ind w:left="-57" w:right="-57"/>
              <w:jc w:val="center"/>
              <w:rPr>
                <w:sz w:val="24"/>
                <w:szCs w:val="24"/>
                <w:lang w:val="ru-RU"/>
              </w:rPr>
            </w:pPr>
            <w:r w:rsidRPr="007058C3">
              <w:rPr>
                <w:sz w:val="24"/>
                <w:szCs w:val="24"/>
                <w:lang w:val="ru-RU"/>
              </w:rPr>
              <w:t>п. Новый Вагиль</w:t>
            </w:r>
          </w:p>
        </w:tc>
        <w:tc>
          <w:tcPr>
            <w:tcW w:w="1074"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0,0</w:t>
            </w:r>
          </w:p>
        </w:tc>
        <w:tc>
          <w:tcPr>
            <w:tcW w:w="1311"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5,0</w:t>
            </w:r>
          </w:p>
        </w:tc>
        <w:tc>
          <w:tcPr>
            <w:tcW w:w="1615"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0,0</w:t>
            </w:r>
          </w:p>
        </w:tc>
        <w:tc>
          <w:tcPr>
            <w:tcW w:w="1220"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1,1</w:t>
            </w:r>
          </w:p>
        </w:tc>
        <w:tc>
          <w:tcPr>
            <w:tcW w:w="1488"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0,0</w:t>
            </w:r>
          </w:p>
        </w:tc>
      </w:tr>
      <w:tr w:rsidR="00A96040" w:rsidRPr="007058C3">
        <w:tc>
          <w:tcPr>
            <w:tcW w:w="9603" w:type="dxa"/>
            <w:gridSpan w:val="7"/>
            <w:shd w:val="clear" w:color="auto" w:fill="auto"/>
            <w:vAlign w:val="bottom"/>
          </w:tcPr>
          <w:p w:rsidR="00A96040" w:rsidRPr="007058C3" w:rsidRDefault="00A96040" w:rsidP="00253D1A">
            <w:pPr>
              <w:ind w:left="-57" w:right="-57"/>
              <w:jc w:val="center"/>
              <w:rPr>
                <w:sz w:val="24"/>
                <w:szCs w:val="24"/>
                <w:lang w:val="ru-RU"/>
              </w:rPr>
            </w:pPr>
            <w:r w:rsidRPr="007058C3">
              <w:rPr>
                <w:sz w:val="24"/>
                <w:szCs w:val="24"/>
                <w:lang w:val="ru-RU"/>
              </w:rPr>
              <w:t>Нихворский территориальный орган</w:t>
            </w:r>
          </w:p>
        </w:tc>
      </w:tr>
      <w:tr w:rsidR="00A96040" w:rsidRPr="007058C3">
        <w:tc>
          <w:tcPr>
            <w:tcW w:w="513" w:type="dxa"/>
            <w:shd w:val="clear" w:color="auto" w:fill="auto"/>
            <w:vAlign w:val="bottom"/>
          </w:tcPr>
          <w:p w:rsidR="00A96040" w:rsidRPr="007058C3" w:rsidRDefault="00A96040" w:rsidP="00253D1A">
            <w:pPr>
              <w:ind w:left="-57" w:right="-57"/>
              <w:jc w:val="center"/>
              <w:rPr>
                <w:sz w:val="24"/>
                <w:szCs w:val="24"/>
                <w:lang w:val="ru-RU"/>
              </w:rPr>
            </w:pPr>
            <w:r w:rsidRPr="007058C3">
              <w:rPr>
                <w:sz w:val="24"/>
                <w:szCs w:val="24"/>
                <w:lang w:val="ru-RU"/>
              </w:rPr>
              <w:t>39</w:t>
            </w:r>
          </w:p>
        </w:tc>
        <w:tc>
          <w:tcPr>
            <w:tcW w:w="2382" w:type="dxa"/>
            <w:shd w:val="clear" w:color="auto" w:fill="auto"/>
            <w:vAlign w:val="bottom"/>
          </w:tcPr>
          <w:p w:rsidR="00A96040" w:rsidRPr="007058C3" w:rsidRDefault="00A96040" w:rsidP="00253D1A">
            <w:pPr>
              <w:ind w:left="-57" w:right="-57"/>
              <w:jc w:val="center"/>
              <w:rPr>
                <w:sz w:val="24"/>
                <w:szCs w:val="24"/>
                <w:lang w:val="ru-RU"/>
              </w:rPr>
            </w:pPr>
            <w:r w:rsidRPr="007058C3">
              <w:rPr>
                <w:sz w:val="24"/>
                <w:szCs w:val="24"/>
                <w:lang w:val="ru-RU"/>
              </w:rPr>
              <w:t>д. Нихвор</w:t>
            </w:r>
          </w:p>
        </w:tc>
        <w:tc>
          <w:tcPr>
            <w:tcW w:w="1074"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520,0</w:t>
            </w:r>
          </w:p>
        </w:tc>
        <w:tc>
          <w:tcPr>
            <w:tcW w:w="1311"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5,0</w:t>
            </w:r>
          </w:p>
        </w:tc>
        <w:tc>
          <w:tcPr>
            <w:tcW w:w="1615"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2,6</w:t>
            </w:r>
          </w:p>
        </w:tc>
        <w:tc>
          <w:tcPr>
            <w:tcW w:w="1220"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1,1</w:t>
            </w:r>
          </w:p>
        </w:tc>
        <w:tc>
          <w:tcPr>
            <w:tcW w:w="1488"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2,4</w:t>
            </w:r>
          </w:p>
        </w:tc>
      </w:tr>
      <w:tr w:rsidR="00A96040" w:rsidRPr="007058C3">
        <w:tc>
          <w:tcPr>
            <w:tcW w:w="513" w:type="dxa"/>
            <w:shd w:val="clear" w:color="auto" w:fill="auto"/>
            <w:vAlign w:val="bottom"/>
          </w:tcPr>
          <w:p w:rsidR="00A96040" w:rsidRPr="007058C3" w:rsidRDefault="00A96040" w:rsidP="00253D1A">
            <w:pPr>
              <w:ind w:left="-57" w:right="-57"/>
              <w:jc w:val="center"/>
              <w:rPr>
                <w:sz w:val="24"/>
                <w:szCs w:val="24"/>
                <w:lang w:val="ru-RU"/>
              </w:rPr>
            </w:pPr>
            <w:r w:rsidRPr="007058C3">
              <w:rPr>
                <w:sz w:val="24"/>
                <w:szCs w:val="24"/>
                <w:lang w:val="ru-RU"/>
              </w:rPr>
              <w:t>40</w:t>
            </w:r>
          </w:p>
        </w:tc>
        <w:tc>
          <w:tcPr>
            <w:tcW w:w="2382" w:type="dxa"/>
            <w:shd w:val="clear" w:color="auto" w:fill="auto"/>
            <w:vAlign w:val="bottom"/>
          </w:tcPr>
          <w:p w:rsidR="00A96040" w:rsidRPr="007058C3" w:rsidRDefault="00A96040" w:rsidP="00253D1A">
            <w:pPr>
              <w:ind w:left="-57" w:right="-57"/>
              <w:jc w:val="center"/>
              <w:rPr>
                <w:sz w:val="24"/>
                <w:szCs w:val="24"/>
                <w:lang w:val="ru-RU"/>
              </w:rPr>
            </w:pPr>
            <w:r w:rsidRPr="007058C3">
              <w:rPr>
                <w:sz w:val="24"/>
                <w:szCs w:val="24"/>
                <w:lang w:val="ru-RU"/>
              </w:rPr>
              <w:t>д. Мочальная</w:t>
            </w:r>
          </w:p>
        </w:tc>
        <w:tc>
          <w:tcPr>
            <w:tcW w:w="1074"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0,0</w:t>
            </w:r>
          </w:p>
        </w:tc>
        <w:tc>
          <w:tcPr>
            <w:tcW w:w="1311"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5,0</w:t>
            </w:r>
          </w:p>
        </w:tc>
        <w:tc>
          <w:tcPr>
            <w:tcW w:w="1615"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0,0</w:t>
            </w:r>
          </w:p>
        </w:tc>
        <w:tc>
          <w:tcPr>
            <w:tcW w:w="1220"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1,1</w:t>
            </w:r>
          </w:p>
        </w:tc>
        <w:tc>
          <w:tcPr>
            <w:tcW w:w="1488"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0,0</w:t>
            </w:r>
          </w:p>
        </w:tc>
      </w:tr>
      <w:tr w:rsidR="00A96040" w:rsidRPr="007058C3">
        <w:tc>
          <w:tcPr>
            <w:tcW w:w="513" w:type="dxa"/>
            <w:shd w:val="clear" w:color="auto" w:fill="auto"/>
            <w:vAlign w:val="bottom"/>
          </w:tcPr>
          <w:p w:rsidR="00A96040" w:rsidRPr="007058C3" w:rsidRDefault="00A96040" w:rsidP="00253D1A">
            <w:pPr>
              <w:ind w:left="-57" w:right="-57"/>
              <w:jc w:val="center"/>
              <w:rPr>
                <w:sz w:val="24"/>
                <w:szCs w:val="24"/>
                <w:lang w:val="ru-RU"/>
              </w:rPr>
            </w:pPr>
            <w:r w:rsidRPr="007058C3">
              <w:rPr>
                <w:sz w:val="24"/>
                <w:szCs w:val="24"/>
                <w:lang w:val="ru-RU"/>
              </w:rPr>
              <w:t>41</w:t>
            </w:r>
          </w:p>
        </w:tc>
        <w:tc>
          <w:tcPr>
            <w:tcW w:w="2382" w:type="dxa"/>
            <w:shd w:val="clear" w:color="auto" w:fill="auto"/>
            <w:vAlign w:val="bottom"/>
          </w:tcPr>
          <w:p w:rsidR="00A96040" w:rsidRPr="007058C3" w:rsidRDefault="00A96040" w:rsidP="00253D1A">
            <w:pPr>
              <w:ind w:left="-57" w:right="-57"/>
              <w:jc w:val="center"/>
              <w:rPr>
                <w:sz w:val="24"/>
                <w:szCs w:val="24"/>
                <w:lang w:val="ru-RU"/>
              </w:rPr>
            </w:pPr>
            <w:r w:rsidRPr="007058C3">
              <w:rPr>
                <w:sz w:val="24"/>
                <w:szCs w:val="24"/>
                <w:lang w:val="ru-RU"/>
              </w:rPr>
              <w:t>д. Мочищенская</w:t>
            </w:r>
          </w:p>
        </w:tc>
        <w:tc>
          <w:tcPr>
            <w:tcW w:w="1074"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0,0</w:t>
            </w:r>
          </w:p>
        </w:tc>
        <w:tc>
          <w:tcPr>
            <w:tcW w:w="1311"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5,0</w:t>
            </w:r>
          </w:p>
        </w:tc>
        <w:tc>
          <w:tcPr>
            <w:tcW w:w="1615"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0,0</w:t>
            </w:r>
          </w:p>
        </w:tc>
        <w:tc>
          <w:tcPr>
            <w:tcW w:w="1220"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1,1</w:t>
            </w:r>
          </w:p>
        </w:tc>
        <w:tc>
          <w:tcPr>
            <w:tcW w:w="1488"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0,0</w:t>
            </w:r>
          </w:p>
        </w:tc>
      </w:tr>
      <w:tr w:rsidR="00A96040" w:rsidRPr="007058C3">
        <w:tc>
          <w:tcPr>
            <w:tcW w:w="513" w:type="dxa"/>
            <w:shd w:val="clear" w:color="auto" w:fill="auto"/>
            <w:vAlign w:val="bottom"/>
          </w:tcPr>
          <w:p w:rsidR="00A96040" w:rsidRPr="007058C3" w:rsidRDefault="00A96040" w:rsidP="00253D1A">
            <w:pPr>
              <w:ind w:left="-57" w:right="-57"/>
              <w:jc w:val="center"/>
              <w:rPr>
                <w:sz w:val="24"/>
                <w:szCs w:val="24"/>
                <w:lang w:val="ru-RU"/>
              </w:rPr>
            </w:pPr>
            <w:r w:rsidRPr="007058C3">
              <w:rPr>
                <w:sz w:val="24"/>
                <w:szCs w:val="24"/>
                <w:lang w:val="ru-RU"/>
              </w:rPr>
              <w:t>42</w:t>
            </w:r>
          </w:p>
        </w:tc>
        <w:tc>
          <w:tcPr>
            <w:tcW w:w="2382" w:type="dxa"/>
            <w:shd w:val="clear" w:color="auto" w:fill="auto"/>
            <w:vAlign w:val="bottom"/>
          </w:tcPr>
          <w:p w:rsidR="00A96040" w:rsidRPr="007058C3" w:rsidRDefault="00A96040" w:rsidP="00253D1A">
            <w:pPr>
              <w:ind w:left="-57" w:right="-57"/>
              <w:jc w:val="center"/>
              <w:rPr>
                <w:sz w:val="24"/>
                <w:szCs w:val="24"/>
                <w:lang w:val="ru-RU"/>
              </w:rPr>
            </w:pPr>
            <w:r w:rsidRPr="007058C3">
              <w:rPr>
                <w:sz w:val="24"/>
                <w:szCs w:val="24"/>
                <w:lang w:val="ru-RU"/>
              </w:rPr>
              <w:t>д. Петим</w:t>
            </w:r>
          </w:p>
        </w:tc>
        <w:tc>
          <w:tcPr>
            <w:tcW w:w="1074"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0,0</w:t>
            </w:r>
          </w:p>
        </w:tc>
        <w:tc>
          <w:tcPr>
            <w:tcW w:w="1311"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5,0</w:t>
            </w:r>
          </w:p>
        </w:tc>
        <w:tc>
          <w:tcPr>
            <w:tcW w:w="1615"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0,0</w:t>
            </w:r>
          </w:p>
        </w:tc>
        <w:tc>
          <w:tcPr>
            <w:tcW w:w="1220"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1,1</w:t>
            </w:r>
          </w:p>
        </w:tc>
        <w:tc>
          <w:tcPr>
            <w:tcW w:w="1488" w:type="dxa"/>
            <w:shd w:val="clear" w:color="auto" w:fill="auto"/>
            <w:noWrap/>
            <w:vAlign w:val="bottom"/>
          </w:tcPr>
          <w:p w:rsidR="00A96040" w:rsidRPr="007058C3" w:rsidRDefault="00A96040" w:rsidP="00253D1A">
            <w:pPr>
              <w:ind w:left="-57" w:right="-57"/>
              <w:jc w:val="right"/>
              <w:rPr>
                <w:sz w:val="24"/>
                <w:szCs w:val="24"/>
                <w:lang w:val="ru-RU"/>
              </w:rPr>
            </w:pPr>
            <w:r w:rsidRPr="007058C3">
              <w:rPr>
                <w:sz w:val="24"/>
                <w:szCs w:val="24"/>
                <w:lang w:val="ru-RU"/>
              </w:rPr>
              <w:t>0,0</w:t>
            </w:r>
          </w:p>
        </w:tc>
      </w:tr>
      <w:tr w:rsidR="00A96040" w:rsidRPr="007058C3">
        <w:tc>
          <w:tcPr>
            <w:tcW w:w="2895" w:type="dxa"/>
            <w:gridSpan w:val="2"/>
            <w:shd w:val="clear" w:color="auto" w:fill="auto"/>
            <w:vAlign w:val="bottom"/>
          </w:tcPr>
          <w:p w:rsidR="00A96040" w:rsidRPr="007058C3" w:rsidRDefault="00A96040" w:rsidP="00253D1A">
            <w:pPr>
              <w:ind w:left="-57" w:right="-57"/>
              <w:jc w:val="center"/>
              <w:rPr>
                <w:b/>
                <w:bCs/>
                <w:sz w:val="24"/>
                <w:szCs w:val="24"/>
                <w:lang w:val="ru-RU"/>
              </w:rPr>
            </w:pPr>
            <w:r w:rsidRPr="007058C3">
              <w:rPr>
                <w:b/>
                <w:bCs/>
                <w:sz w:val="24"/>
                <w:szCs w:val="24"/>
                <w:lang w:val="ru-RU"/>
              </w:rPr>
              <w:t>ИТОГО по ГО</w:t>
            </w:r>
          </w:p>
        </w:tc>
        <w:tc>
          <w:tcPr>
            <w:tcW w:w="1074" w:type="dxa"/>
            <w:shd w:val="clear" w:color="auto" w:fill="auto"/>
            <w:noWrap/>
            <w:vAlign w:val="bottom"/>
          </w:tcPr>
          <w:p w:rsidR="00A96040" w:rsidRPr="007058C3" w:rsidRDefault="00A96040" w:rsidP="00253D1A">
            <w:pPr>
              <w:ind w:left="-57" w:right="-57"/>
              <w:jc w:val="right"/>
              <w:rPr>
                <w:b/>
                <w:sz w:val="24"/>
                <w:szCs w:val="24"/>
                <w:lang w:val="ru-RU"/>
              </w:rPr>
            </w:pPr>
            <w:r w:rsidRPr="007058C3">
              <w:rPr>
                <w:b/>
                <w:sz w:val="24"/>
                <w:szCs w:val="24"/>
                <w:lang w:val="ru-RU"/>
              </w:rPr>
              <w:t>19280,0</w:t>
            </w:r>
          </w:p>
        </w:tc>
        <w:tc>
          <w:tcPr>
            <w:tcW w:w="1311" w:type="dxa"/>
            <w:shd w:val="clear" w:color="auto" w:fill="auto"/>
            <w:noWrap/>
            <w:vAlign w:val="bottom"/>
          </w:tcPr>
          <w:p w:rsidR="00A96040" w:rsidRPr="007058C3" w:rsidRDefault="00A96040" w:rsidP="00253D1A">
            <w:pPr>
              <w:ind w:left="-57" w:right="-57"/>
              <w:jc w:val="left"/>
              <w:rPr>
                <w:b/>
                <w:sz w:val="24"/>
                <w:szCs w:val="24"/>
                <w:lang w:val="ru-RU"/>
              </w:rPr>
            </w:pPr>
            <w:r w:rsidRPr="007058C3">
              <w:rPr>
                <w:b/>
                <w:sz w:val="24"/>
                <w:szCs w:val="24"/>
                <w:lang w:val="ru-RU"/>
              </w:rPr>
              <w:t> </w:t>
            </w:r>
          </w:p>
        </w:tc>
        <w:tc>
          <w:tcPr>
            <w:tcW w:w="1615" w:type="dxa"/>
            <w:shd w:val="clear" w:color="auto" w:fill="auto"/>
            <w:noWrap/>
            <w:vAlign w:val="bottom"/>
          </w:tcPr>
          <w:p w:rsidR="00A96040" w:rsidRPr="007058C3" w:rsidRDefault="00A96040" w:rsidP="00253D1A">
            <w:pPr>
              <w:ind w:left="-57" w:right="-57"/>
              <w:jc w:val="right"/>
              <w:rPr>
                <w:b/>
                <w:sz w:val="24"/>
                <w:szCs w:val="24"/>
                <w:lang w:val="ru-RU"/>
              </w:rPr>
            </w:pPr>
            <w:r w:rsidRPr="007058C3">
              <w:rPr>
                <w:b/>
                <w:sz w:val="24"/>
                <w:szCs w:val="24"/>
                <w:lang w:val="ru-RU"/>
              </w:rPr>
              <w:t>96,4</w:t>
            </w:r>
          </w:p>
        </w:tc>
        <w:tc>
          <w:tcPr>
            <w:tcW w:w="1220" w:type="dxa"/>
            <w:shd w:val="clear" w:color="auto" w:fill="auto"/>
            <w:noWrap/>
            <w:vAlign w:val="bottom"/>
          </w:tcPr>
          <w:p w:rsidR="00A96040" w:rsidRPr="007058C3" w:rsidRDefault="00A96040" w:rsidP="00253D1A">
            <w:pPr>
              <w:ind w:left="-57" w:right="-57"/>
              <w:jc w:val="left"/>
              <w:rPr>
                <w:b/>
                <w:sz w:val="24"/>
                <w:szCs w:val="24"/>
                <w:lang w:val="ru-RU"/>
              </w:rPr>
            </w:pPr>
            <w:r w:rsidRPr="007058C3">
              <w:rPr>
                <w:b/>
                <w:sz w:val="24"/>
                <w:szCs w:val="24"/>
                <w:lang w:val="ru-RU"/>
              </w:rPr>
              <w:t> </w:t>
            </w:r>
          </w:p>
        </w:tc>
        <w:tc>
          <w:tcPr>
            <w:tcW w:w="1488" w:type="dxa"/>
            <w:shd w:val="clear" w:color="auto" w:fill="auto"/>
            <w:noWrap/>
            <w:vAlign w:val="bottom"/>
          </w:tcPr>
          <w:p w:rsidR="00A96040" w:rsidRPr="007058C3" w:rsidRDefault="00A96040" w:rsidP="00253D1A">
            <w:pPr>
              <w:ind w:left="-57" w:right="-57"/>
              <w:jc w:val="right"/>
              <w:rPr>
                <w:b/>
                <w:sz w:val="24"/>
                <w:szCs w:val="24"/>
                <w:lang w:val="ru-RU"/>
              </w:rPr>
            </w:pPr>
            <w:r w:rsidRPr="007058C3">
              <w:rPr>
                <w:b/>
                <w:sz w:val="24"/>
                <w:szCs w:val="24"/>
                <w:lang w:val="ru-RU"/>
              </w:rPr>
              <w:t>87,6</w:t>
            </w:r>
          </w:p>
        </w:tc>
      </w:tr>
    </w:tbl>
    <w:p w:rsidR="00A96040" w:rsidRDefault="00A96040" w:rsidP="00A96040">
      <w:pPr>
        <w:jc w:val="center"/>
        <w:rPr>
          <w:szCs w:val="28"/>
          <w:lang w:val="ru-RU"/>
        </w:rPr>
      </w:pPr>
    </w:p>
    <w:p w:rsidR="00A96040" w:rsidRPr="00111EC7" w:rsidRDefault="00A96040" w:rsidP="00A96040">
      <w:pPr>
        <w:ind w:left="1071"/>
        <w:rPr>
          <w:lang w:val="ru-RU"/>
        </w:rPr>
      </w:pPr>
    </w:p>
    <w:p w:rsidR="00A96040" w:rsidRPr="00111EC7" w:rsidRDefault="00A96040" w:rsidP="00A96040">
      <w:pPr>
        <w:spacing w:line="360" w:lineRule="auto"/>
        <w:ind w:firstLine="709"/>
        <w:rPr>
          <w:lang w:val="ru-RU"/>
        </w:rPr>
      </w:pPr>
      <w:r w:rsidRPr="00111EC7">
        <w:rPr>
          <w:lang w:val="ru-RU"/>
        </w:rPr>
        <w:t>В связи с тем, что в соответствии с требованиями санитарных норм уборка должна проводиться на всей территории дорожно-уличной сети,   для расчета ориентировочных капиталовложений на реализацию мероприятий программы по санитарной очистке территории буд</w:t>
      </w:r>
      <w:r>
        <w:rPr>
          <w:lang w:val="ru-RU"/>
        </w:rPr>
        <w:t>у</w:t>
      </w:r>
      <w:r w:rsidRPr="00111EC7">
        <w:rPr>
          <w:lang w:val="ru-RU"/>
        </w:rPr>
        <w:t>т использован</w:t>
      </w:r>
      <w:r>
        <w:rPr>
          <w:lang w:val="ru-RU"/>
        </w:rPr>
        <w:t>ы</w:t>
      </w:r>
      <w:r w:rsidRPr="00111EC7">
        <w:rPr>
          <w:lang w:val="ru-RU"/>
        </w:rPr>
        <w:t xml:space="preserve"> </w:t>
      </w:r>
      <w:r>
        <w:rPr>
          <w:lang w:val="ru-RU"/>
        </w:rPr>
        <w:t>данные табл. 3.12. в части определения капитальных затрат на приобретение спецтехники для летней уборки территории</w:t>
      </w:r>
      <w:r w:rsidRPr="00111EC7">
        <w:rPr>
          <w:lang w:val="ru-RU"/>
        </w:rPr>
        <w:t>. Также в соответствующих разделах будет указано количество техники</w:t>
      </w:r>
      <w:r>
        <w:rPr>
          <w:lang w:val="ru-RU"/>
        </w:rPr>
        <w:t>,</w:t>
      </w:r>
      <w:r w:rsidRPr="00111EC7">
        <w:rPr>
          <w:lang w:val="ru-RU"/>
        </w:rPr>
        <w:t xml:space="preserve"> необходимое для выполнения работ исходя из данных Заказчика.</w:t>
      </w:r>
    </w:p>
    <w:p w:rsidR="00A96040" w:rsidRPr="00111EC7" w:rsidRDefault="00A96040" w:rsidP="003E1FFD">
      <w:pPr>
        <w:spacing w:before="240"/>
        <w:jc w:val="center"/>
        <w:outlineLvl w:val="1"/>
        <w:rPr>
          <w:b/>
          <w:lang w:val="ru-RU"/>
        </w:rPr>
      </w:pPr>
      <w:bookmarkStart w:id="85" w:name="_Toc234368257"/>
      <w:bookmarkStart w:id="86" w:name="_Toc249351322"/>
      <w:bookmarkStart w:id="87" w:name="_Toc220837695"/>
      <w:bookmarkStart w:id="88" w:name="_Toc18054692"/>
      <w:r w:rsidRPr="00111EC7">
        <w:rPr>
          <w:b/>
          <w:lang w:val="ru-RU"/>
        </w:rPr>
        <w:t>3.6. Общий объем ТБО</w:t>
      </w:r>
      <w:r>
        <w:rPr>
          <w:b/>
          <w:lang w:val="ru-RU"/>
        </w:rPr>
        <w:t>, КГО</w:t>
      </w:r>
      <w:r w:rsidRPr="00111EC7">
        <w:rPr>
          <w:b/>
          <w:lang w:val="ru-RU"/>
        </w:rPr>
        <w:t xml:space="preserve"> и смета,</w:t>
      </w:r>
      <w:bookmarkEnd w:id="85"/>
      <w:bookmarkEnd w:id="86"/>
      <w:bookmarkEnd w:id="88"/>
    </w:p>
    <w:p w:rsidR="00A96040" w:rsidRDefault="00A96040" w:rsidP="00A96040">
      <w:pPr>
        <w:spacing w:after="240"/>
        <w:jc w:val="center"/>
        <w:outlineLvl w:val="1"/>
        <w:rPr>
          <w:b/>
          <w:lang w:val="ru-RU"/>
        </w:rPr>
      </w:pPr>
      <w:bookmarkStart w:id="89" w:name="_Toc234368258"/>
      <w:bookmarkStart w:id="90" w:name="_Toc249351323"/>
      <w:bookmarkStart w:id="91" w:name="_Toc18054693"/>
      <w:r w:rsidRPr="00111EC7">
        <w:rPr>
          <w:b/>
          <w:lang w:val="ru-RU"/>
        </w:rPr>
        <w:t xml:space="preserve">образующихся на территории </w:t>
      </w:r>
      <w:bookmarkEnd w:id="87"/>
      <w:bookmarkEnd w:id="89"/>
      <w:r>
        <w:rPr>
          <w:b/>
          <w:lang w:val="ru-RU"/>
        </w:rPr>
        <w:t>Гаринского ГО</w:t>
      </w:r>
      <w:bookmarkEnd w:id="90"/>
      <w:bookmarkEnd w:id="91"/>
    </w:p>
    <w:p w:rsidR="00A96040" w:rsidRPr="00111EC7" w:rsidRDefault="00A96040" w:rsidP="00A96040">
      <w:pPr>
        <w:spacing w:line="360" w:lineRule="auto"/>
        <w:ind w:firstLine="709"/>
        <w:rPr>
          <w:szCs w:val="28"/>
          <w:lang w:val="ru-RU"/>
        </w:rPr>
      </w:pPr>
      <w:r w:rsidRPr="00111EC7">
        <w:rPr>
          <w:szCs w:val="28"/>
          <w:lang w:val="ru-RU"/>
        </w:rPr>
        <w:t>В таблице 3.1</w:t>
      </w:r>
      <w:r>
        <w:rPr>
          <w:szCs w:val="28"/>
          <w:lang w:val="ru-RU"/>
        </w:rPr>
        <w:t>3</w:t>
      </w:r>
      <w:r w:rsidRPr="00111EC7">
        <w:rPr>
          <w:szCs w:val="28"/>
          <w:lang w:val="ru-RU"/>
        </w:rPr>
        <w:t xml:space="preserve"> представлены результаты расчета </w:t>
      </w:r>
      <w:r>
        <w:rPr>
          <w:szCs w:val="28"/>
          <w:lang w:val="ru-RU"/>
        </w:rPr>
        <w:t xml:space="preserve">годовых </w:t>
      </w:r>
      <w:r w:rsidRPr="00111EC7">
        <w:rPr>
          <w:szCs w:val="28"/>
          <w:lang w:val="ru-RU"/>
        </w:rPr>
        <w:t xml:space="preserve">объемов образования твердых бытовых отходов, включая ТБО и КГО от населения, ТБО от  объектов инфраструктуры и </w:t>
      </w:r>
      <w:r>
        <w:rPr>
          <w:szCs w:val="28"/>
          <w:lang w:val="ru-RU"/>
        </w:rPr>
        <w:t xml:space="preserve">смет от </w:t>
      </w:r>
      <w:r w:rsidRPr="00111EC7">
        <w:rPr>
          <w:szCs w:val="28"/>
          <w:lang w:val="ru-RU"/>
        </w:rPr>
        <w:t>уборки территори</w:t>
      </w:r>
      <w:r>
        <w:rPr>
          <w:szCs w:val="28"/>
          <w:lang w:val="ru-RU"/>
        </w:rPr>
        <w:t>й</w:t>
      </w:r>
      <w:r w:rsidRPr="00111EC7">
        <w:rPr>
          <w:szCs w:val="28"/>
          <w:lang w:val="ru-RU"/>
        </w:rPr>
        <w:t xml:space="preserve"> в </w:t>
      </w:r>
      <w:r>
        <w:rPr>
          <w:szCs w:val="28"/>
          <w:lang w:val="ru-RU"/>
        </w:rPr>
        <w:t>Гаринском ГО</w:t>
      </w:r>
      <w:r w:rsidRPr="00111EC7">
        <w:rPr>
          <w:szCs w:val="28"/>
          <w:lang w:val="ru-RU"/>
        </w:rPr>
        <w:t>. Таблица 3.1</w:t>
      </w:r>
      <w:r>
        <w:rPr>
          <w:szCs w:val="28"/>
          <w:lang w:val="ru-RU"/>
        </w:rPr>
        <w:t>3</w:t>
      </w:r>
      <w:r w:rsidRPr="00111EC7">
        <w:rPr>
          <w:szCs w:val="28"/>
          <w:lang w:val="ru-RU"/>
        </w:rPr>
        <w:t xml:space="preserve"> </w:t>
      </w:r>
    </w:p>
    <w:p w:rsidR="00A96040" w:rsidRPr="00111EC7" w:rsidRDefault="00A96040" w:rsidP="00A96040">
      <w:pPr>
        <w:shd w:val="clear" w:color="auto" w:fill="FFFFFF"/>
        <w:tabs>
          <w:tab w:val="left" w:pos="-3240"/>
          <w:tab w:val="left" w:pos="9000"/>
        </w:tabs>
        <w:spacing w:before="7"/>
        <w:ind w:right="-21"/>
        <w:jc w:val="center"/>
        <w:rPr>
          <w:bCs/>
          <w:szCs w:val="28"/>
          <w:lang w:val="ru-RU"/>
        </w:rPr>
      </w:pPr>
      <w:r>
        <w:rPr>
          <w:bCs/>
          <w:szCs w:val="28"/>
          <w:lang w:val="ru-RU"/>
        </w:rPr>
        <w:t>Общий г</w:t>
      </w:r>
      <w:r w:rsidRPr="00111EC7">
        <w:rPr>
          <w:bCs/>
          <w:szCs w:val="28"/>
          <w:lang w:val="ru-RU"/>
        </w:rPr>
        <w:t xml:space="preserve">одовой расчетный объём накопления ТБО и КГО </w:t>
      </w:r>
    </w:p>
    <w:p w:rsidR="00A96040" w:rsidRDefault="00A96040" w:rsidP="00A96040">
      <w:pPr>
        <w:shd w:val="clear" w:color="auto" w:fill="FFFFFF"/>
        <w:tabs>
          <w:tab w:val="left" w:pos="-3240"/>
          <w:tab w:val="left" w:pos="9000"/>
        </w:tabs>
        <w:spacing w:before="7"/>
        <w:ind w:right="-21"/>
        <w:jc w:val="center"/>
        <w:rPr>
          <w:spacing w:val="-4"/>
          <w:szCs w:val="28"/>
          <w:lang w:val="ru-RU"/>
        </w:rPr>
      </w:pPr>
      <w:r w:rsidRPr="00111EC7">
        <w:rPr>
          <w:bCs/>
          <w:szCs w:val="28"/>
          <w:lang w:val="ru-RU"/>
        </w:rPr>
        <w:t xml:space="preserve">в </w:t>
      </w:r>
      <w:r>
        <w:rPr>
          <w:bCs/>
          <w:szCs w:val="28"/>
          <w:lang w:val="ru-RU"/>
        </w:rPr>
        <w:t xml:space="preserve">Гаринском ГО </w:t>
      </w:r>
      <w:r w:rsidRPr="00111EC7">
        <w:rPr>
          <w:spacing w:val="-4"/>
          <w:szCs w:val="28"/>
          <w:lang w:val="ru-RU"/>
        </w:rPr>
        <w:t>в год</w:t>
      </w:r>
    </w:p>
    <w:p w:rsidR="00AD3024" w:rsidRPr="00111EC7" w:rsidRDefault="00AD3024" w:rsidP="00AD3024">
      <w:pPr>
        <w:shd w:val="clear" w:color="auto" w:fill="FFFFFF"/>
        <w:tabs>
          <w:tab w:val="left" w:pos="-3240"/>
          <w:tab w:val="left" w:pos="9000"/>
        </w:tabs>
        <w:spacing w:before="7"/>
        <w:ind w:right="-21"/>
        <w:jc w:val="right"/>
        <w:rPr>
          <w:spacing w:val="-4"/>
          <w:szCs w:val="28"/>
          <w:lang w:val="ru-RU"/>
        </w:rPr>
      </w:pPr>
      <w:r>
        <w:rPr>
          <w:spacing w:val="-4"/>
          <w:szCs w:val="28"/>
          <w:lang w:val="ru-RU"/>
        </w:rPr>
        <w:t>Таблица 3.13</w:t>
      </w:r>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68"/>
        <w:gridCol w:w="1922"/>
        <w:gridCol w:w="1714"/>
        <w:gridCol w:w="1714"/>
      </w:tblGrid>
      <w:tr w:rsidR="00A96040" w:rsidRPr="004C0924">
        <w:trPr>
          <w:jc w:val="center"/>
        </w:trPr>
        <w:tc>
          <w:tcPr>
            <w:tcW w:w="4068" w:type="dxa"/>
            <w:vMerge w:val="restart"/>
            <w:tcBorders>
              <w:right w:val="nil"/>
            </w:tcBorders>
            <w:shd w:val="clear" w:color="auto" w:fill="auto"/>
            <w:vAlign w:val="center"/>
          </w:tcPr>
          <w:p w:rsidR="00A96040" w:rsidRPr="004C0924" w:rsidRDefault="00A96040" w:rsidP="00253D1A">
            <w:pPr>
              <w:ind w:left="34"/>
              <w:jc w:val="center"/>
              <w:rPr>
                <w:sz w:val="24"/>
                <w:szCs w:val="24"/>
                <w:lang w:val="ru-RU"/>
              </w:rPr>
            </w:pPr>
            <w:r w:rsidRPr="004C0924">
              <w:rPr>
                <w:sz w:val="24"/>
                <w:szCs w:val="24"/>
                <w:lang w:val="ru-RU"/>
              </w:rPr>
              <w:t xml:space="preserve">Наименование </w:t>
            </w:r>
          </w:p>
        </w:tc>
        <w:tc>
          <w:tcPr>
            <w:tcW w:w="1922" w:type="dxa"/>
            <w:tcBorders>
              <w:right w:val="single" w:sz="4" w:space="0" w:color="auto"/>
            </w:tcBorders>
            <w:shd w:val="clear" w:color="auto" w:fill="auto"/>
            <w:vAlign w:val="center"/>
          </w:tcPr>
          <w:p w:rsidR="00A96040" w:rsidRPr="004C0924" w:rsidRDefault="0037725C" w:rsidP="00253D1A">
            <w:pPr>
              <w:ind w:left="34"/>
              <w:jc w:val="center"/>
              <w:rPr>
                <w:sz w:val="24"/>
                <w:szCs w:val="24"/>
                <w:lang w:val="ru-RU"/>
              </w:rPr>
            </w:pPr>
            <w:r>
              <w:rPr>
                <w:sz w:val="24"/>
                <w:szCs w:val="24"/>
                <w:lang w:val="ru-RU"/>
              </w:rPr>
              <w:t>2019</w:t>
            </w:r>
            <w:r w:rsidR="00A96040" w:rsidRPr="004C0924">
              <w:rPr>
                <w:sz w:val="24"/>
                <w:szCs w:val="24"/>
                <w:lang w:val="ru-RU"/>
              </w:rPr>
              <w:t xml:space="preserve"> год</w:t>
            </w:r>
          </w:p>
        </w:tc>
        <w:tc>
          <w:tcPr>
            <w:tcW w:w="1714" w:type="dxa"/>
            <w:tcBorders>
              <w:right w:val="single" w:sz="4" w:space="0" w:color="auto"/>
            </w:tcBorders>
            <w:vAlign w:val="center"/>
          </w:tcPr>
          <w:p w:rsidR="00A96040" w:rsidRPr="004C0924" w:rsidRDefault="0037725C" w:rsidP="00253D1A">
            <w:pPr>
              <w:ind w:left="34"/>
              <w:jc w:val="center"/>
              <w:rPr>
                <w:sz w:val="24"/>
                <w:szCs w:val="24"/>
                <w:lang w:val="ru-RU"/>
              </w:rPr>
            </w:pPr>
            <w:r>
              <w:rPr>
                <w:sz w:val="24"/>
                <w:szCs w:val="24"/>
                <w:lang w:val="ru-RU"/>
              </w:rPr>
              <w:t>2024</w:t>
            </w:r>
            <w:r w:rsidR="00A96040" w:rsidRPr="004C0924">
              <w:rPr>
                <w:sz w:val="24"/>
                <w:szCs w:val="24"/>
                <w:lang w:val="ru-RU"/>
              </w:rPr>
              <w:t xml:space="preserve"> год</w:t>
            </w:r>
          </w:p>
        </w:tc>
        <w:tc>
          <w:tcPr>
            <w:tcW w:w="1714" w:type="dxa"/>
            <w:tcBorders>
              <w:right w:val="single" w:sz="4" w:space="0" w:color="auto"/>
            </w:tcBorders>
            <w:vAlign w:val="center"/>
          </w:tcPr>
          <w:p w:rsidR="00A96040" w:rsidRPr="004C0924" w:rsidRDefault="0037725C" w:rsidP="00253D1A">
            <w:pPr>
              <w:ind w:left="34"/>
              <w:jc w:val="center"/>
              <w:rPr>
                <w:sz w:val="24"/>
                <w:szCs w:val="24"/>
                <w:lang w:val="ru-RU"/>
              </w:rPr>
            </w:pPr>
            <w:r>
              <w:rPr>
                <w:sz w:val="24"/>
                <w:szCs w:val="24"/>
                <w:lang w:val="ru-RU"/>
              </w:rPr>
              <w:t>2039</w:t>
            </w:r>
            <w:r w:rsidR="00A96040" w:rsidRPr="004C0924">
              <w:rPr>
                <w:sz w:val="24"/>
                <w:szCs w:val="24"/>
                <w:lang w:val="ru-RU"/>
              </w:rPr>
              <w:t xml:space="preserve"> год</w:t>
            </w:r>
          </w:p>
        </w:tc>
      </w:tr>
      <w:tr w:rsidR="00A96040" w:rsidRPr="004C0924">
        <w:trPr>
          <w:jc w:val="center"/>
        </w:trPr>
        <w:tc>
          <w:tcPr>
            <w:tcW w:w="4068" w:type="dxa"/>
            <w:vMerge/>
            <w:tcBorders>
              <w:right w:val="nil"/>
            </w:tcBorders>
            <w:shd w:val="clear" w:color="auto" w:fill="auto"/>
            <w:vAlign w:val="center"/>
          </w:tcPr>
          <w:p w:rsidR="00A96040" w:rsidRPr="004C0924" w:rsidRDefault="00A96040" w:rsidP="00253D1A">
            <w:pPr>
              <w:ind w:left="34"/>
              <w:jc w:val="center"/>
              <w:rPr>
                <w:sz w:val="24"/>
                <w:szCs w:val="24"/>
                <w:lang w:val="ru-RU"/>
              </w:rPr>
            </w:pPr>
          </w:p>
        </w:tc>
        <w:tc>
          <w:tcPr>
            <w:tcW w:w="5350" w:type="dxa"/>
            <w:gridSpan w:val="3"/>
            <w:tcBorders>
              <w:right w:val="single" w:sz="4" w:space="0" w:color="auto"/>
            </w:tcBorders>
            <w:shd w:val="clear" w:color="auto" w:fill="auto"/>
            <w:vAlign w:val="center"/>
          </w:tcPr>
          <w:p w:rsidR="00A96040" w:rsidRPr="004C0924" w:rsidRDefault="00A96040" w:rsidP="00253D1A">
            <w:pPr>
              <w:ind w:left="34"/>
              <w:jc w:val="center"/>
              <w:rPr>
                <w:sz w:val="24"/>
                <w:szCs w:val="24"/>
                <w:lang w:val="ru-RU"/>
              </w:rPr>
            </w:pPr>
            <w:r w:rsidRPr="004C0924">
              <w:rPr>
                <w:sz w:val="24"/>
                <w:szCs w:val="24"/>
                <w:lang w:val="ru-RU"/>
              </w:rPr>
              <w:t>ТБО, м</w:t>
            </w:r>
            <w:r w:rsidRPr="004C0924">
              <w:rPr>
                <w:sz w:val="24"/>
                <w:szCs w:val="24"/>
                <w:vertAlign w:val="superscript"/>
                <w:lang w:val="ru-RU"/>
              </w:rPr>
              <w:t>3</w:t>
            </w:r>
            <w:r w:rsidRPr="004C0924">
              <w:rPr>
                <w:sz w:val="24"/>
                <w:szCs w:val="24"/>
                <w:lang w:val="ru-RU"/>
              </w:rPr>
              <w:t>/год</w:t>
            </w:r>
          </w:p>
        </w:tc>
      </w:tr>
      <w:tr w:rsidR="00A96040" w:rsidRPr="004C0924" w:rsidTr="00A47B79">
        <w:trPr>
          <w:jc w:val="center"/>
        </w:trPr>
        <w:tc>
          <w:tcPr>
            <w:tcW w:w="4068" w:type="dxa"/>
            <w:shd w:val="clear" w:color="auto" w:fill="auto"/>
            <w:vAlign w:val="center"/>
          </w:tcPr>
          <w:p w:rsidR="00A96040" w:rsidRPr="004C0924" w:rsidRDefault="00A96040" w:rsidP="00253D1A">
            <w:pPr>
              <w:jc w:val="left"/>
              <w:rPr>
                <w:sz w:val="24"/>
                <w:szCs w:val="24"/>
                <w:lang w:val="ru-RU"/>
              </w:rPr>
            </w:pPr>
            <w:r w:rsidRPr="004C0924">
              <w:rPr>
                <w:sz w:val="24"/>
                <w:szCs w:val="24"/>
                <w:lang w:val="ru-RU"/>
              </w:rPr>
              <w:t>От населения</w:t>
            </w:r>
          </w:p>
        </w:tc>
        <w:tc>
          <w:tcPr>
            <w:tcW w:w="1922" w:type="dxa"/>
            <w:shd w:val="clear" w:color="auto" w:fill="auto"/>
            <w:vAlign w:val="center"/>
          </w:tcPr>
          <w:p w:rsidR="00A96040" w:rsidRPr="004C0924" w:rsidRDefault="00A47B79" w:rsidP="00253D1A">
            <w:pPr>
              <w:jc w:val="center"/>
              <w:rPr>
                <w:bCs/>
                <w:sz w:val="24"/>
                <w:szCs w:val="24"/>
                <w:lang w:val="ru-RU"/>
              </w:rPr>
            </w:pPr>
            <w:r>
              <w:rPr>
                <w:sz w:val="24"/>
                <w:szCs w:val="24"/>
                <w:lang w:val="ru-RU"/>
              </w:rPr>
              <w:t>4251,8</w:t>
            </w:r>
          </w:p>
        </w:tc>
        <w:tc>
          <w:tcPr>
            <w:tcW w:w="1714" w:type="dxa"/>
            <w:vAlign w:val="center"/>
          </w:tcPr>
          <w:p w:rsidR="00A96040" w:rsidRPr="004C0924" w:rsidRDefault="00A47B79" w:rsidP="00A47B79">
            <w:pPr>
              <w:jc w:val="center"/>
              <w:rPr>
                <w:sz w:val="24"/>
                <w:szCs w:val="24"/>
                <w:lang w:val="ru-RU"/>
              </w:rPr>
            </w:pPr>
            <w:r>
              <w:rPr>
                <w:sz w:val="24"/>
                <w:szCs w:val="24"/>
                <w:lang w:val="ru-RU"/>
              </w:rPr>
              <w:t>4758,39</w:t>
            </w:r>
          </w:p>
        </w:tc>
        <w:tc>
          <w:tcPr>
            <w:tcW w:w="1714" w:type="dxa"/>
            <w:vAlign w:val="center"/>
          </w:tcPr>
          <w:p w:rsidR="00A96040" w:rsidRPr="004C0924" w:rsidRDefault="00A47B79" w:rsidP="00253D1A">
            <w:pPr>
              <w:jc w:val="center"/>
              <w:rPr>
                <w:sz w:val="24"/>
                <w:szCs w:val="24"/>
                <w:lang w:val="ru-RU"/>
              </w:rPr>
            </w:pPr>
            <w:r>
              <w:rPr>
                <w:sz w:val="24"/>
                <w:szCs w:val="24"/>
                <w:lang w:val="ru-RU"/>
              </w:rPr>
              <w:t>4956</w:t>
            </w:r>
          </w:p>
        </w:tc>
      </w:tr>
      <w:tr w:rsidR="00A96040" w:rsidRPr="004C0924">
        <w:trPr>
          <w:jc w:val="center"/>
        </w:trPr>
        <w:tc>
          <w:tcPr>
            <w:tcW w:w="4068" w:type="dxa"/>
            <w:shd w:val="clear" w:color="auto" w:fill="auto"/>
            <w:vAlign w:val="center"/>
          </w:tcPr>
          <w:p w:rsidR="00A96040" w:rsidRPr="004C0924" w:rsidRDefault="00A96040" w:rsidP="00253D1A">
            <w:pPr>
              <w:jc w:val="left"/>
              <w:rPr>
                <w:sz w:val="24"/>
                <w:szCs w:val="24"/>
                <w:lang w:val="ru-RU"/>
              </w:rPr>
            </w:pPr>
            <w:r w:rsidRPr="004C0924">
              <w:rPr>
                <w:sz w:val="24"/>
                <w:szCs w:val="24"/>
                <w:lang w:val="ru-RU"/>
              </w:rPr>
              <w:t>КГО 5%</w:t>
            </w:r>
          </w:p>
        </w:tc>
        <w:tc>
          <w:tcPr>
            <w:tcW w:w="1922" w:type="dxa"/>
            <w:shd w:val="clear" w:color="auto" w:fill="auto"/>
            <w:vAlign w:val="center"/>
          </w:tcPr>
          <w:p w:rsidR="00A96040" w:rsidRPr="0086045B" w:rsidRDefault="00A47B79" w:rsidP="00253D1A">
            <w:pPr>
              <w:jc w:val="center"/>
              <w:rPr>
                <w:sz w:val="24"/>
                <w:szCs w:val="24"/>
                <w:lang w:val="ru-RU"/>
              </w:rPr>
            </w:pPr>
            <w:r>
              <w:rPr>
                <w:bCs/>
                <w:sz w:val="24"/>
                <w:szCs w:val="24"/>
                <w:lang w:val="ru-RU"/>
              </w:rPr>
              <w:t>212,59</w:t>
            </w:r>
          </w:p>
        </w:tc>
        <w:tc>
          <w:tcPr>
            <w:tcW w:w="1714" w:type="dxa"/>
            <w:vAlign w:val="center"/>
          </w:tcPr>
          <w:p w:rsidR="00A96040" w:rsidRPr="0086045B" w:rsidRDefault="00A47B79" w:rsidP="00253D1A">
            <w:pPr>
              <w:jc w:val="center"/>
              <w:rPr>
                <w:sz w:val="24"/>
                <w:szCs w:val="24"/>
                <w:lang w:val="ru-RU"/>
              </w:rPr>
            </w:pPr>
            <w:r>
              <w:rPr>
                <w:bCs/>
                <w:sz w:val="24"/>
                <w:szCs w:val="24"/>
                <w:lang w:val="ru-RU"/>
              </w:rPr>
              <w:t>237,9</w:t>
            </w:r>
          </w:p>
        </w:tc>
        <w:tc>
          <w:tcPr>
            <w:tcW w:w="1714" w:type="dxa"/>
            <w:vAlign w:val="center"/>
          </w:tcPr>
          <w:p w:rsidR="00A96040" w:rsidRPr="0086045B" w:rsidRDefault="00A47B79" w:rsidP="00253D1A">
            <w:pPr>
              <w:jc w:val="center"/>
              <w:rPr>
                <w:sz w:val="24"/>
                <w:szCs w:val="24"/>
                <w:lang w:val="ru-RU"/>
              </w:rPr>
            </w:pPr>
            <w:r>
              <w:rPr>
                <w:bCs/>
                <w:sz w:val="24"/>
                <w:szCs w:val="24"/>
                <w:lang w:val="ru-RU"/>
              </w:rPr>
              <w:t>247,8</w:t>
            </w:r>
          </w:p>
        </w:tc>
      </w:tr>
      <w:tr w:rsidR="00A96040" w:rsidRPr="004C0924">
        <w:trPr>
          <w:jc w:val="center"/>
        </w:trPr>
        <w:tc>
          <w:tcPr>
            <w:tcW w:w="4068" w:type="dxa"/>
            <w:shd w:val="clear" w:color="auto" w:fill="auto"/>
            <w:vAlign w:val="center"/>
          </w:tcPr>
          <w:p w:rsidR="00A96040" w:rsidRPr="004C0924" w:rsidRDefault="00A96040" w:rsidP="00253D1A">
            <w:pPr>
              <w:jc w:val="left"/>
              <w:rPr>
                <w:bCs/>
                <w:sz w:val="24"/>
                <w:szCs w:val="24"/>
                <w:lang w:val="ru-RU"/>
              </w:rPr>
            </w:pPr>
            <w:r w:rsidRPr="004C0924">
              <w:rPr>
                <w:sz w:val="24"/>
                <w:szCs w:val="24"/>
                <w:lang w:val="ru-RU"/>
              </w:rPr>
              <w:t>От объектов инфраструктуры</w:t>
            </w:r>
          </w:p>
        </w:tc>
        <w:tc>
          <w:tcPr>
            <w:tcW w:w="1922" w:type="dxa"/>
            <w:shd w:val="clear" w:color="auto" w:fill="auto"/>
            <w:vAlign w:val="center"/>
          </w:tcPr>
          <w:p w:rsidR="00A96040" w:rsidRPr="004C0924" w:rsidRDefault="0086045B" w:rsidP="00253D1A">
            <w:pPr>
              <w:jc w:val="center"/>
              <w:rPr>
                <w:bCs/>
                <w:sz w:val="24"/>
                <w:szCs w:val="24"/>
                <w:lang w:val="ru-RU"/>
              </w:rPr>
            </w:pPr>
            <w:r>
              <w:rPr>
                <w:sz w:val="24"/>
                <w:szCs w:val="24"/>
                <w:lang w:val="ru-RU"/>
              </w:rPr>
              <w:t>2539,</w:t>
            </w:r>
            <w:r w:rsidR="00E61B4C">
              <w:rPr>
                <w:sz w:val="24"/>
                <w:szCs w:val="24"/>
                <w:lang w:val="ru-RU"/>
              </w:rPr>
              <w:t>1</w:t>
            </w:r>
          </w:p>
        </w:tc>
        <w:tc>
          <w:tcPr>
            <w:tcW w:w="1714" w:type="dxa"/>
            <w:vAlign w:val="center"/>
          </w:tcPr>
          <w:p w:rsidR="00A96040" w:rsidRPr="004C0924" w:rsidRDefault="0086045B" w:rsidP="00253D1A">
            <w:pPr>
              <w:jc w:val="center"/>
              <w:rPr>
                <w:sz w:val="24"/>
                <w:szCs w:val="24"/>
                <w:lang w:val="ru-RU"/>
              </w:rPr>
            </w:pPr>
            <w:r>
              <w:rPr>
                <w:sz w:val="24"/>
                <w:szCs w:val="24"/>
                <w:lang w:val="ru-RU"/>
              </w:rPr>
              <w:t>2122,3</w:t>
            </w:r>
          </w:p>
        </w:tc>
        <w:tc>
          <w:tcPr>
            <w:tcW w:w="1714" w:type="dxa"/>
            <w:vAlign w:val="center"/>
          </w:tcPr>
          <w:p w:rsidR="00A96040" w:rsidRPr="004C0924" w:rsidRDefault="0086045B" w:rsidP="00253D1A">
            <w:pPr>
              <w:jc w:val="center"/>
              <w:rPr>
                <w:sz w:val="24"/>
                <w:szCs w:val="24"/>
                <w:lang w:val="ru-RU"/>
              </w:rPr>
            </w:pPr>
            <w:r>
              <w:rPr>
                <w:sz w:val="24"/>
                <w:szCs w:val="24"/>
                <w:lang w:val="ru-RU"/>
              </w:rPr>
              <w:t>2613,</w:t>
            </w:r>
            <w:r w:rsidR="00E61B4C">
              <w:rPr>
                <w:sz w:val="24"/>
                <w:szCs w:val="24"/>
                <w:lang w:val="ru-RU"/>
              </w:rPr>
              <w:t>9</w:t>
            </w:r>
          </w:p>
        </w:tc>
      </w:tr>
      <w:tr w:rsidR="00A96040" w:rsidRPr="004C0924">
        <w:trPr>
          <w:jc w:val="center"/>
        </w:trPr>
        <w:tc>
          <w:tcPr>
            <w:tcW w:w="4068" w:type="dxa"/>
            <w:shd w:val="clear" w:color="auto" w:fill="auto"/>
            <w:vAlign w:val="center"/>
          </w:tcPr>
          <w:p w:rsidR="00A96040" w:rsidRPr="004C0924" w:rsidRDefault="00A96040" w:rsidP="00253D1A">
            <w:pPr>
              <w:jc w:val="left"/>
              <w:rPr>
                <w:sz w:val="24"/>
                <w:szCs w:val="24"/>
                <w:lang w:val="ru-RU"/>
              </w:rPr>
            </w:pPr>
            <w:r w:rsidRPr="004C0924">
              <w:rPr>
                <w:sz w:val="24"/>
                <w:szCs w:val="24"/>
                <w:lang w:val="ru-RU"/>
              </w:rPr>
              <w:t>Объем смета с дорожных покрытий</w:t>
            </w:r>
          </w:p>
        </w:tc>
        <w:tc>
          <w:tcPr>
            <w:tcW w:w="1922" w:type="dxa"/>
            <w:shd w:val="clear" w:color="auto" w:fill="auto"/>
            <w:vAlign w:val="center"/>
          </w:tcPr>
          <w:p w:rsidR="00A96040" w:rsidRPr="004C0924" w:rsidRDefault="00A96040" w:rsidP="00253D1A">
            <w:pPr>
              <w:jc w:val="center"/>
              <w:rPr>
                <w:sz w:val="24"/>
                <w:szCs w:val="24"/>
                <w:lang w:val="ru-RU"/>
              </w:rPr>
            </w:pPr>
            <w:r w:rsidRPr="004C0924">
              <w:rPr>
                <w:sz w:val="24"/>
                <w:szCs w:val="24"/>
                <w:lang w:val="ru-RU"/>
              </w:rPr>
              <w:t>87,6</w:t>
            </w:r>
          </w:p>
        </w:tc>
        <w:tc>
          <w:tcPr>
            <w:tcW w:w="1714" w:type="dxa"/>
            <w:vAlign w:val="center"/>
          </w:tcPr>
          <w:p w:rsidR="00A96040" w:rsidRPr="004C0924" w:rsidRDefault="00A96040" w:rsidP="00253D1A">
            <w:pPr>
              <w:jc w:val="center"/>
              <w:rPr>
                <w:sz w:val="24"/>
                <w:szCs w:val="24"/>
                <w:lang w:val="ru-RU"/>
              </w:rPr>
            </w:pPr>
            <w:r w:rsidRPr="004C0924">
              <w:rPr>
                <w:sz w:val="24"/>
                <w:szCs w:val="24"/>
                <w:lang w:val="ru-RU"/>
              </w:rPr>
              <w:t>87,6</w:t>
            </w:r>
          </w:p>
        </w:tc>
        <w:tc>
          <w:tcPr>
            <w:tcW w:w="1714" w:type="dxa"/>
            <w:vAlign w:val="center"/>
          </w:tcPr>
          <w:p w:rsidR="00A96040" w:rsidRPr="004C0924" w:rsidRDefault="00A96040" w:rsidP="00253D1A">
            <w:pPr>
              <w:jc w:val="center"/>
              <w:rPr>
                <w:sz w:val="24"/>
                <w:szCs w:val="24"/>
                <w:lang w:val="ru-RU"/>
              </w:rPr>
            </w:pPr>
            <w:r w:rsidRPr="004C0924">
              <w:rPr>
                <w:sz w:val="24"/>
                <w:szCs w:val="24"/>
                <w:lang w:val="ru-RU"/>
              </w:rPr>
              <w:t>87,6</w:t>
            </w:r>
          </w:p>
        </w:tc>
      </w:tr>
      <w:tr w:rsidR="00A96040" w:rsidRPr="004C0924">
        <w:trPr>
          <w:jc w:val="center"/>
        </w:trPr>
        <w:tc>
          <w:tcPr>
            <w:tcW w:w="4068" w:type="dxa"/>
            <w:shd w:val="clear" w:color="auto" w:fill="auto"/>
            <w:vAlign w:val="center"/>
          </w:tcPr>
          <w:p w:rsidR="00A96040" w:rsidRPr="004C0924" w:rsidRDefault="00A96040" w:rsidP="00253D1A">
            <w:pPr>
              <w:jc w:val="left"/>
              <w:rPr>
                <w:b/>
                <w:bCs/>
                <w:sz w:val="24"/>
                <w:szCs w:val="24"/>
                <w:lang w:val="ru-RU"/>
              </w:rPr>
            </w:pPr>
            <w:r w:rsidRPr="004C0924">
              <w:rPr>
                <w:b/>
                <w:bCs/>
                <w:sz w:val="24"/>
                <w:szCs w:val="24"/>
                <w:lang w:val="ru-RU"/>
              </w:rPr>
              <w:t xml:space="preserve">ИТОГО:  </w:t>
            </w:r>
          </w:p>
        </w:tc>
        <w:tc>
          <w:tcPr>
            <w:tcW w:w="1922" w:type="dxa"/>
            <w:shd w:val="clear" w:color="auto" w:fill="auto"/>
            <w:vAlign w:val="center"/>
          </w:tcPr>
          <w:p w:rsidR="00A96040" w:rsidRPr="00E61B4C" w:rsidRDefault="00A47B79" w:rsidP="00253D1A">
            <w:pPr>
              <w:jc w:val="center"/>
              <w:rPr>
                <w:b/>
                <w:sz w:val="24"/>
                <w:szCs w:val="24"/>
                <w:lang w:val="ru-RU"/>
              </w:rPr>
            </w:pPr>
            <w:r>
              <w:rPr>
                <w:b/>
                <w:sz w:val="24"/>
                <w:szCs w:val="24"/>
                <w:lang w:val="ru-RU"/>
              </w:rPr>
              <w:t>7091,09</w:t>
            </w:r>
          </w:p>
        </w:tc>
        <w:tc>
          <w:tcPr>
            <w:tcW w:w="1714" w:type="dxa"/>
            <w:vAlign w:val="center"/>
          </w:tcPr>
          <w:p w:rsidR="00A96040" w:rsidRPr="00E61B4C" w:rsidRDefault="00A47B79" w:rsidP="00253D1A">
            <w:pPr>
              <w:jc w:val="center"/>
              <w:rPr>
                <w:b/>
                <w:sz w:val="24"/>
                <w:szCs w:val="24"/>
                <w:lang w:val="ru-RU"/>
              </w:rPr>
            </w:pPr>
            <w:r>
              <w:rPr>
                <w:b/>
                <w:sz w:val="24"/>
                <w:szCs w:val="24"/>
                <w:lang w:val="ru-RU"/>
              </w:rPr>
              <w:t>7206,19</w:t>
            </w:r>
          </w:p>
        </w:tc>
        <w:tc>
          <w:tcPr>
            <w:tcW w:w="1714" w:type="dxa"/>
            <w:vAlign w:val="center"/>
          </w:tcPr>
          <w:p w:rsidR="00A96040" w:rsidRPr="00E61B4C" w:rsidRDefault="00A47B79" w:rsidP="00253D1A">
            <w:pPr>
              <w:jc w:val="center"/>
              <w:rPr>
                <w:b/>
                <w:sz w:val="24"/>
                <w:szCs w:val="24"/>
                <w:lang w:val="ru-RU"/>
              </w:rPr>
            </w:pPr>
            <w:r>
              <w:rPr>
                <w:b/>
                <w:sz w:val="24"/>
                <w:szCs w:val="24"/>
                <w:lang w:val="ru-RU"/>
              </w:rPr>
              <w:t>7905,3</w:t>
            </w:r>
          </w:p>
        </w:tc>
      </w:tr>
    </w:tbl>
    <w:p w:rsidR="00A96040" w:rsidRPr="00111EC7" w:rsidRDefault="00A96040" w:rsidP="00A96040">
      <w:pPr>
        <w:shd w:val="clear" w:color="auto" w:fill="FFFFFF"/>
        <w:tabs>
          <w:tab w:val="left" w:pos="9923"/>
          <w:tab w:val="left" w:pos="10206"/>
        </w:tabs>
        <w:spacing w:line="360" w:lineRule="auto"/>
        <w:ind w:firstLine="840"/>
        <w:rPr>
          <w:szCs w:val="28"/>
          <w:lang w:val="ru-RU"/>
        </w:rPr>
      </w:pPr>
    </w:p>
    <w:p w:rsidR="00A96040" w:rsidRPr="00111EC7" w:rsidRDefault="00A96040" w:rsidP="00A96040">
      <w:pPr>
        <w:shd w:val="clear" w:color="auto" w:fill="FFFFFF"/>
        <w:tabs>
          <w:tab w:val="left" w:pos="9923"/>
          <w:tab w:val="left" w:pos="10206"/>
        </w:tabs>
        <w:spacing w:line="360" w:lineRule="auto"/>
        <w:ind w:firstLine="720"/>
        <w:rPr>
          <w:lang w:val="ru-RU"/>
        </w:rPr>
      </w:pPr>
      <w:r w:rsidRPr="00111EC7">
        <w:rPr>
          <w:lang w:val="ru-RU"/>
        </w:rPr>
        <w:t>По расчетам, в соответствии с согласованным</w:t>
      </w:r>
      <w:r w:rsidR="00E61B4C">
        <w:rPr>
          <w:lang w:val="ru-RU"/>
        </w:rPr>
        <w:t>и</w:t>
      </w:r>
      <w:r w:rsidR="00F57C51">
        <w:rPr>
          <w:lang w:val="ru-RU"/>
        </w:rPr>
        <w:t xml:space="preserve"> нормами образования ТБО, в 2019</w:t>
      </w:r>
      <w:r w:rsidRPr="00111EC7">
        <w:rPr>
          <w:lang w:val="ru-RU"/>
        </w:rPr>
        <w:t xml:space="preserve"> году </w:t>
      </w:r>
      <w:r>
        <w:rPr>
          <w:lang w:val="ru-RU"/>
        </w:rPr>
        <w:t>объем образования ТБО</w:t>
      </w:r>
      <w:r w:rsidRPr="00111EC7">
        <w:rPr>
          <w:lang w:val="ru-RU"/>
        </w:rPr>
        <w:t>:</w:t>
      </w:r>
    </w:p>
    <w:p w:rsidR="00A96040" w:rsidRPr="00111EC7" w:rsidRDefault="00A96040" w:rsidP="00A96040">
      <w:pPr>
        <w:shd w:val="clear" w:color="auto" w:fill="FFFFFF"/>
        <w:tabs>
          <w:tab w:val="left" w:pos="9923"/>
          <w:tab w:val="left" w:pos="10206"/>
        </w:tabs>
        <w:spacing w:line="360" w:lineRule="auto"/>
        <w:rPr>
          <w:lang w:val="ru-RU"/>
        </w:rPr>
      </w:pPr>
      <w:r w:rsidRPr="00111EC7">
        <w:rPr>
          <w:lang w:val="ru-RU"/>
        </w:rPr>
        <w:t xml:space="preserve">- в жилом секторе </w:t>
      </w:r>
      <w:r w:rsidR="00F57C51">
        <w:rPr>
          <w:b/>
          <w:lang w:val="ru-RU"/>
        </w:rPr>
        <w:t>4,2</w:t>
      </w:r>
      <w:r w:rsidR="00E61B4C">
        <w:rPr>
          <w:b/>
          <w:lang w:val="ru-RU"/>
        </w:rPr>
        <w:t xml:space="preserve"> </w:t>
      </w:r>
      <w:r w:rsidRPr="00111EC7">
        <w:rPr>
          <w:lang w:val="ru-RU"/>
        </w:rPr>
        <w:t>тыс. м</w:t>
      </w:r>
      <w:r w:rsidRPr="00111EC7">
        <w:rPr>
          <w:szCs w:val="28"/>
          <w:vertAlign w:val="superscript"/>
          <w:lang w:val="ru-RU"/>
        </w:rPr>
        <w:t>3</w:t>
      </w:r>
      <w:r w:rsidRPr="00111EC7">
        <w:rPr>
          <w:lang w:val="ru-RU"/>
        </w:rPr>
        <w:t>;</w:t>
      </w:r>
    </w:p>
    <w:p w:rsidR="00A96040" w:rsidRPr="00111EC7" w:rsidRDefault="00A96040" w:rsidP="00A96040">
      <w:pPr>
        <w:shd w:val="clear" w:color="auto" w:fill="FFFFFF"/>
        <w:tabs>
          <w:tab w:val="left" w:pos="9923"/>
          <w:tab w:val="left" w:pos="10206"/>
        </w:tabs>
        <w:spacing w:line="360" w:lineRule="auto"/>
        <w:rPr>
          <w:lang w:val="ru-RU"/>
        </w:rPr>
      </w:pPr>
      <w:r w:rsidRPr="00111EC7">
        <w:rPr>
          <w:lang w:val="ru-RU"/>
        </w:rPr>
        <w:t xml:space="preserve">- на объектах инфраструктуры </w:t>
      </w:r>
      <w:r>
        <w:rPr>
          <w:b/>
          <w:lang w:val="ru-RU"/>
        </w:rPr>
        <w:t>2</w:t>
      </w:r>
      <w:r w:rsidRPr="00111EC7">
        <w:rPr>
          <w:b/>
          <w:lang w:val="ru-RU"/>
        </w:rPr>
        <w:t>,</w:t>
      </w:r>
      <w:r w:rsidR="00E61B4C">
        <w:rPr>
          <w:b/>
          <w:lang w:val="ru-RU"/>
        </w:rPr>
        <w:t>5</w:t>
      </w:r>
      <w:r w:rsidRPr="00111EC7">
        <w:rPr>
          <w:lang w:val="ru-RU"/>
        </w:rPr>
        <w:t xml:space="preserve"> тыс. м</w:t>
      </w:r>
      <w:r w:rsidRPr="00111EC7">
        <w:rPr>
          <w:szCs w:val="28"/>
          <w:vertAlign w:val="superscript"/>
          <w:lang w:val="ru-RU"/>
        </w:rPr>
        <w:t>3</w:t>
      </w:r>
      <w:r w:rsidRPr="00111EC7">
        <w:rPr>
          <w:lang w:val="ru-RU"/>
        </w:rPr>
        <w:t>.</w:t>
      </w:r>
    </w:p>
    <w:p w:rsidR="00A96040" w:rsidRPr="00111EC7" w:rsidRDefault="00A96040" w:rsidP="00A96040">
      <w:pPr>
        <w:shd w:val="clear" w:color="auto" w:fill="FFFFFF"/>
        <w:tabs>
          <w:tab w:val="left" w:pos="9923"/>
          <w:tab w:val="left" w:pos="10206"/>
        </w:tabs>
        <w:spacing w:line="360" w:lineRule="auto"/>
        <w:rPr>
          <w:lang w:val="ru-RU"/>
        </w:rPr>
      </w:pPr>
      <w:r w:rsidRPr="00111EC7">
        <w:rPr>
          <w:lang w:val="ru-RU"/>
        </w:rPr>
        <w:t xml:space="preserve">Всего </w:t>
      </w:r>
      <w:r w:rsidR="00F57C51">
        <w:rPr>
          <w:b/>
          <w:lang w:val="ru-RU"/>
        </w:rPr>
        <w:t>7</w:t>
      </w:r>
      <w:r w:rsidRPr="00111EC7">
        <w:rPr>
          <w:lang w:val="ru-RU"/>
        </w:rPr>
        <w:t xml:space="preserve"> тыс. куб. м. (без КГО и смета с дорожных покрытий).</w:t>
      </w:r>
    </w:p>
    <w:p w:rsidR="00A96040" w:rsidRDefault="00A96040" w:rsidP="00A96040">
      <w:pPr>
        <w:ind w:left="1071"/>
        <w:jc w:val="center"/>
        <w:rPr>
          <w:lang w:val="ru-RU"/>
        </w:rPr>
      </w:pPr>
    </w:p>
    <w:p w:rsidR="00AD3024" w:rsidRPr="00111EC7" w:rsidRDefault="00AD3024" w:rsidP="00A96040">
      <w:pPr>
        <w:ind w:left="1071"/>
        <w:jc w:val="center"/>
        <w:rPr>
          <w:lang w:val="ru-RU"/>
        </w:rPr>
      </w:pPr>
    </w:p>
    <w:p w:rsidR="00A96040" w:rsidRPr="00111EC7" w:rsidRDefault="00A96040" w:rsidP="00A96040">
      <w:pPr>
        <w:ind w:left="1071"/>
        <w:jc w:val="center"/>
        <w:outlineLvl w:val="1"/>
        <w:rPr>
          <w:b/>
          <w:lang w:val="ru-RU"/>
        </w:rPr>
      </w:pPr>
      <w:bookmarkStart w:id="92" w:name="_Toc234368259"/>
      <w:bookmarkStart w:id="93" w:name="_Toc249351324"/>
      <w:bookmarkStart w:id="94" w:name="_Toc202850154"/>
      <w:bookmarkStart w:id="95" w:name="_Toc18054694"/>
      <w:r w:rsidRPr="00111EC7">
        <w:rPr>
          <w:b/>
          <w:lang w:val="ru-RU"/>
        </w:rPr>
        <w:t>3.7.  Расчет объемов образования жидких бытовых отходов</w:t>
      </w:r>
      <w:bookmarkEnd w:id="92"/>
      <w:bookmarkEnd w:id="93"/>
      <w:bookmarkEnd w:id="95"/>
      <w:r w:rsidRPr="00111EC7">
        <w:rPr>
          <w:b/>
          <w:lang w:val="ru-RU"/>
        </w:rPr>
        <w:t xml:space="preserve"> </w:t>
      </w:r>
    </w:p>
    <w:p w:rsidR="00A96040" w:rsidRPr="00111EC7" w:rsidRDefault="00A96040" w:rsidP="00A96040">
      <w:pPr>
        <w:ind w:left="1071"/>
        <w:jc w:val="center"/>
        <w:outlineLvl w:val="1"/>
        <w:rPr>
          <w:b/>
          <w:lang w:val="ru-RU"/>
        </w:rPr>
      </w:pPr>
      <w:bookmarkStart w:id="96" w:name="_Toc234368260"/>
      <w:bookmarkStart w:id="97" w:name="_Toc249351325"/>
      <w:bookmarkStart w:id="98" w:name="_Toc18054695"/>
      <w:r w:rsidRPr="00111EC7">
        <w:rPr>
          <w:b/>
          <w:lang w:val="ru-RU"/>
        </w:rPr>
        <w:t xml:space="preserve">на территории </w:t>
      </w:r>
      <w:r>
        <w:rPr>
          <w:b/>
          <w:lang w:val="ru-RU"/>
        </w:rPr>
        <w:t>Гаринского ГО</w:t>
      </w:r>
      <w:bookmarkEnd w:id="94"/>
      <w:bookmarkEnd w:id="96"/>
      <w:bookmarkEnd w:id="97"/>
      <w:bookmarkEnd w:id="98"/>
    </w:p>
    <w:p w:rsidR="00A96040" w:rsidRPr="00111EC7" w:rsidRDefault="00A96040" w:rsidP="00A96040">
      <w:pPr>
        <w:ind w:left="1071"/>
        <w:jc w:val="center"/>
        <w:rPr>
          <w:lang w:val="ru-RU"/>
        </w:rPr>
      </w:pPr>
    </w:p>
    <w:p w:rsidR="00A96040" w:rsidRDefault="00A96040" w:rsidP="00A96040">
      <w:pPr>
        <w:spacing w:line="360" w:lineRule="auto"/>
        <w:ind w:firstLine="709"/>
        <w:rPr>
          <w:szCs w:val="28"/>
          <w:lang w:val="ru-RU"/>
        </w:rPr>
      </w:pPr>
      <w:r w:rsidRPr="00F01C4D">
        <w:rPr>
          <w:szCs w:val="28"/>
          <w:lang w:val="ru-RU"/>
        </w:rPr>
        <w:t>В расчётах используется среднестатистический норматив накопления ЖБО в жилых домах, не оборудованных централизованной канализацией, который составляет 3,25 м</w:t>
      </w:r>
      <w:r w:rsidRPr="00F01C4D">
        <w:rPr>
          <w:szCs w:val="28"/>
          <w:vertAlign w:val="superscript"/>
          <w:lang w:val="ru-RU"/>
        </w:rPr>
        <w:t>3</w:t>
      </w:r>
      <w:r w:rsidRPr="00F01C4D">
        <w:rPr>
          <w:szCs w:val="28"/>
          <w:lang w:val="ru-RU"/>
        </w:rPr>
        <w:t xml:space="preserve">/(чел*год). </w:t>
      </w:r>
    </w:p>
    <w:p w:rsidR="00A96040" w:rsidRPr="00111EC7" w:rsidRDefault="00A96040" w:rsidP="00A96040">
      <w:pPr>
        <w:spacing w:line="360" w:lineRule="auto"/>
        <w:ind w:firstLine="709"/>
        <w:rPr>
          <w:szCs w:val="28"/>
          <w:lang w:val="ru-RU"/>
        </w:rPr>
      </w:pPr>
      <w:r w:rsidRPr="00111EC7">
        <w:rPr>
          <w:szCs w:val="28"/>
          <w:lang w:val="ru-RU"/>
        </w:rPr>
        <w:t xml:space="preserve">Нормы образования могут корректироваться при наличии системы учета фактически образующихся объемов ЖБО. В жилых неканализованных районах </w:t>
      </w:r>
      <w:r>
        <w:rPr>
          <w:szCs w:val="28"/>
          <w:lang w:val="ru-RU"/>
        </w:rPr>
        <w:t>Гаринского ГО</w:t>
      </w:r>
      <w:r w:rsidRPr="00111EC7">
        <w:rPr>
          <w:szCs w:val="28"/>
          <w:lang w:val="ru-RU"/>
        </w:rPr>
        <w:t xml:space="preserve"> ЖБО накапливаются в выгребах туалетов и помойных ямах. Накапливающиеся жидкие отходы вывозятся из мест образования с помощью специальных автомашин.</w:t>
      </w:r>
    </w:p>
    <w:p w:rsidR="00A96040" w:rsidRDefault="00A96040" w:rsidP="00A96040">
      <w:pPr>
        <w:spacing w:line="360" w:lineRule="auto"/>
        <w:ind w:firstLine="709"/>
        <w:rPr>
          <w:szCs w:val="28"/>
          <w:lang w:val="ru-RU"/>
        </w:rPr>
      </w:pPr>
      <w:r>
        <w:rPr>
          <w:szCs w:val="28"/>
          <w:lang w:val="ru-RU"/>
        </w:rPr>
        <w:t>В настоящее время на территории наблюдается низкая активность населения в части потребления услуг по вывозу ЖБО. Следует заметить, что ч</w:t>
      </w:r>
      <w:r w:rsidRPr="00111EC7">
        <w:rPr>
          <w:szCs w:val="28"/>
          <w:lang w:val="ru-RU"/>
        </w:rPr>
        <w:t>ем больший процент населения обеспечен емкостями для сбора жидких отходов, тем меньшее их количество попадает в грунтовые воды, что способствует улучшению экологической обстановки н</w:t>
      </w:r>
      <w:r>
        <w:rPr>
          <w:szCs w:val="28"/>
          <w:lang w:val="ru-RU"/>
        </w:rPr>
        <w:t>а территории населенного пункта, поэтому</w:t>
      </w:r>
      <w:r w:rsidRPr="00111EC7">
        <w:rPr>
          <w:szCs w:val="28"/>
          <w:lang w:val="ru-RU"/>
        </w:rPr>
        <w:t xml:space="preserve"> </w:t>
      </w:r>
      <w:r>
        <w:rPr>
          <w:szCs w:val="28"/>
          <w:lang w:val="ru-RU"/>
        </w:rPr>
        <w:t>з</w:t>
      </w:r>
      <w:r w:rsidRPr="00111EC7">
        <w:rPr>
          <w:szCs w:val="28"/>
          <w:lang w:val="ru-RU"/>
        </w:rPr>
        <w:t xml:space="preserve">адачей, стоящей перед Администрацией </w:t>
      </w:r>
      <w:r>
        <w:rPr>
          <w:szCs w:val="28"/>
          <w:lang w:val="ru-RU"/>
        </w:rPr>
        <w:t>Гаринского ГО</w:t>
      </w:r>
      <w:r w:rsidRPr="00111EC7">
        <w:rPr>
          <w:szCs w:val="28"/>
          <w:lang w:val="ru-RU"/>
        </w:rPr>
        <w:t>, является обеспечение частных домовладений</w:t>
      </w:r>
      <w:r>
        <w:rPr>
          <w:szCs w:val="28"/>
          <w:lang w:val="ru-RU"/>
        </w:rPr>
        <w:t xml:space="preserve"> ёмкостями для сбора ЖБО и их своевременный вывоз</w:t>
      </w:r>
      <w:r w:rsidRPr="00111EC7">
        <w:rPr>
          <w:szCs w:val="28"/>
          <w:lang w:val="ru-RU"/>
        </w:rPr>
        <w:t xml:space="preserve">, либо обеспечение </w:t>
      </w:r>
      <w:r>
        <w:rPr>
          <w:szCs w:val="28"/>
          <w:lang w:val="ru-RU"/>
        </w:rPr>
        <w:t>неканализованного жилого сектора</w:t>
      </w:r>
      <w:r w:rsidRPr="00111EC7">
        <w:rPr>
          <w:szCs w:val="28"/>
          <w:lang w:val="ru-RU"/>
        </w:rPr>
        <w:t xml:space="preserve"> локальными очистными сооружениями.</w:t>
      </w:r>
    </w:p>
    <w:p w:rsidR="00923DB3" w:rsidRDefault="00923DB3" w:rsidP="00A96040">
      <w:pPr>
        <w:spacing w:line="360" w:lineRule="auto"/>
        <w:ind w:firstLine="709"/>
        <w:rPr>
          <w:szCs w:val="28"/>
          <w:lang w:val="ru-RU"/>
        </w:rPr>
      </w:pPr>
    </w:p>
    <w:p w:rsidR="00923DB3" w:rsidRDefault="00923DB3" w:rsidP="00A96040">
      <w:pPr>
        <w:spacing w:line="360" w:lineRule="auto"/>
        <w:ind w:firstLine="709"/>
        <w:rPr>
          <w:szCs w:val="28"/>
          <w:lang w:val="ru-RU"/>
        </w:rPr>
      </w:pPr>
    </w:p>
    <w:p w:rsidR="00923DB3" w:rsidRDefault="00923DB3" w:rsidP="00A96040">
      <w:pPr>
        <w:spacing w:line="360" w:lineRule="auto"/>
        <w:ind w:firstLine="709"/>
        <w:rPr>
          <w:szCs w:val="28"/>
          <w:lang w:val="ru-RU"/>
        </w:rPr>
      </w:pPr>
    </w:p>
    <w:p w:rsidR="00923DB3" w:rsidRPr="00111EC7" w:rsidRDefault="00923DB3" w:rsidP="00A96040">
      <w:pPr>
        <w:spacing w:line="360" w:lineRule="auto"/>
        <w:ind w:firstLine="709"/>
        <w:rPr>
          <w:szCs w:val="28"/>
          <w:lang w:val="ru-RU"/>
        </w:rPr>
      </w:pPr>
    </w:p>
    <w:p w:rsidR="00A96040" w:rsidRPr="00111EC7" w:rsidRDefault="00A96040" w:rsidP="00A96040">
      <w:pPr>
        <w:shd w:val="clear" w:color="auto" w:fill="FFFFFF"/>
        <w:tabs>
          <w:tab w:val="left" w:pos="1260"/>
        </w:tabs>
        <w:ind w:left="851" w:right="374" w:firstLine="709"/>
        <w:jc w:val="right"/>
        <w:rPr>
          <w:spacing w:val="-8"/>
          <w:szCs w:val="28"/>
          <w:lang w:val="ru-RU"/>
        </w:rPr>
      </w:pPr>
    </w:p>
    <w:p w:rsidR="00A96040" w:rsidRPr="00111EC7" w:rsidRDefault="00A96040" w:rsidP="00AD3024">
      <w:pPr>
        <w:shd w:val="clear" w:color="auto" w:fill="FFFFFF"/>
        <w:tabs>
          <w:tab w:val="left" w:pos="9923"/>
          <w:tab w:val="left" w:pos="10206"/>
        </w:tabs>
        <w:ind w:left="67"/>
        <w:jc w:val="center"/>
        <w:rPr>
          <w:szCs w:val="28"/>
          <w:lang w:val="ru-RU"/>
        </w:rPr>
      </w:pPr>
      <w:r w:rsidRPr="00111EC7">
        <w:rPr>
          <w:bCs/>
          <w:szCs w:val="28"/>
          <w:lang w:val="ru-RU"/>
        </w:rPr>
        <w:t xml:space="preserve">Расчет объемов образования ЖБО в  </w:t>
      </w:r>
      <w:r w:rsidRPr="00111EC7">
        <w:rPr>
          <w:szCs w:val="28"/>
          <w:lang w:val="ru-RU"/>
        </w:rPr>
        <w:t>неканализованном жилищном фонде,</w:t>
      </w:r>
    </w:p>
    <w:p w:rsidR="00AD3024" w:rsidRDefault="00A96040" w:rsidP="00AD3024">
      <w:pPr>
        <w:shd w:val="clear" w:color="auto" w:fill="FFFFFF"/>
        <w:tabs>
          <w:tab w:val="left" w:pos="1260"/>
        </w:tabs>
        <w:ind w:left="851" w:right="374" w:firstLine="709"/>
        <w:jc w:val="center"/>
        <w:rPr>
          <w:bCs/>
          <w:szCs w:val="28"/>
          <w:lang w:val="ru-RU"/>
        </w:rPr>
      </w:pPr>
      <w:r w:rsidRPr="00111EC7">
        <w:rPr>
          <w:szCs w:val="28"/>
          <w:lang w:val="ru-RU"/>
        </w:rPr>
        <w:t>на те</w:t>
      </w:r>
      <w:r w:rsidR="00923DB3">
        <w:rPr>
          <w:bCs/>
          <w:szCs w:val="28"/>
          <w:lang w:val="ru-RU"/>
        </w:rPr>
        <w:t>кущий момент (2019</w:t>
      </w:r>
      <w:r w:rsidRPr="00111EC7">
        <w:rPr>
          <w:bCs/>
          <w:szCs w:val="28"/>
          <w:lang w:val="ru-RU"/>
        </w:rPr>
        <w:t xml:space="preserve"> г.)</w:t>
      </w:r>
    </w:p>
    <w:p w:rsidR="00A96040" w:rsidRPr="00AD3024" w:rsidRDefault="00AD3024" w:rsidP="00AD3024">
      <w:pPr>
        <w:shd w:val="clear" w:color="auto" w:fill="FFFFFF"/>
        <w:tabs>
          <w:tab w:val="left" w:pos="1260"/>
        </w:tabs>
        <w:ind w:left="851" w:right="374" w:firstLine="709"/>
        <w:jc w:val="right"/>
        <w:rPr>
          <w:spacing w:val="-8"/>
          <w:szCs w:val="28"/>
          <w:lang w:val="ru-RU"/>
        </w:rPr>
      </w:pPr>
      <w:r w:rsidRPr="00AD3024">
        <w:rPr>
          <w:spacing w:val="-8"/>
          <w:szCs w:val="28"/>
          <w:lang w:val="ru-RU"/>
        </w:rPr>
        <w:t xml:space="preserve"> </w:t>
      </w:r>
      <w:r w:rsidRPr="00111EC7">
        <w:rPr>
          <w:spacing w:val="-8"/>
          <w:szCs w:val="28"/>
          <w:lang w:val="ru-RU"/>
        </w:rPr>
        <w:t>Таблица 3.</w:t>
      </w:r>
      <w:r>
        <w:rPr>
          <w:spacing w:val="-8"/>
          <w:szCs w:val="28"/>
          <w:lang w:val="ru-RU"/>
        </w:rPr>
        <w:t>14</w:t>
      </w:r>
    </w:p>
    <w:tbl>
      <w:tblPr>
        <w:tblW w:w="9375" w:type="dxa"/>
        <w:tblInd w:w="93" w:type="dxa"/>
        <w:tblLook w:val="0000"/>
      </w:tblPr>
      <w:tblGrid>
        <w:gridCol w:w="555"/>
        <w:gridCol w:w="2880"/>
        <w:gridCol w:w="2700"/>
        <w:gridCol w:w="1426"/>
        <w:gridCol w:w="1814"/>
      </w:tblGrid>
      <w:tr w:rsidR="00A96040" w:rsidRPr="00F351BF">
        <w:trPr>
          <w:trHeight w:val="315"/>
          <w:tblHeader/>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6040" w:rsidRPr="00F01C4D" w:rsidRDefault="00A96040" w:rsidP="00253D1A">
            <w:pPr>
              <w:ind w:left="-57" w:right="-57"/>
              <w:jc w:val="center"/>
              <w:rPr>
                <w:sz w:val="24"/>
                <w:szCs w:val="24"/>
                <w:lang w:val="ru-RU"/>
              </w:rPr>
            </w:pPr>
            <w:r w:rsidRPr="00F01C4D">
              <w:rPr>
                <w:sz w:val="24"/>
                <w:szCs w:val="24"/>
                <w:lang w:val="ru-RU"/>
              </w:rPr>
              <w:t>№ п/п</w:t>
            </w:r>
          </w:p>
        </w:tc>
        <w:tc>
          <w:tcPr>
            <w:tcW w:w="2880" w:type="dxa"/>
            <w:tcBorders>
              <w:top w:val="single" w:sz="4" w:space="0" w:color="auto"/>
              <w:left w:val="nil"/>
              <w:bottom w:val="single" w:sz="4" w:space="0" w:color="auto"/>
              <w:right w:val="single" w:sz="4" w:space="0" w:color="auto"/>
            </w:tcBorders>
            <w:shd w:val="clear" w:color="auto" w:fill="auto"/>
            <w:noWrap/>
            <w:vAlign w:val="center"/>
          </w:tcPr>
          <w:p w:rsidR="00A96040" w:rsidRPr="00F351BF" w:rsidRDefault="00A96040" w:rsidP="00253D1A">
            <w:pPr>
              <w:tabs>
                <w:tab w:val="left" w:pos="1260"/>
              </w:tabs>
              <w:ind w:left="-57" w:right="-57"/>
              <w:jc w:val="center"/>
              <w:rPr>
                <w:sz w:val="24"/>
                <w:szCs w:val="24"/>
                <w:lang w:val="ru-RU"/>
              </w:rPr>
            </w:pPr>
            <w:r w:rsidRPr="00F351BF">
              <w:rPr>
                <w:sz w:val="24"/>
                <w:szCs w:val="24"/>
                <w:lang w:val="ru-RU"/>
              </w:rPr>
              <w:t>Наименование населенного пункта</w:t>
            </w:r>
          </w:p>
        </w:tc>
        <w:tc>
          <w:tcPr>
            <w:tcW w:w="2700" w:type="dxa"/>
            <w:tcBorders>
              <w:top w:val="single" w:sz="4" w:space="0" w:color="auto"/>
              <w:left w:val="nil"/>
              <w:bottom w:val="single" w:sz="4" w:space="0" w:color="auto"/>
              <w:right w:val="single" w:sz="4" w:space="0" w:color="auto"/>
            </w:tcBorders>
            <w:shd w:val="clear" w:color="auto" w:fill="auto"/>
            <w:noWrap/>
            <w:vAlign w:val="center"/>
          </w:tcPr>
          <w:p w:rsidR="00A96040" w:rsidRPr="00F351BF" w:rsidRDefault="00A96040" w:rsidP="00253D1A">
            <w:pPr>
              <w:tabs>
                <w:tab w:val="left" w:pos="1260"/>
              </w:tabs>
              <w:ind w:left="-57" w:right="-57"/>
              <w:jc w:val="center"/>
              <w:rPr>
                <w:sz w:val="24"/>
                <w:szCs w:val="24"/>
                <w:lang w:val="ru-RU"/>
              </w:rPr>
            </w:pPr>
            <w:r w:rsidRPr="00F351BF">
              <w:rPr>
                <w:sz w:val="24"/>
                <w:szCs w:val="24"/>
                <w:lang w:val="ru-RU"/>
              </w:rPr>
              <w:t>Численность населения в неблагоустроенном жилищном фонде,</w:t>
            </w:r>
            <w:r>
              <w:rPr>
                <w:sz w:val="24"/>
                <w:szCs w:val="24"/>
                <w:lang w:val="ru-RU"/>
              </w:rPr>
              <w:t xml:space="preserve"> </w:t>
            </w:r>
            <w:r w:rsidRPr="00F351BF">
              <w:rPr>
                <w:sz w:val="24"/>
                <w:szCs w:val="24"/>
                <w:lang w:val="ru-RU"/>
              </w:rPr>
              <w:t>чел.</w:t>
            </w:r>
          </w:p>
        </w:tc>
        <w:tc>
          <w:tcPr>
            <w:tcW w:w="1426" w:type="dxa"/>
            <w:tcBorders>
              <w:top w:val="single" w:sz="4" w:space="0" w:color="auto"/>
              <w:left w:val="nil"/>
              <w:bottom w:val="single" w:sz="4" w:space="0" w:color="auto"/>
              <w:right w:val="single" w:sz="4" w:space="0" w:color="auto"/>
            </w:tcBorders>
            <w:shd w:val="clear" w:color="auto" w:fill="auto"/>
            <w:noWrap/>
            <w:vAlign w:val="center"/>
          </w:tcPr>
          <w:p w:rsidR="00A96040" w:rsidRPr="00F351BF" w:rsidRDefault="00A96040" w:rsidP="00253D1A">
            <w:pPr>
              <w:tabs>
                <w:tab w:val="left" w:pos="1260"/>
              </w:tabs>
              <w:ind w:left="-57" w:right="-57"/>
              <w:jc w:val="center"/>
              <w:rPr>
                <w:sz w:val="24"/>
                <w:szCs w:val="24"/>
                <w:lang w:val="ru-RU"/>
              </w:rPr>
            </w:pPr>
            <w:r w:rsidRPr="00F351BF">
              <w:rPr>
                <w:sz w:val="24"/>
                <w:szCs w:val="24"/>
                <w:lang w:val="ru-RU"/>
              </w:rPr>
              <w:t>Годовое образование ЖБО,</w:t>
            </w:r>
            <w:r>
              <w:rPr>
                <w:sz w:val="24"/>
                <w:szCs w:val="24"/>
                <w:lang w:val="ru-RU"/>
              </w:rPr>
              <w:t xml:space="preserve"> </w:t>
            </w:r>
            <w:r w:rsidRPr="00F351BF">
              <w:rPr>
                <w:sz w:val="24"/>
                <w:szCs w:val="24"/>
                <w:lang w:val="ru-RU"/>
              </w:rPr>
              <w:t>м</w:t>
            </w:r>
            <w:r w:rsidRPr="00F351BF">
              <w:rPr>
                <w:sz w:val="24"/>
                <w:szCs w:val="24"/>
                <w:vertAlign w:val="superscript"/>
                <w:lang w:val="ru-RU"/>
              </w:rPr>
              <w:t>3</w:t>
            </w:r>
            <w:r w:rsidRPr="00F351BF">
              <w:rPr>
                <w:sz w:val="24"/>
                <w:szCs w:val="24"/>
                <w:lang w:val="ru-RU"/>
              </w:rPr>
              <w:t>/год</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A96040" w:rsidRPr="00F351BF" w:rsidRDefault="00A96040" w:rsidP="00253D1A">
            <w:pPr>
              <w:tabs>
                <w:tab w:val="left" w:pos="1260"/>
              </w:tabs>
              <w:ind w:left="-57" w:right="-57"/>
              <w:jc w:val="center"/>
              <w:rPr>
                <w:sz w:val="24"/>
                <w:szCs w:val="24"/>
                <w:lang w:val="ru-RU"/>
              </w:rPr>
            </w:pPr>
            <w:r w:rsidRPr="00F351BF">
              <w:rPr>
                <w:sz w:val="24"/>
                <w:szCs w:val="24"/>
                <w:lang w:val="ru-RU"/>
              </w:rPr>
              <w:t>Суточное образование ЖБО,</w:t>
            </w:r>
            <w:r>
              <w:rPr>
                <w:sz w:val="24"/>
                <w:szCs w:val="24"/>
                <w:lang w:val="ru-RU"/>
              </w:rPr>
              <w:t xml:space="preserve"> </w:t>
            </w:r>
            <w:r w:rsidRPr="00F351BF">
              <w:rPr>
                <w:sz w:val="24"/>
                <w:szCs w:val="24"/>
                <w:lang w:val="ru-RU"/>
              </w:rPr>
              <w:t>м</w:t>
            </w:r>
            <w:r w:rsidRPr="00F351BF">
              <w:rPr>
                <w:sz w:val="24"/>
                <w:szCs w:val="24"/>
                <w:vertAlign w:val="superscript"/>
                <w:lang w:val="ru-RU"/>
              </w:rPr>
              <w:t>3</w:t>
            </w:r>
          </w:p>
        </w:tc>
      </w:tr>
      <w:tr w:rsidR="00A96040" w:rsidRPr="00F351BF">
        <w:trPr>
          <w:trHeight w:val="315"/>
        </w:trPr>
        <w:tc>
          <w:tcPr>
            <w:tcW w:w="9375" w:type="dxa"/>
            <w:gridSpan w:val="5"/>
            <w:tcBorders>
              <w:top w:val="nil"/>
              <w:left w:val="single" w:sz="4" w:space="0" w:color="auto"/>
              <w:bottom w:val="single" w:sz="4" w:space="0" w:color="auto"/>
              <w:right w:val="single" w:sz="4" w:space="0" w:color="auto"/>
            </w:tcBorders>
            <w:shd w:val="clear" w:color="auto" w:fill="auto"/>
            <w:noWrap/>
            <w:vAlign w:val="bottom"/>
          </w:tcPr>
          <w:p w:rsidR="00A96040" w:rsidRPr="00F351BF" w:rsidRDefault="00A96040" w:rsidP="00253D1A">
            <w:pPr>
              <w:jc w:val="center"/>
              <w:rPr>
                <w:sz w:val="24"/>
                <w:szCs w:val="24"/>
                <w:lang w:val="ru-RU"/>
              </w:rPr>
            </w:pPr>
            <w:r w:rsidRPr="00F351BF">
              <w:rPr>
                <w:sz w:val="24"/>
                <w:szCs w:val="24"/>
                <w:lang w:val="ru-RU"/>
              </w:rPr>
              <w:t>Гаринский территориальный орган</w:t>
            </w:r>
          </w:p>
        </w:tc>
      </w:tr>
      <w:tr w:rsidR="00386AA3" w:rsidRPr="00F351BF" w:rsidTr="00CD0099">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tcPr>
          <w:p w:rsidR="00386AA3" w:rsidRPr="00F351BF" w:rsidRDefault="00386AA3" w:rsidP="00253D1A">
            <w:pPr>
              <w:jc w:val="right"/>
              <w:rPr>
                <w:sz w:val="24"/>
                <w:szCs w:val="24"/>
                <w:lang w:val="ru-RU"/>
              </w:rPr>
            </w:pPr>
            <w:r w:rsidRPr="00F351BF">
              <w:rPr>
                <w:sz w:val="24"/>
                <w:szCs w:val="24"/>
                <w:lang w:val="ru-RU"/>
              </w:rPr>
              <w:t>1</w:t>
            </w:r>
          </w:p>
        </w:tc>
        <w:tc>
          <w:tcPr>
            <w:tcW w:w="2880" w:type="dxa"/>
            <w:tcBorders>
              <w:top w:val="nil"/>
              <w:left w:val="nil"/>
              <w:bottom w:val="single" w:sz="4" w:space="0" w:color="auto"/>
              <w:right w:val="single" w:sz="4" w:space="0" w:color="auto"/>
            </w:tcBorders>
            <w:shd w:val="clear" w:color="auto" w:fill="auto"/>
            <w:noWrap/>
            <w:vAlign w:val="bottom"/>
          </w:tcPr>
          <w:p w:rsidR="00386AA3" w:rsidRPr="00F351BF" w:rsidRDefault="00386AA3" w:rsidP="00253D1A">
            <w:pPr>
              <w:jc w:val="left"/>
              <w:rPr>
                <w:sz w:val="24"/>
                <w:szCs w:val="24"/>
                <w:lang w:val="ru-RU"/>
              </w:rPr>
            </w:pPr>
            <w:r w:rsidRPr="00F351BF">
              <w:rPr>
                <w:sz w:val="24"/>
                <w:szCs w:val="24"/>
                <w:lang w:val="ru-RU"/>
              </w:rPr>
              <w:t>р.п. Гари</w:t>
            </w:r>
          </w:p>
        </w:tc>
        <w:tc>
          <w:tcPr>
            <w:tcW w:w="2700" w:type="dxa"/>
            <w:tcBorders>
              <w:top w:val="nil"/>
              <w:left w:val="nil"/>
              <w:bottom w:val="single" w:sz="4" w:space="0" w:color="auto"/>
              <w:right w:val="single" w:sz="4" w:space="0" w:color="auto"/>
            </w:tcBorders>
            <w:shd w:val="clear" w:color="auto" w:fill="auto"/>
            <w:noWrap/>
            <w:vAlign w:val="center"/>
          </w:tcPr>
          <w:p w:rsidR="00386AA3" w:rsidRPr="00CD2C28" w:rsidRDefault="00386AA3" w:rsidP="00EC446E">
            <w:pPr>
              <w:jc w:val="right"/>
              <w:rPr>
                <w:sz w:val="24"/>
                <w:szCs w:val="24"/>
                <w:lang w:val="ru-RU"/>
              </w:rPr>
            </w:pPr>
            <w:r>
              <w:rPr>
                <w:sz w:val="24"/>
                <w:szCs w:val="24"/>
                <w:lang w:val="ru-RU"/>
              </w:rPr>
              <w:t>1751</w:t>
            </w:r>
          </w:p>
        </w:tc>
        <w:tc>
          <w:tcPr>
            <w:tcW w:w="1426" w:type="dxa"/>
            <w:tcBorders>
              <w:top w:val="nil"/>
              <w:left w:val="nil"/>
              <w:bottom w:val="single" w:sz="4" w:space="0" w:color="auto"/>
              <w:right w:val="single" w:sz="4" w:space="0" w:color="auto"/>
            </w:tcBorders>
            <w:shd w:val="clear" w:color="auto" w:fill="auto"/>
            <w:noWrap/>
            <w:vAlign w:val="bottom"/>
          </w:tcPr>
          <w:p w:rsidR="00386AA3" w:rsidRPr="00F351BF" w:rsidRDefault="00386AA3" w:rsidP="00EC446E">
            <w:pPr>
              <w:jc w:val="right"/>
              <w:rPr>
                <w:sz w:val="24"/>
                <w:szCs w:val="24"/>
                <w:lang w:val="ru-RU"/>
              </w:rPr>
            </w:pPr>
            <w:r>
              <w:rPr>
                <w:sz w:val="24"/>
                <w:szCs w:val="24"/>
                <w:lang w:val="ru-RU"/>
              </w:rPr>
              <w:t>5690,75</w:t>
            </w:r>
          </w:p>
        </w:tc>
        <w:tc>
          <w:tcPr>
            <w:tcW w:w="1814" w:type="dxa"/>
            <w:tcBorders>
              <w:top w:val="nil"/>
              <w:left w:val="nil"/>
              <w:bottom w:val="single" w:sz="4" w:space="0" w:color="auto"/>
              <w:right w:val="single" w:sz="4" w:space="0" w:color="auto"/>
            </w:tcBorders>
            <w:shd w:val="clear" w:color="auto" w:fill="auto"/>
            <w:noWrap/>
            <w:vAlign w:val="bottom"/>
          </w:tcPr>
          <w:p w:rsidR="00386AA3" w:rsidRPr="00F351BF" w:rsidRDefault="00386AA3" w:rsidP="00EC446E">
            <w:pPr>
              <w:jc w:val="right"/>
              <w:rPr>
                <w:sz w:val="24"/>
                <w:szCs w:val="24"/>
                <w:lang w:val="ru-RU"/>
              </w:rPr>
            </w:pPr>
            <w:r>
              <w:rPr>
                <w:sz w:val="24"/>
                <w:szCs w:val="24"/>
                <w:lang w:val="ru-RU"/>
              </w:rPr>
              <w:t>15,63</w:t>
            </w:r>
          </w:p>
        </w:tc>
      </w:tr>
      <w:tr w:rsidR="00386AA3" w:rsidRPr="00F351BF" w:rsidTr="00CD0099">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tcPr>
          <w:p w:rsidR="00386AA3" w:rsidRPr="00F351BF" w:rsidRDefault="00386AA3" w:rsidP="00253D1A">
            <w:pPr>
              <w:jc w:val="right"/>
              <w:rPr>
                <w:sz w:val="24"/>
                <w:szCs w:val="24"/>
                <w:lang w:val="ru-RU"/>
              </w:rPr>
            </w:pPr>
            <w:r w:rsidRPr="00F351BF">
              <w:rPr>
                <w:sz w:val="24"/>
                <w:szCs w:val="24"/>
                <w:lang w:val="ru-RU"/>
              </w:rPr>
              <w:t>2</w:t>
            </w:r>
          </w:p>
        </w:tc>
        <w:tc>
          <w:tcPr>
            <w:tcW w:w="2880" w:type="dxa"/>
            <w:tcBorders>
              <w:top w:val="nil"/>
              <w:left w:val="nil"/>
              <w:bottom w:val="single" w:sz="4" w:space="0" w:color="auto"/>
              <w:right w:val="single" w:sz="4" w:space="0" w:color="auto"/>
            </w:tcBorders>
            <w:shd w:val="clear" w:color="auto" w:fill="auto"/>
            <w:noWrap/>
            <w:vAlign w:val="bottom"/>
          </w:tcPr>
          <w:p w:rsidR="00386AA3" w:rsidRPr="00F351BF" w:rsidRDefault="00386AA3" w:rsidP="00253D1A">
            <w:pPr>
              <w:jc w:val="left"/>
              <w:rPr>
                <w:sz w:val="24"/>
                <w:szCs w:val="24"/>
                <w:lang w:val="ru-RU"/>
              </w:rPr>
            </w:pPr>
            <w:r w:rsidRPr="00F351BF">
              <w:rPr>
                <w:sz w:val="24"/>
                <w:szCs w:val="24"/>
                <w:lang w:val="ru-RU"/>
              </w:rPr>
              <w:t>д.Албычева</w:t>
            </w:r>
          </w:p>
        </w:tc>
        <w:tc>
          <w:tcPr>
            <w:tcW w:w="2700" w:type="dxa"/>
            <w:tcBorders>
              <w:top w:val="nil"/>
              <w:left w:val="nil"/>
              <w:bottom w:val="single" w:sz="4" w:space="0" w:color="auto"/>
              <w:right w:val="single" w:sz="4" w:space="0" w:color="auto"/>
            </w:tcBorders>
            <w:shd w:val="clear" w:color="auto" w:fill="auto"/>
            <w:noWrap/>
            <w:vAlign w:val="center"/>
          </w:tcPr>
          <w:p w:rsidR="00386AA3" w:rsidRPr="00CD2C28" w:rsidRDefault="00386AA3" w:rsidP="00EC446E">
            <w:pPr>
              <w:jc w:val="right"/>
              <w:rPr>
                <w:sz w:val="24"/>
                <w:szCs w:val="24"/>
                <w:lang w:val="ru-RU"/>
              </w:rPr>
            </w:pPr>
            <w:r>
              <w:rPr>
                <w:sz w:val="24"/>
                <w:szCs w:val="24"/>
                <w:lang w:val="ru-RU"/>
              </w:rPr>
              <w:t>33</w:t>
            </w:r>
          </w:p>
        </w:tc>
        <w:tc>
          <w:tcPr>
            <w:tcW w:w="1426" w:type="dxa"/>
            <w:tcBorders>
              <w:top w:val="nil"/>
              <w:left w:val="nil"/>
              <w:bottom w:val="single" w:sz="4" w:space="0" w:color="auto"/>
              <w:right w:val="single" w:sz="4" w:space="0" w:color="auto"/>
            </w:tcBorders>
            <w:shd w:val="clear" w:color="auto" w:fill="auto"/>
            <w:noWrap/>
            <w:vAlign w:val="bottom"/>
          </w:tcPr>
          <w:p w:rsidR="00386AA3" w:rsidRPr="00F351BF" w:rsidRDefault="00386AA3" w:rsidP="00EC446E">
            <w:pPr>
              <w:jc w:val="right"/>
              <w:rPr>
                <w:sz w:val="24"/>
                <w:szCs w:val="24"/>
                <w:lang w:val="ru-RU"/>
              </w:rPr>
            </w:pPr>
            <w:r>
              <w:rPr>
                <w:sz w:val="24"/>
                <w:szCs w:val="24"/>
                <w:lang w:val="ru-RU"/>
              </w:rPr>
              <w:t>107,25</w:t>
            </w:r>
          </w:p>
        </w:tc>
        <w:tc>
          <w:tcPr>
            <w:tcW w:w="1814" w:type="dxa"/>
            <w:tcBorders>
              <w:top w:val="nil"/>
              <w:left w:val="nil"/>
              <w:bottom w:val="single" w:sz="4" w:space="0" w:color="auto"/>
              <w:right w:val="single" w:sz="4" w:space="0" w:color="auto"/>
            </w:tcBorders>
            <w:shd w:val="clear" w:color="auto" w:fill="auto"/>
            <w:noWrap/>
            <w:vAlign w:val="bottom"/>
          </w:tcPr>
          <w:p w:rsidR="00386AA3" w:rsidRPr="00F351BF" w:rsidRDefault="00386AA3" w:rsidP="00EC446E">
            <w:pPr>
              <w:jc w:val="right"/>
              <w:rPr>
                <w:sz w:val="24"/>
                <w:szCs w:val="24"/>
                <w:lang w:val="ru-RU"/>
              </w:rPr>
            </w:pPr>
            <w:r>
              <w:rPr>
                <w:sz w:val="24"/>
                <w:szCs w:val="24"/>
                <w:lang w:val="ru-RU"/>
              </w:rPr>
              <w:t>0,29</w:t>
            </w:r>
          </w:p>
        </w:tc>
      </w:tr>
      <w:tr w:rsidR="00386AA3" w:rsidRPr="00F351BF" w:rsidTr="00CD0099">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tcPr>
          <w:p w:rsidR="00386AA3" w:rsidRPr="00F351BF" w:rsidRDefault="00386AA3" w:rsidP="00253D1A">
            <w:pPr>
              <w:jc w:val="right"/>
              <w:rPr>
                <w:sz w:val="24"/>
                <w:szCs w:val="24"/>
                <w:lang w:val="ru-RU"/>
              </w:rPr>
            </w:pPr>
            <w:r w:rsidRPr="00F351BF">
              <w:rPr>
                <w:sz w:val="24"/>
                <w:szCs w:val="24"/>
                <w:lang w:val="ru-RU"/>
              </w:rPr>
              <w:t>3</w:t>
            </w:r>
          </w:p>
        </w:tc>
        <w:tc>
          <w:tcPr>
            <w:tcW w:w="2880" w:type="dxa"/>
            <w:tcBorders>
              <w:top w:val="nil"/>
              <w:left w:val="nil"/>
              <w:bottom w:val="single" w:sz="4" w:space="0" w:color="auto"/>
              <w:right w:val="single" w:sz="4" w:space="0" w:color="auto"/>
            </w:tcBorders>
            <w:shd w:val="clear" w:color="auto" w:fill="auto"/>
            <w:noWrap/>
            <w:vAlign w:val="bottom"/>
          </w:tcPr>
          <w:p w:rsidR="00386AA3" w:rsidRPr="00F351BF" w:rsidRDefault="00386AA3" w:rsidP="00253D1A">
            <w:pPr>
              <w:jc w:val="left"/>
              <w:rPr>
                <w:sz w:val="24"/>
                <w:szCs w:val="24"/>
                <w:lang w:val="ru-RU"/>
              </w:rPr>
            </w:pPr>
            <w:r w:rsidRPr="00F351BF">
              <w:rPr>
                <w:sz w:val="24"/>
                <w:szCs w:val="24"/>
                <w:lang w:val="ru-RU"/>
              </w:rPr>
              <w:t>п. Горный</w:t>
            </w:r>
          </w:p>
        </w:tc>
        <w:tc>
          <w:tcPr>
            <w:tcW w:w="2700" w:type="dxa"/>
            <w:tcBorders>
              <w:top w:val="nil"/>
              <w:left w:val="nil"/>
              <w:bottom w:val="single" w:sz="4" w:space="0" w:color="auto"/>
              <w:right w:val="single" w:sz="4" w:space="0" w:color="auto"/>
            </w:tcBorders>
            <w:shd w:val="clear" w:color="auto" w:fill="auto"/>
            <w:noWrap/>
            <w:vAlign w:val="center"/>
          </w:tcPr>
          <w:p w:rsidR="00386AA3" w:rsidRPr="00CD2C28" w:rsidRDefault="00386AA3" w:rsidP="00EC446E">
            <w:pPr>
              <w:jc w:val="right"/>
              <w:rPr>
                <w:sz w:val="24"/>
                <w:szCs w:val="24"/>
                <w:lang w:val="ru-RU"/>
              </w:rPr>
            </w:pPr>
            <w:r>
              <w:rPr>
                <w:sz w:val="24"/>
                <w:szCs w:val="24"/>
                <w:lang w:val="ru-RU"/>
              </w:rPr>
              <w:t>63</w:t>
            </w:r>
          </w:p>
        </w:tc>
        <w:tc>
          <w:tcPr>
            <w:tcW w:w="1426" w:type="dxa"/>
            <w:tcBorders>
              <w:top w:val="nil"/>
              <w:left w:val="nil"/>
              <w:bottom w:val="single" w:sz="4" w:space="0" w:color="auto"/>
              <w:right w:val="single" w:sz="4" w:space="0" w:color="auto"/>
            </w:tcBorders>
            <w:shd w:val="clear" w:color="auto" w:fill="auto"/>
            <w:noWrap/>
            <w:vAlign w:val="bottom"/>
          </w:tcPr>
          <w:p w:rsidR="00386AA3" w:rsidRPr="00F351BF" w:rsidRDefault="00386AA3" w:rsidP="00EC446E">
            <w:pPr>
              <w:jc w:val="right"/>
              <w:rPr>
                <w:sz w:val="24"/>
                <w:szCs w:val="24"/>
                <w:lang w:val="ru-RU"/>
              </w:rPr>
            </w:pPr>
            <w:r>
              <w:rPr>
                <w:sz w:val="24"/>
                <w:szCs w:val="24"/>
                <w:lang w:val="ru-RU"/>
              </w:rPr>
              <w:t>204,75</w:t>
            </w:r>
          </w:p>
        </w:tc>
        <w:tc>
          <w:tcPr>
            <w:tcW w:w="1814" w:type="dxa"/>
            <w:tcBorders>
              <w:top w:val="nil"/>
              <w:left w:val="nil"/>
              <w:bottom w:val="single" w:sz="4" w:space="0" w:color="auto"/>
              <w:right w:val="single" w:sz="4" w:space="0" w:color="auto"/>
            </w:tcBorders>
            <w:shd w:val="clear" w:color="auto" w:fill="auto"/>
            <w:noWrap/>
            <w:vAlign w:val="bottom"/>
          </w:tcPr>
          <w:p w:rsidR="00386AA3" w:rsidRPr="00F351BF" w:rsidRDefault="00386AA3" w:rsidP="00EC446E">
            <w:pPr>
              <w:jc w:val="right"/>
              <w:rPr>
                <w:sz w:val="24"/>
                <w:szCs w:val="24"/>
                <w:lang w:val="ru-RU"/>
              </w:rPr>
            </w:pPr>
            <w:r w:rsidRPr="00F351BF">
              <w:rPr>
                <w:sz w:val="24"/>
                <w:szCs w:val="24"/>
                <w:lang w:val="ru-RU"/>
              </w:rPr>
              <w:t>0,</w:t>
            </w:r>
            <w:r>
              <w:rPr>
                <w:sz w:val="24"/>
                <w:szCs w:val="24"/>
                <w:lang w:val="ru-RU"/>
              </w:rPr>
              <w:t>56</w:t>
            </w:r>
          </w:p>
        </w:tc>
      </w:tr>
      <w:tr w:rsidR="00386AA3" w:rsidRPr="00F351BF" w:rsidTr="00CD0099">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tcPr>
          <w:p w:rsidR="00386AA3" w:rsidRPr="00F351BF" w:rsidRDefault="00386AA3" w:rsidP="00253D1A">
            <w:pPr>
              <w:jc w:val="right"/>
              <w:rPr>
                <w:sz w:val="24"/>
                <w:szCs w:val="24"/>
                <w:lang w:val="ru-RU"/>
              </w:rPr>
            </w:pPr>
            <w:r w:rsidRPr="00F351BF">
              <w:rPr>
                <w:sz w:val="24"/>
                <w:szCs w:val="24"/>
                <w:lang w:val="ru-RU"/>
              </w:rPr>
              <w:t>4</w:t>
            </w:r>
          </w:p>
        </w:tc>
        <w:tc>
          <w:tcPr>
            <w:tcW w:w="2880" w:type="dxa"/>
            <w:tcBorders>
              <w:top w:val="nil"/>
              <w:left w:val="nil"/>
              <w:bottom w:val="single" w:sz="4" w:space="0" w:color="auto"/>
              <w:right w:val="single" w:sz="4" w:space="0" w:color="auto"/>
            </w:tcBorders>
            <w:shd w:val="clear" w:color="auto" w:fill="auto"/>
            <w:noWrap/>
            <w:vAlign w:val="bottom"/>
          </w:tcPr>
          <w:p w:rsidR="00386AA3" w:rsidRPr="00F351BF" w:rsidRDefault="00386AA3" w:rsidP="00253D1A">
            <w:pPr>
              <w:jc w:val="left"/>
              <w:rPr>
                <w:sz w:val="24"/>
                <w:szCs w:val="24"/>
                <w:lang w:val="ru-RU"/>
              </w:rPr>
            </w:pPr>
            <w:r w:rsidRPr="00F351BF">
              <w:rPr>
                <w:sz w:val="24"/>
                <w:szCs w:val="24"/>
                <w:lang w:val="ru-RU"/>
              </w:rPr>
              <w:t>д. Лебедева</w:t>
            </w:r>
          </w:p>
        </w:tc>
        <w:tc>
          <w:tcPr>
            <w:tcW w:w="2700" w:type="dxa"/>
            <w:tcBorders>
              <w:top w:val="nil"/>
              <w:left w:val="nil"/>
              <w:bottom w:val="single" w:sz="4" w:space="0" w:color="auto"/>
              <w:right w:val="single" w:sz="4" w:space="0" w:color="auto"/>
            </w:tcBorders>
            <w:shd w:val="clear" w:color="auto" w:fill="auto"/>
            <w:noWrap/>
            <w:vAlign w:val="center"/>
          </w:tcPr>
          <w:p w:rsidR="00386AA3" w:rsidRPr="00CD2C28" w:rsidRDefault="00386AA3" w:rsidP="00EC446E">
            <w:pPr>
              <w:jc w:val="right"/>
              <w:rPr>
                <w:sz w:val="24"/>
                <w:szCs w:val="24"/>
                <w:lang w:val="ru-RU"/>
              </w:rPr>
            </w:pPr>
            <w:r>
              <w:rPr>
                <w:sz w:val="24"/>
                <w:szCs w:val="24"/>
                <w:lang w:val="ru-RU"/>
              </w:rPr>
              <w:t>33</w:t>
            </w:r>
          </w:p>
        </w:tc>
        <w:tc>
          <w:tcPr>
            <w:tcW w:w="1426" w:type="dxa"/>
            <w:tcBorders>
              <w:top w:val="nil"/>
              <w:left w:val="nil"/>
              <w:bottom w:val="single" w:sz="4" w:space="0" w:color="auto"/>
              <w:right w:val="single" w:sz="4" w:space="0" w:color="auto"/>
            </w:tcBorders>
            <w:shd w:val="clear" w:color="auto" w:fill="auto"/>
            <w:noWrap/>
            <w:vAlign w:val="bottom"/>
          </w:tcPr>
          <w:p w:rsidR="00386AA3" w:rsidRPr="00F351BF" w:rsidRDefault="00386AA3" w:rsidP="00EC446E">
            <w:pPr>
              <w:jc w:val="right"/>
              <w:rPr>
                <w:sz w:val="24"/>
                <w:szCs w:val="24"/>
                <w:lang w:val="ru-RU"/>
              </w:rPr>
            </w:pPr>
            <w:r>
              <w:rPr>
                <w:sz w:val="24"/>
                <w:szCs w:val="24"/>
                <w:lang w:val="ru-RU"/>
              </w:rPr>
              <w:t>107,25</w:t>
            </w:r>
          </w:p>
        </w:tc>
        <w:tc>
          <w:tcPr>
            <w:tcW w:w="1814" w:type="dxa"/>
            <w:tcBorders>
              <w:top w:val="nil"/>
              <w:left w:val="nil"/>
              <w:bottom w:val="single" w:sz="4" w:space="0" w:color="auto"/>
              <w:right w:val="single" w:sz="4" w:space="0" w:color="auto"/>
            </w:tcBorders>
            <w:shd w:val="clear" w:color="auto" w:fill="auto"/>
            <w:noWrap/>
            <w:vAlign w:val="bottom"/>
          </w:tcPr>
          <w:p w:rsidR="00386AA3" w:rsidRPr="00F351BF" w:rsidRDefault="00386AA3" w:rsidP="00EC446E">
            <w:pPr>
              <w:jc w:val="right"/>
              <w:rPr>
                <w:sz w:val="24"/>
                <w:szCs w:val="24"/>
                <w:lang w:val="ru-RU"/>
              </w:rPr>
            </w:pPr>
            <w:r>
              <w:rPr>
                <w:sz w:val="24"/>
                <w:szCs w:val="24"/>
                <w:lang w:val="ru-RU"/>
              </w:rPr>
              <w:t>0,29</w:t>
            </w:r>
          </w:p>
        </w:tc>
      </w:tr>
      <w:tr w:rsidR="00386AA3" w:rsidRPr="00F351BF" w:rsidTr="00CD0099">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tcPr>
          <w:p w:rsidR="00386AA3" w:rsidRPr="00F351BF" w:rsidRDefault="00386AA3" w:rsidP="00253D1A">
            <w:pPr>
              <w:jc w:val="right"/>
              <w:rPr>
                <w:sz w:val="24"/>
                <w:szCs w:val="24"/>
                <w:lang w:val="ru-RU"/>
              </w:rPr>
            </w:pPr>
            <w:r w:rsidRPr="00F351BF">
              <w:rPr>
                <w:sz w:val="24"/>
                <w:szCs w:val="24"/>
                <w:lang w:val="ru-RU"/>
              </w:rPr>
              <w:t>5</w:t>
            </w:r>
          </w:p>
        </w:tc>
        <w:tc>
          <w:tcPr>
            <w:tcW w:w="2880" w:type="dxa"/>
            <w:tcBorders>
              <w:top w:val="nil"/>
              <w:left w:val="nil"/>
              <w:bottom w:val="single" w:sz="4" w:space="0" w:color="auto"/>
              <w:right w:val="single" w:sz="4" w:space="0" w:color="auto"/>
            </w:tcBorders>
            <w:shd w:val="clear" w:color="auto" w:fill="auto"/>
            <w:noWrap/>
            <w:vAlign w:val="bottom"/>
          </w:tcPr>
          <w:p w:rsidR="00386AA3" w:rsidRPr="00F351BF" w:rsidRDefault="00386AA3" w:rsidP="00253D1A">
            <w:pPr>
              <w:jc w:val="left"/>
              <w:rPr>
                <w:sz w:val="24"/>
                <w:szCs w:val="24"/>
                <w:lang w:val="ru-RU"/>
              </w:rPr>
            </w:pPr>
            <w:r w:rsidRPr="00F351BF">
              <w:rPr>
                <w:sz w:val="24"/>
                <w:szCs w:val="24"/>
                <w:lang w:val="ru-RU"/>
              </w:rPr>
              <w:t>д. Лобанова</w:t>
            </w:r>
          </w:p>
        </w:tc>
        <w:tc>
          <w:tcPr>
            <w:tcW w:w="2700" w:type="dxa"/>
            <w:tcBorders>
              <w:top w:val="nil"/>
              <w:left w:val="nil"/>
              <w:bottom w:val="single" w:sz="4" w:space="0" w:color="auto"/>
              <w:right w:val="single" w:sz="4" w:space="0" w:color="auto"/>
            </w:tcBorders>
            <w:shd w:val="clear" w:color="auto" w:fill="auto"/>
            <w:noWrap/>
            <w:vAlign w:val="center"/>
          </w:tcPr>
          <w:p w:rsidR="00386AA3" w:rsidRPr="00CD2C28" w:rsidRDefault="00386AA3" w:rsidP="00EC446E">
            <w:pPr>
              <w:jc w:val="right"/>
              <w:rPr>
                <w:sz w:val="24"/>
                <w:szCs w:val="24"/>
                <w:lang w:val="ru-RU"/>
              </w:rPr>
            </w:pPr>
            <w:r>
              <w:rPr>
                <w:sz w:val="24"/>
                <w:szCs w:val="24"/>
                <w:lang w:val="ru-RU"/>
              </w:rPr>
              <w:t>27</w:t>
            </w:r>
          </w:p>
        </w:tc>
        <w:tc>
          <w:tcPr>
            <w:tcW w:w="1426" w:type="dxa"/>
            <w:tcBorders>
              <w:top w:val="nil"/>
              <w:left w:val="nil"/>
              <w:bottom w:val="single" w:sz="4" w:space="0" w:color="auto"/>
              <w:right w:val="single" w:sz="4" w:space="0" w:color="auto"/>
            </w:tcBorders>
            <w:shd w:val="clear" w:color="auto" w:fill="auto"/>
            <w:noWrap/>
            <w:vAlign w:val="bottom"/>
          </w:tcPr>
          <w:p w:rsidR="00386AA3" w:rsidRPr="00F351BF" w:rsidRDefault="00386AA3" w:rsidP="00EC446E">
            <w:pPr>
              <w:jc w:val="right"/>
              <w:rPr>
                <w:sz w:val="24"/>
                <w:szCs w:val="24"/>
                <w:lang w:val="ru-RU"/>
              </w:rPr>
            </w:pPr>
            <w:r>
              <w:rPr>
                <w:sz w:val="24"/>
                <w:szCs w:val="24"/>
                <w:lang w:val="ru-RU"/>
              </w:rPr>
              <w:t>87,75</w:t>
            </w:r>
          </w:p>
        </w:tc>
        <w:tc>
          <w:tcPr>
            <w:tcW w:w="1814" w:type="dxa"/>
            <w:tcBorders>
              <w:top w:val="nil"/>
              <w:left w:val="nil"/>
              <w:bottom w:val="single" w:sz="4" w:space="0" w:color="auto"/>
              <w:right w:val="single" w:sz="4" w:space="0" w:color="auto"/>
            </w:tcBorders>
            <w:shd w:val="clear" w:color="auto" w:fill="auto"/>
            <w:noWrap/>
            <w:vAlign w:val="bottom"/>
          </w:tcPr>
          <w:p w:rsidR="00386AA3" w:rsidRPr="00F351BF" w:rsidRDefault="00386AA3" w:rsidP="00EC446E">
            <w:pPr>
              <w:jc w:val="right"/>
              <w:rPr>
                <w:sz w:val="24"/>
                <w:szCs w:val="24"/>
                <w:lang w:val="ru-RU"/>
              </w:rPr>
            </w:pPr>
            <w:r>
              <w:rPr>
                <w:sz w:val="24"/>
                <w:szCs w:val="24"/>
                <w:lang w:val="ru-RU"/>
              </w:rPr>
              <w:t>0,24</w:t>
            </w:r>
          </w:p>
        </w:tc>
      </w:tr>
      <w:tr w:rsidR="00386AA3" w:rsidRPr="00F351BF" w:rsidTr="00CD0099">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tcPr>
          <w:p w:rsidR="00386AA3" w:rsidRPr="00F351BF" w:rsidRDefault="00386AA3" w:rsidP="00253D1A">
            <w:pPr>
              <w:jc w:val="right"/>
              <w:rPr>
                <w:sz w:val="24"/>
                <w:szCs w:val="24"/>
                <w:lang w:val="ru-RU"/>
              </w:rPr>
            </w:pPr>
            <w:r w:rsidRPr="00F351BF">
              <w:rPr>
                <w:sz w:val="24"/>
                <w:szCs w:val="24"/>
                <w:lang w:val="ru-RU"/>
              </w:rPr>
              <w:t>6</w:t>
            </w:r>
          </w:p>
        </w:tc>
        <w:tc>
          <w:tcPr>
            <w:tcW w:w="2880" w:type="dxa"/>
            <w:tcBorders>
              <w:top w:val="nil"/>
              <w:left w:val="nil"/>
              <w:bottom w:val="single" w:sz="4" w:space="0" w:color="auto"/>
              <w:right w:val="single" w:sz="4" w:space="0" w:color="auto"/>
            </w:tcBorders>
            <w:shd w:val="clear" w:color="auto" w:fill="auto"/>
            <w:noWrap/>
            <w:vAlign w:val="bottom"/>
          </w:tcPr>
          <w:p w:rsidR="00386AA3" w:rsidRPr="00F351BF" w:rsidRDefault="00386AA3" w:rsidP="00253D1A">
            <w:pPr>
              <w:jc w:val="left"/>
              <w:rPr>
                <w:sz w:val="24"/>
                <w:szCs w:val="24"/>
                <w:lang w:val="ru-RU"/>
              </w:rPr>
            </w:pPr>
            <w:r w:rsidRPr="00F351BF">
              <w:rPr>
                <w:sz w:val="24"/>
                <w:szCs w:val="24"/>
                <w:lang w:val="ru-RU"/>
              </w:rPr>
              <w:t>д. Махтыли</w:t>
            </w:r>
          </w:p>
        </w:tc>
        <w:tc>
          <w:tcPr>
            <w:tcW w:w="2700" w:type="dxa"/>
            <w:tcBorders>
              <w:top w:val="nil"/>
              <w:left w:val="nil"/>
              <w:bottom w:val="single" w:sz="4" w:space="0" w:color="auto"/>
              <w:right w:val="single" w:sz="4" w:space="0" w:color="auto"/>
            </w:tcBorders>
            <w:shd w:val="clear" w:color="auto" w:fill="auto"/>
            <w:noWrap/>
            <w:vAlign w:val="center"/>
          </w:tcPr>
          <w:p w:rsidR="00386AA3" w:rsidRPr="00CD2C28" w:rsidRDefault="00386AA3" w:rsidP="00EC446E">
            <w:pPr>
              <w:jc w:val="right"/>
              <w:rPr>
                <w:sz w:val="24"/>
                <w:szCs w:val="24"/>
                <w:lang w:val="ru-RU"/>
              </w:rPr>
            </w:pPr>
            <w:r>
              <w:rPr>
                <w:sz w:val="24"/>
                <w:szCs w:val="24"/>
                <w:lang w:val="ru-RU"/>
              </w:rPr>
              <w:t>0</w:t>
            </w:r>
          </w:p>
        </w:tc>
        <w:tc>
          <w:tcPr>
            <w:tcW w:w="1426" w:type="dxa"/>
            <w:tcBorders>
              <w:top w:val="nil"/>
              <w:left w:val="nil"/>
              <w:bottom w:val="single" w:sz="4" w:space="0" w:color="auto"/>
              <w:right w:val="single" w:sz="4" w:space="0" w:color="auto"/>
            </w:tcBorders>
            <w:shd w:val="clear" w:color="auto" w:fill="auto"/>
            <w:noWrap/>
            <w:vAlign w:val="bottom"/>
          </w:tcPr>
          <w:p w:rsidR="00386AA3" w:rsidRPr="00F351BF" w:rsidRDefault="00386AA3" w:rsidP="00EC446E">
            <w:pPr>
              <w:jc w:val="right"/>
              <w:rPr>
                <w:sz w:val="24"/>
                <w:szCs w:val="24"/>
                <w:lang w:val="ru-RU"/>
              </w:rPr>
            </w:pPr>
            <w:r>
              <w:rPr>
                <w:sz w:val="24"/>
                <w:szCs w:val="24"/>
                <w:lang w:val="ru-RU"/>
              </w:rPr>
              <w:t>0,00</w:t>
            </w:r>
          </w:p>
        </w:tc>
        <w:tc>
          <w:tcPr>
            <w:tcW w:w="1814" w:type="dxa"/>
            <w:tcBorders>
              <w:top w:val="nil"/>
              <w:left w:val="nil"/>
              <w:bottom w:val="single" w:sz="4" w:space="0" w:color="auto"/>
              <w:right w:val="single" w:sz="4" w:space="0" w:color="auto"/>
            </w:tcBorders>
            <w:shd w:val="clear" w:color="auto" w:fill="auto"/>
            <w:noWrap/>
            <w:vAlign w:val="bottom"/>
          </w:tcPr>
          <w:p w:rsidR="00386AA3" w:rsidRPr="00F351BF" w:rsidRDefault="00386AA3" w:rsidP="00EC446E">
            <w:pPr>
              <w:jc w:val="right"/>
              <w:rPr>
                <w:sz w:val="24"/>
                <w:szCs w:val="24"/>
                <w:lang w:val="ru-RU"/>
              </w:rPr>
            </w:pPr>
            <w:r>
              <w:rPr>
                <w:sz w:val="24"/>
                <w:szCs w:val="24"/>
                <w:lang w:val="ru-RU"/>
              </w:rPr>
              <w:t>0,00</w:t>
            </w:r>
          </w:p>
        </w:tc>
      </w:tr>
      <w:tr w:rsidR="00386AA3" w:rsidRPr="00F351BF" w:rsidTr="00CD0099">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tcPr>
          <w:p w:rsidR="00386AA3" w:rsidRPr="00F351BF" w:rsidRDefault="00386AA3" w:rsidP="00253D1A">
            <w:pPr>
              <w:jc w:val="right"/>
              <w:rPr>
                <w:sz w:val="24"/>
                <w:szCs w:val="24"/>
                <w:lang w:val="ru-RU"/>
              </w:rPr>
            </w:pPr>
            <w:r w:rsidRPr="00F351BF">
              <w:rPr>
                <w:sz w:val="24"/>
                <w:szCs w:val="24"/>
                <w:lang w:val="ru-RU"/>
              </w:rPr>
              <w:t>7</w:t>
            </w:r>
          </w:p>
        </w:tc>
        <w:tc>
          <w:tcPr>
            <w:tcW w:w="2880" w:type="dxa"/>
            <w:tcBorders>
              <w:top w:val="nil"/>
              <w:left w:val="nil"/>
              <w:bottom w:val="single" w:sz="4" w:space="0" w:color="auto"/>
              <w:right w:val="single" w:sz="4" w:space="0" w:color="auto"/>
            </w:tcBorders>
            <w:shd w:val="clear" w:color="auto" w:fill="auto"/>
            <w:noWrap/>
            <w:vAlign w:val="bottom"/>
          </w:tcPr>
          <w:p w:rsidR="00386AA3" w:rsidRPr="00F351BF" w:rsidRDefault="00386AA3" w:rsidP="00253D1A">
            <w:pPr>
              <w:jc w:val="left"/>
              <w:rPr>
                <w:sz w:val="24"/>
                <w:szCs w:val="24"/>
                <w:lang w:val="ru-RU"/>
              </w:rPr>
            </w:pPr>
            <w:r w:rsidRPr="00F351BF">
              <w:rPr>
                <w:sz w:val="24"/>
                <w:szCs w:val="24"/>
                <w:lang w:val="ru-RU"/>
              </w:rPr>
              <w:t>д. Моисеева</w:t>
            </w:r>
          </w:p>
        </w:tc>
        <w:tc>
          <w:tcPr>
            <w:tcW w:w="2700" w:type="dxa"/>
            <w:tcBorders>
              <w:top w:val="nil"/>
              <w:left w:val="nil"/>
              <w:bottom w:val="single" w:sz="4" w:space="0" w:color="auto"/>
              <w:right w:val="single" w:sz="4" w:space="0" w:color="auto"/>
            </w:tcBorders>
            <w:shd w:val="clear" w:color="auto" w:fill="auto"/>
            <w:noWrap/>
            <w:vAlign w:val="center"/>
          </w:tcPr>
          <w:p w:rsidR="00386AA3" w:rsidRPr="00CD2C28" w:rsidRDefault="00386AA3" w:rsidP="00EC446E">
            <w:pPr>
              <w:jc w:val="right"/>
              <w:rPr>
                <w:sz w:val="24"/>
                <w:szCs w:val="24"/>
                <w:lang w:val="ru-RU"/>
              </w:rPr>
            </w:pPr>
            <w:r>
              <w:rPr>
                <w:sz w:val="24"/>
                <w:szCs w:val="24"/>
                <w:lang w:val="ru-RU"/>
              </w:rPr>
              <w:t>5</w:t>
            </w:r>
          </w:p>
        </w:tc>
        <w:tc>
          <w:tcPr>
            <w:tcW w:w="1426" w:type="dxa"/>
            <w:tcBorders>
              <w:top w:val="nil"/>
              <w:left w:val="nil"/>
              <w:bottom w:val="single" w:sz="4" w:space="0" w:color="auto"/>
              <w:right w:val="single" w:sz="4" w:space="0" w:color="auto"/>
            </w:tcBorders>
            <w:shd w:val="clear" w:color="auto" w:fill="auto"/>
            <w:noWrap/>
            <w:vAlign w:val="bottom"/>
          </w:tcPr>
          <w:p w:rsidR="00386AA3" w:rsidRPr="00F351BF" w:rsidRDefault="00386AA3" w:rsidP="00EC446E">
            <w:pPr>
              <w:jc w:val="right"/>
              <w:rPr>
                <w:sz w:val="24"/>
                <w:szCs w:val="24"/>
                <w:lang w:val="ru-RU"/>
              </w:rPr>
            </w:pPr>
            <w:r>
              <w:rPr>
                <w:sz w:val="24"/>
                <w:szCs w:val="24"/>
                <w:lang w:val="ru-RU"/>
              </w:rPr>
              <w:t>16,25</w:t>
            </w:r>
          </w:p>
        </w:tc>
        <w:tc>
          <w:tcPr>
            <w:tcW w:w="1814" w:type="dxa"/>
            <w:tcBorders>
              <w:top w:val="nil"/>
              <w:left w:val="nil"/>
              <w:bottom w:val="single" w:sz="4" w:space="0" w:color="auto"/>
              <w:right w:val="single" w:sz="4" w:space="0" w:color="auto"/>
            </w:tcBorders>
            <w:shd w:val="clear" w:color="auto" w:fill="auto"/>
            <w:noWrap/>
            <w:vAlign w:val="bottom"/>
          </w:tcPr>
          <w:p w:rsidR="00386AA3" w:rsidRPr="00F351BF" w:rsidRDefault="00386AA3" w:rsidP="00EC446E">
            <w:pPr>
              <w:jc w:val="right"/>
              <w:rPr>
                <w:sz w:val="24"/>
                <w:szCs w:val="24"/>
                <w:lang w:val="ru-RU"/>
              </w:rPr>
            </w:pPr>
            <w:r>
              <w:rPr>
                <w:sz w:val="24"/>
                <w:szCs w:val="24"/>
                <w:lang w:val="ru-RU"/>
              </w:rPr>
              <w:t>0,04</w:t>
            </w:r>
          </w:p>
        </w:tc>
      </w:tr>
      <w:tr w:rsidR="00386AA3" w:rsidRPr="00F351BF" w:rsidTr="00CD0099">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tcPr>
          <w:p w:rsidR="00386AA3" w:rsidRPr="00F351BF" w:rsidRDefault="00386AA3" w:rsidP="00253D1A">
            <w:pPr>
              <w:jc w:val="right"/>
              <w:rPr>
                <w:sz w:val="24"/>
                <w:szCs w:val="24"/>
                <w:lang w:val="ru-RU"/>
              </w:rPr>
            </w:pPr>
            <w:r w:rsidRPr="00F351BF">
              <w:rPr>
                <w:sz w:val="24"/>
                <w:szCs w:val="24"/>
                <w:lang w:val="ru-RU"/>
              </w:rPr>
              <w:t>8</w:t>
            </w:r>
          </w:p>
        </w:tc>
        <w:tc>
          <w:tcPr>
            <w:tcW w:w="2880" w:type="dxa"/>
            <w:tcBorders>
              <w:top w:val="nil"/>
              <w:left w:val="nil"/>
              <w:bottom w:val="single" w:sz="4" w:space="0" w:color="auto"/>
              <w:right w:val="single" w:sz="4" w:space="0" w:color="auto"/>
            </w:tcBorders>
            <w:shd w:val="clear" w:color="auto" w:fill="auto"/>
            <w:noWrap/>
            <w:vAlign w:val="bottom"/>
          </w:tcPr>
          <w:p w:rsidR="00386AA3" w:rsidRPr="00F351BF" w:rsidRDefault="00386AA3" w:rsidP="00253D1A">
            <w:pPr>
              <w:jc w:val="left"/>
              <w:rPr>
                <w:sz w:val="24"/>
                <w:szCs w:val="24"/>
                <w:lang w:val="ru-RU"/>
              </w:rPr>
            </w:pPr>
            <w:r w:rsidRPr="00F351BF">
              <w:rPr>
                <w:sz w:val="24"/>
                <w:szCs w:val="24"/>
                <w:lang w:val="ru-RU"/>
              </w:rPr>
              <w:t>д. Петрова</w:t>
            </w:r>
          </w:p>
        </w:tc>
        <w:tc>
          <w:tcPr>
            <w:tcW w:w="2700" w:type="dxa"/>
            <w:tcBorders>
              <w:top w:val="nil"/>
              <w:left w:val="nil"/>
              <w:bottom w:val="single" w:sz="4" w:space="0" w:color="auto"/>
              <w:right w:val="single" w:sz="4" w:space="0" w:color="auto"/>
            </w:tcBorders>
            <w:shd w:val="clear" w:color="auto" w:fill="auto"/>
            <w:noWrap/>
            <w:vAlign w:val="center"/>
          </w:tcPr>
          <w:p w:rsidR="00386AA3" w:rsidRPr="00CD2C28" w:rsidRDefault="00386AA3" w:rsidP="00EC446E">
            <w:pPr>
              <w:jc w:val="right"/>
              <w:rPr>
                <w:sz w:val="24"/>
                <w:szCs w:val="24"/>
                <w:lang w:val="ru-RU"/>
              </w:rPr>
            </w:pPr>
            <w:r>
              <w:rPr>
                <w:sz w:val="24"/>
                <w:szCs w:val="24"/>
                <w:lang w:val="ru-RU"/>
              </w:rPr>
              <w:t>0</w:t>
            </w:r>
          </w:p>
        </w:tc>
        <w:tc>
          <w:tcPr>
            <w:tcW w:w="1426" w:type="dxa"/>
            <w:tcBorders>
              <w:top w:val="nil"/>
              <w:left w:val="nil"/>
              <w:bottom w:val="single" w:sz="4" w:space="0" w:color="auto"/>
              <w:right w:val="single" w:sz="4" w:space="0" w:color="auto"/>
            </w:tcBorders>
            <w:shd w:val="clear" w:color="auto" w:fill="auto"/>
            <w:noWrap/>
            <w:vAlign w:val="bottom"/>
          </w:tcPr>
          <w:p w:rsidR="00386AA3" w:rsidRPr="00F351BF" w:rsidRDefault="00386AA3" w:rsidP="00EC446E">
            <w:pPr>
              <w:jc w:val="right"/>
              <w:rPr>
                <w:sz w:val="24"/>
                <w:szCs w:val="24"/>
                <w:lang w:val="ru-RU"/>
              </w:rPr>
            </w:pPr>
            <w:r>
              <w:rPr>
                <w:sz w:val="24"/>
                <w:szCs w:val="24"/>
                <w:lang w:val="ru-RU"/>
              </w:rPr>
              <w:t>0,00</w:t>
            </w:r>
          </w:p>
        </w:tc>
        <w:tc>
          <w:tcPr>
            <w:tcW w:w="1814" w:type="dxa"/>
            <w:tcBorders>
              <w:top w:val="nil"/>
              <w:left w:val="nil"/>
              <w:bottom w:val="single" w:sz="4" w:space="0" w:color="auto"/>
              <w:right w:val="single" w:sz="4" w:space="0" w:color="auto"/>
            </w:tcBorders>
            <w:shd w:val="clear" w:color="auto" w:fill="auto"/>
            <w:noWrap/>
            <w:vAlign w:val="bottom"/>
          </w:tcPr>
          <w:p w:rsidR="00386AA3" w:rsidRPr="00F351BF" w:rsidRDefault="00386AA3" w:rsidP="00EC446E">
            <w:pPr>
              <w:jc w:val="right"/>
              <w:rPr>
                <w:sz w:val="24"/>
                <w:szCs w:val="24"/>
                <w:lang w:val="ru-RU"/>
              </w:rPr>
            </w:pPr>
            <w:r>
              <w:rPr>
                <w:sz w:val="24"/>
                <w:szCs w:val="24"/>
                <w:lang w:val="ru-RU"/>
              </w:rPr>
              <w:t>0,00</w:t>
            </w:r>
          </w:p>
        </w:tc>
      </w:tr>
      <w:tr w:rsidR="00386AA3" w:rsidRPr="00F351BF" w:rsidTr="00CD0099">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tcPr>
          <w:p w:rsidR="00386AA3" w:rsidRPr="00F351BF" w:rsidRDefault="00386AA3" w:rsidP="00253D1A">
            <w:pPr>
              <w:jc w:val="right"/>
              <w:rPr>
                <w:sz w:val="24"/>
                <w:szCs w:val="24"/>
                <w:lang w:val="ru-RU"/>
              </w:rPr>
            </w:pPr>
            <w:r w:rsidRPr="00F351BF">
              <w:rPr>
                <w:sz w:val="24"/>
                <w:szCs w:val="24"/>
                <w:lang w:val="ru-RU"/>
              </w:rPr>
              <w:t>9</w:t>
            </w:r>
          </w:p>
        </w:tc>
        <w:tc>
          <w:tcPr>
            <w:tcW w:w="2880" w:type="dxa"/>
            <w:tcBorders>
              <w:top w:val="nil"/>
              <w:left w:val="nil"/>
              <w:bottom w:val="single" w:sz="4" w:space="0" w:color="auto"/>
              <w:right w:val="single" w:sz="4" w:space="0" w:color="auto"/>
            </w:tcBorders>
            <w:shd w:val="clear" w:color="auto" w:fill="auto"/>
            <w:noWrap/>
            <w:vAlign w:val="bottom"/>
          </w:tcPr>
          <w:p w:rsidR="00386AA3" w:rsidRPr="00F351BF" w:rsidRDefault="00386AA3" w:rsidP="00253D1A">
            <w:pPr>
              <w:jc w:val="left"/>
              <w:rPr>
                <w:sz w:val="24"/>
                <w:szCs w:val="24"/>
                <w:lang w:val="ru-RU"/>
              </w:rPr>
            </w:pPr>
            <w:r w:rsidRPr="00F351BF">
              <w:rPr>
                <w:sz w:val="24"/>
                <w:szCs w:val="24"/>
                <w:lang w:val="ru-RU"/>
              </w:rPr>
              <w:t>д. Поспелова</w:t>
            </w:r>
          </w:p>
        </w:tc>
        <w:tc>
          <w:tcPr>
            <w:tcW w:w="2700" w:type="dxa"/>
            <w:tcBorders>
              <w:top w:val="nil"/>
              <w:left w:val="nil"/>
              <w:bottom w:val="single" w:sz="4" w:space="0" w:color="auto"/>
              <w:right w:val="single" w:sz="4" w:space="0" w:color="auto"/>
            </w:tcBorders>
            <w:shd w:val="clear" w:color="auto" w:fill="auto"/>
            <w:noWrap/>
            <w:vAlign w:val="center"/>
          </w:tcPr>
          <w:p w:rsidR="00386AA3" w:rsidRPr="00CD2C28" w:rsidRDefault="00386AA3" w:rsidP="00EC446E">
            <w:pPr>
              <w:jc w:val="right"/>
              <w:rPr>
                <w:sz w:val="24"/>
                <w:szCs w:val="24"/>
                <w:lang w:val="ru-RU"/>
              </w:rPr>
            </w:pPr>
            <w:r>
              <w:rPr>
                <w:sz w:val="24"/>
                <w:szCs w:val="24"/>
                <w:lang w:val="ru-RU"/>
              </w:rPr>
              <w:t>26</w:t>
            </w:r>
          </w:p>
        </w:tc>
        <w:tc>
          <w:tcPr>
            <w:tcW w:w="1426" w:type="dxa"/>
            <w:tcBorders>
              <w:top w:val="nil"/>
              <w:left w:val="nil"/>
              <w:bottom w:val="single" w:sz="4" w:space="0" w:color="auto"/>
              <w:right w:val="single" w:sz="4" w:space="0" w:color="auto"/>
            </w:tcBorders>
            <w:shd w:val="clear" w:color="auto" w:fill="auto"/>
            <w:noWrap/>
            <w:vAlign w:val="bottom"/>
          </w:tcPr>
          <w:p w:rsidR="00386AA3" w:rsidRPr="00F351BF" w:rsidRDefault="00386AA3" w:rsidP="00EC446E">
            <w:pPr>
              <w:jc w:val="right"/>
              <w:rPr>
                <w:sz w:val="24"/>
                <w:szCs w:val="24"/>
                <w:lang w:val="ru-RU"/>
              </w:rPr>
            </w:pPr>
            <w:r>
              <w:rPr>
                <w:sz w:val="24"/>
                <w:szCs w:val="24"/>
                <w:lang w:val="ru-RU"/>
              </w:rPr>
              <w:t>84,5</w:t>
            </w:r>
          </w:p>
        </w:tc>
        <w:tc>
          <w:tcPr>
            <w:tcW w:w="1814" w:type="dxa"/>
            <w:tcBorders>
              <w:top w:val="nil"/>
              <w:left w:val="nil"/>
              <w:bottom w:val="single" w:sz="4" w:space="0" w:color="auto"/>
              <w:right w:val="single" w:sz="4" w:space="0" w:color="auto"/>
            </w:tcBorders>
            <w:shd w:val="clear" w:color="auto" w:fill="auto"/>
            <w:noWrap/>
            <w:vAlign w:val="bottom"/>
          </w:tcPr>
          <w:p w:rsidR="00386AA3" w:rsidRPr="00F351BF" w:rsidRDefault="00386AA3" w:rsidP="00EC446E">
            <w:pPr>
              <w:jc w:val="right"/>
              <w:rPr>
                <w:sz w:val="24"/>
                <w:szCs w:val="24"/>
                <w:lang w:val="ru-RU"/>
              </w:rPr>
            </w:pPr>
            <w:r>
              <w:rPr>
                <w:sz w:val="24"/>
                <w:szCs w:val="24"/>
                <w:lang w:val="ru-RU"/>
              </w:rPr>
              <w:t>0,23</w:t>
            </w:r>
          </w:p>
        </w:tc>
      </w:tr>
      <w:tr w:rsidR="00386AA3" w:rsidRPr="00F351BF" w:rsidTr="00CD0099">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tcPr>
          <w:p w:rsidR="00386AA3" w:rsidRPr="00F351BF" w:rsidRDefault="00386AA3" w:rsidP="00253D1A">
            <w:pPr>
              <w:jc w:val="right"/>
              <w:rPr>
                <w:sz w:val="24"/>
                <w:szCs w:val="24"/>
                <w:lang w:val="ru-RU"/>
              </w:rPr>
            </w:pPr>
            <w:r w:rsidRPr="00F351BF">
              <w:rPr>
                <w:sz w:val="24"/>
                <w:szCs w:val="24"/>
                <w:lang w:val="ru-RU"/>
              </w:rPr>
              <w:t>10</w:t>
            </w:r>
          </w:p>
        </w:tc>
        <w:tc>
          <w:tcPr>
            <w:tcW w:w="2880" w:type="dxa"/>
            <w:tcBorders>
              <w:top w:val="nil"/>
              <w:left w:val="nil"/>
              <w:bottom w:val="single" w:sz="4" w:space="0" w:color="auto"/>
              <w:right w:val="single" w:sz="4" w:space="0" w:color="auto"/>
            </w:tcBorders>
            <w:shd w:val="clear" w:color="auto" w:fill="auto"/>
            <w:noWrap/>
            <w:vAlign w:val="bottom"/>
          </w:tcPr>
          <w:p w:rsidR="00386AA3" w:rsidRPr="00F351BF" w:rsidRDefault="00386AA3" w:rsidP="00253D1A">
            <w:pPr>
              <w:jc w:val="left"/>
              <w:rPr>
                <w:sz w:val="24"/>
                <w:szCs w:val="24"/>
                <w:lang w:val="ru-RU"/>
              </w:rPr>
            </w:pPr>
            <w:r w:rsidRPr="00F351BF">
              <w:rPr>
                <w:sz w:val="24"/>
                <w:szCs w:val="24"/>
                <w:lang w:val="ru-RU"/>
              </w:rPr>
              <w:t>д.Рогозина</w:t>
            </w:r>
          </w:p>
        </w:tc>
        <w:tc>
          <w:tcPr>
            <w:tcW w:w="2700" w:type="dxa"/>
            <w:tcBorders>
              <w:top w:val="nil"/>
              <w:left w:val="nil"/>
              <w:bottom w:val="single" w:sz="4" w:space="0" w:color="auto"/>
              <w:right w:val="single" w:sz="4" w:space="0" w:color="auto"/>
            </w:tcBorders>
            <w:shd w:val="clear" w:color="auto" w:fill="auto"/>
            <w:noWrap/>
            <w:vAlign w:val="center"/>
          </w:tcPr>
          <w:p w:rsidR="00386AA3" w:rsidRPr="00CD2C28" w:rsidRDefault="00386AA3" w:rsidP="00EC446E">
            <w:pPr>
              <w:jc w:val="right"/>
              <w:rPr>
                <w:sz w:val="24"/>
                <w:szCs w:val="24"/>
                <w:lang w:val="ru-RU"/>
              </w:rPr>
            </w:pPr>
            <w:r>
              <w:rPr>
                <w:sz w:val="24"/>
                <w:szCs w:val="24"/>
                <w:lang w:val="ru-RU"/>
              </w:rPr>
              <w:t>15</w:t>
            </w:r>
          </w:p>
        </w:tc>
        <w:tc>
          <w:tcPr>
            <w:tcW w:w="1426" w:type="dxa"/>
            <w:tcBorders>
              <w:top w:val="nil"/>
              <w:left w:val="nil"/>
              <w:bottom w:val="single" w:sz="4" w:space="0" w:color="auto"/>
              <w:right w:val="single" w:sz="4" w:space="0" w:color="auto"/>
            </w:tcBorders>
            <w:shd w:val="clear" w:color="auto" w:fill="auto"/>
            <w:noWrap/>
            <w:vAlign w:val="bottom"/>
          </w:tcPr>
          <w:p w:rsidR="00386AA3" w:rsidRPr="00F351BF" w:rsidRDefault="00386AA3" w:rsidP="00EC446E">
            <w:pPr>
              <w:jc w:val="right"/>
              <w:rPr>
                <w:sz w:val="24"/>
                <w:szCs w:val="24"/>
                <w:lang w:val="ru-RU"/>
              </w:rPr>
            </w:pPr>
            <w:r>
              <w:rPr>
                <w:sz w:val="24"/>
                <w:szCs w:val="24"/>
                <w:lang w:val="ru-RU"/>
              </w:rPr>
              <w:t>48,75</w:t>
            </w:r>
          </w:p>
        </w:tc>
        <w:tc>
          <w:tcPr>
            <w:tcW w:w="1814" w:type="dxa"/>
            <w:tcBorders>
              <w:top w:val="nil"/>
              <w:left w:val="nil"/>
              <w:bottom w:val="single" w:sz="4" w:space="0" w:color="auto"/>
              <w:right w:val="single" w:sz="4" w:space="0" w:color="auto"/>
            </w:tcBorders>
            <w:shd w:val="clear" w:color="auto" w:fill="auto"/>
            <w:noWrap/>
            <w:vAlign w:val="bottom"/>
          </w:tcPr>
          <w:p w:rsidR="00386AA3" w:rsidRPr="00F351BF" w:rsidRDefault="00386AA3" w:rsidP="00EC446E">
            <w:pPr>
              <w:jc w:val="right"/>
              <w:rPr>
                <w:sz w:val="24"/>
                <w:szCs w:val="24"/>
                <w:lang w:val="ru-RU"/>
              </w:rPr>
            </w:pPr>
            <w:r>
              <w:rPr>
                <w:sz w:val="24"/>
                <w:szCs w:val="24"/>
                <w:lang w:val="ru-RU"/>
              </w:rPr>
              <w:t>0,13</w:t>
            </w:r>
          </w:p>
        </w:tc>
      </w:tr>
      <w:tr w:rsidR="00386AA3" w:rsidRPr="00F351BF" w:rsidTr="00CD0099">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tcPr>
          <w:p w:rsidR="00386AA3" w:rsidRPr="00F351BF" w:rsidRDefault="00386AA3" w:rsidP="00253D1A">
            <w:pPr>
              <w:jc w:val="right"/>
              <w:rPr>
                <w:sz w:val="24"/>
                <w:szCs w:val="24"/>
                <w:lang w:val="ru-RU"/>
              </w:rPr>
            </w:pPr>
            <w:r w:rsidRPr="00F351BF">
              <w:rPr>
                <w:sz w:val="24"/>
                <w:szCs w:val="24"/>
                <w:lang w:val="ru-RU"/>
              </w:rPr>
              <w:t>11</w:t>
            </w:r>
          </w:p>
        </w:tc>
        <w:tc>
          <w:tcPr>
            <w:tcW w:w="2880" w:type="dxa"/>
            <w:tcBorders>
              <w:top w:val="nil"/>
              <w:left w:val="nil"/>
              <w:bottom w:val="single" w:sz="4" w:space="0" w:color="auto"/>
              <w:right w:val="single" w:sz="4" w:space="0" w:color="auto"/>
            </w:tcBorders>
            <w:shd w:val="clear" w:color="auto" w:fill="auto"/>
            <w:noWrap/>
            <w:vAlign w:val="bottom"/>
          </w:tcPr>
          <w:p w:rsidR="00386AA3" w:rsidRPr="00F351BF" w:rsidRDefault="00386AA3" w:rsidP="00253D1A">
            <w:pPr>
              <w:jc w:val="left"/>
              <w:rPr>
                <w:sz w:val="24"/>
                <w:szCs w:val="24"/>
                <w:lang w:val="ru-RU"/>
              </w:rPr>
            </w:pPr>
            <w:r w:rsidRPr="00F351BF">
              <w:rPr>
                <w:sz w:val="24"/>
                <w:szCs w:val="24"/>
                <w:lang w:val="ru-RU"/>
              </w:rPr>
              <w:t>д. Рычкова</w:t>
            </w:r>
          </w:p>
        </w:tc>
        <w:tc>
          <w:tcPr>
            <w:tcW w:w="2700" w:type="dxa"/>
            <w:tcBorders>
              <w:top w:val="nil"/>
              <w:left w:val="nil"/>
              <w:bottom w:val="single" w:sz="4" w:space="0" w:color="auto"/>
              <w:right w:val="single" w:sz="4" w:space="0" w:color="auto"/>
            </w:tcBorders>
            <w:shd w:val="clear" w:color="auto" w:fill="auto"/>
            <w:noWrap/>
            <w:vAlign w:val="center"/>
          </w:tcPr>
          <w:p w:rsidR="00386AA3" w:rsidRPr="00CD2C28" w:rsidRDefault="00386AA3" w:rsidP="00EC446E">
            <w:pPr>
              <w:jc w:val="right"/>
              <w:rPr>
                <w:sz w:val="24"/>
                <w:szCs w:val="24"/>
                <w:lang w:val="ru-RU"/>
              </w:rPr>
            </w:pPr>
            <w:r>
              <w:rPr>
                <w:sz w:val="24"/>
                <w:szCs w:val="24"/>
                <w:lang w:val="ru-RU"/>
              </w:rPr>
              <w:t>123</w:t>
            </w:r>
          </w:p>
        </w:tc>
        <w:tc>
          <w:tcPr>
            <w:tcW w:w="1426" w:type="dxa"/>
            <w:tcBorders>
              <w:top w:val="nil"/>
              <w:left w:val="nil"/>
              <w:bottom w:val="single" w:sz="4" w:space="0" w:color="auto"/>
              <w:right w:val="single" w:sz="4" w:space="0" w:color="auto"/>
            </w:tcBorders>
            <w:shd w:val="clear" w:color="auto" w:fill="auto"/>
            <w:noWrap/>
            <w:vAlign w:val="bottom"/>
          </w:tcPr>
          <w:p w:rsidR="00386AA3" w:rsidRPr="00F351BF" w:rsidRDefault="00386AA3" w:rsidP="00EC446E">
            <w:pPr>
              <w:jc w:val="right"/>
              <w:rPr>
                <w:sz w:val="24"/>
                <w:szCs w:val="24"/>
                <w:lang w:val="ru-RU"/>
              </w:rPr>
            </w:pPr>
            <w:r>
              <w:rPr>
                <w:sz w:val="24"/>
                <w:szCs w:val="24"/>
                <w:lang w:val="ru-RU"/>
              </w:rPr>
              <w:t>399,75</w:t>
            </w:r>
          </w:p>
        </w:tc>
        <w:tc>
          <w:tcPr>
            <w:tcW w:w="1814" w:type="dxa"/>
            <w:tcBorders>
              <w:top w:val="nil"/>
              <w:left w:val="nil"/>
              <w:bottom w:val="single" w:sz="4" w:space="0" w:color="auto"/>
              <w:right w:val="single" w:sz="4" w:space="0" w:color="auto"/>
            </w:tcBorders>
            <w:shd w:val="clear" w:color="auto" w:fill="auto"/>
            <w:noWrap/>
            <w:vAlign w:val="bottom"/>
          </w:tcPr>
          <w:p w:rsidR="00386AA3" w:rsidRPr="00F351BF" w:rsidRDefault="00386AA3" w:rsidP="00EC446E">
            <w:pPr>
              <w:jc w:val="right"/>
              <w:rPr>
                <w:sz w:val="24"/>
                <w:szCs w:val="24"/>
                <w:lang w:val="ru-RU"/>
              </w:rPr>
            </w:pPr>
            <w:r>
              <w:rPr>
                <w:sz w:val="24"/>
                <w:szCs w:val="24"/>
                <w:lang w:val="ru-RU"/>
              </w:rPr>
              <w:t>1,09</w:t>
            </w:r>
          </w:p>
        </w:tc>
      </w:tr>
      <w:tr w:rsidR="00386AA3" w:rsidRPr="00F351BF" w:rsidTr="00CD0099">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tcPr>
          <w:p w:rsidR="00386AA3" w:rsidRPr="00F351BF" w:rsidRDefault="00386AA3" w:rsidP="00253D1A">
            <w:pPr>
              <w:jc w:val="right"/>
              <w:rPr>
                <w:sz w:val="24"/>
                <w:szCs w:val="24"/>
                <w:lang w:val="ru-RU"/>
              </w:rPr>
            </w:pPr>
            <w:r w:rsidRPr="00F351BF">
              <w:rPr>
                <w:sz w:val="24"/>
                <w:szCs w:val="24"/>
                <w:lang w:val="ru-RU"/>
              </w:rPr>
              <w:t>12</w:t>
            </w:r>
          </w:p>
        </w:tc>
        <w:tc>
          <w:tcPr>
            <w:tcW w:w="2880" w:type="dxa"/>
            <w:tcBorders>
              <w:top w:val="nil"/>
              <w:left w:val="nil"/>
              <w:bottom w:val="single" w:sz="4" w:space="0" w:color="auto"/>
              <w:right w:val="single" w:sz="4" w:space="0" w:color="auto"/>
            </w:tcBorders>
            <w:shd w:val="clear" w:color="auto" w:fill="auto"/>
            <w:noWrap/>
            <w:vAlign w:val="bottom"/>
          </w:tcPr>
          <w:p w:rsidR="00386AA3" w:rsidRPr="00F351BF" w:rsidRDefault="00386AA3" w:rsidP="00253D1A">
            <w:pPr>
              <w:jc w:val="left"/>
              <w:rPr>
                <w:sz w:val="24"/>
                <w:szCs w:val="24"/>
                <w:lang w:val="ru-RU"/>
              </w:rPr>
            </w:pPr>
            <w:r w:rsidRPr="00F351BF">
              <w:rPr>
                <w:sz w:val="24"/>
                <w:szCs w:val="24"/>
                <w:lang w:val="ru-RU"/>
              </w:rPr>
              <w:t>п. Стенин кедр</w:t>
            </w:r>
          </w:p>
        </w:tc>
        <w:tc>
          <w:tcPr>
            <w:tcW w:w="2700" w:type="dxa"/>
            <w:tcBorders>
              <w:top w:val="nil"/>
              <w:left w:val="nil"/>
              <w:bottom w:val="single" w:sz="4" w:space="0" w:color="auto"/>
              <w:right w:val="single" w:sz="4" w:space="0" w:color="auto"/>
            </w:tcBorders>
            <w:shd w:val="clear" w:color="auto" w:fill="auto"/>
            <w:noWrap/>
            <w:vAlign w:val="center"/>
          </w:tcPr>
          <w:p w:rsidR="00386AA3" w:rsidRPr="00CD2C28" w:rsidRDefault="00386AA3" w:rsidP="00EC446E">
            <w:pPr>
              <w:jc w:val="right"/>
              <w:rPr>
                <w:sz w:val="24"/>
                <w:szCs w:val="24"/>
                <w:lang w:val="ru-RU"/>
              </w:rPr>
            </w:pPr>
            <w:r>
              <w:rPr>
                <w:sz w:val="24"/>
                <w:szCs w:val="24"/>
                <w:lang w:val="ru-RU"/>
              </w:rPr>
              <w:t>6</w:t>
            </w:r>
          </w:p>
        </w:tc>
        <w:tc>
          <w:tcPr>
            <w:tcW w:w="1426" w:type="dxa"/>
            <w:tcBorders>
              <w:top w:val="nil"/>
              <w:left w:val="nil"/>
              <w:bottom w:val="single" w:sz="4" w:space="0" w:color="auto"/>
              <w:right w:val="single" w:sz="4" w:space="0" w:color="auto"/>
            </w:tcBorders>
            <w:shd w:val="clear" w:color="auto" w:fill="auto"/>
            <w:noWrap/>
            <w:vAlign w:val="bottom"/>
          </w:tcPr>
          <w:p w:rsidR="00386AA3" w:rsidRPr="00F351BF" w:rsidRDefault="00386AA3" w:rsidP="00EC446E">
            <w:pPr>
              <w:jc w:val="right"/>
              <w:rPr>
                <w:sz w:val="24"/>
                <w:szCs w:val="24"/>
                <w:lang w:val="ru-RU"/>
              </w:rPr>
            </w:pPr>
            <w:r>
              <w:rPr>
                <w:sz w:val="24"/>
                <w:szCs w:val="24"/>
                <w:lang w:val="ru-RU"/>
              </w:rPr>
              <w:t>19,5</w:t>
            </w:r>
          </w:p>
        </w:tc>
        <w:tc>
          <w:tcPr>
            <w:tcW w:w="1814" w:type="dxa"/>
            <w:tcBorders>
              <w:top w:val="nil"/>
              <w:left w:val="nil"/>
              <w:bottom w:val="single" w:sz="4" w:space="0" w:color="auto"/>
              <w:right w:val="single" w:sz="4" w:space="0" w:color="auto"/>
            </w:tcBorders>
            <w:shd w:val="clear" w:color="auto" w:fill="auto"/>
            <w:noWrap/>
            <w:vAlign w:val="bottom"/>
          </w:tcPr>
          <w:p w:rsidR="00386AA3" w:rsidRPr="00F351BF" w:rsidRDefault="00386AA3" w:rsidP="00EC446E">
            <w:pPr>
              <w:jc w:val="right"/>
              <w:rPr>
                <w:sz w:val="24"/>
                <w:szCs w:val="24"/>
                <w:lang w:val="ru-RU"/>
              </w:rPr>
            </w:pPr>
            <w:r>
              <w:rPr>
                <w:sz w:val="24"/>
                <w:szCs w:val="24"/>
                <w:lang w:val="ru-RU"/>
              </w:rPr>
              <w:t>0,05</w:t>
            </w:r>
          </w:p>
        </w:tc>
      </w:tr>
      <w:tr w:rsidR="00386AA3" w:rsidRPr="00F351BF" w:rsidTr="00EC446E">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tcPr>
          <w:p w:rsidR="00386AA3" w:rsidRPr="00F351BF" w:rsidRDefault="00386AA3" w:rsidP="00253D1A">
            <w:pPr>
              <w:jc w:val="right"/>
              <w:rPr>
                <w:sz w:val="24"/>
                <w:szCs w:val="24"/>
                <w:lang w:val="ru-RU"/>
              </w:rPr>
            </w:pPr>
            <w:r w:rsidRPr="00F351BF">
              <w:rPr>
                <w:sz w:val="24"/>
                <w:szCs w:val="24"/>
                <w:lang w:val="ru-RU"/>
              </w:rPr>
              <w:t>13</w:t>
            </w:r>
          </w:p>
        </w:tc>
        <w:tc>
          <w:tcPr>
            <w:tcW w:w="2880" w:type="dxa"/>
            <w:tcBorders>
              <w:top w:val="nil"/>
              <w:left w:val="nil"/>
              <w:bottom w:val="single" w:sz="4" w:space="0" w:color="auto"/>
              <w:right w:val="single" w:sz="4" w:space="0" w:color="auto"/>
            </w:tcBorders>
            <w:shd w:val="clear" w:color="auto" w:fill="auto"/>
            <w:noWrap/>
            <w:vAlign w:val="bottom"/>
          </w:tcPr>
          <w:p w:rsidR="00386AA3" w:rsidRPr="00F351BF" w:rsidRDefault="00386AA3" w:rsidP="00253D1A">
            <w:pPr>
              <w:jc w:val="left"/>
              <w:rPr>
                <w:sz w:val="24"/>
                <w:szCs w:val="24"/>
                <w:lang w:val="ru-RU"/>
              </w:rPr>
            </w:pPr>
            <w:r w:rsidRPr="00F351BF">
              <w:rPr>
                <w:sz w:val="24"/>
                <w:szCs w:val="24"/>
                <w:lang w:val="ru-RU"/>
              </w:rPr>
              <w:t>д. Троицкое</w:t>
            </w:r>
          </w:p>
        </w:tc>
        <w:tc>
          <w:tcPr>
            <w:tcW w:w="2700" w:type="dxa"/>
            <w:tcBorders>
              <w:top w:val="nil"/>
              <w:left w:val="nil"/>
              <w:bottom w:val="single" w:sz="4" w:space="0" w:color="auto"/>
              <w:right w:val="single" w:sz="4" w:space="0" w:color="auto"/>
            </w:tcBorders>
            <w:shd w:val="clear" w:color="auto" w:fill="auto"/>
            <w:noWrap/>
            <w:vAlign w:val="center"/>
          </w:tcPr>
          <w:p w:rsidR="00386AA3" w:rsidRPr="00CD2C28" w:rsidRDefault="00386AA3" w:rsidP="00EC446E">
            <w:pPr>
              <w:jc w:val="right"/>
              <w:rPr>
                <w:sz w:val="24"/>
                <w:szCs w:val="24"/>
                <w:lang w:val="ru-RU"/>
              </w:rPr>
            </w:pPr>
            <w:r w:rsidRPr="00CD2C28">
              <w:rPr>
                <w:sz w:val="24"/>
                <w:szCs w:val="24"/>
                <w:lang w:val="ru-RU"/>
              </w:rPr>
              <w:t>0</w:t>
            </w:r>
          </w:p>
        </w:tc>
        <w:tc>
          <w:tcPr>
            <w:tcW w:w="1426" w:type="dxa"/>
            <w:tcBorders>
              <w:top w:val="nil"/>
              <w:left w:val="nil"/>
              <w:bottom w:val="single" w:sz="4" w:space="0" w:color="auto"/>
              <w:right w:val="single" w:sz="4" w:space="0" w:color="auto"/>
            </w:tcBorders>
            <w:shd w:val="clear" w:color="auto" w:fill="auto"/>
            <w:noWrap/>
            <w:vAlign w:val="bottom"/>
          </w:tcPr>
          <w:p w:rsidR="00386AA3" w:rsidRPr="00F351BF" w:rsidRDefault="00386AA3" w:rsidP="00EC446E">
            <w:pPr>
              <w:jc w:val="right"/>
              <w:rPr>
                <w:sz w:val="24"/>
                <w:szCs w:val="24"/>
                <w:lang w:val="ru-RU"/>
              </w:rPr>
            </w:pPr>
            <w:r w:rsidRPr="00F351BF">
              <w:rPr>
                <w:sz w:val="24"/>
                <w:szCs w:val="24"/>
                <w:lang w:val="ru-RU"/>
              </w:rPr>
              <w:t>0,00</w:t>
            </w:r>
          </w:p>
        </w:tc>
        <w:tc>
          <w:tcPr>
            <w:tcW w:w="1814" w:type="dxa"/>
            <w:tcBorders>
              <w:top w:val="nil"/>
              <w:left w:val="nil"/>
              <w:bottom w:val="single" w:sz="4" w:space="0" w:color="auto"/>
              <w:right w:val="single" w:sz="4" w:space="0" w:color="auto"/>
            </w:tcBorders>
            <w:shd w:val="clear" w:color="auto" w:fill="auto"/>
            <w:noWrap/>
            <w:vAlign w:val="bottom"/>
          </w:tcPr>
          <w:p w:rsidR="00386AA3" w:rsidRPr="00F351BF" w:rsidRDefault="00386AA3" w:rsidP="00EC446E">
            <w:pPr>
              <w:jc w:val="right"/>
              <w:rPr>
                <w:sz w:val="24"/>
                <w:szCs w:val="24"/>
                <w:lang w:val="ru-RU"/>
              </w:rPr>
            </w:pPr>
            <w:r w:rsidRPr="00F351BF">
              <w:rPr>
                <w:sz w:val="24"/>
                <w:szCs w:val="24"/>
                <w:lang w:val="ru-RU"/>
              </w:rPr>
              <w:t>0,00</w:t>
            </w:r>
          </w:p>
        </w:tc>
      </w:tr>
      <w:tr w:rsidR="00CD0099" w:rsidRPr="00F351BF">
        <w:trPr>
          <w:trHeight w:val="315"/>
        </w:trPr>
        <w:tc>
          <w:tcPr>
            <w:tcW w:w="9375" w:type="dxa"/>
            <w:gridSpan w:val="5"/>
            <w:tcBorders>
              <w:top w:val="nil"/>
              <w:left w:val="single" w:sz="4" w:space="0" w:color="auto"/>
              <w:bottom w:val="single" w:sz="4" w:space="0" w:color="auto"/>
              <w:right w:val="single" w:sz="4" w:space="0" w:color="auto"/>
            </w:tcBorders>
            <w:shd w:val="clear" w:color="auto" w:fill="auto"/>
            <w:noWrap/>
            <w:vAlign w:val="bottom"/>
          </w:tcPr>
          <w:p w:rsidR="00CD0099" w:rsidRPr="00F351BF" w:rsidRDefault="00CD0099" w:rsidP="00253D1A">
            <w:pPr>
              <w:jc w:val="center"/>
              <w:rPr>
                <w:sz w:val="24"/>
                <w:szCs w:val="24"/>
                <w:lang w:val="ru-RU"/>
              </w:rPr>
            </w:pPr>
            <w:r w:rsidRPr="00F351BF">
              <w:rPr>
                <w:sz w:val="24"/>
                <w:szCs w:val="24"/>
                <w:lang w:val="ru-RU"/>
              </w:rPr>
              <w:t>Пелымский территориальный орган</w:t>
            </w:r>
          </w:p>
        </w:tc>
      </w:tr>
      <w:tr w:rsidR="00386AA3" w:rsidRPr="00F351BF" w:rsidTr="00CD0099">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tcPr>
          <w:p w:rsidR="00386AA3" w:rsidRPr="00F351BF" w:rsidRDefault="00386AA3" w:rsidP="00253D1A">
            <w:pPr>
              <w:jc w:val="right"/>
              <w:rPr>
                <w:sz w:val="24"/>
                <w:szCs w:val="24"/>
                <w:lang w:val="ru-RU"/>
              </w:rPr>
            </w:pPr>
            <w:r w:rsidRPr="00F351BF">
              <w:rPr>
                <w:sz w:val="24"/>
                <w:szCs w:val="24"/>
                <w:lang w:val="ru-RU"/>
              </w:rPr>
              <w:t>14</w:t>
            </w:r>
          </w:p>
        </w:tc>
        <w:tc>
          <w:tcPr>
            <w:tcW w:w="2880" w:type="dxa"/>
            <w:tcBorders>
              <w:top w:val="nil"/>
              <w:left w:val="nil"/>
              <w:bottom w:val="single" w:sz="4" w:space="0" w:color="auto"/>
              <w:right w:val="single" w:sz="4" w:space="0" w:color="auto"/>
            </w:tcBorders>
            <w:shd w:val="clear" w:color="auto" w:fill="auto"/>
            <w:noWrap/>
            <w:vAlign w:val="bottom"/>
          </w:tcPr>
          <w:p w:rsidR="00386AA3" w:rsidRPr="00F351BF" w:rsidRDefault="00386AA3" w:rsidP="00253D1A">
            <w:pPr>
              <w:jc w:val="left"/>
              <w:rPr>
                <w:sz w:val="24"/>
                <w:szCs w:val="24"/>
                <w:lang w:val="ru-RU"/>
              </w:rPr>
            </w:pPr>
            <w:r w:rsidRPr="00F351BF">
              <w:rPr>
                <w:sz w:val="24"/>
                <w:szCs w:val="24"/>
                <w:lang w:val="ru-RU"/>
              </w:rPr>
              <w:t>п. Пуксинка</w:t>
            </w:r>
          </w:p>
        </w:tc>
        <w:tc>
          <w:tcPr>
            <w:tcW w:w="2700" w:type="dxa"/>
            <w:tcBorders>
              <w:top w:val="nil"/>
              <w:left w:val="nil"/>
              <w:bottom w:val="single" w:sz="4" w:space="0" w:color="auto"/>
              <w:right w:val="single" w:sz="4" w:space="0" w:color="auto"/>
            </w:tcBorders>
            <w:shd w:val="clear" w:color="auto" w:fill="auto"/>
            <w:noWrap/>
            <w:vAlign w:val="center"/>
          </w:tcPr>
          <w:p w:rsidR="00386AA3" w:rsidRPr="00CD2C28" w:rsidRDefault="00386AA3" w:rsidP="00EC446E">
            <w:pPr>
              <w:jc w:val="right"/>
              <w:rPr>
                <w:sz w:val="24"/>
                <w:szCs w:val="24"/>
                <w:lang w:val="ru-RU"/>
              </w:rPr>
            </w:pPr>
            <w:r>
              <w:rPr>
                <w:sz w:val="24"/>
                <w:szCs w:val="24"/>
                <w:lang w:val="ru-RU"/>
              </w:rPr>
              <w:t xml:space="preserve">87 </w:t>
            </w:r>
          </w:p>
        </w:tc>
        <w:tc>
          <w:tcPr>
            <w:tcW w:w="1426" w:type="dxa"/>
            <w:tcBorders>
              <w:top w:val="nil"/>
              <w:left w:val="nil"/>
              <w:bottom w:val="single" w:sz="4" w:space="0" w:color="auto"/>
              <w:right w:val="single" w:sz="4" w:space="0" w:color="auto"/>
            </w:tcBorders>
            <w:shd w:val="clear" w:color="auto" w:fill="auto"/>
            <w:noWrap/>
            <w:vAlign w:val="bottom"/>
          </w:tcPr>
          <w:p w:rsidR="00386AA3" w:rsidRPr="00F351BF" w:rsidRDefault="00386AA3" w:rsidP="00EC446E">
            <w:pPr>
              <w:jc w:val="right"/>
              <w:rPr>
                <w:sz w:val="24"/>
                <w:szCs w:val="24"/>
                <w:lang w:val="ru-RU"/>
              </w:rPr>
            </w:pPr>
            <w:r>
              <w:rPr>
                <w:sz w:val="24"/>
                <w:szCs w:val="24"/>
                <w:lang w:val="ru-RU"/>
              </w:rPr>
              <w:t>282,75</w:t>
            </w:r>
          </w:p>
        </w:tc>
        <w:tc>
          <w:tcPr>
            <w:tcW w:w="1814" w:type="dxa"/>
            <w:tcBorders>
              <w:top w:val="nil"/>
              <w:left w:val="nil"/>
              <w:bottom w:val="single" w:sz="4" w:space="0" w:color="auto"/>
              <w:right w:val="single" w:sz="4" w:space="0" w:color="auto"/>
            </w:tcBorders>
            <w:shd w:val="clear" w:color="auto" w:fill="auto"/>
            <w:noWrap/>
            <w:vAlign w:val="bottom"/>
          </w:tcPr>
          <w:p w:rsidR="00386AA3" w:rsidRPr="00F351BF" w:rsidRDefault="00386AA3" w:rsidP="00EC446E">
            <w:pPr>
              <w:jc w:val="right"/>
              <w:rPr>
                <w:sz w:val="24"/>
                <w:szCs w:val="24"/>
                <w:lang w:val="ru-RU"/>
              </w:rPr>
            </w:pPr>
            <w:r>
              <w:rPr>
                <w:sz w:val="24"/>
                <w:szCs w:val="24"/>
                <w:lang w:val="ru-RU"/>
              </w:rPr>
              <w:t>0,77</w:t>
            </w:r>
          </w:p>
        </w:tc>
      </w:tr>
      <w:tr w:rsidR="00386AA3" w:rsidRPr="00F351BF" w:rsidTr="00CD0099">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tcPr>
          <w:p w:rsidR="00386AA3" w:rsidRPr="00F351BF" w:rsidRDefault="00386AA3" w:rsidP="00253D1A">
            <w:pPr>
              <w:jc w:val="right"/>
              <w:rPr>
                <w:sz w:val="24"/>
                <w:szCs w:val="24"/>
                <w:lang w:val="ru-RU"/>
              </w:rPr>
            </w:pPr>
            <w:r w:rsidRPr="00F351BF">
              <w:rPr>
                <w:sz w:val="24"/>
                <w:szCs w:val="24"/>
                <w:lang w:val="ru-RU"/>
              </w:rPr>
              <w:t>15</w:t>
            </w:r>
          </w:p>
        </w:tc>
        <w:tc>
          <w:tcPr>
            <w:tcW w:w="2880" w:type="dxa"/>
            <w:tcBorders>
              <w:top w:val="nil"/>
              <w:left w:val="nil"/>
              <w:bottom w:val="single" w:sz="4" w:space="0" w:color="auto"/>
              <w:right w:val="single" w:sz="4" w:space="0" w:color="auto"/>
            </w:tcBorders>
            <w:shd w:val="clear" w:color="auto" w:fill="auto"/>
            <w:noWrap/>
            <w:vAlign w:val="bottom"/>
          </w:tcPr>
          <w:p w:rsidR="00386AA3" w:rsidRPr="00F351BF" w:rsidRDefault="00386AA3" w:rsidP="00253D1A">
            <w:pPr>
              <w:jc w:val="left"/>
              <w:rPr>
                <w:sz w:val="24"/>
                <w:szCs w:val="24"/>
                <w:lang w:val="ru-RU"/>
              </w:rPr>
            </w:pPr>
            <w:r>
              <w:rPr>
                <w:sz w:val="24"/>
                <w:szCs w:val="24"/>
                <w:lang w:val="ru-RU"/>
              </w:rPr>
              <w:t>п. Ки</w:t>
            </w:r>
            <w:r w:rsidRPr="00F351BF">
              <w:rPr>
                <w:sz w:val="24"/>
                <w:szCs w:val="24"/>
                <w:lang w:val="ru-RU"/>
              </w:rPr>
              <w:t>ня</w:t>
            </w:r>
          </w:p>
        </w:tc>
        <w:tc>
          <w:tcPr>
            <w:tcW w:w="2700" w:type="dxa"/>
            <w:tcBorders>
              <w:top w:val="nil"/>
              <w:left w:val="nil"/>
              <w:bottom w:val="single" w:sz="4" w:space="0" w:color="auto"/>
              <w:right w:val="single" w:sz="4" w:space="0" w:color="auto"/>
            </w:tcBorders>
            <w:shd w:val="clear" w:color="auto" w:fill="auto"/>
            <w:noWrap/>
            <w:vAlign w:val="center"/>
          </w:tcPr>
          <w:p w:rsidR="00386AA3" w:rsidRPr="00CD2C28" w:rsidRDefault="00386AA3" w:rsidP="00EC446E">
            <w:pPr>
              <w:jc w:val="right"/>
              <w:rPr>
                <w:sz w:val="24"/>
                <w:szCs w:val="24"/>
                <w:lang w:val="ru-RU"/>
              </w:rPr>
            </w:pPr>
            <w:r>
              <w:rPr>
                <w:sz w:val="24"/>
                <w:szCs w:val="24"/>
                <w:lang w:val="ru-RU"/>
              </w:rPr>
              <w:t>2</w:t>
            </w:r>
          </w:p>
        </w:tc>
        <w:tc>
          <w:tcPr>
            <w:tcW w:w="1426" w:type="dxa"/>
            <w:tcBorders>
              <w:top w:val="nil"/>
              <w:left w:val="nil"/>
              <w:bottom w:val="single" w:sz="4" w:space="0" w:color="auto"/>
              <w:right w:val="single" w:sz="4" w:space="0" w:color="auto"/>
            </w:tcBorders>
            <w:shd w:val="clear" w:color="auto" w:fill="auto"/>
            <w:noWrap/>
            <w:vAlign w:val="bottom"/>
          </w:tcPr>
          <w:p w:rsidR="00386AA3" w:rsidRPr="00F351BF" w:rsidRDefault="00386AA3" w:rsidP="00EC446E">
            <w:pPr>
              <w:jc w:val="right"/>
              <w:rPr>
                <w:sz w:val="24"/>
                <w:szCs w:val="24"/>
                <w:lang w:val="ru-RU"/>
              </w:rPr>
            </w:pPr>
            <w:r>
              <w:rPr>
                <w:sz w:val="24"/>
                <w:szCs w:val="24"/>
                <w:lang w:val="ru-RU"/>
              </w:rPr>
              <w:t>6,5</w:t>
            </w:r>
          </w:p>
        </w:tc>
        <w:tc>
          <w:tcPr>
            <w:tcW w:w="1814" w:type="dxa"/>
            <w:tcBorders>
              <w:top w:val="nil"/>
              <w:left w:val="nil"/>
              <w:bottom w:val="single" w:sz="4" w:space="0" w:color="auto"/>
              <w:right w:val="single" w:sz="4" w:space="0" w:color="auto"/>
            </w:tcBorders>
            <w:shd w:val="clear" w:color="auto" w:fill="auto"/>
            <w:noWrap/>
            <w:vAlign w:val="bottom"/>
          </w:tcPr>
          <w:p w:rsidR="00386AA3" w:rsidRPr="00F351BF" w:rsidRDefault="00386AA3" w:rsidP="00EC446E">
            <w:pPr>
              <w:jc w:val="right"/>
              <w:rPr>
                <w:sz w:val="24"/>
                <w:szCs w:val="24"/>
                <w:lang w:val="ru-RU"/>
              </w:rPr>
            </w:pPr>
            <w:r>
              <w:rPr>
                <w:sz w:val="24"/>
                <w:szCs w:val="24"/>
                <w:lang w:val="ru-RU"/>
              </w:rPr>
              <w:t>0,01</w:t>
            </w:r>
          </w:p>
        </w:tc>
      </w:tr>
      <w:tr w:rsidR="00386AA3" w:rsidRPr="00F351BF" w:rsidTr="00CD0099">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tcPr>
          <w:p w:rsidR="00386AA3" w:rsidRPr="00F351BF" w:rsidRDefault="00386AA3" w:rsidP="00253D1A">
            <w:pPr>
              <w:jc w:val="right"/>
              <w:rPr>
                <w:sz w:val="24"/>
                <w:szCs w:val="24"/>
                <w:lang w:val="ru-RU"/>
              </w:rPr>
            </w:pPr>
            <w:r w:rsidRPr="00F351BF">
              <w:rPr>
                <w:sz w:val="24"/>
                <w:szCs w:val="24"/>
                <w:lang w:val="ru-RU"/>
              </w:rPr>
              <w:t>16</w:t>
            </w:r>
          </w:p>
        </w:tc>
        <w:tc>
          <w:tcPr>
            <w:tcW w:w="2880" w:type="dxa"/>
            <w:tcBorders>
              <w:top w:val="nil"/>
              <w:left w:val="nil"/>
              <w:bottom w:val="single" w:sz="4" w:space="0" w:color="auto"/>
              <w:right w:val="single" w:sz="4" w:space="0" w:color="auto"/>
            </w:tcBorders>
            <w:shd w:val="clear" w:color="auto" w:fill="auto"/>
            <w:noWrap/>
            <w:vAlign w:val="bottom"/>
          </w:tcPr>
          <w:p w:rsidR="00386AA3" w:rsidRPr="00F351BF" w:rsidRDefault="00386AA3" w:rsidP="00253D1A">
            <w:pPr>
              <w:jc w:val="left"/>
              <w:rPr>
                <w:sz w:val="24"/>
                <w:szCs w:val="24"/>
                <w:lang w:val="ru-RU"/>
              </w:rPr>
            </w:pPr>
            <w:r w:rsidRPr="00F351BF">
              <w:rPr>
                <w:sz w:val="24"/>
                <w:szCs w:val="24"/>
                <w:lang w:val="ru-RU"/>
              </w:rPr>
              <w:t>п. Новозыково</w:t>
            </w:r>
          </w:p>
        </w:tc>
        <w:tc>
          <w:tcPr>
            <w:tcW w:w="2700" w:type="dxa"/>
            <w:tcBorders>
              <w:top w:val="nil"/>
              <w:left w:val="nil"/>
              <w:bottom w:val="single" w:sz="4" w:space="0" w:color="auto"/>
              <w:right w:val="single" w:sz="4" w:space="0" w:color="auto"/>
            </w:tcBorders>
            <w:shd w:val="clear" w:color="auto" w:fill="auto"/>
            <w:noWrap/>
            <w:vAlign w:val="center"/>
          </w:tcPr>
          <w:p w:rsidR="00386AA3" w:rsidRPr="00CD2C28" w:rsidRDefault="00386AA3" w:rsidP="00EC446E">
            <w:pPr>
              <w:jc w:val="right"/>
              <w:rPr>
                <w:sz w:val="24"/>
                <w:szCs w:val="24"/>
                <w:lang w:val="ru-RU"/>
              </w:rPr>
            </w:pPr>
            <w:r>
              <w:rPr>
                <w:sz w:val="24"/>
                <w:szCs w:val="24"/>
                <w:lang w:val="ru-RU"/>
              </w:rPr>
              <w:t>0</w:t>
            </w:r>
          </w:p>
        </w:tc>
        <w:tc>
          <w:tcPr>
            <w:tcW w:w="1426" w:type="dxa"/>
            <w:tcBorders>
              <w:top w:val="nil"/>
              <w:left w:val="nil"/>
              <w:bottom w:val="single" w:sz="4" w:space="0" w:color="auto"/>
              <w:right w:val="single" w:sz="4" w:space="0" w:color="auto"/>
            </w:tcBorders>
            <w:shd w:val="clear" w:color="auto" w:fill="auto"/>
            <w:noWrap/>
            <w:vAlign w:val="bottom"/>
          </w:tcPr>
          <w:p w:rsidR="00386AA3" w:rsidRPr="00F351BF" w:rsidRDefault="00386AA3" w:rsidP="00EC446E">
            <w:pPr>
              <w:jc w:val="right"/>
              <w:rPr>
                <w:sz w:val="24"/>
                <w:szCs w:val="24"/>
                <w:lang w:val="ru-RU"/>
              </w:rPr>
            </w:pPr>
            <w:r>
              <w:rPr>
                <w:sz w:val="24"/>
                <w:szCs w:val="24"/>
                <w:lang w:val="ru-RU"/>
              </w:rPr>
              <w:t>0,00</w:t>
            </w:r>
          </w:p>
        </w:tc>
        <w:tc>
          <w:tcPr>
            <w:tcW w:w="1814" w:type="dxa"/>
            <w:tcBorders>
              <w:top w:val="nil"/>
              <w:left w:val="nil"/>
              <w:bottom w:val="single" w:sz="4" w:space="0" w:color="auto"/>
              <w:right w:val="single" w:sz="4" w:space="0" w:color="auto"/>
            </w:tcBorders>
            <w:shd w:val="clear" w:color="auto" w:fill="auto"/>
            <w:noWrap/>
            <w:vAlign w:val="bottom"/>
          </w:tcPr>
          <w:p w:rsidR="00386AA3" w:rsidRPr="00F351BF" w:rsidRDefault="00386AA3" w:rsidP="00EC446E">
            <w:pPr>
              <w:jc w:val="right"/>
              <w:rPr>
                <w:sz w:val="24"/>
                <w:szCs w:val="24"/>
                <w:lang w:val="ru-RU"/>
              </w:rPr>
            </w:pPr>
            <w:r>
              <w:rPr>
                <w:sz w:val="24"/>
                <w:szCs w:val="24"/>
                <w:lang w:val="ru-RU"/>
              </w:rPr>
              <w:t>0,00</w:t>
            </w:r>
          </w:p>
        </w:tc>
      </w:tr>
      <w:tr w:rsidR="00386AA3" w:rsidRPr="00F351BF" w:rsidTr="00CD0099">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tcPr>
          <w:p w:rsidR="00386AA3" w:rsidRPr="00F351BF" w:rsidRDefault="00386AA3" w:rsidP="00253D1A">
            <w:pPr>
              <w:jc w:val="right"/>
              <w:rPr>
                <w:sz w:val="24"/>
                <w:szCs w:val="24"/>
                <w:lang w:val="ru-RU"/>
              </w:rPr>
            </w:pPr>
            <w:r w:rsidRPr="00F351BF">
              <w:rPr>
                <w:sz w:val="24"/>
                <w:szCs w:val="24"/>
                <w:lang w:val="ru-RU"/>
              </w:rPr>
              <w:t>17</w:t>
            </w:r>
          </w:p>
        </w:tc>
        <w:tc>
          <w:tcPr>
            <w:tcW w:w="2880" w:type="dxa"/>
            <w:tcBorders>
              <w:top w:val="nil"/>
              <w:left w:val="nil"/>
              <w:bottom w:val="single" w:sz="4" w:space="0" w:color="auto"/>
              <w:right w:val="single" w:sz="4" w:space="0" w:color="auto"/>
            </w:tcBorders>
            <w:shd w:val="clear" w:color="auto" w:fill="auto"/>
            <w:noWrap/>
            <w:vAlign w:val="bottom"/>
          </w:tcPr>
          <w:p w:rsidR="00386AA3" w:rsidRPr="00F351BF" w:rsidRDefault="00386AA3" w:rsidP="00253D1A">
            <w:pPr>
              <w:jc w:val="left"/>
              <w:rPr>
                <w:sz w:val="24"/>
                <w:szCs w:val="24"/>
                <w:lang w:val="ru-RU"/>
              </w:rPr>
            </w:pPr>
            <w:r w:rsidRPr="00F351BF">
              <w:rPr>
                <w:sz w:val="24"/>
                <w:szCs w:val="24"/>
                <w:lang w:val="ru-RU"/>
              </w:rPr>
              <w:t>д. Пелым</w:t>
            </w:r>
          </w:p>
        </w:tc>
        <w:tc>
          <w:tcPr>
            <w:tcW w:w="2700" w:type="dxa"/>
            <w:tcBorders>
              <w:top w:val="nil"/>
              <w:left w:val="nil"/>
              <w:bottom w:val="single" w:sz="4" w:space="0" w:color="auto"/>
              <w:right w:val="single" w:sz="4" w:space="0" w:color="auto"/>
            </w:tcBorders>
            <w:shd w:val="clear" w:color="auto" w:fill="auto"/>
            <w:noWrap/>
            <w:vAlign w:val="center"/>
          </w:tcPr>
          <w:p w:rsidR="00386AA3" w:rsidRPr="00CD2C28" w:rsidRDefault="00386AA3" w:rsidP="00EC446E">
            <w:pPr>
              <w:jc w:val="right"/>
              <w:rPr>
                <w:sz w:val="24"/>
                <w:szCs w:val="24"/>
                <w:lang w:val="ru-RU"/>
              </w:rPr>
            </w:pPr>
            <w:r>
              <w:rPr>
                <w:sz w:val="24"/>
                <w:szCs w:val="24"/>
                <w:lang w:val="ru-RU"/>
              </w:rPr>
              <w:t>0</w:t>
            </w:r>
          </w:p>
        </w:tc>
        <w:tc>
          <w:tcPr>
            <w:tcW w:w="1426" w:type="dxa"/>
            <w:tcBorders>
              <w:top w:val="nil"/>
              <w:left w:val="nil"/>
              <w:bottom w:val="single" w:sz="4" w:space="0" w:color="auto"/>
              <w:right w:val="single" w:sz="4" w:space="0" w:color="auto"/>
            </w:tcBorders>
            <w:shd w:val="clear" w:color="auto" w:fill="auto"/>
            <w:noWrap/>
            <w:vAlign w:val="bottom"/>
          </w:tcPr>
          <w:p w:rsidR="00386AA3" w:rsidRPr="00F351BF" w:rsidRDefault="00386AA3" w:rsidP="00EC446E">
            <w:pPr>
              <w:jc w:val="right"/>
              <w:rPr>
                <w:sz w:val="24"/>
                <w:szCs w:val="24"/>
                <w:lang w:val="ru-RU"/>
              </w:rPr>
            </w:pPr>
            <w:r>
              <w:rPr>
                <w:sz w:val="24"/>
                <w:szCs w:val="24"/>
                <w:lang w:val="ru-RU"/>
              </w:rPr>
              <w:t>0,00</w:t>
            </w:r>
          </w:p>
        </w:tc>
        <w:tc>
          <w:tcPr>
            <w:tcW w:w="1814" w:type="dxa"/>
            <w:tcBorders>
              <w:top w:val="nil"/>
              <w:left w:val="nil"/>
              <w:bottom w:val="single" w:sz="4" w:space="0" w:color="auto"/>
              <w:right w:val="single" w:sz="4" w:space="0" w:color="auto"/>
            </w:tcBorders>
            <w:shd w:val="clear" w:color="auto" w:fill="auto"/>
            <w:noWrap/>
            <w:vAlign w:val="bottom"/>
          </w:tcPr>
          <w:p w:rsidR="00386AA3" w:rsidRPr="00F351BF" w:rsidRDefault="00386AA3" w:rsidP="00EC446E">
            <w:pPr>
              <w:jc w:val="right"/>
              <w:rPr>
                <w:sz w:val="24"/>
                <w:szCs w:val="24"/>
                <w:lang w:val="ru-RU"/>
              </w:rPr>
            </w:pPr>
            <w:r>
              <w:rPr>
                <w:sz w:val="24"/>
                <w:szCs w:val="24"/>
                <w:lang w:val="ru-RU"/>
              </w:rPr>
              <w:t>0,00</w:t>
            </w:r>
          </w:p>
        </w:tc>
      </w:tr>
      <w:tr w:rsidR="00CD0099" w:rsidRPr="00F351BF">
        <w:trPr>
          <w:trHeight w:val="315"/>
        </w:trPr>
        <w:tc>
          <w:tcPr>
            <w:tcW w:w="9375" w:type="dxa"/>
            <w:gridSpan w:val="5"/>
            <w:tcBorders>
              <w:top w:val="nil"/>
              <w:left w:val="single" w:sz="4" w:space="0" w:color="auto"/>
              <w:bottom w:val="single" w:sz="4" w:space="0" w:color="auto"/>
              <w:right w:val="single" w:sz="4" w:space="0" w:color="auto"/>
            </w:tcBorders>
            <w:shd w:val="clear" w:color="auto" w:fill="auto"/>
            <w:noWrap/>
            <w:vAlign w:val="bottom"/>
          </w:tcPr>
          <w:p w:rsidR="00CD0099" w:rsidRPr="00F351BF" w:rsidRDefault="00CD0099" w:rsidP="00253D1A">
            <w:pPr>
              <w:jc w:val="center"/>
              <w:rPr>
                <w:sz w:val="24"/>
                <w:szCs w:val="24"/>
                <w:lang w:val="ru-RU"/>
              </w:rPr>
            </w:pPr>
            <w:r w:rsidRPr="00F351BF">
              <w:rPr>
                <w:sz w:val="24"/>
                <w:szCs w:val="24"/>
                <w:lang w:val="ru-RU"/>
              </w:rPr>
              <w:t>Шабуровский территориальный орган</w:t>
            </w:r>
          </w:p>
        </w:tc>
      </w:tr>
      <w:tr w:rsidR="00386AA3" w:rsidRPr="00F351BF" w:rsidTr="00CD0099">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tcPr>
          <w:p w:rsidR="00386AA3" w:rsidRPr="00F351BF" w:rsidRDefault="00386AA3" w:rsidP="00253D1A">
            <w:pPr>
              <w:jc w:val="right"/>
              <w:rPr>
                <w:sz w:val="24"/>
                <w:szCs w:val="24"/>
                <w:lang w:val="ru-RU"/>
              </w:rPr>
            </w:pPr>
            <w:r w:rsidRPr="00F351BF">
              <w:rPr>
                <w:sz w:val="24"/>
                <w:szCs w:val="24"/>
                <w:lang w:val="ru-RU"/>
              </w:rPr>
              <w:t>18</w:t>
            </w:r>
          </w:p>
        </w:tc>
        <w:tc>
          <w:tcPr>
            <w:tcW w:w="2880" w:type="dxa"/>
            <w:tcBorders>
              <w:top w:val="nil"/>
              <w:left w:val="nil"/>
              <w:bottom w:val="single" w:sz="4" w:space="0" w:color="auto"/>
              <w:right w:val="single" w:sz="4" w:space="0" w:color="auto"/>
            </w:tcBorders>
            <w:shd w:val="clear" w:color="auto" w:fill="auto"/>
            <w:noWrap/>
            <w:vAlign w:val="bottom"/>
          </w:tcPr>
          <w:p w:rsidR="00386AA3" w:rsidRPr="00F351BF" w:rsidRDefault="00386AA3" w:rsidP="00253D1A">
            <w:pPr>
              <w:jc w:val="left"/>
              <w:rPr>
                <w:sz w:val="24"/>
                <w:szCs w:val="24"/>
                <w:lang w:val="ru-RU"/>
              </w:rPr>
            </w:pPr>
            <w:r w:rsidRPr="00F351BF">
              <w:rPr>
                <w:sz w:val="24"/>
                <w:szCs w:val="24"/>
                <w:lang w:val="ru-RU"/>
              </w:rPr>
              <w:t>с. Шабурово</w:t>
            </w:r>
          </w:p>
        </w:tc>
        <w:tc>
          <w:tcPr>
            <w:tcW w:w="2700" w:type="dxa"/>
            <w:tcBorders>
              <w:top w:val="nil"/>
              <w:left w:val="nil"/>
              <w:bottom w:val="single" w:sz="4" w:space="0" w:color="auto"/>
              <w:right w:val="single" w:sz="4" w:space="0" w:color="auto"/>
            </w:tcBorders>
            <w:shd w:val="clear" w:color="auto" w:fill="auto"/>
            <w:noWrap/>
            <w:vAlign w:val="center"/>
          </w:tcPr>
          <w:p w:rsidR="00386AA3" w:rsidRPr="00CD2C28" w:rsidRDefault="00386AA3" w:rsidP="00EC446E">
            <w:pPr>
              <w:jc w:val="right"/>
              <w:rPr>
                <w:sz w:val="24"/>
                <w:szCs w:val="24"/>
                <w:lang w:val="ru-RU"/>
              </w:rPr>
            </w:pPr>
            <w:r>
              <w:rPr>
                <w:sz w:val="24"/>
                <w:szCs w:val="24"/>
                <w:lang w:val="ru-RU"/>
              </w:rPr>
              <w:t>19</w:t>
            </w:r>
          </w:p>
        </w:tc>
        <w:tc>
          <w:tcPr>
            <w:tcW w:w="1426" w:type="dxa"/>
            <w:tcBorders>
              <w:top w:val="nil"/>
              <w:left w:val="nil"/>
              <w:bottom w:val="single" w:sz="4" w:space="0" w:color="auto"/>
              <w:right w:val="single" w:sz="4" w:space="0" w:color="auto"/>
            </w:tcBorders>
            <w:shd w:val="clear" w:color="auto" w:fill="auto"/>
            <w:noWrap/>
            <w:vAlign w:val="bottom"/>
          </w:tcPr>
          <w:p w:rsidR="00386AA3" w:rsidRPr="00F351BF" w:rsidRDefault="00386AA3" w:rsidP="00EC446E">
            <w:pPr>
              <w:jc w:val="right"/>
              <w:rPr>
                <w:sz w:val="24"/>
                <w:szCs w:val="24"/>
                <w:lang w:val="ru-RU"/>
              </w:rPr>
            </w:pPr>
            <w:r>
              <w:rPr>
                <w:sz w:val="24"/>
                <w:szCs w:val="24"/>
                <w:lang w:val="ru-RU"/>
              </w:rPr>
              <w:t>61,75</w:t>
            </w:r>
          </w:p>
        </w:tc>
        <w:tc>
          <w:tcPr>
            <w:tcW w:w="1814" w:type="dxa"/>
            <w:tcBorders>
              <w:top w:val="nil"/>
              <w:left w:val="nil"/>
              <w:bottom w:val="single" w:sz="4" w:space="0" w:color="auto"/>
              <w:right w:val="single" w:sz="4" w:space="0" w:color="auto"/>
            </w:tcBorders>
            <w:shd w:val="clear" w:color="auto" w:fill="auto"/>
            <w:noWrap/>
            <w:vAlign w:val="bottom"/>
          </w:tcPr>
          <w:p w:rsidR="00386AA3" w:rsidRPr="00F351BF" w:rsidRDefault="00386AA3" w:rsidP="00EC446E">
            <w:pPr>
              <w:jc w:val="right"/>
              <w:rPr>
                <w:sz w:val="24"/>
                <w:szCs w:val="24"/>
                <w:lang w:val="ru-RU"/>
              </w:rPr>
            </w:pPr>
            <w:r>
              <w:rPr>
                <w:sz w:val="24"/>
                <w:szCs w:val="24"/>
                <w:lang w:val="ru-RU"/>
              </w:rPr>
              <w:t>0,16</w:t>
            </w:r>
          </w:p>
        </w:tc>
      </w:tr>
      <w:tr w:rsidR="00386AA3" w:rsidRPr="00F351BF" w:rsidTr="00CD0099">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tcPr>
          <w:p w:rsidR="00386AA3" w:rsidRPr="00F351BF" w:rsidRDefault="00386AA3" w:rsidP="00253D1A">
            <w:pPr>
              <w:jc w:val="right"/>
              <w:rPr>
                <w:sz w:val="24"/>
                <w:szCs w:val="24"/>
                <w:lang w:val="ru-RU"/>
              </w:rPr>
            </w:pPr>
            <w:r w:rsidRPr="00F351BF">
              <w:rPr>
                <w:sz w:val="24"/>
                <w:szCs w:val="24"/>
                <w:lang w:val="ru-RU"/>
              </w:rPr>
              <w:t>19</w:t>
            </w:r>
          </w:p>
        </w:tc>
        <w:tc>
          <w:tcPr>
            <w:tcW w:w="2880" w:type="dxa"/>
            <w:tcBorders>
              <w:top w:val="nil"/>
              <w:left w:val="nil"/>
              <w:bottom w:val="single" w:sz="4" w:space="0" w:color="auto"/>
              <w:right w:val="single" w:sz="4" w:space="0" w:color="auto"/>
            </w:tcBorders>
            <w:shd w:val="clear" w:color="auto" w:fill="auto"/>
            <w:noWrap/>
            <w:vAlign w:val="bottom"/>
          </w:tcPr>
          <w:p w:rsidR="00386AA3" w:rsidRPr="00F351BF" w:rsidRDefault="00386AA3" w:rsidP="00253D1A">
            <w:pPr>
              <w:jc w:val="left"/>
              <w:rPr>
                <w:sz w:val="24"/>
                <w:szCs w:val="24"/>
                <w:lang w:val="ru-RU"/>
              </w:rPr>
            </w:pPr>
            <w:r w:rsidRPr="00F351BF">
              <w:rPr>
                <w:sz w:val="24"/>
                <w:szCs w:val="24"/>
                <w:lang w:val="ru-RU"/>
              </w:rPr>
              <w:t xml:space="preserve">п. Зимний </w:t>
            </w:r>
          </w:p>
        </w:tc>
        <w:tc>
          <w:tcPr>
            <w:tcW w:w="2700" w:type="dxa"/>
            <w:tcBorders>
              <w:top w:val="nil"/>
              <w:left w:val="nil"/>
              <w:bottom w:val="single" w:sz="4" w:space="0" w:color="auto"/>
              <w:right w:val="single" w:sz="4" w:space="0" w:color="auto"/>
            </w:tcBorders>
            <w:shd w:val="clear" w:color="auto" w:fill="auto"/>
            <w:noWrap/>
            <w:vAlign w:val="center"/>
          </w:tcPr>
          <w:p w:rsidR="00386AA3" w:rsidRPr="00CD2C28" w:rsidRDefault="00386AA3" w:rsidP="00EC446E">
            <w:pPr>
              <w:jc w:val="right"/>
              <w:rPr>
                <w:sz w:val="24"/>
                <w:szCs w:val="24"/>
                <w:lang w:val="ru-RU"/>
              </w:rPr>
            </w:pPr>
            <w:r>
              <w:rPr>
                <w:sz w:val="24"/>
                <w:szCs w:val="24"/>
                <w:lang w:val="ru-RU"/>
              </w:rPr>
              <w:t>0</w:t>
            </w:r>
          </w:p>
        </w:tc>
        <w:tc>
          <w:tcPr>
            <w:tcW w:w="1426" w:type="dxa"/>
            <w:tcBorders>
              <w:top w:val="nil"/>
              <w:left w:val="nil"/>
              <w:bottom w:val="single" w:sz="4" w:space="0" w:color="auto"/>
              <w:right w:val="single" w:sz="4" w:space="0" w:color="auto"/>
            </w:tcBorders>
            <w:shd w:val="clear" w:color="auto" w:fill="auto"/>
            <w:noWrap/>
            <w:vAlign w:val="bottom"/>
          </w:tcPr>
          <w:p w:rsidR="00386AA3" w:rsidRPr="00F351BF" w:rsidRDefault="00386AA3" w:rsidP="00EC446E">
            <w:pPr>
              <w:jc w:val="right"/>
              <w:rPr>
                <w:sz w:val="24"/>
                <w:szCs w:val="24"/>
                <w:lang w:val="ru-RU"/>
              </w:rPr>
            </w:pPr>
            <w:r>
              <w:rPr>
                <w:sz w:val="24"/>
                <w:szCs w:val="24"/>
                <w:lang w:val="ru-RU"/>
              </w:rPr>
              <w:t>0,00</w:t>
            </w:r>
          </w:p>
        </w:tc>
        <w:tc>
          <w:tcPr>
            <w:tcW w:w="1814" w:type="dxa"/>
            <w:tcBorders>
              <w:top w:val="nil"/>
              <w:left w:val="nil"/>
              <w:bottom w:val="single" w:sz="4" w:space="0" w:color="auto"/>
              <w:right w:val="single" w:sz="4" w:space="0" w:color="auto"/>
            </w:tcBorders>
            <w:shd w:val="clear" w:color="auto" w:fill="auto"/>
            <w:noWrap/>
            <w:vAlign w:val="bottom"/>
          </w:tcPr>
          <w:p w:rsidR="00386AA3" w:rsidRPr="00F351BF" w:rsidRDefault="00386AA3" w:rsidP="00EC446E">
            <w:pPr>
              <w:jc w:val="right"/>
              <w:rPr>
                <w:sz w:val="24"/>
                <w:szCs w:val="24"/>
                <w:lang w:val="ru-RU"/>
              </w:rPr>
            </w:pPr>
            <w:r>
              <w:rPr>
                <w:sz w:val="24"/>
                <w:szCs w:val="24"/>
                <w:lang w:val="ru-RU"/>
              </w:rPr>
              <w:t>0,00</w:t>
            </w:r>
          </w:p>
        </w:tc>
      </w:tr>
      <w:tr w:rsidR="00386AA3" w:rsidRPr="00F351BF" w:rsidTr="00CD0099">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tcPr>
          <w:p w:rsidR="00386AA3" w:rsidRPr="00F351BF" w:rsidRDefault="00386AA3" w:rsidP="00253D1A">
            <w:pPr>
              <w:jc w:val="right"/>
              <w:rPr>
                <w:sz w:val="24"/>
                <w:szCs w:val="24"/>
                <w:lang w:val="ru-RU"/>
              </w:rPr>
            </w:pPr>
            <w:r w:rsidRPr="00F351BF">
              <w:rPr>
                <w:sz w:val="24"/>
                <w:szCs w:val="24"/>
                <w:lang w:val="ru-RU"/>
              </w:rPr>
              <w:t>20</w:t>
            </w:r>
          </w:p>
        </w:tc>
        <w:tc>
          <w:tcPr>
            <w:tcW w:w="2880" w:type="dxa"/>
            <w:tcBorders>
              <w:top w:val="nil"/>
              <w:left w:val="nil"/>
              <w:bottom w:val="single" w:sz="4" w:space="0" w:color="auto"/>
              <w:right w:val="single" w:sz="4" w:space="0" w:color="auto"/>
            </w:tcBorders>
            <w:shd w:val="clear" w:color="auto" w:fill="auto"/>
            <w:noWrap/>
            <w:vAlign w:val="bottom"/>
          </w:tcPr>
          <w:p w:rsidR="00386AA3" w:rsidRPr="00F351BF" w:rsidRDefault="00386AA3" w:rsidP="00253D1A">
            <w:pPr>
              <w:jc w:val="left"/>
              <w:rPr>
                <w:sz w:val="24"/>
                <w:szCs w:val="24"/>
                <w:lang w:val="ru-RU"/>
              </w:rPr>
            </w:pPr>
            <w:r w:rsidRPr="00F351BF">
              <w:rPr>
                <w:sz w:val="24"/>
                <w:szCs w:val="24"/>
                <w:lang w:val="ru-RU"/>
              </w:rPr>
              <w:t>д. Кондратьева</w:t>
            </w:r>
          </w:p>
        </w:tc>
        <w:tc>
          <w:tcPr>
            <w:tcW w:w="2700" w:type="dxa"/>
            <w:tcBorders>
              <w:top w:val="nil"/>
              <w:left w:val="nil"/>
              <w:bottom w:val="single" w:sz="4" w:space="0" w:color="auto"/>
              <w:right w:val="single" w:sz="4" w:space="0" w:color="auto"/>
            </w:tcBorders>
            <w:shd w:val="clear" w:color="auto" w:fill="auto"/>
            <w:noWrap/>
            <w:vAlign w:val="center"/>
          </w:tcPr>
          <w:p w:rsidR="00386AA3" w:rsidRPr="00CD2C28" w:rsidRDefault="00386AA3" w:rsidP="00EC446E">
            <w:pPr>
              <w:jc w:val="right"/>
              <w:rPr>
                <w:sz w:val="24"/>
                <w:szCs w:val="24"/>
                <w:lang w:val="ru-RU"/>
              </w:rPr>
            </w:pPr>
            <w:r>
              <w:rPr>
                <w:sz w:val="24"/>
                <w:szCs w:val="24"/>
                <w:lang w:val="ru-RU"/>
              </w:rPr>
              <w:t>2</w:t>
            </w:r>
          </w:p>
        </w:tc>
        <w:tc>
          <w:tcPr>
            <w:tcW w:w="1426" w:type="dxa"/>
            <w:tcBorders>
              <w:top w:val="nil"/>
              <w:left w:val="nil"/>
              <w:bottom w:val="single" w:sz="4" w:space="0" w:color="auto"/>
              <w:right w:val="single" w:sz="4" w:space="0" w:color="auto"/>
            </w:tcBorders>
            <w:shd w:val="clear" w:color="auto" w:fill="auto"/>
            <w:noWrap/>
            <w:vAlign w:val="bottom"/>
          </w:tcPr>
          <w:p w:rsidR="00386AA3" w:rsidRPr="00F351BF" w:rsidRDefault="00386AA3" w:rsidP="00EC446E">
            <w:pPr>
              <w:jc w:val="right"/>
              <w:rPr>
                <w:sz w:val="24"/>
                <w:szCs w:val="24"/>
                <w:lang w:val="ru-RU"/>
              </w:rPr>
            </w:pPr>
            <w:r>
              <w:rPr>
                <w:sz w:val="24"/>
                <w:szCs w:val="24"/>
                <w:lang w:val="ru-RU"/>
              </w:rPr>
              <w:t>6,5</w:t>
            </w:r>
          </w:p>
        </w:tc>
        <w:tc>
          <w:tcPr>
            <w:tcW w:w="1814" w:type="dxa"/>
            <w:tcBorders>
              <w:top w:val="nil"/>
              <w:left w:val="nil"/>
              <w:bottom w:val="single" w:sz="4" w:space="0" w:color="auto"/>
              <w:right w:val="single" w:sz="4" w:space="0" w:color="auto"/>
            </w:tcBorders>
            <w:shd w:val="clear" w:color="auto" w:fill="auto"/>
            <w:noWrap/>
            <w:vAlign w:val="bottom"/>
          </w:tcPr>
          <w:p w:rsidR="00386AA3" w:rsidRPr="00F351BF" w:rsidRDefault="00386AA3" w:rsidP="00EC446E">
            <w:pPr>
              <w:jc w:val="right"/>
              <w:rPr>
                <w:sz w:val="24"/>
                <w:szCs w:val="24"/>
                <w:lang w:val="ru-RU"/>
              </w:rPr>
            </w:pPr>
            <w:r>
              <w:rPr>
                <w:sz w:val="24"/>
                <w:szCs w:val="24"/>
                <w:lang w:val="ru-RU"/>
              </w:rPr>
              <w:t>0,01</w:t>
            </w:r>
          </w:p>
        </w:tc>
      </w:tr>
      <w:tr w:rsidR="00386AA3" w:rsidRPr="00F351BF">
        <w:trPr>
          <w:trHeight w:val="315"/>
        </w:trPr>
        <w:tc>
          <w:tcPr>
            <w:tcW w:w="9375" w:type="dxa"/>
            <w:gridSpan w:val="5"/>
            <w:tcBorders>
              <w:top w:val="nil"/>
              <w:left w:val="single" w:sz="4" w:space="0" w:color="auto"/>
              <w:bottom w:val="single" w:sz="4" w:space="0" w:color="auto"/>
              <w:right w:val="single" w:sz="4" w:space="0" w:color="auto"/>
            </w:tcBorders>
            <w:shd w:val="clear" w:color="auto" w:fill="auto"/>
            <w:noWrap/>
            <w:vAlign w:val="bottom"/>
          </w:tcPr>
          <w:p w:rsidR="00386AA3" w:rsidRPr="00F351BF" w:rsidRDefault="00386AA3" w:rsidP="00253D1A">
            <w:pPr>
              <w:jc w:val="center"/>
              <w:rPr>
                <w:sz w:val="24"/>
                <w:szCs w:val="24"/>
                <w:lang w:val="ru-RU"/>
              </w:rPr>
            </w:pPr>
            <w:r w:rsidRPr="00F351BF">
              <w:rPr>
                <w:sz w:val="24"/>
                <w:szCs w:val="24"/>
                <w:lang w:val="ru-RU"/>
              </w:rPr>
              <w:t>Андрюшинский территориальный орган</w:t>
            </w:r>
          </w:p>
        </w:tc>
      </w:tr>
      <w:tr w:rsidR="00386AA3" w:rsidRPr="00F351BF">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tcPr>
          <w:p w:rsidR="00386AA3" w:rsidRPr="00F351BF" w:rsidRDefault="00386AA3" w:rsidP="00253D1A">
            <w:pPr>
              <w:jc w:val="right"/>
              <w:rPr>
                <w:sz w:val="24"/>
                <w:szCs w:val="24"/>
                <w:lang w:val="ru-RU"/>
              </w:rPr>
            </w:pPr>
            <w:r w:rsidRPr="00F351BF">
              <w:rPr>
                <w:sz w:val="24"/>
                <w:szCs w:val="24"/>
                <w:lang w:val="ru-RU"/>
              </w:rPr>
              <w:t>21</w:t>
            </w:r>
          </w:p>
        </w:tc>
        <w:tc>
          <w:tcPr>
            <w:tcW w:w="2880" w:type="dxa"/>
            <w:tcBorders>
              <w:top w:val="nil"/>
              <w:left w:val="nil"/>
              <w:bottom w:val="single" w:sz="4" w:space="0" w:color="auto"/>
              <w:right w:val="single" w:sz="4" w:space="0" w:color="auto"/>
            </w:tcBorders>
            <w:shd w:val="clear" w:color="auto" w:fill="auto"/>
            <w:noWrap/>
            <w:vAlign w:val="bottom"/>
          </w:tcPr>
          <w:p w:rsidR="00386AA3" w:rsidRPr="00F351BF" w:rsidRDefault="00386AA3" w:rsidP="00253D1A">
            <w:pPr>
              <w:jc w:val="left"/>
              <w:rPr>
                <w:sz w:val="24"/>
                <w:szCs w:val="24"/>
                <w:lang w:val="ru-RU"/>
              </w:rPr>
            </w:pPr>
            <w:r w:rsidRPr="00F351BF">
              <w:rPr>
                <w:sz w:val="24"/>
                <w:szCs w:val="24"/>
                <w:lang w:val="ru-RU"/>
              </w:rPr>
              <w:t>с. Андрюшино</w:t>
            </w:r>
          </w:p>
        </w:tc>
        <w:tc>
          <w:tcPr>
            <w:tcW w:w="2700" w:type="dxa"/>
            <w:tcBorders>
              <w:top w:val="nil"/>
              <w:left w:val="nil"/>
              <w:bottom w:val="single" w:sz="4" w:space="0" w:color="auto"/>
              <w:right w:val="single" w:sz="4" w:space="0" w:color="auto"/>
            </w:tcBorders>
            <w:shd w:val="clear" w:color="auto" w:fill="auto"/>
            <w:noWrap/>
            <w:vAlign w:val="bottom"/>
          </w:tcPr>
          <w:p w:rsidR="00386AA3" w:rsidRPr="00F351BF" w:rsidRDefault="00386AA3" w:rsidP="00EC446E">
            <w:pPr>
              <w:jc w:val="right"/>
              <w:rPr>
                <w:sz w:val="24"/>
                <w:szCs w:val="24"/>
                <w:lang w:val="ru-RU"/>
              </w:rPr>
            </w:pPr>
            <w:r>
              <w:rPr>
                <w:sz w:val="24"/>
                <w:szCs w:val="24"/>
                <w:lang w:val="ru-RU"/>
              </w:rPr>
              <w:t>224</w:t>
            </w:r>
          </w:p>
        </w:tc>
        <w:tc>
          <w:tcPr>
            <w:tcW w:w="1426" w:type="dxa"/>
            <w:tcBorders>
              <w:top w:val="nil"/>
              <w:left w:val="nil"/>
              <w:bottom w:val="single" w:sz="4" w:space="0" w:color="auto"/>
              <w:right w:val="single" w:sz="4" w:space="0" w:color="auto"/>
            </w:tcBorders>
            <w:shd w:val="clear" w:color="auto" w:fill="auto"/>
            <w:noWrap/>
            <w:vAlign w:val="bottom"/>
          </w:tcPr>
          <w:p w:rsidR="00386AA3" w:rsidRPr="00F351BF" w:rsidRDefault="00386AA3" w:rsidP="00EC446E">
            <w:pPr>
              <w:jc w:val="right"/>
              <w:rPr>
                <w:sz w:val="24"/>
                <w:szCs w:val="24"/>
                <w:lang w:val="ru-RU"/>
              </w:rPr>
            </w:pPr>
            <w:r>
              <w:rPr>
                <w:sz w:val="24"/>
                <w:szCs w:val="24"/>
                <w:lang w:val="ru-RU"/>
              </w:rPr>
              <w:t>728</w:t>
            </w:r>
          </w:p>
        </w:tc>
        <w:tc>
          <w:tcPr>
            <w:tcW w:w="1814" w:type="dxa"/>
            <w:tcBorders>
              <w:top w:val="nil"/>
              <w:left w:val="nil"/>
              <w:bottom w:val="single" w:sz="4" w:space="0" w:color="auto"/>
              <w:right w:val="single" w:sz="4" w:space="0" w:color="auto"/>
            </w:tcBorders>
            <w:shd w:val="clear" w:color="auto" w:fill="auto"/>
            <w:noWrap/>
            <w:vAlign w:val="bottom"/>
          </w:tcPr>
          <w:p w:rsidR="00386AA3" w:rsidRPr="00F351BF" w:rsidRDefault="00386AA3" w:rsidP="00EC446E">
            <w:pPr>
              <w:jc w:val="right"/>
              <w:rPr>
                <w:sz w:val="24"/>
                <w:szCs w:val="24"/>
                <w:lang w:val="ru-RU"/>
              </w:rPr>
            </w:pPr>
            <w:r>
              <w:rPr>
                <w:sz w:val="24"/>
                <w:szCs w:val="24"/>
                <w:lang w:val="ru-RU"/>
              </w:rPr>
              <w:t>2</w:t>
            </w:r>
          </w:p>
        </w:tc>
      </w:tr>
      <w:tr w:rsidR="00386AA3" w:rsidRPr="00F351BF">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tcPr>
          <w:p w:rsidR="00386AA3" w:rsidRPr="00F351BF" w:rsidRDefault="00386AA3" w:rsidP="00253D1A">
            <w:pPr>
              <w:jc w:val="right"/>
              <w:rPr>
                <w:sz w:val="24"/>
                <w:szCs w:val="24"/>
                <w:lang w:val="ru-RU"/>
              </w:rPr>
            </w:pPr>
            <w:r w:rsidRPr="00F351BF">
              <w:rPr>
                <w:sz w:val="24"/>
                <w:szCs w:val="24"/>
                <w:lang w:val="ru-RU"/>
              </w:rPr>
              <w:t>22</w:t>
            </w:r>
          </w:p>
        </w:tc>
        <w:tc>
          <w:tcPr>
            <w:tcW w:w="2880" w:type="dxa"/>
            <w:tcBorders>
              <w:top w:val="nil"/>
              <w:left w:val="nil"/>
              <w:bottom w:val="single" w:sz="4" w:space="0" w:color="auto"/>
              <w:right w:val="single" w:sz="4" w:space="0" w:color="auto"/>
            </w:tcBorders>
            <w:shd w:val="clear" w:color="auto" w:fill="auto"/>
            <w:noWrap/>
            <w:vAlign w:val="bottom"/>
          </w:tcPr>
          <w:p w:rsidR="00386AA3" w:rsidRPr="00F351BF" w:rsidRDefault="00386AA3" w:rsidP="00253D1A">
            <w:pPr>
              <w:jc w:val="left"/>
              <w:rPr>
                <w:sz w:val="24"/>
                <w:szCs w:val="24"/>
                <w:lang w:val="ru-RU"/>
              </w:rPr>
            </w:pPr>
            <w:r w:rsidRPr="00F351BF">
              <w:rPr>
                <w:sz w:val="24"/>
                <w:szCs w:val="24"/>
                <w:lang w:val="ru-RU"/>
              </w:rPr>
              <w:t>п. Татька</w:t>
            </w:r>
          </w:p>
        </w:tc>
        <w:tc>
          <w:tcPr>
            <w:tcW w:w="2700" w:type="dxa"/>
            <w:tcBorders>
              <w:top w:val="nil"/>
              <w:left w:val="nil"/>
              <w:bottom w:val="single" w:sz="4" w:space="0" w:color="auto"/>
              <w:right w:val="single" w:sz="4" w:space="0" w:color="auto"/>
            </w:tcBorders>
            <w:shd w:val="clear" w:color="auto" w:fill="auto"/>
            <w:noWrap/>
            <w:vAlign w:val="bottom"/>
          </w:tcPr>
          <w:p w:rsidR="00386AA3" w:rsidRPr="00F351BF" w:rsidRDefault="00386AA3" w:rsidP="00EC446E">
            <w:pPr>
              <w:jc w:val="right"/>
              <w:rPr>
                <w:sz w:val="24"/>
                <w:szCs w:val="24"/>
                <w:lang w:val="ru-RU"/>
              </w:rPr>
            </w:pPr>
            <w:r w:rsidRPr="00F351BF">
              <w:rPr>
                <w:sz w:val="24"/>
                <w:szCs w:val="24"/>
                <w:lang w:val="ru-RU"/>
              </w:rPr>
              <w:t>0</w:t>
            </w:r>
          </w:p>
        </w:tc>
        <w:tc>
          <w:tcPr>
            <w:tcW w:w="1426" w:type="dxa"/>
            <w:tcBorders>
              <w:top w:val="nil"/>
              <w:left w:val="nil"/>
              <w:bottom w:val="single" w:sz="4" w:space="0" w:color="auto"/>
              <w:right w:val="single" w:sz="4" w:space="0" w:color="auto"/>
            </w:tcBorders>
            <w:shd w:val="clear" w:color="auto" w:fill="auto"/>
            <w:noWrap/>
            <w:vAlign w:val="bottom"/>
          </w:tcPr>
          <w:p w:rsidR="00386AA3" w:rsidRPr="00F351BF" w:rsidRDefault="00386AA3" w:rsidP="00EC446E">
            <w:pPr>
              <w:jc w:val="right"/>
              <w:rPr>
                <w:sz w:val="24"/>
                <w:szCs w:val="24"/>
                <w:lang w:val="ru-RU"/>
              </w:rPr>
            </w:pPr>
            <w:r w:rsidRPr="00F351BF">
              <w:rPr>
                <w:sz w:val="24"/>
                <w:szCs w:val="24"/>
                <w:lang w:val="ru-RU"/>
              </w:rPr>
              <w:t>0,00</w:t>
            </w:r>
          </w:p>
        </w:tc>
        <w:tc>
          <w:tcPr>
            <w:tcW w:w="1814" w:type="dxa"/>
            <w:tcBorders>
              <w:top w:val="nil"/>
              <w:left w:val="nil"/>
              <w:bottom w:val="single" w:sz="4" w:space="0" w:color="auto"/>
              <w:right w:val="single" w:sz="4" w:space="0" w:color="auto"/>
            </w:tcBorders>
            <w:shd w:val="clear" w:color="auto" w:fill="auto"/>
            <w:noWrap/>
            <w:vAlign w:val="bottom"/>
          </w:tcPr>
          <w:p w:rsidR="00386AA3" w:rsidRPr="00F351BF" w:rsidRDefault="00386AA3" w:rsidP="00EC446E">
            <w:pPr>
              <w:jc w:val="right"/>
              <w:rPr>
                <w:sz w:val="24"/>
                <w:szCs w:val="24"/>
                <w:lang w:val="ru-RU"/>
              </w:rPr>
            </w:pPr>
            <w:r w:rsidRPr="00F351BF">
              <w:rPr>
                <w:sz w:val="24"/>
                <w:szCs w:val="24"/>
                <w:lang w:val="ru-RU"/>
              </w:rPr>
              <w:t>0,00</w:t>
            </w:r>
          </w:p>
        </w:tc>
      </w:tr>
      <w:tr w:rsidR="00CD0099" w:rsidRPr="00F351BF">
        <w:trPr>
          <w:trHeight w:val="315"/>
        </w:trPr>
        <w:tc>
          <w:tcPr>
            <w:tcW w:w="9375" w:type="dxa"/>
            <w:gridSpan w:val="5"/>
            <w:tcBorders>
              <w:top w:val="nil"/>
              <w:left w:val="single" w:sz="4" w:space="0" w:color="auto"/>
              <w:bottom w:val="single" w:sz="4" w:space="0" w:color="auto"/>
              <w:right w:val="single" w:sz="4" w:space="0" w:color="auto"/>
            </w:tcBorders>
            <w:shd w:val="clear" w:color="auto" w:fill="auto"/>
            <w:noWrap/>
            <w:vAlign w:val="bottom"/>
          </w:tcPr>
          <w:p w:rsidR="00CD0099" w:rsidRPr="00F351BF" w:rsidRDefault="00CD0099" w:rsidP="00253D1A">
            <w:pPr>
              <w:jc w:val="center"/>
              <w:rPr>
                <w:sz w:val="24"/>
                <w:szCs w:val="24"/>
                <w:lang w:val="ru-RU"/>
              </w:rPr>
            </w:pPr>
            <w:r w:rsidRPr="00F351BF">
              <w:rPr>
                <w:sz w:val="24"/>
                <w:szCs w:val="24"/>
                <w:lang w:val="ru-RU"/>
              </w:rPr>
              <w:t>Ерёминский территориальный орган</w:t>
            </w:r>
          </w:p>
        </w:tc>
      </w:tr>
      <w:tr w:rsidR="00F1676E" w:rsidRPr="00F351BF" w:rsidTr="00CD0099">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tcPr>
          <w:p w:rsidR="00F1676E" w:rsidRPr="00F351BF" w:rsidRDefault="00F1676E" w:rsidP="00253D1A">
            <w:pPr>
              <w:jc w:val="right"/>
              <w:rPr>
                <w:sz w:val="24"/>
                <w:szCs w:val="24"/>
                <w:lang w:val="ru-RU"/>
              </w:rPr>
            </w:pPr>
            <w:r w:rsidRPr="00F351BF">
              <w:rPr>
                <w:sz w:val="24"/>
                <w:szCs w:val="24"/>
                <w:lang w:val="ru-RU"/>
              </w:rPr>
              <w:t>23</w:t>
            </w:r>
          </w:p>
        </w:tc>
        <w:tc>
          <w:tcPr>
            <w:tcW w:w="2880" w:type="dxa"/>
            <w:tcBorders>
              <w:top w:val="nil"/>
              <w:left w:val="nil"/>
              <w:bottom w:val="single" w:sz="4" w:space="0" w:color="auto"/>
              <w:right w:val="single" w:sz="4" w:space="0" w:color="auto"/>
            </w:tcBorders>
            <w:shd w:val="clear" w:color="auto" w:fill="auto"/>
            <w:noWrap/>
            <w:vAlign w:val="bottom"/>
          </w:tcPr>
          <w:p w:rsidR="00F1676E" w:rsidRPr="00F351BF" w:rsidRDefault="00F1676E" w:rsidP="00253D1A">
            <w:pPr>
              <w:jc w:val="left"/>
              <w:rPr>
                <w:sz w:val="24"/>
                <w:szCs w:val="24"/>
                <w:lang w:val="ru-RU"/>
              </w:rPr>
            </w:pPr>
            <w:r w:rsidRPr="00F351BF">
              <w:rPr>
                <w:sz w:val="24"/>
                <w:szCs w:val="24"/>
                <w:lang w:val="ru-RU"/>
              </w:rPr>
              <w:t>с. Ерёмино</w:t>
            </w:r>
          </w:p>
        </w:tc>
        <w:tc>
          <w:tcPr>
            <w:tcW w:w="2700" w:type="dxa"/>
            <w:tcBorders>
              <w:top w:val="nil"/>
              <w:left w:val="nil"/>
              <w:bottom w:val="single" w:sz="4" w:space="0" w:color="auto"/>
              <w:right w:val="single" w:sz="4" w:space="0" w:color="auto"/>
            </w:tcBorders>
            <w:shd w:val="clear" w:color="auto" w:fill="auto"/>
            <w:noWrap/>
            <w:vAlign w:val="center"/>
          </w:tcPr>
          <w:p w:rsidR="00F1676E" w:rsidRPr="00CD2C28" w:rsidRDefault="00F1676E" w:rsidP="00EC446E">
            <w:pPr>
              <w:jc w:val="right"/>
              <w:rPr>
                <w:sz w:val="24"/>
                <w:szCs w:val="24"/>
                <w:lang w:val="ru-RU"/>
              </w:rPr>
            </w:pPr>
            <w:r>
              <w:rPr>
                <w:sz w:val="24"/>
                <w:szCs w:val="24"/>
                <w:lang w:val="ru-RU"/>
              </w:rPr>
              <w:t>36</w:t>
            </w:r>
          </w:p>
        </w:tc>
        <w:tc>
          <w:tcPr>
            <w:tcW w:w="1426" w:type="dxa"/>
            <w:tcBorders>
              <w:top w:val="nil"/>
              <w:left w:val="nil"/>
              <w:bottom w:val="single" w:sz="4" w:space="0" w:color="auto"/>
              <w:right w:val="single" w:sz="4" w:space="0" w:color="auto"/>
            </w:tcBorders>
            <w:shd w:val="clear" w:color="auto" w:fill="auto"/>
            <w:noWrap/>
            <w:vAlign w:val="bottom"/>
          </w:tcPr>
          <w:p w:rsidR="00F1676E" w:rsidRPr="00F351BF" w:rsidRDefault="00F1676E" w:rsidP="00EC446E">
            <w:pPr>
              <w:jc w:val="right"/>
              <w:rPr>
                <w:sz w:val="24"/>
                <w:szCs w:val="24"/>
                <w:lang w:val="ru-RU"/>
              </w:rPr>
            </w:pPr>
            <w:r>
              <w:rPr>
                <w:sz w:val="24"/>
                <w:szCs w:val="24"/>
                <w:lang w:val="ru-RU"/>
              </w:rPr>
              <w:t>117</w:t>
            </w:r>
          </w:p>
        </w:tc>
        <w:tc>
          <w:tcPr>
            <w:tcW w:w="1814" w:type="dxa"/>
            <w:tcBorders>
              <w:top w:val="nil"/>
              <w:left w:val="nil"/>
              <w:bottom w:val="single" w:sz="4" w:space="0" w:color="auto"/>
              <w:right w:val="single" w:sz="4" w:space="0" w:color="auto"/>
            </w:tcBorders>
            <w:shd w:val="clear" w:color="auto" w:fill="auto"/>
            <w:noWrap/>
            <w:vAlign w:val="bottom"/>
          </w:tcPr>
          <w:p w:rsidR="00F1676E" w:rsidRPr="00F351BF" w:rsidRDefault="00F1676E" w:rsidP="00EC446E">
            <w:pPr>
              <w:jc w:val="right"/>
              <w:rPr>
                <w:sz w:val="24"/>
                <w:szCs w:val="24"/>
                <w:lang w:val="ru-RU"/>
              </w:rPr>
            </w:pPr>
            <w:r>
              <w:rPr>
                <w:sz w:val="24"/>
                <w:szCs w:val="24"/>
                <w:lang w:val="ru-RU"/>
              </w:rPr>
              <w:t>0,32</w:t>
            </w:r>
          </w:p>
        </w:tc>
      </w:tr>
      <w:tr w:rsidR="00F1676E" w:rsidRPr="00F351BF" w:rsidTr="00CD0099">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tcPr>
          <w:p w:rsidR="00F1676E" w:rsidRPr="00F351BF" w:rsidRDefault="00F1676E" w:rsidP="00253D1A">
            <w:pPr>
              <w:jc w:val="right"/>
              <w:rPr>
                <w:sz w:val="24"/>
                <w:szCs w:val="24"/>
                <w:lang w:val="ru-RU"/>
              </w:rPr>
            </w:pPr>
            <w:r w:rsidRPr="00F351BF">
              <w:rPr>
                <w:sz w:val="24"/>
                <w:szCs w:val="24"/>
                <w:lang w:val="ru-RU"/>
              </w:rPr>
              <w:t>24</w:t>
            </w:r>
          </w:p>
        </w:tc>
        <w:tc>
          <w:tcPr>
            <w:tcW w:w="2880" w:type="dxa"/>
            <w:tcBorders>
              <w:top w:val="nil"/>
              <w:left w:val="nil"/>
              <w:bottom w:val="single" w:sz="4" w:space="0" w:color="auto"/>
              <w:right w:val="single" w:sz="4" w:space="0" w:color="auto"/>
            </w:tcBorders>
            <w:shd w:val="clear" w:color="auto" w:fill="auto"/>
            <w:noWrap/>
            <w:vAlign w:val="bottom"/>
          </w:tcPr>
          <w:p w:rsidR="00F1676E" w:rsidRPr="00F351BF" w:rsidRDefault="00F1676E" w:rsidP="00253D1A">
            <w:pPr>
              <w:jc w:val="left"/>
              <w:rPr>
                <w:sz w:val="24"/>
                <w:szCs w:val="24"/>
                <w:lang w:val="ru-RU"/>
              </w:rPr>
            </w:pPr>
            <w:r w:rsidRPr="00F351BF">
              <w:rPr>
                <w:sz w:val="24"/>
                <w:szCs w:val="24"/>
                <w:lang w:val="ru-RU"/>
              </w:rPr>
              <w:t>д. Векшина</w:t>
            </w:r>
          </w:p>
        </w:tc>
        <w:tc>
          <w:tcPr>
            <w:tcW w:w="2700" w:type="dxa"/>
            <w:tcBorders>
              <w:top w:val="nil"/>
              <w:left w:val="nil"/>
              <w:bottom w:val="single" w:sz="4" w:space="0" w:color="auto"/>
              <w:right w:val="single" w:sz="4" w:space="0" w:color="auto"/>
            </w:tcBorders>
            <w:shd w:val="clear" w:color="auto" w:fill="auto"/>
            <w:noWrap/>
            <w:vAlign w:val="center"/>
          </w:tcPr>
          <w:p w:rsidR="00F1676E" w:rsidRPr="00CD2C28" w:rsidRDefault="00F1676E" w:rsidP="00EC446E">
            <w:pPr>
              <w:jc w:val="right"/>
              <w:rPr>
                <w:sz w:val="24"/>
                <w:szCs w:val="24"/>
                <w:lang w:val="ru-RU"/>
              </w:rPr>
            </w:pPr>
            <w:r w:rsidRPr="00CD2C28">
              <w:rPr>
                <w:sz w:val="24"/>
                <w:szCs w:val="24"/>
                <w:lang w:val="ru-RU"/>
              </w:rPr>
              <w:t>3</w:t>
            </w:r>
          </w:p>
        </w:tc>
        <w:tc>
          <w:tcPr>
            <w:tcW w:w="1426" w:type="dxa"/>
            <w:tcBorders>
              <w:top w:val="nil"/>
              <w:left w:val="nil"/>
              <w:bottom w:val="single" w:sz="4" w:space="0" w:color="auto"/>
              <w:right w:val="single" w:sz="4" w:space="0" w:color="auto"/>
            </w:tcBorders>
            <w:shd w:val="clear" w:color="auto" w:fill="auto"/>
            <w:noWrap/>
            <w:vAlign w:val="bottom"/>
          </w:tcPr>
          <w:p w:rsidR="00F1676E" w:rsidRPr="00F351BF" w:rsidRDefault="00F1676E" w:rsidP="00EC446E">
            <w:pPr>
              <w:jc w:val="right"/>
              <w:rPr>
                <w:sz w:val="24"/>
                <w:szCs w:val="24"/>
                <w:lang w:val="ru-RU"/>
              </w:rPr>
            </w:pPr>
            <w:r w:rsidRPr="00F351BF">
              <w:rPr>
                <w:sz w:val="24"/>
                <w:szCs w:val="24"/>
                <w:lang w:val="ru-RU"/>
              </w:rPr>
              <w:t>9,75</w:t>
            </w:r>
          </w:p>
        </w:tc>
        <w:tc>
          <w:tcPr>
            <w:tcW w:w="1814" w:type="dxa"/>
            <w:tcBorders>
              <w:top w:val="nil"/>
              <w:left w:val="nil"/>
              <w:bottom w:val="single" w:sz="4" w:space="0" w:color="auto"/>
              <w:right w:val="single" w:sz="4" w:space="0" w:color="auto"/>
            </w:tcBorders>
            <w:shd w:val="clear" w:color="auto" w:fill="auto"/>
            <w:noWrap/>
            <w:vAlign w:val="bottom"/>
          </w:tcPr>
          <w:p w:rsidR="00F1676E" w:rsidRPr="00F351BF" w:rsidRDefault="00F1676E" w:rsidP="00EC446E">
            <w:pPr>
              <w:jc w:val="right"/>
              <w:rPr>
                <w:sz w:val="24"/>
                <w:szCs w:val="24"/>
                <w:lang w:val="ru-RU"/>
              </w:rPr>
            </w:pPr>
            <w:r w:rsidRPr="00F351BF">
              <w:rPr>
                <w:sz w:val="24"/>
                <w:szCs w:val="24"/>
                <w:lang w:val="ru-RU"/>
              </w:rPr>
              <w:t>0,03</w:t>
            </w:r>
          </w:p>
        </w:tc>
      </w:tr>
      <w:tr w:rsidR="00F1676E" w:rsidRPr="00F351BF">
        <w:trPr>
          <w:trHeight w:val="315"/>
        </w:trPr>
        <w:tc>
          <w:tcPr>
            <w:tcW w:w="9375" w:type="dxa"/>
            <w:gridSpan w:val="5"/>
            <w:tcBorders>
              <w:top w:val="nil"/>
              <w:left w:val="single" w:sz="4" w:space="0" w:color="auto"/>
              <w:bottom w:val="single" w:sz="4" w:space="0" w:color="auto"/>
              <w:right w:val="single" w:sz="4" w:space="0" w:color="auto"/>
            </w:tcBorders>
            <w:shd w:val="clear" w:color="auto" w:fill="auto"/>
            <w:noWrap/>
            <w:vAlign w:val="bottom"/>
          </w:tcPr>
          <w:p w:rsidR="00F1676E" w:rsidRPr="00F351BF" w:rsidRDefault="00F1676E" w:rsidP="00253D1A">
            <w:pPr>
              <w:jc w:val="center"/>
              <w:rPr>
                <w:sz w:val="24"/>
                <w:szCs w:val="24"/>
                <w:lang w:val="ru-RU"/>
              </w:rPr>
            </w:pPr>
            <w:r>
              <w:rPr>
                <w:sz w:val="24"/>
                <w:szCs w:val="24"/>
                <w:lang w:val="ru-RU"/>
              </w:rPr>
              <w:t>Верх-П</w:t>
            </w:r>
            <w:r w:rsidRPr="00F351BF">
              <w:rPr>
                <w:sz w:val="24"/>
                <w:szCs w:val="24"/>
                <w:lang w:val="ru-RU"/>
              </w:rPr>
              <w:t>елымский территориальный орган</w:t>
            </w:r>
          </w:p>
        </w:tc>
      </w:tr>
      <w:tr w:rsidR="00F1676E" w:rsidRPr="00F351BF">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tcPr>
          <w:p w:rsidR="00F1676E" w:rsidRPr="00F351BF" w:rsidRDefault="00F1676E" w:rsidP="00253D1A">
            <w:pPr>
              <w:jc w:val="right"/>
              <w:rPr>
                <w:sz w:val="24"/>
                <w:szCs w:val="24"/>
                <w:lang w:val="ru-RU"/>
              </w:rPr>
            </w:pPr>
            <w:r w:rsidRPr="00F351BF">
              <w:rPr>
                <w:sz w:val="24"/>
                <w:szCs w:val="24"/>
                <w:lang w:val="ru-RU"/>
              </w:rPr>
              <w:t>25</w:t>
            </w:r>
          </w:p>
        </w:tc>
        <w:tc>
          <w:tcPr>
            <w:tcW w:w="2880" w:type="dxa"/>
            <w:tcBorders>
              <w:top w:val="nil"/>
              <w:left w:val="nil"/>
              <w:bottom w:val="single" w:sz="4" w:space="0" w:color="auto"/>
              <w:right w:val="single" w:sz="4" w:space="0" w:color="auto"/>
            </w:tcBorders>
            <w:shd w:val="clear" w:color="auto" w:fill="auto"/>
            <w:noWrap/>
            <w:vAlign w:val="bottom"/>
          </w:tcPr>
          <w:p w:rsidR="00F1676E" w:rsidRPr="00F351BF" w:rsidRDefault="00F1676E" w:rsidP="00253D1A">
            <w:pPr>
              <w:jc w:val="left"/>
              <w:rPr>
                <w:sz w:val="24"/>
                <w:szCs w:val="24"/>
                <w:lang w:val="ru-RU"/>
              </w:rPr>
            </w:pPr>
            <w:r w:rsidRPr="00F351BF">
              <w:rPr>
                <w:sz w:val="24"/>
                <w:szCs w:val="24"/>
                <w:lang w:val="ru-RU"/>
              </w:rPr>
              <w:t>д. Шантальская</w:t>
            </w:r>
          </w:p>
        </w:tc>
        <w:tc>
          <w:tcPr>
            <w:tcW w:w="2700" w:type="dxa"/>
            <w:tcBorders>
              <w:top w:val="nil"/>
              <w:left w:val="nil"/>
              <w:bottom w:val="single" w:sz="4" w:space="0" w:color="auto"/>
              <w:right w:val="single" w:sz="4" w:space="0" w:color="auto"/>
            </w:tcBorders>
            <w:shd w:val="clear" w:color="auto" w:fill="auto"/>
            <w:noWrap/>
            <w:vAlign w:val="bottom"/>
          </w:tcPr>
          <w:p w:rsidR="00F1676E" w:rsidRPr="00F351BF" w:rsidRDefault="00F1676E" w:rsidP="00EC446E">
            <w:pPr>
              <w:jc w:val="right"/>
              <w:rPr>
                <w:sz w:val="24"/>
                <w:szCs w:val="24"/>
                <w:lang w:val="ru-RU"/>
              </w:rPr>
            </w:pPr>
            <w:r>
              <w:rPr>
                <w:sz w:val="24"/>
                <w:szCs w:val="24"/>
                <w:lang w:val="ru-RU"/>
              </w:rPr>
              <w:t>23</w:t>
            </w:r>
          </w:p>
        </w:tc>
        <w:tc>
          <w:tcPr>
            <w:tcW w:w="1426" w:type="dxa"/>
            <w:tcBorders>
              <w:top w:val="nil"/>
              <w:left w:val="nil"/>
              <w:bottom w:val="single" w:sz="4" w:space="0" w:color="auto"/>
              <w:right w:val="single" w:sz="4" w:space="0" w:color="auto"/>
            </w:tcBorders>
            <w:shd w:val="clear" w:color="auto" w:fill="auto"/>
            <w:noWrap/>
            <w:vAlign w:val="bottom"/>
          </w:tcPr>
          <w:p w:rsidR="00F1676E" w:rsidRPr="00F351BF" w:rsidRDefault="00F1676E" w:rsidP="00EC446E">
            <w:pPr>
              <w:jc w:val="right"/>
              <w:rPr>
                <w:sz w:val="24"/>
                <w:szCs w:val="24"/>
                <w:lang w:val="ru-RU"/>
              </w:rPr>
            </w:pPr>
            <w:r>
              <w:rPr>
                <w:sz w:val="24"/>
                <w:szCs w:val="24"/>
                <w:lang w:val="ru-RU"/>
              </w:rPr>
              <w:t>74,75</w:t>
            </w:r>
          </w:p>
        </w:tc>
        <w:tc>
          <w:tcPr>
            <w:tcW w:w="1814" w:type="dxa"/>
            <w:tcBorders>
              <w:top w:val="nil"/>
              <w:left w:val="nil"/>
              <w:bottom w:val="single" w:sz="4" w:space="0" w:color="auto"/>
              <w:right w:val="single" w:sz="4" w:space="0" w:color="auto"/>
            </w:tcBorders>
            <w:shd w:val="clear" w:color="auto" w:fill="auto"/>
            <w:noWrap/>
            <w:vAlign w:val="bottom"/>
          </w:tcPr>
          <w:p w:rsidR="00F1676E" w:rsidRPr="00F351BF" w:rsidRDefault="00F1676E" w:rsidP="00EC446E">
            <w:pPr>
              <w:jc w:val="right"/>
              <w:rPr>
                <w:sz w:val="24"/>
                <w:szCs w:val="24"/>
                <w:lang w:val="ru-RU"/>
              </w:rPr>
            </w:pPr>
            <w:r>
              <w:rPr>
                <w:sz w:val="24"/>
                <w:szCs w:val="24"/>
                <w:lang w:val="ru-RU"/>
              </w:rPr>
              <w:t>0,2</w:t>
            </w:r>
          </w:p>
        </w:tc>
      </w:tr>
      <w:tr w:rsidR="00F1676E" w:rsidRPr="00F351BF">
        <w:trPr>
          <w:trHeight w:val="315"/>
        </w:trPr>
        <w:tc>
          <w:tcPr>
            <w:tcW w:w="9375" w:type="dxa"/>
            <w:gridSpan w:val="5"/>
            <w:tcBorders>
              <w:top w:val="nil"/>
              <w:left w:val="single" w:sz="4" w:space="0" w:color="auto"/>
              <w:bottom w:val="single" w:sz="4" w:space="0" w:color="auto"/>
              <w:right w:val="single" w:sz="4" w:space="0" w:color="auto"/>
            </w:tcBorders>
            <w:shd w:val="clear" w:color="auto" w:fill="auto"/>
            <w:noWrap/>
            <w:vAlign w:val="bottom"/>
          </w:tcPr>
          <w:p w:rsidR="00F1676E" w:rsidRPr="00F351BF" w:rsidRDefault="00F1676E" w:rsidP="00253D1A">
            <w:pPr>
              <w:jc w:val="center"/>
              <w:rPr>
                <w:sz w:val="24"/>
                <w:szCs w:val="24"/>
                <w:lang w:val="ru-RU"/>
              </w:rPr>
            </w:pPr>
            <w:r w:rsidRPr="00F351BF">
              <w:rPr>
                <w:sz w:val="24"/>
                <w:szCs w:val="24"/>
                <w:lang w:val="ru-RU"/>
              </w:rPr>
              <w:t>Зыковский территориальный орган</w:t>
            </w:r>
          </w:p>
        </w:tc>
      </w:tr>
      <w:tr w:rsidR="00F1676E" w:rsidRPr="00F351BF" w:rsidTr="00CD0099">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tcPr>
          <w:p w:rsidR="00F1676E" w:rsidRPr="00F351BF" w:rsidRDefault="00F1676E" w:rsidP="00253D1A">
            <w:pPr>
              <w:jc w:val="right"/>
              <w:rPr>
                <w:sz w:val="24"/>
                <w:szCs w:val="24"/>
                <w:lang w:val="ru-RU"/>
              </w:rPr>
            </w:pPr>
            <w:r w:rsidRPr="00F351BF">
              <w:rPr>
                <w:sz w:val="24"/>
                <w:szCs w:val="24"/>
                <w:lang w:val="ru-RU"/>
              </w:rPr>
              <w:t>26</w:t>
            </w:r>
          </w:p>
        </w:tc>
        <w:tc>
          <w:tcPr>
            <w:tcW w:w="2880" w:type="dxa"/>
            <w:tcBorders>
              <w:top w:val="nil"/>
              <w:left w:val="nil"/>
              <w:bottom w:val="single" w:sz="4" w:space="0" w:color="auto"/>
              <w:right w:val="single" w:sz="4" w:space="0" w:color="auto"/>
            </w:tcBorders>
            <w:shd w:val="clear" w:color="auto" w:fill="auto"/>
            <w:noWrap/>
            <w:vAlign w:val="bottom"/>
          </w:tcPr>
          <w:p w:rsidR="00F1676E" w:rsidRPr="00F351BF" w:rsidRDefault="00F1676E" w:rsidP="00253D1A">
            <w:pPr>
              <w:jc w:val="left"/>
              <w:rPr>
                <w:sz w:val="24"/>
                <w:szCs w:val="24"/>
                <w:lang w:val="ru-RU"/>
              </w:rPr>
            </w:pPr>
            <w:r w:rsidRPr="00F351BF">
              <w:rPr>
                <w:sz w:val="24"/>
                <w:szCs w:val="24"/>
                <w:lang w:val="ru-RU"/>
              </w:rPr>
              <w:t>д. Зыкова</w:t>
            </w:r>
          </w:p>
        </w:tc>
        <w:tc>
          <w:tcPr>
            <w:tcW w:w="2700" w:type="dxa"/>
            <w:tcBorders>
              <w:top w:val="nil"/>
              <w:left w:val="nil"/>
              <w:bottom w:val="single" w:sz="4" w:space="0" w:color="auto"/>
              <w:right w:val="single" w:sz="4" w:space="0" w:color="auto"/>
            </w:tcBorders>
            <w:shd w:val="clear" w:color="auto" w:fill="auto"/>
            <w:noWrap/>
            <w:vAlign w:val="center"/>
          </w:tcPr>
          <w:p w:rsidR="00F1676E" w:rsidRPr="00CD2C28" w:rsidRDefault="00F1676E" w:rsidP="00EC446E">
            <w:pPr>
              <w:jc w:val="right"/>
              <w:rPr>
                <w:sz w:val="24"/>
                <w:szCs w:val="24"/>
                <w:lang w:val="ru-RU"/>
              </w:rPr>
            </w:pPr>
            <w:r>
              <w:rPr>
                <w:sz w:val="24"/>
                <w:szCs w:val="24"/>
                <w:lang w:val="ru-RU"/>
              </w:rPr>
              <w:t>74</w:t>
            </w:r>
          </w:p>
        </w:tc>
        <w:tc>
          <w:tcPr>
            <w:tcW w:w="1426" w:type="dxa"/>
            <w:tcBorders>
              <w:top w:val="nil"/>
              <w:left w:val="nil"/>
              <w:bottom w:val="single" w:sz="4" w:space="0" w:color="auto"/>
              <w:right w:val="single" w:sz="4" w:space="0" w:color="auto"/>
            </w:tcBorders>
            <w:shd w:val="clear" w:color="auto" w:fill="auto"/>
            <w:noWrap/>
            <w:vAlign w:val="bottom"/>
          </w:tcPr>
          <w:p w:rsidR="00F1676E" w:rsidRPr="00F351BF" w:rsidRDefault="00F1676E" w:rsidP="00EC446E">
            <w:pPr>
              <w:jc w:val="right"/>
              <w:rPr>
                <w:sz w:val="24"/>
                <w:szCs w:val="24"/>
                <w:lang w:val="ru-RU"/>
              </w:rPr>
            </w:pPr>
            <w:r>
              <w:rPr>
                <w:sz w:val="24"/>
                <w:szCs w:val="24"/>
                <w:lang w:val="ru-RU"/>
              </w:rPr>
              <w:t>240,5</w:t>
            </w:r>
          </w:p>
        </w:tc>
        <w:tc>
          <w:tcPr>
            <w:tcW w:w="1814" w:type="dxa"/>
            <w:tcBorders>
              <w:top w:val="nil"/>
              <w:left w:val="nil"/>
              <w:bottom w:val="single" w:sz="4" w:space="0" w:color="auto"/>
              <w:right w:val="single" w:sz="4" w:space="0" w:color="auto"/>
            </w:tcBorders>
            <w:shd w:val="clear" w:color="auto" w:fill="auto"/>
            <w:noWrap/>
            <w:vAlign w:val="bottom"/>
          </w:tcPr>
          <w:p w:rsidR="00F1676E" w:rsidRPr="00F351BF" w:rsidRDefault="00F1676E" w:rsidP="00EC446E">
            <w:pPr>
              <w:jc w:val="right"/>
              <w:rPr>
                <w:sz w:val="24"/>
                <w:szCs w:val="24"/>
                <w:lang w:val="ru-RU"/>
              </w:rPr>
            </w:pPr>
            <w:r>
              <w:rPr>
                <w:sz w:val="24"/>
                <w:szCs w:val="24"/>
                <w:lang w:val="ru-RU"/>
              </w:rPr>
              <w:t>0,66</w:t>
            </w:r>
          </w:p>
        </w:tc>
      </w:tr>
      <w:tr w:rsidR="00F1676E" w:rsidRPr="00F351BF" w:rsidTr="00CD0099">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tcPr>
          <w:p w:rsidR="00F1676E" w:rsidRPr="00F351BF" w:rsidRDefault="00F1676E" w:rsidP="00253D1A">
            <w:pPr>
              <w:jc w:val="right"/>
              <w:rPr>
                <w:sz w:val="24"/>
                <w:szCs w:val="24"/>
                <w:lang w:val="ru-RU"/>
              </w:rPr>
            </w:pPr>
            <w:r w:rsidRPr="00F351BF">
              <w:rPr>
                <w:sz w:val="24"/>
                <w:szCs w:val="24"/>
                <w:lang w:val="ru-RU"/>
              </w:rPr>
              <w:t>27</w:t>
            </w:r>
          </w:p>
        </w:tc>
        <w:tc>
          <w:tcPr>
            <w:tcW w:w="2880" w:type="dxa"/>
            <w:tcBorders>
              <w:top w:val="nil"/>
              <w:left w:val="nil"/>
              <w:bottom w:val="single" w:sz="4" w:space="0" w:color="auto"/>
              <w:right w:val="single" w:sz="4" w:space="0" w:color="auto"/>
            </w:tcBorders>
            <w:shd w:val="clear" w:color="auto" w:fill="auto"/>
            <w:noWrap/>
            <w:vAlign w:val="bottom"/>
          </w:tcPr>
          <w:p w:rsidR="00F1676E" w:rsidRPr="00F351BF" w:rsidRDefault="00F1676E" w:rsidP="00253D1A">
            <w:pPr>
              <w:jc w:val="left"/>
              <w:rPr>
                <w:sz w:val="24"/>
                <w:szCs w:val="24"/>
                <w:lang w:val="ru-RU"/>
              </w:rPr>
            </w:pPr>
            <w:r w:rsidRPr="00F351BF">
              <w:rPr>
                <w:sz w:val="24"/>
                <w:szCs w:val="24"/>
                <w:lang w:val="ru-RU"/>
              </w:rPr>
              <w:t>д. Кошамки</w:t>
            </w:r>
          </w:p>
        </w:tc>
        <w:tc>
          <w:tcPr>
            <w:tcW w:w="2700" w:type="dxa"/>
            <w:tcBorders>
              <w:top w:val="nil"/>
              <w:left w:val="nil"/>
              <w:bottom w:val="single" w:sz="4" w:space="0" w:color="auto"/>
              <w:right w:val="single" w:sz="4" w:space="0" w:color="auto"/>
            </w:tcBorders>
            <w:shd w:val="clear" w:color="auto" w:fill="auto"/>
            <w:noWrap/>
            <w:vAlign w:val="center"/>
          </w:tcPr>
          <w:p w:rsidR="00F1676E" w:rsidRPr="00CD2C28" w:rsidRDefault="00F1676E" w:rsidP="00EC446E">
            <w:pPr>
              <w:jc w:val="right"/>
              <w:rPr>
                <w:sz w:val="24"/>
                <w:szCs w:val="24"/>
                <w:lang w:val="ru-RU"/>
              </w:rPr>
            </w:pPr>
            <w:r w:rsidRPr="00CD2C28">
              <w:rPr>
                <w:sz w:val="24"/>
                <w:szCs w:val="24"/>
                <w:lang w:val="ru-RU"/>
              </w:rPr>
              <w:t>0</w:t>
            </w:r>
          </w:p>
        </w:tc>
        <w:tc>
          <w:tcPr>
            <w:tcW w:w="1426" w:type="dxa"/>
            <w:tcBorders>
              <w:top w:val="nil"/>
              <w:left w:val="nil"/>
              <w:bottom w:val="single" w:sz="4" w:space="0" w:color="auto"/>
              <w:right w:val="single" w:sz="4" w:space="0" w:color="auto"/>
            </w:tcBorders>
            <w:shd w:val="clear" w:color="auto" w:fill="auto"/>
            <w:noWrap/>
            <w:vAlign w:val="bottom"/>
          </w:tcPr>
          <w:p w:rsidR="00F1676E" w:rsidRPr="00F351BF" w:rsidRDefault="00F1676E" w:rsidP="00EC446E">
            <w:pPr>
              <w:jc w:val="right"/>
              <w:rPr>
                <w:sz w:val="24"/>
                <w:szCs w:val="24"/>
                <w:lang w:val="ru-RU"/>
              </w:rPr>
            </w:pPr>
            <w:r w:rsidRPr="00F351BF">
              <w:rPr>
                <w:sz w:val="24"/>
                <w:szCs w:val="24"/>
                <w:lang w:val="ru-RU"/>
              </w:rPr>
              <w:t>0,00</w:t>
            </w:r>
          </w:p>
        </w:tc>
        <w:tc>
          <w:tcPr>
            <w:tcW w:w="1814" w:type="dxa"/>
            <w:tcBorders>
              <w:top w:val="nil"/>
              <w:left w:val="nil"/>
              <w:bottom w:val="single" w:sz="4" w:space="0" w:color="auto"/>
              <w:right w:val="single" w:sz="4" w:space="0" w:color="auto"/>
            </w:tcBorders>
            <w:shd w:val="clear" w:color="auto" w:fill="auto"/>
            <w:noWrap/>
            <w:vAlign w:val="bottom"/>
          </w:tcPr>
          <w:p w:rsidR="00F1676E" w:rsidRPr="00F351BF" w:rsidRDefault="00F1676E" w:rsidP="00EC446E">
            <w:pPr>
              <w:jc w:val="right"/>
              <w:rPr>
                <w:sz w:val="24"/>
                <w:szCs w:val="24"/>
                <w:lang w:val="ru-RU"/>
              </w:rPr>
            </w:pPr>
            <w:r w:rsidRPr="00F351BF">
              <w:rPr>
                <w:sz w:val="24"/>
                <w:szCs w:val="24"/>
                <w:lang w:val="ru-RU"/>
              </w:rPr>
              <w:t>0,00</w:t>
            </w:r>
          </w:p>
        </w:tc>
      </w:tr>
      <w:tr w:rsidR="00F1676E" w:rsidRPr="00F351BF" w:rsidTr="00CD0099">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tcPr>
          <w:p w:rsidR="00F1676E" w:rsidRPr="00F351BF" w:rsidRDefault="00F1676E" w:rsidP="00253D1A">
            <w:pPr>
              <w:jc w:val="right"/>
              <w:rPr>
                <w:sz w:val="24"/>
                <w:szCs w:val="24"/>
                <w:lang w:val="ru-RU"/>
              </w:rPr>
            </w:pPr>
            <w:r w:rsidRPr="00F351BF">
              <w:rPr>
                <w:sz w:val="24"/>
                <w:szCs w:val="24"/>
                <w:lang w:val="ru-RU"/>
              </w:rPr>
              <w:t>28</w:t>
            </w:r>
          </w:p>
        </w:tc>
        <w:tc>
          <w:tcPr>
            <w:tcW w:w="2880" w:type="dxa"/>
            <w:tcBorders>
              <w:top w:val="nil"/>
              <w:left w:val="nil"/>
              <w:bottom w:val="single" w:sz="4" w:space="0" w:color="auto"/>
              <w:right w:val="single" w:sz="4" w:space="0" w:color="auto"/>
            </w:tcBorders>
            <w:shd w:val="clear" w:color="auto" w:fill="auto"/>
            <w:noWrap/>
            <w:vAlign w:val="bottom"/>
          </w:tcPr>
          <w:p w:rsidR="00F1676E" w:rsidRPr="00F351BF" w:rsidRDefault="00F1676E" w:rsidP="00253D1A">
            <w:pPr>
              <w:jc w:val="left"/>
              <w:rPr>
                <w:sz w:val="24"/>
                <w:szCs w:val="24"/>
                <w:lang w:val="ru-RU"/>
              </w:rPr>
            </w:pPr>
            <w:r w:rsidRPr="00F351BF">
              <w:rPr>
                <w:sz w:val="24"/>
                <w:szCs w:val="24"/>
                <w:lang w:val="ru-RU"/>
              </w:rPr>
              <w:t>д. Линты</w:t>
            </w:r>
          </w:p>
        </w:tc>
        <w:tc>
          <w:tcPr>
            <w:tcW w:w="2700" w:type="dxa"/>
            <w:tcBorders>
              <w:top w:val="nil"/>
              <w:left w:val="nil"/>
              <w:bottom w:val="single" w:sz="4" w:space="0" w:color="auto"/>
              <w:right w:val="single" w:sz="4" w:space="0" w:color="auto"/>
            </w:tcBorders>
            <w:shd w:val="clear" w:color="auto" w:fill="auto"/>
            <w:noWrap/>
            <w:vAlign w:val="center"/>
          </w:tcPr>
          <w:p w:rsidR="00F1676E" w:rsidRPr="00CD2C28" w:rsidRDefault="00F1676E" w:rsidP="00EC446E">
            <w:pPr>
              <w:jc w:val="right"/>
              <w:rPr>
                <w:sz w:val="24"/>
                <w:szCs w:val="24"/>
                <w:lang w:val="ru-RU"/>
              </w:rPr>
            </w:pPr>
            <w:r>
              <w:rPr>
                <w:sz w:val="24"/>
                <w:szCs w:val="24"/>
                <w:lang w:val="ru-RU"/>
              </w:rPr>
              <w:t>2</w:t>
            </w:r>
          </w:p>
        </w:tc>
        <w:tc>
          <w:tcPr>
            <w:tcW w:w="1426" w:type="dxa"/>
            <w:tcBorders>
              <w:top w:val="nil"/>
              <w:left w:val="nil"/>
              <w:bottom w:val="single" w:sz="4" w:space="0" w:color="auto"/>
              <w:right w:val="single" w:sz="4" w:space="0" w:color="auto"/>
            </w:tcBorders>
            <w:shd w:val="clear" w:color="auto" w:fill="auto"/>
            <w:noWrap/>
            <w:vAlign w:val="bottom"/>
          </w:tcPr>
          <w:p w:rsidR="00F1676E" w:rsidRPr="00F351BF" w:rsidRDefault="00F1676E" w:rsidP="00EC446E">
            <w:pPr>
              <w:jc w:val="right"/>
              <w:rPr>
                <w:sz w:val="24"/>
                <w:szCs w:val="24"/>
                <w:lang w:val="ru-RU"/>
              </w:rPr>
            </w:pPr>
            <w:r>
              <w:rPr>
                <w:sz w:val="24"/>
                <w:szCs w:val="24"/>
                <w:lang w:val="ru-RU"/>
              </w:rPr>
              <w:t>6,50</w:t>
            </w:r>
          </w:p>
        </w:tc>
        <w:tc>
          <w:tcPr>
            <w:tcW w:w="1814" w:type="dxa"/>
            <w:tcBorders>
              <w:top w:val="nil"/>
              <w:left w:val="nil"/>
              <w:bottom w:val="single" w:sz="4" w:space="0" w:color="auto"/>
              <w:right w:val="single" w:sz="4" w:space="0" w:color="auto"/>
            </w:tcBorders>
            <w:shd w:val="clear" w:color="auto" w:fill="auto"/>
            <w:noWrap/>
            <w:vAlign w:val="bottom"/>
          </w:tcPr>
          <w:p w:rsidR="00F1676E" w:rsidRPr="00F351BF" w:rsidRDefault="00F1676E" w:rsidP="00EC446E">
            <w:pPr>
              <w:jc w:val="right"/>
              <w:rPr>
                <w:sz w:val="24"/>
                <w:szCs w:val="24"/>
                <w:lang w:val="ru-RU"/>
              </w:rPr>
            </w:pPr>
            <w:r>
              <w:rPr>
                <w:sz w:val="24"/>
                <w:szCs w:val="24"/>
                <w:lang w:val="ru-RU"/>
              </w:rPr>
              <w:t>0,02</w:t>
            </w:r>
          </w:p>
        </w:tc>
      </w:tr>
      <w:tr w:rsidR="00F1676E" w:rsidRPr="00F351BF">
        <w:trPr>
          <w:trHeight w:val="315"/>
        </w:trPr>
        <w:tc>
          <w:tcPr>
            <w:tcW w:w="9375" w:type="dxa"/>
            <w:gridSpan w:val="5"/>
            <w:tcBorders>
              <w:top w:val="nil"/>
              <w:left w:val="single" w:sz="4" w:space="0" w:color="auto"/>
              <w:bottom w:val="single" w:sz="4" w:space="0" w:color="auto"/>
              <w:right w:val="single" w:sz="4" w:space="0" w:color="auto"/>
            </w:tcBorders>
            <w:shd w:val="clear" w:color="auto" w:fill="auto"/>
            <w:noWrap/>
            <w:vAlign w:val="bottom"/>
          </w:tcPr>
          <w:p w:rsidR="00F1676E" w:rsidRPr="00F351BF" w:rsidRDefault="00F1676E" w:rsidP="00253D1A">
            <w:pPr>
              <w:jc w:val="center"/>
              <w:rPr>
                <w:sz w:val="24"/>
                <w:szCs w:val="24"/>
                <w:lang w:val="ru-RU"/>
              </w:rPr>
            </w:pPr>
            <w:r w:rsidRPr="00F351BF">
              <w:rPr>
                <w:sz w:val="24"/>
                <w:szCs w:val="24"/>
                <w:lang w:val="ru-RU"/>
              </w:rPr>
              <w:t>Крутореченский территориальный орган</w:t>
            </w:r>
          </w:p>
        </w:tc>
      </w:tr>
      <w:tr w:rsidR="00F1676E" w:rsidRPr="00F351BF">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tcPr>
          <w:p w:rsidR="00F1676E" w:rsidRPr="00F351BF" w:rsidRDefault="00F1676E" w:rsidP="00253D1A">
            <w:pPr>
              <w:jc w:val="right"/>
              <w:rPr>
                <w:sz w:val="24"/>
                <w:szCs w:val="24"/>
                <w:lang w:val="ru-RU"/>
              </w:rPr>
            </w:pPr>
            <w:r w:rsidRPr="00F351BF">
              <w:rPr>
                <w:sz w:val="24"/>
                <w:szCs w:val="24"/>
                <w:lang w:val="ru-RU"/>
              </w:rPr>
              <w:t>29</w:t>
            </w:r>
          </w:p>
        </w:tc>
        <w:tc>
          <w:tcPr>
            <w:tcW w:w="2880" w:type="dxa"/>
            <w:tcBorders>
              <w:top w:val="nil"/>
              <w:left w:val="nil"/>
              <w:bottom w:val="single" w:sz="4" w:space="0" w:color="auto"/>
              <w:right w:val="single" w:sz="4" w:space="0" w:color="auto"/>
            </w:tcBorders>
            <w:shd w:val="clear" w:color="auto" w:fill="auto"/>
            <w:noWrap/>
            <w:vAlign w:val="bottom"/>
          </w:tcPr>
          <w:p w:rsidR="00F1676E" w:rsidRPr="00F351BF" w:rsidRDefault="00F1676E" w:rsidP="00253D1A">
            <w:pPr>
              <w:jc w:val="left"/>
              <w:rPr>
                <w:sz w:val="24"/>
                <w:szCs w:val="24"/>
                <w:lang w:val="ru-RU"/>
              </w:rPr>
            </w:pPr>
            <w:r w:rsidRPr="00F351BF">
              <w:rPr>
                <w:sz w:val="24"/>
                <w:szCs w:val="24"/>
                <w:lang w:val="ru-RU"/>
              </w:rPr>
              <w:t>д Круторечка</w:t>
            </w:r>
          </w:p>
        </w:tc>
        <w:tc>
          <w:tcPr>
            <w:tcW w:w="2700" w:type="dxa"/>
            <w:tcBorders>
              <w:top w:val="nil"/>
              <w:left w:val="nil"/>
              <w:bottom w:val="single" w:sz="4" w:space="0" w:color="auto"/>
              <w:right w:val="single" w:sz="4" w:space="0" w:color="auto"/>
            </w:tcBorders>
            <w:shd w:val="clear" w:color="auto" w:fill="auto"/>
            <w:noWrap/>
            <w:vAlign w:val="bottom"/>
          </w:tcPr>
          <w:p w:rsidR="00F1676E" w:rsidRPr="00F351BF" w:rsidRDefault="00F1676E" w:rsidP="00EC446E">
            <w:pPr>
              <w:jc w:val="right"/>
              <w:rPr>
                <w:sz w:val="24"/>
                <w:szCs w:val="24"/>
                <w:lang w:val="ru-RU"/>
              </w:rPr>
            </w:pPr>
            <w:r>
              <w:rPr>
                <w:sz w:val="24"/>
                <w:szCs w:val="24"/>
                <w:lang w:val="ru-RU"/>
              </w:rPr>
              <w:t>29</w:t>
            </w:r>
          </w:p>
        </w:tc>
        <w:tc>
          <w:tcPr>
            <w:tcW w:w="1426" w:type="dxa"/>
            <w:tcBorders>
              <w:top w:val="nil"/>
              <w:left w:val="nil"/>
              <w:bottom w:val="single" w:sz="4" w:space="0" w:color="auto"/>
              <w:right w:val="single" w:sz="4" w:space="0" w:color="auto"/>
            </w:tcBorders>
            <w:shd w:val="clear" w:color="auto" w:fill="auto"/>
            <w:noWrap/>
            <w:vAlign w:val="bottom"/>
          </w:tcPr>
          <w:p w:rsidR="00F1676E" w:rsidRPr="00F351BF" w:rsidRDefault="00F1676E" w:rsidP="00EC446E">
            <w:pPr>
              <w:jc w:val="right"/>
              <w:rPr>
                <w:sz w:val="24"/>
                <w:szCs w:val="24"/>
                <w:lang w:val="ru-RU"/>
              </w:rPr>
            </w:pPr>
            <w:r>
              <w:rPr>
                <w:sz w:val="24"/>
                <w:szCs w:val="24"/>
                <w:lang w:val="ru-RU"/>
              </w:rPr>
              <w:t>94,25</w:t>
            </w:r>
          </w:p>
        </w:tc>
        <w:tc>
          <w:tcPr>
            <w:tcW w:w="1814" w:type="dxa"/>
            <w:tcBorders>
              <w:top w:val="nil"/>
              <w:left w:val="nil"/>
              <w:bottom w:val="single" w:sz="4" w:space="0" w:color="auto"/>
              <w:right w:val="single" w:sz="4" w:space="0" w:color="auto"/>
            </w:tcBorders>
            <w:shd w:val="clear" w:color="auto" w:fill="auto"/>
            <w:noWrap/>
            <w:vAlign w:val="bottom"/>
          </w:tcPr>
          <w:p w:rsidR="00F1676E" w:rsidRPr="00F351BF" w:rsidRDefault="00F1676E" w:rsidP="00EC446E">
            <w:pPr>
              <w:jc w:val="right"/>
              <w:rPr>
                <w:sz w:val="24"/>
                <w:szCs w:val="24"/>
                <w:lang w:val="ru-RU"/>
              </w:rPr>
            </w:pPr>
            <w:r>
              <w:rPr>
                <w:sz w:val="24"/>
                <w:szCs w:val="24"/>
                <w:lang w:val="ru-RU"/>
              </w:rPr>
              <w:t>0,25</w:t>
            </w:r>
          </w:p>
        </w:tc>
      </w:tr>
      <w:tr w:rsidR="00F1676E" w:rsidRPr="00F351BF">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tcPr>
          <w:p w:rsidR="00F1676E" w:rsidRPr="00F351BF" w:rsidRDefault="00F1676E" w:rsidP="00253D1A">
            <w:pPr>
              <w:jc w:val="right"/>
              <w:rPr>
                <w:sz w:val="24"/>
                <w:szCs w:val="24"/>
                <w:lang w:val="ru-RU"/>
              </w:rPr>
            </w:pPr>
            <w:r w:rsidRPr="00F351BF">
              <w:rPr>
                <w:sz w:val="24"/>
                <w:szCs w:val="24"/>
                <w:lang w:val="ru-RU"/>
              </w:rPr>
              <w:t>30</w:t>
            </w:r>
          </w:p>
        </w:tc>
        <w:tc>
          <w:tcPr>
            <w:tcW w:w="2880" w:type="dxa"/>
            <w:tcBorders>
              <w:top w:val="nil"/>
              <w:left w:val="nil"/>
              <w:bottom w:val="single" w:sz="4" w:space="0" w:color="auto"/>
              <w:right w:val="single" w:sz="4" w:space="0" w:color="auto"/>
            </w:tcBorders>
            <w:shd w:val="clear" w:color="auto" w:fill="auto"/>
            <w:noWrap/>
            <w:vAlign w:val="bottom"/>
          </w:tcPr>
          <w:p w:rsidR="00F1676E" w:rsidRPr="00F351BF" w:rsidRDefault="00F1676E" w:rsidP="00253D1A">
            <w:pPr>
              <w:jc w:val="left"/>
              <w:rPr>
                <w:sz w:val="24"/>
                <w:szCs w:val="24"/>
                <w:lang w:val="ru-RU"/>
              </w:rPr>
            </w:pPr>
            <w:r w:rsidRPr="00F351BF">
              <w:rPr>
                <w:sz w:val="24"/>
                <w:szCs w:val="24"/>
                <w:lang w:val="ru-RU"/>
              </w:rPr>
              <w:t>д. Ананьевка</w:t>
            </w:r>
          </w:p>
        </w:tc>
        <w:tc>
          <w:tcPr>
            <w:tcW w:w="2700" w:type="dxa"/>
            <w:tcBorders>
              <w:top w:val="nil"/>
              <w:left w:val="nil"/>
              <w:bottom w:val="single" w:sz="4" w:space="0" w:color="auto"/>
              <w:right w:val="single" w:sz="4" w:space="0" w:color="auto"/>
            </w:tcBorders>
            <w:shd w:val="clear" w:color="auto" w:fill="auto"/>
            <w:noWrap/>
            <w:vAlign w:val="bottom"/>
          </w:tcPr>
          <w:p w:rsidR="00F1676E" w:rsidRPr="00F351BF" w:rsidRDefault="00F1676E" w:rsidP="00EC446E">
            <w:pPr>
              <w:jc w:val="right"/>
              <w:rPr>
                <w:sz w:val="24"/>
                <w:szCs w:val="24"/>
                <w:lang w:val="ru-RU"/>
              </w:rPr>
            </w:pPr>
            <w:r w:rsidRPr="00F351BF">
              <w:rPr>
                <w:sz w:val="24"/>
                <w:szCs w:val="24"/>
                <w:lang w:val="ru-RU"/>
              </w:rPr>
              <w:t>0</w:t>
            </w:r>
          </w:p>
        </w:tc>
        <w:tc>
          <w:tcPr>
            <w:tcW w:w="1426" w:type="dxa"/>
            <w:tcBorders>
              <w:top w:val="nil"/>
              <w:left w:val="nil"/>
              <w:bottom w:val="single" w:sz="4" w:space="0" w:color="auto"/>
              <w:right w:val="single" w:sz="4" w:space="0" w:color="auto"/>
            </w:tcBorders>
            <w:shd w:val="clear" w:color="auto" w:fill="auto"/>
            <w:noWrap/>
            <w:vAlign w:val="bottom"/>
          </w:tcPr>
          <w:p w:rsidR="00F1676E" w:rsidRPr="00F351BF" w:rsidRDefault="00F1676E" w:rsidP="00EC446E">
            <w:pPr>
              <w:jc w:val="right"/>
              <w:rPr>
                <w:sz w:val="24"/>
                <w:szCs w:val="24"/>
                <w:lang w:val="ru-RU"/>
              </w:rPr>
            </w:pPr>
            <w:r w:rsidRPr="00F351BF">
              <w:rPr>
                <w:sz w:val="24"/>
                <w:szCs w:val="24"/>
                <w:lang w:val="ru-RU"/>
              </w:rPr>
              <w:t>0,00</w:t>
            </w:r>
          </w:p>
        </w:tc>
        <w:tc>
          <w:tcPr>
            <w:tcW w:w="1814" w:type="dxa"/>
            <w:tcBorders>
              <w:top w:val="nil"/>
              <w:left w:val="nil"/>
              <w:bottom w:val="single" w:sz="4" w:space="0" w:color="auto"/>
              <w:right w:val="single" w:sz="4" w:space="0" w:color="auto"/>
            </w:tcBorders>
            <w:shd w:val="clear" w:color="auto" w:fill="auto"/>
            <w:noWrap/>
            <w:vAlign w:val="bottom"/>
          </w:tcPr>
          <w:p w:rsidR="00F1676E" w:rsidRPr="00F351BF" w:rsidRDefault="00F1676E" w:rsidP="00EC446E">
            <w:pPr>
              <w:jc w:val="right"/>
              <w:rPr>
                <w:sz w:val="24"/>
                <w:szCs w:val="24"/>
                <w:lang w:val="ru-RU"/>
              </w:rPr>
            </w:pPr>
            <w:r w:rsidRPr="00F351BF">
              <w:rPr>
                <w:sz w:val="24"/>
                <w:szCs w:val="24"/>
                <w:lang w:val="ru-RU"/>
              </w:rPr>
              <w:t>0,00</w:t>
            </w:r>
          </w:p>
        </w:tc>
      </w:tr>
      <w:tr w:rsidR="00F1676E" w:rsidRPr="00F351BF">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tcPr>
          <w:p w:rsidR="00F1676E" w:rsidRPr="00F351BF" w:rsidRDefault="00F1676E" w:rsidP="00253D1A">
            <w:pPr>
              <w:jc w:val="right"/>
              <w:rPr>
                <w:sz w:val="24"/>
                <w:szCs w:val="24"/>
                <w:lang w:val="ru-RU"/>
              </w:rPr>
            </w:pPr>
            <w:r w:rsidRPr="00F351BF">
              <w:rPr>
                <w:sz w:val="24"/>
                <w:szCs w:val="24"/>
                <w:lang w:val="ru-RU"/>
              </w:rPr>
              <w:t>31</w:t>
            </w:r>
          </w:p>
        </w:tc>
        <w:tc>
          <w:tcPr>
            <w:tcW w:w="2880" w:type="dxa"/>
            <w:tcBorders>
              <w:top w:val="nil"/>
              <w:left w:val="nil"/>
              <w:bottom w:val="single" w:sz="4" w:space="0" w:color="auto"/>
              <w:right w:val="single" w:sz="4" w:space="0" w:color="auto"/>
            </w:tcBorders>
            <w:shd w:val="clear" w:color="auto" w:fill="auto"/>
            <w:noWrap/>
            <w:vAlign w:val="bottom"/>
          </w:tcPr>
          <w:p w:rsidR="00F1676E" w:rsidRPr="00F351BF" w:rsidRDefault="00F1676E" w:rsidP="00253D1A">
            <w:pPr>
              <w:jc w:val="left"/>
              <w:rPr>
                <w:sz w:val="24"/>
                <w:szCs w:val="24"/>
                <w:lang w:val="ru-RU"/>
              </w:rPr>
            </w:pPr>
            <w:r w:rsidRPr="00F351BF">
              <w:rPr>
                <w:sz w:val="24"/>
                <w:szCs w:val="24"/>
                <w:lang w:val="ru-RU"/>
              </w:rPr>
              <w:t>д. Михайловка</w:t>
            </w:r>
          </w:p>
        </w:tc>
        <w:tc>
          <w:tcPr>
            <w:tcW w:w="2700" w:type="dxa"/>
            <w:tcBorders>
              <w:top w:val="nil"/>
              <w:left w:val="nil"/>
              <w:bottom w:val="single" w:sz="4" w:space="0" w:color="auto"/>
              <w:right w:val="single" w:sz="4" w:space="0" w:color="auto"/>
            </w:tcBorders>
            <w:shd w:val="clear" w:color="auto" w:fill="auto"/>
            <w:noWrap/>
            <w:vAlign w:val="bottom"/>
          </w:tcPr>
          <w:p w:rsidR="00F1676E" w:rsidRPr="00F351BF" w:rsidRDefault="00F1676E" w:rsidP="00EC446E">
            <w:pPr>
              <w:jc w:val="right"/>
              <w:rPr>
                <w:sz w:val="24"/>
                <w:szCs w:val="24"/>
                <w:lang w:val="ru-RU"/>
              </w:rPr>
            </w:pPr>
            <w:r w:rsidRPr="00F351BF">
              <w:rPr>
                <w:sz w:val="24"/>
                <w:szCs w:val="24"/>
                <w:lang w:val="ru-RU"/>
              </w:rPr>
              <w:t>0</w:t>
            </w:r>
          </w:p>
        </w:tc>
        <w:tc>
          <w:tcPr>
            <w:tcW w:w="1426" w:type="dxa"/>
            <w:tcBorders>
              <w:top w:val="nil"/>
              <w:left w:val="nil"/>
              <w:bottom w:val="single" w:sz="4" w:space="0" w:color="auto"/>
              <w:right w:val="single" w:sz="4" w:space="0" w:color="auto"/>
            </w:tcBorders>
            <w:shd w:val="clear" w:color="auto" w:fill="auto"/>
            <w:noWrap/>
            <w:vAlign w:val="bottom"/>
          </w:tcPr>
          <w:p w:rsidR="00F1676E" w:rsidRPr="00F351BF" w:rsidRDefault="00F1676E" w:rsidP="00EC446E">
            <w:pPr>
              <w:jc w:val="right"/>
              <w:rPr>
                <w:sz w:val="24"/>
                <w:szCs w:val="24"/>
                <w:lang w:val="ru-RU"/>
              </w:rPr>
            </w:pPr>
            <w:r w:rsidRPr="00F351BF">
              <w:rPr>
                <w:sz w:val="24"/>
                <w:szCs w:val="24"/>
                <w:lang w:val="ru-RU"/>
              </w:rPr>
              <w:t>0,00</w:t>
            </w:r>
          </w:p>
        </w:tc>
        <w:tc>
          <w:tcPr>
            <w:tcW w:w="1814" w:type="dxa"/>
            <w:tcBorders>
              <w:top w:val="nil"/>
              <w:left w:val="nil"/>
              <w:bottom w:val="single" w:sz="4" w:space="0" w:color="auto"/>
              <w:right w:val="single" w:sz="4" w:space="0" w:color="auto"/>
            </w:tcBorders>
            <w:shd w:val="clear" w:color="auto" w:fill="auto"/>
            <w:noWrap/>
            <w:vAlign w:val="bottom"/>
          </w:tcPr>
          <w:p w:rsidR="00F1676E" w:rsidRPr="00F351BF" w:rsidRDefault="00F1676E" w:rsidP="00EC446E">
            <w:pPr>
              <w:jc w:val="right"/>
              <w:rPr>
                <w:sz w:val="24"/>
                <w:szCs w:val="24"/>
                <w:lang w:val="ru-RU"/>
              </w:rPr>
            </w:pPr>
            <w:r w:rsidRPr="00F351BF">
              <w:rPr>
                <w:sz w:val="24"/>
                <w:szCs w:val="24"/>
                <w:lang w:val="ru-RU"/>
              </w:rPr>
              <w:t>0,00</w:t>
            </w:r>
          </w:p>
        </w:tc>
      </w:tr>
      <w:tr w:rsidR="00CD0099" w:rsidRPr="00F351BF">
        <w:trPr>
          <w:trHeight w:val="315"/>
        </w:trPr>
        <w:tc>
          <w:tcPr>
            <w:tcW w:w="9375" w:type="dxa"/>
            <w:gridSpan w:val="5"/>
            <w:tcBorders>
              <w:top w:val="nil"/>
              <w:left w:val="single" w:sz="4" w:space="0" w:color="auto"/>
              <w:bottom w:val="single" w:sz="4" w:space="0" w:color="auto"/>
              <w:right w:val="single" w:sz="4" w:space="0" w:color="auto"/>
            </w:tcBorders>
            <w:shd w:val="clear" w:color="auto" w:fill="auto"/>
            <w:noWrap/>
            <w:vAlign w:val="bottom"/>
          </w:tcPr>
          <w:p w:rsidR="00CD0099" w:rsidRPr="00F351BF" w:rsidRDefault="00CD0099" w:rsidP="00253D1A">
            <w:pPr>
              <w:jc w:val="center"/>
              <w:rPr>
                <w:sz w:val="24"/>
                <w:szCs w:val="24"/>
                <w:lang w:val="ru-RU"/>
              </w:rPr>
            </w:pPr>
            <w:r w:rsidRPr="00F351BF">
              <w:rPr>
                <w:sz w:val="24"/>
                <w:szCs w:val="24"/>
                <w:lang w:val="ru-RU"/>
              </w:rPr>
              <w:lastRenderedPageBreak/>
              <w:t>Кузнецовский территориальный орган</w:t>
            </w:r>
          </w:p>
        </w:tc>
      </w:tr>
      <w:tr w:rsidR="00F1676E" w:rsidRPr="00F351BF" w:rsidTr="00CD0099">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tcPr>
          <w:p w:rsidR="00F1676E" w:rsidRPr="00F351BF" w:rsidRDefault="00F1676E" w:rsidP="00253D1A">
            <w:pPr>
              <w:jc w:val="right"/>
              <w:rPr>
                <w:sz w:val="24"/>
                <w:szCs w:val="24"/>
                <w:lang w:val="ru-RU"/>
              </w:rPr>
            </w:pPr>
            <w:r w:rsidRPr="00F351BF">
              <w:rPr>
                <w:sz w:val="24"/>
                <w:szCs w:val="24"/>
                <w:lang w:val="ru-RU"/>
              </w:rPr>
              <w:t>32</w:t>
            </w:r>
          </w:p>
        </w:tc>
        <w:tc>
          <w:tcPr>
            <w:tcW w:w="2880" w:type="dxa"/>
            <w:tcBorders>
              <w:top w:val="nil"/>
              <w:left w:val="nil"/>
              <w:bottom w:val="single" w:sz="4" w:space="0" w:color="auto"/>
              <w:right w:val="single" w:sz="4" w:space="0" w:color="auto"/>
            </w:tcBorders>
            <w:shd w:val="clear" w:color="auto" w:fill="auto"/>
            <w:noWrap/>
            <w:vAlign w:val="bottom"/>
          </w:tcPr>
          <w:p w:rsidR="00F1676E" w:rsidRPr="00F351BF" w:rsidRDefault="00F1676E" w:rsidP="00253D1A">
            <w:pPr>
              <w:jc w:val="left"/>
              <w:rPr>
                <w:sz w:val="24"/>
                <w:szCs w:val="24"/>
                <w:lang w:val="ru-RU"/>
              </w:rPr>
            </w:pPr>
            <w:r w:rsidRPr="00F351BF">
              <w:rPr>
                <w:sz w:val="24"/>
                <w:szCs w:val="24"/>
                <w:lang w:val="ru-RU"/>
              </w:rPr>
              <w:t>д. Кузнецова</w:t>
            </w:r>
          </w:p>
        </w:tc>
        <w:tc>
          <w:tcPr>
            <w:tcW w:w="2700" w:type="dxa"/>
            <w:tcBorders>
              <w:top w:val="nil"/>
              <w:left w:val="nil"/>
              <w:bottom w:val="single" w:sz="4" w:space="0" w:color="auto"/>
              <w:right w:val="single" w:sz="4" w:space="0" w:color="auto"/>
            </w:tcBorders>
            <w:shd w:val="clear" w:color="auto" w:fill="auto"/>
            <w:noWrap/>
            <w:vAlign w:val="center"/>
          </w:tcPr>
          <w:p w:rsidR="00F1676E" w:rsidRPr="00CD2C28" w:rsidRDefault="00F1676E" w:rsidP="00EC446E">
            <w:pPr>
              <w:jc w:val="right"/>
              <w:rPr>
                <w:sz w:val="24"/>
                <w:szCs w:val="24"/>
                <w:lang w:val="ru-RU"/>
              </w:rPr>
            </w:pPr>
            <w:r>
              <w:rPr>
                <w:sz w:val="24"/>
                <w:szCs w:val="24"/>
                <w:lang w:val="ru-RU"/>
              </w:rPr>
              <w:t>2</w:t>
            </w:r>
          </w:p>
        </w:tc>
        <w:tc>
          <w:tcPr>
            <w:tcW w:w="1426" w:type="dxa"/>
            <w:tcBorders>
              <w:top w:val="nil"/>
              <w:left w:val="nil"/>
              <w:bottom w:val="single" w:sz="4" w:space="0" w:color="auto"/>
              <w:right w:val="single" w:sz="4" w:space="0" w:color="auto"/>
            </w:tcBorders>
            <w:shd w:val="clear" w:color="auto" w:fill="auto"/>
            <w:noWrap/>
            <w:vAlign w:val="bottom"/>
          </w:tcPr>
          <w:p w:rsidR="00F1676E" w:rsidRPr="00F351BF" w:rsidRDefault="00F1676E" w:rsidP="00EC446E">
            <w:pPr>
              <w:jc w:val="right"/>
              <w:rPr>
                <w:sz w:val="24"/>
                <w:szCs w:val="24"/>
                <w:lang w:val="ru-RU"/>
              </w:rPr>
            </w:pPr>
            <w:r>
              <w:rPr>
                <w:sz w:val="24"/>
                <w:szCs w:val="24"/>
                <w:lang w:val="ru-RU"/>
              </w:rPr>
              <w:t>6,5</w:t>
            </w:r>
          </w:p>
        </w:tc>
        <w:tc>
          <w:tcPr>
            <w:tcW w:w="1814" w:type="dxa"/>
            <w:tcBorders>
              <w:top w:val="nil"/>
              <w:left w:val="nil"/>
              <w:bottom w:val="single" w:sz="4" w:space="0" w:color="auto"/>
              <w:right w:val="single" w:sz="4" w:space="0" w:color="auto"/>
            </w:tcBorders>
            <w:shd w:val="clear" w:color="auto" w:fill="auto"/>
            <w:noWrap/>
            <w:vAlign w:val="bottom"/>
          </w:tcPr>
          <w:p w:rsidR="00F1676E" w:rsidRPr="00F351BF" w:rsidRDefault="00F1676E" w:rsidP="00EC446E">
            <w:pPr>
              <w:jc w:val="right"/>
              <w:rPr>
                <w:sz w:val="24"/>
                <w:szCs w:val="24"/>
                <w:lang w:val="ru-RU"/>
              </w:rPr>
            </w:pPr>
            <w:r>
              <w:rPr>
                <w:sz w:val="24"/>
                <w:szCs w:val="24"/>
                <w:lang w:val="ru-RU"/>
              </w:rPr>
              <w:t>0,01</w:t>
            </w:r>
          </w:p>
        </w:tc>
      </w:tr>
      <w:tr w:rsidR="00F1676E" w:rsidRPr="00F351BF" w:rsidTr="00CD0099">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tcPr>
          <w:p w:rsidR="00F1676E" w:rsidRPr="00F351BF" w:rsidRDefault="00F1676E" w:rsidP="00253D1A">
            <w:pPr>
              <w:jc w:val="right"/>
              <w:rPr>
                <w:sz w:val="24"/>
                <w:szCs w:val="24"/>
                <w:lang w:val="ru-RU"/>
              </w:rPr>
            </w:pPr>
            <w:r w:rsidRPr="00F351BF">
              <w:rPr>
                <w:sz w:val="24"/>
                <w:szCs w:val="24"/>
                <w:lang w:val="ru-RU"/>
              </w:rPr>
              <w:t>33</w:t>
            </w:r>
          </w:p>
        </w:tc>
        <w:tc>
          <w:tcPr>
            <w:tcW w:w="2880" w:type="dxa"/>
            <w:tcBorders>
              <w:top w:val="nil"/>
              <w:left w:val="nil"/>
              <w:bottom w:val="single" w:sz="4" w:space="0" w:color="auto"/>
              <w:right w:val="single" w:sz="4" w:space="0" w:color="auto"/>
            </w:tcBorders>
            <w:shd w:val="clear" w:color="auto" w:fill="auto"/>
            <w:noWrap/>
            <w:vAlign w:val="bottom"/>
          </w:tcPr>
          <w:p w:rsidR="00F1676E" w:rsidRPr="00F351BF" w:rsidRDefault="00F1676E" w:rsidP="00253D1A">
            <w:pPr>
              <w:jc w:val="left"/>
              <w:rPr>
                <w:sz w:val="24"/>
                <w:szCs w:val="24"/>
                <w:lang w:val="ru-RU"/>
              </w:rPr>
            </w:pPr>
            <w:r w:rsidRPr="00F351BF">
              <w:rPr>
                <w:sz w:val="24"/>
                <w:szCs w:val="24"/>
                <w:lang w:val="ru-RU"/>
              </w:rPr>
              <w:t>п. Берёзовый</w:t>
            </w:r>
          </w:p>
        </w:tc>
        <w:tc>
          <w:tcPr>
            <w:tcW w:w="2700" w:type="dxa"/>
            <w:tcBorders>
              <w:top w:val="nil"/>
              <w:left w:val="nil"/>
              <w:bottom w:val="single" w:sz="4" w:space="0" w:color="auto"/>
              <w:right w:val="single" w:sz="4" w:space="0" w:color="auto"/>
            </w:tcBorders>
            <w:shd w:val="clear" w:color="auto" w:fill="auto"/>
            <w:noWrap/>
            <w:vAlign w:val="center"/>
          </w:tcPr>
          <w:p w:rsidR="00F1676E" w:rsidRPr="00CD2C28" w:rsidRDefault="00F1676E" w:rsidP="00EC446E">
            <w:pPr>
              <w:jc w:val="right"/>
              <w:rPr>
                <w:sz w:val="24"/>
                <w:szCs w:val="24"/>
                <w:lang w:val="ru-RU"/>
              </w:rPr>
            </w:pPr>
            <w:r w:rsidRPr="00CD2C28">
              <w:rPr>
                <w:sz w:val="24"/>
                <w:szCs w:val="24"/>
                <w:lang w:val="ru-RU"/>
              </w:rPr>
              <w:t>0</w:t>
            </w:r>
          </w:p>
        </w:tc>
        <w:tc>
          <w:tcPr>
            <w:tcW w:w="1426" w:type="dxa"/>
            <w:tcBorders>
              <w:top w:val="nil"/>
              <w:left w:val="nil"/>
              <w:bottom w:val="single" w:sz="4" w:space="0" w:color="auto"/>
              <w:right w:val="single" w:sz="4" w:space="0" w:color="auto"/>
            </w:tcBorders>
            <w:shd w:val="clear" w:color="auto" w:fill="auto"/>
            <w:noWrap/>
            <w:vAlign w:val="bottom"/>
          </w:tcPr>
          <w:p w:rsidR="00F1676E" w:rsidRPr="00F351BF" w:rsidRDefault="00F1676E" w:rsidP="00EC446E">
            <w:pPr>
              <w:jc w:val="right"/>
              <w:rPr>
                <w:sz w:val="24"/>
                <w:szCs w:val="24"/>
                <w:lang w:val="ru-RU"/>
              </w:rPr>
            </w:pPr>
            <w:r w:rsidRPr="00F351BF">
              <w:rPr>
                <w:sz w:val="24"/>
                <w:szCs w:val="24"/>
                <w:lang w:val="ru-RU"/>
              </w:rPr>
              <w:t>0,00</w:t>
            </w:r>
          </w:p>
        </w:tc>
        <w:tc>
          <w:tcPr>
            <w:tcW w:w="1814" w:type="dxa"/>
            <w:tcBorders>
              <w:top w:val="nil"/>
              <w:left w:val="nil"/>
              <w:bottom w:val="single" w:sz="4" w:space="0" w:color="auto"/>
              <w:right w:val="single" w:sz="4" w:space="0" w:color="auto"/>
            </w:tcBorders>
            <w:shd w:val="clear" w:color="auto" w:fill="auto"/>
            <w:noWrap/>
            <w:vAlign w:val="bottom"/>
          </w:tcPr>
          <w:p w:rsidR="00F1676E" w:rsidRPr="00F351BF" w:rsidRDefault="00F1676E" w:rsidP="00EC446E">
            <w:pPr>
              <w:jc w:val="right"/>
              <w:rPr>
                <w:sz w:val="24"/>
                <w:szCs w:val="24"/>
                <w:lang w:val="ru-RU"/>
              </w:rPr>
            </w:pPr>
            <w:r w:rsidRPr="00F351BF">
              <w:rPr>
                <w:sz w:val="24"/>
                <w:szCs w:val="24"/>
                <w:lang w:val="ru-RU"/>
              </w:rPr>
              <w:t>0,00</w:t>
            </w:r>
          </w:p>
        </w:tc>
      </w:tr>
      <w:tr w:rsidR="00F1676E" w:rsidRPr="00F351BF" w:rsidTr="00CD0099">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tcPr>
          <w:p w:rsidR="00F1676E" w:rsidRPr="00F351BF" w:rsidRDefault="00F1676E" w:rsidP="00253D1A">
            <w:pPr>
              <w:jc w:val="right"/>
              <w:rPr>
                <w:sz w:val="24"/>
                <w:szCs w:val="24"/>
                <w:lang w:val="ru-RU"/>
              </w:rPr>
            </w:pPr>
            <w:r w:rsidRPr="00F351BF">
              <w:rPr>
                <w:sz w:val="24"/>
                <w:szCs w:val="24"/>
                <w:lang w:val="ru-RU"/>
              </w:rPr>
              <w:t>34</w:t>
            </w:r>
          </w:p>
        </w:tc>
        <w:tc>
          <w:tcPr>
            <w:tcW w:w="2880" w:type="dxa"/>
            <w:tcBorders>
              <w:top w:val="nil"/>
              <w:left w:val="nil"/>
              <w:bottom w:val="single" w:sz="4" w:space="0" w:color="auto"/>
              <w:right w:val="single" w:sz="4" w:space="0" w:color="auto"/>
            </w:tcBorders>
            <w:shd w:val="clear" w:color="auto" w:fill="auto"/>
            <w:noWrap/>
            <w:vAlign w:val="bottom"/>
          </w:tcPr>
          <w:p w:rsidR="00F1676E" w:rsidRPr="00F351BF" w:rsidRDefault="00F1676E" w:rsidP="00253D1A">
            <w:pPr>
              <w:jc w:val="left"/>
              <w:rPr>
                <w:sz w:val="24"/>
                <w:szCs w:val="24"/>
                <w:lang w:val="ru-RU"/>
              </w:rPr>
            </w:pPr>
            <w:r w:rsidRPr="00F351BF">
              <w:rPr>
                <w:sz w:val="24"/>
                <w:szCs w:val="24"/>
                <w:lang w:val="ru-RU"/>
              </w:rPr>
              <w:t>д. Каргаева</w:t>
            </w:r>
          </w:p>
        </w:tc>
        <w:tc>
          <w:tcPr>
            <w:tcW w:w="2700" w:type="dxa"/>
            <w:tcBorders>
              <w:top w:val="nil"/>
              <w:left w:val="nil"/>
              <w:bottom w:val="single" w:sz="4" w:space="0" w:color="auto"/>
              <w:right w:val="single" w:sz="4" w:space="0" w:color="auto"/>
            </w:tcBorders>
            <w:shd w:val="clear" w:color="auto" w:fill="auto"/>
            <w:noWrap/>
            <w:vAlign w:val="center"/>
          </w:tcPr>
          <w:p w:rsidR="00F1676E" w:rsidRPr="00CD2C28" w:rsidRDefault="00F1676E" w:rsidP="00EC446E">
            <w:pPr>
              <w:jc w:val="right"/>
              <w:rPr>
                <w:sz w:val="24"/>
                <w:szCs w:val="24"/>
                <w:lang w:val="ru-RU"/>
              </w:rPr>
            </w:pPr>
            <w:r>
              <w:rPr>
                <w:sz w:val="24"/>
                <w:szCs w:val="24"/>
                <w:lang w:val="ru-RU"/>
              </w:rPr>
              <w:t>1</w:t>
            </w:r>
          </w:p>
        </w:tc>
        <w:tc>
          <w:tcPr>
            <w:tcW w:w="1426" w:type="dxa"/>
            <w:tcBorders>
              <w:top w:val="nil"/>
              <w:left w:val="nil"/>
              <w:bottom w:val="single" w:sz="4" w:space="0" w:color="auto"/>
              <w:right w:val="single" w:sz="4" w:space="0" w:color="auto"/>
            </w:tcBorders>
            <w:shd w:val="clear" w:color="auto" w:fill="auto"/>
            <w:noWrap/>
            <w:vAlign w:val="bottom"/>
          </w:tcPr>
          <w:p w:rsidR="00F1676E" w:rsidRPr="00F351BF" w:rsidRDefault="00F1676E" w:rsidP="00EC446E">
            <w:pPr>
              <w:jc w:val="right"/>
              <w:rPr>
                <w:sz w:val="24"/>
                <w:szCs w:val="24"/>
                <w:lang w:val="ru-RU"/>
              </w:rPr>
            </w:pPr>
            <w:r>
              <w:rPr>
                <w:sz w:val="24"/>
                <w:szCs w:val="24"/>
                <w:lang w:val="ru-RU"/>
              </w:rPr>
              <w:t>3,25</w:t>
            </w:r>
          </w:p>
        </w:tc>
        <w:tc>
          <w:tcPr>
            <w:tcW w:w="1814" w:type="dxa"/>
            <w:tcBorders>
              <w:top w:val="nil"/>
              <w:left w:val="nil"/>
              <w:bottom w:val="single" w:sz="4" w:space="0" w:color="auto"/>
              <w:right w:val="single" w:sz="4" w:space="0" w:color="auto"/>
            </w:tcBorders>
            <w:shd w:val="clear" w:color="auto" w:fill="auto"/>
            <w:noWrap/>
            <w:vAlign w:val="bottom"/>
          </w:tcPr>
          <w:p w:rsidR="00F1676E" w:rsidRPr="00F351BF" w:rsidRDefault="00F1676E" w:rsidP="00EC446E">
            <w:pPr>
              <w:jc w:val="right"/>
              <w:rPr>
                <w:sz w:val="24"/>
                <w:szCs w:val="24"/>
                <w:lang w:val="ru-RU"/>
              </w:rPr>
            </w:pPr>
            <w:r>
              <w:rPr>
                <w:sz w:val="24"/>
                <w:szCs w:val="24"/>
                <w:lang w:val="ru-RU"/>
              </w:rPr>
              <w:t>0,008</w:t>
            </w:r>
          </w:p>
        </w:tc>
      </w:tr>
      <w:tr w:rsidR="00F1676E" w:rsidRPr="00F351BF" w:rsidTr="00CD0099">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tcPr>
          <w:p w:rsidR="00F1676E" w:rsidRPr="00F351BF" w:rsidRDefault="00F1676E" w:rsidP="00253D1A">
            <w:pPr>
              <w:jc w:val="right"/>
              <w:rPr>
                <w:sz w:val="24"/>
                <w:szCs w:val="24"/>
                <w:lang w:val="ru-RU"/>
              </w:rPr>
            </w:pPr>
            <w:r w:rsidRPr="00F351BF">
              <w:rPr>
                <w:sz w:val="24"/>
                <w:szCs w:val="24"/>
                <w:lang w:val="ru-RU"/>
              </w:rPr>
              <w:t>35</w:t>
            </w:r>
          </w:p>
        </w:tc>
        <w:tc>
          <w:tcPr>
            <w:tcW w:w="2880" w:type="dxa"/>
            <w:tcBorders>
              <w:top w:val="nil"/>
              <w:left w:val="nil"/>
              <w:bottom w:val="single" w:sz="4" w:space="0" w:color="auto"/>
              <w:right w:val="single" w:sz="4" w:space="0" w:color="auto"/>
            </w:tcBorders>
            <w:shd w:val="clear" w:color="auto" w:fill="auto"/>
            <w:noWrap/>
            <w:vAlign w:val="bottom"/>
          </w:tcPr>
          <w:p w:rsidR="00F1676E" w:rsidRPr="00F351BF" w:rsidRDefault="00F1676E" w:rsidP="00253D1A">
            <w:pPr>
              <w:jc w:val="left"/>
              <w:rPr>
                <w:sz w:val="24"/>
                <w:szCs w:val="24"/>
                <w:lang w:val="ru-RU"/>
              </w:rPr>
            </w:pPr>
            <w:r w:rsidRPr="00F351BF">
              <w:rPr>
                <w:sz w:val="24"/>
                <w:szCs w:val="24"/>
                <w:lang w:val="ru-RU"/>
              </w:rPr>
              <w:t>п. Лопаткова</w:t>
            </w:r>
          </w:p>
        </w:tc>
        <w:tc>
          <w:tcPr>
            <w:tcW w:w="2700" w:type="dxa"/>
            <w:tcBorders>
              <w:top w:val="nil"/>
              <w:left w:val="nil"/>
              <w:bottom w:val="single" w:sz="4" w:space="0" w:color="auto"/>
              <w:right w:val="single" w:sz="4" w:space="0" w:color="auto"/>
            </w:tcBorders>
            <w:shd w:val="clear" w:color="auto" w:fill="auto"/>
            <w:noWrap/>
            <w:vAlign w:val="center"/>
          </w:tcPr>
          <w:p w:rsidR="00F1676E" w:rsidRPr="00CD2C28" w:rsidRDefault="00F1676E" w:rsidP="00EC446E">
            <w:pPr>
              <w:jc w:val="right"/>
              <w:rPr>
                <w:sz w:val="24"/>
                <w:szCs w:val="24"/>
                <w:lang w:val="ru-RU"/>
              </w:rPr>
            </w:pPr>
            <w:r>
              <w:rPr>
                <w:sz w:val="24"/>
                <w:szCs w:val="24"/>
                <w:lang w:val="ru-RU"/>
              </w:rPr>
              <w:t>3</w:t>
            </w:r>
          </w:p>
        </w:tc>
        <w:tc>
          <w:tcPr>
            <w:tcW w:w="1426" w:type="dxa"/>
            <w:tcBorders>
              <w:top w:val="nil"/>
              <w:left w:val="nil"/>
              <w:bottom w:val="single" w:sz="4" w:space="0" w:color="auto"/>
              <w:right w:val="single" w:sz="4" w:space="0" w:color="auto"/>
            </w:tcBorders>
            <w:shd w:val="clear" w:color="auto" w:fill="auto"/>
            <w:noWrap/>
            <w:vAlign w:val="bottom"/>
          </w:tcPr>
          <w:p w:rsidR="00F1676E" w:rsidRPr="00F351BF" w:rsidRDefault="00F1676E" w:rsidP="00EC446E">
            <w:pPr>
              <w:jc w:val="right"/>
              <w:rPr>
                <w:sz w:val="24"/>
                <w:szCs w:val="24"/>
                <w:lang w:val="ru-RU"/>
              </w:rPr>
            </w:pPr>
            <w:r>
              <w:rPr>
                <w:sz w:val="24"/>
                <w:szCs w:val="24"/>
                <w:lang w:val="ru-RU"/>
              </w:rPr>
              <w:t>9,75</w:t>
            </w:r>
          </w:p>
        </w:tc>
        <w:tc>
          <w:tcPr>
            <w:tcW w:w="1814" w:type="dxa"/>
            <w:tcBorders>
              <w:top w:val="nil"/>
              <w:left w:val="nil"/>
              <w:bottom w:val="single" w:sz="4" w:space="0" w:color="auto"/>
              <w:right w:val="single" w:sz="4" w:space="0" w:color="auto"/>
            </w:tcBorders>
            <w:shd w:val="clear" w:color="auto" w:fill="auto"/>
            <w:noWrap/>
            <w:vAlign w:val="bottom"/>
          </w:tcPr>
          <w:p w:rsidR="00F1676E" w:rsidRPr="00F351BF" w:rsidRDefault="00F1676E" w:rsidP="00EC446E">
            <w:pPr>
              <w:jc w:val="right"/>
              <w:rPr>
                <w:sz w:val="24"/>
                <w:szCs w:val="24"/>
                <w:lang w:val="ru-RU"/>
              </w:rPr>
            </w:pPr>
            <w:r>
              <w:rPr>
                <w:sz w:val="24"/>
                <w:szCs w:val="24"/>
                <w:lang w:val="ru-RU"/>
              </w:rPr>
              <w:t>0,02</w:t>
            </w:r>
          </w:p>
        </w:tc>
      </w:tr>
      <w:tr w:rsidR="00F1676E" w:rsidRPr="00F351BF" w:rsidTr="00CD0099">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tcPr>
          <w:p w:rsidR="00F1676E" w:rsidRPr="00F351BF" w:rsidRDefault="00F1676E" w:rsidP="00253D1A">
            <w:pPr>
              <w:jc w:val="right"/>
              <w:rPr>
                <w:sz w:val="24"/>
                <w:szCs w:val="24"/>
                <w:lang w:val="ru-RU"/>
              </w:rPr>
            </w:pPr>
            <w:r w:rsidRPr="00F351BF">
              <w:rPr>
                <w:sz w:val="24"/>
                <w:szCs w:val="24"/>
                <w:lang w:val="ru-RU"/>
              </w:rPr>
              <w:t>36</w:t>
            </w:r>
          </w:p>
        </w:tc>
        <w:tc>
          <w:tcPr>
            <w:tcW w:w="2880" w:type="dxa"/>
            <w:tcBorders>
              <w:top w:val="nil"/>
              <w:left w:val="nil"/>
              <w:bottom w:val="single" w:sz="4" w:space="0" w:color="auto"/>
              <w:right w:val="single" w:sz="4" w:space="0" w:color="auto"/>
            </w:tcBorders>
            <w:shd w:val="clear" w:color="auto" w:fill="auto"/>
            <w:noWrap/>
            <w:vAlign w:val="bottom"/>
          </w:tcPr>
          <w:p w:rsidR="00F1676E" w:rsidRPr="00F351BF" w:rsidRDefault="00F1676E" w:rsidP="00253D1A">
            <w:pPr>
              <w:jc w:val="left"/>
              <w:rPr>
                <w:sz w:val="24"/>
                <w:szCs w:val="24"/>
                <w:lang w:val="ru-RU"/>
              </w:rPr>
            </w:pPr>
            <w:r w:rsidRPr="00F351BF">
              <w:rPr>
                <w:sz w:val="24"/>
                <w:szCs w:val="24"/>
                <w:lang w:val="ru-RU"/>
              </w:rPr>
              <w:t>д. Пантелеева</w:t>
            </w:r>
          </w:p>
        </w:tc>
        <w:tc>
          <w:tcPr>
            <w:tcW w:w="2700" w:type="dxa"/>
            <w:tcBorders>
              <w:top w:val="nil"/>
              <w:left w:val="nil"/>
              <w:bottom w:val="single" w:sz="4" w:space="0" w:color="auto"/>
              <w:right w:val="single" w:sz="4" w:space="0" w:color="auto"/>
            </w:tcBorders>
            <w:shd w:val="clear" w:color="auto" w:fill="auto"/>
            <w:noWrap/>
            <w:vAlign w:val="center"/>
          </w:tcPr>
          <w:p w:rsidR="00F1676E" w:rsidRPr="00CD2C28" w:rsidRDefault="00F1676E" w:rsidP="00EC446E">
            <w:pPr>
              <w:jc w:val="right"/>
              <w:rPr>
                <w:sz w:val="24"/>
                <w:szCs w:val="24"/>
                <w:lang w:val="ru-RU"/>
              </w:rPr>
            </w:pPr>
            <w:r>
              <w:rPr>
                <w:sz w:val="24"/>
                <w:szCs w:val="24"/>
                <w:lang w:val="ru-RU"/>
              </w:rPr>
              <w:t>1</w:t>
            </w:r>
          </w:p>
        </w:tc>
        <w:tc>
          <w:tcPr>
            <w:tcW w:w="1426" w:type="dxa"/>
            <w:tcBorders>
              <w:top w:val="nil"/>
              <w:left w:val="nil"/>
              <w:bottom w:val="single" w:sz="4" w:space="0" w:color="auto"/>
              <w:right w:val="single" w:sz="4" w:space="0" w:color="auto"/>
            </w:tcBorders>
            <w:shd w:val="clear" w:color="auto" w:fill="auto"/>
            <w:noWrap/>
            <w:vAlign w:val="bottom"/>
          </w:tcPr>
          <w:p w:rsidR="00F1676E" w:rsidRPr="00F351BF" w:rsidRDefault="00F1676E" w:rsidP="00EC446E">
            <w:pPr>
              <w:jc w:val="right"/>
              <w:rPr>
                <w:sz w:val="24"/>
                <w:szCs w:val="24"/>
                <w:lang w:val="ru-RU"/>
              </w:rPr>
            </w:pPr>
            <w:r>
              <w:rPr>
                <w:sz w:val="24"/>
                <w:szCs w:val="24"/>
                <w:lang w:val="ru-RU"/>
              </w:rPr>
              <w:t>3,25</w:t>
            </w:r>
          </w:p>
        </w:tc>
        <w:tc>
          <w:tcPr>
            <w:tcW w:w="1814" w:type="dxa"/>
            <w:tcBorders>
              <w:top w:val="nil"/>
              <w:left w:val="nil"/>
              <w:bottom w:val="single" w:sz="4" w:space="0" w:color="auto"/>
              <w:right w:val="single" w:sz="4" w:space="0" w:color="auto"/>
            </w:tcBorders>
            <w:shd w:val="clear" w:color="auto" w:fill="auto"/>
            <w:noWrap/>
            <w:vAlign w:val="bottom"/>
          </w:tcPr>
          <w:p w:rsidR="00F1676E" w:rsidRPr="00F351BF" w:rsidRDefault="00F1676E" w:rsidP="00EC446E">
            <w:pPr>
              <w:jc w:val="right"/>
              <w:rPr>
                <w:sz w:val="24"/>
                <w:szCs w:val="24"/>
                <w:lang w:val="ru-RU"/>
              </w:rPr>
            </w:pPr>
            <w:r>
              <w:rPr>
                <w:sz w:val="24"/>
                <w:szCs w:val="24"/>
                <w:lang w:val="ru-RU"/>
              </w:rPr>
              <w:t>0,008</w:t>
            </w:r>
          </w:p>
        </w:tc>
      </w:tr>
      <w:tr w:rsidR="00F1676E" w:rsidRPr="00F351BF">
        <w:trPr>
          <w:trHeight w:val="315"/>
        </w:trPr>
        <w:tc>
          <w:tcPr>
            <w:tcW w:w="9375" w:type="dxa"/>
            <w:gridSpan w:val="5"/>
            <w:tcBorders>
              <w:top w:val="nil"/>
              <w:left w:val="single" w:sz="4" w:space="0" w:color="auto"/>
              <w:bottom w:val="single" w:sz="4" w:space="0" w:color="auto"/>
              <w:right w:val="single" w:sz="4" w:space="0" w:color="auto"/>
            </w:tcBorders>
            <w:shd w:val="clear" w:color="auto" w:fill="auto"/>
            <w:noWrap/>
            <w:vAlign w:val="bottom"/>
          </w:tcPr>
          <w:p w:rsidR="00F1676E" w:rsidRPr="00F351BF" w:rsidRDefault="00F1676E" w:rsidP="00253D1A">
            <w:pPr>
              <w:jc w:val="center"/>
              <w:rPr>
                <w:sz w:val="24"/>
                <w:szCs w:val="24"/>
                <w:lang w:val="ru-RU"/>
              </w:rPr>
            </w:pPr>
            <w:r w:rsidRPr="00F351BF">
              <w:rPr>
                <w:sz w:val="24"/>
                <w:szCs w:val="24"/>
                <w:lang w:val="ru-RU"/>
              </w:rPr>
              <w:t>Ликинский территориальный орган</w:t>
            </w:r>
          </w:p>
        </w:tc>
      </w:tr>
      <w:tr w:rsidR="00F1676E" w:rsidRPr="00F351BF" w:rsidTr="00CD0099">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tcPr>
          <w:p w:rsidR="00F1676E" w:rsidRPr="00F351BF" w:rsidRDefault="00F1676E" w:rsidP="00253D1A">
            <w:pPr>
              <w:jc w:val="right"/>
              <w:rPr>
                <w:sz w:val="24"/>
                <w:szCs w:val="24"/>
                <w:lang w:val="ru-RU"/>
              </w:rPr>
            </w:pPr>
            <w:r w:rsidRPr="00F351BF">
              <w:rPr>
                <w:sz w:val="24"/>
                <w:szCs w:val="24"/>
                <w:lang w:val="ru-RU"/>
              </w:rPr>
              <w:t>37</w:t>
            </w:r>
          </w:p>
        </w:tc>
        <w:tc>
          <w:tcPr>
            <w:tcW w:w="2880" w:type="dxa"/>
            <w:tcBorders>
              <w:top w:val="nil"/>
              <w:left w:val="nil"/>
              <w:bottom w:val="single" w:sz="4" w:space="0" w:color="auto"/>
              <w:right w:val="single" w:sz="4" w:space="0" w:color="auto"/>
            </w:tcBorders>
            <w:shd w:val="clear" w:color="auto" w:fill="auto"/>
            <w:noWrap/>
            <w:vAlign w:val="bottom"/>
          </w:tcPr>
          <w:p w:rsidR="00F1676E" w:rsidRPr="00F351BF" w:rsidRDefault="00F1676E" w:rsidP="00253D1A">
            <w:pPr>
              <w:jc w:val="left"/>
              <w:rPr>
                <w:sz w:val="24"/>
                <w:szCs w:val="24"/>
                <w:lang w:val="ru-RU"/>
              </w:rPr>
            </w:pPr>
            <w:r w:rsidRPr="00F351BF">
              <w:rPr>
                <w:sz w:val="24"/>
                <w:szCs w:val="24"/>
                <w:lang w:val="ru-RU"/>
              </w:rPr>
              <w:t>п. Ликино</w:t>
            </w:r>
          </w:p>
        </w:tc>
        <w:tc>
          <w:tcPr>
            <w:tcW w:w="2700" w:type="dxa"/>
            <w:tcBorders>
              <w:top w:val="nil"/>
              <w:left w:val="nil"/>
              <w:bottom w:val="single" w:sz="4" w:space="0" w:color="auto"/>
              <w:right w:val="single" w:sz="4" w:space="0" w:color="auto"/>
            </w:tcBorders>
            <w:shd w:val="clear" w:color="auto" w:fill="auto"/>
            <w:noWrap/>
            <w:vAlign w:val="center"/>
          </w:tcPr>
          <w:p w:rsidR="00F1676E" w:rsidRPr="00CD2C28" w:rsidRDefault="00F1676E" w:rsidP="00EC446E">
            <w:pPr>
              <w:jc w:val="right"/>
              <w:rPr>
                <w:sz w:val="24"/>
                <w:szCs w:val="24"/>
                <w:lang w:val="ru-RU"/>
              </w:rPr>
            </w:pPr>
            <w:r>
              <w:rPr>
                <w:sz w:val="24"/>
                <w:szCs w:val="24"/>
                <w:lang w:val="ru-RU"/>
              </w:rPr>
              <w:t>21</w:t>
            </w:r>
          </w:p>
        </w:tc>
        <w:tc>
          <w:tcPr>
            <w:tcW w:w="1426" w:type="dxa"/>
            <w:tcBorders>
              <w:top w:val="nil"/>
              <w:left w:val="nil"/>
              <w:bottom w:val="single" w:sz="4" w:space="0" w:color="auto"/>
              <w:right w:val="single" w:sz="4" w:space="0" w:color="auto"/>
            </w:tcBorders>
            <w:shd w:val="clear" w:color="auto" w:fill="auto"/>
            <w:noWrap/>
            <w:vAlign w:val="bottom"/>
          </w:tcPr>
          <w:p w:rsidR="00F1676E" w:rsidRPr="00F351BF" w:rsidRDefault="00F1676E" w:rsidP="00EC446E">
            <w:pPr>
              <w:jc w:val="right"/>
              <w:rPr>
                <w:sz w:val="24"/>
                <w:szCs w:val="24"/>
                <w:lang w:val="ru-RU"/>
              </w:rPr>
            </w:pPr>
            <w:r>
              <w:rPr>
                <w:sz w:val="24"/>
                <w:szCs w:val="24"/>
                <w:lang w:val="ru-RU"/>
              </w:rPr>
              <w:t>68,25</w:t>
            </w:r>
          </w:p>
        </w:tc>
        <w:tc>
          <w:tcPr>
            <w:tcW w:w="1814" w:type="dxa"/>
            <w:tcBorders>
              <w:top w:val="nil"/>
              <w:left w:val="nil"/>
              <w:bottom w:val="single" w:sz="4" w:space="0" w:color="auto"/>
              <w:right w:val="single" w:sz="4" w:space="0" w:color="auto"/>
            </w:tcBorders>
            <w:shd w:val="clear" w:color="auto" w:fill="auto"/>
            <w:noWrap/>
            <w:vAlign w:val="bottom"/>
          </w:tcPr>
          <w:p w:rsidR="00F1676E" w:rsidRPr="00F351BF" w:rsidRDefault="00F1676E" w:rsidP="00EC446E">
            <w:pPr>
              <w:jc w:val="right"/>
              <w:rPr>
                <w:sz w:val="24"/>
                <w:szCs w:val="24"/>
                <w:lang w:val="ru-RU"/>
              </w:rPr>
            </w:pPr>
            <w:r>
              <w:rPr>
                <w:sz w:val="24"/>
                <w:szCs w:val="24"/>
                <w:lang w:val="ru-RU"/>
              </w:rPr>
              <w:t>0,19</w:t>
            </w:r>
          </w:p>
        </w:tc>
      </w:tr>
      <w:tr w:rsidR="00F1676E" w:rsidRPr="00F351BF" w:rsidTr="00CD0099">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tcPr>
          <w:p w:rsidR="00F1676E" w:rsidRPr="00F351BF" w:rsidRDefault="00F1676E" w:rsidP="00253D1A">
            <w:pPr>
              <w:jc w:val="right"/>
              <w:rPr>
                <w:sz w:val="24"/>
                <w:szCs w:val="24"/>
                <w:lang w:val="ru-RU"/>
              </w:rPr>
            </w:pPr>
            <w:r w:rsidRPr="00F351BF">
              <w:rPr>
                <w:sz w:val="24"/>
                <w:szCs w:val="24"/>
                <w:lang w:val="ru-RU"/>
              </w:rPr>
              <w:t>38</w:t>
            </w:r>
          </w:p>
        </w:tc>
        <w:tc>
          <w:tcPr>
            <w:tcW w:w="2880" w:type="dxa"/>
            <w:tcBorders>
              <w:top w:val="nil"/>
              <w:left w:val="nil"/>
              <w:bottom w:val="single" w:sz="4" w:space="0" w:color="auto"/>
              <w:right w:val="single" w:sz="4" w:space="0" w:color="auto"/>
            </w:tcBorders>
            <w:shd w:val="clear" w:color="auto" w:fill="auto"/>
            <w:noWrap/>
            <w:vAlign w:val="bottom"/>
          </w:tcPr>
          <w:p w:rsidR="00F1676E" w:rsidRPr="00F351BF" w:rsidRDefault="00F1676E" w:rsidP="00253D1A">
            <w:pPr>
              <w:jc w:val="left"/>
              <w:rPr>
                <w:sz w:val="24"/>
                <w:szCs w:val="24"/>
                <w:lang w:val="ru-RU"/>
              </w:rPr>
            </w:pPr>
            <w:r w:rsidRPr="00F351BF">
              <w:rPr>
                <w:sz w:val="24"/>
                <w:szCs w:val="24"/>
                <w:lang w:val="ru-RU"/>
              </w:rPr>
              <w:t>п. Новый Вагиль</w:t>
            </w:r>
          </w:p>
        </w:tc>
        <w:tc>
          <w:tcPr>
            <w:tcW w:w="2700" w:type="dxa"/>
            <w:tcBorders>
              <w:top w:val="nil"/>
              <w:left w:val="nil"/>
              <w:bottom w:val="single" w:sz="4" w:space="0" w:color="auto"/>
              <w:right w:val="single" w:sz="4" w:space="0" w:color="auto"/>
            </w:tcBorders>
            <w:shd w:val="clear" w:color="auto" w:fill="auto"/>
            <w:noWrap/>
            <w:vAlign w:val="center"/>
          </w:tcPr>
          <w:p w:rsidR="00F1676E" w:rsidRPr="00CD2C28" w:rsidRDefault="00F1676E" w:rsidP="00EC446E">
            <w:pPr>
              <w:jc w:val="right"/>
              <w:rPr>
                <w:sz w:val="24"/>
                <w:szCs w:val="24"/>
                <w:lang w:val="ru-RU"/>
              </w:rPr>
            </w:pPr>
            <w:r>
              <w:rPr>
                <w:sz w:val="24"/>
                <w:szCs w:val="24"/>
                <w:lang w:val="ru-RU"/>
              </w:rPr>
              <w:t>17</w:t>
            </w:r>
          </w:p>
        </w:tc>
        <w:tc>
          <w:tcPr>
            <w:tcW w:w="1426" w:type="dxa"/>
            <w:tcBorders>
              <w:top w:val="nil"/>
              <w:left w:val="nil"/>
              <w:bottom w:val="single" w:sz="4" w:space="0" w:color="auto"/>
              <w:right w:val="single" w:sz="4" w:space="0" w:color="auto"/>
            </w:tcBorders>
            <w:shd w:val="clear" w:color="auto" w:fill="auto"/>
            <w:noWrap/>
            <w:vAlign w:val="bottom"/>
          </w:tcPr>
          <w:p w:rsidR="00F1676E" w:rsidRPr="00F351BF" w:rsidRDefault="00F1676E" w:rsidP="00EC446E">
            <w:pPr>
              <w:jc w:val="right"/>
              <w:rPr>
                <w:sz w:val="24"/>
                <w:szCs w:val="24"/>
                <w:lang w:val="ru-RU"/>
              </w:rPr>
            </w:pPr>
            <w:r>
              <w:rPr>
                <w:sz w:val="24"/>
                <w:szCs w:val="24"/>
                <w:lang w:val="ru-RU"/>
              </w:rPr>
              <w:t>55,25</w:t>
            </w:r>
          </w:p>
        </w:tc>
        <w:tc>
          <w:tcPr>
            <w:tcW w:w="1814" w:type="dxa"/>
            <w:tcBorders>
              <w:top w:val="nil"/>
              <w:left w:val="nil"/>
              <w:bottom w:val="single" w:sz="4" w:space="0" w:color="auto"/>
              <w:right w:val="single" w:sz="4" w:space="0" w:color="auto"/>
            </w:tcBorders>
            <w:shd w:val="clear" w:color="auto" w:fill="auto"/>
            <w:noWrap/>
            <w:vAlign w:val="bottom"/>
          </w:tcPr>
          <w:p w:rsidR="00F1676E" w:rsidRPr="00F351BF" w:rsidRDefault="00F1676E" w:rsidP="00EC446E">
            <w:pPr>
              <w:jc w:val="right"/>
              <w:rPr>
                <w:sz w:val="24"/>
                <w:szCs w:val="24"/>
                <w:lang w:val="ru-RU"/>
              </w:rPr>
            </w:pPr>
            <w:r>
              <w:rPr>
                <w:sz w:val="24"/>
                <w:szCs w:val="24"/>
                <w:lang w:val="ru-RU"/>
              </w:rPr>
              <w:t>0,15</w:t>
            </w:r>
          </w:p>
        </w:tc>
      </w:tr>
      <w:tr w:rsidR="00F1676E" w:rsidRPr="00F351BF" w:rsidTr="00F62C0D">
        <w:trPr>
          <w:trHeight w:val="315"/>
        </w:trPr>
        <w:tc>
          <w:tcPr>
            <w:tcW w:w="9375" w:type="dxa"/>
            <w:gridSpan w:val="5"/>
            <w:tcBorders>
              <w:top w:val="nil"/>
              <w:left w:val="single" w:sz="4" w:space="0" w:color="auto"/>
              <w:bottom w:val="single" w:sz="4" w:space="0" w:color="auto"/>
              <w:right w:val="single" w:sz="4" w:space="0" w:color="auto"/>
            </w:tcBorders>
            <w:shd w:val="clear" w:color="auto" w:fill="auto"/>
            <w:noWrap/>
            <w:vAlign w:val="bottom"/>
          </w:tcPr>
          <w:p w:rsidR="00F1676E" w:rsidRPr="00F351BF" w:rsidRDefault="00F1676E" w:rsidP="001D2174">
            <w:pPr>
              <w:jc w:val="center"/>
              <w:rPr>
                <w:sz w:val="24"/>
                <w:szCs w:val="24"/>
                <w:lang w:val="ru-RU"/>
              </w:rPr>
            </w:pPr>
            <w:r w:rsidRPr="00F351BF">
              <w:rPr>
                <w:sz w:val="24"/>
                <w:szCs w:val="24"/>
                <w:lang w:val="ru-RU"/>
              </w:rPr>
              <w:t>Нихворский территориальный орган</w:t>
            </w:r>
          </w:p>
        </w:tc>
      </w:tr>
      <w:tr w:rsidR="00F1676E" w:rsidRPr="00F351BF" w:rsidTr="00CD0099">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tcPr>
          <w:p w:rsidR="00F1676E" w:rsidRPr="00F351BF" w:rsidRDefault="00F1676E" w:rsidP="00253D1A">
            <w:pPr>
              <w:jc w:val="right"/>
              <w:rPr>
                <w:sz w:val="24"/>
                <w:szCs w:val="24"/>
                <w:lang w:val="ru-RU"/>
              </w:rPr>
            </w:pPr>
            <w:r w:rsidRPr="00F351BF">
              <w:rPr>
                <w:sz w:val="24"/>
                <w:szCs w:val="24"/>
                <w:lang w:val="ru-RU"/>
              </w:rPr>
              <w:t>39</w:t>
            </w:r>
          </w:p>
        </w:tc>
        <w:tc>
          <w:tcPr>
            <w:tcW w:w="2880" w:type="dxa"/>
            <w:tcBorders>
              <w:top w:val="nil"/>
              <w:left w:val="nil"/>
              <w:bottom w:val="single" w:sz="4" w:space="0" w:color="auto"/>
              <w:right w:val="single" w:sz="4" w:space="0" w:color="auto"/>
            </w:tcBorders>
            <w:shd w:val="clear" w:color="auto" w:fill="auto"/>
            <w:noWrap/>
            <w:vAlign w:val="bottom"/>
          </w:tcPr>
          <w:p w:rsidR="00F1676E" w:rsidRPr="00F351BF" w:rsidRDefault="00F1676E" w:rsidP="00253D1A">
            <w:pPr>
              <w:jc w:val="left"/>
              <w:rPr>
                <w:sz w:val="24"/>
                <w:szCs w:val="24"/>
                <w:lang w:val="ru-RU"/>
              </w:rPr>
            </w:pPr>
            <w:r w:rsidRPr="00F351BF">
              <w:rPr>
                <w:sz w:val="24"/>
                <w:szCs w:val="24"/>
                <w:lang w:val="ru-RU"/>
              </w:rPr>
              <w:t>д. Нихвор</w:t>
            </w:r>
          </w:p>
        </w:tc>
        <w:tc>
          <w:tcPr>
            <w:tcW w:w="2700" w:type="dxa"/>
            <w:tcBorders>
              <w:top w:val="nil"/>
              <w:left w:val="nil"/>
              <w:bottom w:val="single" w:sz="4" w:space="0" w:color="auto"/>
              <w:right w:val="single" w:sz="4" w:space="0" w:color="auto"/>
            </w:tcBorders>
            <w:shd w:val="clear" w:color="auto" w:fill="auto"/>
            <w:noWrap/>
            <w:vAlign w:val="center"/>
          </w:tcPr>
          <w:p w:rsidR="00F1676E" w:rsidRPr="00CD2C28" w:rsidRDefault="00F1676E" w:rsidP="00EC446E">
            <w:pPr>
              <w:jc w:val="right"/>
              <w:rPr>
                <w:sz w:val="24"/>
                <w:szCs w:val="24"/>
                <w:lang w:val="ru-RU"/>
              </w:rPr>
            </w:pPr>
            <w:r>
              <w:rPr>
                <w:sz w:val="24"/>
                <w:szCs w:val="24"/>
                <w:lang w:val="ru-RU"/>
              </w:rPr>
              <w:t>56</w:t>
            </w:r>
          </w:p>
        </w:tc>
        <w:tc>
          <w:tcPr>
            <w:tcW w:w="1426" w:type="dxa"/>
            <w:tcBorders>
              <w:top w:val="nil"/>
              <w:left w:val="nil"/>
              <w:bottom w:val="single" w:sz="4" w:space="0" w:color="auto"/>
              <w:right w:val="single" w:sz="4" w:space="0" w:color="auto"/>
            </w:tcBorders>
            <w:shd w:val="clear" w:color="auto" w:fill="auto"/>
            <w:noWrap/>
            <w:vAlign w:val="bottom"/>
          </w:tcPr>
          <w:p w:rsidR="00F1676E" w:rsidRPr="00F351BF" w:rsidRDefault="00F1676E" w:rsidP="00EC446E">
            <w:pPr>
              <w:jc w:val="right"/>
              <w:rPr>
                <w:sz w:val="24"/>
                <w:szCs w:val="24"/>
                <w:lang w:val="ru-RU"/>
              </w:rPr>
            </w:pPr>
            <w:r>
              <w:rPr>
                <w:sz w:val="24"/>
                <w:szCs w:val="24"/>
                <w:lang w:val="ru-RU"/>
              </w:rPr>
              <w:t>182</w:t>
            </w:r>
          </w:p>
        </w:tc>
        <w:tc>
          <w:tcPr>
            <w:tcW w:w="1814" w:type="dxa"/>
            <w:tcBorders>
              <w:top w:val="nil"/>
              <w:left w:val="nil"/>
              <w:bottom w:val="single" w:sz="4" w:space="0" w:color="auto"/>
              <w:right w:val="single" w:sz="4" w:space="0" w:color="auto"/>
            </w:tcBorders>
            <w:shd w:val="clear" w:color="auto" w:fill="auto"/>
            <w:noWrap/>
            <w:vAlign w:val="bottom"/>
          </w:tcPr>
          <w:p w:rsidR="00F1676E" w:rsidRPr="00F351BF" w:rsidRDefault="00F1676E" w:rsidP="00EC446E">
            <w:pPr>
              <w:jc w:val="right"/>
              <w:rPr>
                <w:sz w:val="24"/>
                <w:szCs w:val="24"/>
                <w:lang w:val="ru-RU"/>
              </w:rPr>
            </w:pPr>
            <w:r>
              <w:rPr>
                <w:sz w:val="24"/>
                <w:szCs w:val="24"/>
                <w:lang w:val="ru-RU"/>
              </w:rPr>
              <w:t>0,5</w:t>
            </w:r>
          </w:p>
        </w:tc>
      </w:tr>
      <w:tr w:rsidR="00F1676E" w:rsidRPr="00F351BF" w:rsidTr="00CD0099">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tcPr>
          <w:p w:rsidR="00F1676E" w:rsidRPr="00F351BF" w:rsidRDefault="00F1676E" w:rsidP="00253D1A">
            <w:pPr>
              <w:jc w:val="right"/>
              <w:rPr>
                <w:sz w:val="24"/>
                <w:szCs w:val="24"/>
                <w:lang w:val="ru-RU"/>
              </w:rPr>
            </w:pPr>
            <w:r w:rsidRPr="00F351BF">
              <w:rPr>
                <w:sz w:val="24"/>
                <w:szCs w:val="24"/>
                <w:lang w:val="ru-RU"/>
              </w:rPr>
              <w:t>40</w:t>
            </w:r>
          </w:p>
        </w:tc>
        <w:tc>
          <w:tcPr>
            <w:tcW w:w="2880" w:type="dxa"/>
            <w:tcBorders>
              <w:top w:val="nil"/>
              <w:left w:val="nil"/>
              <w:bottom w:val="single" w:sz="4" w:space="0" w:color="auto"/>
              <w:right w:val="single" w:sz="4" w:space="0" w:color="auto"/>
            </w:tcBorders>
            <w:shd w:val="clear" w:color="auto" w:fill="auto"/>
            <w:noWrap/>
            <w:vAlign w:val="bottom"/>
          </w:tcPr>
          <w:p w:rsidR="00F1676E" w:rsidRPr="00F351BF" w:rsidRDefault="00F1676E" w:rsidP="00253D1A">
            <w:pPr>
              <w:jc w:val="left"/>
              <w:rPr>
                <w:sz w:val="24"/>
                <w:szCs w:val="24"/>
                <w:lang w:val="ru-RU"/>
              </w:rPr>
            </w:pPr>
            <w:r w:rsidRPr="00F351BF">
              <w:rPr>
                <w:sz w:val="24"/>
                <w:szCs w:val="24"/>
                <w:lang w:val="ru-RU"/>
              </w:rPr>
              <w:t>д. Мочальная</w:t>
            </w:r>
          </w:p>
        </w:tc>
        <w:tc>
          <w:tcPr>
            <w:tcW w:w="2700" w:type="dxa"/>
            <w:tcBorders>
              <w:top w:val="nil"/>
              <w:left w:val="nil"/>
              <w:bottom w:val="single" w:sz="4" w:space="0" w:color="auto"/>
              <w:right w:val="single" w:sz="4" w:space="0" w:color="auto"/>
            </w:tcBorders>
            <w:shd w:val="clear" w:color="auto" w:fill="auto"/>
            <w:noWrap/>
            <w:vAlign w:val="center"/>
          </w:tcPr>
          <w:p w:rsidR="00F1676E" w:rsidRPr="00CD2C28" w:rsidRDefault="00F1676E" w:rsidP="00EC446E">
            <w:pPr>
              <w:jc w:val="right"/>
              <w:rPr>
                <w:sz w:val="24"/>
                <w:szCs w:val="24"/>
                <w:lang w:val="ru-RU"/>
              </w:rPr>
            </w:pPr>
            <w:r w:rsidRPr="00CD2C28">
              <w:rPr>
                <w:sz w:val="24"/>
                <w:szCs w:val="24"/>
                <w:lang w:val="ru-RU"/>
              </w:rPr>
              <w:t>0</w:t>
            </w:r>
          </w:p>
        </w:tc>
        <w:tc>
          <w:tcPr>
            <w:tcW w:w="1426" w:type="dxa"/>
            <w:tcBorders>
              <w:top w:val="nil"/>
              <w:left w:val="nil"/>
              <w:bottom w:val="single" w:sz="4" w:space="0" w:color="auto"/>
              <w:right w:val="single" w:sz="4" w:space="0" w:color="auto"/>
            </w:tcBorders>
            <w:shd w:val="clear" w:color="auto" w:fill="auto"/>
            <w:noWrap/>
            <w:vAlign w:val="bottom"/>
          </w:tcPr>
          <w:p w:rsidR="00F1676E" w:rsidRPr="00F351BF" w:rsidRDefault="00F1676E" w:rsidP="00EC446E">
            <w:pPr>
              <w:jc w:val="right"/>
              <w:rPr>
                <w:sz w:val="24"/>
                <w:szCs w:val="24"/>
                <w:lang w:val="ru-RU"/>
              </w:rPr>
            </w:pPr>
            <w:r w:rsidRPr="00F351BF">
              <w:rPr>
                <w:sz w:val="24"/>
                <w:szCs w:val="24"/>
                <w:lang w:val="ru-RU"/>
              </w:rPr>
              <w:t>0,00</w:t>
            </w:r>
          </w:p>
        </w:tc>
        <w:tc>
          <w:tcPr>
            <w:tcW w:w="1814" w:type="dxa"/>
            <w:tcBorders>
              <w:top w:val="nil"/>
              <w:left w:val="nil"/>
              <w:bottom w:val="single" w:sz="4" w:space="0" w:color="auto"/>
              <w:right w:val="single" w:sz="4" w:space="0" w:color="auto"/>
            </w:tcBorders>
            <w:shd w:val="clear" w:color="auto" w:fill="auto"/>
            <w:noWrap/>
            <w:vAlign w:val="bottom"/>
          </w:tcPr>
          <w:p w:rsidR="00F1676E" w:rsidRPr="00F351BF" w:rsidRDefault="00F1676E" w:rsidP="00EC446E">
            <w:pPr>
              <w:jc w:val="right"/>
              <w:rPr>
                <w:sz w:val="24"/>
                <w:szCs w:val="24"/>
                <w:lang w:val="ru-RU"/>
              </w:rPr>
            </w:pPr>
            <w:r w:rsidRPr="00F351BF">
              <w:rPr>
                <w:sz w:val="24"/>
                <w:szCs w:val="24"/>
                <w:lang w:val="ru-RU"/>
              </w:rPr>
              <w:t>0,00</w:t>
            </w:r>
          </w:p>
        </w:tc>
      </w:tr>
      <w:tr w:rsidR="00F1676E" w:rsidRPr="00F351BF" w:rsidTr="00CD0099">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tcPr>
          <w:p w:rsidR="00F1676E" w:rsidRPr="00F351BF" w:rsidRDefault="00F1676E" w:rsidP="00253D1A">
            <w:pPr>
              <w:jc w:val="right"/>
              <w:rPr>
                <w:sz w:val="24"/>
                <w:szCs w:val="24"/>
                <w:lang w:val="ru-RU"/>
              </w:rPr>
            </w:pPr>
            <w:r w:rsidRPr="00F351BF">
              <w:rPr>
                <w:sz w:val="24"/>
                <w:szCs w:val="24"/>
                <w:lang w:val="ru-RU"/>
              </w:rPr>
              <w:t>41</w:t>
            </w:r>
          </w:p>
        </w:tc>
        <w:tc>
          <w:tcPr>
            <w:tcW w:w="2880" w:type="dxa"/>
            <w:tcBorders>
              <w:top w:val="nil"/>
              <w:left w:val="nil"/>
              <w:bottom w:val="single" w:sz="4" w:space="0" w:color="auto"/>
              <w:right w:val="single" w:sz="4" w:space="0" w:color="auto"/>
            </w:tcBorders>
            <w:shd w:val="clear" w:color="auto" w:fill="auto"/>
            <w:noWrap/>
            <w:vAlign w:val="bottom"/>
          </w:tcPr>
          <w:p w:rsidR="00F1676E" w:rsidRPr="00F351BF" w:rsidRDefault="00F1676E" w:rsidP="00253D1A">
            <w:pPr>
              <w:jc w:val="left"/>
              <w:rPr>
                <w:sz w:val="24"/>
                <w:szCs w:val="24"/>
                <w:lang w:val="ru-RU"/>
              </w:rPr>
            </w:pPr>
            <w:r w:rsidRPr="00F351BF">
              <w:rPr>
                <w:sz w:val="24"/>
                <w:szCs w:val="24"/>
                <w:lang w:val="ru-RU"/>
              </w:rPr>
              <w:t>д. Мочищенская</w:t>
            </w:r>
          </w:p>
        </w:tc>
        <w:tc>
          <w:tcPr>
            <w:tcW w:w="2700" w:type="dxa"/>
            <w:tcBorders>
              <w:top w:val="nil"/>
              <w:left w:val="nil"/>
              <w:bottom w:val="single" w:sz="4" w:space="0" w:color="auto"/>
              <w:right w:val="single" w:sz="4" w:space="0" w:color="auto"/>
            </w:tcBorders>
            <w:shd w:val="clear" w:color="auto" w:fill="auto"/>
            <w:noWrap/>
            <w:vAlign w:val="center"/>
          </w:tcPr>
          <w:p w:rsidR="00F1676E" w:rsidRPr="00CD2C28" w:rsidRDefault="00F1676E" w:rsidP="00EC446E">
            <w:pPr>
              <w:jc w:val="right"/>
              <w:rPr>
                <w:sz w:val="24"/>
                <w:szCs w:val="24"/>
                <w:lang w:val="ru-RU"/>
              </w:rPr>
            </w:pPr>
            <w:r>
              <w:rPr>
                <w:sz w:val="24"/>
                <w:szCs w:val="24"/>
                <w:lang w:val="ru-RU"/>
              </w:rPr>
              <w:t>1</w:t>
            </w:r>
          </w:p>
        </w:tc>
        <w:tc>
          <w:tcPr>
            <w:tcW w:w="1426" w:type="dxa"/>
            <w:tcBorders>
              <w:top w:val="nil"/>
              <w:left w:val="nil"/>
              <w:bottom w:val="single" w:sz="4" w:space="0" w:color="auto"/>
              <w:right w:val="single" w:sz="4" w:space="0" w:color="auto"/>
            </w:tcBorders>
            <w:shd w:val="clear" w:color="auto" w:fill="auto"/>
            <w:noWrap/>
            <w:vAlign w:val="bottom"/>
          </w:tcPr>
          <w:p w:rsidR="00F1676E" w:rsidRPr="00F351BF" w:rsidRDefault="00F1676E" w:rsidP="00EC446E">
            <w:pPr>
              <w:jc w:val="right"/>
              <w:rPr>
                <w:sz w:val="24"/>
                <w:szCs w:val="24"/>
                <w:lang w:val="ru-RU"/>
              </w:rPr>
            </w:pPr>
            <w:r>
              <w:rPr>
                <w:sz w:val="24"/>
                <w:szCs w:val="24"/>
                <w:lang w:val="ru-RU"/>
              </w:rPr>
              <w:t>3,25</w:t>
            </w:r>
          </w:p>
        </w:tc>
        <w:tc>
          <w:tcPr>
            <w:tcW w:w="1814" w:type="dxa"/>
            <w:tcBorders>
              <w:top w:val="nil"/>
              <w:left w:val="nil"/>
              <w:bottom w:val="single" w:sz="4" w:space="0" w:color="auto"/>
              <w:right w:val="single" w:sz="4" w:space="0" w:color="auto"/>
            </w:tcBorders>
            <w:shd w:val="clear" w:color="auto" w:fill="auto"/>
            <w:noWrap/>
            <w:vAlign w:val="bottom"/>
          </w:tcPr>
          <w:p w:rsidR="00F1676E" w:rsidRPr="00F351BF" w:rsidRDefault="00F1676E" w:rsidP="00EC446E">
            <w:pPr>
              <w:jc w:val="right"/>
              <w:rPr>
                <w:sz w:val="24"/>
                <w:szCs w:val="24"/>
                <w:lang w:val="ru-RU"/>
              </w:rPr>
            </w:pPr>
            <w:r>
              <w:rPr>
                <w:sz w:val="24"/>
                <w:szCs w:val="24"/>
                <w:lang w:val="ru-RU"/>
              </w:rPr>
              <w:t>0,008</w:t>
            </w:r>
          </w:p>
        </w:tc>
      </w:tr>
      <w:tr w:rsidR="00F1676E" w:rsidRPr="00F351BF" w:rsidTr="00CD0099">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tcPr>
          <w:p w:rsidR="00F1676E" w:rsidRPr="00F351BF" w:rsidRDefault="00F1676E" w:rsidP="00253D1A">
            <w:pPr>
              <w:jc w:val="right"/>
              <w:rPr>
                <w:sz w:val="24"/>
                <w:szCs w:val="24"/>
                <w:lang w:val="ru-RU"/>
              </w:rPr>
            </w:pPr>
            <w:r w:rsidRPr="00F351BF">
              <w:rPr>
                <w:sz w:val="24"/>
                <w:szCs w:val="24"/>
                <w:lang w:val="ru-RU"/>
              </w:rPr>
              <w:t>42</w:t>
            </w:r>
          </w:p>
        </w:tc>
        <w:tc>
          <w:tcPr>
            <w:tcW w:w="2880" w:type="dxa"/>
            <w:tcBorders>
              <w:top w:val="nil"/>
              <w:left w:val="nil"/>
              <w:bottom w:val="single" w:sz="4" w:space="0" w:color="auto"/>
              <w:right w:val="single" w:sz="4" w:space="0" w:color="auto"/>
            </w:tcBorders>
            <w:shd w:val="clear" w:color="auto" w:fill="auto"/>
            <w:noWrap/>
            <w:vAlign w:val="bottom"/>
          </w:tcPr>
          <w:p w:rsidR="00F1676E" w:rsidRPr="00F351BF" w:rsidRDefault="00F1676E" w:rsidP="00253D1A">
            <w:pPr>
              <w:jc w:val="left"/>
              <w:rPr>
                <w:sz w:val="24"/>
                <w:szCs w:val="24"/>
                <w:lang w:val="ru-RU"/>
              </w:rPr>
            </w:pPr>
            <w:r w:rsidRPr="00F351BF">
              <w:rPr>
                <w:sz w:val="24"/>
                <w:szCs w:val="24"/>
                <w:lang w:val="ru-RU"/>
              </w:rPr>
              <w:t>д. Петим</w:t>
            </w:r>
          </w:p>
        </w:tc>
        <w:tc>
          <w:tcPr>
            <w:tcW w:w="2700" w:type="dxa"/>
            <w:tcBorders>
              <w:top w:val="nil"/>
              <w:left w:val="nil"/>
              <w:bottom w:val="single" w:sz="4" w:space="0" w:color="auto"/>
              <w:right w:val="single" w:sz="4" w:space="0" w:color="auto"/>
            </w:tcBorders>
            <w:shd w:val="clear" w:color="auto" w:fill="auto"/>
            <w:noWrap/>
            <w:vAlign w:val="center"/>
          </w:tcPr>
          <w:p w:rsidR="00F1676E" w:rsidRPr="00CD2C28" w:rsidRDefault="00F1676E" w:rsidP="00EC446E">
            <w:pPr>
              <w:jc w:val="right"/>
              <w:rPr>
                <w:sz w:val="24"/>
                <w:szCs w:val="24"/>
                <w:lang w:val="ru-RU"/>
              </w:rPr>
            </w:pPr>
            <w:r>
              <w:rPr>
                <w:sz w:val="24"/>
                <w:szCs w:val="24"/>
                <w:lang w:val="ru-RU"/>
              </w:rPr>
              <w:t>0</w:t>
            </w:r>
          </w:p>
        </w:tc>
        <w:tc>
          <w:tcPr>
            <w:tcW w:w="1426" w:type="dxa"/>
            <w:tcBorders>
              <w:top w:val="nil"/>
              <w:left w:val="nil"/>
              <w:bottom w:val="single" w:sz="4" w:space="0" w:color="auto"/>
              <w:right w:val="single" w:sz="4" w:space="0" w:color="auto"/>
            </w:tcBorders>
            <w:shd w:val="clear" w:color="auto" w:fill="auto"/>
            <w:noWrap/>
            <w:vAlign w:val="bottom"/>
          </w:tcPr>
          <w:p w:rsidR="00F1676E" w:rsidRPr="00F351BF" w:rsidRDefault="00F1676E" w:rsidP="00EC446E">
            <w:pPr>
              <w:jc w:val="right"/>
              <w:rPr>
                <w:sz w:val="24"/>
                <w:szCs w:val="24"/>
                <w:lang w:val="ru-RU"/>
              </w:rPr>
            </w:pPr>
            <w:r>
              <w:rPr>
                <w:sz w:val="24"/>
                <w:szCs w:val="24"/>
                <w:lang w:val="ru-RU"/>
              </w:rPr>
              <w:t>0,00</w:t>
            </w:r>
          </w:p>
        </w:tc>
        <w:tc>
          <w:tcPr>
            <w:tcW w:w="1814" w:type="dxa"/>
            <w:tcBorders>
              <w:top w:val="nil"/>
              <w:left w:val="nil"/>
              <w:bottom w:val="single" w:sz="4" w:space="0" w:color="auto"/>
              <w:right w:val="single" w:sz="4" w:space="0" w:color="auto"/>
            </w:tcBorders>
            <w:shd w:val="clear" w:color="auto" w:fill="auto"/>
            <w:noWrap/>
            <w:vAlign w:val="bottom"/>
          </w:tcPr>
          <w:p w:rsidR="00F1676E" w:rsidRPr="00F351BF" w:rsidRDefault="00F1676E" w:rsidP="00EC446E">
            <w:pPr>
              <w:jc w:val="right"/>
              <w:rPr>
                <w:sz w:val="24"/>
                <w:szCs w:val="24"/>
                <w:lang w:val="ru-RU"/>
              </w:rPr>
            </w:pPr>
            <w:r>
              <w:rPr>
                <w:sz w:val="24"/>
                <w:szCs w:val="24"/>
                <w:lang w:val="ru-RU"/>
              </w:rPr>
              <w:t>0,00</w:t>
            </w:r>
          </w:p>
        </w:tc>
      </w:tr>
      <w:tr w:rsidR="00F1676E" w:rsidRPr="00F351BF" w:rsidTr="00CD0099">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tcPr>
          <w:p w:rsidR="00F1676E" w:rsidRPr="00F351BF" w:rsidRDefault="00F1676E" w:rsidP="00253D1A">
            <w:pPr>
              <w:jc w:val="right"/>
              <w:rPr>
                <w:sz w:val="24"/>
                <w:szCs w:val="24"/>
                <w:lang w:val="ru-RU"/>
              </w:rPr>
            </w:pPr>
          </w:p>
        </w:tc>
        <w:tc>
          <w:tcPr>
            <w:tcW w:w="2880" w:type="dxa"/>
            <w:tcBorders>
              <w:top w:val="nil"/>
              <w:left w:val="nil"/>
              <w:bottom w:val="single" w:sz="4" w:space="0" w:color="auto"/>
              <w:right w:val="single" w:sz="4" w:space="0" w:color="auto"/>
            </w:tcBorders>
            <w:shd w:val="clear" w:color="auto" w:fill="auto"/>
            <w:noWrap/>
            <w:vAlign w:val="bottom"/>
          </w:tcPr>
          <w:p w:rsidR="00F1676E" w:rsidRPr="00F351BF" w:rsidRDefault="00F1676E" w:rsidP="00253D1A">
            <w:pPr>
              <w:jc w:val="left"/>
              <w:rPr>
                <w:sz w:val="24"/>
                <w:szCs w:val="24"/>
                <w:lang w:val="ru-RU"/>
              </w:rPr>
            </w:pPr>
            <w:r w:rsidRPr="00F351BF">
              <w:rPr>
                <w:sz w:val="24"/>
                <w:szCs w:val="24"/>
                <w:lang w:val="ru-RU"/>
              </w:rPr>
              <w:t>Осужденные</w:t>
            </w:r>
          </w:p>
        </w:tc>
        <w:tc>
          <w:tcPr>
            <w:tcW w:w="2700" w:type="dxa"/>
            <w:tcBorders>
              <w:top w:val="nil"/>
              <w:left w:val="nil"/>
              <w:bottom w:val="single" w:sz="4" w:space="0" w:color="auto"/>
              <w:right w:val="single" w:sz="4" w:space="0" w:color="auto"/>
            </w:tcBorders>
            <w:shd w:val="clear" w:color="auto" w:fill="auto"/>
            <w:noWrap/>
            <w:vAlign w:val="center"/>
          </w:tcPr>
          <w:p w:rsidR="00F1676E" w:rsidRPr="00CD2C28" w:rsidRDefault="00F1676E" w:rsidP="00EC446E">
            <w:pPr>
              <w:jc w:val="right"/>
              <w:rPr>
                <w:sz w:val="24"/>
                <w:szCs w:val="24"/>
                <w:lang w:val="ru-RU"/>
              </w:rPr>
            </w:pPr>
            <w:r>
              <w:rPr>
                <w:sz w:val="24"/>
                <w:szCs w:val="24"/>
                <w:lang w:val="ru-RU"/>
              </w:rPr>
              <w:t>352</w:t>
            </w:r>
          </w:p>
        </w:tc>
        <w:tc>
          <w:tcPr>
            <w:tcW w:w="1426" w:type="dxa"/>
            <w:tcBorders>
              <w:top w:val="nil"/>
              <w:left w:val="nil"/>
              <w:bottom w:val="single" w:sz="4" w:space="0" w:color="auto"/>
              <w:right w:val="single" w:sz="4" w:space="0" w:color="auto"/>
            </w:tcBorders>
            <w:shd w:val="clear" w:color="auto" w:fill="auto"/>
            <w:noWrap/>
            <w:vAlign w:val="bottom"/>
          </w:tcPr>
          <w:p w:rsidR="00F1676E" w:rsidRPr="00F351BF" w:rsidRDefault="00F1676E" w:rsidP="00EC446E">
            <w:pPr>
              <w:jc w:val="right"/>
              <w:rPr>
                <w:sz w:val="24"/>
                <w:szCs w:val="24"/>
                <w:lang w:val="ru-RU"/>
              </w:rPr>
            </w:pPr>
            <w:r>
              <w:rPr>
                <w:sz w:val="24"/>
                <w:szCs w:val="24"/>
                <w:lang w:val="ru-RU"/>
              </w:rPr>
              <w:t>1144,00</w:t>
            </w:r>
          </w:p>
        </w:tc>
        <w:tc>
          <w:tcPr>
            <w:tcW w:w="1814" w:type="dxa"/>
            <w:tcBorders>
              <w:top w:val="nil"/>
              <w:left w:val="nil"/>
              <w:bottom w:val="single" w:sz="4" w:space="0" w:color="auto"/>
              <w:right w:val="single" w:sz="4" w:space="0" w:color="auto"/>
            </w:tcBorders>
            <w:shd w:val="clear" w:color="auto" w:fill="auto"/>
            <w:noWrap/>
            <w:vAlign w:val="bottom"/>
          </w:tcPr>
          <w:p w:rsidR="00F1676E" w:rsidRPr="00F351BF" w:rsidRDefault="00F1676E" w:rsidP="00EC446E">
            <w:pPr>
              <w:jc w:val="right"/>
              <w:rPr>
                <w:sz w:val="24"/>
                <w:szCs w:val="24"/>
                <w:lang w:val="ru-RU"/>
              </w:rPr>
            </w:pPr>
            <w:r>
              <w:rPr>
                <w:sz w:val="24"/>
                <w:szCs w:val="24"/>
                <w:lang w:val="ru-RU"/>
              </w:rPr>
              <w:t>3,14</w:t>
            </w:r>
          </w:p>
        </w:tc>
      </w:tr>
      <w:tr w:rsidR="00F1676E" w:rsidRPr="00F351BF" w:rsidTr="00F1676E">
        <w:trPr>
          <w:trHeight w:val="315"/>
        </w:trPr>
        <w:tc>
          <w:tcPr>
            <w:tcW w:w="3435" w:type="dxa"/>
            <w:gridSpan w:val="2"/>
            <w:tcBorders>
              <w:top w:val="nil"/>
              <w:left w:val="single" w:sz="4" w:space="0" w:color="auto"/>
              <w:bottom w:val="single" w:sz="4" w:space="0" w:color="auto"/>
              <w:right w:val="single" w:sz="4" w:space="0" w:color="auto"/>
            </w:tcBorders>
            <w:shd w:val="clear" w:color="auto" w:fill="auto"/>
            <w:noWrap/>
            <w:vAlign w:val="bottom"/>
          </w:tcPr>
          <w:p w:rsidR="00F1676E" w:rsidRPr="00E8072B" w:rsidRDefault="00F1676E" w:rsidP="00253D1A">
            <w:pPr>
              <w:jc w:val="left"/>
              <w:rPr>
                <w:b/>
                <w:sz w:val="24"/>
                <w:szCs w:val="24"/>
                <w:lang w:val="ru-RU"/>
              </w:rPr>
            </w:pPr>
            <w:r w:rsidRPr="00E8072B">
              <w:rPr>
                <w:b/>
                <w:sz w:val="24"/>
                <w:szCs w:val="24"/>
                <w:lang w:val="ru-RU"/>
              </w:rPr>
              <w:t xml:space="preserve">ИТОГО </w:t>
            </w:r>
          </w:p>
        </w:tc>
        <w:tc>
          <w:tcPr>
            <w:tcW w:w="2700" w:type="dxa"/>
            <w:tcBorders>
              <w:top w:val="nil"/>
              <w:left w:val="nil"/>
              <w:bottom w:val="single" w:sz="4" w:space="0" w:color="auto"/>
              <w:right w:val="single" w:sz="4" w:space="0" w:color="auto"/>
            </w:tcBorders>
            <w:shd w:val="clear" w:color="auto" w:fill="auto"/>
            <w:noWrap/>
            <w:vAlign w:val="bottom"/>
          </w:tcPr>
          <w:p w:rsidR="00F1676E" w:rsidRPr="00E8072B" w:rsidRDefault="00F1676E" w:rsidP="00253D1A">
            <w:pPr>
              <w:jc w:val="right"/>
              <w:rPr>
                <w:b/>
                <w:sz w:val="24"/>
                <w:szCs w:val="24"/>
                <w:lang w:val="ru-RU"/>
              </w:rPr>
            </w:pPr>
            <w:r>
              <w:rPr>
                <w:b/>
                <w:sz w:val="24"/>
                <w:szCs w:val="24"/>
                <w:lang w:val="ru-RU"/>
              </w:rPr>
              <w:t>3037</w:t>
            </w:r>
          </w:p>
        </w:tc>
        <w:tc>
          <w:tcPr>
            <w:tcW w:w="1426" w:type="dxa"/>
            <w:tcBorders>
              <w:top w:val="nil"/>
              <w:left w:val="nil"/>
              <w:bottom w:val="single" w:sz="4" w:space="0" w:color="auto"/>
              <w:right w:val="single" w:sz="4" w:space="0" w:color="auto"/>
            </w:tcBorders>
            <w:shd w:val="clear" w:color="auto" w:fill="auto"/>
            <w:noWrap/>
            <w:vAlign w:val="bottom"/>
          </w:tcPr>
          <w:p w:rsidR="00F1676E" w:rsidRPr="00E8072B" w:rsidRDefault="00F1676E" w:rsidP="00F1676E">
            <w:pPr>
              <w:jc w:val="right"/>
              <w:rPr>
                <w:b/>
                <w:sz w:val="24"/>
                <w:szCs w:val="24"/>
                <w:lang w:val="ru-RU"/>
              </w:rPr>
            </w:pPr>
            <w:r>
              <w:rPr>
                <w:b/>
                <w:sz w:val="24"/>
                <w:szCs w:val="24"/>
                <w:lang w:val="ru-RU"/>
              </w:rPr>
              <w:t>9870,25</w:t>
            </w:r>
          </w:p>
        </w:tc>
        <w:tc>
          <w:tcPr>
            <w:tcW w:w="1814" w:type="dxa"/>
            <w:tcBorders>
              <w:top w:val="nil"/>
              <w:left w:val="nil"/>
              <w:bottom w:val="single" w:sz="4" w:space="0" w:color="auto"/>
              <w:right w:val="single" w:sz="4" w:space="0" w:color="auto"/>
            </w:tcBorders>
            <w:shd w:val="clear" w:color="auto" w:fill="auto"/>
            <w:noWrap/>
            <w:vAlign w:val="center"/>
          </w:tcPr>
          <w:p w:rsidR="00F1676E" w:rsidRPr="00CD0099" w:rsidRDefault="00F1676E" w:rsidP="00F1676E">
            <w:pPr>
              <w:jc w:val="right"/>
              <w:rPr>
                <w:b/>
                <w:sz w:val="24"/>
                <w:szCs w:val="24"/>
                <w:lang w:val="ru-RU"/>
              </w:rPr>
            </w:pPr>
            <w:r>
              <w:rPr>
                <w:b/>
                <w:sz w:val="24"/>
                <w:szCs w:val="24"/>
                <w:lang w:val="ru-RU"/>
              </w:rPr>
              <w:t>27,11</w:t>
            </w:r>
          </w:p>
        </w:tc>
      </w:tr>
    </w:tbl>
    <w:p w:rsidR="00A96040" w:rsidRPr="00111EC7" w:rsidRDefault="00A96040" w:rsidP="00A96040">
      <w:pPr>
        <w:ind w:left="1440" w:hanging="1440"/>
        <w:jc w:val="left"/>
        <w:rPr>
          <w:sz w:val="24"/>
          <w:szCs w:val="24"/>
          <w:lang w:val="ru-RU"/>
        </w:rPr>
      </w:pPr>
      <w:r w:rsidRPr="00111EC7">
        <w:rPr>
          <w:sz w:val="24"/>
          <w:szCs w:val="24"/>
          <w:lang w:val="ru-RU"/>
        </w:rPr>
        <w:t>Примечание: Численность населения, проживающая в домах с выгребными ямами принята за 100 %.</w:t>
      </w:r>
    </w:p>
    <w:p w:rsidR="00A96040" w:rsidRDefault="00A96040" w:rsidP="00A96040">
      <w:pPr>
        <w:shd w:val="clear" w:color="auto" w:fill="FFFFFF"/>
        <w:tabs>
          <w:tab w:val="left" w:pos="9923"/>
          <w:tab w:val="left" w:pos="10206"/>
        </w:tabs>
        <w:ind w:left="67"/>
        <w:jc w:val="center"/>
        <w:rPr>
          <w:bCs/>
          <w:szCs w:val="28"/>
          <w:lang w:val="ru-RU"/>
        </w:rPr>
      </w:pPr>
    </w:p>
    <w:p w:rsidR="00A96040" w:rsidRPr="00111EC7" w:rsidRDefault="00A96040" w:rsidP="00A96040">
      <w:pPr>
        <w:shd w:val="clear" w:color="auto" w:fill="FFFFFF"/>
        <w:tabs>
          <w:tab w:val="left" w:pos="9923"/>
          <w:tab w:val="left" w:pos="10206"/>
        </w:tabs>
        <w:ind w:left="67"/>
        <w:jc w:val="center"/>
        <w:rPr>
          <w:bCs/>
          <w:szCs w:val="28"/>
          <w:lang w:val="ru-RU"/>
        </w:rPr>
      </w:pPr>
    </w:p>
    <w:p w:rsidR="00A96040" w:rsidRPr="00111EC7" w:rsidRDefault="00A96040" w:rsidP="00A96040">
      <w:pPr>
        <w:shd w:val="clear" w:color="auto" w:fill="FFFFFF"/>
        <w:tabs>
          <w:tab w:val="left" w:pos="1260"/>
        </w:tabs>
        <w:ind w:left="851" w:right="-53" w:firstLine="709"/>
        <w:jc w:val="right"/>
        <w:rPr>
          <w:sz w:val="2"/>
          <w:szCs w:val="2"/>
          <w:lang w:val="ru-RU"/>
        </w:rPr>
      </w:pPr>
    </w:p>
    <w:p w:rsidR="00A96040" w:rsidRPr="00111EC7" w:rsidRDefault="00A96040" w:rsidP="00A96040">
      <w:pPr>
        <w:shd w:val="clear" w:color="auto" w:fill="FFFFFF"/>
        <w:tabs>
          <w:tab w:val="left" w:pos="-3240"/>
        </w:tabs>
        <w:spacing w:before="7" w:line="360" w:lineRule="auto"/>
        <w:ind w:right="-6" w:firstLine="567"/>
        <w:rPr>
          <w:szCs w:val="28"/>
          <w:lang w:val="ru-RU"/>
        </w:rPr>
      </w:pPr>
      <w:r w:rsidRPr="00111EC7">
        <w:rPr>
          <w:szCs w:val="28"/>
          <w:lang w:val="ru-RU"/>
        </w:rPr>
        <w:t>Расчет объемов образования ЖБО на первую очередь и на расчетный срок представлен в табицах 3.21., 3.22.</w:t>
      </w:r>
    </w:p>
    <w:p w:rsidR="00A96040" w:rsidRPr="00111EC7" w:rsidRDefault="00A96040" w:rsidP="00E34D32">
      <w:pPr>
        <w:pageBreakBefore/>
        <w:shd w:val="clear" w:color="auto" w:fill="FFFFFF"/>
        <w:tabs>
          <w:tab w:val="left" w:pos="1260"/>
        </w:tabs>
        <w:ind w:right="374"/>
        <w:jc w:val="right"/>
        <w:rPr>
          <w:spacing w:val="-8"/>
          <w:szCs w:val="28"/>
          <w:lang w:val="ru-RU"/>
        </w:rPr>
      </w:pPr>
      <w:r>
        <w:rPr>
          <w:spacing w:val="-8"/>
          <w:szCs w:val="28"/>
          <w:lang w:val="ru-RU"/>
        </w:rPr>
        <w:lastRenderedPageBreak/>
        <w:t>Т</w:t>
      </w:r>
      <w:r w:rsidRPr="00111EC7">
        <w:rPr>
          <w:spacing w:val="-8"/>
          <w:szCs w:val="28"/>
          <w:lang w:val="ru-RU"/>
        </w:rPr>
        <w:t>аблица 3.</w:t>
      </w:r>
      <w:r>
        <w:rPr>
          <w:spacing w:val="-8"/>
          <w:szCs w:val="28"/>
          <w:lang w:val="ru-RU"/>
        </w:rPr>
        <w:t>15</w:t>
      </w:r>
    </w:p>
    <w:p w:rsidR="00A96040" w:rsidRPr="00111EC7" w:rsidRDefault="00A96040" w:rsidP="00A96040">
      <w:pPr>
        <w:shd w:val="clear" w:color="auto" w:fill="FFFFFF"/>
        <w:tabs>
          <w:tab w:val="left" w:pos="9923"/>
          <w:tab w:val="left" w:pos="10206"/>
        </w:tabs>
        <w:ind w:left="67"/>
        <w:jc w:val="center"/>
        <w:rPr>
          <w:szCs w:val="28"/>
          <w:lang w:val="ru-RU"/>
        </w:rPr>
      </w:pPr>
      <w:r w:rsidRPr="00111EC7">
        <w:rPr>
          <w:bCs/>
          <w:szCs w:val="28"/>
          <w:lang w:val="ru-RU"/>
        </w:rPr>
        <w:t xml:space="preserve">Расчет объемов образования ЖБО в  </w:t>
      </w:r>
      <w:r w:rsidRPr="00111EC7">
        <w:rPr>
          <w:szCs w:val="28"/>
          <w:lang w:val="ru-RU"/>
        </w:rPr>
        <w:t>неканализованном жилищном фонде,</w:t>
      </w:r>
    </w:p>
    <w:p w:rsidR="00A96040" w:rsidRDefault="00A96040" w:rsidP="00A96040">
      <w:pPr>
        <w:shd w:val="clear" w:color="auto" w:fill="FFFFFF"/>
        <w:tabs>
          <w:tab w:val="left" w:pos="9923"/>
          <w:tab w:val="left" w:pos="10206"/>
        </w:tabs>
        <w:ind w:left="67"/>
        <w:jc w:val="center"/>
        <w:rPr>
          <w:bCs/>
          <w:szCs w:val="28"/>
          <w:lang w:val="ru-RU"/>
        </w:rPr>
      </w:pPr>
      <w:r w:rsidRPr="00111EC7">
        <w:rPr>
          <w:szCs w:val="28"/>
          <w:lang w:val="ru-RU"/>
        </w:rPr>
        <w:t>на первую очередь</w:t>
      </w:r>
      <w:r w:rsidR="001D2174">
        <w:rPr>
          <w:bCs/>
          <w:szCs w:val="28"/>
          <w:lang w:val="ru-RU"/>
        </w:rPr>
        <w:t xml:space="preserve"> (2019</w:t>
      </w:r>
      <w:r w:rsidRPr="00111EC7">
        <w:rPr>
          <w:bCs/>
          <w:szCs w:val="28"/>
          <w:lang w:val="ru-RU"/>
        </w:rPr>
        <w:t xml:space="preserve"> г.)</w:t>
      </w:r>
    </w:p>
    <w:tbl>
      <w:tblPr>
        <w:tblW w:w="9375" w:type="dxa"/>
        <w:tblInd w:w="93" w:type="dxa"/>
        <w:tblLook w:val="0000"/>
      </w:tblPr>
      <w:tblGrid>
        <w:gridCol w:w="555"/>
        <w:gridCol w:w="2880"/>
        <w:gridCol w:w="2700"/>
        <w:gridCol w:w="1426"/>
        <w:gridCol w:w="1814"/>
      </w:tblGrid>
      <w:tr w:rsidR="00A96040" w:rsidRPr="00F351BF" w:rsidTr="00577A2F">
        <w:trPr>
          <w:trHeight w:val="315"/>
          <w:tblHeader/>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6040" w:rsidRPr="00F01C4D" w:rsidRDefault="00A96040" w:rsidP="00253D1A">
            <w:pPr>
              <w:ind w:left="-57" w:right="-57"/>
              <w:jc w:val="center"/>
              <w:rPr>
                <w:sz w:val="24"/>
                <w:szCs w:val="24"/>
                <w:lang w:val="ru-RU"/>
              </w:rPr>
            </w:pPr>
            <w:r w:rsidRPr="00F01C4D">
              <w:rPr>
                <w:sz w:val="24"/>
                <w:szCs w:val="24"/>
                <w:lang w:val="ru-RU"/>
              </w:rPr>
              <w:t>№ п/п</w:t>
            </w:r>
          </w:p>
        </w:tc>
        <w:tc>
          <w:tcPr>
            <w:tcW w:w="2880" w:type="dxa"/>
            <w:tcBorders>
              <w:top w:val="single" w:sz="4" w:space="0" w:color="auto"/>
              <w:left w:val="nil"/>
              <w:bottom w:val="single" w:sz="4" w:space="0" w:color="auto"/>
              <w:right w:val="single" w:sz="4" w:space="0" w:color="auto"/>
            </w:tcBorders>
            <w:shd w:val="clear" w:color="auto" w:fill="auto"/>
            <w:noWrap/>
            <w:vAlign w:val="center"/>
          </w:tcPr>
          <w:p w:rsidR="00A96040" w:rsidRPr="00F351BF" w:rsidRDefault="00A96040" w:rsidP="00253D1A">
            <w:pPr>
              <w:tabs>
                <w:tab w:val="left" w:pos="1260"/>
              </w:tabs>
              <w:ind w:left="-57" w:right="-57"/>
              <w:jc w:val="center"/>
              <w:rPr>
                <w:sz w:val="24"/>
                <w:szCs w:val="24"/>
                <w:lang w:val="ru-RU"/>
              </w:rPr>
            </w:pPr>
            <w:r w:rsidRPr="00F351BF">
              <w:rPr>
                <w:sz w:val="24"/>
                <w:szCs w:val="24"/>
                <w:lang w:val="ru-RU"/>
              </w:rPr>
              <w:t>Наименование населенного пункта</w:t>
            </w:r>
          </w:p>
        </w:tc>
        <w:tc>
          <w:tcPr>
            <w:tcW w:w="2700" w:type="dxa"/>
            <w:tcBorders>
              <w:top w:val="single" w:sz="4" w:space="0" w:color="auto"/>
              <w:left w:val="nil"/>
              <w:bottom w:val="single" w:sz="4" w:space="0" w:color="auto"/>
              <w:right w:val="single" w:sz="4" w:space="0" w:color="auto"/>
            </w:tcBorders>
            <w:shd w:val="clear" w:color="auto" w:fill="auto"/>
            <w:noWrap/>
            <w:vAlign w:val="center"/>
          </w:tcPr>
          <w:p w:rsidR="00A96040" w:rsidRPr="00F351BF" w:rsidRDefault="00A96040" w:rsidP="00253D1A">
            <w:pPr>
              <w:tabs>
                <w:tab w:val="left" w:pos="1260"/>
              </w:tabs>
              <w:ind w:left="-57" w:right="-57"/>
              <w:jc w:val="center"/>
              <w:rPr>
                <w:sz w:val="24"/>
                <w:szCs w:val="24"/>
                <w:lang w:val="ru-RU"/>
              </w:rPr>
            </w:pPr>
            <w:r w:rsidRPr="00F351BF">
              <w:rPr>
                <w:sz w:val="24"/>
                <w:szCs w:val="24"/>
                <w:lang w:val="ru-RU"/>
              </w:rPr>
              <w:t>Численность населения в неблагоустроенном жилищном фонде,</w:t>
            </w:r>
            <w:r>
              <w:rPr>
                <w:sz w:val="24"/>
                <w:szCs w:val="24"/>
                <w:lang w:val="ru-RU"/>
              </w:rPr>
              <w:t xml:space="preserve"> </w:t>
            </w:r>
            <w:r w:rsidRPr="00F351BF">
              <w:rPr>
                <w:sz w:val="24"/>
                <w:szCs w:val="24"/>
                <w:lang w:val="ru-RU"/>
              </w:rPr>
              <w:t>чел.</w:t>
            </w:r>
          </w:p>
        </w:tc>
        <w:tc>
          <w:tcPr>
            <w:tcW w:w="1426" w:type="dxa"/>
            <w:tcBorders>
              <w:top w:val="single" w:sz="4" w:space="0" w:color="auto"/>
              <w:left w:val="nil"/>
              <w:bottom w:val="single" w:sz="4" w:space="0" w:color="auto"/>
              <w:right w:val="single" w:sz="4" w:space="0" w:color="auto"/>
            </w:tcBorders>
            <w:shd w:val="clear" w:color="auto" w:fill="auto"/>
            <w:noWrap/>
            <w:vAlign w:val="center"/>
          </w:tcPr>
          <w:p w:rsidR="00A96040" w:rsidRPr="00F351BF" w:rsidRDefault="00A96040" w:rsidP="00253D1A">
            <w:pPr>
              <w:tabs>
                <w:tab w:val="left" w:pos="1260"/>
              </w:tabs>
              <w:ind w:left="-57" w:right="-57"/>
              <w:jc w:val="center"/>
              <w:rPr>
                <w:sz w:val="24"/>
                <w:szCs w:val="24"/>
                <w:lang w:val="ru-RU"/>
              </w:rPr>
            </w:pPr>
            <w:r w:rsidRPr="00F351BF">
              <w:rPr>
                <w:sz w:val="24"/>
                <w:szCs w:val="24"/>
                <w:lang w:val="ru-RU"/>
              </w:rPr>
              <w:t>Годовое образование ЖБО,</w:t>
            </w:r>
            <w:r>
              <w:rPr>
                <w:sz w:val="24"/>
                <w:szCs w:val="24"/>
                <w:lang w:val="ru-RU"/>
              </w:rPr>
              <w:t xml:space="preserve"> </w:t>
            </w:r>
            <w:r w:rsidRPr="00F351BF">
              <w:rPr>
                <w:sz w:val="24"/>
                <w:szCs w:val="24"/>
                <w:lang w:val="ru-RU"/>
              </w:rPr>
              <w:t>м</w:t>
            </w:r>
            <w:r w:rsidRPr="00F351BF">
              <w:rPr>
                <w:sz w:val="24"/>
                <w:szCs w:val="24"/>
                <w:vertAlign w:val="superscript"/>
                <w:lang w:val="ru-RU"/>
              </w:rPr>
              <w:t>3</w:t>
            </w:r>
            <w:r w:rsidRPr="00F351BF">
              <w:rPr>
                <w:sz w:val="24"/>
                <w:szCs w:val="24"/>
                <w:lang w:val="ru-RU"/>
              </w:rPr>
              <w:t>/год</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A96040" w:rsidRPr="00F351BF" w:rsidRDefault="00A96040" w:rsidP="00253D1A">
            <w:pPr>
              <w:tabs>
                <w:tab w:val="left" w:pos="1260"/>
              </w:tabs>
              <w:ind w:left="-57" w:right="-57"/>
              <w:jc w:val="center"/>
              <w:rPr>
                <w:sz w:val="24"/>
                <w:szCs w:val="24"/>
                <w:lang w:val="ru-RU"/>
              </w:rPr>
            </w:pPr>
            <w:r w:rsidRPr="00F351BF">
              <w:rPr>
                <w:sz w:val="24"/>
                <w:szCs w:val="24"/>
                <w:lang w:val="ru-RU"/>
              </w:rPr>
              <w:t>Суточное образование ЖБО,</w:t>
            </w:r>
            <w:r>
              <w:rPr>
                <w:sz w:val="24"/>
                <w:szCs w:val="24"/>
                <w:lang w:val="ru-RU"/>
              </w:rPr>
              <w:t xml:space="preserve"> </w:t>
            </w:r>
            <w:r w:rsidRPr="00F351BF">
              <w:rPr>
                <w:sz w:val="24"/>
                <w:szCs w:val="24"/>
                <w:lang w:val="ru-RU"/>
              </w:rPr>
              <w:t>м</w:t>
            </w:r>
            <w:r w:rsidRPr="00F351BF">
              <w:rPr>
                <w:sz w:val="24"/>
                <w:szCs w:val="24"/>
                <w:vertAlign w:val="superscript"/>
                <w:lang w:val="ru-RU"/>
              </w:rPr>
              <w:t>3</w:t>
            </w:r>
          </w:p>
        </w:tc>
      </w:tr>
      <w:tr w:rsidR="00A96040" w:rsidRPr="00F351BF" w:rsidTr="00577A2F">
        <w:trPr>
          <w:trHeight w:val="315"/>
        </w:trPr>
        <w:tc>
          <w:tcPr>
            <w:tcW w:w="9375" w:type="dxa"/>
            <w:gridSpan w:val="5"/>
            <w:tcBorders>
              <w:top w:val="nil"/>
              <w:left w:val="single" w:sz="4" w:space="0" w:color="auto"/>
              <w:bottom w:val="single" w:sz="4" w:space="0" w:color="auto"/>
              <w:right w:val="single" w:sz="4" w:space="0" w:color="auto"/>
            </w:tcBorders>
            <w:shd w:val="clear" w:color="auto" w:fill="auto"/>
            <w:noWrap/>
            <w:vAlign w:val="bottom"/>
          </w:tcPr>
          <w:p w:rsidR="00A96040" w:rsidRPr="00F351BF" w:rsidRDefault="00A96040" w:rsidP="00253D1A">
            <w:pPr>
              <w:jc w:val="center"/>
              <w:rPr>
                <w:sz w:val="24"/>
                <w:szCs w:val="24"/>
                <w:lang w:val="ru-RU"/>
              </w:rPr>
            </w:pPr>
            <w:r w:rsidRPr="00F351BF">
              <w:rPr>
                <w:sz w:val="24"/>
                <w:szCs w:val="24"/>
                <w:lang w:val="ru-RU"/>
              </w:rPr>
              <w:t>Гаринский территориальный орган</w:t>
            </w:r>
          </w:p>
        </w:tc>
      </w:tr>
      <w:tr w:rsidR="001D2174" w:rsidRPr="00F351BF" w:rsidTr="00577A2F">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tcPr>
          <w:p w:rsidR="001D2174" w:rsidRPr="00F351BF" w:rsidRDefault="001D2174" w:rsidP="00253D1A">
            <w:pPr>
              <w:jc w:val="right"/>
              <w:rPr>
                <w:sz w:val="24"/>
                <w:szCs w:val="24"/>
                <w:lang w:val="ru-RU"/>
              </w:rPr>
            </w:pPr>
            <w:r w:rsidRPr="00F351BF">
              <w:rPr>
                <w:sz w:val="24"/>
                <w:szCs w:val="24"/>
                <w:lang w:val="ru-RU"/>
              </w:rPr>
              <w:t>1</w:t>
            </w:r>
          </w:p>
        </w:tc>
        <w:tc>
          <w:tcPr>
            <w:tcW w:w="2880" w:type="dxa"/>
            <w:tcBorders>
              <w:top w:val="nil"/>
              <w:left w:val="nil"/>
              <w:bottom w:val="single" w:sz="4" w:space="0" w:color="auto"/>
              <w:right w:val="single" w:sz="4" w:space="0" w:color="auto"/>
            </w:tcBorders>
            <w:shd w:val="clear" w:color="auto" w:fill="auto"/>
            <w:noWrap/>
            <w:vAlign w:val="bottom"/>
          </w:tcPr>
          <w:p w:rsidR="001D2174" w:rsidRPr="00F351BF" w:rsidRDefault="001D2174" w:rsidP="00253D1A">
            <w:pPr>
              <w:jc w:val="left"/>
              <w:rPr>
                <w:sz w:val="24"/>
                <w:szCs w:val="24"/>
                <w:lang w:val="ru-RU"/>
              </w:rPr>
            </w:pPr>
            <w:r w:rsidRPr="00F351BF">
              <w:rPr>
                <w:sz w:val="24"/>
                <w:szCs w:val="24"/>
                <w:lang w:val="ru-RU"/>
              </w:rPr>
              <w:t>р.п. Гари</w:t>
            </w:r>
          </w:p>
        </w:tc>
        <w:tc>
          <w:tcPr>
            <w:tcW w:w="2700" w:type="dxa"/>
            <w:tcBorders>
              <w:top w:val="nil"/>
              <w:left w:val="nil"/>
              <w:bottom w:val="single" w:sz="4" w:space="0" w:color="auto"/>
              <w:right w:val="single" w:sz="4" w:space="0" w:color="auto"/>
            </w:tcBorders>
            <w:shd w:val="clear" w:color="auto" w:fill="auto"/>
            <w:noWrap/>
            <w:vAlign w:val="center"/>
          </w:tcPr>
          <w:p w:rsidR="001D2174" w:rsidRPr="00CD2C28" w:rsidRDefault="00577A2F" w:rsidP="001D2174">
            <w:pPr>
              <w:jc w:val="right"/>
              <w:rPr>
                <w:sz w:val="24"/>
                <w:szCs w:val="24"/>
                <w:lang w:val="ru-RU"/>
              </w:rPr>
            </w:pPr>
            <w:r>
              <w:rPr>
                <w:sz w:val="24"/>
                <w:szCs w:val="24"/>
                <w:lang w:val="ru-RU"/>
              </w:rPr>
              <w:t>1751</w:t>
            </w:r>
          </w:p>
        </w:tc>
        <w:tc>
          <w:tcPr>
            <w:tcW w:w="1426" w:type="dxa"/>
            <w:tcBorders>
              <w:top w:val="nil"/>
              <w:left w:val="nil"/>
              <w:bottom w:val="single" w:sz="4" w:space="0" w:color="auto"/>
              <w:right w:val="single" w:sz="4" w:space="0" w:color="auto"/>
            </w:tcBorders>
            <w:shd w:val="clear" w:color="auto" w:fill="auto"/>
            <w:noWrap/>
            <w:vAlign w:val="bottom"/>
          </w:tcPr>
          <w:p w:rsidR="001D2174" w:rsidRPr="00F351BF" w:rsidRDefault="00577A2F" w:rsidP="00F62C0D">
            <w:pPr>
              <w:jc w:val="right"/>
              <w:rPr>
                <w:sz w:val="24"/>
                <w:szCs w:val="24"/>
                <w:lang w:val="ru-RU"/>
              </w:rPr>
            </w:pPr>
            <w:r>
              <w:rPr>
                <w:sz w:val="24"/>
                <w:szCs w:val="24"/>
                <w:lang w:val="ru-RU"/>
              </w:rPr>
              <w:t>5690,75</w:t>
            </w:r>
          </w:p>
        </w:tc>
        <w:tc>
          <w:tcPr>
            <w:tcW w:w="1814" w:type="dxa"/>
            <w:tcBorders>
              <w:top w:val="nil"/>
              <w:left w:val="nil"/>
              <w:bottom w:val="single" w:sz="4" w:space="0" w:color="auto"/>
              <w:right w:val="single" w:sz="4" w:space="0" w:color="auto"/>
            </w:tcBorders>
            <w:shd w:val="clear" w:color="auto" w:fill="auto"/>
            <w:noWrap/>
            <w:vAlign w:val="bottom"/>
          </w:tcPr>
          <w:p w:rsidR="001D2174" w:rsidRPr="00F351BF" w:rsidRDefault="00577A2F" w:rsidP="00F62C0D">
            <w:pPr>
              <w:jc w:val="right"/>
              <w:rPr>
                <w:sz w:val="24"/>
                <w:szCs w:val="24"/>
                <w:lang w:val="ru-RU"/>
              </w:rPr>
            </w:pPr>
            <w:r>
              <w:rPr>
                <w:sz w:val="24"/>
                <w:szCs w:val="24"/>
                <w:lang w:val="ru-RU"/>
              </w:rPr>
              <w:t>15,63</w:t>
            </w:r>
          </w:p>
        </w:tc>
      </w:tr>
      <w:tr w:rsidR="001D2174" w:rsidRPr="00F351BF" w:rsidTr="00577A2F">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tcPr>
          <w:p w:rsidR="001D2174" w:rsidRPr="00F351BF" w:rsidRDefault="001D2174" w:rsidP="00253D1A">
            <w:pPr>
              <w:jc w:val="right"/>
              <w:rPr>
                <w:sz w:val="24"/>
                <w:szCs w:val="24"/>
                <w:lang w:val="ru-RU"/>
              </w:rPr>
            </w:pPr>
            <w:r w:rsidRPr="00F351BF">
              <w:rPr>
                <w:sz w:val="24"/>
                <w:szCs w:val="24"/>
                <w:lang w:val="ru-RU"/>
              </w:rPr>
              <w:t>2</w:t>
            </w:r>
          </w:p>
        </w:tc>
        <w:tc>
          <w:tcPr>
            <w:tcW w:w="2880" w:type="dxa"/>
            <w:tcBorders>
              <w:top w:val="nil"/>
              <w:left w:val="nil"/>
              <w:bottom w:val="single" w:sz="4" w:space="0" w:color="auto"/>
              <w:right w:val="single" w:sz="4" w:space="0" w:color="auto"/>
            </w:tcBorders>
            <w:shd w:val="clear" w:color="auto" w:fill="auto"/>
            <w:noWrap/>
            <w:vAlign w:val="bottom"/>
          </w:tcPr>
          <w:p w:rsidR="001D2174" w:rsidRPr="00F351BF" w:rsidRDefault="001D2174" w:rsidP="00253D1A">
            <w:pPr>
              <w:jc w:val="left"/>
              <w:rPr>
                <w:sz w:val="24"/>
                <w:szCs w:val="24"/>
                <w:lang w:val="ru-RU"/>
              </w:rPr>
            </w:pPr>
            <w:r w:rsidRPr="00F351BF">
              <w:rPr>
                <w:sz w:val="24"/>
                <w:szCs w:val="24"/>
                <w:lang w:val="ru-RU"/>
              </w:rPr>
              <w:t>д.Албычева</w:t>
            </w:r>
          </w:p>
        </w:tc>
        <w:tc>
          <w:tcPr>
            <w:tcW w:w="2700" w:type="dxa"/>
            <w:tcBorders>
              <w:top w:val="nil"/>
              <w:left w:val="nil"/>
              <w:bottom w:val="single" w:sz="4" w:space="0" w:color="auto"/>
              <w:right w:val="single" w:sz="4" w:space="0" w:color="auto"/>
            </w:tcBorders>
            <w:shd w:val="clear" w:color="auto" w:fill="auto"/>
            <w:noWrap/>
            <w:vAlign w:val="center"/>
          </w:tcPr>
          <w:p w:rsidR="001D2174" w:rsidRPr="00CD2C28" w:rsidRDefault="00577A2F" w:rsidP="001D2174">
            <w:pPr>
              <w:jc w:val="right"/>
              <w:rPr>
                <w:sz w:val="24"/>
                <w:szCs w:val="24"/>
                <w:lang w:val="ru-RU"/>
              </w:rPr>
            </w:pPr>
            <w:r>
              <w:rPr>
                <w:sz w:val="24"/>
                <w:szCs w:val="24"/>
                <w:lang w:val="ru-RU"/>
              </w:rPr>
              <w:t>33</w:t>
            </w:r>
          </w:p>
        </w:tc>
        <w:tc>
          <w:tcPr>
            <w:tcW w:w="1426" w:type="dxa"/>
            <w:tcBorders>
              <w:top w:val="nil"/>
              <w:left w:val="nil"/>
              <w:bottom w:val="single" w:sz="4" w:space="0" w:color="auto"/>
              <w:right w:val="single" w:sz="4" w:space="0" w:color="auto"/>
            </w:tcBorders>
            <w:shd w:val="clear" w:color="auto" w:fill="auto"/>
            <w:noWrap/>
            <w:vAlign w:val="bottom"/>
          </w:tcPr>
          <w:p w:rsidR="001D2174" w:rsidRPr="00F351BF" w:rsidRDefault="00577A2F" w:rsidP="00F62C0D">
            <w:pPr>
              <w:jc w:val="right"/>
              <w:rPr>
                <w:sz w:val="24"/>
                <w:szCs w:val="24"/>
                <w:lang w:val="ru-RU"/>
              </w:rPr>
            </w:pPr>
            <w:r>
              <w:rPr>
                <w:sz w:val="24"/>
                <w:szCs w:val="24"/>
                <w:lang w:val="ru-RU"/>
              </w:rPr>
              <w:t>107,25</w:t>
            </w:r>
          </w:p>
        </w:tc>
        <w:tc>
          <w:tcPr>
            <w:tcW w:w="1814" w:type="dxa"/>
            <w:tcBorders>
              <w:top w:val="nil"/>
              <w:left w:val="nil"/>
              <w:bottom w:val="single" w:sz="4" w:space="0" w:color="auto"/>
              <w:right w:val="single" w:sz="4" w:space="0" w:color="auto"/>
            </w:tcBorders>
            <w:shd w:val="clear" w:color="auto" w:fill="auto"/>
            <w:noWrap/>
            <w:vAlign w:val="bottom"/>
          </w:tcPr>
          <w:p w:rsidR="001D2174" w:rsidRPr="00F351BF" w:rsidRDefault="001D2174" w:rsidP="00577A2F">
            <w:pPr>
              <w:jc w:val="right"/>
              <w:rPr>
                <w:sz w:val="24"/>
                <w:szCs w:val="24"/>
                <w:lang w:val="ru-RU"/>
              </w:rPr>
            </w:pPr>
            <w:r>
              <w:rPr>
                <w:sz w:val="24"/>
                <w:szCs w:val="24"/>
                <w:lang w:val="ru-RU"/>
              </w:rPr>
              <w:t>0,</w:t>
            </w:r>
            <w:r w:rsidR="00577A2F">
              <w:rPr>
                <w:sz w:val="24"/>
                <w:szCs w:val="24"/>
                <w:lang w:val="ru-RU"/>
              </w:rPr>
              <w:t>29</w:t>
            </w:r>
          </w:p>
        </w:tc>
      </w:tr>
      <w:tr w:rsidR="001D2174" w:rsidRPr="00F351BF" w:rsidTr="00577A2F">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tcPr>
          <w:p w:rsidR="001D2174" w:rsidRPr="00F351BF" w:rsidRDefault="001D2174" w:rsidP="00253D1A">
            <w:pPr>
              <w:jc w:val="right"/>
              <w:rPr>
                <w:sz w:val="24"/>
                <w:szCs w:val="24"/>
                <w:lang w:val="ru-RU"/>
              </w:rPr>
            </w:pPr>
            <w:r w:rsidRPr="00F351BF">
              <w:rPr>
                <w:sz w:val="24"/>
                <w:szCs w:val="24"/>
                <w:lang w:val="ru-RU"/>
              </w:rPr>
              <w:t>3</w:t>
            </w:r>
          </w:p>
        </w:tc>
        <w:tc>
          <w:tcPr>
            <w:tcW w:w="2880" w:type="dxa"/>
            <w:tcBorders>
              <w:top w:val="nil"/>
              <w:left w:val="nil"/>
              <w:bottom w:val="single" w:sz="4" w:space="0" w:color="auto"/>
              <w:right w:val="single" w:sz="4" w:space="0" w:color="auto"/>
            </w:tcBorders>
            <w:shd w:val="clear" w:color="auto" w:fill="auto"/>
            <w:noWrap/>
            <w:vAlign w:val="bottom"/>
          </w:tcPr>
          <w:p w:rsidR="001D2174" w:rsidRPr="00F351BF" w:rsidRDefault="001D2174" w:rsidP="00253D1A">
            <w:pPr>
              <w:jc w:val="left"/>
              <w:rPr>
                <w:sz w:val="24"/>
                <w:szCs w:val="24"/>
                <w:lang w:val="ru-RU"/>
              </w:rPr>
            </w:pPr>
            <w:r w:rsidRPr="00F351BF">
              <w:rPr>
                <w:sz w:val="24"/>
                <w:szCs w:val="24"/>
                <w:lang w:val="ru-RU"/>
              </w:rPr>
              <w:t>п. Горный</w:t>
            </w:r>
          </w:p>
        </w:tc>
        <w:tc>
          <w:tcPr>
            <w:tcW w:w="2700" w:type="dxa"/>
            <w:tcBorders>
              <w:top w:val="nil"/>
              <w:left w:val="nil"/>
              <w:bottom w:val="single" w:sz="4" w:space="0" w:color="auto"/>
              <w:right w:val="single" w:sz="4" w:space="0" w:color="auto"/>
            </w:tcBorders>
            <w:shd w:val="clear" w:color="auto" w:fill="auto"/>
            <w:noWrap/>
            <w:vAlign w:val="center"/>
          </w:tcPr>
          <w:p w:rsidR="001D2174" w:rsidRPr="00CD2C28" w:rsidRDefault="00577A2F" w:rsidP="001D2174">
            <w:pPr>
              <w:jc w:val="right"/>
              <w:rPr>
                <w:sz w:val="24"/>
                <w:szCs w:val="24"/>
                <w:lang w:val="ru-RU"/>
              </w:rPr>
            </w:pPr>
            <w:r>
              <w:rPr>
                <w:sz w:val="24"/>
                <w:szCs w:val="24"/>
                <w:lang w:val="ru-RU"/>
              </w:rPr>
              <w:t>63</w:t>
            </w:r>
          </w:p>
        </w:tc>
        <w:tc>
          <w:tcPr>
            <w:tcW w:w="1426" w:type="dxa"/>
            <w:tcBorders>
              <w:top w:val="nil"/>
              <w:left w:val="nil"/>
              <w:bottom w:val="single" w:sz="4" w:space="0" w:color="auto"/>
              <w:right w:val="single" w:sz="4" w:space="0" w:color="auto"/>
            </w:tcBorders>
            <w:shd w:val="clear" w:color="auto" w:fill="auto"/>
            <w:noWrap/>
            <w:vAlign w:val="bottom"/>
          </w:tcPr>
          <w:p w:rsidR="001D2174" w:rsidRPr="00F351BF" w:rsidRDefault="00577A2F" w:rsidP="00F62C0D">
            <w:pPr>
              <w:jc w:val="right"/>
              <w:rPr>
                <w:sz w:val="24"/>
                <w:szCs w:val="24"/>
                <w:lang w:val="ru-RU"/>
              </w:rPr>
            </w:pPr>
            <w:r>
              <w:rPr>
                <w:sz w:val="24"/>
                <w:szCs w:val="24"/>
                <w:lang w:val="ru-RU"/>
              </w:rPr>
              <w:t>204,75</w:t>
            </w:r>
          </w:p>
        </w:tc>
        <w:tc>
          <w:tcPr>
            <w:tcW w:w="1814" w:type="dxa"/>
            <w:tcBorders>
              <w:top w:val="nil"/>
              <w:left w:val="nil"/>
              <w:bottom w:val="single" w:sz="4" w:space="0" w:color="auto"/>
              <w:right w:val="single" w:sz="4" w:space="0" w:color="auto"/>
            </w:tcBorders>
            <w:shd w:val="clear" w:color="auto" w:fill="auto"/>
            <w:noWrap/>
            <w:vAlign w:val="bottom"/>
          </w:tcPr>
          <w:p w:rsidR="001D2174" w:rsidRPr="00F351BF" w:rsidRDefault="001D2174" w:rsidP="00577A2F">
            <w:pPr>
              <w:jc w:val="right"/>
              <w:rPr>
                <w:sz w:val="24"/>
                <w:szCs w:val="24"/>
                <w:lang w:val="ru-RU"/>
              </w:rPr>
            </w:pPr>
            <w:r w:rsidRPr="00F351BF">
              <w:rPr>
                <w:sz w:val="24"/>
                <w:szCs w:val="24"/>
                <w:lang w:val="ru-RU"/>
              </w:rPr>
              <w:t>0,</w:t>
            </w:r>
            <w:r w:rsidR="00577A2F">
              <w:rPr>
                <w:sz w:val="24"/>
                <w:szCs w:val="24"/>
                <w:lang w:val="ru-RU"/>
              </w:rPr>
              <w:t>56</w:t>
            </w:r>
          </w:p>
        </w:tc>
      </w:tr>
      <w:tr w:rsidR="001D2174" w:rsidRPr="00F351BF" w:rsidTr="00577A2F">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tcPr>
          <w:p w:rsidR="001D2174" w:rsidRPr="00F351BF" w:rsidRDefault="001D2174" w:rsidP="00253D1A">
            <w:pPr>
              <w:jc w:val="right"/>
              <w:rPr>
                <w:sz w:val="24"/>
                <w:szCs w:val="24"/>
                <w:lang w:val="ru-RU"/>
              </w:rPr>
            </w:pPr>
            <w:r w:rsidRPr="00F351BF">
              <w:rPr>
                <w:sz w:val="24"/>
                <w:szCs w:val="24"/>
                <w:lang w:val="ru-RU"/>
              </w:rPr>
              <w:t>4</w:t>
            </w:r>
          </w:p>
        </w:tc>
        <w:tc>
          <w:tcPr>
            <w:tcW w:w="2880" w:type="dxa"/>
            <w:tcBorders>
              <w:top w:val="nil"/>
              <w:left w:val="nil"/>
              <w:bottom w:val="single" w:sz="4" w:space="0" w:color="auto"/>
              <w:right w:val="single" w:sz="4" w:space="0" w:color="auto"/>
            </w:tcBorders>
            <w:shd w:val="clear" w:color="auto" w:fill="auto"/>
            <w:noWrap/>
            <w:vAlign w:val="bottom"/>
          </w:tcPr>
          <w:p w:rsidR="001D2174" w:rsidRPr="00F351BF" w:rsidRDefault="001D2174" w:rsidP="00253D1A">
            <w:pPr>
              <w:jc w:val="left"/>
              <w:rPr>
                <w:sz w:val="24"/>
                <w:szCs w:val="24"/>
                <w:lang w:val="ru-RU"/>
              </w:rPr>
            </w:pPr>
            <w:r w:rsidRPr="00F351BF">
              <w:rPr>
                <w:sz w:val="24"/>
                <w:szCs w:val="24"/>
                <w:lang w:val="ru-RU"/>
              </w:rPr>
              <w:t>д. Лебедева</w:t>
            </w:r>
          </w:p>
        </w:tc>
        <w:tc>
          <w:tcPr>
            <w:tcW w:w="2700" w:type="dxa"/>
            <w:tcBorders>
              <w:top w:val="nil"/>
              <w:left w:val="nil"/>
              <w:bottom w:val="single" w:sz="4" w:space="0" w:color="auto"/>
              <w:right w:val="single" w:sz="4" w:space="0" w:color="auto"/>
            </w:tcBorders>
            <w:shd w:val="clear" w:color="auto" w:fill="auto"/>
            <w:noWrap/>
            <w:vAlign w:val="center"/>
          </w:tcPr>
          <w:p w:rsidR="001D2174" w:rsidRPr="00CD2C28" w:rsidRDefault="00577A2F" w:rsidP="001D2174">
            <w:pPr>
              <w:jc w:val="right"/>
              <w:rPr>
                <w:sz w:val="24"/>
                <w:szCs w:val="24"/>
                <w:lang w:val="ru-RU"/>
              </w:rPr>
            </w:pPr>
            <w:r>
              <w:rPr>
                <w:sz w:val="24"/>
                <w:szCs w:val="24"/>
                <w:lang w:val="ru-RU"/>
              </w:rPr>
              <w:t>33</w:t>
            </w:r>
          </w:p>
        </w:tc>
        <w:tc>
          <w:tcPr>
            <w:tcW w:w="1426" w:type="dxa"/>
            <w:tcBorders>
              <w:top w:val="nil"/>
              <w:left w:val="nil"/>
              <w:bottom w:val="single" w:sz="4" w:space="0" w:color="auto"/>
              <w:right w:val="single" w:sz="4" w:space="0" w:color="auto"/>
            </w:tcBorders>
            <w:shd w:val="clear" w:color="auto" w:fill="auto"/>
            <w:noWrap/>
            <w:vAlign w:val="bottom"/>
          </w:tcPr>
          <w:p w:rsidR="001D2174" w:rsidRPr="00F351BF" w:rsidRDefault="001D2174" w:rsidP="00577A2F">
            <w:pPr>
              <w:jc w:val="right"/>
              <w:rPr>
                <w:sz w:val="24"/>
                <w:szCs w:val="24"/>
                <w:lang w:val="ru-RU"/>
              </w:rPr>
            </w:pPr>
            <w:r>
              <w:rPr>
                <w:sz w:val="24"/>
                <w:szCs w:val="24"/>
                <w:lang w:val="ru-RU"/>
              </w:rPr>
              <w:t>10</w:t>
            </w:r>
            <w:r w:rsidR="00577A2F">
              <w:rPr>
                <w:sz w:val="24"/>
                <w:szCs w:val="24"/>
                <w:lang w:val="ru-RU"/>
              </w:rPr>
              <w:t>7,25</w:t>
            </w:r>
          </w:p>
        </w:tc>
        <w:tc>
          <w:tcPr>
            <w:tcW w:w="1814" w:type="dxa"/>
            <w:tcBorders>
              <w:top w:val="nil"/>
              <w:left w:val="nil"/>
              <w:bottom w:val="single" w:sz="4" w:space="0" w:color="auto"/>
              <w:right w:val="single" w:sz="4" w:space="0" w:color="auto"/>
            </w:tcBorders>
            <w:shd w:val="clear" w:color="auto" w:fill="auto"/>
            <w:noWrap/>
            <w:vAlign w:val="bottom"/>
          </w:tcPr>
          <w:p w:rsidR="001D2174" w:rsidRPr="00F351BF" w:rsidRDefault="00577A2F" w:rsidP="00F62C0D">
            <w:pPr>
              <w:jc w:val="right"/>
              <w:rPr>
                <w:sz w:val="24"/>
                <w:szCs w:val="24"/>
                <w:lang w:val="ru-RU"/>
              </w:rPr>
            </w:pPr>
            <w:r>
              <w:rPr>
                <w:sz w:val="24"/>
                <w:szCs w:val="24"/>
                <w:lang w:val="ru-RU"/>
              </w:rPr>
              <w:t>0,29</w:t>
            </w:r>
          </w:p>
        </w:tc>
      </w:tr>
      <w:tr w:rsidR="001D2174" w:rsidRPr="00F351BF" w:rsidTr="00577A2F">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tcPr>
          <w:p w:rsidR="001D2174" w:rsidRPr="00F351BF" w:rsidRDefault="001D2174" w:rsidP="00253D1A">
            <w:pPr>
              <w:jc w:val="right"/>
              <w:rPr>
                <w:sz w:val="24"/>
                <w:szCs w:val="24"/>
                <w:lang w:val="ru-RU"/>
              </w:rPr>
            </w:pPr>
            <w:r w:rsidRPr="00F351BF">
              <w:rPr>
                <w:sz w:val="24"/>
                <w:szCs w:val="24"/>
                <w:lang w:val="ru-RU"/>
              </w:rPr>
              <w:t>5</w:t>
            </w:r>
          </w:p>
        </w:tc>
        <w:tc>
          <w:tcPr>
            <w:tcW w:w="2880" w:type="dxa"/>
            <w:tcBorders>
              <w:top w:val="nil"/>
              <w:left w:val="nil"/>
              <w:bottom w:val="single" w:sz="4" w:space="0" w:color="auto"/>
              <w:right w:val="single" w:sz="4" w:space="0" w:color="auto"/>
            </w:tcBorders>
            <w:shd w:val="clear" w:color="auto" w:fill="auto"/>
            <w:noWrap/>
            <w:vAlign w:val="bottom"/>
          </w:tcPr>
          <w:p w:rsidR="001D2174" w:rsidRPr="00F351BF" w:rsidRDefault="001D2174" w:rsidP="00253D1A">
            <w:pPr>
              <w:jc w:val="left"/>
              <w:rPr>
                <w:sz w:val="24"/>
                <w:szCs w:val="24"/>
                <w:lang w:val="ru-RU"/>
              </w:rPr>
            </w:pPr>
            <w:r w:rsidRPr="00F351BF">
              <w:rPr>
                <w:sz w:val="24"/>
                <w:szCs w:val="24"/>
                <w:lang w:val="ru-RU"/>
              </w:rPr>
              <w:t>д. Лобанова</w:t>
            </w:r>
          </w:p>
        </w:tc>
        <w:tc>
          <w:tcPr>
            <w:tcW w:w="2700" w:type="dxa"/>
            <w:tcBorders>
              <w:top w:val="nil"/>
              <w:left w:val="nil"/>
              <w:bottom w:val="single" w:sz="4" w:space="0" w:color="auto"/>
              <w:right w:val="single" w:sz="4" w:space="0" w:color="auto"/>
            </w:tcBorders>
            <w:shd w:val="clear" w:color="auto" w:fill="auto"/>
            <w:noWrap/>
            <w:vAlign w:val="center"/>
          </w:tcPr>
          <w:p w:rsidR="001D2174" w:rsidRPr="00CD2C28" w:rsidRDefault="001D2174" w:rsidP="001D2174">
            <w:pPr>
              <w:jc w:val="right"/>
              <w:rPr>
                <w:sz w:val="24"/>
                <w:szCs w:val="24"/>
                <w:lang w:val="ru-RU"/>
              </w:rPr>
            </w:pPr>
            <w:r>
              <w:rPr>
                <w:sz w:val="24"/>
                <w:szCs w:val="24"/>
                <w:lang w:val="ru-RU"/>
              </w:rPr>
              <w:t>2</w:t>
            </w:r>
            <w:r w:rsidR="00577A2F">
              <w:rPr>
                <w:sz w:val="24"/>
                <w:szCs w:val="24"/>
                <w:lang w:val="ru-RU"/>
              </w:rPr>
              <w:t>7</w:t>
            </w:r>
          </w:p>
        </w:tc>
        <w:tc>
          <w:tcPr>
            <w:tcW w:w="1426" w:type="dxa"/>
            <w:tcBorders>
              <w:top w:val="nil"/>
              <w:left w:val="nil"/>
              <w:bottom w:val="single" w:sz="4" w:space="0" w:color="auto"/>
              <w:right w:val="single" w:sz="4" w:space="0" w:color="auto"/>
            </w:tcBorders>
            <w:shd w:val="clear" w:color="auto" w:fill="auto"/>
            <w:noWrap/>
            <w:vAlign w:val="bottom"/>
          </w:tcPr>
          <w:p w:rsidR="001D2174" w:rsidRPr="00F351BF" w:rsidRDefault="00577A2F" w:rsidP="00F62C0D">
            <w:pPr>
              <w:jc w:val="right"/>
              <w:rPr>
                <w:sz w:val="24"/>
                <w:szCs w:val="24"/>
                <w:lang w:val="ru-RU"/>
              </w:rPr>
            </w:pPr>
            <w:r>
              <w:rPr>
                <w:sz w:val="24"/>
                <w:szCs w:val="24"/>
                <w:lang w:val="ru-RU"/>
              </w:rPr>
              <w:t>87,75</w:t>
            </w:r>
          </w:p>
        </w:tc>
        <w:tc>
          <w:tcPr>
            <w:tcW w:w="1814" w:type="dxa"/>
            <w:tcBorders>
              <w:top w:val="nil"/>
              <w:left w:val="nil"/>
              <w:bottom w:val="single" w:sz="4" w:space="0" w:color="auto"/>
              <w:right w:val="single" w:sz="4" w:space="0" w:color="auto"/>
            </w:tcBorders>
            <w:shd w:val="clear" w:color="auto" w:fill="auto"/>
            <w:noWrap/>
            <w:vAlign w:val="bottom"/>
          </w:tcPr>
          <w:p w:rsidR="001D2174" w:rsidRPr="00F351BF" w:rsidRDefault="001D2174" w:rsidP="00577A2F">
            <w:pPr>
              <w:jc w:val="right"/>
              <w:rPr>
                <w:sz w:val="24"/>
                <w:szCs w:val="24"/>
                <w:lang w:val="ru-RU"/>
              </w:rPr>
            </w:pPr>
            <w:r>
              <w:rPr>
                <w:sz w:val="24"/>
                <w:szCs w:val="24"/>
                <w:lang w:val="ru-RU"/>
              </w:rPr>
              <w:t>0,</w:t>
            </w:r>
            <w:r w:rsidR="00577A2F">
              <w:rPr>
                <w:sz w:val="24"/>
                <w:szCs w:val="24"/>
                <w:lang w:val="ru-RU"/>
              </w:rPr>
              <w:t>24</w:t>
            </w:r>
          </w:p>
        </w:tc>
      </w:tr>
      <w:tr w:rsidR="001D2174" w:rsidRPr="00F351BF" w:rsidTr="00577A2F">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tcPr>
          <w:p w:rsidR="001D2174" w:rsidRPr="00F351BF" w:rsidRDefault="001D2174" w:rsidP="00253D1A">
            <w:pPr>
              <w:jc w:val="right"/>
              <w:rPr>
                <w:sz w:val="24"/>
                <w:szCs w:val="24"/>
                <w:lang w:val="ru-RU"/>
              </w:rPr>
            </w:pPr>
            <w:r w:rsidRPr="00F351BF">
              <w:rPr>
                <w:sz w:val="24"/>
                <w:szCs w:val="24"/>
                <w:lang w:val="ru-RU"/>
              </w:rPr>
              <w:t>6</w:t>
            </w:r>
          </w:p>
        </w:tc>
        <w:tc>
          <w:tcPr>
            <w:tcW w:w="2880" w:type="dxa"/>
            <w:tcBorders>
              <w:top w:val="nil"/>
              <w:left w:val="nil"/>
              <w:bottom w:val="single" w:sz="4" w:space="0" w:color="auto"/>
              <w:right w:val="single" w:sz="4" w:space="0" w:color="auto"/>
            </w:tcBorders>
            <w:shd w:val="clear" w:color="auto" w:fill="auto"/>
            <w:noWrap/>
            <w:vAlign w:val="bottom"/>
          </w:tcPr>
          <w:p w:rsidR="001D2174" w:rsidRPr="00F351BF" w:rsidRDefault="001D2174" w:rsidP="00253D1A">
            <w:pPr>
              <w:jc w:val="left"/>
              <w:rPr>
                <w:sz w:val="24"/>
                <w:szCs w:val="24"/>
                <w:lang w:val="ru-RU"/>
              </w:rPr>
            </w:pPr>
            <w:r w:rsidRPr="00F351BF">
              <w:rPr>
                <w:sz w:val="24"/>
                <w:szCs w:val="24"/>
                <w:lang w:val="ru-RU"/>
              </w:rPr>
              <w:t>д. Махтыли</w:t>
            </w:r>
          </w:p>
        </w:tc>
        <w:tc>
          <w:tcPr>
            <w:tcW w:w="2700" w:type="dxa"/>
            <w:tcBorders>
              <w:top w:val="nil"/>
              <w:left w:val="nil"/>
              <w:bottom w:val="single" w:sz="4" w:space="0" w:color="auto"/>
              <w:right w:val="single" w:sz="4" w:space="0" w:color="auto"/>
            </w:tcBorders>
            <w:shd w:val="clear" w:color="auto" w:fill="auto"/>
            <w:noWrap/>
            <w:vAlign w:val="center"/>
          </w:tcPr>
          <w:p w:rsidR="001D2174" w:rsidRPr="00CD2C28" w:rsidRDefault="001D2174" w:rsidP="001D2174">
            <w:pPr>
              <w:jc w:val="right"/>
              <w:rPr>
                <w:sz w:val="24"/>
                <w:szCs w:val="24"/>
                <w:lang w:val="ru-RU"/>
              </w:rPr>
            </w:pPr>
            <w:r>
              <w:rPr>
                <w:sz w:val="24"/>
                <w:szCs w:val="24"/>
                <w:lang w:val="ru-RU"/>
              </w:rPr>
              <w:t>0</w:t>
            </w:r>
          </w:p>
        </w:tc>
        <w:tc>
          <w:tcPr>
            <w:tcW w:w="1426" w:type="dxa"/>
            <w:tcBorders>
              <w:top w:val="nil"/>
              <w:left w:val="nil"/>
              <w:bottom w:val="single" w:sz="4" w:space="0" w:color="auto"/>
              <w:right w:val="single" w:sz="4" w:space="0" w:color="auto"/>
            </w:tcBorders>
            <w:shd w:val="clear" w:color="auto" w:fill="auto"/>
            <w:noWrap/>
            <w:vAlign w:val="bottom"/>
          </w:tcPr>
          <w:p w:rsidR="001D2174" w:rsidRPr="00F351BF" w:rsidRDefault="001D2174" w:rsidP="00F62C0D">
            <w:pPr>
              <w:jc w:val="right"/>
              <w:rPr>
                <w:sz w:val="24"/>
                <w:szCs w:val="24"/>
                <w:lang w:val="ru-RU"/>
              </w:rPr>
            </w:pPr>
            <w:r>
              <w:rPr>
                <w:sz w:val="24"/>
                <w:szCs w:val="24"/>
                <w:lang w:val="ru-RU"/>
              </w:rPr>
              <w:t>0,00</w:t>
            </w:r>
          </w:p>
        </w:tc>
        <w:tc>
          <w:tcPr>
            <w:tcW w:w="1814" w:type="dxa"/>
            <w:tcBorders>
              <w:top w:val="nil"/>
              <w:left w:val="nil"/>
              <w:bottom w:val="single" w:sz="4" w:space="0" w:color="auto"/>
              <w:right w:val="single" w:sz="4" w:space="0" w:color="auto"/>
            </w:tcBorders>
            <w:shd w:val="clear" w:color="auto" w:fill="auto"/>
            <w:noWrap/>
            <w:vAlign w:val="bottom"/>
          </w:tcPr>
          <w:p w:rsidR="001D2174" w:rsidRPr="00F351BF" w:rsidRDefault="001D2174" w:rsidP="00F62C0D">
            <w:pPr>
              <w:jc w:val="right"/>
              <w:rPr>
                <w:sz w:val="24"/>
                <w:szCs w:val="24"/>
                <w:lang w:val="ru-RU"/>
              </w:rPr>
            </w:pPr>
            <w:r>
              <w:rPr>
                <w:sz w:val="24"/>
                <w:szCs w:val="24"/>
                <w:lang w:val="ru-RU"/>
              </w:rPr>
              <w:t>0,00</w:t>
            </w:r>
          </w:p>
        </w:tc>
      </w:tr>
      <w:tr w:rsidR="001D2174" w:rsidRPr="00F351BF" w:rsidTr="00577A2F">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tcPr>
          <w:p w:rsidR="001D2174" w:rsidRPr="00F351BF" w:rsidRDefault="001D2174" w:rsidP="00253D1A">
            <w:pPr>
              <w:jc w:val="right"/>
              <w:rPr>
                <w:sz w:val="24"/>
                <w:szCs w:val="24"/>
                <w:lang w:val="ru-RU"/>
              </w:rPr>
            </w:pPr>
            <w:r w:rsidRPr="00F351BF">
              <w:rPr>
                <w:sz w:val="24"/>
                <w:szCs w:val="24"/>
                <w:lang w:val="ru-RU"/>
              </w:rPr>
              <w:t>7</w:t>
            </w:r>
          </w:p>
        </w:tc>
        <w:tc>
          <w:tcPr>
            <w:tcW w:w="2880" w:type="dxa"/>
            <w:tcBorders>
              <w:top w:val="nil"/>
              <w:left w:val="nil"/>
              <w:bottom w:val="single" w:sz="4" w:space="0" w:color="auto"/>
              <w:right w:val="single" w:sz="4" w:space="0" w:color="auto"/>
            </w:tcBorders>
            <w:shd w:val="clear" w:color="auto" w:fill="auto"/>
            <w:noWrap/>
            <w:vAlign w:val="bottom"/>
          </w:tcPr>
          <w:p w:rsidR="001D2174" w:rsidRPr="00F351BF" w:rsidRDefault="001D2174" w:rsidP="00253D1A">
            <w:pPr>
              <w:jc w:val="left"/>
              <w:rPr>
                <w:sz w:val="24"/>
                <w:szCs w:val="24"/>
                <w:lang w:val="ru-RU"/>
              </w:rPr>
            </w:pPr>
            <w:r w:rsidRPr="00F351BF">
              <w:rPr>
                <w:sz w:val="24"/>
                <w:szCs w:val="24"/>
                <w:lang w:val="ru-RU"/>
              </w:rPr>
              <w:t>д. Моисеева</w:t>
            </w:r>
          </w:p>
        </w:tc>
        <w:tc>
          <w:tcPr>
            <w:tcW w:w="2700" w:type="dxa"/>
            <w:tcBorders>
              <w:top w:val="nil"/>
              <w:left w:val="nil"/>
              <w:bottom w:val="single" w:sz="4" w:space="0" w:color="auto"/>
              <w:right w:val="single" w:sz="4" w:space="0" w:color="auto"/>
            </w:tcBorders>
            <w:shd w:val="clear" w:color="auto" w:fill="auto"/>
            <w:noWrap/>
            <w:vAlign w:val="center"/>
          </w:tcPr>
          <w:p w:rsidR="001D2174" w:rsidRPr="00CD2C28" w:rsidRDefault="00577A2F" w:rsidP="001D2174">
            <w:pPr>
              <w:jc w:val="right"/>
              <w:rPr>
                <w:sz w:val="24"/>
                <w:szCs w:val="24"/>
                <w:lang w:val="ru-RU"/>
              </w:rPr>
            </w:pPr>
            <w:r>
              <w:rPr>
                <w:sz w:val="24"/>
                <w:szCs w:val="24"/>
                <w:lang w:val="ru-RU"/>
              </w:rPr>
              <w:t>5</w:t>
            </w:r>
          </w:p>
        </w:tc>
        <w:tc>
          <w:tcPr>
            <w:tcW w:w="1426" w:type="dxa"/>
            <w:tcBorders>
              <w:top w:val="nil"/>
              <w:left w:val="nil"/>
              <w:bottom w:val="single" w:sz="4" w:space="0" w:color="auto"/>
              <w:right w:val="single" w:sz="4" w:space="0" w:color="auto"/>
            </w:tcBorders>
            <w:shd w:val="clear" w:color="auto" w:fill="auto"/>
            <w:noWrap/>
            <w:vAlign w:val="bottom"/>
          </w:tcPr>
          <w:p w:rsidR="001D2174" w:rsidRPr="00F351BF" w:rsidRDefault="001D2174" w:rsidP="00577A2F">
            <w:pPr>
              <w:jc w:val="right"/>
              <w:rPr>
                <w:sz w:val="24"/>
                <w:szCs w:val="24"/>
                <w:lang w:val="ru-RU"/>
              </w:rPr>
            </w:pPr>
            <w:r>
              <w:rPr>
                <w:sz w:val="24"/>
                <w:szCs w:val="24"/>
                <w:lang w:val="ru-RU"/>
              </w:rPr>
              <w:t>1</w:t>
            </w:r>
            <w:r w:rsidR="00577A2F">
              <w:rPr>
                <w:sz w:val="24"/>
                <w:szCs w:val="24"/>
                <w:lang w:val="ru-RU"/>
              </w:rPr>
              <w:t>6,25</w:t>
            </w:r>
          </w:p>
        </w:tc>
        <w:tc>
          <w:tcPr>
            <w:tcW w:w="1814" w:type="dxa"/>
            <w:tcBorders>
              <w:top w:val="nil"/>
              <w:left w:val="nil"/>
              <w:bottom w:val="single" w:sz="4" w:space="0" w:color="auto"/>
              <w:right w:val="single" w:sz="4" w:space="0" w:color="auto"/>
            </w:tcBorders>
            <w:shd w:val="clear" w:color="auto" w:fill="auto"/>
            <w:noWrap/>
            <w:vAlign w:val="bottom"/>
          </w:tcPr>
          <w:p w:rsidR="001D2174" w:rsidRPr="00F351BF" w:rsidRDefault="00577A2F" w:rsidP="00F62C0D">
            <w:pPr>
              <w:jc w:val="right"/>
              <w:rPr>
                <w:sz w:val="24"/>
                <w:szCs w:val="24"/>
                <w:lang w:val="ru-RU"/>
              </w:rPr>
            </w:pPr>
            <w:r>
              <w:rPr>
                <w:sz w:val="24"/>
                <w:szCs w:val="24"/>
                <w:lang w:val="ru-RU"/>
              </w:rPr>
              <w:t>0,04</w:t>
            </w:r>
          </w:p>
        </w:tc>
      </w:tr>
      <w:tr w:rsidR="001D2174" w:rsidRPr="00F351BF" w:rsidTr="00577A2F">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tcPr>
          <w:p w:rsidR="001D2174" w:rsidRPr="00F351BF" w:rsidRDefault="001D2174" w:rsidP="00253D1A">
            <w:pPr>
              <w:jc w:val="right"/>
              <w:rPr>
                <w:sz w:val="24"/>
                <w:szCs w:val="24"/>
                <w:lang w:val="ru-RU"/>
              </w:rPr>
            </w:pPr>
            <w:r w:rsidRPr="00F351BF">
              <w:rPr>
                <w:sz w:val="24"/>
                <w:szCs w:val="24"/>
                <w:lang w:val="ru-RU"/>
              </w:rPr>
              <w:t>8</w:t>
            </w:r>
          </w:p>
        </w:tc>
        <w:tc>
          <w:tcPr>
            <w:tcW w:w="2880" w:type="dxa"/>
            <w:tcBorders>
              <w:top w:val="nil"/>
              <w:left w:val="nil"/>
              <w:bottom w:val="single" w:sz="4" w:space="0" w:color="auto"/>
              <w:right w:val="single" w:sz="4" w:space="0" w:color="auto"/>
            </w:tcBorders>
            <w:shd w:val="clear" w:color="auto" w:fill="auto"/>
            <w:noWrap/>
            <w:vAlign w:val="bottom"/>
          </w:tcPr>
          <w:p w:rsidR="001D2174" w:rsidRPr="00F351BF" w:rsidRDefault="001D2174" w:rsidP="00253D1A">
            <w:pPr>
              <w:jc w:val="left"/>
              <w:rPr>
                <w:sz w:val="24"/>
                <w:szCs w:val="24"/>
                <w:lang w:val="ru-RU"/>
              </w:rPr>
            </w:pPr>
            <w:r w:rsidRPr="00F351BF">
              <w:rPr>
                <w:sz w:val="24"/>
                <w:szCs w:val="24"/>
                <w:lang w:val="ru-RU"/>
              </w:rPr>
              <w:t>д. Петрова</w:t>
            </w:r>
          </w:p>
        </w:tc>
        <w:tc>
          <w:tcPr>
            <w:tcW w:w="2700" w:type="dxa"/>
            <w:tcBorders>
              <w:top w:val="nil"/>
              <w:left w:val="nil"/>
              <w:bottom w:val="single" w:sz="4" w:space="0" w:color="auto"/>
              <w:right w:val="single" w:sz="4" w:space="0" w:color="auto"/>
            </w:tcBorders>
            <w:shd w:val="clear" w:color="auto" w:fill="auto"/>
            <w:noWrap/>
            <w:vAlign w:val="center"/>
          </w:tcPr>
          <w:p w:rsidR="001D2174" w:rsidRPr="00CD2C28" w:rsidRDefault="001D2174" w:rsidP="001D2174">
            <w:pPr>
              <w:jc w:val="right"/>
              <w:rPr>
                <w:sz w:val="24"/>
                <w:szCs w:val="24"/>
                <w:lang w:val="ru-RU"/>
              </w:rPr>
            </w:pPr>
            <w:r>
              <w:rPr>
                <w:sz w:val="24"/>
                <w:szCs w:val="24"/>
                <w:lang w:val="ru-RU"/>
              </w:rPr>
              <w:t>0</w:t>
            </w:r>
          </w:p>
        </w:tc>
        <w:tc>
          <w:tcPr>
            <w:tcW w:w="1426" w:type="dxa"/>
            <w:tcBorders>
              <w:top w:val="nil"/>
              <w:left w:val="nil"/>
              <w:bottom w:val="single" w:sz="4" w:space="0" w:color="auto"/>
              <w:right w:val="single" w:sz="4" w:space="0" w:color="auto"/>
            </w:tcBorders>
            <w:shd w:val="clear" w:color="auto" w:fill="auto"/>
            <w:noWrap/>
            <w:vAlign w:val="bottom"/>
          </w:tcPr>
          <w:p w:rsidR="001D2174" w:rsidRPr="00F351BF" w:rsidRDefault="001D2174" w:rsidP="00F62C0D">
            <w:pPr>
              <w:jc w:val="right"/>
              <w:rPr>
                <w:sz w:val="24"/>
                <w:szCs w:val="24"/>
                <w:lang w:val="ru-RU"/>
              </w:rPr>
            </w:pPr>
            <w:r>
              <w:rPr>
                <w:sz w:val="24"/>
                <w:szCs w:val="24"/>
                <w:lang w:val="ru-RU"/>
              </w:rPr>
              <w:t>0,00</w:t>
            </w:r>
          </w:p>
        </w:tc>
        <w:tc>
          <w:tcPr>
            <w:tcW w:w="1814" w:type="dxa"/>
            <w:tcBorders>
              <w:top w:val="nil"/>
              <w:left w:val="nil"/>
              <w:bottom w:val="single" w:sz="4" w:space="0" w:color="auto"/>
              <w:right w:val="single" w:sz="4" w:space="0" w:color="auto"/>
            </w:tcBorders>
            <w:shd w:val="clear" w:color="auto" w:fill="auto"/>
            <w:noWrap/>
            <w:vAlign w:val="bottom"/>
          </w:tcPr>
          <w:p w:rsidR="001D2174" w:rsidRPr="00F351BF" w:rsidRDefault="001D2174" w:rsidP="00F62C0D">
            <w:pPr>
              <w:jc w:val="right"/>
              <w:rPr>
                <w:sz w:val="24"/>
                <w:szCs w:val="24"/>
                <w:lang w:val="ru-RU"/>
              </w:rPr>
            </w:pPr>
            <w:r>
              <w:rPr>
                <w:sz w:val="24"/>
                <w:szCs w:val="24"/>
                <w:lang w:val="ru-RU"/>
              </w:rPr>
              <w:t>0,00</w:t>
            </w:r>
          </w:p>
        </w:tc>
      </w:tr>
      <w:tr w:rsidR="001D2174" w:rsidRPr="00F351BF" w:rsidTr="00577A2F">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tcPr>
          <w:p w:rsidR="001D2174" w:rsidRPr="00F351BF" w:rsidRDefault="001D2174" w:rsidP="00253D1A">
            <w:pPr>
              <w:jc w:val="right"/>
              <w:rPr>
                <w:sz w:val="24"/>
                <w:szCs w:val="24"/>
                <w:lang w:val="ru-RU"/>
              </w:rPr>
            </w:pPr>
            <w:r w:rsidRPr="00F351BF">
              <w:rPr>
                <w:sz w:val="24"/>
                <w:szCs w:val="24"/>
                <w:lang w:val="ru-RU"/>
              </w:rPr>
              <w:t>9</w:t>
            </w:r>
          </w:p>
        </w:tc>
        <w:tc>
          <w:tcPr>
            <w:tcW w:w="2880" w:type="dxa"/>
            <w:tcBorders>
              <w:top w:val="nil"/>
              <w:left w:val="nil"/>
              <w:bottom w:val="single" w:sz="4" w:space="0" w:color="auto"/>
              <w:right w:val="single" w:sz="4" w:space="0" w:color="auto"/>
            </w:tcBorders>
            <w:shd w:val="clear" w:color="auto" w:fill="auto"/>
            <w:noWrap/>
            <w:vAlign w:val="bottom"/>
          </w:tcPr>
          <w:p w:rsidR="001D2174" w:rsidRPr="00F351BF" w:rsidRDefault="001D2174" w:rsidP="00253D1A">
            <w:pPr>
              <w:jc w:val="left"/>
              <w:rPr>
                <w:sz w:val="24"/>
                <w:szCs w:val="24"/>
                <w:lang w:val="ru-RU"/>
              </w:rPr>
            </w:pPr>
            <w:r w:rsidRPr="00F351BF">
              <w:rPr>
                <w:sz w:val="24"/>
                <w:szCs w:val="24"/>
                <w:lang w:val="ru-RU"/>
              </w:rPr>
              <w:t>д. Поспелова</w:t>
            </w:r>
          </w:p>
        </w:tc>
        <w:tc>
          <w:tcPr>
            <w:tcW w:w="2700" w:type="dxa"/>
            <w:tcBorders>
              <w:top w:val="nil"/>
              <w:left w:val="nil"/>
              <w:bottom w:val="single" w:sz="4" w:space="0" w:color="auto"/>
              <w:right w:val="single" w:sz="4" w:space="0" w:color="auto"/>
            </w:tcBorders>
            <w:shd w:val="clear" w:color="auto" w:fill="auto"/>
            <w:noWrap/>
            <w:vAlign w:val="center"/>
          </w:tcPr>
          <w:p w:rsidR="001D2174" w:rsidRPr="00CD2C28" w:rsidRDefault="00577A2F" w:rsidP="001D2174">
            <w:pPr>
              <w:jc w:val="right"/>
              <w:rPr>
                <w:sz w:val="24"/>
                <w:szCs w:val="24"/>
                <w:lang w:val="ru-RU"/>
              </w:rPr>
            </w:pPr>
            <w:r>
              <w:rPr>
                <w:sz w:val="24"/>
                <w:szCs w:val="24"/>
                <w:lang w:val="ru-RU"/>
              </w:rPr>
              <w:t>26</w:t>
            </w:r>
          </w:p>
        </w:tc>
        <w:tc>
          <w:tcPr>
            <w:tcW w:w="1426" w:type="dxa"/>
            <w:tcBorders>
              <w:top w:val="nil"/>
              <w:left w:val="nil"/>
              <w:bottom w:val="single" w:sz="4" w:space="0" w:color="auto"/>
              <w:right w:val="single" w:sz="4" w:space="0" w:color="auto"/>
            </w:tcBorders>
            <w:shd w:val="clear" w:color="auto" w:fill="auto"/>
            <w:noWrap/>
            <w:vAlign w:val="bottom"/>
          </w:tcPr>
          <w:p w:rsidR="001D2174" w:rsidRPr="00F351BF" w:rsidRDefault="00577A2F" w:rsidP="00F62C0D">
            <w:pPr>
              <w:jc w:val="right"/>
              <w:rPr>
                <w:sz w:val="24"/>
                <w:szCs w:val="24"/>
                <w:lang w:val="ru-RU"/>
              </w:rPr>
            </w:pPr>
            <w:r>
              <w:rPr>
                <w:sz w:val="24"/>
                <w:szCs w:val="24"/>
                <w:lang w:val="ru-RU"/>
              </w:rPr>
              <w:t>84,5</w:t>
            </w:r>
          </w:p>
        </w:tc>
        <w:tc>
          <w:tcPr>
            <w:tcW w:w="1814" w:type="dxa"/>
            <w:tcBorders>
              <w:top w:val="nil"/>
              <w:left w:val="nil"/>
              <w:bottom w:val="single" w:sz="4" w:space="0" w:color="auto"/>
              <w:right w:val="single" w:sz="4" w:space="0" w:color="auto"/>
            </w:tcBorders>
            <w:shd w:val="clear" w:color="auto" w:fill="auto"/>
            <w:noWrap/>
            <w:vAlign w:val="bottom"/>
          </w:tcPr>
          <w:p w:rsidR="001D2174" w:rsidRPr="00F351BF" w:rsidRDefault="001D2174" w:rsidP="00577A2F">
            <w:pPr>
              <w:jc w:val="right"/>
              <w:rPr>
                <w:sz w:val="24"/>
                <w:szCs w:val="24"/>
                <w:lang w:val="ru-RU"/>
              </w:rPr>
            </w:pPr>
            <w:r>
              <w:rPr>
                <w:sz w:val="24"/>
                <w:szCs w:val="24"/>
                <w:lang w:val="ru-RU"/>
              </w:rPr>
              <w:t>0,</w:t>
            </w:r>
            <w:r w:rsidR="00577A2F">
              <w:rPr>
                <w:sz w:val="24"/>
                <w:szCs w:val="24"/>
                <w:lang w:val="ru-RU"/>
              </w:rPr>
              <w:t>23</w:t>
            </w:r>
          </w:p>
        </w:tc>
      </w:tr>
      <w:tr w:rsidR="001D2174" w:rsidRPr="00F351BF" w:rsidTr="00577A2F">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tcPr>
          <w:p w:rsidR="001D2174" w:rsidRPr="00F351BF" w:rsidRDefault="001D2174" w:rsidP="00253D1A">
            <w:pPr>
              <w:jc w:val="right"/>
              <w:rPr>
                <w:sz w:val="24"/>
                <w:szCs w:val="24"/>
                <w:lang w:val="ru-RU"/>
              </w:rPr>
            </w:pPr>
            <w:r w:rsidRPr="00F351BF">
              <w:rPr>
                <w:sz w:val="24"/>
                <w:szCs w:val="24"/>
                <w:lang w:val="ru-RU"/>
              </w:rPr>
              <w:t>10</w:t>
            </w:r>
          </w:p>
        </w:tc>
        <w:tc>
          <w:tcPr>
            <w:tcW w:w="2880" w:type="dxa"/>
            <w:tcBorders>
              <w:top w:val="nil"/>
              <w:left w:val="nil"/>
              <w:bottom w:val="single" w:sz="4" w:space="0" w:color="auto"/>
              <w:right w:val="single" w:sz="4" w:space="0" w:color="auto"/>
            </w:tcBorders>
            <w:shd w:val="clear" w:color="auto" w:fill="auto"/>
            <w:noWrap/>
            <w:vAlign w:val="bottom"/>
          </w:tcPr>
          <w:p w:rsidR="001D2174" w:rsidRPr="00F351BF" w:rsidRDefault="001D2174" w:rsidP="00253D1A">
            <w:pPr>
              <w:jc w:val="left"/>
              <w:rPr>
                <w:sz w:val="24"/>
                <w:szCs w:val="24"/>
                <w:lang w:val="ru-RU"/>
              </w:rPr>
            </w:pPr>
            <w:r w:rsidRPr="00F351BF">
              <w:rPr>
                <w:sz w:val="24"/>
                <w:szCs w:val="24"/>
                <w:lang w:val="ru-RU"/>
              </w:rPr>
              <w:t>д.Рогозина</w:t>
            </w:r>
          </w:p>
        </w:tc>
        <w:tc>
          <w:tcPr>
            <w:tcW w:w="2700" w:type="dxa"/>
            <w:tcBorders>
              <w:top w:val="nil"/>
              <w:left w:val="nil"/>
              <w:bottom w:val="single" w:sz="4" w:space="0" w:color="auto"/>
              <w:right w:val="single" w:sz="4" w:space="0" w:color="auto"/>
            </w:tcBorders>
            <w:shd w:val="clear" w:color="auto" w:fill="auto"/>
            <w:noWrap/>
            <w:vAlign w:val="center"/>
          </w:tcPr>
          <w:p w:rsidR="001D2174" w:rsidRPr="00CD2C28" w:rsidRDefault="001D2174" w:rsidP="001D2174">
            <w:pPr>
              <w:jc w:val="right"/>
              <w:rPr>
                <w:sz w:val="24"/>
                <w:szCs w:val="24"/>
                <w:lang w:val="ru-RU"/>
              </w:rPr>
            </w:pPr>
            <w:r>
              <w:rPr>
                <w:sz w:val="24"/>
                <w:szCs w:val="24"/>
                <w:lang w:val="ru-RU"/>
              </w:rPr>
              <w:t>1</w:t>
            </w:r>
            <w:r w:rsidR="00577A2F">
              <w:rPr>
                <w:sz w:val="24"/>
                <w:szCs w:val="24"/>
                <w:lang w:val="ru-RU"/>
              </w:rPr>
              <w:t>5</w:t>
            </w:r>
          </w:p>
        </w:tc>
        <w:tc>
          <w:tcPr>
            <w:tcW w:w="1426" w:type="dxa"/>
            <w:tcBorders>
              <w:top w:val="nil"/>
              <w:left w:val="nil"/>
              <w:bottom w:val="single" w:sz="4" w:space="0" w:color="auto"/>
              <w:right w:val="single" w:sz="4" w:space="0" w:color="auto"/>
            </w:tcBorders>
            <w:shd w:val="clear" w:color="auto" w:fill="auto"/>
            <w:noWrap/>
            <w:vAlign w:val="bottom"/>
          </w:tcPr>
          <w:p w:rsidR="001D2174" w:rsidRPr="00F351BF" w:rsidRDefault="00577A2F" w:rsidP="00F62C0D">
            <w:pPr>
              <w:jc w:val="right"/>
              <w:rPr>
                <w:sz w:val="24"/>
                <w:szCs w:val="24"/>
                <w:lang w:val="ru-RU"/>
              </w:rPr>
            </w:pPr>
            <w:r>
              <w:rPr>
                <w:sz w:val="24"/>
                <w:szCs w:val="24"/>
                <w:lang w:val="ru-RU"/>
              </w:rPr>
              <w:t>48,75</w:t>
            </w:r>
          </w:p>
        </w:tc>
        <w:tc>
          <w:tcPr>
            <w:tcW w:w="1814" w:type="dxa"/>
            <w:tcBorders>
              <w:top w:val="nil"/>
              <w:left w:val="nil"/>
              <w:bottom w:val="single" w:sz="4" w:space="0" w:color="auto"/>
              <w:right w:val="single" w:sz="4" w:space="0" w:color="auto"/>
            </w:tcBorders>
            <w:shd w:val="clear" w:color="auto" w:fill="auto"/>
            <w:noWrap/>
            <w:vAlign w:val="bottom"/>
          </w:tcPr>
          <w:p w:rsidR="001D2174" w:rsidRPr="00F351BF" w:rsidRDefault="001D2174" w:rsidP="00F62C0D">
            <w:pPr>
              <w:jc w:val="right"/>
              <w:rPr>
                <w:sz w:val="24"/>
                <w:szCs w:val="24"/>
                <w:lang w:val="ru-RU"/>
              </w:rPr>
            </w:pPr>
            <w:r>
              <w:rPr>
                <w:sz w:val="24"/>
                <w:szCs w:val="24"/>
                <w:lang w:val="ru-RU"/>
              </w:rPr>
              <w:t>0,1</w:t>
            </w:r>
            <w:r w:rsidR="00577A2F">
              <w:rPr>
                <w:sz w:val="24"/>
                <w:szCs w:val="24"/>
                <w:lang w:val="ru-RU"/>
              </w:rPr>
              <w:t>3</w:t>
            </w:r>
          </w:p>
        </w:tc>
      </w:tr>
      <w:tr w:rsidR="001D2174" w:rsidRPr="00F351BF" w:rsidTr="00577A2F">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tcPr>
          <w:p w:rsidR="001D2174" w:rsidRPr="00F351BF" w:rsidRDefault="001D2174" w:rsidP="00253D1A">
            <w:pPr>
              <w:jc w:val="right"/>
              <w:rPr>
                <w:sz w:val="24"/>
                <w:szCs w:val="24"/>
                <w:lang w:val="ru-RU"/>
              </w:rPr>
            </w:pPr>
            <w:r w:rsidRPr="00F351BF">
              <w:rPr>
                <w:sz w:val="24"/>
                <w:szCs w:val="24"/>
                <w:lang w:val="ru-RU"/>
              </w:rPr>
              <w:t>11</w:t>
            </w:r>
          </w:p>
        </w:tc>
        <w:tc>
          <w:tcPr>
            <w:tcW w:w="2880" w:type="dxa"/>
            <w:tcBorders>
              <w:top w:val="nil"/>
              <w:left w:val="nil"/>
              <w:bottom w:val="single" w:sz="4" w:space="0" w:color="auto"/>
              <w:right w:val="single" w:sz="4" w:space="0" w:color="auto"/>
            </w:tcBorders>
            <w:shd w:val="clear" w:color="auto" w:fill="auto"/>
            <w:noWrap/>
            <w:vAlign w:val="bottom"/>
          </w:tcPr>
          <w:p w:rsidR="001D2174" w:rsidRPr="00F351BF" w:rsidRDefault="001D2174" w:rsidP="00253D1A">
            <w:pPr>
              <w:jc w:val="left"/>
              <w:rPr>
                <w:sz w:val="24"/>
                <w:szCs w:val="24"/>
                <w:lang w:val="ru-RU"/>
              </w:rPr>
            </w:pPr>
            <w:r w:rsidRPr="00F351BF">
              <w:rPr>
                <w:sz w:val="24"/>
                <w:szCs w:val="24"/>
                <w:lang w:val="ru-RU"/>
              </w:rPr>
              <w:t>д. Рычкова</w:t>
            </w:r>
          </w:p>
        </w:tc>
        <w:tc>
          <w:tcPr>
            <w:tcW w:w="2700" w:type="dxa"/>
            <w:tcBorders>
              <w:top w:val="nil"/>
              <w:left w:val="nil"/>
              <w:bottom w:val="single" w:sz="4" w:space="0" w:color="auto"/>
              <w:right w:val="single" w:sz="4" w:space="0" w:color="auto"/>
            </w:tcBorders>
            <w:shd w:val="clear" w:color="auto" w:fill="auto"/>
            <w:noWrap/>
            <w:vAlign w:val="center"/>
          </w:tcPr>
          <w:p w:rsidR="001D2174" w:rsidRPr="00CD2C28" w:rsidRDefault="001D2174" w:rsidP="001D2174">
            <w:pPr>
              <w:jc w:val="right"/>
              <w:rPr>
                <w:sz w:val="24"/>
                <w:szCs w:val="24"/>
                <w:lang w:val="ru-RU"/>
              </w:rPr>
            </w:pPr>
            <w:r>
              <w:rPr>
                <w:sz w:val="24"/>
                <w:szCs w:val="24"/>
                <w:lang w:val="ru-RU"/>
              </w:rPr>
              <w:t>12</w:t>
            </w:r>
            <w:r w:rsidR="00577A2F">
              <w:rPr>
                <w:sz w:val="24"/>
                <w:szCs w:val="24"/>
                <w:lang w:val="ru-RU"/>
              </w:rPr>
              <w:t>3</w:t>
            </w:r>
          </w:p>
        </w:tc>
        <w:tc>
          <w:tcPr>
            <w:tcW w:w="1426" w:type="dxa"/>
            <w:tcBorders>
              <w:top w:val="nil"/>
              <w:left w:val="nil"/>
              <w:bottom w:val="single" w:sz="4" w:space="0" w:color="auto"/>
              <w:right w:val="single" w:sz="4" w:space="0" w:color="auto"/>
            </w:tcBorders>
            <w:shd w:val="clear" w:color="auto" w:fill="auto"/>
            <w:noWrap/>
            <w:vAlign w:val="bottom"/>
          </w:tcPr>
          <w:p w:rsidR="001D2174" w:rsidRPr="00F351BF" w:rsidRDefault="00577A2F" w:rsidP="00F62C0D">
            <w:pPr>
              <w:jc w:val="right"/>
              <w:rPr>
                <w:sz w:val="24"/>
                <w:szCs w:val="24"/>
                <w:lang w:val="ru-RU"/>
              </w:rPr>
            </w:pPr>
            <w:r>
              <w:rPr>
                <w:sz w:val="24"/>
                <w:szCs w:val="24"/>
                <w:lang w:val="ru-RU"/>
              </w:rPr>
              <w:t>399,75</w:t>
            </w:r>
          </w:p>
        </w:tc>
        <w:tc>
          <w:tcPr>
            <w:tcW w:w="1814" w:type="dxa"/>
            <w:tcBorders>
              <w:top w:val="nil"/>
              <w:left w:val="nil"/>
              <w:bottom w:val="single" w:sz="4" w:space="0" w:color="auto"/>
              <w:right w:val="single" w:sz="4" w:space="0" w:color="auto"/>
            </w:tcBorders>
            <w:shd w:val="clear" w:color="auto" w:fill="auto"/>
            <w:noWrap/>
            <w:vAlign w:val="bottom"/>
          </w:tcPr>
          <w:p w:rsidR="001D2174" w:rsidRPr="00F351BF" w:rsidRDefault="001D2174" w:rsidP="00F62C0D">
            <w:pPr>
              <w:jc w:val="right"/>
              <w:rPr>
                <w:sz w:val="24"/>
                <w:szCs w:val="24"/>
                <w:lang w:val="ru-RU"/>
              </w:rPr>
            </w:pPr>
            <w:r>
              <w:rPr>
                <w:sz w:val="24"/>
                <w:szCs w:val="24"/>
                <w:lang w:val="ru-RU"/>
              </w:rPr>
              <w:t>1,</w:t>
            </w:r>
            <w:r w:rsidR="00577A2F">
              <w:rPr>
                <w:sz w:val="24"/>
                <w:szCs w:val="24"/>
                <w:lang w:val="ru-RU"/>
              </w:rPr>
              <w:t>09</w:t>
            </w:r>
          </w:p>
        </w:tc>
      </w:tr>
      <w:tr w:rsidR="001D2174" w:rsidRPr="00F351BF" w:rsidTr="00577A2F">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tcPr>
          <w:p w:rsidR="001D2174" w:rsidRPr="00F351BF" w:rsidRDefault="001D2174" w:rsidP="00253D1A">
            <w:pPr>
              <w:jc w:val="right"/>
              <w:rPr>
                <w:sz w:val="24"/>
                <w:szCs w:val="24"/>
                <w:lang w:val="ru-RU"/>
              </w:rPr>
            </w:pPr>
            <w:r w:rsidRPr="00F351BF">
              <w:rPr>
                <w:sz w:val="24"/>
                <w:szCs w:val="24"/>
                <w:lang w:val="ru-RU"/>
              </w:rPr>
              <w:t>12</w:t>
            </w:r>
          </w:p>
        </w:tc>
        <w:tc>
          <w:tcPr>
            <w:tcW w:w="2880" w:type="dxa"/>
            <w:tcBorders>
              <w:top w:val="nil"/>
              <w:left w:val="nil"/>
              <w:bottom w:val="single" w:sz="4" w:space="0" w:color="auto"/>
              <w:right w:val="single" w:sz="4" w:space="0" w:color="auto"/>
            </w:tcBorders>
            <w:shd w:val="clear" w:color="auto" w:fill="auto"/>
            <w:noWrap/>
            <w:vAlign w:val="bottom"/>
          </w:tcPr>
          <w:p w:rsidR="001D2174" w:rsidRPr="00F351BF" w:rsidRDefault="001D2174" w:rsidP="00253D1A">
            <w:pPr>
              <w:jc w:val="left"/>
              <w:rPr>
                <w:sz w:val="24"/>
                <w:szCs w:val="24"/>
                <w:lang w:val="ru-RU"/>
              </w:rPr>
            </w:pPr>
            <w:r w:rsidRPr="00F351BF">
              <w:rPr>
                <w:sz w:val="24"/>
                <w:szCs w:val="24"/>
                <w:lang w:val="ru-RU"/>
              </w:rPr>
              <w:t>п. Стенин кедр</w:t>
            </w:r>
          </w:p>
        </w:tc>
        <w:tc>
          <w:tcPr>
            <w:tcW w:w="2700" w:type="dxa"/>
            <w:tcBorders>
              <w:top w:val="nil"/>
              <w:left w:val="nil"/>
              <w:bottom w:val="single" w:sz="4" w:space="0" w:color="auto"/>
              <w:right w:val="single" w:sz="4" w:space="0" w:color="auto"/>
            </w:tcBorders>
            <w:shd w:val="clear" w:color="auto" w:fill="auto"/>
            <w:noWrap/>
            <w:vAlign w:val="center"/>
          </w:tcPr>
          <w:p w:rsidR="001D2174" w:rsidRPr="00CD2C28" w:rsidRDefault="00577A2F" w:rsidP="001D2174">
            <w:pPr>
              <w:jc w:val="right"/>
              <w:rPr>
                <w:sz w:val="24"/>
                <w:szCs w:val="24"/>
                <w:lang w:val="ru-RU"/>
              </w:rPr>
            </w:pPr>
            <w:r>
              <w:rPr>
                <w:sz w:val="24"/>
                <w:szCs w:val="24"/>
                <w:lang w:val="ru-RU"/>
              </w:rPr>
              <w:t>6</w:t>
            </w:r>
          </w:p>
        </w:tc>
        <w:tc>
          <w:tcPr>
            <w:tcW w:w="1426" w:type="dxa"/>
            <w:tcBorders>
              <w:top w:val="nil"/>
              <w:left w:val="nil"/>
              <w:bottom w:val="single" w:sz="4" w:space="0" w:color="auto"/>
              <w:right w:val="single" w:sz="4" w:space="0" w:color="auto"/>
            </w:tcBorders>
            <w:shd w:val="clear" w:color="auto" w:fill="auto"/>
            <w:noWrap/>
            <w:vAlign w:val="bottom"/>
          </w:tcPr>
          <w:p w:rsidR="001D2174" w:rsidRPr="00F351BF" w:rsidRDefault="00577A2F" w:rsidP="00F62C0D">
            <w:pPr>
              <w:jc w:val="right"/>
              <w:rPr>
                <w:sz w:val="24"/>
                <w:szCs w:val="24"/>
                <w:lang w:val="ru-RU"/>
              </w:rPr>
            </w:pPr>
            <w:r>
              <w:rPr>
                <w:sz w:val="24"/>
                <w:szCs w:val="24"/>
                <w:lang w:val="ru-RU"/>
              </w:rPr>
              <w:t>19,5</w:t>
            </w:r>
          </w:p>
        </w:tc>
        <w:tc>
          <w:tcPr>
            <w:tcW w:w="1814" w:type="dxa"/>
            <w:tcBorders>
              <w:top w:val="nil"/>
              <w:left w:val="nil"/>
              <w:bottom w:val="single" w:sz="4" w:space="0" w:color="auto"/>
              <w:right w:val="single" w:sz="4" w:space="0" w:color="auto"/>
            </w:tcBorders>
            <w:shd w:val="clear" w:color="auto" w:fill="auto"/>
            <w:noWrap/>
            <w:vAlign w:val="bottom"/>
          </w:tcPr>
          <w:p w:rsidR="001D2174" w:rsidRPr="00F351BF" w:rsidRDefault="001D2174" w:rsidP="00F62C0D">
            <w:pPr>
              <w:jc w:val="right"/>
              <w:rPr>
                <w:sz w:val="24"/>
                <w:szCs w:val="24"/>
                <w:lang w:val="ru-RU"/>
              </w:rPr>
            </w:pPr>
            <w:r>
              <w:rPr>
                <w:sz w:val="24"/>
                <w:szCs w:val="24"/>
                <w:lang w:val="ru-RU"/>
              </w:rPr>
              <w:t>0,0</w:t>
            </w:r>
            <w:r w:rsidR="00577A2F">
              <w:rPr>
                <w:sz w:val="24"/>
                <w:szCs w:val="24"/>
                <w:lang w:val="ru-RU"/>
              </w:rPr>
              <w:t>5</w:t>
            </w:r>
          </w:p>
        </w:tc>
      </w:tr>
      <w:tr w:rsidR="001D2174" w:rsidRPr="00F351BF" w:rsidTr="00577A2F">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tcPr>
          <w:p w:rsidR="001D2174" w:rsidRPr="00F351BF" w:rsidRDefault="001D2174" w:rsidP="00253D1A">
            <w:pPr>
              <w:jc w:val="right"/>
              <w:rPr>
                <w:sz w:val="24"/>
                <w:szCs w:val="24"/>
                <w:lang w:val="ru-RU"/>
              </w:rPr>
            </w:pPr>
            <w:r w:rsidRPr="00F351BF">
              <w:rPr>
                <w:sz w:val="24"/>
                <w:szCs w:val="24"/>
                <w:lang w:val="ru-RU"/>
              </w:rPr>
              <w:t>13</w:t>
            </w:r>
          </w:p>
        </w:tc>
        <w:tc>
          <w:tcPr>
            <w:tcW w:w="2880" w:type="dxa"/>
            <w:tcBorders>
              <w:top w:val="nil"/>
              <w:left w:val="nil"/>
              <w:bottom w:val="single" w:sz="4" w:space="0" w:color="auto"/>
              <w:right w:val="single" w:sz="4" w:space="0" w:color="auto"/>
            </w:tcBorders>
            <w:shd w:val="clear" w:color="auto" w:fill="auto"/>
            <w:noWrap/>
            <w:vAlign w:val="bottom"/>
          </w:tcPr>
          <w:p w:rsidR="001D2174" w:rsidRPr="00F351BF" w:rsidRDefault="001D2174" w:rsidP="00253D1A">
            <w:pPr>
              <w:jc w:val="left"/>
              <w:rPr>
                <w:sz w:val="24"/>
                <w:szCs w:val="24"/>
                <w:lang w:val="ru-RU"/>
              </w:rPr>
            </w:pPr>
            <w:r w:rsidRPr="00F351BF">
              <w:rPr>
                <w:sz w:val="24"/>
                <w:szCs w:val="24"/>
                <w:lang w:val="ru-RU"/>
              </w:rPr>
              <w:t>д. Троицкое</w:t>
            </w:r>
          </w:p>
        </w:tc>
        <w:tc>
          <w:tcPr>
            <w:tcW w:w="2700" w:type="dxa"/>
            <w:tcBorders>
              <w:top w:val="nil"/>
              <w:left w:val="nil"/>
              <w:bottom w:val="single" w:sz="4" w:space="0" w:color="auto"/>
              <w:right w:val="single" w:sz="4" w:space="0" w:color="auto"/>
            </w:tcBorders>
            <w:shd w:val="clear" w:color="auto" w:fill="auto"/>
            <w:noWrap/>
            <w:vAlign w:val="center"/>
          </w:tcPr>
          <w:p w:rsidR="001D2174" w:rsidRPr="00CD2C28" w:rsidRDefault="001D2174" w:rsidP="001D2174">
            <w:pPr>
              <w:jc w:val="right"/>
              <w:rPr>
                <w:sz w:val="24"/>
                <w:szCs w:val="24"/>
                <w:lang w:val="ru-RU"/>
              </w:rPr>
            </w:pPr>
            <w:r w:rsidRPr="00CD2C28">
              <w:rPr>
                <w:sz w:val="24"/>
                <w:szCs w:val="24"/>
                <w:lang w:val="ru-RU"/>
              </w:rPr>
              <w:t>0</w:t>
            </w:r>
          </w:p>
        </w:tc>
        <w:tc>
          <w:tcPr>
            <w:tcW w:w="1426" w:type="dxa"/>
            <w:tcBorders>
              <w:top w:val="nil"/>
              <w:left w:val="nil"/>
              <w:bottom w:val="single" w:sz="4" w:space="0" w:color="auto"/>
              <w:right w:val="single" w:sz="4" w:space="0" w:color="auto"/>
            </w:tcBorders>
            <w:shd w:val="clear" w:color="auto" w:fill="auto"/>
            <w:noWrap/>
            <w:vAlign w:val="bottom"/>
          </w:tcPr>
          <w:p w:rsidR="001D2174" w:rsidRPr="00F351BF" w:rsidRDefault="001D2174" w:rsidP="00253D1A">
            <w:pPr>
              <w:jc w:val="right"/>
              <w:rPr>
                <w:sz w:val="24"/>
                <w:szCs w:val="24"/>
                <w:lang w:val="ru-RU"/>
              </w:rPr>
            </w:pPr>
            <w:r w:rsidRPr="00F351BF">
              <w:rPr>
                <w:sz w:val="24"/>
                <w:szCs w:val="24"/>
                <w:lang w:val="ru-RU"/>
              </w:rPr>
              <w:t>0,00</w:t>
            </w:r>
          </w:p>
        </w:tc>
        <w:tc>
          <w:tcPr>
            <w:tcW w:w="1814" w:type="dxa"/>
            <w:tcBorders>
              <w:top w:val="nil"/>
              <w:left w:val="nil"/>
              <w:bottom w:val="single" w:sz="4" w:space="0" w:color="auto"/>
              <w:right w:val="single" w:sz="4" w:space="0" w:color="auto"/>
            </w:tcBorders>
            <w:shd w:val="clear" w:color="auto" w:fill="auto"/>
            <w:noWrap/>
            <w:vAlign w:val="bottom"/>
          </w:tcPr>
          <w:p w:rsidR="001D2174" w:rsidRPr="00F351BF" w:rsidRDefault="001D2174" w:rsidP="00253D1A">
            <w:pPr>
              <w:jc w:val="right"/>
              <w:rPr>
                <w:sz w:val="24"/>
                <w:szCs w:val="24"/>
                <w:lang w:val="ru-RU"/>
              </w:rPr>
            </w:pPr>
            <w:r w:rsidRPr="00F351BF">
              <w:rPr>
                <w:sz w:val="24"/>
                <w:szCs w:val="24"/>
                <w:lang w:val="ru-RU"/>
              </w:rPr>
              <w:t>0,00</w:t>
            </w:r>
          </w:p>
        </w:tc>
      </w:tr>
      <w:tr w:rsidR="001D2174" w:rsidRPr="00F351BF" w:rsidTr="00577A2F">
        <w:trPr>
          <w:trHeight w:val="315"/>
        </w:trPr>
        <w:tc>
          <w:tcPr>
            <w:tcW w:w="9375" w:type="dxa"/>
            <w:gridSpan w:val="5"/>
            <w:tcBorders>
              <w:top w:val="nil"/>
              <w:left w:val="single" w:sz="4" w:space="0" w:color="auto"/>
              <w:bottom w:val="single" w:sz="4" w:space="0" w:color="auto"/>
              <w:right w:val="single" w:sz="4" w:space="0" w:color="auto"/>
            </w:tcBorders>
            <w:shd w:val="clear" w:color="auto" w:fill="auto"/>
            <w:noWrap/>
            <w:vAlign w:val="bottom"/>
          </w:tcPr>
          <w:p w:rsidR="001D2174" w:rsidRPr="00F351BF" w:rsidRDefault="001D2174" w:rsidP="00253D1A">
            <w:pPr>
              <w:jc w:val="center"/>
              <w:rPr>
                <w:sz w:val="24"/>
                <w:szCs w:val="24"/>
                <w:lang w:val="ru-RU"/>
              </w:rPr>
            </w:pPr>
            <w:r w:rsidRPr="00F351BF">
              <w:rPr>
                <w:sz w:val="24"/>
                <w:szCs w:val="24"/>
                <w:lang w:val="ru-RU"/>
              </w:rPr>
              <w:t>Пелымский территориальный орган</w:t>
            </w:r>
          </w:p>
        </w:tc>
      </w:tr>
      <w:tr w:rsidR="001D2174" w:rsidRPr="00F351BF" w:rsidTr="00577A2F">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tcPr>
          <w:p w:rsidR="001D2174" w:rsidRPr="00F351BF" w:rsidRDefault="001D2174" w:rsidP="00253D1A">
            <w:pPr>
              <w:jc w:val="right"/>
              <w:rPr>
                <w:sz w:val="24"/>
                <w:szCs w:val="24"/>
                <w:lang w:val="ru-RU"/>
              </w:rPr>
            </w:pPr>
            <w:r w:rsidRPr="00F351BF">
              <w:rPr>
                <w:sz w:val="24"/>
                <w:szCs w:val="24"/>
                <w:lang w:val="ru-RU"/>
              </w:rPr>
              <w:t>14</w:t>
            </w:r>
          </w:p>
        </w:tc>
        <w:tc>
          <w:tcPr>
            <w:tcW w:w="2880" w:type="dxa"/>
            <w:tcBorders>
              <w:top w:val="nil"/>
              <w:left w:val="nil"/>
              <w:bottom w:val="single" w:sz="4" w:space="0" w:color="auto"/>
              <w:right w:val="single" w:sz="4" w:space="0" w:color="auto"/>
            </w:tcBorders>
            <w:shd w:val="clear" w:color="auto" w:fill="auto"/>
            <w:noWrap/>
            <w:vAlign w:val="bottom"/>
          </w:tcPr>
          <w:p w:rsidR="001D2174" w:rsidRPr="00F351BF" w:rsidRDefault="001D2174" w:rsidP="00253D1A">
            <w:pPr>
              <w:jc w:val="left"/>
              <w:rPr>
                <w:sz w:val="24"/>
                <w:szCs w:val="24"/>
                <w:lang w:val="ru-RU"/>
              </w:rPr>
            </w:pPr>
            <w:r w:rsidRPr="00F351BF">
              <w:rPr>
                <w:sz w:val="24"/>
                <w:szCs w:val="24"/>
                <w:lang w:val="ru-RU"/>
              </w:rPr>
              <w:t>п. Пуксинка</w:t>
            </w:r>
          </w:p>
        </w:tc>
        <w:tc>
          <w:tcPr>
            <w:tcW w:w="2700" w:type="dxa"/>
            <w:tcBorders>
              <w:top w:val="nil"/>
              <w:left w:val="nil"/>
              <w:bottom w:val="single" w:sz="4" w:space="0" w:color="auto"/>
              <w:right w:val="single" w:sz="4" w:space="0" w:color="auto"/>
            </w:tcBorders>
            <w:shd w:val="clear" w:color="auto" w:fill="auto"/>
            <w:noWrap/>
            <w:vAlign w:val="center"/>
          </w:tcPr>
          <w:p w:rsidR="001D2174" w:rsidRPr="00CD2C28" w:rsidRDefault="00577A2F" w:rsidP="00F62C0D">
            <w:pPr>
              <w:jc w:val="right"/>
              <w:rPr>
                <w:sz w:val="24"/>
                <w:szCs w:val="24"/>
                <w:lang w:val="ru-RU"/>
              </w:rPr>
            </w:pPr>
            <w:r>
              <w:rPr>
                <w:sz w:val="24"/>
                <w:szCs w:val="24"/>
                <w:lang w:val="ru-RU"/>
              </w:rPr>
              <w:t>87</w:t>
            </w:r>
            <w:r w:rsidR="001D2174">
              <w:rPr>
                <w:sz w:val="24"/>
                <w:szCs w:val="24"/>
                <w:lang w:val="ru-RU"/>
              </w:rPr>
              <w:t xml:space="preserve"> </w:t>
            </w:r>
          </w:p>
        </w:tc>
        <w:tc>
          <w:tcPr>
            <w:tcW w:w="1426" w:type="dxa"/>
            <w:tcBorders>
              <w:top w:val="nil"/>
              <w:left w:val="nil"/>
              <w:bottom w:val="single" w:sz="4" w:space="0" w:color="auto"/>
              <w:right w:val="single" w:sz="4" w:space="0" w:color="auto"/>
            </w:tcBorders>
            <w:shd w:val="clear" w:color="auto" w:fill="auto"/>
            <w:noWrap/>
            <w:vAlign w:val="bottom"/>
          </w:tcPr>
          <w:p w:rsidR="001D2174" w:rsidRPr="00F351BF" w:rsidRDefault="00577A2F" w:rsidP="00F62C0D">
            <w:pPr>
              <w:jc w:val="right"/>
              <w:rPr>
                <w:sz w:val="24"/>
                <w:szCs w:val="24"/>
                <w:lang w:val="ru-RU"/>
              </w:rPr>
            </w:pPr>
            <w:r>
              <w:rPr>
                <w:sz w:val="24"/>
                <w:szCs w:val="24"/>
                <w:lang w:val="ru-RU"/>
              </w:rPr>
              <w:t>282,75</w:t>
            </w:r>
          </w:p>
        </w:tc>
        <w:tc>
          <w:tcPr>
            <w:tcW w:w="1814" w:type="dxa"/>
            <w:tcBorders>
              <w:top w:val="nil"/>
              <w:left w:val="nil"/>
              <w:bottom w:val="single" w:sz="4" w:space="0" w:color="auto"/>
              <w:right w:val="single" w:sz="4" w:space="0" w:color="auto"/>
            </w:tcBorders>
            <w:shd w:val="clear" w:color="auto" w:fill="auto"/>
            <w:noWrap/>
            <w:vAlign w:val="bottom"/>
          </w:tcPr>
          <w:p w:rsidR="001D2174" w:rsidRPr="00F351BF" w:rsidRDefault="00577A2F" w:rsidP="00577A2F">
            <w:pPr>
              <w:jc w:val="right"/>
              <w:rPr>
                <w:sz w:val="24"/>
                <w:szCs w:val="24"/>
                <w:lang w:val="ru-RU"/>
              </w:rPr>
            </w:pPr>
            <w:r>
              <w:rPr>
                <w:sz w:val="24"/>
                <w:szCs w:val="24"/>
                <w:lang w:val="ru-RU"/>
              </w:rPr>
              <w:t>0,77</w:t>
            </w:r>
          </w:p>
        </w:tc>
      </w:tr>
      <w:tr w:rsidR="001D2174" w:rsidRPr="00F351BF" w:rsidTr="00577A2F">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tcPr>
          <w:p w:rsidR="001D2174" w:rsidRPr="00F351BF" w:rsidRDefault="001D2174" w:rsidP="00253D1A">
            <w:pPr>
              <w:jc w:val="right"/>
              <w:rPr>
                <w:sz w:val="24"/>
                <w:szCs w:val="24"/>
                <w:lang w:val="ru-RU"/>
              </w:rPr>
            </w:pPr>
            <w:r w:rsidRPr="00F351BF">
              <w:rPr>
                <w:sz w:val="24"/>
                <w:szCs w:val="24"/>
                <w:lang w:val="ru-RU"/>
              </w:rPr>
              <w:t>15</w:t>
            </w:r>
          </w:p>
        </w:tc>
        <w:tc>
          <w:tcPr>
            <w:tcW w:w="2880" w:type="dxa"/>
            <w:tcBorders>
              <w:top w:val="nil"/>
              <w:left w:val="nil"/>
              <w:bottom w:val="single" w:sz="4" w:space="0" w:color="auto"/>
              <w:right w:val="single" w:sz="4" w:space="0" w:color="auto"/>
            </w:tcBorders>
            <w:shd w:val="clear" w:color="auto" w:fill="auto"/>
            <w:noWrap/>
            <w:vAlign w:val="bottom"/>
          </w:tcPr>
          <w:p w:rsidR="001D2174" w:rsidRPr="00F351BF" w:rsidRDefault="001D2174" w:rsidP="00253D1A">
            <w:pPr>
              <w:jc w:val="left"/>
              <w:rPr>
                <w:sz w:val="24"/>
                <w:szCs w:val="24"/>
                <w:lang w:val="ru-RU"/>
              </w:rPr>
            </w:pPr>
            <w:r w:rsidRPr="00F351BF">
              <w:rPr>
                <w:sz w:val="24"/>
                <w:szCs w:val="24"/>
                <w:lang w:val="ru-RU"/>
              </w:rPr>
              <w:t>п. Кыня</w:t>
            </w:r>
          </w:p>
        </w:tc>
        <w:tc>
          <w:tcPr>
            <w:tcW w:w="2700" w:type="dxa"/>
            <w:tcBorders>
              <w:top w:val="nil"/>
              <w:left w:val="nil"/>
              <w:bottom w:val="single" w:sz="4" w:space="0" w:color="auto"/>
              <w:right w:val="single" w:sz="4" w:space="0" w:color="auto"/>
            </w:tcBorders>
            <w:shd w:val="clear" w:color="auto" w:fill="auto"/>
            <w:noWrap/>
            <w:vAlign w:val="center"/>
          </w:tcPr>
          <w:p w:rsidR="001D2174" w:rsidRPr="00CD2C28" w:rsidRDefault="00577A2F" w:rsidP="00F62C0D">
            <w:pPr>
              <w:jc w:val="right"/>
              <w:rPr>
                <w:sz w:val="24"/>
                <w:szCs w:val="24"/>
                <w:lang w:val="ru-RU"/>
              </w:rPr>
            </w:pPr>
            <w:r>
              <w:rPr>
                <w:sz w:val="24"/>
                <w:szCs w:val="24"/>
                <w:lang w:val="ru-RU"/>
              </w:rPr>
              <w:t>2</w:t>
            </w:r>
          </w:p>
        </w:tc>
        <w:tc>
          <w:tcPr>
            <w:tcW w:w="1426" w:type="dxa"/>
            <w:tcBorders>
              <w:top w:val="nil"/>
              <w:left w:val="nil"/>
              <w:bottom w:val="single" w:sz="4" w:space="0" w:color="auto"/>
              <w:right w:val="single" w:sz="4" w:space="0" w:color="auto"/>
            </w:tcBorders>
            <w:shd w:val="clear" w:color="auto" w:fill="auto"/>
            <w:noWrap/>
            <w:vAlign w:val="bottom"/>
          </w:tcPr>
          <w:p w:rsidR="001D2174" w:rsidRPr="00F351BF" w:rsidRDefault="00577A2F" w:rsidP="00F62C0D">
            <w:pPr>
              <w:jc w:val="right"/>
              <w:rPr>
                <w:sz w:val="24"/>
                <w:szCs w:val="24"/>
                <w:lang w:val="ru-RU"/>
              </w:rPr>
            </w:pPr>
            <w:r>
              <w:rPr>
                <w:sz w:val="24"/>
                <w:szCs w:val="24"/>
                <w:lang w:val="ru-RU"/>
              </w:rPr>
              <w:t>6,5</w:t>
            </w:r>
          </w:p>
        </w:tc>
        <w:tc>
          <w:tcPr>
            <w:tcW w:w="1814" w:type="dxa"/>
            <w:tcBorders>
              <w:top w:val="nil"/>
              <w:left w:val="nil"/>
              <w:bottom w:val="single" w:sz="4" w:space="0" w:color="auto"/>
              <w:right w:val="single" w:sz="4" w:space="0" w:color="auto"/>
            </w:tcBorders>
            <w:shd w:val="clear" w:color="auto" w:fill="auto"/>
            <w:noWrap/>
            <w:vAlign w:val="bottom"/>
          </w:tcPr>
          <w:p w:rsidR="001D2174" w:rsidRPr="00F351BF" w:rsidRDefault="00577A2F" w:rsidP="00F62C0D">
            <w:pPr>
              <w:jc w:val="right"/>
              <w:rPr>
                <w:sz w:val="24"/>
                <w:szCs w:val="24"/>
                <w:lang w:val="ru-RU"/>
              </w:rPr>
            </w:pPr>
            <w:r>
              <w:rPr>
                <w:sz w:val="24"/>
                <w:szCs w:val="24"/>
                <w:lang w:val="ru-RU"/>
              </w:rPr>
              <w:t>0,01</w:t>
            </w:r>
          </w:p>
        </w:tc>
      </w:tr>
      <w:tr w:rsidR="001D2174" w:rsidRPr="00F351BF" w:rsidTr="00577A2F">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tcPr>
          <w:p w:rsidR="001D2174" w:rsidRPr="00F351BF" w:rsidRDefault="001D2174" w:rsidP="00253D1A">
            <w:pPr>
              <w:jc w:val="right"/>
              <w:rPr>
                <w:sz w:val="24"/>
                <w:szCs w:val="24"/>
                <w:lang w:val="ru-RU"/>
              </w:rPr>
            </w:pPr>
            <w:r w:rsidRPr="00F351BF">
              <w:rPr>
                <w:sz w:val="24"/>
                <w:szCs w:val="24"/>
                <w:lang w:val="ru-RU"/>
              </w:rPr>
              <w:t>16</w:t>
            </w:r>
          </w:p>
        </w:tc>
        <w:tc>
          <w:tcPr>
            <w:tcW w:w="2880" w:type="dxa"/>
            <w:tcBorders>
              <w:top w:val="nil"/>
              <w:left w:val="nil"/>
              <w:bottom w:val="single" w:sz="4" w:space="0" w:color="auto"/>
              <w:right w:val="single" w:sz="4" w:space="0" w:color="auto"/>
            </w:tcBorders>
            <w:shd w:val="clear" w:color="auto" w:fill="auto"/>
            <w:noWrap/>
            <w:vAlign w:val="bottom"/>
          </w:tcPr>
          <w:p w:rsidR="001D2174" w:rsidRPr="00F351BF" w:rsidRDefault="001D2174" w:rsidP="00253D1A">
            <w:pPr>
              <w:jc w:val="left"/>
              <w:rPr>
                <w:sz w:val="24"/>
                <w:szCs w:val="24"/>
                <w:lang w:val="ru-RU"/>
              </w:rPr>
            </w:pPr>
            <w:r w:rsidRPr="00F351BF">
              <w:rPr>
                <w:sz w:val="24"/>
                <w:szCs w:val="24"/>
                <w:lang w:val="ru-RU"/>
              </w:rPr>
              <w:t>п. Новозыково</w:t>
            </w:r>
          </w:p>
        </w:tc>
        <w:tc>
          <w:tcPr>
            <w:tcW w:w="2700" w:type="dxa"/>
            <w:tcBorders>
              <w:top w:val="nil"/>
              <w:left w:val="nil"/>
              <w:bottom w:val="single" w:sz="4" w:space="0" w:color="auto"/>
              <w:right w:val="single" w:sz="4" w:space="0" w:color="auto"/>
            </w:tcBorders>
            <w:shd w:val="clear" w:color="auto" w:fill="auto"/>
            <w:noWrap/>
            <w:vAlign w:val="center"/>
          </w:tcPr>
          <w:p w:rsidR="001D2174" w:rsidRPr="00CD2C28" w:rsidRDefault="00577A2F" w:rsidP="00F62C0D">
            <w:pPr>
              <w:jc w:val="right"/>
              <w:rPr>
                <w:sz w:val="24"/>
                <w:szCs w:val="24"/>
                <w:lang w:val="ru-RU"/>
              </w:rPr>
            </w:pPr>
            <w:r>
              <w:rPr>
                <w:sz w:val="24"/>
                <w:szCs w:val="24"/>
                <w:lang w:val="ru-RU"/>
              </w:rPr>
              <w:t>0</w:t>
            </w:r>
          </w:p>
        </w:tc>
        <w:tc>
          <w:tcPr>
            <w:tcW w:w="1426" w:type="dxa"/>
            <w:tcBorders>
              <w:top w:val="nil"/>
              <w:left w:val="nil"/>
              <w:bottom w:val="single" w:sz="4" w:space="0" w:color="auto"/>
              <w:right w:val="single" w:sz="4" w:space="0" w:color="auto"/>
            </w:tcBorders>
            <w:shd w:val="clear" w:color="auto" w:fill="auto"/>
            <w:noWrap/>
            <w:vAlign w:val="bottom"/>
          </w:tcPr>
          <w:p w:rsidR="001D2174" w:rsidRPr="00F351BF" w:rsidRDefault="00577A2F" w:rsidP="00F62C0D">
            <w:pPr>
              <w:jc w:val="right"/>
              <w:rPr>
                <w:sz w:val="24"/>
                <w:szCs w:val="24"/>
                <w:lang w:val="ru-RU"/>
              </w:rPr>
            </w:pPr>
            <w:r>
              <w:rPr>
                <w:sz w:val="24"/>
                <w:szCs w:val="24"/>
                <w:lang w:val="ru-RU"/>
              </w:rPr>
              <w:t>0,00</w:t>
            </w:r>
          </w:p>
        </w:tc>
        <w:tc>
          <w:tcPr>
            <w:tcW w:w="1814" w:type="dxa"/>
            <w:tcBorders>
              <w:top w:val="nil"/>
              <w:left w:val="nil"/>
              <w:bottom w:val="single" w:sz="4" w:space="0" w:color="auto"/>
              <w:right w:val="single" w:sz="4" w:space="0" w:color="auto"/>
            </w:tcBorders>
            <w:shd w:val="clear" w:color="auto" w:fill="auto"/>
            <w:noWrap/>
            <w:vAlign w:val="bottom"/>
          </w:tcPr>
          <w:p w:rsidR="001D2174" w:rsidRPr="00F351BF" w:rsidRDefault="001D2174" w:rsidP="00577A2F">
            <w:pPr>
              <w:jc w:val="right"/>
              <w:rPr>
                <w:sz w:val="24"/>
                <w:szCs w:val="24"/>
                <w:lang w:val="ru-RU"/>
              </w:rPr>
            </w:pPr>
            <w:r>
              <w:rPr>
                <w:sz w:val="24"/>
                <w:szCs w:val="24"/>
                <w:lang w:val="ru-RU"/>
              </w:rPr>
              <w:t>0,0</w:t>
            </w:r>
            <w:r w:rsidR="00577A2F">
              <w:rPr>
                <w:sz w:val="24"/>
                <w:szCs w:val="24"/>
                <w:lang w:val="ru-RU"/>
              </w:rPr>
              <w:t>0</w:t>
            </w:r>
          </w:p>
        </w:tc>
      </w:tr>
      <w:tr w:rsidR="001D2174" w:rsidRPr="00F351BF" w:rsidTr="00577A2F">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tcPr>
          <w:p w:rsidR="001D2174" w:rsidRPr="00F351BF" w:rsidRDefault="001D2174" w:rsidP="00253D1A">
            <w:pPr>
              <w:jc w:val="right"/>
              <w:rPr>
                <w:sz w:val="24"/>
                <w:szCs w:val="24"/>
                <w:lang w:val="ru-RU"/>
              </w:rPr>
            </w:pPr>
            <w:r w:rsidRPr="00F351BF">
              <w:rPr>
                <w:sz w:val="24"/>
                <w:szCs w:val="24"/>
                <w:lang w:val="ru-RU"/>
              </w:rPr>
              <w:t>17</w:t>
            </w:r>
          </w:p>
        </w:tc>
        <w:tc>
          <w:tcPr>
            <w:tcW w:w="2880" w:type="dxa"/>
            <w:tcBorders>
              <w:top w:val="nil"/>
              <w:left w:val="nil"/>
              <w:bottom w:val="single" w:sz="4" w:space="0" w:color="auto"/>
              <w:right w:val="single" w:sz="4" w:space="0" w:color="auto"/>
            </w:tcBorders>
            <w:shd w:val="clear" w:color="auto" w:fill="auto"/>
            <w:noWrap/>
            <w:vAlign w:val="bottom"/>
          </w:tcPr>
          <w:p w:rsidR="001D2174" w:rsidRPr="00F351BF" w:rsidRDefault="001D2174" w:rsidP="00253D1A">
            <w:pPr>
              <w:jc w:val="left"/>
              <w:rPr>
                <w:sz w:val="24"/>
                <w:szCs w:val="24"/>
                <w:lang w:val="ru-RU"/>
              </w:rPr>
            </w:pPr>
            <w:r w:rsidRPr="00F351BF">
              <w:rPr>
                <w:sz w:val="24"/>
                <w:szCs w:val="24"/>
                <w:lang w:val="ru-RU"/>
              </w:rPr>
              <w:t>д. Пелым</w:t>
            </w:r>
          </w:p>
        </w:tc>
        <w:tc>
          <w:tcPr>
            <w:tcW w:w="2700" w:type="dxa"/>
            <w:tcBorders>
              <w:top w:val="nil"/>
              <w:left w:val="nil"/>
              <w:bottom w:val="single" w:sz="4" w:space="0" w:color="auto"/>
              <w:right w:val="single" w:sz="4" w:space="0" w:color="auto"/>
            </w:tcBorders>
            <w:shd w:val="clear" w:color="auto" w:fill="auto"/>
            <w:noWrap/>
            <w:vAlign w:val="center"/>
          </w:tcPr>
          <w:p w:rsidR="001D2174" w:rsidRPr="00CD2C28" w:rsidRDefault="001D2174" w:rsidP="00F62C0D">
            <w:pPr>
              <w:jc w:val="right"/>
              <w:rPr>
                <w:sz w:val="24"/>
                <w:szCs w:val="24"/>
                <w:lang w:val="ru-RU"/>
              </w:rPr>
            </w:pPr>
            <w:r>
              <w:rPr>
                <w:sz w:val="24"/>
                <w:szCs w:val="24"/>
                <w:lang w:val="ru-RU"/>
              </w:rPr>
              <w:t>0</w:t>
            </w:r>
          </w:p>
        </w:tc>
        <w:tc>
          <w:tcPr>
            <w:tcW w:w="1426" w:type="dxa"/>
            <w:tcBorders>
              <w:top w:val="nil"/>
              <w:left w:val="nil"/>
              <w:bottom w:val="single" w:sz="4" w:space="0" w:color="auto"/>
              <w:right w:val="single" w:sz="4" w:space="0" w:color="auto"/>
            </w:tcBorders>
            <w:shd w:val="clear" w:color="auto" w:fill="auto"/>
            <w:noWrap/>
            <w:vAlign w:val="bottom"/>
          </w:tcPr>
          <w:p w:rsidR="001D2174" w:rsidRPr="00F351BF" w:rsidRDefault="001D2174" w:rsidP="00253D1A">
            <w:pPr>
              <w:jc w:val="right"/>
              <w:rPr>
                <w:sz w:val="24"/>
                <w:szCs w:val="24"/>
                <w:lang w:val="ru-RU"/>
              </w:rPr>
            </w:pPr>
            <w:r>
              <w:rPr>
                <w:sz w:val="24"/>
                <w:szCs w:val="24"/>
                <w:lang w:val="ru-RU"/>
              </w:rPr>
              <w:t>0,00</w:t>
            </w:r>
          </w:p>
        </w:tc>
        <w:tc>
          <w:tcPr>
            <w:tcW w:w="1814" w:type="dxa"/>
            <w:tcBorders>
              <w:top w:val="nil"/>
              <w:left w:val="nil"/>
              <w:bottom w:val="single" w:sz="4" w:space="0" w:color="auto"/>
              <w:right w:val="single" w:sz="4" w:space="0" w:color="auto"/>
            </w:tcBorders>
            <w:shd w:val="clear" w:color="auto" w:fill="auto"/>
            <w:noWrap/>
            <w:vAlign w:val="bottom"/>
          </w:tcPr>
          <w:p w:rsidR="001D2174" w:rsidRPr="00F351BF" w:rsidRDefault="001D2174" w:rsidP="00F62C0D">
            <w:pPr>
              <w:jc w:val="right"/>
              <w:rPr>
                <w:sz w:val="24"/>
                <w:szCs w:val="24"/>
                <w:lang w:val="ru-RU"/>
              </w:rPr>
            </w:pPr>
            <w:r>
              <w:rPr>
                <w:sz w:val="24"/>
                <w:szCs w:val="24"/>
                <w:lang w:val="ru-RU"/>
              </w:rPr>
              <w:t>0,00</w:t>
            </w:r>
          </w:p>
        </w:tc>
      </w:tr>
      <w:tr w:rsidR="001D2174" w:rsidRPr="00F351BF" w:rsidTr="00577A2F">
        <w:trPr>
          <w:trHeight w:val="315"/>
        </w:trPr>
        <w:tc>
          <w:tcPr>
            <w:tcW w:w="9375" w:type="dxa"/>
            <w:gridSpan w:val="5"/>
            <w:tcBorders>
              <w:top w:val="nil"/>
              <w:left w:val="single" w:sz="4" w:space="0" w:color="auto"/>
              <w:bottom w:val="single" w:sz="4" w:space="0" w:color="auto"/>
              <w:right w:val="single" w:sz="4" w:space="0" w:color="auto"/>
            </w:tcBorders>
            <w:shd w:val="clear" w:color="auto" w:fill="auto"/>
            <w:noWrap/>
            <w:vAlign w:val="bottom"/>
          </w:tcPr>
          <w:p w:rsidR="001D2174" w:rsidRPr="00F351BF" w:rsidRDefault="001D2174" w:rsidP="00253D1A">
            <w:pPr>
              <w:jc w:val="center"/>
              <w:rPr>
                <w:sz w:val="24"/>
                <w:szCs w:val="24"/>
                <w:lang w:val="ru-RU"/>
              </w:rPr>
            </w:pPr>
            <w:r w:rsidRPr="00F351BF">
              <w:rPr>
                <w:sz w:val="24"/>
                <w:szCs w:val="24"/>
                <w:lang w:val="ru-RU"/>
              </w:rPr>
              <w:t>Шабуровский территориальный орган</w:t>
            </w:r>
          </w:p>
        </w:tc>
      </w:tr>
      <w:tr w:rsidR="001D2174" w:rsidRPr="00F351BF" w:rsidTr="00577A2F">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tcPr>
          <w:p w:rsidR="001D2174" w:rsidRPr="00F351BF" w:rsidRDefault="001D2174" w:rsidP="00253D1A">
            <w:pPr>
              <w:jc w:val="right"/>
              <w:rPr>
                <w:sz w:val="24"/>
                <w:szCs w:val="24"/>
                <w:lang w:val="ru-RU"/>
              </w:rPr>
            </w:pPr>
            <w:r w:rsidRPr="00F351BF">
              <w:rPr>
                <w:sz w:val="24"/>
                <w:szCs w:val="24"/>
                <w:lang w:val="ru-RU"/>
              </w:rPr>
              <w:t>18</w:t>
            </w:r>
          </w:p>
        </w:tc>
        <w:tc>
          <w:tcPr>
            <w:tcW w:w="2880" w:type="dxa"/>
            <w:tcBorders>
              <w:top w:val="nil"/>
              <w:left w:val="nil"/>
              <w:bottom w:val="single" w:sz="4" w:space="0" w:color="auto"/>
              <w:right w:val="single" w:sz="4" w:space="0" w:color="auto"/>
            </w:tcBorders>
            <w:shd w:val="clear" w:color="auto" w:fill="auto"/>
            <w:noWrap/>
            <w:vAlign w:val="bottom"/>
          </w:tcPr>
          <w:p w:rsidR="001D2174" w:rsidRPr="00F351BF" w:rsidRDefault="001D2174" w:rsidP="00253D1A">
            <w:pPr>
              <w:jc w:val="left"/>
              <w:rPr>
                <w:sz w:val="24"/>
                <w:szCs w:val="24"/>
                <w:lang w:val="ru-RU"/>
              </w:rPr>
            </w:pPr>
            <w:r w:rsidRPr="00F351BF">
              <w:rPr>
                <w:sz w:val="24"/>
                <w:szCs w:val="24"/>
                <w:lang w:val="ru-RU"/>
              </w:rPr>
              <w:t>с. Шабурово</w:t>
            </w:r>
          </w:p>
        </w:tc>
        <w:tc>
          <w:tcPr>
            <w:tcW w:w="2700" w:type="dxa"/>
            <w:tcBorders>
              <w:top w:val="nil"/>
              <w:left w:val="nil"/>
              <w:bottom w:val="single" w:sz="4" w:space="0" w:color="auto"/>
              <w:right w:val="single" w:sz="4" w:space="0" w:color="auto"/>
            </w:tcBorders>
            <w:shd w:val="clear" w:color="auto" w:fill="auto"/>
            <w:noWrap/>
            <w:vAlign w:val="center"/>
          </w:tcPr>
          <w:p w:rsidR="001D2174" w:rsidRPr="00CD2C28" w:rsidRDefault="001D2174" w:rsidP="00F62C0D">
            <w:pPr>
              <w:jc w:val="right"/>
              <w:rPr>
                <w:sz w:val="24"/>
                <w:szCs w:val="24"/>
                <w:lang w:val="ru-RU"/>
              </w:rPr>
            </w:pPr>
            <w:r>
              <w:rPr>
                <w:sz w:val="24"/>
                <w:szCs w:val="24"/>
                <w:lang w:val="ru-RU"/>
              </w:rPr>
              <w:t>1</w:t>
            </w:r>
            <w:r w:rsidR="00577A2F">
              <w:rPr>
                <w:sz w:val="24"/>
                <w:szCs w:val="24"/>
                <w:lang w:val="ru-RU"/>
              </w:rPr>
              <w:t>9</w:t>
            </w:r>
          </w:p>
        </w:tc>
        <w:tc>
          <w:tcPr>
            <w:tcW w:w="1426" w:type="dxa"/>
            <w:tcBorders>
              <w:top w:val="nil"/>
              <w:left w:val="nil"/>
              <w:bottom w:val="single" w:sz="4" w:space="0" w:color="auto"/>
              <w:right w:val="single" w:sz="4" w:space="0" w:color="auto"/>
            </w:tcBorders>
            <w:shd w:val="clear" w:color="auto" w:fill="auto"/>
            <w:noWrap/>
            <w:vAlign w:val="bottom"/>
          </w:tcPr>
          <w:p w:rsidR="001D2174" w:rsidRPr="00F351BF" w:rsidRDefault="00386AA3" w:rsidP="00F62C0D">
            <w:pPr>
              <w:jc w:val="right"/>
              <w:rPr>
                <w:sz w:val="24"/>
                <w:szCs w:val="24"/>
                <w:lang w:val="ru-RU"/>
              </w:rPr>
            </w:pPr>
            <w:r>
              <w:rPr>
                <w:sz w:val="24"/>
                <w:szCs w:val="24"/>
                <w:lang w:val="ru-RU"/>
              </w:rPr>
              <w:t>61,75</w:t>
            </w:r>
          </w:p>
        </w:tc>
        <w:tc>
          <w:tcPr>
            <w:tcW w:w="1814" w:type="dxa"/>
            <w:tcBorders>
              <w:top w:val="nil"/>
              <w:left w:val="nil"/>
              <w:bottom w:val="single" w:sz="4" w:space="0" w:color="auto"/>
              <w:right w:val="single" w:sz="4" w:space="0" w:color="auto"/>
            </w:tcBorders>
            <w:shd w:val="clear" w:color="auto" w:fill="auto"/>
            <w:noWrap/>
            <w:vAlign w:val="bottom"/>
          </w:tcPr>
          <w:p w:rsidR="001D2174" w:rsidRPr="00F351BF" w:rsidRDefault="001D2174" w:rsidP="00F62C0D">
            <w:pPr>
              <w:jc w:val="right"/>
              <w:rPr>
                <w:sz w:val="24"/>
                <w:szCs w:val="24"/>
                <w:lang w:val="ru-RU"/>
              </w:rPr>
            </w:pPr>
            <w:r>
              <w:rPr>
                <w:sz w:val="24"/>
                <w:szCs w:val="24"/>
                <w:lang w:val="ru-RU"/>
              </w:rPr>
              <w:t>0,1</w:t>
            </w:r>
            <w:r w:rsidR="00386AA3">
              <w:rPr>
                <w:sz w:val="24"/>
                <w:szCs w:val="24"/>
                <w:lang w:val="ru-RU"/>
              </w:rPr>
              <w:t>6</w:t>
            </w:r>
          </w:p>
        </w:tc>
      </w:tr>
      <w:tr w:rsidR="001D2174" w:rsidRPr="00F351BF" w:rsidTr="00577A2F">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tcPr>
          <w:p w:rsidR="001D2174" w:rsidRPr="00F351BF" w:rsidRDefault="001D2174" w:rsidP="00253D1A">
            <w:pPr>
              <w:jc w:val="right"/>
              <w:rPr>
                <w:sz w:val="24"/>
                <w:szCs w:val="24"/>
                <w:lang w:val="ru-RU"/>
              </w:rPr>
            </w:pPr>
            <w:r w:rsidRPr="00F351BF">
              <w:rPr>
                <w:sz w:val="24"/>
                <w:szCs w:val="24"/>
                <w:lang w:val="ru-RU"/>
              </w:rPr>
              <w:t>19</w:t>
            </w:r>
          </w:p>
        </w:tc>
        <w:tc>
          <w:tcPr>
            <w:tcW w:w="2880" w:type="dxa"/>
            <w:tcBorders>
              <w:top w:val="nil"/>
              <w:left w:val="nil"/>
              <w:bottom w:val="single" w:sz="4" w:space="0" w:color="auto"/>
              <w:right w:val="single" w:sz="4" w:space="0" w:color="auto"/>
            </w:tcBorders>
            <w:shd w:val="clear" w:color="auto" w:fill="auto"/>
            <w:noWrap/>
            <w:vAlign w:val="bottom"/>
          </w:tcPr>
          <w:p w:rsidR="001D2174" w:rsidRPr="00F351BF" w:rsidRDefault="001D2174" w:rsidP="00253D1A">
            <w:pPr>
              <w:jc w:val="left"/>
              <w:rPr>
                <w:sz w:val="24"/>
                <w:szCs w:val="24"/>
                <w:lang w:val="ru-RU"/>
              </w:rPr>
            </w:pPr>
            <w:r w:rsidRPr="00F351BF">
              <w:rPr>
                <w:sz w:val="24"/>
                <w:szCs w:val="24"/>
                <w:lang w:val="ru-RU"/>
              </w:rPr>
              <w:t xml:space="preserve">п. Зимний </w:t>
            </w:r>
          </w:p>
        </w:tc>
        <w:tc>
          <w:tcPr>
            <w:tcW w:w="2700" w:type="dxa"/>
            <w:tcBorders>
              <w:top w:val="nil"/>
              <w:left w:val="nil"/>
              <w:bottom w:val="single" w:sz="4" w:space="0" w:color="auto"/>
              <w:right w:val="single" w:sz="4" w:space="0" w:color="auto"/>
            </w:tcBorders>
            <w:shd w:val="clear" w:color="auto" w:fill="auto"/>
            <w:noWrap/>
            <w:vAlign w:val="center"/>
          </w:tcPr>
          <w:p w:rsidR="001D2174" w:rsidRPr="00CD2C28" w:rsidRDefault="001D2174" w:rsidP="00F62C0D">
            <w:pPr>
              <w:jc w:val="right"/>
              <w:rPr>
                <w:sz w:val="24"/>
                <w:szCs w:val="24"/>
                <w:lang w:val="ru-RU"/>
              </w:rPr>
            </w:pPr>
            <w:r>
              <w:rPr>
                <w:sz w:val="24"/>
                <w:szCs w:val="24"/>
                <w:lang w:val="ru-RU"/>
              </w:rPr>
              <w:t>0</w:t>
            </w:r>
          </w:p>
        </w:tc>
        <w:tc>
          <w:tcPr>
            <w:tcW w:w="1426" w:type="dxa"/>
            <w:tcBorders>
              <w:top w:val="nil"/>
              <w:left w:val="nil"/>
              <w:bottom w:val="single" w:sz="4" w:space="0" w:color="auto"/>
              <w:right w:val="single" w:sz="4" w:space="0" w:color="auto"/>
            </w:tcBorders>
            <w:shd w:val="clear" w:color="auto" w:fill="auto"/>
            <w:noWrap/>
            <w:vAlign w:val="bottom"/>
          </w:tcPr>
          <w:p w:rsidR="001D2174" w:rsidRPr="00F351BF" w:rsidRDefault="001D2174" w:rsidP="00F62C0D">
            <w:pPr>
              <w:jc w:val="right"/>
              <w:rPr>
                <w:sz w:val="24"/>
                <w:szCs w:val="24"/>
                <w:lang w:val="ru-RU"/>
              </w:rPr>
            </w:pPr>
            <w:r>
              <w:rPr>
                <w:sz w:val="24"/>
                <w:szCs w:val="24"/>
                <w:lang w:val="ru-RU"/>
              </w:rPr>
              <w:t>0,00</w:t>
            </w:r>
          </w:p>
        </w:tc>
        <w:tc>
          <w:tcPr>
            <w:tcW w:w="1814" w:type="dxa"/>
            <w:tcBorders>
              <w:top w:val="nil"/>
              <w:left w:val="nil"/>
              <w:bottom w:val="single" w:sz="4" w:space="0" w:color="auto"/>
              <w:right w:val="single" w:sz="4" w:space="0" w:color="auto"/>
            </w:tcBorders>
            <w:shd w:val="clear" w:color="auto" w:fill="auto"/>
            <w:noWrap/>
            <w:vAlign w:val="bottom"/>
          </w:tcPr>
          <w:p w:rsidR="001D2174" w:rsidRPr="00F351BF" w:rsidRDefault="001D2174" w:rsidP="00F62C0D">
            <w:pPr>
              <w:jc w:val="right"/>
              <w:rPr>
                <w:sz w:val="24"/>
                <w:szCs w:val="24"/>
                <w:lang w:val="ru-RU"/>
              </w:rPr>
            </w:pPr>
            <w:r>
              <w:rPr>
                <w:sz w:val="24"/>
                <w:szCs w:val="24"/>
                <w:lang w:val="ru-RU"/>
              </w:rPr>
              <w:t>0,00</w:t>
            </w:r>
          </w:p>
        </w:tc>
      </w:tr>
      <w:tr w:rsidR="00577A2F" w:rsidRPr="00F351BF" w:rsidTr="00577A2F">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tcPr>
          <w:p w:rsidR="00577A2F" w:rsidRPr="00F351BF" w:rsidRDefault="00577A2F" w:rsidP="00253D1A">
            <w:pPr>
              <w:jc w:val="right"/>
              <w:rPr>
                <w:sz w:val="24"/>
                <w:szCs w:val="24"/>
                <w:lang w:val="ru-RU"/>
              </w:rPr>
            </w:pPr>
            <w:r w:rsidRPr="00F351BF">
              <w:rPr>
                <w:sz w:val="24"/>
                <w:szCs w:val="24"/>
                <w:lang w:val="ru-RU"/>
              </w:rPr>
              <w:t>20</w:t>
            </w:r>
          </w:p>
        </w:tc>
        <w:tc>
          <w:tcPr>
            <w:tcW w:w="2880" w:type="dxa"/>
            <w:tcBorders>
              <w:top w:val="nil"/>
              <w:left w:val="nil"/>
              <w:bottom w:val="single" w:sz="4" w:space="0" w:color="auto"/>
              <w:right w:val="single" w:sz="4" w:space="0" w:color="auto"/>
            </w:tcBorders>
            <w:shd w:val="clear" w:color="auto" w:fill="auto"/>
            <w:noWrap/>
            <w:vAlign w:val="bottom"/>
          </w:tcPr>
          <w:p w:rsidR="00577A2F" w:rsidRPr="00F351BF" w:rsidRDefault="00577A2F" w:rsidP="00253D1A">
            <w:pPr>
              <w:jc w:val="left"/>
              <w:rPr>
                <w:sz w:val="24"/>
                <w:szCs w:val="24"/>
                <w:lang w:val="ru-RU"/>
              </w:rPr>
            </w:pPr>
            <w:r w:rsidRPr="00F351BF">
              <w:rPr>
                <w:sz w:val="24"/>
                <w:szCs w:val="24"/>
                <w:lang w:val="ru-RU"/>
              </w:rPr>
              <w:t>д. Кондратьева</w:t>
            </w:r>
          </w:p>
        </w:tc>
        <w:tc>
          <w:tcPr>
            <w:tcW w:w="2700" w:type="dxa"/>
            <w:tcBorders>
              <w:top w:val="nil"/>
              <w:left w:val="nil"/>
              <w:bottom w:val="single" w:sz="4" w:space="0" w:color="auto"/>
              <w:right w:val="single" w:sz="4" w:space="0" w:color="auto"/>
            </w:tcBorders>
            <w:shd w:val="clear" w:color="auto" w:fill="auto"/>
            <w:noWrap/>
            <w:vAlign w:val="center"/>
          </w:tcPr>
          <w:p w:rsidR="00577A2F" w:rsidRPr="00CD2C28" w:rsidRDefault="00577A2F" w:rsidP="00EC446E">
            <w:pPr>
              <w:jc w:val="right"/>
              <w:rPr>
                <w:sz w:val="24"/>
                <w:szCs w:val="24"/>
                <w:lang w:val="ru-RU"/>
              </w:rPr>
            </w:pPr>
            <w:r>
              <w:rPr>
                <w:sz w:val="24"/>
                <w:szCs w:val="24"/>
                <w:lang w:val="ru-RU"/>
              </w:rPr>
              <w:t>2</w:t>
            </w:r>
          </w:p>
        </w:tc>
        <w:tc>
          <w:tcPr>
            <w:tcW w:w="1426" w:type="dxa"/>
            <w:tcBorders>
              <w:top w:val="nil"/>
              <w:left w:val="nil"/>
              <w:bottom w:val="single" w:sz="4" w:space="0" w:color="auto"/>
              <w:right w:val="single" w:sz="4" w:space="0" w:color="auto"/>
            </w:tcBorders>
            <w:shd w:val="clear" w:color="auto" w:fill="auto"/>
            <w:noWrap/>
            <w:vAlign w:val="bottom"/>
          </w:tcPr>
          <w:p w:rsidR="00577A2F" w:rsidRPr="00F351BF" w:rsidRDefault="00577A2F" w:rsidP="00EC446E">
            <w:pPr>
              <w:jc w:val="right"/>
              <w:rPr>
                <w:sz w:val="24"/>
                <w:szCs w:val="24"/>
                <w:lang w:val="ru-RU"/>
              </w:rPr>
            </w:pPr>
            <w:r>
              <w:rPr>
                <w:sz w:val="24"/>
                <w:szCs w:val="24"/>
                <w:lang w:val="ru-RU"/>
              </w:rPr>
              <w:t>6,5</w:t>
            </w:r>
          </w:p>
        </w:tc>
        <w:tc>
          <w:tcPr>
            <w:tcW w:w="1814" w:type="dxa"/>
            <w:tcBorders>
              <w:top w:val="nil"/>
              <w:left w:val="nil"/>
              <w:bottom w:val="single" w:sz="4" w:space="0" w:color="auto"/>
              <w:right w:val="single" w:sz="4" w:space="0" w:color="auto"/>
            </w:tcBorders>
            <w:shd w:val="clear" w:color="auto" w:fill="auto"/>
            <w:noWrap/>
            <w:vAlign w:val="bottom"/>
          </w:tcPr>
          <w:p w:rsidR="00577A2F" w:rsidRPr="00F351BF" w:rsidRDefault="00577A2F" w:rsidP="00EC446E">
            <w:pPr>
              <w:jc w:val="right"/>
              <w:rPr>
                <w:sz w:val="24"/>
                <w:szCs w:val="24"/>
                <w:lang w:val="ru-RU"/>
              </w:rPr>
            </w:pPr>
            <w:r>
              <w:rPr>
                <w:sz w:val="24"/>
                <w:szCs w:val="24"/>
                <w:lang w:val="ru-RU"/>
              </w:rPr>
              <w:t>0,01</w:t>
            </w:r>
          </w:p>
        </w:tc>
      </w:tr>
      <w:tr w:rsidR="001D2174" w:rsidRPr="00F351BF" w:rsidTr="00577A2F">
        <w:trPr>
          <w:trHeight w:val="315"/>
        </w:trPr>
        <w:tc>
          <w:tcPr>
            <w:tcW w:w="9375" w:type="dxa"/>
            <w:gridSpan w:val="5"/>
            <w:tcBorders>
              <w:top w:val="nil"/>
              <w:left w:val="single" w:sz="4" w:space="0" w:color="auto"/>
              <w:bottom w:val="single" w:sz="4" w:space="0" w:color="auto"/>
              <w:right w:val="single" w:sz="4" w:space="0" w:color="auto"/>
            </w:tcBorders>
            <w:shd w:val="clear" w:color="auto" w:fill="auto"/>
            <w:noWrap/>
            <w:vAlign w:val="bottom"/>
          </w:tcPr>
          <w:p w:rsidR="001D2174" w:rsidRPr="00F351BF" w:rsidRDefault="001D2174" w:rsidP="00253D1A">
            <w:pPr>
              <w:jc w:val="center"/>
              <w:rPr>
                <w:sz w:val="24"/>
                <w:szCs w:val="24"/>
                <w:lang w:val="ru-RU"/>
              </w:rPr>
            </w:pPr>
            <w:r w:rsidRPr="00F351BF">
              <w:rPr>
                <w:sz w:val="24"/>
                <w:szCs w:val="24"/>
                <w:lang w:val="ru-RU"/>
              </w:rPr>
              <w:t>Андрюшинский территориальный орган</w:t>
            </w:r>
          </w:p>
        </w:tc>
      </w:tr>
      <w:tr w:rsidR="00A64C15" w:rsidRPr="00F351BF" w:rsidTr="00577A2F">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tcPr>
          <w:p w:rsidR="00A64C15" w:rsidRPr="00F351BF" w:rsidRDefault="00A64C15" w:rsidP="00253D1A">
            <w:pPr>
              <w:jc w:val="right"/>
              <w:rPr>
                <w:sz w:val="24"/>
                <w:szCs w:val="24"/>
                <w:lang w:val="ru-RU"/>
              </w:rPr>
            </w:pPr>
            <w:r w:rsidRPr="00F351BF">
              <w:rPr>
                <w:sz w:val="24"/>
                <w:szCs w:val="24"/>
                <w:lang w:val="ru-RU"/>
              </w:rPr>
              <w:t>21</w:t>
            </w:r>
          </w:p>
        </w:tc>
        <w:tc>
          <w:tcPr>
            <w:tcW w:w="2880" w:type="dxa"/>
            <w:tcBorders>
              <w:top w:val="nil"/>
              <w:left w:val="nil"/>
              <w:bottom w:val="single" w:sz="4" w:space="0" w:color="auto"/>
              <w:right w:val="single" w:sz="4" w:space="0" w:color="auto"/>
            </w:tcBorders>
            <w:shd w:val="clear" w:color="auto" w:fill="auto"/>
            <w:noWrap/>
            <w:vAlign w:val="bottom"/>
          </w:tcPr>
          <w:p w:rsidR="00A64C15" w:rsidRPr="00F351BF" w:rsidRDefault="00A64C15" w:rsidP="00253D1A">
            <w:pPr>
              <w:jc w:val="left"/>
              <w:rPr>
                <w:sz w:val="24"/>
                <w:szCs w:val="24"/>
                <w:lang w:val="ru-RU"/>
              </w:rPr>
            </w:pPr>
            <w:r w:rsidRPr="00F351BF">
              <w:rPr>
                <w:sz w:val="24"/>
                <w:szCs w:val="24"/>
                <w:lang w:val="ru-RU"/>
              </w:rPr>
              <w:t>с. Андрюшино</w:t>
            </w:r>
          </w:p>
        </w:tc>
        <w:tc>
          <w:tcPr>
            <w:tcW w:w="2700" w:type="dxa"/>
            <w:tcBorders>
              <w:top w:val="nil"/>
              <w:left w:val="nil"/>
              <w:bottom w:val="single" w:sz="4" w:space="0" w:color="auto"/>
              <w:right w:val="single" w:sz="4" w:space="0" w:color="auto"/>
            </w:tcBorders>
            <w:shd w:val="clear" w:color="auto" w:fill="auto"/>
            <w:noWrap/>
            <w:vAlign w:val="bottom"/>
          </w:tcPr>
          <w:p w:rsidR="00A64C15" w:rsidRPr="00F351BF" w:rsidRDefault="00386AA3" w:rsidP="00F62C0D">
            <w:pPr>
              <w:jc w:val="right"/>
              <w:rPr>
                <w:sz w:val="24"/>
                <w:szCs w:val="24"/>
                <w:lang w:val="ru-RU"/>
              </w:rPr>
            </w:pPr>
            <w:r>
              <w:rPr>
                <w:sz w:val="24"/>
                <w:szCs w:val="24"/>
                <w:lang w:val="ru-RU"/>
              </w:rPr>
              <w:t>224</w:t>
            </w:r>
          </w:p>
        </w:tc>
        <w:tc>
          <w:tcPr>
            <w:tcW w:w="1426" w:type="dxa"/>
            <w:tcBorders>
              <w:top w:val="nil"/>
              <w:left w:val="nil"/>
              <w:bottom w:val="single" w:sz="4" w:space="0" w:color="auto"/>
              <w:right w:val="single" w:sz="4" w:space="0" w:color="auto"/>
            </w:tcBorders>
            <w:shd w:val="clear" w:color="auto" w:fill="auto"/>
            <w:noWrap/>
            <w:vAlign w:val="bottom"/>
          </w:tcPr>
          <w:p w:rsidR="00A64C15" w:rsidRPr="00F351BF" w:rsidRDefault="00386AA3" w:rsidP="00F62C0D">
            <w:pPr>
              <w:jc w:val="right"/>
              <w:rPr>
                <w:sz w:val="24"/>
                <w:szCs w:val="24"/>
                <w:lang w:val="ru-RU"/>
              </w:rPr>
            </w:pPr>
            <w:r>
              <w:rPr>
                <w:sz w:val="24"/>
                <w:szCs w:val="24"/>
                <w:lang w:val="ru-RU"/>
              </w:rPr>
              <w:t>728</w:t>
            </w:r>
          </w:p>
        </w:tc>
        <w:tc>
          <w:tcPr>
            <w:tcW w:w="1814" w:type="dxa"/>
            <w:tcBorders>
              <w:top w:val="nil"/>
              <w:left w:val="nil"/>
              <w:bottom w:val="single" w:sz="4" w:space="0" w:color="auto"/>
              <w:right w:val="single" w:sz="4" w:space="0" w:color="auto"/>
            </w:tcBorders>
            <w:shd w:val="clear" w:color="auto" w:fill="auto"/>
            <w:noWrap/>
            <w:vAlign w:val="bottom"/>
          </w:tcPr>
          <w:p w:rsidR="00A64C15" w:rsidRPr="00F351BF" w:rsidRDefault="00386AA3" w:rsidP="00F62C0D">
            <w:pPr>
              <w:jc w:val="right"/>
              <w:rPr>
                <w:sz w:val="24"/>
                <w:szCs w:val="24"/>
                <w:lang w:val="ru-RU"/>
              </w:rPr>
            </w:pPr>
            <w:r>
              <w:rPr>
                <w:sz w:val="24"/>
                <w:szCs w:val="24"/>
                <w:lang w:val="ru-RU"/>
              </w:rPr>
              <w:t>2</w:t>
            </w:r>
          </w:p>
        </w:tc>
      </w:tr>
      <w:tr w:rsidR="00A64C15" w:rsidRPr="00F351BF" w:rsidTr="00577A2F">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tcPr>
          <w:p w:rsidR="00A64C15" w:rsidRPr="00F351BF" w:rsidRDefault="00A64C15" w:rsidP="00253D1A">
            <w:pPr>
              <w:jc w:val="right"/>
              <w:rPr>
                <w:sz w:val="24"/>
                <w:szCs w:val="24"/>
                <w:lang w:val="ru-RU"/>
              </w:rPr>
            </w:pPr>
            <w:r w:rsidRPr="00F351BF">
              <w:rPr>
                <w:sz w:val="24"/>
                <w:szCs w:val="24"/>
                <w:lang w:val="ru-RU"/>
              </w:rPr>
              <w:t>22</w:t>
            </w:r>
          </w:p>
        </w:tc>
        <w:tc>
          <w:tcPr>
            <w:tcW w:w="2880" w:type="dxa"/>
            <w:tcBorders>
              <w:top w:val="nil"/>
              <w:left w:val="nil"/>
              <w:bottom w:val="single" w:sz="4" w:space="0" w:color="auto"/>
              <w:right w:val="single" w:sz="4" w:space="0" w:color="auto"/>
            </w:tcBorders>
            <w:shd w:val="clear" w:color="auto" w:fill="auto"/>
            <w:noWrap/>
            <w:vAlign w:val="bottom"/>
          </w:tcPr>
          <w:p w:rsidR="00A64C15" w:rsidRPr="00F351BF" w:rsidRDefault="00A64C15" w:rsidP="00253D1A">
            <w:pPr>
              <w:jc w:val="left"/>
              <w:rPr>
                <w:sz w:val="24"/>
                <w:szCs w:val="24"/>
                <w:lang w:val="ru-RU"/>
              </w:rPr>
            </w:pPr>
            <w:r w:rsidRPr="00F351BF">
              <w:rPr>
                <w:sz w:val="24"/>
                <w:szCs w:val="24"/>
                <w:lang w:val="ru-RU"/>
              </w:rPr>
              <w:t>п. Татька</w:t>
            </w:r>
          </w:p>
        </w:tc>
        <w:tc>
          <w:tcPr>
            <w:tcW w:w="2700" w:type="dxa"/>
            <w:tcBorders>
              <w:top w:val="nil"/>
              <w:left w:val="nil"/>
              <w:bottom w:val="single" w:sz="4" w:space="0" w:color="auto"/>
              <w:right w:val="single" w:sz="4" w:space="0" w:color="auto"/>
            </w:tcBorders>
            <w:shd w:val="clear" w:color="auto" w:fill="auto"/>
            <w:noWrap/>
            <w:vAlign w:val="bottom"/>
          </w:tcPr>
          <w:p w:rsidR="00A64C15" w:rsidRPr="00F351BF" w:rsidRDefault="00A64C15" w:rsidP="00F62C0D">
            <w:pPr>
              <w:jc w:val="right"/>
              <w:rPr>
                <w:sz w:val="24"/>
                <w:szCs w:val="24"/>
                <w:lang w:val="ru-RU"/>
              </w:rPr>
            </w:pPr>
            <w:r w:rsidRPr="00F351BF">
              <w:rPr>
                <w:sz w:val="24"/>
                <w:szCs w:val="24"/>
                <w:lang w:val="ru-RU"/>
              </w:rPr>
              <w:t>0</w:t>
            </w:r>
          </w:p>
        </w:tc>
        <w:tc>
          <w:tcPr>
            <w:tcW w:w="1426" w:type="dxa"/>
            <w:tcBorders>
              <w:top w:val="nil"/>
              <w:left w:val="nil"/>
              <w:bottom w:val="single" w:sz="4" w:space="0" w:color="auto"/>
              <w:right w:val="single" w:sz="4" w:space="0" w:color="auto"/>
            </w:tcBorders>
            <w:shd w:val="clear" w:color="auto" w:fill="auto"/>
            <w:noWrap/>
            <w:vAlign w:val="bottom"/>
          </w:tcPr>
          <w:p w:rsidR="00A64C15" w:rsidRPr="00F351BF" w:rsidRDefault="00A64C15" w:rsidP="00253D1A">
            <w:pPr>
              <w:jc w:val="right"/>
              <w:rPr>
                <w:sz w:val="24"/>
                <w:szCs w:val="24"/>
                <w:lang w:val="ru-RU"/>
              </w:rPr>
            </w:pPr>
            <w:r w:rsidRPr="00F351BF">
              <w:rPr>
                <w:sz w:val="24"/>
                <w:szCs w:val="24"/>
                <w:lang w:val="ru-RU"/>
              </w:rPr>
              <w:t>0,00</w:t>
            </w:r>
          </w:p>
        </w:tc>
        <w:tc>
          <w:tcPr>
            <w:tcW w:w="1814" w:type="dxa"/>
            <w:tcBorders>
              <w:top w:val="nil"/>
              <w:left w:val="nil"/>
              <w:bottom w:val="single" w:sz="4" w:space="0" w:color="auto"/>
              <w:right w:val="single" w:sz="4" w:space="0" w:color="auto"/>
            </w:tcBorders>
            <w:shd w:val="clear" w:color="auto" w:fill="auto"/>
            <w:noWrap/>
            <w:vAlign w:val="bottom"/>
          </w:tcPr>
          <w:p w:rsidR="00A64C15" w:rsidRPr="00F351BF" w:rsidRDefault="00A64C15" w:rsidP="00253D1A">
            <w:pPr>
              <w:jc w:val="right"/>
              <w:rPr>
                <w:sz w:val="24"/>
                <w:szCs w:val="24"/>
                <w:lang w:val="ru-RU"/>
              </w:rPr>
            </w:pPr>
            <w:r w:rsidRPr="00F351BF">
              <w:rPr>
                <w:sz w:val="24"/>
                <w:szCs w:val="24"/>
                <w:lang w:val="ru-RU"/>
              </w:rPr>
              <w:t>0,00</w:t>
            </w:r>
          </w:p>
        </w:tc>
      </w:tr>
      <w:tr w:rsidR="00A64C15" w:rsidRPr="00F351BF" w:rsidTr="00577A2F">
        <w:trPr>
          <w:trHeight w:val="315"/>
        </w:trPr>
        <w:tc>
          <w:tcPr>
            <w:tcW w:w="9375" w:type="dxa"/>
            <w:gridSpan w:val="5"/>
            <w:tcBorders>
              <w:top w:val="nil"/>
              <w:left w:val="single" w:sz="4" w:space="0" w:color="auto"/>
              <w:bottom w:val="single" w:sz="4" w:space="0" w:color="auto"/>
              <w:right w:val="single" w:sz="4" w:space="0" w:color="auto"/>
            </w:tcBorders>
            <w:shd w:val="clear" w:color="auto" w:fill="auto"/>
            <w:noWrap/>
            <w:vAlign w:val="bottom"/>
          </w:tcPr>
          <w:p w:rsidR="00A64C15" w:rsidRPr="00F351BF" w:rsidRDefault="00A64C15" w:rsidP="00253D1A">
            <w:pPr>
              <w:jc w:val="center"/>
              <w:rPr>
                <w:sz w:val="24"/>
                <w:szCs w:val="24"/>
                <w:lang w:val="ru-RU"/>
              </w:rPr>
            </w:pPr>
            <w:r w:rsidRPr="00F351BF">
              <w:rPr>
                <w:sz w:val="24"/>
                <w:szCs w:val="24"/>
                <w:lang w:val="ru-RU"/>
              </w:rPr>
              <w:t>Ерёминский территориальный орган</w:t>
            </w:r>
          </w:p>
        </w:tc>
      </w:tr>
      <w:tr w:rsidR="00A64C15" w:rsidRPr="00F351BF" w:rsidTr="00577A2F">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tcPr>
          <w:p w:rsidR="00A64C15" w:rsidRPr="00F351BF" w:rsidRDefault="00A64C15" w:rsidP="00253D1A">
            <w:pPr>
              <w:jc w:val="right"/>
              <w:rPr>
                <w:sz w:val="24"/>
                <w:szCs w:val="24"/>
                <w:lang w:val="ru-RU"/>
              </w:rPr>
            </w:pPr>
            <w:r w:rsidRPr="00F351BF">
              <w:rPr>
                <w:sz w:val="24"/>
                <w:szCs w:val="24"/>
                <w:lang w:val="ru-RU"/>
              </w:rPr>
              <w:t>23</w:t>
            </w:r>
          </w:p>
        </w:tc>
        <w:tc>
          <w:tcPr>
            <w:tcW w:w="2880" w:type="dxa"/>
            <w:tcBorders>
              <w:top w:val="nil"/>
              <w:left w:val="nil"/>
              <w:bottom w:val="single" w:sz="4" w:space="0" w:color="auto"/>
              <w:right w:val="single" w:sz="4" w:space="0" w:color="auto"/>
            </w:tcBorders>
            <w:shd w:val="clear" w:color="auto" w:fill="auto"/>
            <w:noWrap/>
            <w:vAlign w:val="bottom"/>
          </w:tcPr>
          <w:p w:rsidR="00A64C15" w:rsidRPr="00F351BF" w:rsidRDefault="00A64C15" w:rsidP="00253D1A">
            <w:pPr>
              <w:jc w:val="left"/>
              <w:rPr>
                <w:sz w:val="24"/>
                <w:szCs w:val="24"/>
                <w:lang w:val="ru-RU"/>
              </w:rPr>
            </w:pPr>
            <w:r w:rsidRPr="00F351BF">
              <w:rPr>
                <w:sz w:val="24"/>
                <w:szCs w:val="24"/>
                <w:lang w:val="ru-RU"/>
              </w:rPr>
              <w:t>с. Ерёмино</w:t>
            </w:r>
          </w:p>
        </w:tc>
        <w:tc>
          <w:tcPr>
            <w:tcW w:w="2700" w:type="dxa"/>
            <w:tcBorders>
              <w:top w:val="nil"/>
              <w:left w:val="nil"/>
              <w:bottom w:val="single" w:sz="4" w:space="0" w:color="auto"/>
              <w:right w:val="single" w:sz="4" w:space="0" w:color="auto"/>
            </w:tcBorders>
            <w:shd w:val="clear" w:color="auto" w:fill="auto"/>
            <w:noWrap/>
            <w:vAlign w:val="center"/>
          </w:tcPr>
          <w:p w:rsidR="00A64C15" w:rsidRPr="00CD2C28" w:rsidRDefault="00386AA3" w:rsidP="00F62C0D">
            <w:pPr>
              <w:jc w:val="right"/>
              <w:rPr>
                <w:sz w:val="24"/>
                <w:szCs w:val="24"/>
                <w:lang w:val="ru-RU"/>
              </w:rPr>
            </w:pPr>
            <w:r>
              <w:rPr>
                <w:sz w:val="24"/>
                <w:szCs w:val="24"/>
                <w:lang w:val="ru-RU"/>
              </w:rPr>
              <w:t>36</w:t>
            </w:r>
          </w:p>
        </w:tc>
        <w:tc>
          <w:tcPr>
            <w:tcW w:w="1426" w:type="dxa"/>
            <w:tcBorders>
              <w:top w:val="nil"/>
              <w:left w:val="nil"/>
              <w:bottom w:val="single" w:sz="4" w:space="0" w:color="auto"/>
              <w:right w:val="single" w:sz="4" w:space="0" w:color="auto"/>
            </w:tcBorders>
            <w:shd w:val="clear" w:color="auto" w:fill="auto"/>
            <w:noWrap/>
            <w:vAlign w:val="bottom"/>
          </w:tcPr>
          <w:p w:rsidR="00A64C15" w:rsidRPr="00F351BF" w:rsidRDefault="00386AA3" w:rsidP="00F62C0D">
            <w:pPr>
              <w:jc w:val="right"/>
              <w:rPr>
                <w:sz w:val="24"/>
                <w:szCs w:val="24"/>
                <w:lang w:val="ru-RU"/>
              </w:rPr>
            </w:pPr>
            <w:r>
              <w:rPr>
                <w:sz w:val="24"/>
                <w:szCs w:val="24"/>
                <w:lang w:val="ru-RU"/>
              </w:rPr>
              <w:t>117</w:t>
            </w:r>
          </w:p>
        </w:tc>
        <w:tc>
          <w:tcPr>
            <w:tcW w:w="1814" w:type="dxa"/>
            <w:tcBorders>
              <w:top w:val="nil"/>
              <w:left w:val="nil"/>
              <w:bottom w:val="single" w:sz="4" w:space="0" w:color="auto"/>
              <w:right w:val="single" w:sz="4" w:space="0" w:color="auto"/>
            </w:tcBorders>
            <w:shd w:val="clear" w:color="auto" w:fill="auto"/>
            <w:noWrap/>
            <w:vAlign w:val="bottom"/>
          </w:tcPr>
          <w:p w:rsidR="00A64C15" w:rsidRPr="00F351BF" w:rsidRDefault="00A64C15" w:rsidP="00F62C0D">
            <w:pPr>
              <w:jc w:val="right"/>
              <w:rPr>
                <w:sz w:val="24"/>
                <w:szCs w:val="24"/>
                <w:lang w:val="ru-RU"/>
              </w:rPr>
            </w:pPr>
            <w:r>
              <w:rPr>
                <w:sz w:val="24"/>
                <w:szCs w:val="24"/>
                <w:lang w:val="ru-RU"/>
              </w:rPr>
              <w:t>0,</w:t>
            </w:r>
            <w:r w:rsidR="00386AA3">
              <w:rPr>
                <w:sz w:val="24"/>
                <w:szCs w:val="24"/>
                <w:lang w:val="ru-RU"/>
              </w:rPr>
              <w:t>32</w:t>
            </w:r>
          </w:p>
        </w:tc>
      </w:tr>
      <w:tr w:rsidR="00A64C15" w:rsidRPr="00F351BF" w:rsidTr="00577A2F">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tcPr>
          <w:p w:rsidR="00A64C15" w:rsidRPr="00F351BF" w:rsidRDefault="00A64C15" w:rsidP="00253D1A">
            <w:pPr>
              <w:jc w:val="right"/>
              <w:rPr>
                <w:sz w:val="24"/>
                <w:szCs w:val="24"/>
                <w:lang w:val="ru-RU"/>
              </w:rPr>
            </w:pPr>
            <w:r w:rsidRPr="00F351BF">
              <w:rPr>
                <w:sz w:val="24"/>
                <w:szCs w:val="24"/>
                <w:lang w:val="ru-RU"/>
              </w:rPr>
              <w:t>24</w:t>
            </w:r>
          </w:p>
        </w:tc>
        <w:tc>
          <w:tcPr>
            <w:tcW w:w="2880" w:type="dxa"/>
            <w:tcBorders>
              <w:top w:val="nil"/>
              <w:left w:val="nil"/>
              <w:bottom w:val="single" w:sz="4" w:space="0" w:color="auto"/>
              <w:right w:val="single" w:sz="4" w:space="0" w:color="auto"/>
            </w:tcBorders>
            <w:shd w:val="clear" w:color="auto" w:fill="auto"/>
            <w:noWrap/>
            <w:vAlign w:val="bottom"/>
          </w:tcPr>
          <w:p w:rsidR="00A64C15" w:rsidRPr="00F351BF" w:rsidRDefault="00A64C15" w:rsidP="00253D1A">
            <w:pPr>
              <w:jc w:val="left"/>
              <w:rPr>
                <w:sz w:val="24"/>
                <w:szCs w:val="24"/>
                <w:lang w:val="ru-RU"/>
              </w:rPr>
            </w:pPr>
            <w:r w:rsidRPr="00F351BF">
              <w:rPr>
                <w:sz w:val="24"/>
                <w:szCs w:val="24"/>
                <w:lang w:val="ru-RU"/>
              </w:rPr>
              <w:t>д. Векшина</w:t>
            </w:r>
          </w:p>
        </w:tc>
        <w:tc>
          <w:tcPr>
            <w:tcW w:w="2700" w:type="dxa"/>
            <w:tcBorders>
              <w:top w:val="nil"/>
              <w:left w:val="nil"/>
              <w:bottom w:val="single" w:sz="4" w:space="0" w:color="auto"/>
              <w:right w:val="single" w:sz="4" w:space="0" w:color="auto"/>
            </w:tcBorders>
            <w:shd w:val="clear" w:color="auto" w:fill="auto"/>
            <w:noWrap/>
            <w:vAlign w:val="center"/>
          </w:tcPr>
          <w:p w:rsidR="00A64C15" w:rsidRPr="00CD2C28" w:rsidRDefault="00A64C15" w:rsidP="00F62C0D">
            <w:pPr>
              <w:jc w:val="right"/>
              <w:rPr>
                <w:sz w:val="24"/>
                <w:szCs w:val="24"/>
                <w:lang w:val="ru-RU"/>
              </w:rPr>
            </w:pPr>
            <w:r w:rsidRPr="00CD2C28">
              <w:rPr>
                <w:sz w:val="24"/>
                <w:szCs w:val="24"/>
                <w:lang w:val="ru-RU"/>
              </w:rPr>
              <w:t>3</w:t>
            </w:r>
          </w:p>
        </w:tc>
        <w:tc>
          <w:tcPr>
            <w:tcW w:w="1426" w:type="dxa"/>
            <w:tcBorders>
              <w:top w:val="nil"/>
              <w:left w:val="nil"/>
              <w:bottom w:val="single" w:sz="4" w:space="0" w:color="auto"/>
              <w:right w:val="single" w:sz="4" w:space="0" w:color="auto"/>
            </w:tcBorders>
            <w:shd w:val="clear" w:color="auto" w:fill="auto"/>
            <w:noWrap/>
            <w:vAlign w:val="bottom"/>
          </w:tcPr>
          <w:p w:rsidR="00A64C15" w:rsidRPr="00F351BF" w:rsidRDefault="00A64C15" w:rsidP="00F62C0D">
            <w:pPr>
              <w:jc w:val="right"/>
              <w:rPr>
                <w:sz w:val="24"/>
                <w:szCs w:val="24"/>
                <w:lang w:val="ru-RU"/>
              </w:rPr>
            </w:pPr>
            <w:r w:rsidRPr="00F351BF">
              <w:rPr>
                <w:sz w:val="24"/>
                <w:szCs w:val="24"/>
                <w:lang w:val="ru-RU"/>
              </w:rPr>
              <w:t>9,75</w:t>
            </w:r>
          </w:p>
        </w:tc>
        <w:tc>
          <w:tcPr>
            <w:tcW w:w="1814" w:type="dxa"/>
            <w:tcBorders>
              <w:top w:val="nil"/>
              <w:left w:val="nil"/>
              <w:bottom w:val="single" w:sz="4" w:space="0" w:color="auto"/>
              <w:right w:val="single" w:sz="4" w:space="0" w:color="auto"/>
            </w:tcBorders>
            <w:shd w:val="clear" w:color="auto" w:fill="auto"/>
            <w:noWrap/>
            <w:vAlign w:val="bottom"/>
          </w:tcPr>
          <w:p w:rsidR="00A64C15" w:rsidRPr="00F351BF" w:rsidRDefault="00A64C15" w:rsidP="00F62C0D">
            <w:pPr>
              <w:jc w:val="right"/>
              <w:rPr>
                <w:sz w:val="24"/>
                <w:szCs w:val="24"/>
                <w:lang w:val="ru-RU"/>
              </w:rPr>
            </w:pPr>
            <w:r w:rsidRPr="00F351BF">
              <w:rPr>
                <w:sz w:val="24"/>
                <w:szCs w:val="24"/>
                <w:lang w:val="ru-RU"/>
              </w:rPr>
              <w:t>0,03</w:t>
            </w:r>
          </w:p>
        </w:tc>
      </w:tr>
      <w:tr w:rsidR="00A64C15" w:rsidRPr="00F351BF" w:rsidTr="00577A2F">
        <w:trPr>
          <w:trHeight w:val="315"/>
        </w:trPr>
        <w:tc>
          <w:tcPr>
            <w:tcW w:w="9375" w:type="dxa"/>
            <w:gridSpan w:val="5"/>
            <w:tcBorders>
              <w:top w:val="nil"/>
              <w:left w:val="single" w:sz="4" w:space="0" w:color="auto"/>
              <w:bottom w:val="single" w:sz="4" w:space="0" w:color="auto"/>
              <w:right w:val="single" w:sz="4" w:space="0" w:color="auto"/>
            </w:tcBorders>
            <w:shd w:val="clear" w:color="auto" w:fill="auto"/>
            <w:noWrap/>
            <w:vAlign w:val="bottom"/>
          </w:tcPr>
          <w:p w:rsidR="00A64C15" w:rsidRPr="00F351BF" w:rsidRDefault="00A64C15" w:rsidP="00253D1A">
            <w:pPr>
              <w:jc w:val="center"/>
              <w:rPr>
                <w:sz w:val="24"/>
                <w:szCs w:val="24"/>
                <w:lang w:val="ru-RU"/>
              </w:rPr>
            </w:pPr>
            <w:r>
              <w:rPr>
                <w:sz w:val="24"/>
                <w:szCs w:val="24"/>
                <w:lang w:val="ru-RU"/>
              </w:rPr>
              <w:t>Верх-П</w:t>
            </w:r>
            <w:r w:rsidRPr="00F351BF">
              <w:rPr>
                <w:sz w:val="24"/>
                <w:szCs w:val="24"/>
                <w:lang w:val="ru-RU"/>
              </w:rPr>
              <w:t>елымский территориальный орган</w:t>
            </w:r>
          </w:p>
        </w:tc>
      </w:tr>
      <w:tr w:rsidR="00A64C15" w:rsidRPr="00F351BF" w:rsidTr="00577A2F">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tcPr>
          <w:p w:rsidR="00A64C15" w:rsidRPr="00F351BF" w:rsidRDefault="00A64C15" w:rsidP="00253D1A">
            <w:pPr>
              <w:jc w:val="right"/>
              <w:rPr>
                <w:sz w:val="24"/>
                <w:szCs w:val="24"/>
                <w:lang w:val="ru-RU"/>
              </w:rPr>
            </w:pPr>
            <w:r w:rsidRPr="00F351BF">
              <w:rPr>
                <w:sz w:val="24"/>
                <w:szCs w:val="24"/>
                <w:lang w:val="ru-RU"/>
              </w:rPr>
              <w:t>25</w:t>
            </w:r>
          </w:p>
        </w:tc>
        <w:tc>
          <w:tcPr>
            <w:tcW w:w="2880" w:type="dxa"/>
            <w:tcBorders>
              <w:top w:val="nil"/>
              <w:left w:val="nil"/>
              <w:bottom w:val="single" w:sz="4" w:space="0" w:color="auto"/>
              <w:right w:val="single" w:sz="4" w:space="0" w:color="auto"/>
            </w:tcBorders>
            <w:shd w:val="clear" w:color="auto" w:fill="auto"/>
            <w:noWrap/>
            <w:vAlign w:val="bottom"/>
          </w:tcPr>
          <w:p w:rsidR="00A64C15" w:rsidRPr="00F351BF" w:rsidRDefault="00A64C15" w:rsidP="00253D1A">
            <w:pPr>
              <w:jc w:val="left"/>
              <w:rPr>
                <w:sz w:val="24"/>
                <w:szCs w:val="24"/>
                <w:lang w:val="ru-RU"/>
              </w:rPr>
            </w:pPr>
            <w:r w:rsidRPr="00F351BF">
              <w:rPr>
                <w:sz w:val="24"/>
                <w:szCs w:val="24"/>
                <w:lang w:val="ru-RU"/>
              </w:rPr>
              <w:t>д. Шантальская</w:t>
            </w:r>
          </w:p>
        </w:tc>
        <w:tc>
          <w:tcPr>
            <w:tcW w:w="2700" w:type="dxa"/>
            <w:tcBorders>
              <w:top w:val="nil"/>
              <w:left w:val="nil"/>
              <w:bottom w:val="single" w:sz="4" w:space="0" w:color="auto"/>
              <w:right w:val="single" w:sz="4" w:space="0" w:color="auto"/>
            </w:tcBorders>
            <w:shd w:val="clear" w:color="auto" w:fill="auto"/>
            <w:noWrap/>
            <w:vAlign w:val="bottom"/>
          </w:tcPr>
          <w:p w:rsidR="00A64C15" w:rsidRPr="00F351BF" w:rsidRDefault="00386AA3" w:rsidP="00253D1A">
            <w:pPr>
              <w:jc w:val="right"/>
              <w:rPr>
                <w:sz w:val="24"/>
                <w:szCs w:val="24"/>
                <w:lang w:val="ru-RU"/>
              </w:rPr>
            </w:pPr>
            <w:r>
              <w:rPr>
                <w:sz w:val="24"/>
                <w:szCs w:val="24"/>
                <w:lang w:val="ru-RU"/>
              </w:rPr>
              <w:t>23</w:t>
            </w:r>
          </w:p>
        </w:tc>
        <w:tc>
          <w:tcPr>
            <w:tcW w:w="1426" w:type="dxa"/>
            <w:tcBorders>
              <w:top w:val="nil"/>
              <w:left w:val="nil"/>
              <w:bottom w:val="single" w:sz="4" w:space="0" w:color="auto"/>
              <w:right w:val="single" w:sz="4" w:space="0" w:color="auto"/>
            </w:tcBorders>
            <w:shd w:val="clear" w:color="auto" w:fill="auto"/>
            <w:noWrap/>
            <w:vAlign w:val="bottom"/>
          </w:tcPr>
          <w:p w:rsidR="00A64C15" w:rsidRPr="00F351BF" w:rsidRDefault="00386AA3" w:rsidP="00F62C0D">
            <w:pPr>
              <w:jc w:val="right"/>
              <w:rPr>
                <w:sz w:val="24"/>
                <w:szCs w:val="24"/>
                <w:lang w:val="ru-RU"/>
              </w:rPr>
            </w:pPr>
            <w:r>
              <w:rPr>
                <w:sz w:val="24"/>
                <w:szCs w:val="24"/>
                <w:lang w:val="ru-RU"/>
              </w:rPr>
              <w:t>74,75</w:t>
            </w:r>
          </w:p>
        </w:tc>
        <w:tc>
          <w:tcPr>
            <w:tcW w:w="1814" w:type="dxa"/>
            <w:tcBorders>
              <w:top w:val="nil"/>
              <w:left w:val="nil"/>
              <w:bottom w:val="single" w:sz="4" w:space="0" w:color="auto"/>
              <w:right w:val="single" w:sz="4" w:space="0" w:color="auto"/>
            </w:tcBorders>
            <w:shd w:val="clear" w:color="auto" w:fill="auto"/>
            <w:noWrap/>
            <w:vAlign w:val="bottom"/>
          </w:tcPr>
          <w:p w:rsidR="00A64C15" w:rsidRPr="00F351BF" w:rsidRDefault="00386AA3" w:rsidP="00F62C0D">
            <w:pPr>
              <w:jc w:val="right"/>
              <w:rPr>
                <w:sz w:val="24"/>
                <w:szCs w:val="24"/>
                <w:lang w:val="ru-RU"/>
              </w:rPr>
            </w:pPr>
            <w:r>
              <w:rPr>
                <w:sz w:val="24"/>
                <w:szCs w:val="24"/>
                <w:lang w:val="ru-RU"/>
              </w:rPr>
              <w:t>0,2</w:t>
            </w:r>
          </w:p>
        </w:tc>
      </w:tr>
      <w:tr w:rsidR="00A64C15" w:rsidRPr="00F351BF" w:rsidTr="00577A2F">
        <w:trPr>
          <w:trHeight w:val="315"/>
        </w:trPr>
        <w:tc>
          <w:tcPr>
            <w:tcW w:w="9375" w:type="dxa"/>
            <w:gridSpan w:val="5"/>
            <w:tcBorders>
              <w:top w:val="nil"/>
              <w:left w:val="single" w:sz="4" w:space="0" w:color="auto"/>
              <w:bottom w:val="single" w:sz="4" w:space="0" w:color="auto"/>
              <w:right w:val="single" w:sz="4" w:space="0" w:color="auto"/>
            </w:tcBorders>
            <w:shd w:val="clear" w:color="auto" w:fill="auto"/>
            <w:noWrap/>
            <w:vAlign w:val="bottom"/>
          </w:tcPr>
          <w:p w:rsidR="00A64C15" w:rsidRPr="00F351BF" w:rsidRDefault="00A64C15" w:rsidP="00253D1A">
            <w:pPr>
              <w:jc w:val="center"/>
              <w:rPr>
                <w:sz w:val="24"/>
                <w:szCs w:val="24"/>
                <w:lang w:val="ru-RU"/>
              </w:rPr>
            </w:pPr>
            <w:r w:rsidRPr="00F351BF">
              <w:rPr>
                <w:sz w:val="24"/>
                <w:szCs w:val="24"/>
                <w:lang w:val="ru-RU"/>
              </w:rPr>
              <w:t>Зыковский территориальный орган</w:t>
            </w:r>
          </w:p>
        </w:tc>
      </w:tr>
      <w:tr w:rsidR="00A64C15" w:rsidRPr="00F351BF" w:rsidTr="00577A2F">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tcPr>
          <w:p w:rsidR="00A64C15" w:rsidRPr="00F351BF" w:rsidRDefault="00A64C15" w:rsidP="00253D1A">
            <w:pPr>
              <w:jc w:val="right"/>
              <w:rPr>
                <w:sz w:val="24"/>
                <w:szCs w:val="24"/>
                <w:lang w:val="ru-RU"/>
              </w:rPr>
            </w:pPr>
            <w:r w:rsidRPr="00F351BF">
              <w:rPr>
                <w:sz w:val="24"/>
                <w:szCs w:val="24"/>
                <w:lang w:val="ru-RU"/>
              </w:rPr>
              <w:t>26</w:t>
            </w:r>
          </w:p>
        </w:tc>
        <w:tc>
          <w:tcPr>
            <w:tcW w:w="2880" w:type="dxa"/>
            <w:tcBorders>
              <w:top w:val="nil"/>
              <w:left w:val="nil"/>
              <w:bottom w:val="single" w:sz="4" w:space="0" w:color="auto"/>
              <w:right w:val="single" w:sz="4" w:space="0" w:color="auto"/>
            </w:tcBorders>
            <w:shd w:val="clear" w:color="auto" w:fill="auto"/>
            <w:noWrap/>
            <w:vAlign w:val="bottom"/>
          </w:tcPr>
          <w:p w:rsidR="00A64C15" w:rsidRPr="00F351BF" w:rsidRDefault="00A64C15" w:rsidP="00253D1A">
            <w:pPr>
              <w:jc w:val="left"/>
              <w:rPr>
                <w:sz w:val="24"/>
                <w:szCs w:val="24"/>
                <w:lang w:val="ru-RU"/>
              </w:rPr>
            </w:pPr>
            <w:r w:rsidRPr="00F351BF">
              <w:rPr>
                <w:sz w:val="24"/>
                <w:szCs w:val="24"/>
                <w:lang w:val="ru-RU"/>
              </w:rPr>
              <w:t>д. Зыкова</w:t>
            </w:r>
          </w:p>
        </w:tc>
        <w:tc>
          <w:tcPr>
            <w:tcW w:w="2700" w:type="dxa"/>
            <w:tcBorders>
              <w:top w:val="nil"/>
              <w:left w:val="nil"/>
              <w:bottom w:val="single" w:sz="4" w:space="0" w:color="auto"/>
              <w:right w:val="single" w:sz="4" w:space="0" w:color="auto"/>
            </w:tcBorders>
            <w:shd w:val="clear" w:color="auto" w:fill="auto"/>
            <w:noWrap/>
            <w:vAlign w:val="center"/>
          </w:tcPr>
          <w:p w:rsidR="00A64C15" w:rsidRPr="00CD2C28" w:rsidRDefault="00A64C15" w:rsidP="00F62C0D">
            <w:pPr>
              <w:jc w:val="right"/>
              <w:rPr>
                <w:sz w:val="24"/>
                <w:szCs w:val="24"/>
                <w:lang w:val="ru-RU"/>
              </w:rPr>
            </w:pPr>
            <w:r>
              <w:rPr>
                <w:sz w:val="24"/>
                <w:szCs w:val="24"/>
                <w:lang w:val="ru-RU"/>
              </w:rPr>
              <w:t>7</w:t>
            </w:r>
            <w:r w:rsidR="00386AA3">
              <w:rPr>
                <w:sz w:val="24"/>
                <w:szCs w:val="24"/>
                <w:lang w:val="ru-RU"/>
              </w:rPr>
              <w:t>4</w:t>
            </w:r>
          </w:p>
        </w:tc>
        <w:tc>
          <w:tcPr>
            <w:tcW w:w="1426" w:type="dxa"/>
            <w:tcBorders>
              <w:top w:val="nil"/>
              <w:left w:val="nil"/>
              <w:bottom w:val="single" w:sz="4" w:space="0" w:color="auto"/>
              <w:right w:val="single" w:sz="4" w:space="0" w:color="auto"/>
            </w:tcBorders>
            <w:shd w:val="clear" w:color="auto" w:fill="auto"/>
            <w:noWrap/>
            <w:vAlign w:val="bottom"/>
          </w:tcPr>
          <w:p w:rsidR="00A64C15" w:rsidRPr="00F351BF" w:rsidRDefault="00386AA3" w:rsidP="00F62C0D">
            <w:pPr>
              <w:jc w:val="right"/>
              <w:rPr>
                <w:sz w:val="24"/>
                <w:szCs w:val="24"/>
                <w:lang w:val="ru-RU"/>
              </w:rPr>
            </w:pPr>
            <w:r>
              <w:rPr>
                <w:sz w:val="24"/>
                <w:szCs w:val="24"/>
                <w:lang w:val="ru-RU"/>
              </w:rPr>
              <w:t>240,5</w:t>
            </w:r>
          </w:p>
        </w:tc>
        <w:tc>
          <w:tcPr>
            <w:tcW w:w="1814" w:type="dxa"/>
            <w:tcBorders>
              <w:top w:val="nil"/>
              <w:left w:val="nil"/>
              <w:bottom w:val="single" w:sz="4" w:space="0" w:color="auto"/>
              <w:right w:val="single" w:sz="4" w:space="0" w:color="auto"/>
            </w:tcBorders>
            <w:shd w:val="clear" w:color="auto" w:fill="auto"/>
            <w:noWrap/>
            <w:vAlign w:val="bottom"/>
          </w:tcPr>
          <w:p w:rsidR="00A64C15" w:rsidRPr="00F351BF" w:rsidRDefault="00A64C15" w:rsidP="00F62C0D">
            <w:pPr>
              <w:jc w:val="right"/>
              <w:rPr>
                <w:sz w:val="24"/>
                <w:szCs w:val="24"/>
                <w:lang w:val="ru-RU"/>
              </w:rPr>
            </w:pPr>
            <w:r>
              <w:rPr>
                <w:sz w:val="24"/>
                <w:szCs w:val="24"/>
                <w:lang w:val="ru-RU"/>
              </w:rPr>
              <w:t>0,6</w:t>
            </w:r>
            <w:r w:rsidR="00386AA3">
              <w:rPr>
                <w:sz w:val="24"/>
                <w:szCs w:val="24"/>
                <w:lang w:val="ru-RU"/>
              </w:rPr>
              <w:t>6</w:t>
            </w:r>
          </w:p>
        </w:tc>
      </w:tr>
      <w:tr w:rsidR="00A64C15" w:rsidRPr="00F351BF" w:rsidTr="00577A2F">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tcPr>
          <w:p w:rsidR="00A64C15" w:rsidRPr="00F351BF" w:rsidRDefault="00A64C15" w:rsidP="00253D1A">
            <w:pPr>
              <w:jc w:val="right"/>
              <w:rPr>
                <w:sz w:val="24"/>
                <w:szCs w:val="24"/>
                <w:lang w:val="ru-RU"/>
              </w:rPr>
            </w:pPr>
            <w:r w:rsidRPr="00F351BF">
              <w:rPr>
                <w:sz w:val="24"/>
                <w:szCs w:val="24"/>
                <w:lang w:val="ru-RU"/>
              </w:rPr>
              <w:t>27</w:t>
            </w:r>
          </w:p>
        </w:tc>
        <w:tc>
          <w:tcPr>
            <w:tcW w:w="2880" w:type="dxa"/>
            <w:tcBorders>
              <w:top w:val="nil"/>
              <w:left w:val="nil"/>
              <w:bottom w:val="single" w:sz="4" w:space="0" w:color="auto"/>
              <w:right w:val="single" w:sz="4" w:space="0" w:color="auto"/>
            </w:tcBorders>
            <w:shd w:val="clear" w:color="auto" w:fill="auto"/>
            <w:noWrap/>
            <w:vAlign w:val="bottom"/>
          </w:tcPr>
          <w:p w:rsidR="00A64C15" w:rsidRPr="00F351BF" w:rsidRDefault="00A64C15" w:rsidP="00253D1A">
            <w:pPr>
              <w:jc w:val="left"/>
              <w:rPr>
                <w:sz w:val="24"/>
                <w:szCs w:val="24"/>
                <w:lang w:val="ru-RU"/>
              </w:rPr>
            </w:pPr>
            <w:r w:rsidRPr="00F351BF">
              <w:rPr>
                <w:sz w:val="24"/>
                <w:szCs w:val="24"/>
                <w:lang w:val="ru-RU"/>
              </w:rPr>
              <w:t>д. Кошамки</w:t>
            </w:r>
          </w:p>
        </w:tc>
        <w:tc>
          <w:tcPr>
            <w:tcW w:w="2700" w:type="dxa"/>
            <w:tcBorders>
              <w:top w:val="nil"/>
              <w:left w:val="nil"/>
              <w:bottom w:val="single" w:sz="4" w:space="0" w:color="auto"/>
              <w:right w:val="single" w:sz="4" w:space="0" w:color="auto"/>
            </w:tcBorders>
            <w:shd w:val="clear" w:color="auto" w:fill="auto"/>
            <w:noWrap/>
            <w:vAlign w:val="center"/>
          </w:tcPr>
          <w:p w:rsidR="00A64C15" w:rsidRPr="00CD2C28" w:rsidRDefault="00A64C15" w:rsidP="00F62C0D">
            <w:pPr>
              <w:jc w:val="right"/>
              <w:rPr>
                <w:sz w:val="24"/>
                <w:szCs w:val="24"/>
                <w:lang w:val="ru-RU"/>
              </w:rPr>
            </w:pPr>
            <w:r w:rsidRPr="00CD2C28">
              <w:rPr>
                <w:sz w:val="24"/>
                <w:szCs w:val="24"/>
                <w:lang w:val="ru-RU"/>
              </w:rPr>
              <w:t>0</w:t>
            </w:r>
          </w:p>
        </w:tc>
        <w:tc>
          <w:tcPr>
            <w:tcW w:w="1426" w:type="dxa"/>
            <w:tcBorders>
              <w:top w:val="nil"/>
              <w:left w:val="nil"/>
              <w:bottom w:val="single" w:sz="4" w:space="0" w:color="auto"/>
              <w:right w:val="single" w:sz="4" w:space="0" w:color="auto"/>
            </w:tcBorders>
            <w:shd w:val="clear" w:color="auto" w:fill="auto"/>
            <w:noWrap/>
            <w:vAlign w:val="bottom"/>
          </w:tcPr>
          <w:p w:rsidR="00A64C15" w:rsidRPr="00F351BF" w:rsidRDefault="00A64C15" w:rsidP="00F62C0D">
            <w:pPr>
              <w:jc w:val="right"/>
              <w:rPr>
                <w:sz w:val="24"/>
                <w:szCs w:val="24"/>
                <w:lang w:val="ru-RU"/>
              </w:rPr>
            </w:pPr>
            <w:r w:rsidRPr="00F351BF">
              <w:rPr>
                <w:sz w:val="24"/>
                <w:szCs w:val="24"/>
                <w:lang w:val="ru-RU"/>
              </w:rPr>
              <w:t>0,00</w:t>
            </w:r>
          </w:p>
        </w:tc>
        <w:tc>
          <w:tcPr>
            <w:tcW w:w="1814" w:type="dxa"/>
            <w:tcBorders>
              <w:top w:val="nil"/>
              <w:left w:val="nil"/>
              <w:bottom w:val="single" w:sz="4" w:space="0" w:color="auto"/>
              <w:right w:val="single" w:sz="4" w:space="0" w:color="auto"/>
            </w:tcBorders>
            <w:shd w:val="clear" w:color="auto" w:fill="auto"/>
            <w:noWrap/>
            <w:vAlign w:val="bottom"/>
          </w:tcPr>
          <w:p w:rsidR="00A64C15" w:rsidRPr="00F351BF" w:rsidRDefault="00A64C15" w:rsidP="00F62C0D">
            <w:pPr>
              <w:jc w:val="right"/>
              <w:rPr>
                <w:sz w:val="24"/>
                <w:szCs w:val="24"/>
                <w:lang w:val="ru-RU"/>
              </w:rPr>
            </w:pPr>
            <w:r w:rsidRPr="00F351BF">
              <w:rPr>
                <w:sz w:val="24"/>
                <w:szCs w:val="24"/>
                <w:lang w:val="ru-RU"/>
              </w:rPr>
              <w:t>0,00</w:t>
            </w:r>
          </w:p>
        </w:tc>
      </w:tr>
      <w:tr w:rsidR="00A64C15" w:rsidRPr="00F351BF" w:rsidTr="00577A2F">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tcPr>
          <w:p w:rsidR="00A64C15" w:rsidRPr="00F351BF" w:rsidRDefault="00A64C15" w:rsidP="00253D1A">
            <w:pPr>
              <w:jc w:val="right"/>
              <w:rPr>
                <w:sz w:val="24"/>
                <w:szCs w:val="24"/>
                <w:lang w:val="ru-RU"/>
              </w:rPr>
            </w:pPr>
            <w:r w:rsidRPr="00F351BF">
              <w:rPr>
                <w:sz w:val="24"/>
                <w:szCs w:val="24"/>
                <w:lang w:val="ru-RU"/>
              </w:rPr>
              <w:t>28</w:t>
            </w:r>
          </w:p>
        </w:tc>
        <w:tc>
          <w:tcPr>
            <w:tcW w:w="2880" w:type="dxa"/>
            <w:tcBorders>
              <w:top w:val="nil"/>
              <w:left w:val="nil"/>
              <w:bottom w:val="single" w:sz="4" w:space="0" w:color="auto"/>
              <w:right w:val="single" w:sz="4" w:space="0" w:color="auto"/>
            </w:tcBorders>
            <w:shd w:val="clear" w:color="auto" w:fill="auto"/>
            <w:noWrap/>
            <w:vAlign w:val="bottom"/>
          </w:tcPr>
          <w:p w:rsidR="00A64C15" w:rsidRPr="00F351BF" w:rsidRDefault="00A64C15" w:rsidP="00253D1A">
            <w:pPr>
              <w:jc w:val="left"/>
              <w:rPr>
                <w:sz w:val="24"/>
                <w:szCs w:val="24"/>
                <w:lang w:val="ru-RU"/>
              </w:rPr>
            </w:pPr>
            <w:r w:rsidRPr="00F351BF">
              <w:rPr>
                <w:sz w:val="24"/>
                <w:szCs w:val="24"/>
                <w:lang w:val="ru-RU"/>
              </w:rPr>
              <w:t>д. Линты</w:t>
            </w:r>
          </w:p>
        </w:tc>
        <w:tc>
          <w:tcPr>
            <w:tcW w:w="2700" w:type="dxa"/>
            <w:tcBorders>
              <w:top w:val="nil"/>
              <w:left w:val="nil"/>
              <w:bottom w:val="single" w:sz="4" w:space="0" w:color="auto"/>
              <w:right w:val="single" w:sz="4" w:space="0" w:color="auto"/>
            </w:tcBorders>
            <w:shd w:val="clear" w:color="auto" w:fill="auto"/>
            <w:noWrap/>
            <w:vAlign w:val="center"/>
          </w:tcPr>
          <w:p w:rsidR="00A64C15" w:rsidRPr="00CD2C28" w:rsidRDefault="00A64C15" w:rsidP="00F62C0D">
            <w:pPr>
              <w:jc w:val="right"/>
              <w:rPr>
                <w:sz w:val="24"/>
                <w:szCs w:val="24"/>
                <w:lang w:val="ru-RU"/>
              </w:rPr>
            </w:pPr>
            <w:r>
              <w:rPr>
                <w:sz w:val="24"/>
                <w:szCs w:val="24"/>
                <w:lang w:val="ru-RU"/>
              </w:rPr>
              <w:t>2</w:t>
            </w:r>
          </w:p>
        </w:tc>
        <w:tc>
          <w:tcPr>
            <w:tcW w:w="1426" w:type="dxa"/>
            <w:tcBorders>
              <w:top w:val="nil"/>
              <w:left w:val="nil"/>
              <w:bottom w:val="single" w:sz="4" w:space="0" w:color="auto"/>
              <w:right w:val="single" w:sz="4" w:space="0" w:color="auto"/>
            </w:tcBorders>
            <w:shd w:val="clear" w:color="auto" w:fill="auto"/>
            <w:noWrap/>
            <w:vAlign w:val="bottom"/>
          </w:tcPr>
          <w:p w:rsidR="00A64C15" w:rsidRPr="00F351BF" w:rsidRDefault="00A64C15" w:rsidP="00F62C0D">
            <w:pPr>
              <w:jc w:val="right"/>
              <w:rPr>
                <w:sz w:val="24"/>
                <w:szCs w:val="24"/>
                <w:lang w:val="ru-RU"/>
              </w:rPr>
            </w:pPr>
            <w:r>
              <w:rPr>
                <w:sz w:val="24"/>
                <w:szCs w:val="24"/>
                <w:lang w:val="ru-RU"/>
              </w:rPr>
              <w:t>6,50</w:t>
            </w:r>
          </w:p>
        </w:tc>
        <w:tc>
          <w:tcPr>
            <w:tcW w:w="1814" w:type="dxa"/>
            <w:tcBorders>
              <w:top w:val="nil"/>
              <w:left w:val="nil"/>
              <w:bottom w:val="single" w:sz="4" w:space="0" w:color="auto"/>
              <w:right w:val="single" w:sz="4" w:space="0" w:color="auto"/>
            </w:tcBorders>
            <w:shd w:val="clear" w:color="auto" w:fill="auto"/>
            <w:noWrap/>
            <w:vAlign w:val="bottom"/>
          </w:tcPr>
          <w:p w:rsidR="00A64C15" w:rsidRPr="00F351BF" w:rsidRDefault="00A64C15" w:rsidP="00F62C0D">
            <w:pPr>
              <w:jc w:val="right"/>
              <w:rPr>
                <w:sz w:val="24"/>
                <w:szCs w:val="24"/>
                <w:lang w:val="ru-RU"/>
              </w:rPr>
            </w:pPr>
            <w:r>
              <w:rPr>
                <w:sz w:val="24"/>
                <w:szCs w:val="24"/>
                <w:lang w:val="ru-RU"/>
              </w:rPr>
              <w:t>0,02</w:t>
            </w:r>
          </w:p>
        </w:tc>
      </w:tr>
      <w:tr w:rsidR="00A64C15" w:rsidRPr="00F351BF" w:rsidTr="00577A2F">
        <w:trPr>
          <w:trHeight w:val="315"/>
        </w:trPr>
        <w:tc>
          <w:tcPr>
            <w:tcW w:w="9375" w:type="dxa"/>
            <w:gridSpan w:val="5"/>
            <w:tcBorders>
              <w:top w:val="nil"/>
              <w:left w:val="single" w:sz="4" w:space="0" w:color="auto"/>
              <w:bottom w:val="single" w:sz="4" w:space="0" w:color="auto"/>
              <w:right w:val="single" w:sz="4" w:space="0" w:color="auto"/>
            </w:tcBorders>
            <w:shd w:val="clear" w:color="auto" w:fill="auto"/>
            <w:noWrap/>
            <w:vAlign w:val="bottom"/>
          </w:tcPr>
          <w:p w:rsidR="00A64C15" w:rsidRPr="00F351BF" w:rsidRDefault="00A64C15" w:rsidP="00253D1A">
            <w:pPr>
              <w:jc w:val="center"/>
              <w:rPr>
                <w:sz w:val="24"/>
                <w:szCs w:val="24"/>
                <w:lang w:val="ru-RU"/>
              </w:rPr>
            </w:pPr>
            <w:r w:rsidRPr="00F351BF">
              <w:rPr>
                <w:sz w:val="24"/>
                <w:szCs w:val="24"/>
                <w:lang w:val="ru-RU"/>
              </w:rPr>
              <w:t>Крутореченский территориальный орган</w:t>
            </w:r>
          </w:p>
        </w:tc>
      </w:tr>
      <w:tr w:rsidR="00A64C15" w:rsidRPr="00F351BF" w:rsidTr="00577A2F">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tcPr>
          <w:p w:rsidR="00A64C15" w:rsidRPr="00F351BF" w:rsidRDefault="00A64C15" w:rsidP="00253D1A">
            <w:pPr>
              <w:jc w:val="right"/>
              <w:rPr>
                <w:sz w:val="24"/>
                <w:szCs w:val="24"/>
                <w:lang w:val="ru-RU"/>
              </w:rPr>
            </w:pPr>
            <w:r w:rsidRPr="00F351BF">
              <w:rPr>
                <w:sz w:val="24"/>
                <w:szCs w:val="24"/>
                <w:lang w:val="ru-RU"/>
              </w:rPr>
              <w:t>29</w:t>
            </w:r>
          </w:p>
        </w:tc>
        <w:tc>
          <w:tcPr>
            <w:tcW w:w="2880" w:type="dxa"/>
            <w:tcBorders>
              <w:top w:val="nil"/>
              <w:left w:val="nil"/>
              <w:bottom w:val="single" w:sz="4" w:space="0" w:color="auto"/>
              <w:right w:val="single" w:sz="4" w:space="0" w:color="auto"/>
            </w:tcBorders>
            <w:shd w:val="clear" w:color="auto" w:fill="auto"/>
            <w:noWrap/>
            <w:vAlign w:val="bottom"/>
          </w:tcPr>
          <w:p w:rsidR="00A64C15" w:rsidRPr="00F351BF" w:rsidRDefault="00A64C15" w:rsidP="00253D1A">
            <w:pPr>
              <w:jc w:val="left"/>
              <w:rPr>
                <w:sz w:val="24"/>
                <w:szCs w:val="24"/>
                <w:lang w:val="ru-RU"/>
              </w:rPr>
            </w:pPr>
            <w:r w:rsidRPr="00F351BF">
              <w:rPr>
                <w:sz w:val="24"/>
                <w:szCs w:val="24"/>
                <w:lang w:val="ru-RU"/>
              </w:rPr>
              <w:t>д Круторечка</w:t>
            </w:r>
          </w:p>
        </w:tc>
        <w:tc>
          <w:tcPr>
            <w:tcW w:w="2700" w:type="dxa"/>
            <w:tcBorders>
              <w:top w:val="nil"/>
              <w:left w:val="nil"/>
              <w:bottom w:val="single" w:sz="4" w:space="0" w:color="auto"/>
              <w:right w:val="single" w:sz="4" w:space="0" w:color="auto"/>
            </w:tcBorders>
            <w:shd w:val="clear" w:color="auto" w:fill="auto"/>
            <w:noWrap/>
            <w:vAlign w:val="bottom"/>
          </w:tcPr>
          <w:p w:rsidR="00A64C15" w:rsidRPr="00F351BF" w:rsidRDefault="00386AA3" w:rsidP="00253D1A">
            <w:pPr>
              <w:jc w:val="right"/>
              <w:rPr>
                <w:sz w:val="24"/>
                <w:szCs w:val="24"/>
                <w:lang w:val="ru-RU"/>
              </w:rPr>
            </w:pPr>
            <w:r>
              <w:rPr>
                <w:sz w:val="24"/>
                <w:szCs w:val="24"/>
                <w:lang w:val="ru-RU"/>
              </w:rPr>
              <w:t>29</w:t>
            </w:r>
          </w:p>
        </w:tc>
        <w:tc>
          <w:tcPr>
            <w:tcW w:w="1426" w:type="dxa"/>
            <w:tcBorders>
              <w:top w:val="nil"/>
              <w:left w:val="nil"/>
              <w:bottom w:val="single" w:sz="4" w:space="0" w:color="auto"/>
              <w:right w:val="single" w:sz="4" w:space="0" w:color="auto"/>
            </w:tcBorders>
            <w:shd w:val="clear" w:color="auto" w:fill="auto"/>
            <w:noWrap/>
            <w:vAlign w:val="bottom"/>
          </w:tcPr>
          <w:p w:rsidR="00A64C15" w:rsidRPr="00F351BF" w:rsidRDefault="00386AA3" w:rsidP="00F62C0D">
            <w:pPr>
              <w:jc w:val="right"/>
              <w:rPr>
                <w:sz w:val="24"/>
                <w:szCs w:val="24"/>
                <w:lang w:val="ru-RU"/>
              </w:rPr>
            </w:pPr>
            <w:r>
              <w:rPr>
                <w:sz w:val="24"/>
                <w:szCs w:val="24"/>
                <w:lang w:val="ru-RU"/>
              </w:rPr>
              <w:t>94,25</w:t>
            </w:r>
          </w:p>
        </w:tc>
        <w:tc>
          <w:tcPr>
            <w:tcW w:w="1814" w:type="dxa"/>
            <w:tcBorders>
              <w:top w:val="nil"/>
              <w:left w:val="nil"/>
              <w:bottom w:val="single" w:sz="4" w:space="0" w:color="auto"/>
              <w:right w:val="single" w:sz="4" w:space="0" w:color="auto"/>
            </w:tcBorders>
            <w:shd w:val="clear" w:color="auto" w:fill="auto"/>
            <w:noWrap/>
            <w:vAlign w:val="bottom"/>
          </w:tcPr>
          <w:p w:rsidR="00A64C15" w:rsidRPr="00F351BF" w:rsidRDefault="00A64C15" w:rsidP="00F62C0D">
            <w:pPr>
              <w:jc w:val="right"/>
              <w:rPr>
                <w:sz w:val="24"/>
                <w:szCs w:val="24"/>
                <w:lang w:val="ru-RU"/>
              </w:rPr>
            </w:pPr>
            <w:r>
              <w:rPr>
                <w:sz w:val="24"/>
                <w:szCs w:val="24"/>
                <w:lang w:val="ru-RU"/>
              </w:rPr>
              <w:t>0,</w:t>
            </w:r>
            <w:r w:rsidR="00386AA3">
              <w:rPr>
                <w:sz w:val="24"/>
                <w:szCs w:val="24"/>
                <w:lang w:val="ru-RU"/>
              </w:rPr>
              <w:t>25</w:t>
            </w:r>
          </w:p>
        </w:tc>
      </w:tr>
      <w:tr w:rsidR="00A64C15" w:rsidRPr="00F351BF" w:rsidTr="00577A2F">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tcPr>
          <w:p w:rsidR="00A64C15" w:rsidRPr="00F351BF" w:rsidRDefault="00A64C15" w:rsidP="00253D1A">
            <w:pPr>
              <w:jc w:val="right"/>
              <w:rPr>
                <w:sz w:val="24"/>
                <w:szCs w:val="24"/>
                <w:lang w:val="ru-RU"/>
              </w:rPr>
            </w:pPr>
            <w:r w:rsidRPr="00F351BF">
              <w:rPr>
                <w:sz w:val="24"/>
                <w:szCs w:val="24"/>
                <w:lang w:val="ru-RU"/>
              </w:rPr>
              <w:t>30</w:t>
            </w:r>
          </w:p>
        </w:tc>
        <w:tc>
          <w:tcPr>
            <w:tcW w:w="2880" w:type="dxa"/>
            <w:tcBorders>
              <w:top w:val="nil"/>
              <w:left w:val="nil"/>
              <w:bottom w:val="single" w:sz="4" w:space="0" w:color="auto"/>
              <w:right w:val="single" w:sz="4" w:space="0" w:color="auto"/>
            </w:tcBorders>
            <w:shd w:val="clear" w:color="auto" w:fill="auto"/>
            <w:noWrap/>
            <w:vAlign w:val="bottom"/>
          </w:tcPr>
          <w:p w:rsidR="00A64C15" w:rsidRPr="00F351BF" w:rsidRDefault="00A64C15" w:rsidP="00253D1A">
            <w:pPr>
              <w:jc w:val="left"/>
              <w:rPr>
                <w:sz w:val="24"/>
                <w:szCs w:val="24"/>
                <w:lang w:val="ru-RU"/>
              </w:rPr>
            </w:pPr>
            <w:r w:rsidRPr="00F351BF">
              <w:rPr>
                <w:sz w:val="24"/>
                <w:szCs w:val="24"/>
                <w:lang w:val="ru-RU"/>
              </w:rPr>
              <w:t>д. Ананьевка</w:t>
            </w:r>
          </w:p>
        </w:tc>
        <w:tc>
          <w:tcPr>
            <w:tcW w:w="2700" w:type="dxa"/>
            <w:tcBorders>
              <w:top w:val="nil"/>
              <w:left w:val="nil"/>
              <w:bottom w:val="single" w:sz="4" w:space="0" w:color="auto"/>
              <w:right w:val="single" w:sz="4" w:space="0" w:color="auto"/>
            </w:tcBorders>
            <w:shd w:val="clear" w:color="auto" w:fill="auto"/>
            <w:noWrap/>
            <w:vAlign w:val="bottom"/>
          </w:tcPr>
          <w:p w:rsidR="00A64C15" w:rsidRPr="00F351BF" w:rsidRDefault="00A64C15" w:rsidP="00253D1A">
            <w:pPr>
              <w:jc w:val="right"/>
              <w:rPr>
                <w:sz w:val="24"/>
                <w:szCs w:val="24"/>
                <w:lang w:val="ru-RU"/>
              </w:rPr>
            </w:pPr>
            <w:r w:rsidRPr="00F351BF">
              <w:rPr>
                <w:sz w:val="24"/>
                <w:szCs w:val="24"/>
                <w:lang w:val="ru-RU"/>
              </w:rPr>
              <w:t>0</w:t>
            </w:r>
          </w:p>
        </w:tc>
        <w:tc>
          <w:tcPr>
            <w:tcW w:w="1426" w:type="dxa"/>
            <w:tcBorders>
              <w:top w:val="nil"/>
              <w:left w:val="nil"/>
              <w:bottom w:val="single" w:sz="4" w:space="0" w:color="auto"/>
              <w:right w:val="single" w:sz="4" w:space="0" w:color="auto"/>
            </w:tcBorders>
            <w:shd w:val="clear" w:color="auto" w:fill="auto"/>
            <w:noWrap/>
            <w:vAlign w:val="bottom"/>
          </w:tcPr>
          <w:p w:rsidR="00A64C15" w:rsidRPr="00F351BF" w:rsidRDefault="00A64C15" w:rsidP="00253D1A">
            <w:pPr>
              <w:jc w:val="right"/>
              <w:rPr>
                <w:sz w:val="24"/>
                <w:szCs w:val="24"/>
                <w:lang w:val="ru-RU"/>
              </w:rPr>
            </w:pPr>
            <w:r w:rsidRPr="00F351BF">
              <w:rPr>
                <w:sz w:val="24"/>
                <w:szCs w:val="24"/>
                <w:lang w:val="ru-RU"/>
              </w:rPr>
              <w:t>0,00</w:t>
            </w:r>
          </w:p>
        </w:tc>
        <w:tc>
          <w:tcPr>
            <w:tcW w:w="1814" w:type="dxa"/>
            <w:tcBorders>
              <w:top w:val="nil"/>
              <w:left w:val="nil"/>
              <w:bottom w:val="single" w:sz="4" w:space="0" w:color="auto"/>
              <w:right w:val="single" w:sz="4" w:space="0" w:color="auto"/>
            </w:tcBorders>
            <w:shd w:val="clear" w:color="auto" w:fill="auto"/>
            <w:noWrap/>
            <w:vAlign w:val="bottom"/>
          </w:tcPr>
          <w:p w:rsidR="00A64C15" w:rsidRPr="00F351BF" w:rsidRDefault="00A64C15" w:rsidP="00253D1A">
            <w:pPr>
              <w:jc w:val="right"/>
              <w:rPr>
                <w:sz w:val="24"/>
                <w:szCs w:val="24"/>
                <w:lang w:val="ru-RU"/>
              </w:rPr>
            </w:pPr>
            <w:r w:rsidRPr="00F351BF">
              <w:rPr>
                <w:sz w:val="24"/>
                <w:szCs w:val="24"/>
                <w:lang w:val="ru-RU"/>
              </w:rPr>
              <w:t>0,00</w:t>
            </w:r>
          </w:p>
        </w:tc>
      </w:tr>
      <w:tr w:rsidR="00A64C15" w:rsidRPr="00F351BF" w:rsidTr="00577A2F">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tcPr>
          <w:p w:rsidR="00A64C15" w:rsidRPr="00F351BF" w:rsidRDefault="00A64C15" w:rsidP="00253D1A">
            <w:pPr>
              <w:jc w:val="right"/>
              <w:rPr>
                <w:sz w:val="24"/>
                <w:szCs w:val="24"/>
                <w:lang w:val="ru-RU"/>
              </w:rPr>
            </w:pPr>
            <w:r w:rsidRPr="00F351BF">
              <w:rPr>
                <w:sz w:val="24"/>
                <w:szCs w:val="24"/>
                <w:lang w:val="ru-RU"/>
              </w:rPr>
              <w:t>31</w:t>
            </w:r>
          </w:p>
        </w:tc>
        <w:tc>
          <w:tcPr>
            <w:tcW w:w="2880" w:type="dxa"/>
            <w:tcBorders>
              <w:top w:val="nil"/>
              <w:left w:val="nil"/>
              <w:bottom w:val="single" w:sz="4" w:space="0" w:color="auto"/>
              <w:right w:val="single" w:sz="4" w:space="0" w:color="auto"/>
            </w:tcBorders>
            <w:shd w:val="clear" w:color="auto" w:fill="auto"/>
            <w:noWrap/>
            <w:vAlign w:val="bottom"/>
          </w:tcPr>
          <w:p w:rsidR="00A64C15" w:rsidRPr="00F351BF" w:rsidRDefault="00A64C15" w:rsidP="00253D1A">
            <w:pPr>
              <w:jc w:val="left"/>
              <w:rPr>
                <w:sz w:val="24"/>
                <w:szCs w:val="24"/>
                <w:lang w:val="ru-RU"/>
              </w:rPr>
            </w:pPr>
            <w:r w:rsidRPr="00F351BF">
              <w:rPr>
                <w:sz w:val="24"/>
                <w:szCs w:val="24"/>
                <w:lang w:val="ru-RU"/>
              </w:rPr>
              <w:t>д. Михайловка</w:t>
            </w:r>
          </w:p>
        </w:tc>
        <w:tc>
          <w:tcPr>
            <w:tcW w:w="2700" w:type="dxa"/>
            <w:tcBorders>
              <w:top w:val="nil"/>
              <w:left w:val="nil"/>
              <w:bottom w:val="single" w:sz="4" w:space="0" w:color="auto"/>
              <w:right w:val="single" w:sz="4" w:space="0" w:color="auto"/>
            </w:tcBorders>
            <w:shd w:val="clear" w:color="auto" w:fill="auto"/>
            <w:noWrap/>
            <w:vAlign w:val="bottom"/>
          </w:tcPr>
          <w:p w:rsidR="00A64C15" w:rsidRPr="00F351BF" w:rsidRDefault="00A64C15" w:rsidP="00253D1A">
            <w:pPr>
              <w:jc w:val="right"/>
              <w:rPr>
                <w:sz w:val="24"/>
                <w:szCs w:val="24"/>
                <w:lang w:val="ru-RU"/>
              </w:rPr>
            </w:pPr>
            <w:r w:rsidRPr="00F351BF">
              <w:rPr>
                <w:sz w:val="24"/>
                <w:szCs w:val="24"/>
                <w:lang w:val="ru-RU"/>
              </w:rPr>
              <w:t>0</w:t>
            </w:r>
          </w:p>
        </w:tc>
        <w:tc>
          <w:tcPr>
            <w:tcW w:w="1426" w:type="dxa"/>
            <w:tcBorders>
              <w:top w:val="nil"/>
              <w:left w:val="nil"/>
              <w:bottom w:val="single" w:sz="4" w:space="0" w:color="auto"/>
              <w:right w:val="single" w:sz="4" w:space="0" w:color="auto"/>
            </w:tcBorders>
            <w:shd w:val="clear" w:color="auto" w:fill="auto"/>
            <w:noWrap/>
            <w:vAlign w:val="bottom"/>
          </w:tcPr>
          <w:p w:rsidR="00A64C15" w:rsidRPr="00F351BF" w:rsidRDefault="00A64C15" w:rsidP="00253D1A">
            <w:pPr>
              <w:jc w:val="right"/>
              <w:rPr>
                <w:sz w:val="24"/>
                <w:szCs w:val="24"/>
                <w:lang w:val="ru-RU"/>
              </w:rPr>
            </w:pPr>
            <w:r w:rsidRPr="00F351BF">
              <w:rPr>
                <w:sz w:val="24"/>
                <w:szCs w:val="24"/>
                <w:lang w:val="ru-RU"/>
              </w:rPr>
              <w:t>0,00</w:t>
            </w:r>
          </w:p>
        </w:tc>
        <w:tc>
          <w:tcPr>
            <w:tcW w:w="1814" w:type="dxa"/>
            <w:tcBorders>
              <w:top w:val="nil"/>
              <w:left w:val="nil"/>
              <w:bottom w:val="single" w:sz="4" w:space="0" w:color="auto"/>
              <w:right w:val="single" w:sz="4" w:space="0" w:color="auto"/>
            </w:tcBorders>
            <w:shd w:val="clear" w:color="auto" w:fill="auto"/>
            <w:noWrap/>
            <w:vAlign w:val="bottom"/>
          </w:tcPr>
          <w:p w:rsidR="00A64C15" w:rsidRPr="00F351BF" w:rsidRDefault="00A64C15" w:rsidP="00253D1A">
            <w:pPr>
              <w:jc w:val="right"/>
              <w:rPr>
                <w:sz w:val="24"/>
                <w:szCs w:val="24"/>
                <w:lang w:val="ru-RU"/>
              </w:rPr>
            </w:pPr>
            <w:r w:rsidRPr="00F351BF">
              <w:rPr>
                <w:sz w:val="24"/>
                <w:szCs w:val="24"/>
                <w:lang w:val="ru-RU"/>
              </w:rPr>
              <w:t>0,00</w:t>
            </w:r>
          </w:p>
        </w:tc>
      </w:tr>
      <w:tr w:rsidR="00A64C15" w:rsidRPr="00F351BF" w:rsidTr="00577A2F">
        <w:trPr>
          <w:trHeight w:val="315"/>
        </w:trPr>
        <w:tc>
          <w:tcPr>
            <w:tcW w:w="9375" w:type="dxa"/>
            <w:gridSpan w:val="5"/>
            <w:tcBorders>
              <w:top w:val="nil"/>
              <w:left w:val="single" w:sz="4" w:space="0" w:color="auto"/>
              <w:bottom w:val="single" w:sz="4" w:space="0" w:color="auto"/>
              <w:right w:val="single" w:sz="4" w:space="0" w:color="auto"/>
            </w:tcBorders>
            <w:shd w:val="clear" w:color="auto" w:fill="auto"/>
            <w:noWrap/>
            <w:vAlign w:val="bottom"/>
          </w:tcPr>
          <w:p w:rsidR="00A64C15" w:rsidRPr="00F351BF" w:rsidRDefault="00A64C15" w:rsidP="00253D1A">
            <w:pPr>
              <w:jc w:val="center"/>
              <w:rPr>
                <w:sz w:val="24"/>
                <w:szCs w:val="24"/>
                <w:lang w:val="ru-RU"/>
              </w:rPr>
            </w:pPr>
            <w:r w:rsidRPr="00F351BF">
              <w:rPr>
                <w:sz w:val="24"/>
                <w:szCs w:val="24"/>
                <w:lang w:val="ru-RU"/>
              </w:rPr>
              <w:t>Кузнецовский территориальный орган</w:t>
            </w:r>
          </w:p>
        </w:tc>
      </w:tr>
      <w:tr w:rsidR="00386AA3" w:rsidRPr="00F351BF" w:rsidTr="00577A2F">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tcPr>
          <w:p w:rsidR="00386AA3" w:rsidRPr="00F351BF" w:rsidRDefault="00386AA3" w:rsidP="00253D1A">
            <w:pPr>
              <w:jc w:val="right"/>
              <w:rPr>
                <w:sz w:val="24"/>
                <w:szCs w:val="24"/>
                <w:lang w:val="ru-RU"/>
              </w:rPr>
            </w:pPr>
            <w:r w:rsidRPr="00F351BF">
              <w:rPr>
                <w:sz w:val="24"/>
                <w:szCs w:val="24"/>
                <w:lang w:val="ru-RU"/>
              </w:rPr>
              <w:lastRenderedPageBreak/>
              <w:t>32</w:t>
            </w:r>
          </w:p>
        </w:tc>
        <w:tc>
          <w:tcPr>
            <w:tcW w:w="2880" w:type="dxa"/>
            <w:tcBorders>
              <w:top w:val="nil"/>
              <w:left w:val="nil"/>
              <w:bottom w:val="single" w:sz="4" w:space="0" w:color="auto"/>
              <w:right w:val="single" w:sz="4" w:space="0" w:color="auto"/>
            </w:tcBorders>
            <w:shd w:val="clear" w:color="auto" w:fill="auto"/>
            <w:noWrap/>
            <w:vAlign w:val="bottom"/>
          </w:tcPr>
          <w:p w:rsidR="00386AA3" w:rsidRPr="00F351BF" w:rsidRDefault="00386AA3" w:rsidP="00253D1A">
            <w:pPr>
              <w:jc w:val="left"/>
              <w:rPr>
                <w:sz w:val="24"/>
                <w:szCs w:val="24"/>
                <w:lang w:val="ru-RU"/>
              </w:rPr>
            </w:pPr>
            <w:r w:rsidRPr="00F351BF">
              <w:rPr>
                <w:sz w:val="24"/>
                <w:szCs w:val="24"/>
                <w:lang w:val="ru-RU"/>
              </w:rPr>
              <w:t>д. Кузнецова</w:t>
            </w:r>
          </w:p>
        </w:tc>
        <w:tc>
          <w:tcPr>
            <w:tcW w:w="2700" w:type="dxa"/>
            <w:tcBorders>
              <w:top w:val="nil"/>
              <w:left w:val="nil"/>
              <w:bottom w:val="single" w:sz="4" w:space="0" w:color="auto"/>
              <w:right w:val="single" w:sz="4" w:space="0" w:color="auto"/>
            </w:tcBorders>
            <w:shd w:val="clear" w:color="auto" w:fill="auto"/>
            <w:noWrap/>
            <w:vAlign w:val="center"/>
          </w:tcPr>
          <w:p w:rsidR="00386AA3" w:rsidRPr="00CD2C28" w:rsidRDefault="00386AA3" w:rsidP="00EC446E">
            <w:pPr>
              <w:jc w:val="right"/>
              <w:rPr>
                <w:sz w:val="24"/>
                <w:szCs w:val="24"/>
                <w:lang w:val="ru-RU"/>
              </w:rPr>
            </w:pPr>
            <w:r>
              <w:rPr>
                <w:sz w:val="24"/>
                <w:szCs w:val="24"/>
                <w:lang w:val="ru-RU"/>
              </w:rPr>
              <w:t>2</w:t>
            </w:r>
          </w:p>
        </w:tc>
        <w:tc>
          <w:tcPr>
            <w:tcW w:w="1426" w:type="dxa"/>
            <w:tcBorders>
              <w:top w:val="nil"/>
              <w:left w:val="nil"/>
              <w:bottom w:val="single" w:sz="4" w:space="0" w:color="auto"/>
              <w:right w:val="single" w:sz="4" w:space="0" w:color="auto"/>
            </w:tcBorders>
            <w:shd w:val="clear" w:color="auto" w:fill="auto"/>
            <w:noWrap/>
            <w:vAlign w:val="bottom"/>
          </w:tcPr>
          <w:p w:rsidR="00386AA3" w:rsidRPr="00F351BF" w:rsidRDefault="00386AA3" w:rsidP="00EC446E">
            <w:pPr>
              <w:jc w:val="right"/>
              <w:rPr>
                <w:sz w:val="24"/>
                <w:szCs w:val="24"/>
                <w:lang w:val="ru-RU"/>
              </w:rPr>
            </w:pPr>
            <w:r>
              <w:rPr>
                <w:sz w:val="24"/>
                <w:szCs w:val="24"/>
                <w:lang w:val="ru-RU"/>
              </w:rPr>
              <w:t>6,5</w:t>
            </w:r>
          </w:p>
        </w:tc>
        <w:tc>
          <w:tcPr>
            <w:tcW w:w="1814" w:type="dxa"/>
            <w:tcBorders>
              <w:top w:val="nil"/>
              <w:left w:val="nil"/>
              <w:bottom w:val="single" w:sz="4" w:space="0" w:color="auto"/>
              <w:right w:val="single" w:sz="4" w:space="0" w:color="auto"/>
            </w:tcBorders>
            <w:shd w:val="clear" w:color="auto" w:fill="auto"/>
            <w:noWrap/>
            <w:vAlign w:val="bottom"/>
          </w:tcPr>
          <w:p w:rsidR="00386AA3" w:rsidRPr="00F351BF" w:rsidRDefault="00386AA3" w:rsidP="00EC446E">
            <w:pPr>
              <w:jc w:val="right"/>
              <w:rPr>
                <w:sz w:val="24"/>
                <w:szCs w:val="24"/>
                <w:lang w:val="ru-RU"/>
              </w:rPr>
            </w:pPr>
            <w:r>
              <w:rPr>
                <w:sz w:val="24"/>
                <w:szCs w:val="24"/>
                <w:lang w:val="ru-RU"/>
              </w:rPr>
              <w:t>0,01</w:t>
            </w:r>
          </w:p>
        </w:tc>
      </w:tr>
      <w:tr w:rsidR="00A64C15" w:rsidRPr="00F351BF" w:rsidTr="00577A2F">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tcPr>
          <w:p w:rsidR="00A64C15" w:rsidRPr="00F351BF" w:rsidRDefault="00A64C15" w:rsidP="00253D1A">
            <w:pPr>
              <w:jc w:val="right"/>
              <w:rPr>
                <w:sz w:val="24"/>
                <w:szCs w:val="24"/>
                <w:lang w:val="ru-RU"/>
              </w:rPr>
            </w:pPr>
            <w:r w:rsidRPr="00F351BF">
              <w:rPr>
                <w:sz w:val="24"/>
                <w:szCs w:val="24"/>
                <w:lang w:val="ru-RU"/>
              </w:rPr>
              <w:t>33</w:t>
            </w:r>
          </w:p>
        </w:tc>
        <w:tc>
          <w:tcPr>
            <w:tcW w:w="2880" w:type="dxa"/>
            <w:tcBorders>
              <w:top w:val="nil"/>
              <w:left w:val="nil"/>
              <w:bottom w:val="single" w:sz="4" w:space="0" w:color="auto"/>
              <w:right w:val="single" w:sz="4" w:space="0" w:color="auto"/>
            </w:tcBorders>
            <w:shd w:val="clear" w:color="auto" w:fill="auto"/>
            <w:noWrap/>
            <w:vAlign w:val="bottom"/>
          </w:tcPr>
          <w:p w:rsidR="00A64C15" w:rsidRPr="00F351BF" w:rsidRDefault="00A64C15" w:rsidP="00253D1A">
            <w:pPr>
              <w:jc w:val="left"/>
              <w:rPr>
                <w:sz w:val="24"/>
                <w:szCs w:val="24"/>
                <w:lang w:val="ru-RU"/>
              </w:rPr>
            </w:pPr>
            <w:r w:rsidRPr="00F351BF">
              <w:rPr>
                <w:sz w:val="24"/>
                <w:szCs w:val="24"/>
                <w:lang w:val="ru-RU"/>
              </w:rPr>
              <w:t>п. Берёзовый</w:t>
            </w:r>
          </w:p>
        </w:tc>
        <w:tc>
          <w:tcPr>
            <w:tcW w:w="2700" w:type="dxa"/>
            <w:tcBorders>
              <w:top w:val="nil"/>
              <w:left w:val="nil"/>
              <w:bottom w:val="single" w:sz="4" w:space="0" w:color="auto"/>
              <w:right w:val="single" w:sz="4" w:space="0" w:color="auto"/>
            </w:tcBorders>
            <w:shd w:val="clear" w:color="auto" w:fill="auto"/>
            <w:noWrap/>
            <w:vAlign w:val="center"/>
          </w:tcPr>
          <w:p w:rsidR="00A64C15" w:rsidRPr="00CD2C28" w:rsidRDefault="00A64C15" w:rsidP="00F62C0D">
            <w:pPr>
              <w:jc w:val="right"/>
              <w:rPr>
                <w:sz w:val="24"/>
                <w:szCs w:val="24"/>
                <w:lang w:val="ru-RU"/>
              </w:rPr>
            </w:pPr>
            <w:r w:rsidRPr="00CD2C28">
              <w:rPr>
                <w:sz w:val="24"/>
                <w:szCs w:val="24"/>
                <w:lang w:val="ru-RU"/>
              </w:rPr>
              <w:t>0</w:t>
            </w:r>
          </w:p>
        </w:tc>
        <w:tc>
          <w:tcPr>
            <w:tcW w:w="1426" w:type="dxa"/>
            <w:tcBorders>
              <w:top w:val="nil"/>
              <w:left w:val="nil"/>
              <w:bottom w:val="single" w:sz="4" w:space="0" w:color="auto"/>
              <w:right w:val="single" w:sz="4" w:space="0" w:color="auto"/>
            </w:tcBorders>
            <w:shd w:val="clear" w:color="auto" w:fill="auto"/>
            <w:noWrap/>
            <w:vAlign w:val="bottom"/>
          </w:tcPr>
          <w:p w:rsidR="00A64C15" w:rsidRPr="00F351BF" w:rsidRDefault="00A64C15" w:rsidP="00F62C0D">
            <w:pPr>
              <w:jc w:val="right"/>
              <w:rPr>
                <w:sz w:val="24"/>
                <w:szCs w:val="24"/>
                <w:lang w:val="ru-RU"/>
              </w:rPr>
            </w:pPr>
            <w:r w:rsidRPr="00F351BF">
              <w:rPr>
                <w:sz w:val="24"/>
                <w:szCs w:val="24"/>
                <w:lang w:val="ru-RU"/>
              </w:rPr>
              <w:t>0,00</w:t>
            </w:r>
          </w:p>
        </w:tc>
        <w:tc>
          <w:tcPr>
            <w:tcW w:w="1814" w:type="dxa"/>
            <w:tcBorders>
              <w:top w:val="nil"/>
              <w:left w:val="nil"/>
              <w:bottom w:val="single" w:sz="4" w:space="0" w:color="auto"/>
              <w:right w:val="single" w:sz="4" w:space="0" w:color="auto"/>
            </w:tcBorders>
            <w:shd w:val="clear" w:color="auto" w:fill="auto"/>
            <w:noWrap/>
            <w:vAlign w:val="bottom"/>
          </w:tcPr>
          <w:p w:rsidR="00A64C15" w:rsidRPr="00F351BF" w:rsidRDefault="00A64C15" w:rsidP="00F62C0D">
            <w:pPr>
              <w:jc w:val="right"/>
              <w:rPr>
                <w:sz w:val="24"/>
                <w:szCs w:val="24"/>
                <w:lang w:val="ru-RU"/>
              </w:rPr>
            </w:pPr>
            <w:r w:rsidRPr="00F351BF">
              <w:rPr>
                <w:sz w:val="24"/>
                <w:szCs w:val="24"/>
                <w:lang w:val="ru-RU"/>
              </w:rPr>
              <w:t>0,00</w:t>
            </w:r>
          </w:p>
        </w:tc>
      </w:tr>
      <w:tr w:rsidR="00A64C15" w:rsidRPr="00F351BF" w:rsidTr="00577A2F">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tcPr>
          <w:p w:rsidR="00A64C15" w:rsidRPr="00F351BF" w:rsidRDefault="00A64C15" w:rsidP="00253D1A">
            <w:pPr>
              <w:jc w:val="right"/>
              <w:rPr>
                <w:sz w:val="24"/>
                <w:szCs w:val="24"/>
                <w:lang w:val="ru-RU"/>
              </w:rPr>
            </w:pPr>
            <w:r w:rsidRPr="00F351BF">
              <w:rPr>
                <w:sz w:val="24"/>
                <w:szCs w:val="24"/>
                <w:lang w:val="ru-RU"/>
              </w:rPr>
              <w:t>34</w:t>
            </w:r>
          </w:p>
        </w:tc>
        <w:tc>
          <w:tcPr>
            <w:tcW w:w="2880" w:type="dxa"/>
            <w:tcBorders>
              <w:top w:val="nil"/>
              <w:left w:val="nil"/>
              <w:bottom w:val="single" w:sz="4" w:space="0" w:color="auto"/>
              <w:right w:val="single" w:sz="4" w:space="0" w:color="auto"/>
            </w:tcBorders>
            <w:shd w:val="clear" w:color="auto" w:fill="auto"/>
            <w:noWrap/>
            <w:vAlign w:val="bottom"/>
          </w:tcPr>
          <w:p w:rsidR="00A64C15" w:rsidRPr="00F351BF" w:rsidRDefault="00A64C15" w:rsidP="00253D1A">
            <w:pPr>
              <w:jc w:val="left"/>
              <w:rPr>
                <w:sz w:val="24"/>
                <w:szCs w:val="24"/>
                <w:lang w:val="ru-RU"/>
              </w:rPr>
            </w:pPr>
            <w:r w:rsidRPr="00F351BF">
              <w:rPr>
                <w:sz w:val="24"/>
                <w:szCs w:val="24"/>
                <w:lang w:val="ru-RU"/>
              </w:rPr>
              <w:t>д. Каргаева</w:t>
            </w:r>
          </w:p>
        </w:tc>
        <w:tc>
          <w:tcPr>
            <w:tcW w:w="2700" w:type="dxa"/>
            <w:tcBorders>
              <w:top w:val="nil"/>
              <w:left w:val="nil"/>
              <w:bottom w:val="single" w:sz="4" w:space="0" w:color="auto"/>
              <w:right w:val="single" w:sz="4" w:space="0" w:color="auto"/>
            </w:tcBorders>
            <w:shd w:val="clear" w:color="auto" w:fill="auto"/>
            <w:noWrap/>
            <w:vAlign w:val="center"/>
          </w:tcPr>
          <w:p w:rsidR="00A64C15" w:rsidRPr="00CD2C28" w:rsidRDefault="00386AA3" w:rsidP="00F62C0D">
            <w:pPr>
              <w:jc w:val="right"/>
              <w:rPr>
                <w:sz w:val="24"/>
                <w:szCs w:val="24"/>
                <w:lang w:val="ru-RU"/>
              </w:rPr>
            </w:pPr>
            <w:r>
              <w:rPr>
                <w:sz w:val="24"/>
                <w:szCs w:val="24"/>
                <w:lang w:val="ru-RU"/>
              </w:rPr>
              <w:t>1</w:t>
            </w:r>
          </w:p>
        </w:tc>
        <w:tc>
          <w:tcPr>
            <w:tcW w:w="1426" w:type="dxa"/>
            <w:tcBorders>
              <w:top w:val="nil"/>
              <w:left w:val="nil"/>
              <w:bottom w:val="single" w:sz="4" w:space="0" w:color="auto"/>
              <w:right w:val="single" w:sz="4" w:space="0" w:color="auto"/>
            </w:tcBorders>
            <w:shd w:val="clear" w:color="auto" w:fill="auto"/>
            <w:noWrap/>
            <w:vAlign w:val="bottom"/>
          </w:tcPr>
          <w:p w:rsidR="00A64C15" w:rsidRPr="00F351BF" w:rsidRDefault="00386AA3" w:rsidP="00F62C0D">
            <w:pPr>
              <w:jc w:val="right"/>
              <w:rPr>
                <w:sz w:val="24"/>
                <w:szCs w:val="24"/>
                <w:lang w:val="ru-RU"/>
              </w:rPr>
            </w:pPr>
            <w:r>
              <w:rPr>
                <w:sz w:val="24"/>
                <w:szCs w:val="24"/>
                <w:lang w:val="ru-RU"/>
              </w:rPr>
              <w:t>3,25</w:t>
            </w:r>
          </w:p>
        </w:tc>
        <w:tc>
          <w:tcPr>
            <w:tcW w:w="1814" w:type="dxa"/>
            <w:tcBorders>
              <w:top w:val="nil"/>
              <w:left w:val="nil"/>
              <w:bottom w:val="single" w:sz="4" w:space="0" w:color="auto"/>
              <w:right w:val="single" w:sz="4" w:space="0" w:color="auto"/>
            </w:tcBorders>
            <w:shd w:val="clear" w:color="auto" w:fill="auto"/>
            <w:noWrap/>
            <w:vAlign w:val="bottom"/>
          </w:tcPr>
          <w:p w:rsidR="00A64C15" w:rsidRPr="00F351BF" w:rsidRDefault="00386AA3" w:rsidP="00F62C0D">
            <w:pPr>
              <w:jc w:val="right"/>
              <w:rPr>
                <w:sz w:val="24"/>
                <w:szCs w:val="24"/>
                <w:lang w:val="ru-RU"/>
              </w:rPr>
            </w:pPr>
            <w:r>
              <w:rPr>
                <w:sz w:val="24"/>
                <w:szCs w:val="24"/>
                <w:lang w:val="ru-RU"/>
              </w:rPr>
              <w:t>0,008</w:t>
            </w:r>
          </w:p>
        </w:tc>
      </w:tr>
      <w:tr w:rsidR="00A64C15" w:rsidRPr="00F351BF" w:rsidTr="00577A2F">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tcPr>
          <w:p w:rsidR="00A64C15" w:rsidRPr="00F351BF" w:rsidRDefault="00A64C15" w:rsidP="00253D1A">
            <w:pPr>
              <w:jc w:val="right"/>
              <w:rPr>
                <w:sz w:val="24"/>
                <w:szCs w:val="24"/>
                <w:lang w:val="ru-RU"/>
              </w:rPr>
            </w:pPr>
            <w:r w:rsidRPr="00F351BF">
              <w:rPr>
                <w:sz w:val="24"/>
                <w:szCs w:val="24"/>
                <w:lang w:val="ru-RU"/>
              </w:rPr>
              <w:t>35</w:t>
            </w:r>
          </w:p>
        </w:tc>
        <w:tc>
          <w:tcPr>
            <w:tcW w:w="2880" w:type="dxa"/>
            <w:tcBorders>
              <w:top w:val="nil"/>
              <w:left w:val="nil"/>
              <w:bottom w:val="single" w:sz="4" w:space="0" w:color="auto"/>
              <w:right w:val="single" w:sz="4" w:space="0" w:color="auto"/>
            </w:tcBorders>
            <w:shd w:val="clear" w:color="auto" w:fill="auto"/>
            <w:noWrap/>
            <w:vAlign w:val="bottom"/>
          </w:tcPr>
          <w:p w:rsidR="00A64C15" w:rsidRPr="00F351BF" w:rsidRDefault="00A64C15" w:rsidP="00253D1A">
            <w:pPr>
              <w:jc w:val="left"/>
              <w:rPr>
                <w:sz w:val="24"/>
                <w:szCs w:val="24"/>
                <w:lang w:val="ru-RU"/>
              </w:rPr>
            </w:pPr>
            <w:r w:rsidRPr="00F351BF">
              <w:rPr>
                <w:sz w:val="24"/>
                <w:szCs w:val="24"/>
                <w:lang w:val="ru-RU"/>
              </w:rPr>
              <w:t>п. Лопаткова</w:t>
            </w:r>
          </w:p>
        </w:tc>
        <w:tc>
          <w:tcPr>
            <w:tcW w:w="2700" w:type="dxa"/>
            <w:tcBorders>
              <w:top w:val="nil"/>
              <w:left w:val="nil"/>
              <w:bottom w:val="single" w:sz="4" w:space="0" w:color="auto"/>
              <w:right w:val="single" w:sz="4" w:space="0" w:color="auto"/>
            </w:tcBorders>
            <w:shd w:val="clear" w:color="auto" w:fill="auto"/>
            <w:noWrap/>
            <w:vAlign w:val="center"/>
          </w:tcPr>
          <w:p w:rsidR="00A64C15" w:rsidRPr="00CD2C28" w:rsidRDefault="00386AA3" w:rsidP="00F62C0D">
            <w:pPr>
              <w:jc w:val="right"/>
              <w:rPr>
                <w:sz w:val="24"/>
                <w:szCs w:val="24"/>
                <w:lang w:val="ru-RU"/>
              </w:rPr>
            </w:pPr>
            <w:r>
              <w:rPr>
                <w:sz w:val="24"/>
                <w:szCs w:val="24"/>
                <w:lang w:val="ru-RU"/>
              </w:rPr>
              <w:t>3</w:t>
            </w:r>
          </w:p>
        </w:tc>
        <w:tc>
          <w:tcPr>
            <w:tcW w:w="1426" w:type="dxa"/>
            <w:tcBorders>
              <w:top w:val="nil"/>
              <w:left w:val="nil"/>
              <w:bottom w:val="single" w:sz="4" w:space="0" w:color="auto"/>
              <w:right w:val="single" w:sz="4" w:space="0" w:color="auto"/>
            </w:tcBorders>
            <w:shd w:val="clear" w:color="auto" w:fill="auto"/>
            <w:noWrap/>
            <w:vAlign w:val="bottom"/>
          </w:tcPr>
          <w:p w:rsidR="00A64C15" w:rsidRPr="00F351BF" w:rsidRDefault="00386AA3" w:rsidP="00F62C0D">
            <w:pPr>
              <w:jc w:val="right"/>
              <w:rPr>
                <w:sz w:val="24"/>
                <w:szCs w:val="24"/>
                <w:lang w:val="ru-RU"/>
              </w:rPr>
            </w:pPr>
            <w:r>
              <w:rPr>
                <w:sz w:val="24"/>
                <w:szCs w:val="24"/>
                <w:lang w:val="ru-RU"/>
              </w:rPr>
              <w:t>9,75</w:t>
            </w:r>
          </w:p>
        </w:tc>
        <w:tc>
          <w:tcPr>
            <w:tcW w:w="1814" w:type="dxa"/>
            <w:tcBorders>
              <w:top w:val="nil"/>
              <w:left w:val="nil"/>
              <w:bottom w:val="single" w:sz="4" w:space="0" w:color="auto"/>
              <w:right w:val="single" w:sz="4" w:space="0" w:color="auto"/>
            </w:tcBorders>
            <w:shd w:val="clear" w:color="auto" w:fill="auto"/>
            <w:noWrap/>
            <w:vAlign w:val="bottom"/>
          </w:tcPr>
          <w:p w:rsidR="00A64C15" w:rsidRPr="00F351BF" w:rsidRDefault="00A64C15" w:rsidP="00F62C0D">
            <w:pPr>
              <w:jc w:val="right"/>
              <w:rPr>
                <w:sz w:val="24"/>
                <w:szCs w:val="24"/>
                <w:lang w:val="ru-RU"/>
              </w:rPr>
            </w:pPr>
            <w:r>
              <w:rPr>
                <w:sz w:val="24"/>
                <w:szCs w:val="24"/>
                <w:lang w:val="ru-RU"/>
              </w:rPr>
              <w:t>0,0</w:t>
            </w:r>
            <w:r w:rsidR="00386AA3">
              <w:rPr>
                <w:sz w:val="24"/>
                <w:szCs w:val="24"/>
                <w:lang w:val="ru-RU"/>
              </w:rPr>
              <w:t>2</w:t>
            </w:r>
          </w:p>
        </w:tc>
      </w:tr>
      <w:tr w:rsidR="00386AA3" w:rsidRPr="00F351BF" w:rsidTr="00577A2F">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tcPr>
          <w:p w:rsidR="00386AA3" w:rsidRPr="00F351BF" w:rsidRDefault="00386AA3" w:rsidP="00253D1A">
            <w:pPr>
              <w:jc w:val="right"/>
              <w:rPr>
                <w:sz w:val="24"/>
                <w:szCs w:val="24"/>
                <w:lang w:val="ru-RU"/>
              </w:rPr>
            </w:pPr>
            <w:r w:rsidRPr="00F351BF">
              <w:rPr>
                <w:sz w:val="24"/>
                <w:szCs w:val="24"/>
                <w:lang w:val="ru-RU"/>
              </w:rPr>
              <w:t>36</w:t>
            </w:r>
          </w:p>
        </w:tc>
        <w:tc>
          <w:tcPr>
            <w:tcW w:w="2880" w:type="dxa"/>
            <w:tcBorders>
              <w:top w:val="nil"/>
              <w:left w:val="nil"/>
              <w:bottom w:val="single" w:sz="4" w:space="0" w:color="auto"/>
              <w:right w:val="single" w:sz="4" w:space="0" w:color="auto"/>
            </w:tcBorders>
            <w:shd w:val="clear" w:color="auto" w:fill="auto"/>
            <w:noWrap/>
            <w:vAlign w:val="bottom"/>
          </w:tcPr>
          <w:p w:rsidR="00386AA3" w:rsidRPr="00F351BF" w:rsidRDefault="00386AA3" w:rsidP="00253D1A">
            <w:pPr>
              <w:jc w:val="left"/>
              <w:rPr>
                <w:sz w:val="24"/>
                <w:szCs w:val="24"/>
                <w:lang w:val="ru-RU"/>
              </w:rPr>
            </w:pPr>
            <w:r w:rsidRPr="00F351BF">
              <w:rPr>
                <w:sz w:val="24"/>
                <w:szCs w:val="24"/>
                <w:lang w:val="ru-RU"/>
              </w:rPr>
              <w:t>д. Пантелеева</w:t>
            </w:r>
          </w:p>
        </w:tc>
        <w:tc>
          <w:tcPr>
            <w:tcW w:w="2700" w:type="dxa"/>
            <w:tcBorders>
              <w:top w:val="nil"/>
              <w:left w:val="nil"/>
              <w:bottom w:val="single" w:sz="4" w:space="0" w:color="auto"/>
              <w:right w:val="single" w:sz="4" w:space="0" w:color="auto"/>
            </w:tcBorders>
            <w:shd w:val="clear" w:color="auto" w:fill="auto"/>
            <w:noWrap/>
            <w:vAlign w:val="center"/>
          </w:tcPr>
          <w:p w:rsidR="00386AA3" w:rsidRPr="00CD2C28" w:rsidRDefault="00386AA3" w:rsidP="00EC446E">
            <w:pPr>
              <w:jc w:val="right"/>
              <w:rPr>
                <w:sz w:val="24"/>
                <w:szCs w:val="24"/>
                <w:lang w:val="ru-RU"/>
              </w:rPr>
            </w:pPr>
            <w:r>
              <w:rPr>
                <w:sz w:val="24"/>
                <w:szCs w:val="24"/>
                <w:lang w:val="ru-RU"/>
              </w:rPr>
              <w:t>1</w:t>
            </w:r>
          </w:p>
        </w:tc>
        <w:tc>
          <w:tcPr>
            <w:tcW w:w="1426" w:type="dxa"/>
            <w:tcBorders>
              <w:top w:val="nil"/>
              <w:left w:val="nil"/>
              <w:bottom w:val="single" w:sz="4" w:space="0" w:color="auto"/>
              <w:right w:val="single" w:sz="4" w:space="0" w:color="auto"/>
            </w:tcBorders>
            <w:shd w:val="clear" w:color="auto" w:fill="auto"/>
            <w:noWrap/>
            <w:vAlign w:val="bottom"/>
          </w:tcPr>
          <w:p w:rsidR="00386AA3" w:rsidRPr="00F351BF" w:rsidRDefault="00386AA3" w:rsidP="00EC446E">
            <w:pPr>
              <w:jc w:val="right"/>
              <w:rPr>
                <w:sz w:val="24"/>
                <w:szCs w:val="24"/>
                <w:lang w:val="ru-RU"/>
              </w:rPr>
            </w:pPr>
            <w:r>
              <w:rPr>
                <w:sz w:val="24"/>
                <w:szCs w:val="24"/>
                <w:lang w:val="ru-RU"/>
              </w:rPr>
              <w:t>3,25</w:t>
            </w:r>
          </w:p>
        </w:tc>
        <w:tc>
          <w:tcPr>
            <w:tcW w:w="1814" w:type="dxa"/>
            <w:tcBorders>
              <w:top w:val="nil"/>
              <w:left w:val="nil"/>
              <w:bottom w:val="single" w:sz="4" w:space="0" w:color="auto"/>
              <w:right w:val="single" w:sz="4" w:space="0" w:color="auto"/>
            </w:tcBorders>
            <w:shd w:val="clear" w:color="auto" w:fill="auto"/>
            <w:noWrap/>
            <w:vAlign w:val="bottom"/>
          </w:tcPr>
          <w:p w:rsidR="00386AA3" w:rsidRPr="00F351BF" w:rsidRDefault="00386AA3" w:rsidP="00EC446E">
            <w:pPr>
              <w:jc w:val="right"/>
              <w:rPr>
                <w:sz w:val="24"/>
                <w:szCs w:val="24"/>
                <w:lang w:val="ru-RU"/>
              </w:rPr>
            </w:pPr>
            <w:r>
              <w:rPr>
                <w:sz w:val="24"/>
                <w:szCs w:val="24"/>
                <w:lang w:val="ru-RU"/>
              </w:rPr>
              <w:t>0,008</w:t>
            </w:r>
          </w:p>
        </w:tc>
      </w:tr>
      <w:tr w:rsidR="00A64C15" w:rsidRPr="00F351BF" w:rsidTr="00577A2F">
        <w:trPr>
          <w:trHeight w:val="315"/>
        </w:trPr>
        <w:tc>
          <w:tcPr>
            <w:tcW w:w="9375" w:type="dxa"/>
            <w:gridSpan w:val="5"/>
            <w:tcBorders>
              <w:top w:val="nil"/>
              <w:left w:val="single" w:sz="4" w:space="0" w:color="auto"/>
              <w:bottom w:val="single" w:sz="4" w:space="0" w:color="auto"/>
              <w:right w:val="single" w:sz="4" w:space="0" w:color="auto"/>
            </w:tcBorders>
            <w:shd w:val="clear" w:color="auto" w:fill="auto"/>
            <w:noWrap/>
            <w:vAlign w:val="bottom"/>
          </w:tcPr>
          <w:p w:rsidR="00A64C15" w:rsidRPr="00F351BF" w:rsidRDefault="00A64C15" w:rsidP="00253D1A">
            <w:pPr>
              <w:jc w:val="center"/>
              <w:rPr>
                <w:sz w:val="24"/>
                <w:szCs w:val="24"/>
                <w:lang w:val="ru-RU"/>
              </w:rPr>
            </w:pPr>
            <w:r w:rsidRPr="00F351BF">
              <w:rPr>
                <w:sz w:val="24"/>
                <w:szCs w:val="24"/>
                <w:lang w:val="ru-RU"/>
              </w:rPr>
              <w:t>Ликинский территориальный орган</w:t>
            </w:r>
          </w:p>
        </w:tc>
      </w:tr>
      <w:tr w:rsidR="00386AA3" w:rsidRPr="00F351BF" w:rsidTr="00577A2F">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tcPr>
          <w:p w:rsidR="00386AA3" w:rsidRPr="00F351BF" w:rsidRDefault="00386AA3" w:rsidP="00253D1A">
            <w:pPr>
              <w:jc w:val="right"/>
              <w:rPr>
                <w:sz w:val="24"/>
                <w:szCs w:val="24"/>
                <w:lang w:val="ru-RU"/>
              </w:rPr>
            </w:pPr>
            <w:r w:rsidRPr="00F351BF">
              <w:rPr>
                <w:sz w:val="24"/>
                <w:szCs w:val="24"/>
                <w:lang w:val="ru-RU"/>
              </w:rPr>
              <w:t>37</w:t>
            </w:r>
          </w:p>
        </w:tc>
        <w:tc>
          <w:tcPr>
            <w:tcW w:w="2880" w:type="dxa"/>
            <w:tcBorders>
              <w:top w:val="nil"/>
              <w:left w:val="nil"/>
              <w:bottom w:val="single" w:sz="4" w:space="0" w:color="auto"/>
              <w:right w:val="single" w:sz="4" w:space="0" w:color="auto"/>
            </w:tcBorders>
            <w:shd w:val="clear" w:color="auto" w:fill="auto"/>
            <w:noWrap/>
            <w:vAlign w:val="bottom"/>
          </w:tcPr>
          <w:p w:rsidR="00386AA3" w:rsidRPr="00F351BF" w:rsidRDefault="00386AA3" w:rsidP="00253D1A">
            <w:pPr>
              <w:jc w:val="left"/>
              <w:rPr>
                <w:sz w:val="24"/>
                <w:szCs w:val="24"/>
                <w:lang w:val="ru-RU"/>
              </w:rPr>
            </w:pPr>
            <w:r w:rsidRPr="00F351BF">
              <w:rPr>
                <w:sz w:val="24"/>
                <w:szCs w:val="24"/>
                <w:lang w:val="ru-RU"/>
              </w:rPr>
              <w:t>п. Ликино</w:t>
            </w:r>
          </w:p>
        </w:tc>
        <w:tc>
          <w:tcPr>
            <w:tcW w:w="2700" w:type="dxa"/>
            <w:tcBorders>
              <w:top w:val="nil"/>
              <w:left w:val="nil"/>
              <w:bottom w:val="single" w:sz="4" w:space="0" w:color="auto"/>
              <w:right w:val="single" w:sz="4" w:space="0" w:color="auto"/>
            </w:tcBorders>
            <w:shd w:val="clear" w:color="auto" w:fill="auto"/>
            <w:noWrap/>
            <w:vAlign w:val="center"/>
          </w:tcPr>
          <w:p w:rsidR="00386AA3" w:rsidRPr="00CD2C28" w:rsidRDefault="00386AA3" w:rsidP="00EC446E">
            <w:pPr>
              <w:jc w:val="right"/>
              <w:rPr>
                <w:sz w:val="24"/>
                <w:szCs w:val="24"/>
                <w:lang w:val="ru-RU"/>
              </w:rPr>
            </w:pPr>
            <w:r>
              <w:rPr>
                <w:sz w:val="24"/>
                <w:szCs w:val="24"/>
                <w:lang w:val="ru-RU"/>
              </w:rPr>
              <w:t>21</w:t>
            </w:r>
          </w:p>
        </w:tc>
        <w:tc>
          <w:tcPr>
            <w:tcW w:w="1426" w:type="dxa"/>
            <w:tcBorders>
              <w:top w:val="nil"/>
              <w:left w:val="nil"/>
              <w:bottom w:val="single" w:sz="4" w:space="0" w:color="auto"/>
              <w:right w:val="single" w:sz="4" w:space="0" w:color="auto"/>
            </w:tcBorders>
            <w:shd w:val="clear" w:color="auto" w:fill="auto"/>
            <w:noWrap/>
            <w:vAlign w:val="bottom"/>
          </w:tcPr>
          <w:p w:rsidR="00386AA3" w:rsidRPr="00F351BF" w:rsidRDefault="00386AA3" w:rsidP="00EC446E">
            <w:pPr>
              <w:jc w:val="right"/>
              <w:rPr>
                <w:sz w:val="24"/>
                <w:szCs w:val="24"/>
                <w:lang w:val="ru-RU"/>
              </w:rPr>
            </w:pPr>
            <w:r>
              <w:rPr>
                <w:sz w:val="24"/>
                <w:szCs w:val="24"/>
                <w:lang w:val="ru-RU"/>
              </w:rPr>
              <w:t>68,25</w:t>
            </w:r>
          </w:p>
        </w:tc>
        <w:tc>
          <w:tcPr>
            <w:tcW w:w="1814" w:type="dxa"/>
            <w:tcBorders>
              <w:top w:val="nil"/>
              <w:left w:val="nil"/>
              <w:bottom w:val="single" w:sz="4" w:space="0" w:color="auto"/>
              <w:right w:val="single" w:sz="4" w:space="0" w:color="auto"/>
            </w:tcBorders>
            <w:shd w:val="clear" w:color="auto" w:fill="auto"/>
            <w:noWrap/>
            <w:vAlign w:val="bottom"/>
          </w:tcPr>
          <w:p w:rsidR="00386AA3" w:rsidRPr="00F351BF" w:rsidRDefault="00386AA3" w:rsidP="00EC446E">
            <w:pPr>
              <w:jc w:val="right"/>
              <w:rPr>
                <w:sz w:val="24"/>
                <w:szCs w:val="24"/>
                <w:lang w:val="ru-RU"/>
              </w:rPr>
            </w:pPr>
            <w:r>
              <w:rPr>
                <w:sz w:val="24"/>
                <w:szCs w:val="24"/>
                <w:lang w:val="ru-RU"/>
              </w:rPr>
              <w:t>0,19</w:t>
            </w:r>
          </w:p>
        </w:tc>
      </w:tr>
      <w:tr w:rsidR="00A64C15" w:rsidRPr="00F351BF" w:rsidTr="00577A2F">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tcPr>
          <w:p w:rsidR="00A64C15" w:rsidRPr="00F351BF" w:rsidRDefault="00A64C15" w:rsidP="00253D1A">
            <w:pPr>
              <w:jc w:val="right"/>
              <w:rPr>
                <w:sz w:val="24"/>
                <w:szCs w:val="24"/>
                <w:lang w:val="ru-RU"/>
              </w:rPr>
            </w:pPr>
            <w:r w:rsidRPr="00F351BF">
              <w:rPr>
                <w:sz w:val="24"/>
                <w:szCs w:val="24"/>
                <w:lang w:val="ru-RU"/>
              </w:rPr>
              <w:t>38</w:t>
            </w:r>
          </w:p>
        </w:tc>
        <w:tc>
          <w:tcPr>
            <w:tcW w:w="2880" w:type="dxa"/>
            <w:tcBorders>
              <w:top w:val="nil"/>
              <w:left w:val="nil"/>
              <w:bottom w:val="single" w:sz="4" w:space="0" w:color="auto"/>
              <w:right w:val="single" w:sz="4" w:space="0" w:color="auto"/>
            </w:tcBorders>
            <w:shd w:val="clear" w:color="auto" w:fill="auto"/>
            <w:noWrap/>
            <w:vAlign w:val="bottom"/>
          </w:tcPr>
          <w:p w:rsidR="00A64C15" w:rsidRPr="00F351BF" w:rsidRDefault="00A64C15" w:rsidP="00253D1A">
            <w:pPr>
              <w:jc w:val="left"/>
              <w:rPr>
                <w:sz w:val="24"/>
                <w:szCs w:val="24"/>
                <w:lang w:val="ru-RU"/>
              </w:rPr>
            </w:pPr>
            <w:r w:rsidRPr="00F351BF">
              <w:rPr>
                <w:sz w:val="24"/>
                <w:szCs w:val="24"/>
                <w:lang w:val="ru-RU"/>
              </w:rPr>
              <w:t>п. Новый Вагиль</w:t>
            </w:r>
          </w:p>
        </w:tc>
        <w:tc>
          <w:tcPr>
            <w:tcW w:w="2700" w:type="dxa"/>
            <w:tcBorders>
              <w:top w:val="nil"/>
              <w:left w:val="nil"/>
              <w:bottom w:val="single" w:sz="4" w:space="0" w:color="auto"/>
              <w:right w:val="single" w:sz="4" w:space="0" w:color="auto"/>
            </w:tcBorders>
            <w:shd w:val="clear" w:color="auto" w:fill="auto"/>
            <w:noWrap/>
            <w:vAlign w:val="center"/>
          </w:tcPr>
          <w:p w:rsidR="00A64C15" w:rsidRPr="00CD2C28" w:rsidRDefault="00386AA3" w:rsidP="00F62C0D">
            <w:pPr>
              <w:jc w:val="right"/>
              <w:rPr>
                <w:sz w:val="24"/>
                <w:szCs w:val="24"/>
                <w:lang w:val="ru-RU"/>
              </w:rPr>
            </w:pPr>
            <w:r>
              <w:rPr>
                <w:sz w:val="24"/>
                <w:szCs w:val="24"/>
                <w:lang w:val="ru-RU"/>
              </w:rPr>
              <w:t>17</w:t>
            </w:r>
          </w:p>
        </w:tc>
        <w:tc>
          <w:tcPr>
            <w:tcW w:w="1426" w:type="dxa"/>
            <w:tcBorders>
              <w:top w:val="nil"/>
              <w:left w:val="nil"/>
              <w:bottom w:val="single" w:sz="4" w:space="0" w:color="auto"/>
              <w:right w:val="single" w:sz="4" w:space="0" w:color="auto"/>
            </w:tcBorders>
            <w:shd w:val="clear" w:color="auto" w:fill="auto"/>
            <w:noWrap/>
            <w:vAlign w:val="bottom"/>
          </w:tcPr>
          <w:p w:rsidR="00A64C15" w:rsidRPr="00F351BF" w:rsidRDefault="00386AA3" w:rsidP="00F62C0D">
            <w:pPr>
              <w:jc w:val="right"/>
              <w:rPr>
                <w:sz w:val="24"/>
                <w:szCs w:val="24"/>
                <w:lang w:val="ru-RU"/>
              </w:rPr>
            </w:pPr>
            <w:r>
              <w:rPr>
                <w:sz w:val="24"/>
                <w:szCs w:val="24"/>
                <w:lang w:val="ru-RU"/>
              </w:rPr>
              <w:t>55,25</w:t>
            </w:r>
          </w:p>
        </w:tc>
        <w:tc>
          <w:tcPr>
            <w:tcW w:w="1814" w:type="dxa"/>
            <w:tcBorders>
              <w:top w:val="nil"/>
              <w:left w:val="nil"/>
              <w:bottom w:val="single" w:sz="4" w:space="0" w:color="auto"/>
              <w:right w:val="single" w:sz="4" w:space="0" w:color="auto"/>
            </w:tcBorders>
            <w:shd w:val="clear" w:color="auto" w:fill="auto"/>
            <w:noWrap/>
            <w:vAlign w:val="bottom"/>
          </w:tcPr>
          <w:p w:rsidR="00A64C15" w:rsidRPr="00F351BF" w:rsidRDefault="00A64C15" w:rsidP="00F62C0D">
            <w:pPr>
              <w:jc w:val="right"/>
              <w:rPr>
                <w:sz w:val="24"/>
                <w:szCs w:val="24"/>
                <w:lang w:val="ru-RU"/>
              </w:rPr>
            </w:pPr>
            <w:r>
              <w:rPr>
                <w:sz w:val="24"/>
                <w:szCs w:val="24"/>
                <w:lang w:val="ru-RU"/>
              </w:rPr>
              <w:t>0,1</w:t>
            </w:r>
            <w:r w:rsidR="00386AA3">
              <w:rPr>
                <w:sz w:val="24"/>
                <w:szCs w:val="24"/>
                <w:lang w:val="ru-RU"/>
              </w:rPr>
              <w:t>5</w:t>
            </w:r>
          </w:p>
        </w:tc>
      </w:tr>
      <w:tr w:rsidR="00A64C15" w:rsidRPr="00F351BF" w:rsidTr="00577A2F">
        <w:trPr>
          <w:trHeight w:val="315"/>
        </w:trPr>
        <w:tc>
          <w:tcPr>
            <w:tcW w:w="9375" w:type="dxa"/>
            <w:gridSpan w:val="5"/>
            <w:tcBorders>
              <w:top w:val="nil"/>
              <w:left w:val="single" w:sz="4" w:space="0" w:color="auto"/>
              <w:bottom w:val="single" w:sz="4" w:space="0" w:color="auto"/>
              <w:right w:val="single" w:sz="4" w:space="0" w:color="auto"/>
            </w:tcBorders>
            <w:shd w:val="clear" w:color="auto" w:fill="auto"/>
            <w:noWrap/>
            <w:vAlign w:val="bottom"/>
          </w:tcPr>
          <w:p w:rsidR="00A64C15" w:rsidRPr="00F351BF" w:rsidRDefault="00A64C15" w:rsidP="001D2174">
            <w:pPr>
              <w:jc w:val="center"/>
              <w:rPr>
                <w:sz w:val="24"/>
                <w:szCs w:val="24"/>
                <w:lang w:val="ru-RU"/>
              </w:rPr>
            </w:pPr>
            <w:r w:rsidRPr="00F351BF">
              <w:rPr>
                <w:sz w:val="24"/>
                <w:szCs w:val="24"/>
                <w:lang w:val="ru-RU"/>
              </w:rPr>
              <w:t>Нихворский территориальный орган</w:t>
            </w:r>
          </w:p>
        </w:tc>
      </w:tr>
      <w:tr w:rsidR="00A64C15" w:rsidRPr="00F351BF" w:rsidTr="00577A2F">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tcPr>
          <w:p w:rsidR="00A64C15" w:rsidRPr="00F351BF" w:rsidRDefault="00A64C15" w:rsidP="00253D1A">
            <w:pPr>
              <w:jc w:val="right"/>
              <w:rPr>
                <w:sz w:val="24"/>
                <w:szCs w:val="24"/>
                <w:lang w:val="ru-RU"/>
              </w:rPr>
            </w:pPr>
            <w:r w:rsidRPr="00F351BF">
              <w:rPr>
                <w:sz w:val="24"/>
                <w:szCs w:val="24"/>
                <w:lang w:val="ru-RU"/>
              </w:rPr>
              <w:t>39</w:t>
            </w:r>
          </w:p>
        </w:tc>
        <w:tc>
          <w:tcPr>
            <w:tcW w:w="2880" w:type="dxa"/>
            <w:tcBorders>
              <w:top w:val="nil"/>
              <w:left w:val="nil"/>
              <w:bottom w:val="single" w:sz="4" w:space="0" w:color="auto"/>
              <w:right w:val="single" w:sz="4" w:space="0" w:color="auto"/>
            </w:tcBorders>
            <w:shd w:val="clear" w:color="auto" w:fill="auto"/>
            <w:noWrap/>
            <w:vAlign w:val="bottom"/>
          </w:tcPr>
          <w:p w:rsidR="00A64C15" w:rsidRPr="00F351BF" w:rsidRDefault="00A64C15" w:rsidP="00253D1A">
            <w:pPr>
              <w:jc w:val="left"/>
              <w:rPr>
                <w:sz w:val="24"/>
                <w:szCs w:val="24"/>
                <w:lang w:val="ru-RU"/>
              </w:rPr>
            </w:pPr>
            <w:r w:rsidRPr="00F351BF">
              <w:rPr>
                <w:sz w:val="24"/>
                <w:szCs w:val="24"/>
                <w:lang w:val="ru-RU"/>
              </w:rPr>
              <w:t>д. Нихвор</w:t>
            </w:r>
          </w:p>
        </w:tc>
        <w:tc>
          <w:tcPr>
            <w:tcW w:w="2700" w:type="dxa"/>
            <w:tcBorders>
              <w:top w:val="nil"/>
              <w:left w:val="nil"/>
              <w:bottom w:val="single" w:sz="4" w:space="0" w:color="auto"/>
              <w:right w:val="single" w:sz="4" w:space="0" w:color="auto"/>
            </w:tcBorders>
            <w:shd w:val="clear" w:color="auto" w:fill="auto"/>
            <w:noWrap/>
            <w:vAlign w:val="center"/>
          </w:tcPr>
          <w:p w:rsidR="00A64C15" w:rsidRPr="00CD2C28" w:rsidRDefault="00386AA3" w:rsidP="00F62C0D">
            <w:pPr>
              <w:jc w:val="right"/>
              <w:rPr>
                <w:sz w:val="24"/>
                <w:szCs w:val="24"/>
                <w:lang w:val="ru-RU"/>
              </w:rPr>
            </w:pPr>
            <w:r>
              <w:rPr>
                <w:sz w:val="24"/>
                <w:szCs w:val="24"/>
                <w:lang w:val="ru-RU"/>
              </w:rPr>
              <w:t>56</w:t>
            </w:r>
          </w:p>
        </w:tc>
        <w:tc>
          <w:tcPr>
            <w:tcW w:w="1426" w:type="dxa"/>
            <w:tcBorders>
              <w:top w:val="nil"/>
              <w:left w:val="nil"/>
              <w:bottom w:val="single" w:sz="4" w:space="0" w:color="auto"/>
              <w:right w:val="single" w:sz="4" w:space="0" w:color="auto"/>
            </w:tcBorders>
            <w:shd w:val="clear" w:color="auto" w:fill="auto"/>
            <w:noWrap/>
            <w:vAlign w:val="bottom"/>
          </w:tcPr>
          <w:p w:rsidR="00A64C15" w:rsidRPr="00F351BF" w:rsidRDefault="00386AA3" w:rsidP="00F62C0D">
            <w:pPr>
              <w:jc w:val="right"/>
              <w:rPr>
                <w:sz w:val="24"/>
                <w:szCs w:val="24"/>
                <w:lang w:val="ru-RU"/>
              </w:rPr>
            </w:pPr>
            <w:r>
              <w:rPr>
                <w:sz w:val="24"/>
                <w:szCs w:val="24"/>
                <w:lang w:val="ru-RU"/>
              </w:rPr>
              <w:t>182</w:t>
            </w:r>
          </w:p>
        </w:tc>
        <w:tc>
          <w:tcPr>
            <w:tcW w:w="1814" w:type="dxa"/>
            <w:tcBorders>
              <w:top w:val="nil"/>
              <w:left w:val="nil"/>
              <w:bottom w:val="single" w:sz="4" w:space="0" w:color="auto"/>
              <w:right w:val="single" w:sz="4" w:space="0" w:color="auto"/>
            </w:tcBorders>
            <w:shd w:val="clear" w:color="auto" w:fill="auto"/>
            <w:noWrap/>
            <w:vAlign w:val="bottom"/>
          </w:tcPr>
          <w:p w:rsidR="00A64C15" w:rsidRPr="00F351BF" w:rsidRDefault="00A64C15" w:rsidP="00F62C0D">
            <w:pPr>
              <w:jc w:val="right"/>
              <w:rPr>
                <w:sz w:val="24"/>
                <w:szCs w:val="24"/>
                <w:lang w:val="ru-RU"/>
              </w:rPr>
            </w:pPr>
            <w:r>
              <w:rPr>
                <w:sz w:val="24"/>
                <w:szCs w:val="24"/>
                <w:lang w:val="ru-RU"/>
              </w:rPr>
              <w:t>0,</w:t>
            </w:r>
            <w:r w:rsidR="00386AA3">
              <w:rPr>
                <w:sz w:val="24"/>
                <w:szCs w:val="24"/>
                <w:lang w:val="ru-RU"/>
              </w:rPr>
              <w:t>5</w:t>
            </w:r>
          </w:p>
        </w:tc>
      </w:tr>
      <w:tr w:rsidR="00A64C15" w:rsidRPr="00F351BF" w:rsidTr="00577A2F">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tcPr>
          <w:p w:rsidR="00A64C15" w:rsidRPr="00F351BF" w:rsidRDefault="00A64C15" w:rsidP="00253D1A">
            <w:pPr>
              <w:jc w:val="right"/>
              <w:rPr>
                <w:sz w:val="24"/>
                <w:szCs w:val="24"/>
                <w:lang w:val="ru-RU"/>
              </w:rPr>
            </w:pPr>
            <w:r w:rsidRPr="00F351BF">
              <w:rPr>
                <w:sz w:val="24"/>
                <w:szCs w:val="24"/>
                <w:lang w:val="ru-RU"/>
              </w:rPr>
              <w:t>40</w:t>
            </w:r>
          </w:p>
        </w:tc>
        <w:tc>
          <w:tcPr>
            <w:tcW w:w="2880" w:type="dxa"/>
            <w:tcBorders>
              <w:top w:val="nil"/>
              <w:left w:val="nil"/>
              <w:bottom w:val="single" w:sz="4" w:space="0" w:color="auto"/>
              <w:right w:val="single" w:sz="4" w:space="0" w:color="auto"/>
            </w:tcBorders>
            <w:shd w:val="clear" w:color="auto" w:fill="auto"/>
            <w:noWrap/>
            <w:vAlign w:val="bottom"/>
          </w:tcPr>
          <w:p w:rsidR="00A64C15" w:rsidRPr="00F351BF" w:rsidRDefault="00A64C15" w:rsidP="00253D1A">
            <w:pPr>
              <w:jc w:val="left"/>
              <w:rPr>
                <w:sz w:val="24"/>
                <w:szCs w:val="24"/>
                <w:lang w:val="ru-RU"/>
              </w:rPr>
            </w:pPr>
            <w:r w:rsidRPr="00F351BF">
              <w:rPr>
                <w:sz w:val="24"/>
                <w:szCs w:val="24"/>
                <w:lang w:val="ru-RU"/>
              </w:rPr>
              <w:t>д. Мочальная</w:t>
            </w:r>
          </w:p>
        </w:tc>
        <w:tc>
          <w:tcPr>
            <w:tcW w:w="2700" w:type="dxa"/>
            <w:tcBorders>
              <w:top w:val="nil"/>
              <w:left w:val="nil"/>
              <w:bottom w:val="single" w:sz="4" w:space="0" w:color="auto"/>
              <w:right w:val="single" w:sz="4" w:space="0" w:color="auto"/>
            </w:tcBorders>
            <w:shd w:val="clear" w:color="auto" w:fill="auto"/>
            <w:noWrap/>
            <w:vAlign w:val="center"/>
          </w:tcPr>
          <w:p w:rsidR="00A64C15" w:rsidRPr="00CD2C28" w:rsidRDefault="00A64C15" w:rsidP="00F62C0D">
            <w:pPr>
              <w:jc w:val="right"/>
              <w:rPr>
                <w:sz w:val="24"/>
                <w:szCs w:val="24"/>
                <w:lang w:val="ru-RU"/>
              </w:rPr>
            </w:pPr>
            <w:r w:rsidRPr="00CD2C28">
              <w:rPr>
                <w:sz w:val="24"/>
                <w:szCs w:val="24"/>
                <w:lang w:val="ru-RU"/>
              </w:rPr>
              <w:t>0</w:t>
            </w:r>
          </w:p>
        </w:tc>
        <w:tc>
          <w:tcPr>
            <w:tcW w:w="1426" w:type="dxa"/>
            <w:tcBorders>
              <w:top w:val="nil"/>
              <w:left w:val="nil"/>
              <w:bottom w:val="single" w:sz="4" w:space="0" w:color="auto"/>
              <w:right w:val="single" w:sz="4" w:space="0" w:color="auto"/>
            </w:tcBorders>
            <w:shd w:val="clear" w:color="auto" w:fill="auto"/>
            <w:noWrap/>
            <w:vAlign w:val="bottom"/>
          </w:tcPr>
          <w:p w:rsidR="00A64C15" w:rsidRPr="00F351BF" w:rsidRDefault="00A64C15" w:rsidP="00F62C0D">
            <w:pPr>
              <w:jc w:val="right"/>
              <w:rPr>
                <w:sz w:val="24"/>
                <w:szCs w:val="24"/>
                <w:lang w:val="ru-RU"/>
              </w:rPr>
            </w:pPr>
            <w:r w:rsidRPr="00F351BF">
              <w:rPr>
                <w:sz w:val="24"/>
                <w:szCs w:val="24"/>
                <w:lang w:val="ru-RU"/>
              </w:rPr>
              <w:t>0,00</w:t>
            </w:r>
          </w:p>
        </w:tc>
        <w:tc>
          <w:tcPr>
            <w:tcW w:w="1814" w:type="dxa"/>
            <w:tcBorders>
              <w:top w:val="nil"/>
              <w:left w:val="nil"/>
              <w:bottom w:val="single" w:sz="4" w:space="0" w:color="auto"/>
              <w:right w:val="single" w:sz="4" w:space="0" w:color="auto"/>
            </w:tcBorders>
            <w:shd w:val="clear" w:color="auto" w:fill="auto"/>
            <w:noWrap/>
            <w:vAlign w:val="bottom"/>
          </w:tcPr>
          <w:p w:rsidR="00A64C15" w:rsidRPr="00F351BF" w:rsidRDefault="00A64C15" w:rsidP="00F62C0D">
            <w:pPr>
              <w:jc w:val="right"/>
              <w:rPr>
                <w:sz w:val="24"/>
                <w:szCs w:val="24"/>
                <w:lang w:val="ru-RU"/>
              </w:rPr>
            </w:pPr>
            <w:r w:rsidRPr="00F351BF">
              <w:rPr>
                <w:sz w:val="24"/>
                <w:szCs w:val="24"/>
                <w:lang w:val="ru-RU"/>
              </w:rPr>
              <w:t>0,00</w:t>
            </w:r>
          </w:p>
        </w:tc>
      </w:tr>
      <w:tr w:rsidR="00386AA3" w:rsidRPr="00F351BF" w:rsidTr="00577A2F">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tcPr>
          <w:p w:rsidR="00386AA3" w:rsidRPr="00F351BF" w:rsidRDefault="00386AA3" w:rsidP="00253D1A">
            <w:pPr>
              <w:jc w:val="right"/>
              <w:rPr>
                <w:sz w:val="24"/>
                <w:szCs w:val="24"/>
                <w:lang w:val="ru-RU"/>
              </w:rPr>
            </w:pPr>
            <w:r w:rsidRPr="00F351BF">
              <w:rPr>
                <w:sz w:val="24"/>
                <w:szCs w:val="24"/>
                <w:lang w:val="ru-RU"/>
              </w:rPr>
              <w:t>41</w:t>
            </w:r>
          </w:p>
        </w:tc>
        <w:tc>
          <w:tcPr>
            <w:tcW w:w="2880" w:type="dxa"/>
            <w:tcBorders>
              <w:top w:val="nil"/>
              <w:left w:val="nil"/>
              <w:bottom w:val="single" w:sz="4" w:space="0" w:color="auto"/>
              <w:right w:val="single" w:sz="4" w:space="0" w:color="auto"/>
            </w:tcBorders>
            <w:shd w:val="clear" w:color="auto" w:fill="auto"/>
            <w:noWrap/>
            <w:vAlign w:val="bottom"/>
          </w:tcPr>
          <w:p w:rsidR="00386AA3" w:rsidRPr="00F351BF" w:rsidRDefault="00386AA3" w:rsidP="00253D1A">
            <w:pPr>
              <w:jc w:val="left"/>
              <w:rPr>
                <w:sz w:val="24"/>
                <w:szCs w:val="24"/>
                <w:lang w:val="ru-RU"/>
              </w:rPr>
            </w:pPr>
            <w:r w:rsidRPr="00F351BF">
              <w:rPr>
                <w:sz w:val="24"/>
                <w:szCs w:val="24"/>
                <w:lang w:val="ru-RU"/>
              </w:rPr>
              <w:t>д. Мочищенская</w:t>
            </w:r>
          </w:p>
        </w:tc>
        <w:tc>
          <w:tcPr>
            <w:tcW w:w="2700" w:type="dxa"/>
            <w:tcBorders>
              <w:top w:val="nil"/>
              <w:left w:val="nil"/>
              <w:bottom w:val="single" w:sz="4" w:space="0" w:color="auto"/>
              <w:right w:val="single" w:sz="4" w:space="0" w:color="auto"/>
            </w:tcBorders>
            <w:shd w:val="clear" w:color="auto" w:fill="auto"/>
            <w:noWrap/>
            <w:vAlign w:val="center"/>
          </w:tcPr>
          <w:p w:rsidR="00386AA3" w:rsidRPr="00CD2C28" w:rsidRDefault="00386AA3" w:rsidP="00EC446E">
            <w:pPr>
              <w:jc w:val="right"/>
              <w:rPr>
                <w:sz w:val="24"/>
                <w:szCs w:val="24"/>
                <w:lang w:val="ru-RU"/>
              </w:rPr>
            </w:pPr>
            <w:r>
              <w:rPr>
                <w:sz w:val="24"/>
                <w:szCs w:val="24"/>
                <w:lang w:val="ru-RU"/>
              </w:rPr>
              <w:t>1</w:t>
            </w:r>
          </w:p>
        </w:tc>
        <w:tc>
          <w:tcPr>
            <w:tcW w:w="1426" w:type="dxa"/>
            <w:tcBorders>
              <w:top w:val="nil"/>
              <w:left w:val="nil"/>
              <w:bottom w:val="single" w:sz="4" w:space="0" w:color="auto"/>
              <w:right w:val="single" w:sz="4" w:space="0" w:color="auto"/>
            </w:tcBorders>
            <w:shd w:val="clear" w:color="auto" w:fill="auto"/>
            <w:noWrap/>
            <w:vAlign w:val="bottom"/>
          </w:tcPr>
          <w:p w:rsidR="00386AA3" w:rsidRPr="00F351BF" w:rsidRDefault="00386AA3" w:rsidP="00EC446E">
            <w:pPr>
              <w:jc w:val="right"/>
              <w:rPr>
                <w:sz w:val="24"/>
                <w:szCs w:val="24"/>
                <w:lang w:val="ru-RU"/>
              </w:rPr>
            </w:pPr>
            <w:r>
              <w:rPr>
                <w:sz w:val="24"/>
                <w:szCs w:val="24"/>
                <w:lang w:val="ru-RU"/>
              </w:rPr>
              <w:t>3,25</w:t>
            </w:r>
          </w:p>
        </w:tc>
        <w:tc>
          <w:tcPr>
            <w:tcW w:w="1814" w:type="dxa"/>
            <w:tcBorders>
              <w:top w:val="nil"/>
              <w:left w:val="nil"/>
              <w:bottom w:val="single" w:sz="4" w:space="0" w:color="auto"/>
              <w:right w:val="single" w:sz="4" w:space="0" w:color="auto"/>
            </w:tcBorders>
            <w:shd w:val="clear" w:color="auto" w:fill="auto"/>
            <w:noWrap/>
            <w:vAlign w:val="bottom"/>
          </w:tcPr>
          <w:p w:rsidR="00386AA3" w:rsidRPr="00F351BF" w:rsidRDefault="00386AA3" w:rsidP="00EC446E">
            <w:pPr>
              <w:jc w:val="right"/>
              <w:rPr>
                <w:sz w:val="24"/>
                <w:szCs w:val="24"/>
                <w:lang w:val="ru-RU"/>
              </w:rPr>
            </w:pPr>
            <w:r>
              <w:rPr>
                <w:sz w:val="24"/>
                <w:szCs w:val="24"/>
                <w:lang w:val="ru-RU"/>
              </w:rPr>
              <w:t>0,008</w:t>
            </w:r>
          </w:p>
        </w:tc>
      </w:tr>
      <w:tr w:rsidR="00A64C15" w:rsidRPr="00F351BF" w:rsidTr="00577A2F">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tcPr>
          <w:p w:rsidR="00A64C15" w:rsidRPr="00F351BF" w:rsidRDefault="00A64C15" w:rsidP="00253D1A">
            <w:pPr>
              <w:jc w:val="right"/>
              <w:rPr>
                <w:sz w:val="24"/>
                <w:szCs w:val="24"/>
                <w:lang w:val="ru-RU"/>
              </w:rPr>
            </w:pPr>
            <w:r w:rsidRPr="00F351BF">
              <w:rPr>
                <w:sz w:val="24"/>
                <w:szCs w:val="24"/>
                <w:lang w:val="ru-RU"/>
              </w:rPr>
              <w:t>42</w:t>
            </w:r>
          </w:p>
        </w:tc>
        <w:tc>
          <w:tcPr>
            <w:tcW w:w="2880" w:type="dxa"/>
            <w:tcBorders>
              <w:top w:val="nil"/>
              <w:left w:val="nil"/>
              <w:bottom w:val="single" w:sz="4" w:space="0" w:color="auto"/>
              <w:right w:val="single" w:sz="4" w:space="0" w:color="auto"/>
            </w:tcBorders>
            <w:shd w:val="clear" w:color="auto" w:fill="auto"/>
            <w:noWrap/>
            <w:vAlign w:val="bottom"/>
          </w:tcPr>
          <w:p w:rsidR="00A64C15" w:rsidRPr="00F351BF" w:rsidRDefault="00A64C15" w:rsidP="00253D1A">
            <w:pPr>
              <w:jc w:val="left"/>
              <w:rPr>
                <w:sz w:val="24"/>
                <w:szCs w:val="24"/>
                <w:lang w:val="ru-RU"/>
              </w:rPr>
            </w:pPr>
            <w:r w:rsidRPr="00F351BF">
              <w:rPr>
                <w:sz w:val="24"/>
                <w:szCs w:val="24"/>
                <w:lang w:val="ru-RU"/>
              </w:rPr>
              <w:t>д. Петим</w:t>
            </w:r>
          </w:p>
        </w:tc>
        <w:tc>
          <w:tcPr>
            <w:tcW w:w="2700" w:type="dxa"/>
            <w:tcBorders>
              <w:top w:val="nil"/>
              <w:left w:val="nil"/>
              <w:bottom w:val="single" w:sz="4" w:space="0" w:color="auto"/>
              <w:right w:val="single" w:sz="4" w:space="0" w:color="auto"/>
            </w:tcBorders>
            <w:shd w:val="clear" w:color="auto" w:fill="auto"/>
            <w:noWrap/>
            <w:vAlign w:val="center"/>
          </w:tcPr>
          <w:p w:rsidR="00A64C15" w:rsidRPr="00CD2C28" w:rsidRDefault="00386AA3" w:rsidP="00F62C0D">
            <w:pPr>
              <w:jc w:val="right"/>
              <w:rPr>
                <w:sz w:val="24"/>
                <w:szCs w:val="24"/>
                <w:lang w:val="ru-RU"/>
              </w:rPr>
            </w:pPr>
            <w:r>
              <w:rPr>
                <w:sz w:val="24"/>
                <w:szCs w:val="24"/>
                <w:lang w:val="ru-RU"/>
              </w:rPr>
              <w:t>0</w:t>
            </w:r>
          </w:p>
        </w:tc>
        <w:tc>
          <w:tcPr>
            <w:tcW w:w="1426" w:type="dxa"/>
            <w:tcBorders>
              <w:top w:val="nil"/>
              <w:left w:val="nil"/>
              <w:bottom w:val="single" w:sz="4" w:space="0" w:color="auto"/>
              <w:right w:val="single" w:sz="4" w:space="0" w:color="auto"/>
            </w:tcBorders>
            <w:shd w:val="clear" w:color="auto" w:fill="auto"/>
            <w:noWrap/>
            <w:vAlign w:val="bottom"/>
          </w:tcPr>
          <w:p w:rsidR="00A64C15" w:rsidRPr="00F351BF" w:rsidRDefault="00386AA3" w:rsidP="00F62C0D">
            <w:pPr>
              <w:jc w:val="right"/>
              <w:rPr>
                <w:sz w:val="24"/>
                <w:szCs w:val="24"/>
                <w:lang w:val="ru-RU"/>
              </w:rPr>
            </w:pPr>
            <w:r>
              <w:rPr>
                <w:sz w:val="24"/>
                <w:szCs w:val="24"/>
                <w:lang w:val="ru-RU"/>
              </w:rPr>
              <w:t>0,00</w:t>
            </w:r>
          </w:p>
        </w:tc>
        <w:tc>
          <w:tcPr>
            <w:tcW w:w="1814" w:type="dxa"/>
            <w:tcBorders>
              <w:top w:val="nil"/>
              <w:left w:val="nil"/>
              <w:bottom w:val="single" w:sz="4" w:space="0" w:color="auto"/>
              <w:right w:val="single" w:sz="4" w:space="0" w:color="auto"/>
            </w:tcBorders>
            <w:shd w:val="clear" w:color="auto" w:fill="auto"/>
            <w:noWrap/>
            <w:vAlign w:val="bottom"/>
          </w:tcPr>
          <w:p w:rsidR="00A64C15" w:rsidRPr="00F351BF" w:rsidRDefault="00386AA3" w:rsidP="00F62C0D">
            <w:pPr>
              <w:jc w:val="right"/>
              <w:rPr>
                <w:sz w:val="24"/>
                <w:szCs w:val="24"/>
                <w:lang w:val="ru-RU"/>
              </w:rPr>
            </w:pPr>
            <w:r>
              <w:rPr>
                <w:sz w:val="24"/>
                <w:szCs w:val="24"/>
                <w:lang w:val="ru-RU"/>
              </w:rPr>
              <w:t>0,00</w:t>
            </w:r>
          </w:p>
        </w:tc>
      </w:tr>
      <w:tr w:rsidR="00A64C15" w:rsidRPr="00F351BF" w:rsidTr="00577A2F">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tcPr>
          <w:p w:rsidR="00A64C15" w:rsidRPr="00F351BF" w:rsidRDefault="00A64C15" w:rsidP="00253D1A">
            <w:pPr>
              <w:jc w:val="right"/>
              <w:rPr>
                <w:sz w:val="24"/>
                <w:szCs w:val="24"/>
                <w:lang w:val="ru-RU"/>
              </w:rPr>
            </w:pPr>
          </w:p>
        </w:tc>
        <w:tc>
          <w:tcPr>
            <w:tcW w:w="2880" w:type="dxa"/>
            <w:tcBorders>
              <w:top w:val="nil"/>
              <w:left w:val="nil"/>
              <w:bottom w:val="single" w:sz="4" w:space="0" w:color="auto"/>
              <w:right w:val="single" w:sz="4" w:space="0" w:color="auto"/>
            </w:tcBorders>
            <w:shd w:val="clear" w:color="auto" w:fill="auto"/>
            <w:noWrap/>
            <w:vAlign w:val="bottom"/>
          </w:tcPr>
          <w:p w:rsidR="00A64C15" w:rsidRPr="00F351BF" w:rsidRDefault="00A64C15" w:rsidP="00253D1A">
            <w:pPr>
              <w:jc w:val="left"/>
              <w:rPr>
                <w:sz w:val="24"/>
                <w:szCs w:val="24"/>
                <w:lang w:val="ru-RU"/>
              </w:rPr>
            </w:pPr>
            <w:r w:rsidRPr="00F351BF">
              <w:rPr>
                <w:sz w:val="24"/>
                <w:szCs w:val="24"/>
                <w:lang w:val="ru-RU"/>
              </w:rPr>
              <w:t>Осужденные</w:t>
            </w:r>
          </w:p>
        </w:tc>
        <w:tc>
          <w:tcPr>
            <w:tcW w:w="2700" w:type="dxa"/>
            <w:tcBorders>
              <w:top w:val="nil"/>
              <w:left w:val="nil"/>
              <w:bottom w:val="single" w:sz="4" w:space="0" w:color="auto"/>
              <w:right w:val="single" w:sz="4" w:space="0" w:color="auto"/>
            </w:tcBorders>
            <w:shd w:val="clear" w:color="auto" w:fill="auto"/>
            <w:noWrap/>
            <w:vAlign w:val="center"/>
          </w:tcPr>
          <w:p w:rsidR="00A64C15" w:rsidRPr="00CD2C28" w:rsidRDefault="00670514" w:rsidP="001D2174">
            <w:pPr>
              <w:jc w:val="right"/>
              <w:rPr>
                <w:sz w:val="24"/>
                <w:szCs w:val="24"/>
                <w:lang w:val="ru-RU"/>
              </w:rPr>
            </w:pPr>
            <w:r>
              <w:rPr>
                <w:sz w:val="24"/>
                <w:szCs w:val="24"/>
                <w:lang w:val="ru-RU"/>
              </w:rPr>
              <w:t>552</w:t>
            </w:r>
          </w:p>
        </w:tc>
        <w:tc>
          <w:tcPr>
            <w:tcW w:w="1426" w:type="dxa"/>
            <w:tcBorders>
              <w:top w:val="nil"/>
              <w:left w:val="nil"/>
              <w:bottom w:val="single" w:sz="4" w:space="0" w:color="auto"/>
              <w:right w:val="single" w:sz="4" w:space="0" w:color="auto"/>
            </w:tcBorders>
            <w:shd w:val="clear" w:color="auto" w:fill="auto"/>
            <w:noWrap/>
            <w:vAlign w:val="bottom"/>
          </w:tcPr>
          <w:p w:rsidR="00A64C15" w:rsidRPr="00F351BF" w:rsidRDefault="00386AA3" w:rsidP="00253D1A">
            <w:pPr>
              <w:jc w:val="right"/>
              <w:rPr>
                <w:sz w:val="24"/>
                <w:szCs w:val="24"/>
                <w:lang w:val="ru-RU"/>
              </w:rPr>
            </w:pPr>
            <w:r>
              <w:rPr>
                <w:sz w:val="24"/>
                <w:szCs w:val="24"/>
                <w:lang w:val="ru-RU"/>
              </w:rPr>
              <w:t>1144,00</w:t>
            </w:r>
          </w:p>
        </w:tc>
        <w:tc>
          <w:tcPr>
            <w:tcW w:w="1814" w:type="dxa"/>
            <w:tcBorders>
              <w:top w:val="nil"/>
              <w:left w:val="nil"/>
              <w:bottom w:val="single" w:sz="4" w:space="0" w:color="auto"/>
              <w:right w:val="single" w:sz="4" w:space="0" w:color="auto"/>
            </w:tcBorders>
            <w:shd w:val="clear" w:color="auto" w:fill="auto"/>
            <w:noWrap/>
            <w:vAlign w:val="bottom"/>
          </w:tcPr>
          <w:p w:rsidR="00A64C15" w:rsidRPr="00F351BF" w:rsidRDefault="00386AA3" w:rsidP="00253D1A">
            <w:pPr>
              <w:jc w:val="right"/>
              <w:rPr>
                <w:sz w:val="24"/>
                <w:szCs w:val="24"/>
                <w:lang w:val="ru-RU"/>
              </w:rPr>
            </w:pPr>
            <w:r>
              <w:rPr>
                <w:sz w:val="24"/>
                <w:szCs w:val="24"/>
                <w:lang w:val="ru-RU"/>
              </w:rPr>
              <w:t>3,14</w:t>
            </w:r>
          </w:p>
        </w:tc>
      </w:tr>
      <w:tr w:rsidR="00A64C15" w:rsidRPr="00F351BF" w:rsidTr="00577A2F">
        <w:trPr>
          <w:trHeight w:val="315"/>
        </w:trPr>
        <w:tc>
          <w:tcPr>
            <w:tcW w:w="3435" w:type="dxa"/>
            <w:gridSpan w:val="2"/>
            <w:tcBorders>
              <w:top w:val="nil"/>
              <w:left w:val="single" w:sz="4" w:space="0" w:color="auto"/>
              <w:bottom w:val="single" w:sz="4" w:space="0" w:color="auto"/>
              <w:right w:val="single" w:sz="4" w:space="0" w:color="auto"/>
            </w:tcBorders>
            <w:shd w:val="clear" w:color="auto" w:fill="auto"/>
            <w:noWrap/>
            <w:vAlign w:val="bottom"/>
          </w:tcPr>
          <w:p w:rsidR="00A64C15" w:rsidRPr="00E8072B" w:rsidRDefault="00A64C15" w:rsidP="00253D1A">
            <w:pPr>
              <w:jc w:val="left"/>
              <w:rPr>
                <w:b/>
                <w:sz w:val="24"/>
                <w:szCs w:val="24"/>
                <w:lang w:val="ru-RU"/>
              </w:rPr>
            </w:pPr>
            <w:r w:rsidRPr="00E8072B">
              <w:rPr>
                <w:b/>
                <w:sz w:val="24"/>
                <w:szCs w:val="24"/>
                <w:lang w:val="ru-RU"/>
              </w:rPr>
              <w:t xml:space="preserve">ИТОГО </w:t>
            </w:r>
          </w:p>
        </w:tc>
        <w:tc>
          <w:tcPr>
            <w:tcW w:w="2700" w:type="dxa"/>
            <w:tcBorders>
              <w:top w:val="nil"/>
              <w:left w:val="nil"/>
              <w:bottom w:val="single" w:sz="4" w:space="0" w:color="auto"/>
              <w:right w:val="single" w:sz="4" w:space="0" w:color="auto"/>
            </w:tcBorders>
            <w:shd w:val="clear" w:color="auto" w:fill="auto"/>
            <w:noWrap/>
            <w:vAlign w:val="bottom"/>
          </w:tcPr>
          <w:p w:rsidR="00A64C15" w:rsidRPr="00E8072B" w:rsidRDefault="00670514" w:rsidP="00253D1A">
            <w:pPr>
              <w:jc w:val="right"/>
              <w:rPr>
                <w:b/>
                <w:sz w:val="24"/>
                <w:szCs w:val="24"/>
                <w:lang w:val="ru-RU"/>
              </w:rPr>
            </w:pPr>
            <w:r>
              <w:rPr>
                <w:b/>
                <w:sz w:val="24"/>
                <w:szCs w:val="24"/>
                <w:lang w:val="ru-RU"/>
              </w:rPr>
              <w:t>3</w:t>
            </w:r>
            <w:r w:rsidR="00E47014">
              <w:rPr>
                <w:b/>
                <w:sz w:val="24"/>
                <w:szCs w:val="24"/>
                <w:lang w:val="ru-RU"/>
              </w:rPr>
              <w:t>23</w:t>
            </w:r>
            <w:r>
              <w:rPr>
                <w:b/>
                <w:sz w:val="24"/>
                <w:szCs w:val="24"/>
                <w:lang w:val="ru-RU"/>
              </w:rPr>
              <w:t>7</w:t>
            </w:r>
          </w:p>
        </w:tc>
        <w:tc>
          <w:tcPr>
            <w:tcW w:w="1426" w:type="dxa"/>
            <w:tcBorders>
              <w:top w:val="nil"/>
              <w:left w:val="nil"/>
              <w:bottom w:val="single" w:sz="4" w:space="0" w:color="auto"/>
              <w:right w:val="single" w:sz="4" w:space="0" w:color="auto"/>
            </w:tcBorders>
            <w:shd w:val="clear" w:color="auto" w:fill="auto"/>
            <w:noWrap/>
            <w:vAlign w:val="center"/>
          </w:tcPr>
          <w:p w:rsidR="00A64C15" w:rsidRPr="00CD0099" w:rsidRDefault="00E47014" w:rsidP="00F62C0D">
            <w:pPr>
              <w:jc w:val="center"/>
              <w:rPr>
                <w:b/>
                <w:sz w:val="24"/>
                <w:szCs w:val="24"/>
                <w:lang w:val="ru-RU"/>
              </w:rPr>
            </w:pPr>
            <w:r>
              <w:rPr>
                <w:b/>
                <w:sz w:val="24"/>
                <w:szCs w:val="24"/>
                <w:lang w:val="ru-RU"/>
              </w:rPr>
              <w:t>10520,25</w:t>
            </w:r>
          </w:p>
        </w:tc>
        <w:tc>
          <w:tcPr>
            <w:tcW w:w="1814" w:type="dxa"/>
            <w:tcBorders>
              <w:top w:val="nil"/>
              <w:left w:val="nil"/>
              <w:bottom w:val="single" w:sz="4" w:space="0" w:color="auto"/>
              <w:right w:val="single" w:sz="4" w:space="0" w:color="auto"/>
            </w:tcBorders>
            <w:shd w:val="clear" w:color="auto" w:fill="auto"/>
            <w:noWrap/>
            <w:vAlign w:val="bottom"/>
          </w:tcPr>
          <w:p w:rsidR="00A64C15" w:rsidRPr="00E8072B" w:rsidRDefault="00E47014" w:rsidP="00253D1A">
            <w:pPr>
              <w:jc w:val="right"/>
              <w:rPr>
                <w:b/>
                <w:sz w:val="24"/>
                <w:szCs w:val="24"/>
                <w:lang w:val="ru-RU"/>
              </w:rPr>
            </w:pPr>
            <w:r>
              <w:rPr>
                <w:b/>
                <w:sz w:val="24"/>
                <w:szCs w:val="24"/>
                <w:lang w:val="ru-RU"/>
              </w:rPr>
              <w:t>28,90</w:t>
            </w:r>
          </w:p>
        </w:tc>
      </w:tr>
    </w:tbl>
    <w:p w:rsidR="00A96040" w:rsidRDefault="00A96040" w:rsidP="00A96040">
      <w:pPr>
        <w:shd w:val="clear" w:color="auto" w:fill="FFFFFF"/>
        <w:tabs>
          <w:tab w:val="left" w:pos="9923"/>
          <w:tab w:val="left" w:pos="10206"/>
        </w:tabs>
        <w:ind w:left="67"/>
        <w:jc w:val="center"/>
        <w:rPr>
          <w:bCs/>
          <w:szCs w:val="28"/>
          <w:lang w:val="ru-RU"/>
        </w:rPr>
      </w:pPr>
    </w:p>
    <w:p w:rsidR="00A96040" w:rsidRPr="00111EC7" w:rsidRDefault="00A96040" w:rsidP="00A96040">
      <w:pPr>
        <w:shd w:val="clear" w:color="auto" w:fill="FFFFFF"/>
        <w:tabs>
          <w:tab w:val="left" w:pos="1260"/>
        </w:tabs>
        <w:ind w:left="851" w:right="-53" w:firstLine="709"/>
        <w:jc w:val="right"/>
        <w:rPr>
          <w:sz w:val="2"/>
          <w:szCs w:val="2"/>
          <w:lang w:val="ru-RU"/>
        </w:rPr>
      </w:pPr>
    </w:p>
    <w:p w:rsidR="00A96040" w:rsidRPr="00111EC7" w:rsidRDefault="00A96040" w:rsidP="00A96040">
      <w:pPr>
        <w:ind w:left="1440" w:hanging="1440"/>
        <w:jc w:val="left"/>
        <w:rPr>
          <w:sz w:val="24"/>
          <w:szCs w:val="24"/>
          <w:lang w:val="ru-RU"/>
        </w:rPr>
      </w:pPr>
      <w:r w:rsidRPr="00111EC7">
        <w:rPr>
          <w:sz w:val="24"/>
          <w:szCs w:val="24"/>
          <w:lang w:val="ru-RU"/>
        </w:rPr>
        <w:t>Примечание: Численность населения, проживающая в домах с выгребными ямами принята за 100 %.</w:t>
      </w:r>
    </w:p>
    <w:p w:rsidR="00A96040" w:rsidRPr="00111EC7" w:rsidRDefault="00A96040" w:rsidP="00A96040">
      <w:pPr>
        <w:shd w:val="clear" w:color="auto" w:fill="FFFFFF"/>
        <w:tabs>
          <w:tab w:val="left" w:pos="-3240"/>
        </w:tabs>
        <w:spacing w:before="7"/>
        <w:ind w:right="-3" w:firstLine="567"/>
        <w:rPr>
          <w:szCs w:val="28"/>
          <w:lang w:val="ru-RU"/>
        </w:rPr>
      </w:pPr>
    </w:p>
    <w:p w:rsidR="00A96040" w:rsidRPr="00111EC7" w:rsidRDefault="00A96040" w:rsidP="00AD3024">
      <w:pPr>
        <w:shd w:val="clear" w:color="auto" w:fill="FFFFFF"/>
        <w:tabs>
          <w:tab w:val="left" w:pos="9923"/>
          <w:tab w:val="left" w:pos="10206"/>
        </w:tabs>
        <w:ind w:left="67"/>
        <w:jc w:val="center"/>
        <w:rPr>
          <w:szCs w:val="28"/>
          <w:lang w:val="ru-RU"/>
        </w:rPr>
      </w:pPr>
      <w:r w:rsidRPr="00111EC7">
        <w:rPr>
          <w:bCs/>
          <w:szCs w:val="28"/>
          <w:lang w:val="ru-RU"/>
        </w:rPr>
        <w:t xml:space="preserve">Расчет объемов образования ЖБО в  </w:t>
      </w:r>
      <w:r w:rsidRPr="00111EC7">
        <w:rPr>
          <w:szCs w:val="28"/>
          <w:lang w:val="ru-RU"/>
        </w:rPr>
        <w:t>неканализованном жилищном фонде,</w:t>
      </w:r>
    </w:p>
    <w:p w:rsidR="00AD3024" w:rsidRDefault="00A96040" w:rsidP="00AD3024">
      <w:pPr>
        <w:shd w:val="clear" w:color="auto" w:fill="FFFFFF"/>
        <w:tabs>
          <w:tab w:val="left" w:pos="1260"/>
        </w:tabs>
        <w:ind w:left="851" w:right="374" w:firstLine="709"/>
        <w:jc w:val="center"/>
        <w:rPr>
          <w:spacing w:val="-8"/>
          <w:szCs w:val="28"/>
          <w:lang w:val="ru-RU"/>
        </w:rPr>
      </w:pPr>
      <w:r w:rsidRPr="00111EC7">
        <w:rPr>
          <w:szCs w:val="28"/>
          <w:lang w:val="ru-RU"/>
        </w:rPr>
        <w:t>на расчетный срок</w:t>
      </w:r>
      <w:r w:rsidRPr="00111EC7">
        <w:rPr>
          <w:bCs/>
          <w:szCs w:val="28"/>
          <w:lang w:val="ru-RU"/>
        </w:rPr>
        <w:t xml:space="preserve"> (2029 г.)</w:t>
      </w:r>
    </w:p>
    <w:p w:rsidR="00A96040" w:rsidRPr="00AD3024" w:rsidRDefault="00AD3024" w:rsidP="00AD3024">
      <w:pPr>
        <w:shd w:val="clear" w:color="auto" w:fill="FFFFFF"/>
        <w:tabs>
          <w:tab w:val="left" w:pos="1260"/>
        </w:tabs>
        <w:ind w:left="851" w:right="374" w:firstLine="709"/>
        <w:jc w:val="right"/>
        <w:rPr>
          <w:spacing w:val="-8"/>
          <w:szCs w:val="28"/>
          <w:lang w:val="ru-RU"/>
        </w:rPr>
      </w:pPr>
      <w:r w:rsidRPr="00111EC7">
        <w:rPr>
          <w:spacing w:val="-8"/>
          <w:szCs w:val="28"/>
          <w:lang w:val="ru-RU"/>
        </w:rPr>
        <w:t>Таблица 3.</w:t>
      </w:r>
      <w:r>
        <w:rPr>
          <w:spacing w:val="-8"/>
          <w:szCs w:val="28"/>
          <w:lang w:val="ru-RU"/>
        </w:rPr>
        <w:t>16</w:t>
      </w:r>
    </w:p>
    <w:tbl>
      <w:tblPr>
        <w:tblW w:w="9375"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5"/>
        <w:gridCol w:w="2880"/>
        <w:gridCol w:w="2700"/>
        <w:gridCol w:w="1440"/>
        <w:gridCol w:w="1800"/>
      </w:tblGrid>
      <w:tr w:rsidR="00A96040" w:rsidRPr="00F351BF">
        <w:trPr>
          <w:trHeight w:val="315"/>
          <w:tblHeader/>
          <w:jc w:val="center"/>
        </w:trPr>
        <w:tc>
          <w:tcPr>
            <w:tcW w:w="555" w:type="dxa"/>
            <w:shd w:val="clear" w:color="auto" w:fill="auto"/>
            <w:noWrap/>
            <w:vAlign w:val="center"/>
          </w:tcPr>
          <w:p w:rsidR="00A96040" w:rsidRPr="00F01C4D" w:rsidRDefault="00A96040" w:rsidP="00253D1A">
            <w:pPr>
              <w:ind w:left="-57" w:right="-57"/>
              <w:jc w:val="center"/>
              <w:rPr>
                <w:sz w:val="24"/>
                <w:szCs w:val="24"/>
                <w:lang w:val="ru-RU"/>
              </w:rPr>
            </w:pPr>
            <w:r w:rsidRPr="00F01C4D">
              <w:rPr>
                <w:sz w:val="24"/>
                <w:szCs w:val="24"/>
                <w:lang w:val="ru-RU"/>
              </w:rPr>
              <w:t>№ п/п</w:t>
            </w:r>
          </w:p>
        </w:tc>
        <w:tc>
          <w:tcPr>
            <w:tcW w:w="2880" w:type="dxa"/>
            <w:shd w:val="clear" w:color="auto" w:fill="auto"/>
            <w:noWrap/>
            <w:vAlign w:val="center"/>
          </w:tcPr>
          <w:p w:rsidR="00A96040" w:rsidRPr="00F351BF" w:rsidRDefault="00A96040" w:rsidP="00253D1A">
            <w:pPr>
              <w:tabs>
                <w:tab w:val="left" w:pos="1260"/>
              </w:tabs>
              <w:ind w:left="-57" w:right="-57"/>
              <w:jc w:val="center"/>
              <w:rPr>
                <w:sz w:val="24"/>
                <w:szCs w:val="24"/>
                <w:lang w:val="ru-RU"/>
              </w:rPr>
            </w:pPr>
            <w:r w:rsidRPr="00F351BF">
              <w:rPr>
                <w:sz w:val="24"/>
                <w:szCs w:val="24"/>
                <w:lang w:val="ru-RU"/>
              </w:rPr>
              <w:t>Наименование населенного пункта</w:t>
            </w:r>
          </w:p>
        </w:tc>
        <w:tc>
          <w:tcPr>
            <w:tcW w:w="2700" w:type="dxa"/>
            <w:shd w:val="clear" w:color="auto" w:fill="auto"/>
            <w:noWrap/>
            <w:vAlign w:val="center"/>
          </w:tcPr>
          <w:p w:rsidR="00A96040" w:rsidRPr="00F351BF" w:rsidRDefault="00A96040" w:rsidP="00253D1A">
            <w:pPr>
              <w:tabs>
                <w:tab w:val="left" w:pos="1260"/>
              </w:tabs>
              <w:ind w:left="-57" w:right="-57"/>
              <w:jc w:val="center"/>
              <w:rPr>
                <w:sz w:val="24"/>
                <w:szCs w:val="24"/>
                <w:lang w:val="ru-RU"/>
              </w:rPr>
            </w:pPr>
            <w:r w:rsidRPr="00F351BF">
              <w:rPr>
                <w:sz w:val="24"/>
                <w:szCs w:val="24"/>
                <w:lang w:val="ru-RU"/>
              </w:rPr>
              <w:t>Численность населения в неблагоустроенном жилищном фонде,</w:t>
            </w:r>
            <w:r>
              <w:rPr>
                <w:sz w:val="24"/>
                <w:szCs w:val="24"/>
                <w:lang w:val="ru-RU"/>
              </w:rPr>
              <w:t xml:space="preserve"> </w:t>
            </w:r>
            <w:r w:rsidRPr="00F351BF">
              <w:rPr>
                <w:sz w:val="24"/>
                <w:szCs w:val="24"/>
                <w:lang w:val="ru-RU"/>
              </w:rPr>
              <w:t>чел.</w:t>
            </w:r>
          </w:p>
        </w:tc>
        <w:tc>
          <w:tcPr>
            <w:tcW w:w="1440" w:type="dxa"/>
            <w:shd w:val="clear" w:color="auto" w:fill="auto"/>
            <w:noWrap/>
            <w:vAlign w:val="center"/>
          </w:tcPr>
          <w:p w:rsidR="00A96040" w:rsidRPr="00F351BF" w:rsidRDefault="00A96040" w:rsidP="00253D1A">
            <w:pPr>
              <w:tabs>
                <w:tab w:val="left" w:pos="1260"/>
              </w:tabs>
              <w:ind w:left="-57" w:right="-57"/>
              <w:jc w:val="center"/>
              <w:rPr>
                <w:sz w:val="24"/>
                <w:szCs w:val="24"/>
                <w:lang w:val="ru-RU"/>
              </w:rPr>
            </w:pPr>
            <w:r w:rsidRPr="00F351BF">
              <w:rPr>
                <w:sz w:val="24"/>
                <w:szCs w:val="24"/>
                <w:lang w:val="ru-RU"/>
              </w:rPr>
              <w:t>Годовое образование ЖБО,</w:t>
            </w:r>
            <w:r>
              <w:rPr>
                <w:sz w:val="24"/>
                <w:szCs w:val="24"/>
                <w:lang w:val="ru-RU"/>
              </w:rPr>
              <w:t xml:space="preserve"> </w:t>
            </w:r>
            <w:r w:rsidRPr="00F351BF">
              <w:rPr>
                <w:sz w:val="24"/>
                <w:szCs w:val="24"/>
                <w:lang w:val="ru-RU"/>
              </w:rPr>
              <w:t>м</w:t>
            </w:r>
            <w:r w:rsidRPr="00F351BF">
              <w:rPr>
                <w:sz w:val="24"/>
                <w:szCs w:val="24"/>
                <w:vertAlign w:val="superscript"/>
                <w:lang w:val="ru-RU"/>
              </w:rPr>
              <w:t>3</w:t>
            </w:r>
            <w:r w:rsidRPr="00F351BF">
              <w:rPr>
                <w:sz w:val="24"/>
                <w:szCs w:val="24"/>
                <w:lang w:val="ru-RU"/>
              </w:rPr>
              <w:t>/год</w:t>
            </w:r>
          </w:p>
        </w:tc>
        <w:tc>
          <w:tcPr>
            <w:tcW w:w="1800" w:type="dxa"/>
            <w:shd w:val="clear" w:color="auto" w:fill="auto"/>
            <w:noWrap/>
            <w:vAlign w:val="center"/>
          </w:tcPr>
          <w:p w:rsidR="00A96040" w:rsidRPr="00F351BF" w:rsidRDefault="00A96040" w:rsidP="00253D1A">
            <w:pPr>
              <w:tabs>
                <w:tab w:val="left" w:pos="1260"/>
              </w:tabs>
              <w:ind w:left="-57" w:right="-57"/>
              <w:jc w:val="center"/>
              <w:rPr>
                <w:sz w:val="24"/>
                <w:szCs w:val="24"/>
                <w:lang w:val="ru-RU"/>
              </w:rPr>
            </w:pPr>
            <w:r w:rsidRPr="00F351BF">
              <w:rPr>
                <w:sz w:val="24"/>
                <w:szCs w:val="24"/>
                <w:lang w:val="ru-RU"/>
              </w:rPr>
              <w:t>Суточное образование ЖБО,</w:t>
            </w:r>
            <w:r>
              <w:rPr>
                <w:sz w:val="24"/>
                <w:szCs w:val="24"/>
                <w:lang w:val="ru-RU"/>
              </w:rPr>
              <w:t xml:space="preserve"> </w:t>
            </w:r>
            <w:r w:rsidRPr="00F351BF">
              <w:rPr>
                <w:sz w:val="24"/>
                <w:szCs w:val="24"/>
                <w:lang w:val="ru-RU"/>
              </w:rPr>
              <w:t>м</w:t>
            </w:r>
            <w:r w:rsidRPr="00F351BF">
              <w:rPr>
                <w:sz w:val="24"/>
                <w:szCs w:val="24"/>
                <w:vertAlign w:val="superscript"/>
                <w:lang w:val="ru-RU"/>
              </w:rPr>
              <w:t>3</w:t>
            </w:r>
          </w:p>
        </w:tc>
      </w:tr>
      <w:tr w:rsidR="00A96040" w:rsidRPr="00F351BF">
        <w:trPr>
          <w:trHeight w:val="315"/>
          <w:jc w:val="center"/>
        </w:trPr>
        <w:tc>
          <w:tcPr>
            <w:tcW w:w="9375" w:type="dxa"/>
            <w:gridSpan w:val="5"/>
            <w:shd w:val="clear" w:color="auto" w:fill="auto"/>
            <w:noWrap/>
            <w:vAlign w:val="bottom"/>
          </w:tcPr>
          <w:p w:rsidR="00A96040" w:rsidRPr="00F351BF" w:rsidRDefault="00A96040" w:rsidP="00253D1A">
            <w:pPr>
              <w:jc w:val="center"/>
              <w:rPr>
                <w:sz w:val="24"/>
                <w:szCs w:val="24"/>
                <w:lang w:val="ru-RU"/>
              </w:rPr>
            </w:pPr>
            <w:r w:rsidRPr="00F351BF">
              <w:rPr>
                <w:sz w:val="24"/>
                <w:szCs w:val="24"/>
                <w:lang w:val="ru-RU"/>
              </w:rPr>
              <w:t>Гаринский территориальный орган</w:t>
            </w:r>
          </w:p>
        </w:tc>
      </w:tr>
      <w:tr w:rsidR="00A64C15" w:rsidRPr="00F351BF" w:rsidTr="00F62C0D">
        <w:trPr>
          <w:trHeight w:val="315"/>
          <w:jc w:val="center"/>
        </w:trPr>
        <w:tc>
          <w:tcPr>
            <w:tcW w:w="555" w:type="dxa"/>
            <w:shd w:val="clear" w:color="auto" w:fill="auto"/>
            <w:noWrap/>
            <w:vAlign w:val="bottom"/>
          </w:tcPr>
          <w:p w:rsidR="00A64C15" w:rsidRPr="00F351BF" w:rsidRDefault="00A64C15" w:rsidP="00253D1A">
            <w:pPr>
              <w:jc w:val="right"/>
              <w:rPr>
                <w:sz w:val="24"/>
                <w:szCs w:val="24"/>
                <w:lang w:val="ru-RU"/>
              </w:rPr>
            </w:pPr>
            <w:r w:rsidRPr="00F351BF">
              <w:rPr>
                <w:sz w:val="24"/>
                <w:szCs w:val="24"/>
                <w:lang w:val="ru-RU"/>
              </w:rPr>
              <w:t>1</w:t>
            </w:r>
          </w:p>
        </w:tc>
        <w:tc>
          <w:tcPr>
            <w:tcW w:w="2880" w:type="dxa"/>
            <w:shd w:val="clear" w:color="auto" w:fill="auto"/>
            <w:noWrap/>
            <w:vAlign w:val="bottom"/>
          </w:tcPr>
          <w:p w:rsidR="00A64C15" w:rsidRPr="00F351BF" w:rsidRDefault="00A64C15" w:rsidP="00253D1A">
            <w:pPr>
              <w:jc w:val="left"/>
              <w:rPr>
                <w:sz w:val="24"/>
                <w:szCs w:val="24"/>
                <w:lang w:val="ru-RU"/>
              </w:rPr>
            </w:pPr>
            <w:r w:rsidRPr="00F351BF">
              <w:rPr>
                <w:sz w:val="24"/>
                <w:szCs w:val="24"/>
                <w:lang w:val="ru-RU"/>
              </w:rPr>
              <w:t>р.п. Гари</w:t>
            </w:r>
          </w:p>
        </w:tc>
        <w:tc>
          <w:tcPr>
            <w:tcW w:w="2700" w:type="dxa"/>
            <w:shd w:val="clear" w:color="auto" w:fill="auto"/>
            <w:noWrap/>
            <w:vAlign w:val="center"/>
          </w:tcPr>
          <w:p w:rsidR="00A64C15" w:rsidRPr="00CD2C28" w:rsidRDefault="00EC446E" w:rsidP="00A64C15">
            <w:pPr>
              <w:jc w:val="right"/>
              <w:rPr>
                <w:sz w:val="24"/>
                <w:szCs w:val="24"/>
                <w:lang w:val="ru-RU"/>
              </w:rPr>
            </w:pPr>
            <w:r>
              <w:rPr>
                <w:sz w:val="24"/>
                <w:szCs w:val="24"/>
                <w:lang w:val="ru-RU"/>
              </w:rPr>
              <w:t>1575</w:t>
            </w:r>
          </w:p>
        </w:tc>
        <w:tc>
          <w:tcPr>
            <w:tcW w:w="1440" w:type="dxa"/>
            <w:shd w:val="clear" w:color="auto" w:fill="auto"/>
            <w:noWrap/>
            <w:vAlign w:val="bottom"/>
          </w:tcPr>
          <w:p w:rsidR="00A64C15" w:rsidRPr="00F351BF" w:rsidRDefault="00EC446E" w:rsidP="00253D1A">
            <w:pPr>
              <w:jc w:val="right"/>
              <w:rPr>
                <w:sz w:val="24"/>
                <w:szCs w:val="24"/>
                <w:lang w:val="ru-RU"/>
              </w:rPr>
            </w:pPr>
            <w:r>
              <w:rPr>
                <w:sz w:val="24"/>
                <w:szCs w:val="24"/>
                <w:lang w:val="ru-RU"/>
              </w:rPr>
              <w:t>5118,75</w:t>
            </w:r>
          </w:p>
        </w:tc>
        <w:tc>
          <w:tcPr>
            <w:tcW w:w="1800" w:type="dxa"/>
            <w:shd w:val="clear" w:color="auto" w:fill="auto"/>
            <w:noWrap/>
            <w:vAlign w:val="bottom"/>
          </w:tcPr>
          <w:p w:rsidR="00A64C15" w:rsidRPr="00F351BF" w:rsidRDefault="00EC446E" w:rsidP="00253D1A">
            <w:pPr>
              <w:jc w:val="right"/>
              <w:rPr>
                <w:sz w:val="24"/>
                <w:szCs w:val="24"/>
                <w:lang w:val="ru-RU"/>
              </w:rPr>
            </w:pPr>
            <w:r>
              <w:rPr>
                <w:sz w:val="24"/>
                <w:szCs w:val="24"/>
                <w:lang w:val="ru-RU"/>
              </w:rPr>
              <w:t>14,06</w:t>
            </w:r>
          </w:p>
        </w:tc>
      </w:tr>
      <w:tr w:rsidR="00A64C15" w:rsidRPr="00F351BF" w:rsidTr="00F62C0D">
        <w:trPr>
          <w:trHeight w:val="315"/>
          <w:jc w:val="center"/>
        </w:trPr>
        <w:tc>
          <w:tcPr>
            <w:tcW w:w="555" w:type="dxa"/>
            <w:shd w:val="clear" w:color="auto" w:fill="auto"/>
            <w:noWrap/>
            <w:vAlign w:val="bottom"/>
          </w:tcPr>
          <w:p w:rsidR="00A64C15" w:rsidRPr="00F351BF" w:rsidRDefault="00A64C15" w:rsidP="00253D1A">
            <w:pPr>
              <w:jc w:val="right"/>
              <w:rPr>
                <w:sz w:val="24"/>
                <w:szCs w:val="24"/>
                <w:lang w:val="ru-RU"/>
              </w:rPr>
            </w:pPr>
            <w:r w:rsidRPr="00F351BF">
              <w:rPr>
                <w:sz w:val="24"/>
                <w:szCs w:val="24"/>
                <w:lang w:val="ru-RU"/>
              </w:rPr>
              <w:t>2</w:t>
            </w:r>
          </w:p>
        </w:tc>
        <w:tc>
          <w:tcPr>
            <w:tcW w:w="2880" w:type="dxa"/>
            <w:shd w:val="clear" w:color="auto" w:fill="auto"/>
            <w:noWrap/>
            <w:vAlign w:val="bottom"/>
          </w:tcPr>
          <w:p w:rsidR="00A64C15" w:rsidRPr="00F351BF" w:rsidRDefault="00A64C15" w:rsidP="00253D1A">
            <w:pPr>
              <w:jc w:val="left"/>
              <w:rPr>
                <w:sz w:val="24"/>
                <w:szCs w:val="24"/>
                <w:lang w:val="ru-RU"/>
              </w:rPr>
            </w:pPr>
            <w:r w:rsidRPr="00F351BF">
              <w:rPr>
                <w:sz w:val="24"/>
                <w:szCs w:val="24"/>
                <w:lang w:val="ru-RU"/>
              </w:rPr>
              <w:t>д.Албычева</w:t>
            </w:r>
          </w:p>
        </w:tc>
        <w:tc>
          <w:tcPr>
            <w:tcW w:w="2700" w:type="dxa"/>
            <w:shd w:val="clear" w:color="auto" w:fill="auto"/>
            <w:noWrap/>
            <w:vAlign w:val="center"/>
          </w:tcPr>
          <w:p w:rsidR="00A64C15" w:rsidRPr="00CD2C28" w:rsidRDefault="00EC446E" w:rsidP="00A64C15">
            <w:pPr>
              <w:jc w:val="right"/>
              <w:rPr>
                <w:sz w:val="24"/>
                <w:szCs w:val="24"/>
                <w:lang w:val="ru-RU"/>
              </w:rPr>
            </w:pPr>
            <w:r>
              <w:rPr>
                <w:sz w:val="24"/>
                <w:szCs w:val="24"/>
                <w:lang w:val="ru-RU"/>
              </w:rPr>
              <w:t>29</w:t>
            </w:r>
          </w:p>
        </w:tc>
        <w:tc>
          <w:tcPr>
            <w:tcW w:w="1440" w:type="dxa"/>
            <w:shd w:val="clear" w:color="auto" w:fill="auto"/>
            <w:noWrap/>
            <w:vAlign w:val="bottom"/>
          </w:tcPr>
          <w:p w:rsidR="00A64C15" w:rsidRPr="00F351BF" w:rsidRDefault="00EC446E" w:rsidP="00253D1A">
            <w:pPr>
              <w:jc w:val="right"/>
              <w:rPr>
                <w:sz w:val="24"/>
                <w:szCs w:val="24"/>
                <w:lang w:val="ru-RU"/>
              </w:rPr>
            </w:pPr>
            <w:r>
              <w:rPr>
                <w:sz w:val="24"/>
                <w:szCs w:val="24"/>
                <w:lang w:val="ru-RU"/>
              </w:rPr>
              <w:t>94,25</w:t>
            </w:r>
          </w:p>
        </w:tc>
        <w:tc>
          <w:tcPr>
            <w:tcW w:w="1800" w:type="dxa"/>
            <w:shd w:val="clear" w:color="auto" w:fill="auto"/>
            <w:noWrap/>
            <w:vAlign w:val="bottom"/>
          </w:tcPr>
          <w:p w:rsidR="00A64C15" w:rsidRPr="00F351BF" w:rsidRDefault="00A955EF" w:rsidP="00253D1A">
            <w:pPr>
              <w:jc w:val="right"/>
              <w:rPr>
                <w:sz w:val="24"/>
                <w:szCs w:val="24"/>
                <w:lang w:val="ru-RU"/>
              </w:rPr>
            </w:pPr>
            <w:r>
              <w:rPr>
                <w:sz w:val="24"/>
                <w:szCs w:val="24"/>
                <w:lang w:val="ru-RU"/>
              </w:rPr>
              <w:t>0,2</w:t>
            </w:r>
            <w:r w:rsidR="00EC446E">
              <w:rPr>
                <w:sz w:val="24"/>
                <w:szCs w:val="24"/>
                <w:lang w:val="ru-RU"/>
              </w:rPr>
              <w:t>5</w:t>
            </w:r>
          </w:p>
        </w:tc>
      </w:tr>
      <w:tr w:rsidR="00A64C15" w:rsidRPr="00F351BF" w:rsidTr="00F62C0D">
        <w:trPr>
          <w:trHeight w:val="315"/>
          <w:jc w:val="center"/>
        </w:trPr>
        <w:tc>
          <w:tcPr>
            <w:tcW w:w="555" w:type="dxa"/>
            <w:shd w:val="clear" w:color="auto" w:fill="auto"/>
            <w:noWrap/>
            <w:vAlign w:val="bottom"/>
          </w:tcPr>
          <w:p w:rsidR="00A64C15" w:rsidRPr="00F351BF" w:rsidRDefault="00A64C15" w:rsidP="00253D1A">
            <w:pPr>
              <w:jc w:val="right"/>
              <w:rPr>
                <w:sz w:val="24"/>
                <w:szCs w:val="24"/>
                <w:lang w:val="ru-RU"/>
              </w:rPr>
            </w:pPr>
            <w:r w:rsidRPr="00F351BF">
              <w:rPr>
                <w:sz w:val="24"/>
                <w:szCs w:val="24"/>
                <w:lang w:val="ru-RU"/>
              </w:rPr>
              <w:t>3</w:t>
            </w:r>
          </w:p>
        </w:tc>
        <w:tc>
          <w:tcPr>
            <w:tcW w:w="2880" w:type="dxa"/>
            <w:shd w:val="clear" w:color="auto" w:fill="auto"/>
            <w:noWrap/>
            <w:vAlign w:val="bottom"/>
          </w:tcPr>
          <w:p w:rsidR="00A64C15" w:rsidRPr="00F351BF" w:rsidRDefault="00A64C15" w:rsidP="00253D1A">
            <w:pPr>
              <w:jc w:val="left"/>
              <w:rPr>
                <w:sz w:val="24"/>
                <w:szCs w:val="24"/>
                <w:lang w:val="ru-RU"/>
              </w:rPr>
            </w:pPr>
            <w:r w:rsidRPr="00F351BF">
              <w:rPr>
                <w:sz w:val="24"/>
                <w:szCs w:val="24"/>
                <w:lang w:val="ru-RU"/>
              </w:rPr>
              <w:t>п. Горный</w:t>
            </w:r>
          </w:p>
        </w:tc>
        <w:tc>
          <w:tcPr>
            <w:tcW w:w="2700" w:type="dxa"/>
            <w:shd w:val="clear" w:color="auto" w:fill="auto"/>
            <w:noWrap/>
            <w:vAlign w:val="center"/>
          </w:tcPr>
          <w:p w:rsidR="00A64C15" w:rsidRPr="00CD2C28" w:rsidRDefault="00EC446E" w:rsidP="00A64C15">
            <w:pPr>
              <w:jc w:val="right"/>
              <w:rPr>
                <w:sz w:val="24"/>
                <w:szCs w:val="24"/>
                <w:lang w:val="ru-RU"/>
              </w:rPr>
            </w:pPr>
            <w:r>
              <w:rPr>
                <w:sz w:val="24"/>
                <w:szCs w:val="24"/>
                <w:lang w:val="ru-RU"/>
              </w:rPr>
              <w:t>56</w:t>
            </w:r>
          </w:p>
        </w:tc>
        <w:tc>
          <w:tcPr>
            <w:tcW w:w="1440" w:type="dxa"/>
            <w:shd w:val="clear" w:color="auto" w:fill="auto"/>
            <w:noWrap/>
            <w:vAlign w:val="bottom"/>
          </w:tcPr>
          <w:p w:rsidR="00A64C15" w:rsidRPr="00F351BF" w:rsidRDefault="00EC446E" w:rsidP="00253D1A">
            <w:pPr>
              <w:jc w:val="right"/>
              <w:rPr>
                <w:sz w:val="24"/>
                <w:szCs w:val="24"/>
                <w:lang w:val="ru-RU"/>
              </w:rPr>
            </w:pPr>
            <w:r>
              <w:rPr>
                <w:sz w:val="24"/>
                <w:szCs w:val="24"/>
                <w:lang w:val="ru-RU"/>
              </w:rPr>
              <w:t>182,00</w:t>
            </w:r>
          </w:p>
        </w:tc>
        <w:tc>
          <w:tcPr>
            <w:tcW w:w="1800" w:type="dxa"/>
            <w:shd w:val="clear" w:color="auto" w:fill="auto"/>
            <w:noWrap/>
            <w:vAlign w:val="bottom"/>
          </w:tcPr>
          <w:p w:rsidR="00A64C15" w:rsidRPr="00F351BF" w:rsidRDefault="00EC446E" w:rsidP="00253D1A">
            <w:pPr>
              <w:jc w:val="right"/>
              <w:rPr>
                <w:sz w:val="24"/>
                <w:szCs w:val="24"/>
                <w:lang w:val="ru-RU"/>
              </w:rPr>
            </w:pPr>
            <w:r>
              <w:rPr>
                <w:sz w:val="24"/>
                <w:szCs w:val="24"/>
                <w:lang w:val="ru-RU"/>
              </w:rPr>
              <w:t>0,5</w:t>
            </w:r>
          </w:p>
        </w:tc>
      </w:tr>
      <w:tr w:rsidR="00A64C15" w:rsidRPr="00F351BF" w:rsidTr="00F62C0D">
        <w:trPr>
          <w:trHeight w:val="315"/>
          <w:jc w:val="center"/>
        </w:trPr>
        <w:tc>
          <w:tcPr>
            <w:tcW w:w="555" w:type="dxa"/>
            <w:shd w:val="clear" w:color="auto" w:fill="auto"/>
            <w:noWrap/>
            <w:vAlign w:val="bottom"/>
          </w:tcPr>
          <w:p w:rsidR="00A64C15" w:rsidRPr="00F351BF" w:rsidRDefault="00A64C15" w:rsidP="00253D1A">
            <w:pPr>
              <w:jc w:val="right"/>
              <w:rPr>
                <w:sz w:val="24"/>
                <w:szCs w:val="24"/>
                <w:lang w:val="ru-RU"/>
              </w:rPr>
            </w:pPr>
            <w:r w:rsidRPr="00F351BF">
              <w:rPr>
                <w:sz w:val="24"/>
                <w:szCs w:val="24"/>
                <w:lang w:val="ru-RU"/>
              </w:rPr>
              <w:t>4</w:t>
            </w:r>
          </w:p>
        </w:tc>
        <w:tc>
          <w:tcPr>
            <w:tcW w:w="2880" w:type="dxa"/>
            <w:shd w:val="clear" w:color="auto" w:fill="auto"/>
            <w:noWrap/>
            <w:vAlign w:val="bottom"/>
          </w:tcPr>
          <w:p w:rsidR="00A64C15" w:rsidRPr="00F351BF" w:rsidRDefault="00A64C15" w:rsidP="00253D1A">
            <w:pPr>
              <w:jc w:val="left"/>
              <w:rPr>
                <w:sz w:val="24"/>
                <w:szCs w:val="24"/>
                <w:lang w:val="ru-RU"/>
              </w:rPr>
            </w:pPr>
            <w:r w:rsidRPr="00F351BF">
              <w:rPr>
                <w:sz w:val="24"/>
                <w:szCs w:val="24"/>
                <w:lang w:val="ru-RU"/>
              </w:rPr>
              <w:t>д. Лебедева</w:t>
            </w:r>
          </w:p>
        </w:tc>
        <w:tc>
          <w:tcPr>
            <w:tcW w:w="2700" w:type="dxa"/>
            <w:shd w:val="clear" w:color="auto" w:fill="auto"/>
            <w:noWrap/>
            <w:vAlign w:val="center"/>
          </w:tcPr>
          <w:p w:rsidR="00A64C15" w:rsidRPr="00CD2C28" w:rsidRDefault="00A64C15" w:rsidP="00A64C15">
            <w:pPr>
              <w:jc w:val="right"/>
              <w:rPr>
                <w:sz w:val="24"/>
                <w:szCs w:val="24"/>
                <w:lang w:val="ru-RU"/>
              </w:rPr>
            </w:pPr>
            <w:r>
              <w:rPr>
                <w:sz w:val="24"/>
                <w:szCs w:val="24"/>
                <w:lang w:val="ru-RU"/>
              </w:rPr>
              <w:t>2</w:t>
            </w:r>
            <w:r w:rsidR="00EC446E">
              <w:rPr>
                <w:sz w:val="24"/>
                <w:szCs w:val="24"/>
                <w:lang w:val="ru-RU"/>
              </w:rPr>
              <w:t>9</w:t>
            </w:r>
          </w:p>
        </w:tc>
        <w:tc>
          <w:tcPr>
            <w:tcW w:w="1440" w:type="dxa"/>
            <w:shd w:val="clear" w:color="auto" w:fill="auto"/>
            <w:noWrap/>
            <w:vAlign w:val="bottom"/>
          </w:tcPr>
          <w:p w:rsidR="00A64C15" w:rsidRPr="00F351BF" w:rsidRDefault="00EC446E" w:rsidP="00253D1A">
            <w:pPr>
              <w:jc w:val="right"/>
              <w:rPr>
                <w:sz w:val="24"/>
                <w:szCs w:val="24"/>
                <w:lang w:val="ru-RU"/>
              </w:rPr>
            </w:pPr>
            <w:r>
              <w:rPr>
                <w:sz w:val="24"/>
                <w:szCs w:val="24"/>
                <w:lang w:val="ru-RU"/>
              </w:rPr>
              <w:t>94,25</w:t>
            </w:r>
          </w:p>
        </w:tc>
        <w:tc>
          <w:tcPr>
            <w:tcW w:w="1800" w:type="dxa"/>
            <w:shd w:val="clear" w:color="auto" w:fill="auto"/>
            <w:noWrap/>
            <w:vAlign w:val="bottom"/>
          </w:tcPr>
          <w:p w:rsidR="00A64C15" w:rsidRPr="00F351BF" w:rsidRDefault="00A955EF" w:rsidP="00253D1A">
            <w:pPr>
              <w:jc w:val="right"/>
              <w:rPr>
                <w:sz w:val="24"/>
                <w:szCs w:val="24"/>
                <w:lang w:val="ru-RU"/>
              </w:rPr>
            </w:pPr>
            <w:r>
              <w:rPr>
                <w:sz w:val="24"/>
                <w:szCs w:val="24"/>
                <w:lang w:val="ru-RU"/>
              </w:rPr>
              <w:t>0,25</w:t>
            </w:r>
          </w:p>
        </w:tc>
      </w:tr>
      <w:tr w:rsidR="00A64C15" w:rsidRPr="00F351BF" w:rsidTr="00F62C0D">
        <w:trPr>
          <w:trHeight w:val="315"/>
          <w:jc w:val="center"/>
        </w:trPr>
        <w:tc>
          <w:tcPr>
            <w:tcW w:w="555" w:type="dxa"/>
            <w:shd w:val="clear" w:color="auto" w:fill="auto"/>
            <w:noWrap/>
            <w:vAlign w:val="bottom"/>
          </w:tcPr>
          <w:p w:rsidR="00A64C15" w:rsidRPr="00F351BF" w:rsidRDefault="00A64C15" w:rsidP="00253D1A">
            <w:pPr>
              <w:jc w:val="right"/>
              <w:rPr>
                <w:sz w:val="24"/>
                <w:szCs w:val="24"/>
                <w:lang w:val="ru-RU"/>
              </w:rPr>
            </w:pPr>
            <w:r w:rsidRPr="00F351BF">
              <w:rPr>
                <w:sz w:val="24"/>
                <w:szCs w:val="24"/>
                <w:lang w:val="ru-RU"/>
              </w:rPr>
              <w:t>5</w:t>
            </w:r>
          </w:p>
        </w:tc>
        <w:tc>
          <w:tcPr>
            <w:tcW w:w="2880" w:type="dxa"/>
            <w:shd w:val="clear" w:color="auto" w:fill="auto"/>
            <w:noWrap/>
            <w:vAlign w:val="bottom"/>
          </w:tcPr>
          <w:p w:rsidR="00A64C15" w:rsidRPr="00F351BF" w:rsidRDefault="00A64C15" w:rsidP="00253D1A">
            <w:pPr>
              <w:jc w:val="left"/>
              <w:rPr>
                <w:sz w:val="24"/>
                <w:szCs w:val="24"/>
                <w:lang w:val="ru-RU"/>
              </w:rPr>
            </w:pPr>
            <w:r w:rsidRPr="00F351BF">
              <w:rPr>
                <w:sz w:val="24"/>
                <w:szCs w:val="24"/>
                <w:lang w:val="ru-RU"/>
              </w:rPr>
              <w:t>д. Лобанова</w:t>
            </w:r>
          </w:p>
        </w:tc>
        <w:tc>
          <w:tcPr>
            <w:tcW w:w="2700" w:type="dxa"/>
            <w:shd w:val="clear" w:color="auto" w:fill="auto"/>
            <w:noWrap/>
            <w:vAlign w:val="center"/>
          </w:tcPr>
          <w:p w:rsidR="00A64C15" w:rsidRPr="00CD2C28" w:rsidRDefault="00A64C15" w:rsidP="00A64C15">
            <w:pPr>
              <w:jc w:val="right"/>
              <w:rPr>
                <w:sz w:val="24"/>
                <w:szCs w:val="24"/>
                <w:lang w:val="ru-RU"/>
              </w:rPr>
            </w:pPr>
            <w:r>
              <w:rPr>
                <w:sz w:val="24"/>
                <w:szCs w:val="24"/>
                <w:lang w:val="ru-RU"/>
              </w:rPr>
              <w:t>2</w:t>
            </w:r>
            <w:r w:rsidR="00EC446E">
              <w:rPr>
                <w:sz w:val="24"/>
                <w:szCs w:val="24"/>
                <w:lang w:val="ru-RU"/>
              </w:rPr>
              <w:t>4</w:t>
            </w:r>
          </w:p>
        </w:tc>
        <w:tc>
          <w:tcPr>
            <w:tcW w:w="1440" w:type="dxa"/>
            <w:shd w:val="clear" w:color="auto" w:fill="auto"/>
            <w:noWrap/>
            <w:vAlign w:val="bottom"/>
          </w:tcPr>
          <w:p w:rsidR="00A64C15" w:rsidRPr="00F351BF" w:rsidRDefault="00EC446E" w:rsidP="00253D1A">
            <w:pPr>
              <w:jc w:val="right"/>
              <w:rPr>
                <w:sz w:val="24"/>
                <w:szCs w:val="24"/>
                <w:lang w:val="ru-RU"/>
              </w:rPr>
            </w:pPr>
            <w:r>
              <w:rPr>
                <w:sz w:val="24"/>
                <w:szCs w:val="24"/>
                <w:lang w:val="ru-RU"/>
              </w:rPr>
              <w:t>78,00</w:t>
            </w:r>
          </w:p>
        </w:tc>
        <w:tc>
          <w:tcPr>
            <w:tcW w:w="1800" w:type="dxa"/>
            <w:shd w:val="clear" w:color="auto" w:fill="auto"/>
            <w:noWrap/>
            <w:vAlign w:val="bottom"/>
          </w:tcPr>
          <w:p w:rsidR="00A64C15" w:rsidRPr="00F351BF" w:rsidRDefault="00A955EF" w:rsidP="00253D1A">
            <w:pPr>
              <w:jc w:val="right"/>
              <w:rPr>
                <w:sz w:val="24"/>
                <w:szCs w:val="24"/>
                <w:lang w:val="ru-RU"/>
              </w:rPr>
            </w:pPr>
            <w:r>
              <w:rPr>
                <w:sz w:val="24"/>
                <w:szCs w:val="24"/>
                <w:lang w:val="ru-RU"/>
              </w:rPr>
              <w:t>0,2</w:t>
            </w:r>
            <w:r w:rsidR="00EC446E">
              <w:rPr>
                <w:sz w:val="24"/>
                <w:szCs w:val="24"/>
                <w:lang w:val="ru-RU"/>
              </w:rPr>
              <w:t>1</w:t>
            </w:r>
          </w:p>
        </w:tc>
      </w:tr>
      <w:tr w:rsidR="00A64C15" w:rsidRPr="00F351BF" w:rsidTr="00F62C0D">
        <w:trPr>
          <w:trHeight w:val="315"/>
          <w:jc w:val="center"/>
        </w:trPr>
        <w:tc>
          <w:tcPr>
            <w:tcW w:w="555" w:type="dxa"/>
            <w:shd w:val="clear" w:color="auto" w:fill="auto"/>
            <w:noWrap/>
            <w:vAlign w:val="bottom"/>
          </w:tcPr>
          <w:p w:rsidR="00A64C15" w:rsidRPr="00F351BF" w:rsidRDefault="00A64C15" w:rsidP="00253D1A">
            <w:pPr>
              <w:jc w:val="right"/>
              <w:rPr>
                <w:sz w:val="24"/>
                <w:szCs w:val="24"/>
                <w:lang w:val="ru-RU"/>
              </w:rPr>
            </w:pPr>
            <w:r w:rsidRPr="00F351BF">
              <w:rPr>
                <w:sz w:val="24"/>
                <w:szCs w:val="24"/>
                <w:lang w:val="ru-RU"/>
              </w:rPr>
              <w:t>6</w:t>
            </w:r>
          </w:p>
        </w:tc>
        <w:tc>
          <w:tcPr>
            <w:tcW w:w="2880" w:type="dxa"/>
            <w:shd w:val="clear" w:color="auto" w:fill="auto"/>
            <w:noWrap/>
            <w:vAlign w:val="bottom"/>
          </w:tcPr>
          <w:p w:rsidR="00A64C15" w:rsidRPr="00F351BF" w:rsidRDefault="00A64C15" w:rsidP="00253D1A">
            <w:pPr>
              <w:jc w:val="left"/>
              <w:rPr>
                <w:sz w:val="24"/>
                <w:szCs w:val="24"/>
                <w:lang w:val="ru-RU"/>
              </w:rPr>
            </w:pPr>
            <w:r w:rsidRPr="00F351BF">
              <w:rPr>
                <w:sz w:val="24"/>
                <w:szCs w:val="24"/>
                <w:lang w:val="ru-RU"/>
              </w:rPr>
              <w:t>д. Махтыли</w:t>
            </w:r>
          </w:p>
        </w:tc>
        <w:tc>
          <w:tcPr>
            <w:tcW w:w="2700" w:type="dxa"/>
            <w:shd w:val="clear" w:color="auto" w:fill="auto"/>
            <w:noWrap/>
            <w:vAlign w:val="center"/>
          </w:tcPr>
          <w:p w:rsidR="00A64C15" w:rsidRPr="00CD2C28" w:rsidRDefault="00A64C15" w:rsidP="00A64C15">
            <w:pPr>
              <w:jc w:val="right"/>
              <w:rPr>
                <w:sz w:val="24"/>
                <w:szCs w:val="24"/>
                <w:lang w:val="ru-RU"/>
              </w:rPr>
            </w:pPr>
            <w:r>
              <w:rPr>
                <w:sz w:val="24"/>
                <w:szCs w:val="24"/>
                <w:lang w:val="ru-RU"/>
              </w:rPr>
              <w:t>0</w:t>
            </w:r>
          </w:p>
        </w:tc>
        <w:tc>
          <w:tcPr>
            <w:tcW w:w="1440" w:type="dxa"/>
            <w:shd w:val="clear" w:color="auto" w:fill="auto"/>
            <w:noWrap/>
            <w:vAlign w:val="bottom"/>
          </w:tcPr>
          <w:p w:rsidR="00A64C15" w:rsidRPr="00F351BF" w:rsidRDefault="00A955EF" w:rsidP="00253D1A">
            <w:pPr>
              <w:jc w:val="right"/>
              <w:rPr>
                <w:sz w:val="24"/>
                <w:szCs w:val="24"/>
                <w:lang w:val="ru-RU"/>
              </w:rPr>
            </w:pPr>
            <w:r>
              <w:rPr>
                <w:sz w:val="24"/>
                <w:szCs w:val="24"/>
                <w:lang w:val="ru-RU"/>
              </w:rPr>
              <w:t>0,00</w:t>
            </w:r>
          </w:p>
        </w:tc>
        <w:tc>
          <w:tcPr>
            <w:tcW w:w="1800" w:type="dxa"/>
            <w:shd w:val="clear" w:color="auto" w:fill="auto"/>
            <w:noWrap/>
            <w:vAlign w:val="bottom"/>
          </w:tcPr>
          <w:p w:rsidR="00A64C15" w:rsidRPr="00F351BF" w:rsidRDefault="00A955EF" w:rsidP="00253D1A">
            <w:pPr>
              <w:jc w:val="right"/>
              <w:rPr>
                <w:sz w:val="24"/>
                <w:szCs w:val="24"/>
                <w:lang w:val="ru-RU"/>
              </w:rPr>
            </w:pPr>
            <w:r>
              <w:rPr>
                <w:sz w:val="24"/>
                <w:szCs w:val="24"/>
                <w:lang w:val="ru-RU"/>
              </w:rPr>
              <w:t>0,00</w:t>
            </w:r>
          </w:p>
        </w:tc>
      </w:tr>
      <w:tr w:rsidR="00A64C15" w:rsidRPr="00F351BF" w:rsidTr="00F62C0D">
        <w:trPr>
          <w:trHeight w:val="315"/>
          <w:jc w:val="center"/>
        </w:trPr>
        <w:tc>
          <w:tcPr>
            <w:tcW w:w="555" w:type="dxa"/>
            <w:shd w:val="clear" w:color="auto" w:fill="auto"/>
            <w:noWrap/>
            <w:vAlign w:val="bottom"/>
          </w:tcPr>
          <w:p w:rsidR="00A64C15" w:rsidRPr="00F351BF" w:rsidRDefault="00A64C15" w:rsidP="00253D1A">
            <w:pPr>
              <w:jc w:val="right"/>
              <w:rPr>
                <w:sz w:val="24"/>
                <w:szCs w:val="24"/>
                <w:lang w:val="ru-RU"/>
              </w:rPr>
            </w:pPr>
            <w:r w:rsidRPr="00F351BF">
              <w:rPr>
                <w:sz w:val="24"/>
                <w:szCs w:val="24"/>
                <w:lang w:val="ru-RU"/>
              </w:rPr>
              <w:t>7</w:t>
            </w:r>
          </w:p>
        </w:tc>
        <w:tc>
          <w:tcPr>
            <w:tcW w:w="2880" w:type="dxa"/>
            <w:shd w:val="clear" w:color="auto" w:fill="auto"/>
            <w:noWrap/>
            <w:vAlign w:val="bottom"/>
          </w:tcPr>
          <w:p w:rsidR="00A64C15" w:rsidRPr="00F351BF" w:rsidRDefault="00A64C15" w:rsidP="00253D1A">
            <w:pPr>
              <w:jc w:val="left"/>
              <w:rPr>
                <w:sz w:val="24"/>
                <w:szCs w:val="24"/>
                <w:lang w:val="ru-RU"/>
              </w:rPr>
            </w:pPr>
            <w:r w:rsidRPr="00F351BF">
              <w:rPr>
                <w:sz w:val="24"/>
                <w:szCs w:val="24"/>
                <w:lang w:val="ru-RU"/>
              </w:rPr>
              <w:t>д. Моисеева</w:t>
            </w:r>
          </w:p>
        </w:tc>
        <w:tc>
          <w:tcPr>
            <w:tcW w:w="2700" w:type="dxa"/>
            <w:shd w:val="clear" w:color="auto" w:fill="auto"/>
            <w:noWrap/>
            <w:vAlign w:val="center"/>
          </w:tcPr>
          <w:p w:rsidR="00A64C15" w:rsidRPr="00CD2C28" w:rsidRDefault="00EC446E" w:rsidP="00A64C15">
            <w:pPr>
              <w:jc w:val="right"/>
              <w:rPr>
                <w:sz w:val="24"/>
                <w:szCs w:val="24"/>
                <w:lang w:val="ru-RU"/>
              </w:rPr>
            </w:pPr>
            <w:r>
              <w:rPr>
                <w:sz w:val="24"/>
                <w:szCs w:val="24"/>
                <w:lang w:val="ru-RU"/>
              </w:rPr>
              <w:t>4</w:t>
            </w:r>
          </w:p>
        </w:tc>
        <w:tc>
          <w:tcPr>
            <w:tcW w:w="1440" w:type="dxa"/>
            <w:shd w:val="clear" w:color="auto" w:fill="auto"/>
            <w:noWrap/>
            <w:vAlign w:val="bottom"/>
          </w:tcPr>
          <w:p w:rsidR="00A64C15" w:rsidRPr="00F351BF" w:rsidRDefault="00EC446E" w:rsidP="00253D1A">
            <w:pPr>
              <w:jc w:val="right"/>
              <w:rPr>
                <w:sz w:val="24"/>
                <w:szCs w:val="24"/>
                <w:lang w:val="ru-RU"/>
              </w:rPr>
            </w:pPr>
            <w:r>
              <w:rPr>
                <w:sz w:val="24"/>
                <w:szCs w:val="24"/>
                <w:lang w:val="ru-RU"/>
              </w:rPr>
              <w:t>13,00</w:t>
            </w:r>
          </w:p>
        </w:tc>
        <w:tc>
          <w:tcPr>
            <w:tcW w:w="1800" w:type="dxa"/>
            <w:shd w:val="clear" w:color="auto" w:fill="auto"/>
            <w:noWrap/>
            <w:vAlign w:val="bottom"/>
          </w:tcPr>
          <w:p w:rsidR="00A64C15" w:rsidRPr="00F351BF" w:rsidRDefault="00A955EF" w:rsidP="00253D1A">
            <w:pPr>
              <w:jc w:val="right"/>
              <w:rPr>
                <w:sz w:val="24"/>
                <w:szCs w:val="24"/>
                <w:lang w:val="ru-RU"/>
              </w:rPr>
            </w:pPr>
            <w:r>
              <w:rPr>
                <w:sz w:val="24"/>
                <w:szCs w:val="24"/>
                <w:lang w:val="ru-RU"/>
              </w:rPr>
              <w:t>0,0</w:t>
            </w:r>
            <w:r w:rsidR="00EC446E">
              <w:rPr>
                <w:sz w:val="24"/>
                <w:szCs w:val="24"/>
                <w:lang w:val="ru-RU"/>
              </w:rPr>
              <w:t>3</w:t>
            </w:r>
          </w:p>
        </w:tc>
      </w:tr>
      <w:tr w:rsidR="00A64C15" w:rsidRPr="00F351BF" w:rsidTr="00F62C0D">
        <w:trPr>
          <w:trHeight w:val="315"/>
          <w:jc w:val="center"/>
        </w:trPr>
        <w:tc>
          <w:tcPr>
            <w:tcW w:w="555" w:type="dxa"/>
            <w:shd w:val="clear" w:color="auto" w:fill="auto"/>
            <w:noWrap/>
            <w:vAlign w:val="bottom"/>
          </w:tcPr>
          <w:p w:rsidR="00A64C15" w:rsidRPr="00F351BF" w:rsidRDefault="00A64C15" w:rsidP="00253D1A">
            <w:pPr>
              <w:jc w:val="right"/>
              <w:rPr>
                <w:sz w:val="24"/>
                <w:szCs w:val="24"/>
                <w:lang w:val="ru-RU"/>
              </w:rPr>
            </w:pPr>
            <w:r w:rsidRPr="00F351BF">
              <w:rPr>
                <w:sz w:val="24"/>
                <w:szCs w:val="24"/>
                <w:lang w:val="ru-RU"/>
              </w:rPr>
              <w:t>8</w:t>
            </w:r>
          </w:p>
        </w:tc>
        <w:tc>
          <w:tcPr>
            <w:tcW w:w="2880" w:type="dxa"/>
            <w:shd w:val="clear" w:color="auto" w:fill="auto"/>
            <w:noWrap/>
            <w:vAlign w:val="bottom"/>
          </w:tcPr>
          <w:p w:rsidR="00A64C15" w:rsidRPr="00F351BF" w:rsidRDefault="00A64C15" w:rsidP="00253D1A">
            <w:pPr>
              <w:jc w:val="left"/>
              <w:rPr>
                <w:sz w:val="24"/>
                <w:szCs w:val="24"/>
                <w:lang w:val="ru-RU"/>
              </w:rPr>
            </w:pPr>
            <w:r w:rsidRPr="00F351BF">
              <w:rPr>
                <w:sz w:val="24"/>
                <w:szCs w:val="24"/>
                <w:lang w:val="ru-RU"/>
              </w:rPr>
              <w:t>д. Петрова</w:t>
            </w:r>
          </w:p>
        </w:tc>
        <w:tc>
          <w:tcPr>
            <w:tcW w:w="2700" w:type="dxa"/>
            <w:shd w:val="clear" w:color="auto" w:fill="auto"/>
            <w:noWrap/>
            <w:vAlign w:val="center"/>
          </w:tcPr>
          <w:p w:rsidR="00A64C15" w:rsidRPr="00CD2C28" w:rsidRDefault="00A64C15" w:rsidP="00A64C15">
            <w:pPr>
              <w:jc w:val="right"/>
              <w:rPr>
                <w:sz w:val="24"/>
                <w:szCs w:val="24"/>
                <w:lang w:val="ru-RU"/>
              </w:rPr>
            </w:pPr>
            <w:r>
              <w:rPr>
                <w:sz w:val="24"/>
                <w:szCs w:val="24"/>
                <w:lang w:val="ru-RU"/>
              </w:rPr>
              <w:t>0</w:t>
            </w:r>
          </w:p>
        </w:tc>
        <w:tc>
          <w:tcPr>
            <w:tcW w:w="1440" w:type="dxa"/>
            <w:shd w:val="clear" w:color="auto" w:fill="auto"/>
            <w:noWrap/>
            <w:vAlign w:val="bottom"/>
          </w:tcPr>
          <w:p w:rsidR="00A64C15" w:rsidRPr="00F351BF" w:rsidRDefault="00A955EF" w:rsidP="00253D1A">
            <w:pPr>
              <w:jc w:val="right"/>
              <w:rPr>
                <w:sz w:val="24"/>
                <w:szCs w:val="24"/>
                <w:lang w:val="ru-RU"/>
              </w:rPr>
            </w:pPr>
            <w:r>
              <w:rPr>
                <w:sz w:val="24"/>
                <w:szCs w:val="24"/>
                <w:lang w:val="ru-RU"/>
              </w:rPr>
              <w:t>0,00</w:t>
            </w:r>
          </w:p>
        </w:tc>
        <w:tc>
          <w:tcPr>
            <w:tcW w:w="1800" w:type="dxa"/>
            <w:shd w:val="clear" w:color="auto" w:fill="auto"/>
            <w:noWrap/>
            <w:vAlign w:val="bottom"/>
          </w:tcPr>
          <w:p w:rsidR="00A64C15" w:rsidRPr="00F351BF" w:rsidRDefault="00A955EF" w:rsidP="00253D1A">
            <w:pPr>
              <w:jc w:val="right"/>
              <w:rPr>
                <w:sz w:val="24"/>
                <w:szCs w:val="24"/>
                <w:lang w:val="ru-RU"/>
              </w:rPr>
            </w:pPr>
            <w:r>
              <w:rPr>
                <w:sz w:val="24"/>
                <w:szCs w:val="24"/>
                <w:lang w:val="ru-RU"/>
              </w:rPr>
              <w:t>0,00</w:t>
            </w:r>
          </w:p>
        </w:tc>
      </w:tr>
      <w:tr w:rsidR="00A64C15" w:rsidRPr="00F351BF" w:rsidTr="00F62C0D">
        <w:trPr>
          <w:trHeight w:val="315"/>
          <w:jc w:val="center"/>
        </w:trPr>
        <w:tc>
          <w:tcPr>
            <w:tcW w:w="555" w:type="dxa"/>
            <w:shd w:val="clear" w:color="auto" w:fill="auto"/>
            <w:noWrap/>
            <w:vAlign w:val="bottom"/>
          </w:tcPr>
          <w:p w:rsidR="00A64C15" w:rsidRPr="00F351BF" w:rsidRDefault="00A64C15" w:rsidP="00253D1A">
            <w:pPr>
              <w:jc w:val="right"/>
              <w:rPr>
                <w:sz w:val="24"/>
                <w:szCs w:val="24"/>
                <w:lang w:val="ru-RU"/>
              </w:rPr>
            </w:pPr>
            <w:r w:rsidRPr="00F351BF">
              <w:rPr>
                <w:sz w:val="24"/>
                <w:szCs w:val="24"/>
                <w:lang w:val="ru-RU"/>
              </w:rPr>
              <w:t>9</w:t>
            </w:r>
          </w:p>
        </w:tc>
        <w:tc>
          <w:tcPr>
            <w:tcW w:w="2880" w:type="dxa"/>
            <w:shd w:val="clear" w:color="auto" w:fill="auto"/>
            <w:noWrap/>
            <w:vAlign w:val="bottom"/>
          </w:tcPr>
          <w:p w:rsidR="00A64C15" w:rsidRPr="00F351BF" w:rsidRDefault="00A64C15" w:rsidP="00253D1A">
            <w:pPr>
              <w:jc w:val="left"/>
              <w:rPr>
                <w:sz w:val="24"/>
                <w:szCs w:val="24"/>
                <w:lang w:val="ru-RU"/>
              </w:rPr>
            </w:pPr>
            <w:r w:rsidRPr="00F351BF">
              <w:rPr>
                <w:sz w:val="24"/>
                <w:szCs w:val="24"/>
                <w:lang w:val="ru-RU"/>
              </w:rPr>
              <w:t>д. Поспелова</w:t>
            </w:r>
          </w:p>
        </w:tc>
        <w:tc>
          <w:tcPr>
            <w:tcW w:w="2700" w:type="dxa"/>
            <w:shd w:val="clear" w:color="auto" w:fill="auto"/>
            <w:noWrap/>
            <w:vAlign w:val="center"/>
          </w:tcPr>
          <w:p w:rsidR="00A64C15" w:rsidRPr="00CD2C28" w:rsidRDefault="00A64C15" w:rsidP="00A64C15">
            <w:pPr>
              <w:jc w:val="right"/>
              <w:rPr>
                <w:sz w:val="24"/>
                <w:szCs w:val="24"/>
                <w:lang w:val="ru-RU"/>
              </w:rPr>
            </w:pPr>
            <w:r>
              <w:rPr>
                <w:sz w:val="24"/>
                <w:szCs w:val="24"/>
                <w:lang w:val="ru-RU"/>
              </w:rPr>
              <w:t>2</w:t>
            </w:r>
            <w:r w:rsidR="00EC446E">
              <w:rPr>
                <w:sz w:val="24"/>
                <w:szCs w:val="24"/>
                <w:lang w:val="ru-RU"/>
              </w:rPr>
              <w:t>4</w:t>
            </w:r>
          </w:p>
        </w:tc>
        <w:tc>
          <w:tcPr>
            <w:tcW w:w="1440" w:type="dxa"/>
            <w:shd w:val="clear" w:color="auto" w:fill="auto"/>
            <w:noWrap/>
            <w:vAlign w:val="bottom"/>
          </w:tcPr>
          <w:p w:rsidR="00A64C15" w:rsidRPr="00F351BF" w:rsidRDefault="00EC446E" w:rsidP="00253D1A">
            <w:pPr>
              <w:jc w:val="right"/>
              <w:rPr>
                <w:sz w:val="24"/>
                <w:szCs w:val="24"/>
                <w:lang w:val="ru-RU"/>
              </w:rPr>
            </w:pPr>
            <w:r>
              <w:rPr>
                <w:sz w:val="24"/>
                <w:szCs w:val="24"/>
                <w:lang w:val="ru-RU"/>
              </w:rPr>
              <w:t>78,00</w:t>
            </w:r>
          </w:p>
        </w:tc>
        <w:tc>
          <w:tcPr>
            <w:tcW w:w="1800" w:type="dxa"/>
            <w:shd w:val="clear" w:color="auto" w:fill="auto"/>
            <w:noWrap/>
            <w:vAlign w:val="bottom"/>
          </w:tcPr>
          <w:p w:rsidR="00A64C15" w:rsidRPr="00F351BF" w:rsidRDefault="00A955EF" w:rsidP="00253D1A">
            <w:pPr>
              <w:jc w:val="right"/>
              <w:rPr>
                <w:sz w:val="24"/>
                <w:szCs w:val="24"/>
                <w:lang w:val="ru-RU"/>
              </w:rPr>
            </w:pPr>
            <w:r>
              <w:rPr>
                <w:sz w:val="24"/>
                <w:szCs w:val="24"/>
                <w:lang w:val="ru-RU"/>
              </w:rPr>
              <w:t>0,2</w:t>
            </w:r>
            <w:r w:rsidR="00EC446E">
              <w:rPr>
                <w:sz w:val="24"/>
                <w:szCs w:val="24"/>
                <w:lang w:val="ru-RU"/>
              </w:rPr>
              <w:t>1</w:t>
            </w:r>
          </w:p>
        </w:tc>
      </w:tr>
      <w:tr w:rsidR="00A64C15" w:rsidRPr="00F351BF" w:rsidTr="00F62C0D">
        <w:trPr>
          <w:trHeight w:val="315"/>
          <w:jc w:val="center"/>
        </w:trPr>
        <w:tc>
          <w:tcPr>
            <w:tcW w:w="555" w:type="dxa"/>
            <w:shd w:val="clear" w:color="auto" w:fill="auto"/>
            <w:noWrap/>
            <w:vAlign w:val="bottom"/>
          </w:tcPr>
          <w:p w:rsidR="00A64C15" w:rsidRPr="00F351BF" w:rsidRDefault="00A64C15" w:rsidP="00253D1A">
            <w:pPr>
              <w:jc w:val="right"/>
              <w:rPr>
                <w:sz w:val="24"/>
                <w:szCs w:val="24"/>
                <w:lang w:val="ru-RU"/>
              </w:rPr>
            </w:pPr>
            <w:r w:rsidRPr="00F351BF">
              <w:rPr>
                <w:sz w:val="24"/>
                <w:szCs w:val="24"/>
                <w:lang w:val="ru-RU"/>
              </w:rPr>
              <w:t>10</w:t>
            </w:r>
          </w:p>
        </w:tc>
        <w:tc>
          <w:tcPr>
            <w:tcW w:w="2880" w:type="dxa"/>
            <w:shd w:val="clear" w:color="auto" w:fill="auto"/>
            <w:noWrap/>
            <w:vAlign w:val="bottom"/>
          </w:tcPr>
          <w:p w:rsidR="00A64C15" w:rsidRPr="00F351BF" w:rsidRDefault="00A64C15" w:rsidP="00253D1A">
            <w:pPr>
              <w:jc w:val="left"/>
              <w:rPr>
                <w:sz w:val="24"/>
                <w:szCs w:val="24"/>
                <w:lang w:val="ru-RU"/>
              </w:rPr>
            </w:pPr>
            <w:r w:rsidRPr="00F351BF">
              <w:rPr>
                <w:sz w:val="24"/>
                <w:szCs w:val="24"/>
                <w:lang w:val="ru-RU"/>
              </w:rPr>
              <w:t>д.Рогозина</w:t>
            </w:r>
          </w:p>
        </w:tc>
        <w:tc>
          <w:tcPr>
            <w:tcW w:w="2700" w:type="dxa"/>
            <w:shd w:val="clear" w:color="auto" w:fill="auto"/>
            <w:noWrap/>
            <w:vAlign w:val="center"/>
          </w:tcPr>
          <w:p w:rsidR="00A64C15" w:rsidRPr="00CD2C28" w:rsidRDefault="00A64C15" w:rsidP="00A64C15">
            <w:pPr>
              <w:jc w:val="right"/>
              <w:rPr>
                <w:sz w:val="24"/>
                <w:szCs w:val="24"/>
                <w:lang w:val="ru-RU"/>
              </w:rPr>
            </w:pPr>
            <w:r>
              <w:rPr>
                <w:sz w:val="24"/>
                <w:szCs w:val="24"/>
                <w:lang w:val="ru-RU"/>
              </w:rPr>
              <w:t>1</w:t>
            </w:r>
            <w:r w:rsidR="00EC446E">
              <w:rPr>
                <w:sz w:val="24"/>
                <w:szCs w:val="24"/>
                <w:lang w:val="ru-RU"/>
              </w:rPr>
              <w:t>3</w:t>
            </w:r>
          </w:p>
        </w:tc>
        <w:tc>
          <w:tcPr>
            <w:tcW w:w="1440" w:type="dxa"/>
            <w:shd w:val="clear" w:color="auto" w:fill="auto"/>
            <w:noWrap/>
            <w:vAlign w:val="bottom"/>
          </w:tcPr>
          <w:p w:rsidR="00A64C15" w:rsidRPr="00F351BF" w:rsidRDefault="00EC446E" w:rsidP="00253D1A">
            <w:pPr>
              <w:jc w:val="right"/>
              <w:rPr>
                <w:sz w:val="24"/>
                <w:szCs w:val="24"/>
                <w:lang w:val="ru-RU"/>
              </w:rPr>
            </w:pPr>
            <w:r>
              <w:rPr>
                <w:sz w:val="24"/>
                <w:szCs w:val="24"/>
                <w:lang w:val="ru-RU"/>
              </w:rPr>
              <w:t>42,25</w:t>
            </w:r>
          </w:p>
        </w:tc>
        <w:tc>
          <w:tcPr>
            <w:tcW w:w="1800" w:type="dxa"/>
            <w:shd w:val="clear" w:color="auto" w:fill="auto"/>
            <w:noWrap/>
            <w:vAlign w:val="bottom"/>
          </w:tcPr>
          <w:p w:rsidR="00A64C15" w:rsidRPr="00F351BF" w:rsidRDefault="00A955EF" w:rsidP="00253D1A">
            <w:pPr>
              <w:jc w:val="right"/>
              <w:rPr>
                <w:sz w:val="24"/>
                <w:szCs w:val="24"/>
                <w:lang w:val="ru-RU"/>
              </w:rPr>
            </w:pPr>
            <w:r>
              <w:rPr>
                <w:sz w:val="24"/>
                <w:szCs w:val="24"/>
                <w:lang w:val="ru-RU"/>
              </w:rPr>
              <w:t>0,11</w:t>
            </w:r>
          </w:p>
        </w:tc>
      </w:tr>
      <w:tr w:rsidR="00A64C15" w:rsidRPr="00F351BF" w:rsidTr="00F62C0D">
        <w:trPr>
          <w:trHeight w:val="315"/>
          <w:jc w:val="center"/>
        </w:trPr>
        <w:tc>
          <w:tcPr>
            <w:tcW w:w="555" w:type="dxa"/>
            <w:shd w:val="clear" w:color="auto" w:fill="auto"/>
            <w:noWrap/>
            <w:vAlign w:val="bottom"/>
          </w:tcPr>
          <w:p w:rsidR="00A64C15" w:rsidRPr="00F351BF" w:rsidRDefault="00A64C15" w:rsidP="00253D1A">
            <w:pPr>
              <w:jc w:val="right"/>
              <w:rPr>
                <w:sz w:val="24"/>
                <w:szCs w:val="24"/>
                <w:lang w:val="ru-RU"/>
              </w:rPr>
            </w:pPr>
            <w:r w:rsidRPr="00F351BF">
              <w:rPr>
                <w:sz w:val="24"/>
                <w:szCs w:val="24"/>
                <w:lang w:val="ru-RU"/>
              </w:rPr>
              <w:t>11</w:t>
            </w:r>
          </w:p>
        </w:tc>
        <w:tc>
          <w:tcPr>
            <w:tcW w:w="2880" w:type="dxa"/>
            <w:shd w:val="clear" w:color="auto" w:fill="auto"/>
            <w:noWrap/>
            <w:vAlign w:val="bottom"/>
          </w:tcPr>
          <w:p w:rsidR="00A64C15" w:rsidRPr="00F351BF" w:rsidRDefault="00A64C15" w:rsidP="00253D1A">
            <w:pPr>
              <w:jc w:val="left"/>
              <w:rPr>
                <w:sz w:val="24"/>
                <w:szCs w:val="24"/>
                <w:lang w:val="ru-RU"/>
              </w:rPr>
            </w:pPr>
            <w:r w:rsidRPr="00F351BF">
              <w:rPr>
                <w:sz w:val="24"/>
                <w:szCs w:val="24"/>
                <w:lang w:val="ru-RU"/>
              </w:rPr>
              <w:t>д. Рычкова</w:t>
            </w:r>
          </w:p>
        </w:tc>
        <w:tc>
          <w:tcPr>
            <w:tcW w:w="2700" w:type="dxa"/>
            <w:shd w:val="clear" w:color="auto" w:fill="auto"/>
            <w:noWrap/>
            <w:vAlign w:val="center"/>
          </w:tcPr>
          <w:p w:rsidR="00A64C15" w:rsidRPr="00CD2C28" w:rsidRDefault="00A64C15" w:rsidP="00A64C15">
            <w:pPr>
              <w:jc w:val="right"/>
              <w:rPr>
                <w:sz w:val="24"/>
                <w:szCs w:val="24"/>
                <w:lang w:val="ru-RU"/>
              </w:rPr>
            </w:pPr>
            <w:r>
              <w:rPr>
                <w:sz w:val="24"/>
                <w:szCs w:val="24"/>
                <w:lang w:val="ru-RU"/>
              </w:rPr>
              <w:t>11</w:t>
            </w:r>
            <w:r w:rsidR="00EC446E">
              <w:rPr>
                <w:sz w:val="24"/>
                <w:szCs w:val="24"/>
                <w:lang w:val="ru-RU"/>
              </w:rPr>
              <w:t>0</w:t>
            </w:r>
          </w:p>
        </w:tc>
        <w:tc>
          <w:tcPr>
            <w:tcW w:w="1440" w:type="dxa"/>
            <w:shd w:val="clear" w:color="auto" w:fill="auto"/>
            <w:noWrap/>
            <w:vAlign w:val="bottom"/>
          </w:tcPr>
          <w:p w:rsidR="00A64C15" w:rsidRPr="00F351BF" w:rsidRDefault="00EC446E" w:rsidP="00253D1A">
            <w:pPr>
              <w:jc w:val="right"/>
              <w:rPr>
                <w:sz w:val="24"/>
                <w:szCs w:val="24"/>
                <w:lang w:val="ru-RU"/>
              </w:rPr>
            </w:pPr>
            <w:r>
              <w:rPr>
                <w:sz w:val="24"/>
                <w:szCs w:val="24"/>
                <w:lang w:val="ru-RU"/>
              </w:rPr>
              <w:t>357,5</w:t>
            </w:r>
          </w:p>
        </w:tc>
        <w:tc>
          <w:tcPr>
            <w:tcW w:w="1800" w:type="dxa"/>
            <w:shd w:val="clear" w:color="auto" w:fill="auto"/>
            <w:noWrap/>
            <w:vAlign w:val="bottom"/>
          </w:tcPr>
          <w:p w:rsidR="00A64C15" w:rsidRPr="00F351BF" w:rsidRDefault="00EC446E" w:rsidP="00253D1A">
            <w:pPr>
              <w:jc w:val="right"/>
              <w:rPr>
                <w:sz w:val="24"/>
                <w:szCs w:val="24"/>
                <w:lang w:val="ru-RU"/>
              </w:rPr>
            </w:pPr>
            <w:r>
              <w:rPr>
                <w:sz w:val="24"/>
                <w:szCs w:val="24"/>
                <w:lang w:val="ru-RU"/>
              </w:rPr>
              <w:t>0,98</w:t>
            </w:r>
          </w:p>
        </w:tc>
      </w:tr>
      <w:tr w:rsidR="00A64C15" w:rsidRPr="00F351BF" w:rsidTr="00F62C0D">
        <w:trPr>
          <w:trHeight w:val="315"/>
          <w:jc w:val="center"/>
        </w:trPr>
        <w:tc>
          <w:tcPr>
            <w:tcW w:w="555" w:type="dxa"/>
            <w:shd w:val="clear" w:color="auto" w:fill="auto"/>
            <w:noWrap/>
            <w:vAlign w:val="bottom"/>
          </w:tcPr>
          <w:p w:rsidR="00A64C15" w:rsidRPr="00F351BF" w:rsidRDefault="00A64C15" w:rsidP="00253D1A">
            <w:pPr>
              <w:jc w:val="right"/>
              <w:rPr>
                <w:sz w:val="24"/>
                <w:szCs w:val="24"/>
                <w:lang w:val="ru-RU"/>
              </w:rPr>
            </w:pPr>
            <w:r w:rsidRPr="00F351BF">
              <w:rPr>
                <w:sz w:val="24"/>
                <w:szCs w:val="24"/>
                <w:lang w:val="ru-RU"/>
              </w:rPr>
              <w:t>12</w:t>
            </w:r>
          </w:p>
        </w:tc>
        <w:tc>
          <w:tcPr>
            <w:tcW w:w="2880" w:type="dxa"/>
            <w:shd w:val="clear" w:color="auto" w:fill="auto"/>
            <w:noWrap/>
            <w:vAlign w:val="bottom"/>
          </w:tcPr>
          <w:p w:rsidR="00A64C15" w:rsidRPr="00F351BF" w:rsidRDefault="00A64C15" w:rsidP="00253D1A">
            <w:pPr>
              <w:jc w:val="left"/>
              <w:rPr>
                <w:sz w:val="24"/>
                <w:szCs w:val="24"/>
                <w:lang w:val="ru-RU"/>
              </w:rPr>
            </w:pPr>
            <w:r w:rsidRPr="00F351BF">
              <w:rPr>
                <w:sz w:val="24"/>
                <w:szCs w:val="24"/>
                <w:lang w:val="ru-RU"/>
              </w:rPr>
              <w:t>п. Стенин кедр</w:t>
            </w:r>
          </w:p>
        </w:tc>
        <w:tc>
          <w:tcPr>
            <w:tcW w:w="2700" w:type="dxa"/>
            <w:shd w:val="clear" w:color="auto" w:fill="auto"/>
            <w:noWrap/>
            <w:vAlign w:val="center"/>
          </w:tcPr>
          <w:p w:rsidR="00A64C15" w:rsidRPr="00CD2C28" w:rsidRDefault="00EC446E" w:rsidP="00A64C15">
            <w:pPr>
              <w:jc w:val="right"/>
              <w:rPr>
                <w:sz w:val="24"/>
                <w:szCs w:val="24"/>
                <w:lang w:val="ru-RU"/>
              </w:rPr>
            </w:pPr>
            <w:r>
              <w:rPr>
                <w:sz w:val="24"/>
                <w:szCs w:val="24"/>
                <w:lang w:val="ru-RU"/>
              </w:rPr>
              <w:t>5</w:t>
            </w:r>
          </w:p>
        </w:tc>
        <w:tc>
          <w:tcPr>
            <w:tcW w:w="1440" w:type="dxa"/>
            <w:shd w:val="clear" w:color="auto" w:fill="auto"/>
            <w:noWrap/>
            <w:vAlign w:val="bottom"/>
          </w:tcPr>
          <w:p w:rsidR="00A64C15" w:rsidRPr="00F351BF" w:rsidRDefault="00EC446E" w:rsidP="00253D1A">
            <w:pPr>
              <w:jc w:val="right"/>
              <w:rPr>
                <w:sz w:val="24"/>
                <w:szCs w:val="24"/>
                <w:lang w:val="ru-RU"/>
              </w:rPr>
            </w:pPr>
            <w:r>
              <w:rPr>
                <w:sz w:val="24"/>
                <w:szCs w:val="24"/>
                <w:lang w:val="ru-RU"/>
              </w:rPr>
              <w:t>16,25</w:t>
            </w:r>
          </w:p>
        </w:tc>
        <w:tc>
          <w:tcPr>
            <w:tcW w:w="1800" w:type="dxa"/>
            <w:shd w:val="clear" w:color="auto" w:fill="auto"/>
            <w:noWrap/>
            <w:vAlign w:val="bottom"/>
          </w:tcPr>
          <w:p w:rsidR="00A64C15" w:rsidRPr="00F351BF" w:rsidRDefault="00A955EF" w:rsidP="00253D1A">
            <w:pPr>
              <w:jc w:val="right"/>
              <w:rPr>
                <w:sz w:val="24"/>
                <w:szCs w:val="24"/>
                <w:lang w:val="ru-RU"/>
              </w:rPr>
            </w:pPr>
            <w:r>
              <w:rPr>
                <w:sz w:val="24"/>
                <w:szCs w:val="24"/>
                <w:lang w:val="ru-RU"/>
              </w:rPr>
              <w:t>0,04</w:t>
            </w:r>
          </w:p>
        </w:tc>
      </w:tr>
      <w:tr w:rsidR="00A64C15" w:rsidRPr="00F351BF" w:rsidTr="00F62C0D">
        <w:trPr>
          <w:trHeight w:val="315"/>
          <w:jc w:val="center"/>
        </w:trPr>
        <w:tc>
          <w:tcPr>
            <w:tcW w:w="555" w:type="dxa"/>
            <w:shd w:val="clear" w:color="auto" w:fill="auto"/>
            <w:noWrap/>
            <w:vAlign w:val="bottom"/>
          </w:tcPr>
          <w:p w:rsidR="00A64C15" w:rsidRPr="00F351BF" w:rsidRDefault="00A64C15" w:rsidP="00253D1A">
            <w:pPr>
              <w:jc w:val="right"/>
              <w:rPr>
                <w:sz w:val="24"/>
                <w:szCs w:val="24"/>
                <w:lang w:val="ru-RU"/>
              </w:rPr>
            </w:pPr>
            <w:r w:rsidRPr="00F351BF">
              <w:rPr>
                <w:sz w:val="24"/>
                <w:szCs w:val="24"/>
                <w:lang w:val="ru-RU"/>
              </w:rPr>
              <w:t>13</w:t>
            </w:r>
          </w:p>
        </w:tc>
        <w:tc>
          <w:tcPr>
            <w:tcW w:w="2880" w:type="dxa"/>
            <w:shd w:val="clear" w:color="auto" w:fill="auto"/>
            <w:noWrap/>
            <w:vAlign w:val="bottom"/>
          </w:tcPr>
          <w:p w:rsidR="00A64C15" w:rsidRPr="00F351BF" w:rsidRDefault="00A64C15" w:rsidP="00253D1A">
            <w:pPr>
              <w:jc w:val="left"/>
              <w:rPr>
                <w:sz w:val="24"/>
                <w:szCs w:val="24"/>
                <w:lang w:val="ru-RU"/>
              </w:rPr>
            </w:pPr>
            <w:r w:rsidRPr="00F351BF">
              <w:rPr>
                <w:sz w:val="24"/>
                <w:szCs w:val="24"/>
                <w:lang w:val="ru-RU"/>
              </w:rPr>
              <w:t>д. Троицкое</w:t>
            </w:r>
          </w:p>
        </w:tc>
        <w:tc>
          <w:tcPr>
            <w:tcW w:w="2700" w:type="dxa"/>
            <w:shd w:val="clear" w:color="auto" w:fill="auto"/>
            <w:noWrap/>
            <w:vAlign w:val="center"/>
          </w:tcPr>
          <w:p w:rsidR="00A64C15" w:rsidRPr="00CD2C28" w:rsidRDefault="00A64C15" w:rsidP="00A64C15">
            <w:pPr>
              <w:jc w:val="right"/>
              <w:rPr>
                <w:sz w:val="24"/>
                <w:szCs w:val="24"/>
                <w:lang w:val="ru-RU"/>
              </w:rPr>
            </w:pPr>
            <w:r w:rsidRPr="00CD2C28">
              <w:rPr>
                <w:sz w:val="24"/>
                <w:szCs w:val="24"/>
                <w:lang w:val="ru-RU"/>
              </w:rPr>
              <w:t>0</w:t>
            </w:r>
          </w:p>
        </w:tc>
        <w:tc>
          <w:tcPr>
            <w:tcW w:w="1440" w:type="dxa"/>
            <w:shd w:val="clear" w:color="auto" w:fill="auto"/>
            <w:noWrap/>
            <w:vAlign w:val="bottom"/>
          </w:tcPr>
          <w:p w:rsidR="00A64C15" w:rsidRPr="00F351BF" w:rsidRDefault="00A955EF" w:rsidP="00253D1A">
            <w:pPr>
              <w:jc w:val="right"/>
              <w:rPr>
                <w:sz w:val="24"/>
                <w:szCs w:val="24"/>
                <w:lang w:val="ru-RU"/>
              </w:rPr>
            </w:pPr>
            <w:r>
              <w:rPr>
                <w:sz w:val="24"/>
                <w:szCs w:val="24"/>
                <w:lang w:val="ru-RU"/>
              </w:rPr>
              <w:t>0,00</w:t>
            </w:r>
          </w:p>
        </w:tc>
        <w:tc>
          <w:tcPr>
            <w:tcW w:w="1800" w:type="dxa"/>
            <w:shd w:val="clear" w:color="auto" w:fill="auto"/>
            <w:noWrap/>
            <w:vAlign w:val="bottom"/>
          </w:tcPr>
          <w:p w:rsidR="00A64C15" w:rsidRPr="00F351BF" w:rsidRDefault="00A955EF" w:rsidP="00253D1A">
            <w:pPr>
              <w:jc w:val="right"/>
              <w:rPr>
                <w:sz w:val="24"/>
                <w:szCs w:val="24"/>
                <w:lang w:val="ru-RU"/>
              </w:rPr>
            </w:pPr>
            <w:r>
              <w:rPr>
                <w:sz w:val="24"/>
                <w:szCs w:val="24"/>
                <w:lang w:val="ru-RU"/>
              </w:rPr>
              <w:t>0,00</w:t>
            </w:r>
          </w:p>
        </w:tc>
      </w:tr>
      <w:tr w:rsidR="00A64C15" w:rsidRPr="00F351BF">
        <w:trPr>
          <w:trHeight w:val="315"/>
          <w:jc w:val="center"/>
        </w:trPr>
        <w:tc>
          <w:tcPr>
            <w:tcW w:w="9375" w:type="dxa"/>
            <w:gridSpan w:val="5"/>
            <w:shd w:val="clear" w:color="auto" w:fill="auto"/>
            <w:noWrap/>
            <w:vAlign w:val="bottom"/>
          </w:tcPr>
          <w:p w:rsidR="00A64C15" w:rsidRPr="00F351BF" w:rsidRDefault="00A64C15" w:rsidP="00253D1A">
            <w:pPr>
              <w:jc w:val="center"/>
              <w:rPr>
                <w:sz w:val="24"/>
                <w:szCs w:val="24"/>
                <w:lang w:val="ru-RU"/>
              </w:rPr>
            </w:pPr>
            <w:r w:rsidRPr="00F351BF">
              <w:rPr>
                <w:sz w:val="24"/>
                <w:szCs w:val="24"/>
                <w:lang w:val="ru-RU"/>
              </w:rPr>
              <w:t>Пелымский территориальный орган</w:t>
            </w:r>
          </w:p>
        </w:tc>
      </w:tr>
      <w:tr w:rsidR="00A64C15" w:rsidRPr="00F351BF" w:rsidTr="00F62C0D">
        <w:trPr>
          <w:trHeight w:val="315"/>
          <w:jc w:val="center"/>
        </w:trPr>
        <w:tc>
          <w:tcPr>
            <w:tcW w:w="555" w:type="dxa"/>
            <w:shd w:val="clear" w:color="auto" w:fill="auto"/>
            <w:noWrap/>
            <w:vAlign w:val="bottom"/>
          </w:tcPr>
          <w:p w:rsidR="00A64C15" w:rsidRPr="00F351BF" w:rsidRDefault="00A64C15" w:rsidP="00253D1A">
            <w:pPr>
              <w:jc w:val="right"/>
              <w:rPr>
                <w:sz w:val="24"/>
                <w:szCs w:val="24"/>
                <w:lang w:val="ru-RU"/>
              </w:rPr>
            </w:pPr>
            <w:r w:rsidRPr="00F351BF">
              <w:rPr>
                <w:sz w:val="24"/>
                <w:szCs w:val="24"/>
                <w:lang w:val="ru-RU"/>
              </w:rPr>
              <w:t>14</w:t>
            </w:r>
          </w:p>
        </w:tc>
        <w:tc>
          <w:tcPr>
            <w:tcW w:w="2880" w:type="dxa"/>
            <w:shd w:val="clear" w:color="auto" w:fill="auto"/>
            <w:noWrap/>
            <w:vAlign w:val="bottom"/>
          </w:tcPr>
          <w:p w:rsidR="00A64C15" w:rsidRPr="00F351BF" w:rsidRDefault="00A64C15" w:rsidP="00253D1A">
            <w:pPr>
              <w:jc w:val="left"/>
              <w:rPr>
                <w:sz w:val="24"/>
                <w:szCs w:val="24"/>
                <w:lang w:val="ru-RU"/>
              </w:rPr>
            </w:pPr>
            <w:r w:rsidRPr="00F351BF">
              <w:rPr>
                <w:sz w:val="24"/>
                <w:szCs w:val="24"/>
                <w:lang w:val="ru-RU"/>
              </w:rPr>
              <w:t>п. Пуксинка</w:t>
            </w:r>
          </w:p>
        </w:tc>
        <w:tc>
          <w:tcPr>
            <w:tcW w:w="2700" w:type="dxa"/>
            <w:shd w:val="clear" w:color="auto" w:fill="auto"/>
            <w:noWrap/>
            <w:vAlign w:val="center"/>
          </w:tcPr>
          <w:p w:rsidR="00A64C15" w:rsidRPr="00CD2C28" w:rsidRDefault="00C2413F" w:rsidP="00A64C15">
            <w:pPr>
              <w:jc w:val="right"/>
              <w:rPr>
                <w:sz w:val="24"/>
                <w:szCs w:val="24"/>
                <w:lang w:val="ru-RU"/>
              </w:rPr>
            </w:pPr>
            <w:r>
              <w:rPr>
                <w:sz w:val="24"/>
                <w:szCs w:val="24"/>
                <w:lang w:val="ru-RU"/>
              </w:rPr>
              <w:t>78</w:t>
            </w:r>
          </w:p>
        </w:tc>
        <w:tc>
          <w:tcPr>
            <w:tcW w:w="1440" w:type="dxa"/>
            <w:shd w:val="clear" w:color="auto" w:fill="auto"/>
            <w:noWrap/>
            <w:vAlign w:val="bottom"/>
          </w:tcPr>
          <w:p w:rsidR="00A64C15" w:rsidRPr="00F351BF" w:rsidRDefault="00C2413F" w:rsidP="00253D1A">
            <w:pPr>
              <w:jc w:val="right"/>
              <w:rPr>
                <w:sz w:val="24"/>
                <w:szCs w:val="24"/>
                <w:lang w:val="ru-RU"/>
              </w:rPr>
            </w:pPr>
            <w:r>
              <w:rPr>
                <w:sz w:val="24"/>
                <w:szCs w:val="24"/>
                <w:lang w:val="ru-RU"/>
              </w:rPr>
              <w:t>253,5</w:t>
            </w:r>
          </w:p>
        </w:tc>
        <w:tc>
          <w:tcPr>
            <w:tcW w:w="1800" w:type="dxa"/>
            <w:shd w:val="clear" w:color="auto" w:fill="auto"/>
            <w:noWrap/>
            <w:vAlign w:val="bottom"/>
          </w:tcPr>
          <w:p w:rsidR="00A64C15" w:rsidRPr="00F351BF" w:rsidRDefault="00C2413F" w:rsidP="00253D1A">
            <w:pPr>
              <w:jc w:val="right"/>
              <w:rPr>
                <w:sz w:val="24"/>
                <w:szCs w:val="24"/>
                <w:lang w:val="ru-RU"/>
              </w:rPr>
            </w:pPr>
            <w:r>
              <w:rPr>
                <w:sz w:val="24"/>
                <w:szCs w:val="24"/>
                <w:lang w:val="ru-RU"/>
              </w:rPr>
              <w:t>0,69</w:t>
            </w:r>
          </w:p>
        </w:tc>
      </w:tr>
      <w:tr w:rsidR="00A64C15" w:rsidRPr="00F351BF" w:rsidTr="00F62C0D">
        <w:trPr>
          <w:trHeight w:val="315"/>
          <w:jc w:val="center"/>
        </w:trPr>
        <w:tc>
          <w:tcPr>
            <w:tcW w:w="555" w:type="dxa"/>
            <w:shd w:val="clear" w:color="auto" w:fill="auto"/>
            <w:noWrap/>
            <w:vAlign w:val="bottom"/>
          </w:tcPr>
          <w:p w:rsidR="00A64C15" w:rsidRPr="00F351BF" w:rsidRDefault="00A64C15" w:rsidP="00253D1A">
            <w:pPr>
              <w:jc w:val="right"/>
              <w:rPr>
                <w:sz w:val="24"/>
                <w:szCs w:val="24"/>
                <w:lang w:val="ru-RU"/>
              </w:rPr>
            </w:pPr>
            <w:r w:rsidRPr="00F351BF">
              <w:rPr>
                <w:sz w:val="24"/>
                <w:szCs w:val="24"/>
                <w:lang w:val="ru-RU"/>
              </w:rPr>
              <w:t>15</w:t>
            </w:r>
          </w:p>
        </w:tc>
        <w:tc>
          <w:tcPr>
            <w:tcW w:w="2880" w:type="dxa"/>
            <w:shd w:val="clear" w:color="auto" w:fill="auto"/>
            <w:noWrap/>
            <w:vAlign w:val="bottom"/>
          </w:tcPr>
          <w:p w:rsidR="00A64C15" w:rsidRPr="00F351BF" w:rsidRDefault="00A64C15" w:rsidP="00253D1A">
            <w:pPr>
              <w:jc w:val="left"/>
              <w:rPr>
                <w:sz w:val="24"/>
                <w:szCs w:val="24"/>
                <w:lang w:val="ru-RU"/>
              </w:rPr>
            </w:pPr>
            <w:r w:rsidRPr="00F351BF">
              <w:rPr>
                <w:sz w:val="24"/>
                <w:szCs w:val="24"/>
                <w:lang w:val="ru-RU"/>
              </w:rPr>
              <w:t>п. Кыня</w:t>
            </w:r>
          </w:p>
        </w:tc>
        <w:tc>
          <w:tcPr>
            <w:tcW w:w="2700" w:type="dxa"/>
            <w:shd w:val="clear" w:color="auto" w:fill="auto"/>
            <w:noWrap/>
            <w:vAlign w:val="center"/>
          </w:tcPr>
          <w:p w:rsidR="00A64C15" w:rsidRPr="00CD2C28" w:rsidRDefault="00C2413F" w:rsidP="00A64C15">
            <w:pPr>
              <w:jc w:val="right"/>
              <w:rPr>
                <w:sz w:val="24"/>
                <w:szCs w:val="24"/>
                <w:lang w:val="ru-RU"/>
              </w:rPr>
            </w:pPr>
            <w:r>
              <w:rPr>
                <w:sz w:val="24"/>
                <w:szCs w:val="24"/>
                <w:lang w:val="ru-RU"/>
              </w:rPr>
              <w:t>1</w:t>
            </w:r>
          </w:p>
        </w:tc>
        <w:tc>
          <w:tcPr>
            <w:tcW w:w="1440" w:type="dxa"/>
            <w:shd w:val="clear" w:color="auto" w:fill="auto"/>
            <w:noWrap/>
            <w:vAlign w:val="bottom"/>
          </w:tcPr>
          <w:p w:rsidR="00A64C15" w:rsidRPr="00F351BF" w:rsidRDefault="00C2413F" w:rsidP="00253D1A">
            <w:pPr>
              <w:jc w:val="right"/>
              <w:rPr>
                <w:sz w:val="24"/>
                <w:szCs w:val="24"/>
                <w:lang w:val="ru-RU"/>
              </w:rPr>
            </w:pPr>
            <w:r>
              <w:rPr>
                <w:sz w:val="24"/>
                <w:szCs w:val="24"/>
                <w:lang w:val="ru-RU"/>
              </w:rPr>
              <w:t>3,25</w:t>
            </w:r>
          </w:p>
        </w:tc>
        <w:tc>
          <w:tcPr>
            <w:tcW w:w="1800" w:type="dxa"/>
            <w:shd w:val="clear" w:color="auto" w:fill="auto"/>
            <w:noWrap/>
            <w:vAlign w:val="bottom"/>
          </w:tcPr>
          <w:p w:rsidR="00A64C15" w:rsidRPr="00F351BF" w:rsidRDefault="00C2413F" w:rsidP="00253D1A">
            <w:pPr>
              <w:jc w:val="right"/>
              <w:rPr>
                <w:sz w:val="24"/>
                <w:szCs w:val="24"/>
                <w:lang w:val="ru-RU"/>
              </w:rPr>
            </w:pPr>
            <w:r>
              <w:rPr>
                <w:sz w:val="24"/>
                <w:szCs w:val="24"/>
                <w:lang w:val="ru-RU"/>
              </w:rPr>
              <w:t>0,008</w:t>
            </w:r>
          </w:p>
        </w:tc>
      </w:tr>
      <w:tr w:rsidR="00C2413F" w:rsidRPr="00F351BF" w:rsidTr="00F62C0D">
        <w:trPr>
          <w:trHeight w:val="315"/>
          <w:jc w:val="center"/>
        </w:trPr>
        <w:tc>
          <w:tcPr>
            <w:tcW w:w="555" w:type="dxa"/>
            <w:shd w:val="clear" w:color="auto" w:fill="auto"/>
            <w:noWrap/>
            <w:vAlign w:val="bottom"/>
          </w:tcPr>
          <w:p w:rsidR="00C2413F" w:rsidRPr="00F351BF" w:rsidRDefault="00C2413F" w:rsidP="00253D1A">
            <w:pPr>
              <w:jc w:val="right"/>
              <w:rPr>
                <w:sz w:val="24"/>
                <w:szCs w:val="24"/>
                <w:lang w:val="ru-RU"/>
              </w:rPr>
            </w:pPr>
            <w:r w:rsidRPr="00F351BF">
              <w:rPr>
                <w:sz w:val="24"/>
                <w:szCs w:val="24"/>
                <w:lang w:val="ru-RU"/>
              </w:rPr>
              <w:t>16</w:t>
            </w:r>
          </w:p>
        </w:tc>
        <w:tc>
          <w:tcPr>
            <w:tcW w:w="2880" w:type="dxa"/>
            <w:shd w:val="clear" w:color="auto" w:fill="auto"/>
            <w:noWrap/>
            <w:vAlign w:val="bottom"/>
          </w:tcPr>
          <w:p w:rsidR="00C2413F" w:rsidRPr="00F351BF" w:rsidRDefault="00C2413F" w:rsidP="00253D1A">
            <w:pPr>
              <w:jc w:val="left"/>
              <w:rPr>
                <w:sz w:val="24"/>
                <w:szCs w:val="24"/>
                <w:lang w:val="ru-RU"/>
              </w:rPr>
            </w:pPr>
            <w:r w:rsidRPr="00F351BF">
              <w:rPr>
                <w:sz w:val="24"/>
                <w:szCs w:val="24"/>
                <w:lang w:val="ru-RU"/>
              </w:rPr>
              <w:t>п. Новозыково</w:t>
            </w:r>
          </w:p>
        </w:tc>
        <w:tc>
          <w:tcPr>
            <w:tcW w:w="2700" w:type="dxa"/>
            <w:shd w:val="clear" w:color="auto" w:fill="auto"/>
            <w:noWrap/>
            <w:vAlign w:val="center"/>
          </w:tcPr>
          <w:p w:rsidR="00C2413F" w:rsidRPr="00CD2C28" w:rsidRDefault="00C2413F" w:rsidP="00A576C8">
            <w:pPr>
              <w:jc w:val="right"/>
              <w:rPr>
                <w:sz w:val="24"/>
                <w:szCs w:val="24"/>
                <w:lang w:val="ru-RU"/>
              </w:rPr>
            </w:pPr>
            <w:r>
              <w:rPr>
                <w:sz w:val="24"/>
                <w:szCs w:val="24"/>
                <w:lang w:val="ru-RU"/>
              </w:rPr>
              <w:t>0</w:t>
            </w:r>
          </w:p>
        </w:tc>
        <w:tc>
          <w:tcPr>
            <w:tcW w:w="1440" w:type="dxa"/>
            <w:shd w:val="clear" w:color="auto" w:fill="auto"/>
            <w:noWrap/>
            <w:vAlign w:val="bottom"/>
          </w:tcPr>
          <w:p w:rsidR="00C2413F" w:rsidRPr="00F351BF" w:rsidRDefault="00C2413F" w:rsidP="00A576C8">
            <w:pPr>
              <w:jc w:val="right"/>
              <w:rPr>
                <w:sz w:val="24"/>
                <w:szCs w:val="24"/>
                <w:lang w:val="ru-RU"/>
              </w:rPr>
            </w:pPr>
            <w:r>
              <w:rPr>
                <w:sz w:val="24"/>
                <w:szCs w:val="24"/>
                <w:lang w:val="ru-RU"/>
              </w:rPr>
              <w:t>0,00</w:t>
            </w:r>
          </w:p>
        </w:tc>
        <w:tc>
          <w:tcPr>
            <w:tcW w:w="1800" w:type="dxa"/>
            <w:shd w:val="clear" w:color="auto" w:fill="auto"/>
            <w:noWrap/>
            <w:vAlign w:val="bottom"/>
          </w:tcPr>
          <w:p w:rsidR="00C2413F" w:rsidRPr="00F351BF" w:rsidRDefault="00C2413F" w:rsidP="00A576C8">
            <w:pPr>
              <w:jc w:val="right"/>
              <w:rPr>
                <w:sz w:val="24"/>
                <w:szCs w:val="24"/>
                <w:lang w:val="ru-RU"/>
              </w:rPr>
            </w:pPr>
            <w:r>
              <w:rPr>
                <w:sz w:val="24"/>
                <w:szCs w:val="24"/>
                <w:lang w:val="ru-RU"/>
              </w:rPr>
              <w:t>0,00</w:t>
            </w:r>
          </w:p>
        </w:tc>
      </w:tr>
      <w:tr w:rsidR="00A64C15" w:rsidRPr="00F351BF" w:rsidTr="00F62C0D">
        <w:trPr>
          <w:trHeight w:val="315"/>
          <w:jc w:val="center"/>
        </w:trPr>
        <w:tc>
          <w:tcPr>
            <w:tcW w:w="555" w:type="dxa"/>
            <w:shd w:val="clear" w:color="auto" w:fill="auto"/>
            <w:noWrap/>
            <w:vAlign w:val="bottom"/>
          </w:tcPr>
          <w:p w:rsidR="00A64C15" w:rsidRPr="00F351BF" w:rsidRDefault="00A64C15" w:rsidP="00253D1A">
            <w:pPr>
              <w:jc w:val="right"/>
              <w:rPr>
                <w:sz w:val="24"/>
                <w:szCs w:val="24"/>
                <w:lang w:val="ru-RU"/>
              </w:rPr>
            </w:pPr>
            <w:r w:rsidRPr="00F351BF">
              <w:rPr>
                <w:sz w:val="24"/>
                <w:szCs w:val="24"/>
                <w:lang w:val="ru-RU"/>
              </w:rPr>
              <w:lastRenderedPageBreak/>
              <w:t>17</w:t>
            </w:r>
          </w:p>
        </w:tc>
        <w:tc>
          <w:tcPr>
            <w:tcW w:w="2880" w:type="dxa"/>
            <w:shd w:val="clear" w:color="auto" w:fill="auto"/>
            <w:noWrap/>
            <w:vAlign w:val="bottom"/>
          </w:tcPr>
          <w:p w:rsidR="00A64C15" w:rsidRPr="00F351BF" w:rsidRDefault="00A64C15" w:rsidP="00253D1A">
            <w:pPr>
              <w:jc w:val="left"/>
              <w:rPr>
                <w:sz w:val="24"/>
                <w:szCs w:val="24"/>
                <w:lang w:val="ru-RU"/>
              </w:rPr>
            </w:pPr>
            <w:r w:rsidRPr="00F351BF">
              <w:rPr>
                <w:sz w:val="24"/>
                <w:szCs w:val="24"/>
                <w:lang w:val="ru-RU"/>
              </w:rPr>
              <w:t>д. Пелым</w:t>
            </w:r>
          </w:p>
        </w:tc>
        <w:tc>
          <w:tcPr>
            <w:tcW w:w="2700" w:type="dxa"/>
            <w:shd w:val="clear" w:color="auto" w:fill="auto"/>
            <w:noWrap/>
            <w:vAlign w:val="center"/>
          </w:tcPr>
          <w:p w:rsidR="00A64C15" w:rsidRPr="00CD2C28" w:rsidRDefault="00A64C15" w:rsidP="00A64C15">
            <w:pPr>
              <w:jc w:val="right"/>
              <w:rPr>
                <w:sz w:val="24"/>
                <w:szCs w:val="24"/>
                <w:lang w:val="ru-RU"/>
              </w:rPr>
            </w:pPr>
            <w:r>
              <w:rPr>
                <w:sz w:val="24"/>
                <w:szCs w:val="24"/>
                <w:lang w:val="ru-RU"/>
              </w:rPr>
              <w:t>0</w:t>
            </w:r>
          </w:p>
        </w:tc>
        <w:tc>
          <w:tcPr>
            <w:tcW w:w="1440" w:type="dxa"/>
            <w:shd w:val="clear" w:color="auto" w:fill="auto"/>
            <w:noWrap/>
            <w:vAlign w:val="bottom"/>
          </w:tcPr>
          <w:p w:rsidR="00A64C15" w:rsidRPr="00F351BF" w:rsidRDefault="00A955EF" w:rsidP="00253D1A">
            <w:pPr>
              <w:jc w:val="right"/>
              <w:rPr>
                <w:sz w:val="24"/>
                <w:szCs w:val="24"/>
                <w:lang w:val="ru-RU"/>
              </w:rPr>
            </w:pPr>
            <w:r>
              <w:rPr>
                <w:sz w:val="24"/>
                <w:szCs w:val="24"/>
                <w:lang w:val="ru-RU"/>
              </w:rPr>
              <w:t>0,00</w:t>
            </w:r>
          </w:p>
        </w:tc>
        <w:tc>
          <w:tcPr>
            <w:tcW w:w="1800" w:type="dxa"/>
            <w:shd w:val="clear" w:color="auto" w:fill="auto"/>
            <w:noWrap/>
            <w:vAlign w:val="bottom"/>
          </w:tcPr>
          <w:p w:rsidR="00A64C15" w:rsidRPr="00F351BF" w:rsidRDefault="00A955EF" w:rsidP="00253D1A">
            <w:pPr>
              <w:jc w:val="right"/>
              <w:rPr>
                <w:sz w:val="24"/>
                <w:szCs w:val="24"/>
                <w:lang w:val="ru-RU"/>
              </w:rPr>
            </w:pPr>
            <w:r>
              <w:rPr>
                <w:sz w:val="24"/>
                <w:szCs w:val="24"/>
                <w:lang w:val="ru-RU"/>
              </w:rPr>
              <w:t>0,00</w:t>
            </w:r>
          </w:p>
        </w:tc>
      </w:tr>
      <w:tr w:rsidR="00A64C15" w:rsidRPr="00F351BF">
        <w:trPr>
          <w:trHeight w:val="315"/>
          <w:jc w:val="center"/>
        </w:trPr>
        <w:tc>
          <w:tcPr>
            <w:tcW w:w="9375" w:type="dxa"/>
            <w:gridSpan w:val="5"/>
            <w:shd w:val="clear" w:color="auto" w:fill="auto"/>
            <w:noWrap/>
            <w:vAlign w:val="bottom"/>
          </w:tcPr>
          <w:p w:rsidR="00A64C15" w:rsidRPr="00F351BF" w:rsidRDefault="00A64C15" w:rsidP="00253D1A">
            <w:pPr>
              <w:jc w:val="center"/>
              <w:rPr>
                <w:sz w:val="24"/>
                <w:szCs w:val="24"/>
                <w:lang w:val="ru-RU"/>
              </w:rPr>
            </w:pPr>
            <w:r w:rsidRPr="00F351BF">
              <w:rPr>
                <w:sz w:val="24"/>
                <w:szCs w:val="24"/>
                <w:lang w:val="ru-RU"/>
              </w:rPr>
              <w:t>Шабуровский территориальный орган</w:t>
            </w:r>
          </w:p>
        </w:tc>
      </w:tr>
      <w:tr w:rsidR="00A64C15" w:rsidRPr="00F351BF" w:rsidTr="00F62C0D">
        <w:trPr>
          <w:trHeight w:val="315"/>
          <w:jc w:val="center"/>
        </w:trPr>
        <w:tc>
          <w:tcPr>
            <w:tcW w:w="555" w:type="dxa"/>
            <w:shd w:val="clear" w:color="auto" w:fill="auto"/>
            <w:noWrap/>
            <w:vAlign w:val="bottom"/>
          </w:tcPr>
          <w:p w:rsidR="00A64C15" w:rsidRPr="00F351BF" w:rsidRDefault="00A64C15" w:rsidP="00253D1A">
            <w:pPr>
              <w:jc w:val="right"/>
              <w:rPr>
                <w:sz w:val="24"/>
                <w:szCs w:val="24"/>
                <w:lang w:val="ru-RU"/>
              </w:rPr>
            </w:pPr>
            <w:r w:rsidRPr="00F351BF">
              <w:rPr>
                <w:sz w:val="24"/>
                <w:szCs w:val="24"/>
                <w:lang w:val="ru-RU"/>
              </w:rPr>
              <w:t>18</w:t>
            </w:r>
          </w:p>
        </w:tc>
        <w:tc>
          <w:tcPr>
            <w:tcW w:w="2880" w:type="dxa"/>
            <w:shd w:val="clear" w:color="auto" w:fill="auto"/>
            <w:noWrap/>
            <w:vAlign w:val="bottom"/>
          </w:tcPr>
          <w:p w:rsidR="00A64C15" w:rsidRPr="00F351BF" w:rsidRDefault="00A64C15" w:rsidP="00253D1A">
            <w:pPr>
              <w:jc w:val="left"/>
              <w:rPr>
                <w:sz w:val="24"/>
                <w:szCs w:val="24"/>
                <w:lang w:val="ru-RU"/>
              </w:rPr>
            </w:pPr>
            <w:r w:rsidRPr="00F351BF">
              <w:rPr>
                <w:sz w:val="24"/>
                <w:szCs w:val="24"/>
                <w:lang w:val="ru-RU"/>
              </w:rPr>
              <w:t>с. Шабурово</w:t>
            </w:r>
          </w:p>
        </w:tc>
        <w:tc>
          <w:tcPr>
            <w:tcW w:w="2700" w:type="dxa"/>
            <w:shd w:val="clear" w:color="auto" w:fill="auto"/>
            <w:noWrap/>
            <w:vAlign w:val="center"/>
          </w:tcPr>
          <w:p w:rsidR="00A64C15" w:rsidRPr="00CD2C28" w:rsidRDefault="00A64C15" w:rsidP="00A64C15">
            <w:pPr>
              <w:jc w:val="right"/>
              <w:rPr>
                <w:sz w:val="24"/>
                <w:szCs w:val="24"/>
                <w:lang w:val="ru-RU"/>
              </w:rPr>
            </w:pPr>
            <w:r>
              <w:rPr>
                <w:sz w:val="24"/>
                <w:szCs w:val="24"/>
                <w:lang w:val="ru-RU"/>
              </w:rPr>
              <w:t>1</w:t>
            </w:r>
            <w:r w:rsidR="00C2413F">
              <w:rPr>
                <w:sz w:val="24"/>
                <w:szCs w:val="24"/>
                <w:lang w:val="ru-RU"/>
              </w:rPr>
              <w:t>7</w:t>
            </w:r>
          </w:p>
        </w:tc>
        <w:tc>
          <w:tcPr>
            <w:tcW w:w="1440" w:type="dxa"/>
            <w:shd w:val="clear" w:color="auto" w:fill="auto"/>
            <w:noWrap/>
            <w:vAlign w:val="bottom"/>
          </w:tcPr>
          <w:p w:rsidR="00A64C15" w:rsidRPr="00F351BF" w:rsidRDefault="00C2413F" w:rsidP="00253D1A">
            <w:pPr>
              <w:jc w:val="right"/>
              <w:rPr>
                <w:sz w:val="24"/>
                <w:szCs w:val="24"/>
                <w:lang w:val="ru-RU"/>
              </w:rPr>
            </w:pPr>
            <w:r>
              <w:rPr>
                <w:sz w:val="24"/>
                <w:szCs w:val="24"/>
                <w:lang w:val="ru-RU"/>
              </w:rPr>
              <w:t>55,25</w:t>
            </w:r>
          </w:p>
        </w:tc>
        <w:tc>
          <w:tcPr>
            <w:tcW w:w="1800" w:type="dxa"/>
            <w:shd w:val="clear" w:color="auto" w:fill="auto"/>
            <w:noWrap/>
            <w:vAlign w:val="bottom"/>
          </w:tcPr>
          <w:p w:rsidR="00A64C15" w:rsidRPr="00F351BF" w:rsidRDefault="00A955EF" w:rsidP="00253D1A">
            <w:pPr>
              <w:jc w:val="right"/>
              <w:rPr>
                <w:sz w:val="24"/>
                <w:szCs w:val="24"/>
                <w:lang w:val="ru-RU"/>
              </w:rPr>
            </w:pPr>
            <w:r>
              <w:rPr>
                <w:sz w:val="24"/>
                <w:szCs w:val="24"/>
                <w:lang w:val="ru-RU"/>
              </w:rPr>
              <w:t>0,1</w:t>
            </w:r>
            <w:r w:rsidR="00C2413F">
              <w:rPr>
                <w:sz w:val="24"/>
                <w:szCs w:val="24"/>
                <w:lang w:val="ru-RU"/>
              </w:rPr>
              <w:t>5</w:t>
            </w:r>
          </w:p>
        </w:tc>
      </w:tr>
      <w:tr w:rsidR="00C2413F" w:rsidRPr="00F351BF" w:rsidTr="00F62C0D">
        <w:trPr>
          <w:trHeight w:val="315"/>
          <w:jc w:val="center"/>
        </w:trPr>
        <w:tc>
          <w:tcPr>
            <w:tcW w:w="555" w:type="dxa"/>
            <w:shd w:val="clear" w:color="auto" w:fill="auto"/>
            <w:noWrap/>
            <w:vAlign w:val="bottom"/>
          </w:tcPr>
          <w:p w:rsidR="00C2413F" w:rsidRPr="00F351BF" w:rsidRDefault="00C2413F" w:rsidP="00253D1A">
            <w:pPr>
              <w:jc w:val="right"/>
              <w:rPr>
                <w:sz w:val="24"/>
                <w:szCs w:val="24"/>
                <w:lang w:val="ru-RU"/>
              </w:rPr>
            </w:pPr>
            <w:r w:rsidRPr="00F351BF">
              <w:rPr>
                <w:sz w:val="24"/>
                <w:szCs w:val="24"/>
                <w:lang w:val="ru-RU"/>
              </w:rPr>
              <w:t>19</w:t>
            </w:r>
          </w:p>
        </w:tc>
        <w:tc>
          <w:tcPr>
            <w:tcW w:w="2880" w:type="dxa"/>
            <w:shd w:val="clear" w:color="auto" w:fill="auto"/>
            <w:noWrap/>
            <w:vAlign w:val="bottom"/>
          </w:tcPr>
          <w:p w:rsidR="00C2413F" w:rsidRPr="00F351BF" w:rsidRDefault="00C2413F" w:rsidP="00253D1A">
            <w:pPr>
              <w:jc w:val="left"/>
              <w:rPr>
                <w:sz w:val="24"/>
                <w:szCs w:val="24"/>
                <w:lang w:val="ru-RU"/>
              </w:rPr>
            </w:pPr>
            <w:r w:rsidRPr="00F351BF">
              <w:rPr>
                <w:sz w:val="24"/>
                <w:szCs w:val="24"/>
                <w:lang w:val="ru-RU"/>
              </w:rPr>
              <w:t xml:space="preserve">п. Зимний </w:t>
            </w:r>
          </w:p>
        </w:tc>
        <w:tc>
          <w:tcPr>
            <w:tcW w:w="2700" w:type="dxa"/>
            <w:shd w:val="clear" w:color="auto" w:fill="auto"/>
            <w:noWrap/>
            <w:vAlign w:val="center"/>
          </w:tcPr>
          <w:p w:rsidR="00C2413F" w:rsidRPr="00CD2C28" w:rsidRDefault="00C2413F" w:rsidP="00A576C8">
            <w:pPr>
              <w:jc w:val="right"/>
              <w:rPr>
                <w:sz w:val="24"/>
                <w:szCs w:val="24"/>
                <w:lang w:val="ru-RU"/>
              </w:rPr>
            </w:pPr>
            <w:r>
              <w:rPr>
                <w:sz w:val="24"/>
                <w:szCs w:val="24"/>
                <w:lang w:val="ru-RU"/>
              </w:rPr>
              <w:t>0</w:t>
            </w:r>
          </w:p>
        </w:tc>
        <w:tc>
          <w:tcPr>
            <w:tcW w:w="1440" w:type="dxa"/>
            <w:shd w:val="clear" w:color="auto" w:fill="auto"/>
            <w:noWrap/>
            <w:vAlign w:val="bottom"/>
          </w:tcPr>
          <w:p w:rsidR="00C2413F" w:rsidRPr="00F351BF" w:rsidRDefault="00C2413F" w:rsidP="00A576C8">
            <w:pPr>
              <w:jc w:val="right"/>
              <w:rPr>
                <w:sz w:val="24"/>
                <w:szCs w:val="24"/>
                <w:lang w:val="ru-RU"/>
              </w:rPr>
            </w:pPr>
            <w:r>
              <w:rPr>
                <w:sz w:val="24"/>
                <w:szCs w:val="24"/>
                <w:lang w:val="ru-RU"/>
              </w:rPr>
              <w:t>0,00</w:t>
            </w:r>
          </w:p>
        </w:tc>
        <w:tc>
          <w:tcPr>
            <w:tcW w:w="1800" w:type="dxa"/>
            <w:shd w:val="clear" w:color="auto" w:fill="auto"/>
            <w:noWrap/>
            <w:vAlign w:val="bottom"/>
          </w:tcPr>
          <w:p w:rsidR="00C2413F" w:rsidRPr="00F351BF" w:rsidRDefault="00C2413F" w:rsidP="00A576C8">
            <w:pPr>
              <w:jc w:val="right"/>
              <w:rPr>
                <w:sz w:val="24"/>
                <w:szCs w:val="24"/>
                <w:lang w:val="ru-RU"/>
              </w:rPr>
            </w:pPr>
            <w:r>
              <w:rPr>
                <w:sz w:val="24"/>
                <w:szCs w:val="24"/>
                <w:lang w:val="ru-RU"/>
              </w:rPr>
              <w:t>0,00</w:t>
            </w:r>
          </w:p>
        </w:tc>
      </w:tr>
      <w:tr w:rsidR="00C2413F" w:rsidRPr="00F351BF" w:rsidTr="00F62C0D">
        <w:trPr>
          <w:trHeight w:val="315"/>
          <w:jc w:val="center"/>
        </w:trPr>
        <w:tc>
          <w:tcPr>
            <w:tcW w:w="555" w:type="dxa"/>
            <w:shd w:val="clear" w:color="auto" w:fill="auto"/>
            <w:noWrap/>
            <w:vAlign w:val="bottom"/>
          </w:tcPr>
          <w:p w:rsidR="00C2413F" w:rsidRPr="00F351BF" w:rsidRDefault="00C2413F" w:rsidP="00253D1A">
            <w:pPr>
              <w:jc w:val="right"/>
              <w:rPr>
                <w:sz w:val="24"/>
                <w:szCs w:val="24"/>
                <w:lang w:val="ru-RU"/>
              </w:rPr>
            </w:pPr>
            <w:r w:rsidRPr="00F351BF">
              <w:rPr>
                <w:sz w:val="24"/>
                <w:szCs w:val="24"/>
                <w:lang w:val="ru-RU"/>
              </w:rPr>
              <w:t>20</w:t>
            </w:r>
          </w:p>
        </w:tc>
        <w:tc>
          <w:tcPr>
            <w:tcW w:w="2880" w:type="dxa"/>
            <w:shd w:val="clear" w:color="auto" w:fill="auto"/>
            <w:noWrap/>
            <w:vAlign w:val="bottom"/>
          </w:tcPr>
          <w:p w:rsidR="00C2413F" w:rsidRPr="00F351BF" w:rsidRDefault="00C2413F" w:rsidP="00253D1A">
            <w:pPr>
              <w:jc w:val="left"/>
              <w:rPr>
                <w:sz w:val="24"/>
                <w:szCs w:val="24"/>
                <w:lang w:val="ru-RU"/>
              </w:rPr>
            </w:pPr>
            <w:r w:rsidRPr="00F351BF">
              <w:rPr>
                <w:sz w:val="24"/>
                <w:szCs w:val="24"/>
                <w:lang w:val="ru-RU"/>
              </w:rPr>
              <w:t>д. Кондратьева</w:t>
            </w:r>
          </w:p>
        </w:tc>
        <w:tc>
          <w:tcPr>
            <w:tcW w:w="2700" w:type="dxa"/>
            <w:shd w:val="clear" w:color="auto" w:fill="auto"/>
            <w:noWrap/>
            <w:vAlign w:val="center"/>
          </w:tcPr>
          <w:p w:rsidR="00C2413F" w:rsidRPr="00CD2C28" w:rsidRDefault="00C2413F" w:rsidP="00A576C8">
            <w:pPr>
              <w:jc w:val="right"/>
              <w:rPr>
                <w:sz w:val="24"/>
                <w:szCs w:val="24"/>
                <w:lang w:val="ru-RU"/>
              </w:rPr>
            </w:pPr>
            <w:r>
              <w:rPr>
                <w:sz w:val="24"/>
                <w:szCs w:val="24"/>
                <w:lang w:val="ru-RU"/>
              </w:rPr>
              <w:t>0</w:t>
            </w:r>
          </w:p>
        </w:tc>
        <w:tc>
          <w:tcPr>
            <w:tcW w:w="1440" w:type="dxa"/>
            <w:shd w:val="clear" w:color="auto" w:fill="auto"/>
            <w:noWrap/>
            <w:vAlign w:val="bottom"/>
          </w:tcPr>
          <w:p w:rsidR="00C2413F" w:rsidRPr="00F351BF" w:rsidRDefault="00C2413F" w:rsidP="00A576C8">
            <w:pPr>
              <w:jc w:val="right"/>
              <w:rPr>
                <w:sz w:val="24"/>
                <w:szCs w:val="24"/>
                <w:lang w:val="ru-RU"/>
              </w:rPr>
            </w:pPr>
            <w:r>
              <w:rPr>
                <w:sz w:val="24"/>
                <w:szCs w:val="24"/>
                <w:lang w:val="ru-RU"/>
              </w:rPr>
              <w:t>0,00</w:t>
            </w:r>
          </w:p>
        </w:tc>
        <w:tc>
          <w:tcPr>
            <w:tcW w:w="1800" w:type="dxa"/>
            <w:shd w:val="clear" w:color="auto" w:fill="auto"/>
            <w:noWrap/>
            <w:vAlign w:val="bottom"/>
          </w:tcPr>
          <w:p w:rsidR="00C2413F" w:rsidRPr="00F351BF" w:rsidRDefault="00C2413F" w:rsidP="00A576C8">
            <w:pPr>
              <w:jc w:val="right"/>
              <w:rPr>
                <w:sz w:val="24"/>
                <w:szCs w:val="24"/>
                <w:lang w:val="ru-RU"/>
              </w:rPr>
            </w:pPr>
            <w:r>
              <w:rPr>
                <w:sz w:val="24"/>
                <w:szCs w:val="24"/>
                <w:lang w:val="ru-RU"/>
              </w:rPr>
              <w:t>0,00</w:t>
            </w:r>
          </w:p>
        </w:tc>
      </w:tr>
      <w:tr w:rsidR="00A64C15" w:rsidRPr="00F351BF">
        <w:trPr>
          <w:trHeight w:val="315"/>
          <w:jc w:val="center"/>
        </w:trPr>
        <w:tc>
          <w:tcPr>
            <w:tcW w:w="9375" w:type="dxa"/>
            <w:gridSpan w:val="5"/>
            <w:shd w:val="clear" w:color="auto" w:fill="auto"/>
            <w:noWrap/>
            <w:vAlign w:val="bottom"/>
          </w:tcPr>
          <w:p w:rsidR="00A64C15" w:rsidRPr="00F351BF" w:rsidRDefault="00A64C15" w:rsidP="00253D1A">
            <w:pPr>
              <w:jc w:val="center"/>
              <w:rPr>
                <w:sz w:val="24"/>
                <w:szCs w:val="24"/>
                <w:lang w:val="ru-RU"/>
              </w:rPr>
            </w:pPr>
            <w:r w:rsidRPr="00F351BF">
              <w:rPr>
                <w:sz w:val="24"/>
                <w:szCs w:val="24"/>
                <w:lang w:val="ru-RU"/>
              </w:rPr>
              <w:t>Андрюшинский территориальный орган</w:t>
            </w:r>
          </w:p>
        </w:tc>
      </w:tr>
      <w:tr w:rsidR="00A64C15" w:rsidRPr="00F351BF" w:rsidTr="00F62C0D">
        <w:trPr>
          <w:trHeight w:val="315"/>
          <w:jc w:val="center"/>
        </w:trPr>
        <w:tc>
          <w:tcPr>
            <w:tcW w:w="555" w:type="dxa"/>
            <w:shd w:val="clear" w:color="auto" w:fill="auto"/>
            <w:noWrap/>
            <w:vAlign w:val="bottom"/>
          </w:tcPr>
          <w:p w:rsidR="00A64C15" w:rsidRPr="00F351BF" w:rsidRDefault="00A64C15" w:rsidP="00253D1A">
            <w:pPr>
              <w:jc w:val="right"/>
              <w:rPr>
                <w:sz w:val="24"/>
                <w:szCs w:val="24"/>
                <w:lang w:val="ru-RU"/>
              </w:rPr>
            </w:pPr>
            <w:r w:rsidRPr="00F351BF">
              <w:rPr>
                <w:sz w:val="24"/>
                <w:szCs w:val="24"/>
                <w:lang w:val="ru-RU"/>
              </w:rPr>
              <w:t>21</w:t>
            </w:r>
          </w:p>
        </w:tc>
        <w:tc>
          <w:tcPr>
            <w:tcW w:w="2880" w:type="dxa"/>
            <w:shd w:val="clear" w:color="auto" w:fill="auto"/>
            <w:noWrap/>
            <w:vAlign w:val="bottom"/>
          </w:tcPr>
          <w:p w:rsidR="00A64C15" w:rsidRPr="00F351BF" w:rsidRDefault="00A64C15" w:rsidP="00253D1A">
            <w:pPr>
              <w:jc w:val="left"/>
              <w:rPr>
                <w:sz w:val="24"/>
                <w:szCs w:val="24"/>
                <w:lang w:val="ru-RU"/>
              </w:rPr>
            </w:pPr>
            <w:r w:rsidRPr="00F351BF">
              <w:rPr>
                <w:sz w:val="24"/>
                <w:szCs w:val="24"/>
                <w:lang w:val="ru-RU"/>
              </w:rPr>
              <w:t>с. Андрюшино</w:t>
            </w:r>
          </w:p>
        </w:tc>
        <w:tc>
          <w:tcPr>
            <w:tcW w:w="2700" w:type="dxa"/>
            <w:shd w:val="clear" w:color="auto" w:fill="auto"/>
            <w:noWrap/>
            <w:vAlign w:val="center"/>
          </w:tcPr>
          <w:p w:rsidR="00A64C15" w:rsidRPr="00CD2C28" w:rsidRDefault="00C24DCA" w:rsidP="00A64C15">
            <w:pPr>
              <w:jc w:val="right"/>
              <w:rPr>
                <w:sz w:val="24"/>
                <w:szCs w:val="24"/>
                <w:lang w:val="ru-RU"/>
              </w:rPr>
            </w:pPr>
            <w:r>
              <w:rPr>
                <w:sz w:val="24"/>
                <w:szCs w:val="24"/>
                <w:lang w:val="ru-RU"/>
              </w:rPr>
              <w:t>201</w:t>
            </w:r>
          </w:p>
        </w:tc>
        <w:tc>
          <w:tcPr>
            <w:tcW w:w="1440" w:type="dxa"/>
            <w:shd w:val="clear" w:color="auto" w:fill="auto"/>
            <w:noWrap/>
            <w:vAlign w:val="bottom"/>
          </w:tcPr>
          <w:p w:rsidR="00A64C15" w:rsidRPr="00F351BF" w:rsidRDefault="00C24DCA" w:rsidP="00253D1A">
            <w:pPr>
              <w:jc w:val="right"/>
              <w:rPr>
                <w:sz w:val="24"/>
                <w:szCs w:val="24"/>
                <w:lang w:val="ru-RU"/>
              </w:rPr>
            </w:pPr>
            <w:r>
              <w:rPr>
                <w:sz w:val="24"/>
                <w:szCs w:val="24"/>
                <w:lang w:val="ru-RU"/>
              </w:rPr>
              <w:t>653,25</w:t>
            </w:r>
          </w:p>
        </w:tc>
        <w:tc>
          <w:tcPr>
            <w:tcW w:w="1800" w:type="dxa"/>
            <w:shd w:val="clear" w:color="auto" w:fill="auto"/>
            <w:noWrap/>
            <w:vAlign w:val="bottom"/>
          </w:tcPr>
          <w:p w:rsidR="00A64C15" w:rsidRPr="00F351BF" w:rsidRDefault="00C24DCA" w:rsidP="00253D1A">
            <w:pPr>
              <w:jc w:val="right"/>
              <w:rPr>
                <w:sz w:val="24"/>
                <w:szCs w:val="24"/>
                <w:lang w:val="ru-RU"/>
              </w:rPr>
            </w:pPr>
            <w:r>
              <w:rPr>
                <w:sz w:val="24"/>
                <w:szCs w:val="24"/>
                <w:lang w:val="ru-RU"/>
              </w:rPr>
              <w:t>1,79</w:t>
            </w:r>
          </w:p>
        </w:tc>
      </w:tr>
      <w:tr w:rsidR="00A64C15" w:rsidRPr="00F351BF" w:rsidTr="00F62C0D">
        <w:trPr>
          <w:trHeight w:val="315"/>
          <w:jc w:val="center"/>
        </w:trPr>
        <w:tc>
          <w:tcPr>
            <w:tcW w:w="555" w:type="dxa"/>
            <w:shd w:val="clear" w:color="auto" w:fill="auto"/>
            <w:noWrap/>
            <w:vAlign w:val="bottom"/>
          </w:tcPr>
          <w:p w:rsidR="00A64C15" w:rsidRPr="00F351BF" w:rsidRDefault="00A64C15" w:rsidP="00253D1A">
            <w:pPr>
              <w:jc w:val="right"/>
              <w:rPr>
                <w:sz w:val="24"/>
                <w:szCs w:val="24"/>
                <w:lang w:val="ru-RU"/>
              </w:rPr>
            </w:pPr>
            <w:r w:rsidRPr="00F351BF">
              <w:rPr>
                <w:sz w:val="24"/>
                <w:szCs w:val="24"/>
                <w:lang w:val="ru-RU"/>
              </w:rPr>
              <w:t>22</w:t>
            </w:r>
          </w:p>
        </w:tc>
        <w:tc>
          <w:tcPr>
            <w:tcW w:w="2880" w:type="dxa"/>
            <w:shd w:val="clear" w:color="auto" w:fill="auto"/>
            <w:noWrap/>
            <w:vAlign w:val="bottom"/>
          </w:tcPr>
          <w:p w:rsidR="00A64C15" w:rsidRPr="00F351BF" w:rsidRDefault="00A64C15" w:rsidP="00253D1A">
            <w:pPr>
              <w:jc w:val="left"/>
              <w:rPr>
                <w:sz w:val="24"/>
                <w:szCs w:val="24"/>
                <w:lang w:val="ru-RU"/>
              </w:rPr>
            </w:pPr>
            <w:r w:rsidRPr="00F351BF">
              <w:rPr>
                <w:sz w:val="24"/>
                <w:szCs w:val="24"/>
                <w:lang w:val="ru-RU"/>
              </w:rPr>
              <w:t>п. Татька</w:t>
            </w:r>
          </w:p>
        </w:tc>
        <w:tc>
          <w:tcPr>
            <w:tcW w:w="2700" w:type="dxa"/>
            <w:shd w:val="clear" w:color="auto" w:fill="auto"/>
            <w:noWrap/>
            <w:vAlign w:val="center"/>
          </w:tcPr>
          <w:p w:rsidR="00A64C15" w:rsidRPr="00CD2C28" w:rsidRDefault="00A64C15" w:rsidP="00A64C15">
            <w:pPr>
              <w:jc w:val="right"/>
              <w:rPr>
                <w:sz w:val="24"/>
                <w:szCs w:val="24"/>
                <w:lang w:val="ru-RU"/>
              </w:rPr>
            </w:pPr>
            <w:r w:rsidRPr="00CD2C28">
              <w:rPr>
                <w:sz w:val="24"/>
                <w:szCs w:val="24"/>
                <w:lang w:val="ru-RU"/>
              </w:rPr>
              <w:t>0</w:t>
            </w:r>
          </w:p>
        </w:tc>
        <w:tc>
          <w:tcPr>
            <w:tcW w:w="1440" w:type="dxa"/>
            <w:shd w:val="clear" w:color="auto" w:fill="auto"/>
            <w:noWrap/>
            <w:vAlign w:val="bottom"/>
          </w:tcPr>
          <w:p w:rsidR="00A64C15" w:rsidRPr="00F351BF" w:rsidRDefault="00A955EF" w:rsidP="00253D1A">
            <w:pPr>
              <w:jc w:val="right"/>
              <w:rPr>
                <w:sz w:val="24"/>
                <w:szCs w:val="24"/>
                <w:lang w:val="ru-RU"/>
              </w:rPr>
            </w:pPr>
            <w:r>
              <w:rPr>
                <w:sz w:val="24"/>
                <w:szCs w:val="24"/>
                <w:lang w:val="ru-RU"/>
              </w:rPr>
              <w:t>0,00</w:t>
            </w:r>
          </w:p>
        </w:tc>
        <w:tc>
          <w:tcPr>
            <w:tcW w:w="1800" w:type="dxa"/>
            <w:shd w:val="clear" w:color="auto" w:fill="auto"/>
            <w:noWrap/>
            <w:vAlign w:val="bottom"/>
          </w:tcPr>
          <w:p w:rsidR="00A64C15" w:rsidRPr="00F351BF" w:rsidRDefault="00A955EF" w:rsidP="00253D1A">
            <w:pPr>
              <w:jc w:val="right"/>
              <w:rPr>
                <w:sz w:val="24"/>
                <w:szCs w:val="24"/>
                <w:lang w:val="ru-RU"/>
              </w:rPr>
            </w:pPr>
            <w:r>
              <w:rPr>
                <w:sz w:val="24"/>
                <w:szCs w:val="24"/>
                <w:lang w:val="ru-RU"/>
              </w:rPr>
              <w:t>0,00</w:t>
            </w:r>
          </w:p>
        </w:tc>
      </w:tr>
      <w:tr w:rsidR="00A64C15" w:rsidRPr="00F351BF">
        <w:trPr>
          <w:trHeight w:val="315"/>
          <w:jc w:val="center"/>
        </w:trPr>
        <w:tc>
          <w:tcPr>
            <w:tcW w:w="9375" w:type="dxa"/>
            <w:gridSpan w:val="5"/>
            <w:shd w:val="clear" w:color="auto" w:fill="auto"/>
            <w:noWrap/>
            <w:vAlign w:val="bottom"/>
          </w:tcPr>
          <w:p w:rsidR="00A64C15" w:rsidRPr="00F351BF" w:rsidRDefault="00A64C15" w:rsidP="00253D1A">
            <w:pPr>
              <w:jc w:val="center"/>
              <w:rPr>
                <w:sz w:val="24"/>
                <w:szCs w:val="24"/>
                <w:lang w:val="ru-RU"/>
              </w:rPr>
            </w:pPr>
            <w:r w:rsidRPr="00F351BF">
              <w:rPr>
                <w:sz w:val="24"/>
                <w:szCs w:val="24"/>
                <w:lang w:val="ru-RU"/>
              </w:rPr>
              <w:t>Ерёминский территориальный орган</w:t>
            </w:r>
          </w:p>
        </w:tc>
      </w:tr>
      <w:tr w:rsidR="00A64C15" w:rsidRPr="00F351BF" w:rsidTr="00F62C0D">
        <w:trPr>
          <w:trHeight w:val="315"/>
          <w:jc w:val="center"/>
        </w:trPr>
        <w:tc>
          <w:tcPr>
            <w:tcW w:w="555" w:type="dxa"/>
            <w:shd w:val="clear" w:color="auto" w:fill="auto"/>
            <w:noWrap/>
            <w:vAlign w:val="bottom"/>
          </w:tcPr>
          <w:p w:rsidR="00A64C15" w:rsidRPr="00F351BF" w:rsidRDefault="00A64C15" w:rsidP="00253D1A">
            <w:pPr>
              <w:jc w:val="right"/>
              <w:rPr>
                <w:sz w:val="24"/>
                <w:szCs w:val="24"/>
                <w:lang w:val="ru-RU"/>
              </w:rPr>
            </w:pPr>
            <w:r w:rsidRPr="00F351BF">
              <w:rPr>
                <w:sz w:val="24"/>
                <w:szCs w:val="24"/>
                <w:lang w:val="ru-RU"/>
              </w:rPr>
              <w:t>23</w:t>
            </w:r>
          </w:p>
        </w:tc>
        <w:tc>
          <w:tcPr>
            <w:tcW w:w="2880" w:type="dxa"/>
            <w:shd w:val="clear" w:color="auto" w:fill="auto"/>
            <w:noWrap/>
            <w:vAlign w:val="bottom"/>
          </w:tcPr>
          <w:p w:rsidR="00A64C15" w:rsidRPr="00F351BF" w:rsidRDefault="00A64C15" w:rsidP="00253D1A">
            <w:pPr>
              <w:jc w:val="left"/>
              <w:rPr>
                <w:sz w:val="24"/>
                <w:szCs w:val="24"/>
                <w:lang w:val="ru-RU"/>
              </w:rPr>
            </w:pPr>
            <w:r w:rsidRPr="00F351BF">
              <w:rPr>
                <w:sz w:val="24"/>
                <w:szCs w:val="24"/>
                <w:lang w:val="ru-RU"/>
              </w:rPr>
              <w:t>с. Ерёмино</w:t>
            </w:r>
          </w:p>
        </w:tc>
        <w:tc>
          <w:tcPr>
            <w:tcW w:w="2700" w:type="dxa"/>
            <w:shd w:val="clear" w:color="auto" w:fill="auto"/>
            <w:noWrap/>
            <w:vAlign w:val="center"/>
          </w:tcPr>
          <w:p w:rsidR="00A64C15" w:rsidRPr="00CD2C28" w:rsidRDefault="00C24DCA" w:rsidP="00A64C15">
            <w:pPr>
              <w:jc w:val="right"/>
              <w:rPr>
                <w:sz w:val="24"/>
                <w:szCs w:val="24"/>
                <w:lang w:val="ru-RU"/>
              </w:rPr>
            </w:pPr>
            <w:r>
              <w:rPr>
                <w:sz w:val="24"/>
                <w:szCs w:val="24"/>
                <w:lang w:val="ru-RU"/>
              </w:rPr>
              <w:t>31</w:t>
            </w:r>
          </w:p>
        </w:tc>
        <w:tc>
          <w:tcPr>
            <w:tcW w:w="1440" w:type="dxa"/>
            <w:shd w:val="clear" w:color="auto" w:fill="auto"/>
            <w:noWrap/>
            <w:vAlign w:val="bottom"/>
          </w:tcPr>
          <w:p w:rsidR="00A64C15" w:rsidRPr="00F351BF" w:rsidRDefault="00C24DCA" w:rsidP="00253D1A">
            <w:pPr>
              <w:jc w:val="right"/>
              <w:rPr>
                <w:sz w:val="24"/>
                <w:szCs w:val="24"/>
                <w:lang w:val="ru-RU"/>
              </w:rPr>
            </w:pPr>
            <w:r>
              <w:rPr>
                <w:sz w:val="24"/>
                <w:szCs w:val="24"/>
                <w:lang w:val="ru-RU"/>
              </w:rPr>
              <w:t>100,75</w:t>
            </w:r>
          </w:p>
        </w:tc>
        <w:tc>
          <w:tcPr>
            <w:tcW w:w="1800" w:type="dxa"/>
            <w:shd w:val="clear" w:color="auto" w:fill="auto"/>
            <w:noWrap/>
            <w:vAlign w:val="bottom"/>
          </w:tcPr>
          <w:p w:rsidR="00A64C15" w:rsidRPr="00F351BF" w:rsidRDefault="00C24DCA" w:rsidP="00253D1A">
            <w:pPr>
              <w:jc w:val="right"/>
              <w:rPr>
                <w:sz w:val="24"/>
                <w:szCs w:val="24"/>
                <w:lang w:val="ru-RU"/>
              </w:rPr>
            </w:pPr>
            <w:r>
              <w:rPr>
                <w:sz w:val="24"/>
                <w:szCs w:val="24"/>
                <w:lang w:val="ru-RU"/>
              </w:rPr>
              <w:t>0,2</w:t>
            </w:r>
            <w:r w:rsidR="00A955EF">
              <w:rPr>
                <w:sz w:val="24"/>
                <w:szCs w:val="24"/>
                <w:lang w:val="ru-RU"/>
              </w:rPr>
              <w:t>7</w:t>
            </w:r>
          </w:p>
        </w:tc>
      </w:tr>
      <w:tr w:rsidR="00A64C15" w:rsidRPr="00F351BF" w:rsidTr="00F62C0D">
        <w:trPr>
          <w:trHeight w:val="315"/>
          <w:jc w:val="center"/>
        </w:trPr>
        <w:tc>
          <w:tcPr>
            <w:tcW w:w="555" w:type="dxa"/>
            <w:shd w:val="clear" w:color="auto" w:fill="auto"/>
            <w:noWrap/>
            <w:vAlign w:val="bottom"/>
          </w:tcPr>
          <w:p w:rsidR="00A64C15" w:rsidRPr="00F351BF" w:rsidRDefault="00A64C15" w:rsidP="00253D1A">
            <w:pPr>
              <w:jc w:val="right"/>
              <w:rPr>
                <w:sz w:val="24"/>
                <w:szCs w:val="24"/>
                <w:lang w:val="ru-RU"/>
              </w:rPr>
            </w:pPr>
            <w:r w:rsidRPr="00F351BF">
              <w:rPr>
                <w:sz w:val="24"/>
                <w:szCs w:val="24"/>
                <w:lang w:val="ru-RU"/>
              </w:rPr>
              <w:t>24</w:t>
            </w:r>
          </w:p>
        </w:tc>
        <w:tc>
          <w:tcPr>
            <w:tcW w:w="2880" w:type="dxa"/>
            <w:shd w:val="clear" w:color="auto" w:fill="auto"/>
            <w:noWrap/>
            <w:vAlign w:val="bottom"/>
          </w:tcPr>
          <w:p w:rsidR="00A64C15" w:rsidRPr="00F351BF" w:rsidRDefault="00A64C15" w:rsidP="00253D1A">
            <w:pPr>
              <w:jc w:val="left"/>
              <w:rPr>
                <w:sz w:val="24"/>
                <w:szCs w:val="24"/>
                <w:lang w:val="ru-RU"/>
              </w:rPr>
            </w:pPr>
            <w:r w:rsidRPr="00F351BF">
              <w:rPr>
                <w:sz w:val="24"/>
                <w:szCs w:val="24"/>
                <w:lang w:val="ru-RU"/>
              </w:rPr>
              <w:t>д. Векшина</w:t>
            </w:r>
          </w:p>
        </w:tc>
        <w:tc>
          <w:tcPr>
            <w:tcW w:w="2700" w:type="dxa"/>
            <w:shd w:val="clear" w:color="auto" w:fill="auto"/>
            <w:noWrap/>
            <w:vAlign w:val="center"/>
          </w:tcPr>
          <w:p w:rsidR="00A64C15" w:rsidRPr="00CD2C28" w:rsidRDefault="00C24DCA" w:rsidP="00A64C15">
            <w:pPr>
              <w:jc w:val="right"/>
              <w:rPr>
                <w:sz w:val="24"/>
                <w:szCs w:val="24"/>
                <w:lang w:val="ru-RU"/>
              </w:rPr>
            </w:pPr>
            <w:r>
              <w:rPr>
                <w:sz w:val="24"/>
                <w:szCs w:val="24"/>
                <w:lang w:val="ru-RU"/>
              </w:rPr>
              <w:t>2</w:t>
            </w:r>
          </w:p>
        </w:tc>
        <w:tc>
          <w:tcPr>
            <w:tcW w:w="1440" w:type="dxa"/>
            <w:shd w:val="clear" w:color="auto" w:fill="auto"/>
            <w:noWrap/>
            <w:vAlign w:val="bottom"/>
          </w:tcPr>
          <w:p w:rsidR="00A64C15" w:rsidRPr="00F351BF" w:rsidRDefault="00C24DCA" w:rsidP="00253D1A">
            <w:pPr>
              <w:jc w:val="right"/>
              <w:rPr>
                <w:sz w:val="24"/>
                <w:szCs w:val="24"/>
                <w:lang w:val="ru-RU"/>
              </w:rPr>
            </w:pPr>
            <w:r>
              <w:rPr>
                <w:sz w:val="24"/>
                <w:szCs w:val="24"/>
                <w:lang w:val="ru-RU"/>
              </w:rPr>
              <w:t>6,5</w:t>
            </w:r>
          </w:p>
        </w:tc>
        <w:tc>
          <w:tcPr>
            <w:tcW w:w="1800" w:type="dxa"/>
            <w:shd w:val="clear" w:color="auto" w:fill="auto"/>
            <w:noWrap/>
            <w:vAlign w:val="bottom"/>
          </w:tcPr>
          <w:p w:rsidR="00A64C15" w:rsidRPr="00F351BF" w:rsidRDefault="00C24DCA" w:rsidP="00253D1A">
            <w:pPr>
              <w:jc w:val="right"/>
              <w:rPr>
                <w:sz w:val="24"/>
                <w:szCs w:val="24"/>
                <w:lang w:val="ru-RU"/>
              </w:rPr>
            </w:pPr>
            <w:r>
              <w:rPr>
                <w:sz w:val="24"/>
                <w:szCs w:val="24"/>
                <w:lang w:val="ru-RU"/>
              </w:rPr>
              <w:t>0,017</w:t>
            </w:r>
          </w:p>
        </w:tc>
      </w:tr>
      <w:tr w:rsidR="00A64C15" w:rsidRPr="00F351BF">
        <w:trPr>
          <w:trHeight w:val="315"/>
          <w:jc w:val="center"/>
        </w:trPr>
        <w:tc>
          <w:tcPr>
            <w:tcW w:w="9375" w:type="dxa"/>
            <w:gridSpan w:val="5"/>
            <w:shd w:val="clear" w:color="auto" w:fill="auto"/>
            <w:noWrap/>
            <w:vAlign w:val="bottom"/>
          </w:tcPr>
          <w:p w:rsidR="00A64C15" w:rsidRPr="00F351BF" w:rsidRDefault="00A64C15" w:rsidP="00253D1A">
            <w:pPr>
              <w:jc w:val="center"/>
              <w:rPr>
                <w:sz w:val="24"/>
                <w:szCs w:val="24"/>
                <w:lang w:val="ru-RU"/>
              </w:rPr>
            </w:pPr>
            <w:r w:rsidRPr="00F351BF">
              <w:rPr>
                <w:sz w:val="24"/>
                <w:szCs w:val="24"/>
                <w:lang w:val="ru-RU"/>
              </w:rPr>
              <w:t>Верх-пелымский территориальный орган</w:t>
            </w:r>
          </w:p>
        </w:tc>
      </w:tr>
      <w:tr w:rsidR="00A64C15" w:rsidRPr="00F351BF">
        <w:trPr>
          <w:trHeight w:val="315"/>
          <w:jc w:val="center"/>
        </w:trPr>
        <w:tc>
          <w:tcPr>
            <w:tcW w:w="555" w:type="dxa"/>
            <w:shd w:val="clear" w:color="auto" w:fill="auto"/>
            <w:noWrap/>
            <w:vAlign w:val="bottom"/>
          </w:tcPr>
          <w:p w:rsidR="00A64C15" w:rsidRPr="00F351BF" w:rsidRDefault="00A64C15" w:rsidP="00253D1A">
            <w:pPr>
              <w:jc w:val="right"/>
              <w:rPr>
                <w:sz w:val="24"/>
                <w:szCs w:val="24"/>
                <w:lang w:val="ru-RU"/>
              </w:rPr>
            </w:pPr>
            <w:r w:rsidRPr="00F351BF">
              <w:rPr>
                <w:sz w:val="24"/>
                <w:szCs w:val="24"/>
                <w:lang w:val="ru-RU"/>
              </w:rPr>
              <w:t>25</w:t>
            </w:r>
          </w:p>
        </w:tc>
        <w:tc>
          <w:tcPr>
            <w:tcW w:w="2880" w:type="dxa"/>
            <w:shd w:val="clear" w:color="auto" w:fill="auto"/>
            <w:noWrap/>
            <w:vAlign w:val="bottom"/>
          </w:tcPr>
          <w:p w:rsidR="00A64C15" w:rsidRPr="00F351BF" w:rsidRDefault="00A64C15" w:rsidP="00253D1A">
            <w:pPr>
              <w:jc w:val="left"/>
              <w:rPr>
                <w:sz w:val="24"/>
                <w:szCs w:val="24"/>
                <w:lang w:val="ru-RU"/>
              </w:rPr>
            </w:pPr>
            <w:r w:rsidRPr="00F351BF">
              <w:rPr>
                <w:sz w:val="24"/>
                <w:szCs w:val="24"/>
                <w:lang w:val="ru-RU"/>
              </w:rPr>
              <w:t>д. Шантальская</w:t>
            </w:r>
          </w:p>
        </w:tc>
        <w:tc>
          <w:tcPr>
            <w:tcW w:w="2700" w:type="dxa"/>
            <w:shd w:val="clear" w:color="auto" w:fill="auto"/>
            <w:noWrap/>
            <w:vAlign w:val="bottom"/>
          </w:tcPr>
          <w:p w:rsidR="00A64C15" w:rsidRPr="00F351BF" w:rsidRDefault="00C24DCA" w:rsidP="00253D1A">
            <w:pPr>
              <w:jc w:val="right"/>
              <w:rPr>
                <w:sz w:val="24"/>
                <w:szCs w:val="24"/>
                <w:lang w:val="ru-RU"/>
              </w:rPr>
            </w:pPr>
            <w:r>
              <w:rPr>
                <w:sz w:val="24"/>
                <w:szCs w:val="24"/>
                <w:lang w:val="ru-RU"/>
              </w:rPr>
              <w:t>20</w:t>
            </w:r>
          </w:p>
        </w:tc>
        <w:tc>
          <w:tcPr>
            <w:tcW w:w="1440" w:type="dxa"/>
            <w:shd w:val="clear" w:color="auto" w:fill="auto"/>
            <w:noWrap/>
            <w:vAlign w:val="bottom"/>
          </w:tcPr>
          <w:p w:rsidR="00A64C15" w:rsidRPr="00F351BF" w:rsidRDefault="00C24DCA" w:rsidP="00253D1A">
            <w:pPr>
              <w:jc w:val="right"/>
              <w:rPr>
                <w:sz w:val="24"/>
                <w:szCs w:val="24"/>
                <w:lang w:val="ru-RU"/>
              </w:rPr>
            </w:pPr>
            <w:r>
              <w:rPr>
                <w:sz w:val="24"/>
                <w:szCs w:val="24"/>
                <w:lang w:val="ru-RU"/>
              </w:rPr>
              <w:t>70</w:t>
            </w:r>
          </w:p>
        </w:tc>
        <w:tc>
          <w:tcPr>
            <w:tcW w:w="1800" w:type="dxa"/>
            <w:shd w:val="clear" w:color="auto" w:fill="auto"/>
            <w:noWrap/>
            <w:vAlign w:val="bottom"/>
          </w:tcPr>
          <w:p w:rsidR="00A64C15" w:rsidRPr="00F351BF" w:rsidRDefault="00C24DCA" w:rsidP="00253D1A">
            <w:pPr>
              <w:jc w:val="right"/>
              <w:rPr>
                <w:sz w:val="24"/>
                <w:szCs w:val="24"/>
                <w:lang w:val="ru-RU"/>
              </w:rPr>
            </w:pPr>
            <w:r>
              <w:rPr>
                <w:sz w:val="24"/>
                <w:szCs w:val="24"/>
                <w:lang w:val="ru-RU"/>
              </w:rPr>
              <w:t>0,19</w:t>
            </w:r>
          </w:p>
        </w:tc>
      </w:tr>
      <w:tr w:rsidR="00A64C15" w:rsidRPr="00F351BF">
        <w:trPr>
          <w:trHeight w:val="315"/>
          <w:jc w:val="center"/>
        </w:trPr>
        <w:tc>
          <w:tcPr>
            <w:tcW w:w="9375" w:type="dxa"/>
            <w:gridSpan w:val="5"/>
            <w:shd w:val="clear" w:color="auto" w:fill="auto"/>
            <w:noWrap/>
            <w:vAlign w:val="bottom"/>
          </w:tcPr>
          <w:p w:rsidR="00A64C15" w:rsidRPr="00F351BF" w:rsidRDefault="00A64C15" w:rsidP="00253D1A">
            <w:pPr>
              <w:jc w:val="center"/>
              <w:rPr>
                <w:sz w:val="24"/>
                <w:szCs w:val="24"/>
                <w:lang w:val="ru-RU"/>
              </w:rPr>
            </w:pPr>
            <w:r w:rsidRPr="00F351BF">
              <w:rPr>
                <w:sz w:val="24"/>
                <w:szCs w:val="24"/>
                <w:lang w:val="ru-RU"/>
              </w:rPr>
              <w:t>Зыковский территориальный орган</w:t>
            </w:r>
          </w:p>
        </w:tc>
      </w:tr>
      <w:tr w:rsidR="00A64C15" w:rsidRPr="00F351BF" w:rsidTr="00F62C0D">
        <w:trPr>
          <w:trHeight w:val="315"/>
          <w:jc w:val="center"/>
        </w:trPr>
        <w:tc>
          <w:tcPr>
            <w:tcW w:w="555" w:type="dxa"/>
            <w:shd w:val="clear" w:color="auto" w:fill="auto"/>
            <w:noWrap/>
            <w:vAlign w:val="bottom"/>
          </w:tcPr>
          <w:p w:rsidR="00A64C15" w:rsidRPr="00F351BF" w:rsidRDefault="00A64C15" w:rsidP="00253D1A">
            <w:pPr>
              <w:jc w:val="right"/>
              <w:rPr>
                <w:sz w:val="24"/>
                <w:szCs w:val="24"/>
                <w:lang w:val="ru-RU"/>
              </w:rPr>
            </w:pPr>
            <w:r w:rsidRPr="00F351BF">
              <w:rPr>
                <w:sz w:val="24"/>
                <w:szCs w:val="24"/>
                <w:lang w:val="ru-RU"/>
              </w:rPr>
              <w:t>26</w:t>
            </w:r>
          </w:p>
        </w:tc>
        <w:tc>
          <w:tcPr>
            <w:tcW w:w="2880" w:type="dxa"/>
            <w:shd w:val="clear" w:color="auto" w:fill="auto"/>
            <w:noWrap/>
            <w:vAlign w:val="bottom"/>
          </w:tcPr>
          <w:p w:rsidR="00A64C15" w:rsidRPr="00F351BF" w:rsidRDefault="00A64C15" w:rsidP="00253D1A">
            <w:pPr>
              <w:jc w:val="left"/>
              <w:rPr>
                <w:sz w:val="24"/>
                <w:szCs w:val="24"/>
                <w:lang w:val="ru-RU"/>
              </w:rPr>
            </w:pPr>
            <w:r w:rsidRPr="00F351BF">
              <w:rPr>
                <w:sz w:val="24"/>
                <w:szCs w:val="24"/>
                <w:lang w:val="ru-RU"/>
              </w:rPr>
              <w:t>д. Зыкова</w:t>
            </w:r>
          </w:p>
        </w:tc>
        <w:tc>
          <w:tcPr>
            <w:tcW w:w="2700" w:type="dxa"/>
            <w:shd w:val="clear" w:color="auto" w:fill="auto"/>
            <w:noWrap/>
            <w:vAlign w:val="center"/>
          </w:tcPr>
          <w:p w:rsidR="00A64C15" w:rsidRPr="00CD2C28" w:rsidRDefault="00A64C15" w:rsidP="00A64C15">
            <w:pPr>
              <w:jc w:val="right"/>
              <w:rPr>
                <w:sz w:val="24"/>
                <w:szCs w:val="24"/>
                <w:lang w:val="ru-RU"/>
              </w:rPr>
            </w:pPr>
            <w:r>
              <w:rPr>
                <w:sz w:val="24"/>
                <w:szCs w:val="24"/>
                <w:lang w:val="ru-RU"/>
              </w:rPr>
              <w:t>6</w:t>
            </w:r>
            <w:r w:rsidR="00C24DCA">
              <w:rPr>
                <w:sz w:val="24"/>
                <w:szCs w:val="24"/>
                <w:lang w:val="ru-RU"/>
              </w:rPr>
              <w:t>6</w:t>
            </w:r>
          </w:p>
        </w:tc>
        <w:tc>
          <w:tcPr>
            <w:tcW w:w="1440" w:type="dxa"/>
            <w:shd w:val="clear" w:color="auto" w:fill="auto"/>
            <w:noWrap/>
            <w:vAlign w:val="bottom"/>
          </w:tcPr>
          <w:p w:rsidR="00A64C15" w:rsidRPr="00F351BF" w:rsidRDefault="00C24DCA" w:rsidP="00253D1A">
            <w:pPr>
              <w:jc w:val="right"/>
              <w:rPr>
                <w:sz w:val="24"/>
                <w:szCs w:val="24"/>
                <w:lang w:val="ru-RU"/>
              </w:rPr>
            </w:pPr>
            <w:r>
              <w:rPr>
                <w:sz w:val="24"/>
                <w:szCs w:val="24"/>
                <w:lang w:val="ru-RU"/>
              </w:rPr>
              <w:t>214,5</w:t>
            </w:r>
          </w:p>
        </w:tc>
        <w:tc>
          <w:tcPr>
            <w:tcW w:w="1800" w:type="dxa"/>
            <w:shd w:val="clear" w:color="auto" w:fill="auto"/>
            <w:noWrap/>
            <w:vAlign w:val="bottom"/>
          </w:tcPr>
          <w:p w:rsidR="00A64C15" w:rsidRPr="00F351BF" w:rsidRDefault="00A955EF" w:rsidP="00253D1A">
            <w:pPr>
              <w:jc w:val="right"/>
              <w:rPr>
                <w:sz w:val="24"/>
                <w:szCs w:val="24"/>
                <w:lang w:val="ru-RU"/>
              </w:rPr>
            </w:pPr>
            <w:r>
              <w:rPr>
                <w:sz w:val="24"/>
                <w:szCs w:val="24"/>
                <w:lang w:val="ru-RU"/>
              </w:rPr>
              <w:t>0,</w:t>
            </w:r>
            <w:r w:rsidR="00C24DCA">
              <w:rPr>
                <w:sz w:val="24"/>
                <w:szCs w:val="24"/>
                <w:lang w:val="ru-RU"/>
              </w:rPr>
              <w:t>58</w:t>
            </w:r>
          </w:p>
        </w:tc>
      </w:tr>
      <w:tr w:rsidR="00A64C15" w:rsidRPr="00F351BF" w:rsidTr="00F62C0D">
        <w:trPr>
          <w:trHeight w:val="315"/>
          <w:jc w:val="center"/>
        </w:trPr>
        <w:tc>
          <w:tcPr>
            <w:tcW w:w="555" w:type="dxa"/>
            <w:shd w:val="clear" w:color="auto" w:fill="auto"/>
            <w:noWrap/>
            <w:vAlign w:val="bottom"/>
          </w:tcPr>
          <w:p w:rsidR="00A64C15" w:rsidRPr="00F351BF" w:rsidRDefault="00A64C15" w:rsidP="00253D1A">
            <w:pPr>
              <w:jc w:val="right"/>
              <w:rPr>
                <w:sz w:val="24"/>
                <w:szCs w:val="24"/>
                <w:lang w:val="ru-RU"/>
              </w:rPr>
            </w:pPr>
            <w:r w:rsidRPr="00F351BF">
              <w:rPr>
                <w:sz w:val="24"/>
                <w:szCs w:val="24"/>
                <w:lang w:val="ru-RU"/>
              </w:rPr>
              <w:t>27</w:t>
            </w:r>
          </w:p>
        </w:tc>
        <w:tc>
          <w:tcPr>
            <w:tcW w:w="2880" w:type="dxa"/>
            <w:shd w:val="clear" w:color="auto" w:fill="auto"/>
            <w:noWrap/>
            <w:vAlign w:val="bottom"/>
          </w:tcPr>
          <w:p w:rsidR="00A64C15" w:rsidRPr="00F351BF" w:rsidRDefault="00A64C15" w:rsidP="00253D1A">
            <w:pPr>
              <w:jc w:val="left"/>
              <w:rPr>
                <w:sz w:val="24"/>
                <w:szCs w:val="24"/>
                <w:lang w:val="ru-RU"/>
              </w:rPr>
            </w:pPr>
            <w:r w:rsidRPr="00F351BF">
              <w:rPr>
                <w:sz w:val="24"/>
                <w:szCs w:val="24"/>
                <w:lang w:val="ru-RU"/>
              </w:rPr>
              <w:t>д. Кошамки</w:t>
            </w:r>
          </w:p>
        </w:tc>
        <w:tc>
          <w:tcPr>
            <w:tcW w:w="2700" w:type="dxa"/>
            <w:shd w:val="clear" w:color="auto" w:fill="auto"/>
            <w:noWrap/>
            <w:vAlign w:val="center"/>
          </w:tcPr>
          <w:p w:rsidR="00A64C15" w:rsidRPr="00CD2C28" w:rsidRDefault="00A64C15" w:rsidP="00A64C15">
            <w:pPr>
              <w:jc w:val="right"/>
              <w:rPr>
                <w:sz w:val="24"/>
                <w:szCs w:val="24"/>
                <w:lang w:val="ru-RU"/>
              </w:rPr>
            </w:pPr>
            <w:r>
              <w:rPr>
                <w:sz w:val="24"/>
                <w:szCs w:val="24"/>
                <w:lang w:val="ru-RU"/>
              </w:rPr>
              <w:t>0</w:t>
            </w:r>
            <w:r w:rsidRPr="00CD2C28">
              <w:rPr>
                <w:sz w:val="24"/>
                <w:szCs w:val="24"/>
                <w:lang w:val="ru-RU"/>
              </w:rPr>
              <w:t> </w:t>
            </w:r>
          </w:p>
        </w:tc>
        <w:tc>
          <w:tcPr>
            <w:tcW w:w="1440" w:type="dxa"/>
            <w:shd w:val="clear" w:color="auto" w:fill="auto"/>
            <w:noWrap/>
            <w:vAlign w:val="bottom"/>
          </w:tcPr>
          <w:p w:rsidR="00A64C15" w:rsidRPr="00F351BF" w:rsidRDefault="00A955EF" w:rsidP="00253D1A">
            <w:pPr>
              <w:jc w:val="right"/>
              <w:rPr>
                <w:sz w:val="24"/>
                <w:szCs w:val="24"/>
                <w:lang w:val="ru-RU"/>
              </w:rPr>
            </w:pPr>
            <w:r>
              <w:rPr>
                <w:sz w:val="24"/>
                <w:szCs w:val="24"/>
                <w:lang w:val="ru-RU"/>
              </w:rPr>
              <w:t>0,00</w:t>
            </w:r>
          </w:p>
        </w:tc>
        <w:tc>
          <w:tcPr>
            <w:tcW w:w="1800" w:type="dxa"/>
            <w:shd w:val="clear" w:color="auto" w:fill="auto"/>
            <w:noWrap/>
            <w:vAlign w:val="bottom"/>
          </w:tcPr>
          <w:p w:rsidR="00A64C15" w:rsidRPr="00F351BF" w:rsidRDefault="00A955EF" w:rsidP="00253D1A">
            <w:pPr>
              <w:jc w:val="right"/>
              <w:rPr>
                <w:sz w:val="24"/>
                <w:szCs w:val="24"/>
                <w:lang w:val="ru-RU"/>
              </w:rPr>
            </w:pPr>
            <w:r>
              <w:rPr>
                <w:sz w:val="24"/>
                <w:szCs w:val="24"/>
                <w:lang w:val="ru-RU"/>
              </w:rPr>
              <w:t>0,00</w:t>
            </w:r>
          </w:p>
        </w:tc>
      </w:tr>
      <w:tr w:rsidR="00C24DCA" w:rsidRPr="00F351BF" w:rsidTr="00F62C0D">
        <w:trPr>
          <w:trHeight w:val="315"/>
          <w:jc w:val="center"/>
        </w:trPr>
        <w:tc>
          <w:tcPr>
            <w:tcW w:w="555" w:type="dxa"/>
            <w:shd w:val="clear" w:color="auto" w:fill="auto"/>
            <w:noWrap/>
            <w:vAlign w:val="bottom"/>
          </w:tcPr>
          <w:p w:rsidR="00C24DCA" w:rsidRPr="00F351BF" w:rsidRDefault="00C24DCA" w:rsidP="00253D1A">
            <w:pPr>
              <w:jc w:val="right"/>
              <w:rPr>
                <w:sz w:val="24"/>
                <w:szCs w:val="24"/>
                <w:lang w:val="ru-RU"/>
              </w:rPr>
            </w:pPr>
            <w:r w:rsidRPr="00F351BF">
              <w:rPr>
                <w:sz w:val="24"/>
                <w:szCs w:val="24"/>
                <w:lang w:val="ru-RU"/>
              </w:rPr>
              <w:t>28</w:t>
            </w:r>
          </w:p>
        </w:tc>
        <w:tc>
          <w:tcPr>
            <w:tcW w:w="2880" w:type="dxa"/>
            <w:shd w:val="clear" w:color="auto" w:fill="auto"/>
            <w:noWrap/>
            <w:vAlign w:val="bottom"/>
          </w:tcPr>
          <w:p w:rsidR="00C24DCA" w:rsidRPr="00F351BF" w:rsidRDefault="00C24DCA" w:rsidP="00253D1A">
            <w:pPr>
              <w:jc w:val="left"/>
              <w:rPr>
                <w:sz w:val="24"/>
                <w:szCs w:val="24"/>
                <w:lang w:val="ru-RU"/>
              </w:rPr>
            </w:pPr>
            <w:r w:rsidRPr="00F351BF">
              <w:rPr>
                <w:sz w:val="24"/>
                <w:szCs w:val="24"/>
                <w:lang w:val="ru-RU"/>
              </w:rPr>
              <w:t>д. Линты</w:t>
            </w:r>
          </w:p>
        </w:tc>
        <w:tc>
          <w:tcPr>
            <w:tcW w:w="2700" w:type="dxa"/>
            <w:shd w:val="clear" w:color="auto" w:fill="auto"/>
            <w:noWrap/>
            <w:vAlign w:val="center"/>
          </w:tcPr>
          <w:p w:rsidR="00C24DCA" w:rsidRPr="00CD2C28" w:rsidRDefault="00C24DCA" w:rsidP="00A576C8">
            <w:pPr>
              <w:jc w:val="right"/>
              <w:rPr>
                <w:sz w:val="24"/>
                <w:szCs w:val="24"/>
                <w:lang w:val="ru-RU"/>
              </w:rPr>
            </w:pPr>
            <w:r>
              <w:rPr>
                <w:sz w:val="24"/>
                <w:szCs w:val="24"/>
                <w:lang w:val="ru-RU"/>
              </w:rPr>
              <w:t>2</w:t>
            </w:r>
          </w:p>
        </w:tc>
        <w:tc>
          <w:tcPr>
            <w:tcW w:w="1440" w:type="dxa"/>
            <w:shd w:val="clear" w:color="auto" w:fill="auto"/>
            <w:noWrap/>
            <w:vAlign w:val="bottom"/>
          </w:tcPr>
          <w:p w:rsidR="00C24DCA" w:rsidRPr="00F351BF" w:rsidRDefault="00C24DCA" w:rsidP="00A576C8">
            <w:pPr>
              <w:jc w:val="right"/>
              <w:rPr>
                <w:sz w:val="24"/>
                <w:szCs w:val="24"/>
                <w:lang w:val="ru-RU"/>
              </w:rPr>
            </w:pPr>
            <w:r>
              <w:rPr>
                <w:sz w:val="24"/>
                <w:szCs w:val="24"/>
                <w:lang w:val="ru-RU"/>
              </w:rPr>
              <w:t>6,5</w:t>
            </w:r>
          </w:p>
        </w:tc>
        <w:tc>
          <w:tcPr>
            <w:tcW w:w="1800" w:type="dxa"/>
            <w:shd w:val="clear" w:color="auto" w:fill="auto"/>
            <w:noWrap/>
            <w:vAlign w:val="bottom"/>
          </w:tcPr>
          <w:p w:rsidR="00C24DCA" w:rsidRPr="00F351BF" w:rsidRDefault="00C24DCA" w:rsidP="00A576C8">
            <w:pPr>
              <w:jc w:val="right"/>
              <w:rPr>
                <w:sz w:val="24"/>
                <w:szCs w:val="24"/>
                <w:lang w:val="ru-RU"/>
              </w:rPr>
            </w:pPr>
            <w:r>
              <w:rPr>
                <w:sz w:val="24"/>
                <w:szCs w:val="24"/>
                <w:lang w:val="ru-RU"/>
              </w:rPr>
              <w:t>0,017</w:t>
            </w:r>
          </w:p>
        </w:tc>
      </w:tr>
      <w:tr w:rsidR="00A64C15" w:rsidRPr="00F351BF">
        <w:trPr>
          <w:trHeight w:val="315"/>
          <w:jc w:val="center"/>
        </w:trPr>
        <w:tc>
          <w:tcPr>
            <w:tcW w:w="9375" w:type="dxa"/>
            <w:gridSpan w:val="5"/>
            <w:shd w:val="clear" w:color="auto" w:fill="auto"/>
            <w:noWrap/>
            <w:vAlign w:val="bottom"/>
          </w:tcPr>
          <w:p w:rsidR="00A64C15" w:rsidRPr="00F351BF" w:rsidRDefault="00A64C15" w:rsidP="00253D1A">
            <w:pPr>
              <w:jc w:val="center"/>
              <w:rPr>
                <w:sz w:val="24"/>
                <w:szCs w:val="24"/>
                <w:lang w:val="ru-RU"/>
              </w:rPr>
            </w:pPr>
            <w:r w:rsidRPr="00F351BF">
              <w:rPr>
                <w:sz w:val="24"/>
                <w:szCs w:val="24"/>
                <w:lang w:val="ru-RU"/>
              </w:rPr>
              <w:t>Крутореченский территориальный орган</w:t>
            </w:r>
          </w:p>
        </w:tc>
      </w:tr>
      <w:tr w:rsidR="00A64C15" w:rsidRPr="00F351BF" w:rsidTr="00F62C0D">
        <w:trPr>
          <w:trHeight w:val="315"/>
          <w:jc w:val="center"/>
        </w:trPr>
        <w:tc>
          <w:tcPr>
            <w:tcW w:w="555" w:type="dxa"/>
            <w:shd w:val="clear" w:color="auto" w:fill="auto"/>
            <w:noWrap/>
            <w:vAlign w:val="bottom"/>
          </w:tcPr>
          <w:p w:rsidR="00A64C15" w:rsidRPr="00F351BF" w:rsidRDefault="00A64C15" w:rsidP="00253D1A">
            <w:pPr>
              <w:jc w:val="right"/>
              <w:rPr>
                <w:sz w:val="24"/>
                <w:szCs w:val="24"/>
                <w:lang w:val="ru-RU"/>
              </w:rPr>
            </w:pPr>
            <w:r w:rsidRPr="00F351BF">
              <w:rPr>
                <w:sz w:val="24"/>
                <w:szCs w:val="24"/>
                <w:lang w:val="ru-RU"/>
              </w:rPr>
              <w:t>29</w:t>
            </w:r>
          </w:p>
        </w:tc>
        <w:tc>
          <w:tcPr>
            <w:tcW w:w="2880" w:type="dxa"/>
            <w:shd w:val="clear" w:color="auto" w:fill="auto"/>
            <w:noWrap/>
            <w:vAlign w:val="bottom"/>
          </w:tcPr>
          <w:p w:rsidR="00A64C15" w:rsidRPr="00F351BF" w:rsidRDefault="00A64C15" w:rsidP="00253D1A">
            <w:pPr>
              <w:jc w:val="left"/>
              <w:rPr>
                <w:sz w:val="24"/>
                <w:szCs w:val="24"/>
                <w:lang w:val="ru-RU"/>
              </w:rPr>
            </w:pPr>
            <w:r w:rsidRPr="00F351BF">
              <w:rPr>
                <w:sz w:val="24"/>
                <w:szCs w:val="24"/>
                <w:lang w:val="ru-RU"/>
              </w:rPr>
              <w:t>д Круторечка</w:t>
            </w:r>
          </w:p>
        </w:tc>
        <w:tc>
          <w:tcPr>
            <w:tcW w:w="2700" w:type="dxa"/>
            <w:shd w:val="clear" w:color="auto" w:fill="auto"/>
            <w:noWrap/>
            <w:vAlign w:val="center"/>
          </w:tcPr>
          <w:p w:rsidR="00A64C15" w:rsidRPr="00CD2C28" w:rsidRDefault="00C24DCA" w:rsidP="00A64C15">
            <w:pPr>
              <w:jc w:val="right"/>
              <w:rPr>
                <w:sz w:val="24"/>
                <w:szCs w:val="24"/>
                <w:lang w:val="ru-RU"/>
              </w:rPr>
            </w:pPr>
            <w:r>
              <w:rPr>
                <w:sz w:val="24"/>
                <w:szCs w:val="24"/>
                <w:lang w:val="ru-RU"/>
              </w:rPr>
              <w:t>26</w:t>
            </w:r>
          </w:p>
        </w:tc>
        <w:tc>
          <w:tcPr>
            <w:tcW w:w="1440" w:type="dxa"/>
            <w:shd w:val="clear" w:color="auto" w:fill="auto"/>
            <w:noWrap/>
            <w:vAlign w:val="bottom"/>
          </w:tcPr>
          <w:p w:rsidR="00A64C15" w:rsidRPr="00F351BF" w:rsidRDefault="00C24DCA" w:rsidP="00253D1A">
            <w:pPr>
              <w:jc w:val="right"/>
              <w:rPr>
                <w:sz w:val="24"/>
                <w:szCs w:val="24"/>
                <w:lang w:val="ru-RU"/>
              </w:rPr>
            </w:pPr>
            <w:r>
              <w:rPr>
                <w:sz w:val="24"/>
                <w:szCs w:val="24"/>
                <w:lang w:val="ru-RU"/>
              </w:rPr>
              <w:t>84,5</w:t>
            </w:r>
          </w:p>
        </w:tc>
        <w:tc>
          <w:tcPr>
            <w:tcW w:w="1800" w:type="dxa"/>
            <w:shd w:val="clear" w:color="auto" w:fill="auto"/>
            <w:noWrap/>
            <w:vAlign w:val="bottom"/>
          </w:tcPr>
          <w:p w:rsidR="00A64C15" w:rsidRPr="00F351BF" w:rsidRDefault="00A955EF" w:rsidP="00253D1A">
            <w:pPr>
              <w:jc w:val="right"/>
              <w:rPr>
                <w:sz w:val="24"/>
                <w:szCs w:val="24"/>
                <w:lang w:val="ru-RU"/>
              </w:rPr>
            </w:pPr>
            <w:r>
              <w:rPr>
                <w:sz w:val="24"/>
                <w:szCs w:val="24"/>
                <w:lang w:val="ru-RU"/>
              </w:rPr>
              <w:t>0,2</w:t>
            </w:r>
            <w:r w:rsidR="00C24DCA">
              <w:rPr>
                <w:sz w:val="24"/>
                <w:szCs w:val="24"/>
                <w:lang w:val="ru-RU"/>
              </w:rPr>
              <w:t>3</w:t>
            </w:r>
          </w:p>
        </w:tc>
      </w:tr>
      <w:tr w:rsidR="00A64C15" w:rsidRPr="00F351BF" w:rsidTr="00F62C0D">
        <w:trPr>
          <w:trHeight w:val="315"/>
          <w:jc w:val="center"/>
        </w:trPr>
        <w:tc>
          <w:tcPr>
            <w:tcW w:w="555" w:type="dxa"/>
            <w:shd w:val="clear" w:color="auto" w:fill="auto"/>
            <w:noWrap/>
            <w:vAlign w:val="bottom"/>
          </w:tcPr>
          <w:p w:rsidR="00A64C15" w:rsidRPr="00F351BF" w:rsidRDefault="00A64C15" w:rsidP="00253D1A">
            <w:pPr>
              <w:jc w:val="right"/>
              <w:rPr>
                <w:sz w:val="24"/>
                <w:szCs w:val="24"/>
                <w:lang w:val="ru-RU"/>
              </w:rPr>
            </w:pPr>
            <w:r w:rsidRPr="00F351BF">
              <w:rPr>
                <w:sz w:val="24"/>
                <w:szCs w:val="24"/>
                <w:lang w:val="ru-RU"/>
              </w:rPr>
              <w:t>30</w:t>
            </w:r>
          </w:p>
        </w:tc>
        <w:tc>
          <w:tcPr>
            <w:tcW w:w="2880" w:type="dxa"/>
            <w:shd w:val="clear" w:color="auto" w:fill="auto"/>
            <w:noWrap/>
            <w:vAlign w:val="bottom"/>
          </w:tcPr>
          <w:p w:rsidR="00A64C15" w:rsidRPr="00F351BF" w:rsidRDefault="00A64C15" w:rsidP="00253D1A">
            <w:pPr>
              <w:jc w:val="left"/>
              <w:rPr>
                <w:sz w:val="24"/>
                <w:szCs w:val="24"/>
                <w:lang w:val="ru-RU"/>
              </w:rPr>
            </w:pPr>
            <w:r w:rsidRPr="00F351BF">
              <w:rPr>
                <w:sz w:val="24"/>
                <w:szCs w:val="24"/>
                <w:lang w:val="ru-RU"/>
              </w:rPr>
              <w:t>д. Ананьевка</w:t>
            </w:r>
          </w:p>
        </w:tc>
        <w:tc>
          <w:tcPr>
            <w:tcW w:w="2700" w:type="dxa"/>
            <w:shd w:val="clear" w:color="auto" w:fill="auto"/>
            <w:noWrap/>
            <w:vAlign w:val="center"/>
          </w:tcPr>
          <w:p w:rsidR="00A64C15" w:rsidRPr="00CD2C28" w:rsidRDefault="00A64C15" w:rsidP="00A64C15">
            <w:pPr>
              <w:jc w:val="right"/>
              <w:rPr>
                <w:sz w:val="24"/>
                <w:szCs w:val="24"/>
                <w:lang w:val="ru-RU"/>
              </w:rPr>
            </w:pPr>
            <w:r w:rsidRPr="00CD2C28">
              <w:rPr>
                <w:sz w:val="24"/>
                <w:szCs w:val="24"/>
                <w:lang w:val="ru-RU"/>
              </w:rPr>
              <w:t>0</w:t>
            </w:r>
          </w:p>
        </w:tc>
        <w:tc>
          <w:tcPr>
            <w:tcW w:w="1440" w:type="dxa"/>
            <w:shd w:val="clear" w:color="auto" w:fill="auto"/>
            <w:noWrap/>
            <w:vAlign w:val="bottom"/>
          </w:tcPr>
          <w:p w:rsidR="00A64C15" w:rsidRPr="00F351BF" w:rsidRDefault="00A955EF" w:rsidP="00253D1A">
            <w:pPr>
              <w:jc w:val="right"/>
              <w:rPr>
                <w:sz w:val="24"/>
                <w:szCs w:val="24"/>
                <w:lang w:val="ru-RU"/>
              </w:rPr>
            </w:pPr>
            <w:r>
              <w:rPr>
                <w:sz w:val="24"/>
                <w:szCs w:val="24"/>
                <w:lang w:val="ru-RU"/>
              </w:rPr>
              <w:t>0,00</w:t>
            </w:r>
          </w:p>
        </w:tc>
        <w:tc>
          <w:tcPr>
            <w:tcW w:w="1800" w:type="dxa"/>
            <w:shd w:val="clear" w:color="auto" w:fill="auto"/>
            <w:noWrap/>
            <w:vAlign w:val="bottom"/>
          </w:tcPr>
          <w:p w:rsidR="00A64C15" w:rsidRPr="00F351BF" w:rsidRDefault="00A955EF" w:rsidP="00253D1A">
            <w:pPr>
              <w:jc w:val="right"/>
              <w:rPr>
                <w:sz w:val="24"/>
                <w:szCs w:val="24"/>
                <w:lang w:val="ru-RU"/>
              </w:rPr>
            </w:pPr>
            <w:r>
              <w:rPr>
                <w:sz w:val="24"/>
                <w:szCs w:val="24"/>
                <w:lang w:val="ru-RU"/>
              </w:rPr>
              <w:t>0,00</w:t>
            </w:r>
          </w:p>
        </w:tc>
      </w:tr>
      <w:tr w:rsidR="00A64C15" w:rsidRPr="00F351BF" w:rsidTr="00F62C0D">
        <w:trPr>
          <w:trHeight w:val="315"/>
          <w:jc w:val="center"/>
        </w:trPr>
        <w:tc>
          <w:tcPr>
            <w:tcW w:w="555" w:type="dxa"/>
            <w:shd w:val="clear" w:color="auto" w:fill="auto"/>
            <w:noWrap/>
            <w:vAlign w:val="bottom"/>
          </w:tcPr>
          <w:p w:rsidR="00A64C15" w:rsidRPr="00F351BF" w:rsidRDefault="00A64C15" w:rsidP="00253D1A">
            <w:pPr>
              <w:jc w:val="right"/>
              <w:rPr>
                <w:sz w:val="24"/>
                <w:szCs w:val="24"/>
                <w:lang w:val="ru-RU"/>
              </w:rPr>
            </w:pPr>
            <w:r w:rsidRPr="00F351BF">
              <w:rPr>
                <w:sz w:val="24"/>
                <w:szCs w:val="24"/>
                <w:lang w:val="ru-RU"/>
              </w:rPr>
              <w:t>31</w:t>
            </w:r>
          </w:p>
        </w:tc>
        <w:tc>
          <w:tcPr>
            <w:tcW w:w="2880" w:type="dxa"/>
            <w:shd w:val="clear" w:color="auto" w:fill="auto"/>
            <w:noWrap/>
            <w:vAlign w:val="bottom"/>
          </w:tcPr>
          <w:p w:rsidR="00A64C15" w:rsidRPr="00F351BF" w:rsidRDefault="00A64C15" w:rsidP="00253D1A">
            <w:pPr>
              <w:jc w:val="left"/>
              <w:rPr>
                <w:sz w:val="24"/>
                <w:szCs w:val="24"/>
                <w:lang w:val="ru-RU"/>
              </w:rPr>
            </w:pPr>
            <w:r w:rsidRPr="00F351BF">
              <w:rPr>
                <w:sz w:val="24"/>
                <w:szCs w:val="24"/>
                <w:lang w:val="ru-RU"/>
              </w:rPr>
              <w:t>д. Михайловка</w:t>
            </w:r>
          </w:p>
        </w:tc>
        <w:tc>
          <w:tcPr>
            <w:tcW w:w="2700" w:type="dxa"/>
            <w:shd w:val="clear" w:color="auto" w:fill="auto"/>
            <w:noWrap/>
            <w:vAlign w:val="center"/>
          </w:tcPr>
          <w:p w:rsidR="00A64C15" w:rsidRPr="00CD2C28" w:rsidRDefault="00A64C15" w:rsidP="00A64C15">
            <w:pPr>
              <w:jc w:val="right"/>
              <w:rPr>
                <w:sz w:val="24"/>
                <w:szCs w:val="24"/>
                <w:lang w:val="ru-RU"/>
              </w:rPr>
            </w:pPr>
            <w:r w:rsidRPr="00CD2C28">
              <w:rPr>
                <w:sz w:val="24"/>
                <w:szCs w:val="24"/>
                <w:lang w:val="ru-RU"/>
              </w:rPr>
              <w:t>0</w:t>
            </w:r>
          </w:p>
        </w:tc>
        <w:tc>
          <w:tcPr>
            <w:tcW w:w="1440" w:type="dxa"/>
            <w:shd w:val="clear" w:color="auto" w:fill="auto"/>
            <w:noWrap/>
            <w:vAlign w:val="bottom"/>
          </w:tcPr>
          <w:p w:rsidR="00A64C15" w:rsidRPr="00F351BF" w:rsidRDefault="00A955EF" w:rsidP="00253D1A">
            <w:pPr>
              <w:jc w:val="right"/>
              <w:rPr>
                <w:sz w:val="24"/>
                <w:szCs w:val="24"/>
                <w:lang w:val="ru-RU"/>
              </w:rPr>
            </w:pPr>
            <w:r>
              <w:rPr>
                <w:sz w:val="24"/>
                <w:szCs w:val="24"/>
                <w:lang w:val="ru-RU"/>
              </w:rPr>
              <w:t>0,00</w:t>
            </w:r>
          </w:p>
        </w:tc>
        <w:tc>
          <w:tcPr>
            <w:tcW w:w="1800" w:type="dxa"/>
            <w:shd w:val="clear" w:color="auto" w:fill="auto"/>
            <w:noWrap/>
            <w:vAlign w:val="bottom"/>
          </w:tcPr>
          <w:p w:rsidR="00A64C15" w:rsidRPr="00F351BF" w:rsidRDefault="00A955EF" w:rsidP="00253D1A">
            <w:pPr>
              <w:jc w:val="right"/>
              <w:rPr>
                <w:sz w:val="24"/>
                <w:szCs w:val="24"/>
                <w:lang w:val="ru-RU"/>
              </w:rPr>
            </w:pPr>
            <w:r>
              <w:rPr>
                <w:sz w:val="24"/>
                <w:szCs w:val="24"/>
                <w:lang w:val="ru-RU"/>
              </w:rPr>
              <w:t>0,00</w:t>
            </w:r>
          </w:p>
        </w:tc>
      </w:tr>
      <w:tr w:rsidR="00A64C15" w:rsidRPr="00F351BF">
        <w:trPr>
          <w:trHeight w:val="315"/>
          <w:jc w:val="center"/>
        </w:trPr>
        <w:tc>
          <w:tcPr>
            <w:tcW w:w="9375" w:type="dxa"/>
            <w:gridSpan w:val="5"/>
            <w:shd w:val="clear" w:color="auto" w:fill="auto"/>
            <w:noWrap/>
            <w:vAlign w:val="bottom"/>
          </w:tcPr>
          <w:p w:rsidR="00A64C15" w:rsidRPr="00F351BF" w:rsidRDefault="00A64C15" w:rsidP="00253D1A">
            <w:pPr>
              <w:jc w:val="center"/>
              <w:rPr>
                <w:sz w:val="24"/>
                <w:szCs w:val="24"/>
                <w:lang w:val="ru-RU"/>
              </w:rPr>
            </w:pPr>
            <w:r w:rsidRPr="00F351BF">
              <w:rPr>
                <w:sz w:val="24"/>
                <w:szCs w:val="24"/>
                <w:lang w:val="ru-RU"/>
              </w:rPr>
              <w:t>Кузнецовский территориальный орган</w:t>
            </w:r>
          </w:p>
        </w:tc>
      </w:tr>
      <w:tr w:rsidR="00A955EF" w:rsidRPr="00F351BF" w:rsidTr="00F62C0D">
        <w:trPr>
          <w:trHeight w:val="315"/>
          <w:jc w:val="center"/>
        </w:trPr>
        <w:tc>
          <w:tcPr>
            <w:tcW w:w="555" w:type="dxa"/>
            <w:shd w:val="clear" w:color="auto" w:fill="auto"/>
            <w:noWrap/>
            <w:vAlign w:val="bottom"/>
          </w:tcPr>
          <w:p w:rsidR="00A955EF" w:rsidRPr="00F351BF" w:rsidRDefault="00A955EF" w:rsidP="00253D1A">
            <w:pPr>
              <w:jc w:val="right"/>
              <w:rPr>
                <w:sz w:val="24"/>
                <w:szCs w:val="24"/>
                <w:lang w:val="ru-RU"/>
              </w:rPr>
            </w:pPr>
            <w:r w:rsidRPr="00F351BF">
              <w:rPr>
                <w:sz w:val="24"/>
                <w:szCs w:val="24"/>
                <w:lang w:val="ru-RU"/>
              </w:rPr>
              <w:t>32</w:t>
            </w:r>
          </w:p>
        </w:tc>
        <w:tc>
          <w:tcPr>
            <w:tcW w:w="2880" w:type="dxa"/>
            <w:shd w:val="clear" w:color="auto" w:fill="auto"/>
            <w:noWrap/>
            <w:vAlign w:val="bottom"/>
          </w:tcPr>
          <w:p w:rsidR="00A955EF" w:rsidRPr="00F351BF" w:rsidRDefault="00A955EF" w:rsidP="00253D1A">
            <w:pPr>
              <w:jc w:val="left"/>
              <w:rPr>
                <w:sz w:val="24"/>
                <w:szCs w:val="24"/>
                <w:lang w:val="ru-RU"/>
              </w:rPr>
            </w:pPr>
            <w:r w:rsidRPr="00F351BF">
              <w:rPr>
                <w:sz w:val="24"/>
                <w:szCs w:val="24"/>
                <w:lang w:val="ru-RU"/>
              </w:rPr>
              <w:t>д. Кузнецова</w:t>
            </w:r>
          </w:p>
        </w:tc>
        <w:tc>
          <w:tcPr>
            <w:tcW w:w="2700" w:type="dxa"/>
            <w:shd w:val="clear" w:color="auto" w:fill="auto"/>
            <w:noWrap/>
            <w:vAlign w:val="center"/>
          </w:tcPr>
          <w:p w:rsidR="00A955EF" w:rsidRPr="00CD2C28" w:rsidRDefault="00D10797" w:rsidP="00A64C15">
            <w:pPr>
              <w:jc w:val="right"/>
              <w:rPr>
                <w:sz w:val="24"/>
                <w:szCs w:val="24"/>
                <w:lang w:val="ru-RU"/>
              </w:rPr>
            </w:pPr>
            <w:r>
              <w:rPr>
                <w:sz w:val="24"/>
                <w:szCs w:val="24"/>
                <w:lang w:val="ru-RU"/>
              </w:rPr>
              <w:t>1</w:t>
            </w:r>
          </w:p>
        </w:tc>
        <w:tc>
          <w:tcPr>
            <w:tcW w:w="1440" w:type="dxa"/>
            <w:shd w:val="clear" w:color="auto" w:fill="auto"/>
            <w:noWrap/>
            <w:vAlign w:val="bottom"/>
          </w:tcPr>
          <w:p w:rsidR="00A955EF" w:rsidRPr="00F351BF" w:rsidRDefault="00D10797" w:rsidP="00F62C0D">
            <w:pPr>
              <w:jc w:val="right"/>
              <w:rPr>
                <w:sz w:val="24"/>
                <w:szCs w:val="24"/>
                <w:lang w:val="ru-RU"/>
              </w:rPr>
            </w:pPr>
            <w:r>
              <w:rPr>
                <w:sz w:val="24"/>
                <w:szCs w:val="24"/>
                <w:lang w:val="ru-RU"/>
              </w:rPr>
              <w:t>3,25</w:t>
            </w:r>
          </w:p>
        </w:tc>
        <w:tc>
          <w:tcPr>
            <w:tcW w:w="1800" w:type="dxa"/>
            <w:shd w:val="clear" w:color="auto" w:fill="auto"/>
            <w:noWrap/>
            <w:vAlign w:val="bottom"/>
          </w:tcPr>
          <w:p w:rsidR="00A955EF" w:rsidRPr="00F351BF" w:rsidRDefault="00A955EF" w:rsidP="00F62C0D">
            <w:pPr>
              <w:jc w:val="right"/>
              <w:rPr>
                <w:sz w:val="24"/>
                <w:szCs w:val="24"/>
                <w:lang w:val="ru-RU"/>
              </w:rPr>
            </w:pPr>
            <w:r>
              <w:rPr>
                <w:sz w:val="24"/>
                <w:szCs w:val="24"/>
                <w:lang w:val="ru-RU"/>
              </w:rPr>
              <w:t>0,0</w:t>
            </w:r>
            <w:r w:rsidR="00D10797">
              <w:rPr>
                <w:sz w:val="24"/>
                <w:szCs w:val="24"/>
                <w:lang w:val="ru-RU"/>
              </w:rPr>
              <w:t>08</w:t>
            </w:r>
          </w:p>
        </w:tc>
      </w:tr>
      <w:tr w:rsidR="00A955EF" w:rsidRPr="00F351BF" w:rsidTr="00F62C0D">
        <w:trPr>
          <w:trHeight w:val="315"/>
          <w:jc w:val="center"/>
        </w:trPr>
        <w:tc>
          <w:tcPr>
            <w:tcW w:w="555" w:type="dxa"/>
            <w:shd w:val="clear" w:color="auto" w:fill="auto"/>
            <w:noWrap/>
            <w:vAlign w:val="bottom"/>
          </w:tcPr>
          <w:p w:rsidR="00A955EF" w:rsidRPr="00F351BF" w:rsidRDefault="00A955EF" w:rsidP="00253D1A">
            <w:pPr>
              <w:jc w:val="right"/>
              <w:rPr>
                <w:sz w:val="24"/>
                <w:szCs w:val="24"/>
                <w:lang w:val="ru-RU"/>
              </w:rPr>
            </w:pPr>
            <w:r w:rsidRPr="00F351BF">
              <w:rPr>
                <w:sz w:val="24"/>
                <w:szCs w:val="24"/>
                <w:lang w:val="ru-RU"/>
              </w:rPr>
              <w:t>33</w:t>
            </w:r>
          </w:p>
        </w:tc>
        <w:tc>
          <w:tcPr>
            <w:tcW w:w="2880" w:type="dxa"/>
            <w:shd w:val="clear" w:color="auto" w:fill="auto"/>
            <w:noWrap/>
            <w:vAlign w:val="bottom"/>
          </w:tcPr>
          <w:p w:rsidR="00A955EF" w:rsidRPr="00F351BF" w:rsidRDefault="00A955EF" w:rsidP="00253D1A">
            <w:pPr>
              <w:jc w:val="left"/>
              <w:rPr>
                <w:sz w:val="24"/>
                <w:szCs w:val="24"/>
                <w:lang w:val="ru-RU"/>
              </w:rPr>
            </w:pPr>
            <w:r w:rsidRPr="00F351BF">
              <w:rPr>
                <w:sz w:val="24"/>
                <w:szCs w:val="24"/>
                <w:lang w:val="ru-RU"/>
              </w:rPr>
              <w:t>п. Берёзовый</w:t>
            </w:r>
          </w:p>
        </w:tc>
        <w:tc>
          <w:tcPr>
            <w:tcW w:w="2700" w:type="dxa"/>
            <w:shd w:val="clear" w:color="auto" w:fill="auto"/>
            <w:noWrap/>
            <w:vAlign w:val="center"/>
          </w:tcPr>
          <w:p w:rsidR="00A955EF" w:rsidRPr="00CD2C28" w:rsidRDefault="00A955EF" w:rsidP="00A64C15">
            <w:pPr>
              <w:jc w:val="right"/>
              <w:rPr>
                <w:sz w:val="24"/>
                <w:szCs w:val="24"/>
                <w:lang w:val="ru-RU"/>
              </w:rPr>
            </w:pPr>
            <w:r w:rsidRPr="00CD2C28">
              <w:rPr>
                <w:sz w:val="24"/>
                <w:szCs w:val="24"/>
                <w:lang w:val="ru-RU"/>
              </w:rPr>
              <w:t>0</w:t>
            </w:r>
          </w:p>
        </w:tc>
        <w:tc>
          <w:tcPr>
            <w:tcW w:w="1440" w:type="dxa"/>
            <w:shd w:val="clear" w:color="auto" w:fill="auto"/>
            <w:noWrap/>
            <w:vAlign w:val="bottom"/>
          </w:tcPr>
          <w:p w:rsidR="00A955EF" w:rsidRPr="00F351BF" w:rsidRDefault="00A955EF" w:rsidP="00F62C0D">
            <w:pPr>
              <w:jc w:val="right"/>
              <w:rPr>
                <w:sz w:val="24"/>
                <w:szCs w:val="24"/>
                <w:lang w:val="ru-RU"/>
              </w:rPr>
            </w:pPr>
            <w:r>
              <w:rPr>
                <w:sz w:val="24"/>
                <w:szCs w:val="24"/>
                <w:lang w:val="ru-RU"/>
              </w:rPr>
              <w:t>0,00</w:t>
            </w:r>
          </w:p>
        </w:tc>
        <w:tc>
          <w:tcPr>
            <w:tcW w:w="1800" w:type="dxa"/>
            <w:shd w:val="clear" w:color="auto" w:fill="auto"/>
            <w:noWrap/>
            <w:vAlign w:val="bottom"/>
          </w:tcPr>
          <w:p w:rsidR="00A955EF" w:rsidRPr="00F351BF" w:rsidRDefault="00A955EF" w:rsidP="00F62C0D">
            <w:pPr>
              <w:jc w:val="right"/>
              <w:rPr>
                <w:sz w:val="24"/>
                <w:szCs w:val="24"/>
                <w:lang w:val="ru-RU"/>
              </w:rPr>
            </w:pPr>
            <w:r>
              <w:rPr>
                <w:sz w:val="24"/>
                <w:szCs w:val="24"/>
                <w:lang w:val="ru-RU"/>
              </w:rPr>
              <w:t>0,00</w:t>
            </w:r>
          </w:p>
        </w:tc>
      </w:tr>
      <w:tr w:rsidR="00A955EF" w:rsidRPr="00F351BF" w:rsidTr="00F62C0D">
        <w:trPr>
          <w:trHeight w:val="315"/>
          <w:jc w:val="center"/>
        </w:trPr>
        <w:tc>
          <w:tcPr>
            <w:tcW w:w="555" w:type="dxa"/>
            <w:shd w:val="clear" w:color="auto" w:fill="auto"/>
            <w:noWrap/>
            <w:vAlign w:val="bottom"/>
          </w:tcPr>
          <w:p w:rsidR="00A955EF" w:rsidRPr="00F351BF" w:rsidRDefault="00A955EF" w:rsidP="00253D1A">
            <w:pPr>
              <w:jc w:val="right"/>
              <w:rPr>
                <w:sz w:val="24"/>
                <w:szCs w:val="24"/>
                <w:lang w:val="ru-RU"/>
              </w:rPr>
            </w:pPr>
            <w:r w:rsidRPr="00F351BF">
              <w:rPr>
                <w:sz w:val="24"/>
                <w:szCs w:val="24"/>
                <w:lang w:val="ru-RU"/>
              </w:rPr>
              <w:t>34</w:t>
            </w:r>
          </w:p>
        </w:tc>
        <w:tc>
          <w:tcPr>
            <w:tcW w:w="2880" w:type="dxa"/>
            <w:shd w:val="clear" w:color="auto" w:fill="auto"/>
            <w:noWrap/>
            <w:vAlign w:val="bottom"/>
          </w:tcPr>
          <w:p w:rsidR="00A955EF" w:rsidRPr="00F351BF" w:rsidRDefault="00A955EF" w:rsidP="00253D1A">
            <w:pPr>
              <w:jc w:val="left"/>
              <w:rPr>
                <w:sz w:val="24"/>
                <w:szCs w:val="24"/>
                <w:lang w:val="ru-RU"/>
              </w:rPr>
            </w:pPr>
            <w:r w:rsidRPr="00F351BF">
              <w:rPr>
                <w:sz w:val="24"/>
                <w:szCs w:val="24"/>
                <w:lang w:val="ru-RU"/>
              </w:rPr>
              <w:t>д. Каргаева</w:t>
            </w:r>
          </w:p>
        </w:tc>
        <w:tc>
          <w:tcPr>
            <w:tcW w:w="2700" w:type="dxa"/>
            <w:shd w:val="clear" w:color="auto" w:fill="auto"/>
            <w:noWrap/>
            <w:vAlign w:val="center"/>
          </w:tcPr>
          <w:p w:rsidR="00A955EF" w:rsidRPr="00CD2C28" w:rsidRDefault="00D10797" w:rsidP="00A64C15">
            <w:pPr>
              <w:jc w:val="right"/>
              <w:rPr>
                <w:sz w:val="24"/>
                <w:szCs w:val="24"/>
                <w:lang w:val="ru-RU"/>
              </w:rPr>
            </w:pPr>
            <w:r>
              <w:rPr>
                <w:sz w:val="24"/>
                <w:szCs w:val="24"/>
                <w:lang w:val="ru-RU"/>
              </w:rPr>
              <w:t>0</w:t>
            </w:r>
          </w:p>
        </w:tc>
        <w:tc>
          <w:tcPr>
            <w:tcW w:w="1440" w:type="dxa"/>
            <w:shd w:val="clear" w:color="auto" w:fill="auto"/>
            <w:noWrap/>
            <w:vAlign w:val="bottom"/>
          </w:tcPr>
          <w:p w:rsidR="00A955EF" w:rsidRPr="00F351BF" w:rsidRDefault="00D10797" w:rsidP="00F62C0D">
            <w:pPr>
              <w:jc w:val="right"/>
              <w:rPr>
                <w:sz w:val="24"/>
                <w:szCs w:val="24"/>
                <w:lang w:val="ru-RU"/>
              </w:rPr>
            </w:pPr>
            <w:r>
              <w:rPr>
                <w:sz w:val="24"/>
                <w:szCs w:val="24"/>
                <w:lang w:val="ru-RU"/>
              </w:rPr>
              <w:t>0</w:t>
            </w:r>
            <w:r w:rsidR="00A955EF">
              <w:rPr>
                <w:sz w:val="24"/>
                <w:szCs w:val="24"/>
                <w:lang w:val="ru-RU"/>
              </w:rPr>
              <w:t>,00</w:t>
            </w:r>
          </w:p>
        </w:tc>
        <w:tc>
          <w:tcPr>
            <w:tcW w:w="1800" w:type="dxa"/>
            <w:shd w:val="clear" w:color="auto" w:fill="auto"/>
            <w:noWrap/>
            <w:vAlign w:val="bottom"/>
          </w:tcPr>
          <w:p w:rsidR="00A955EF" w:rsidRPr="00F351BF" w:rsidRDefault="00A955EF" w:rsidP="00F62C0D">
            <w:pPr>
              <w:jc w:val="right"/>
              <w:rPr>
                <w:sz w:val="24"/>
                <w:szCs w:val="24"/>
                <w:lang w:val="ru-RU"/>
              </w:rPr>
            </w:pPr>
            <w:r>
              <w:rPr>
                <w:sz w:val="24"/>
                <w:szCs w:val="24"/>
                <w:lang w:val="ru-RU"/>
              </w:rPr>
              <w:t>0,0</w:t>
            </w:r>
            <w:r w:rsidR="00D10797">
              <w:rPr>
                <w:sz w:val="24"/>
                <w:szCs w:val="24"/>
                <w:lang w:val="ru-RU"/>
              </w:rPr>
              <w:t>0</w:t>
            </w:r>
          </w:p>
        </w:tc>
      </w:tr>
      <w:tr w:rsidR="00D10797" w:rsidRPr="00F351BF" w:rsidTr="00F62C0D">
        <w:trPr>
          <w:trHeight w:val="315"/>
          <w:jc w:val="center"/>
        </w:trPr>
        <w:tc>
          <w:tcPr>
            <w:tcW w:w="555" w:type="dxa"/>
            <w:shd w:val="clear" w:color="auto" w:fill="auto"/>
            <w:noWrap/>
            <w:vAlign w:val="bottom"/>
          </w:tcPr>
          <w:p w:rsidR="00D10797" w:rsidRPr="00F351BF" w:rsidRDefault="00D10797" w:rsidP="00253D1A">
            <w:pPr>
              <w:jc w:val="right"/>
              <w:rPr>
                <w:sz w:val="24"/>
                <w:szCs w:val="24"/>
                <w:lang w:val="ru-RU"/>
              </w:rPr>
            </w:pPr>
            <w:r w:rsidRPr="00F351BF">
              <w:rPr>
                <w:sz w:val="24"/>
                <w:szCs w:val="24"/>
                <w:lang w:val="ru-RU"/>
              </w:rPr>
              <w:t>35</w:t>
            </w:r>
          </w:p>
        </w:tc>
        <w:tc>
          <w:tcPr>
            <w:tcW w:w="2880" w:type="dxa"/>
            <w:shd w:val="clear" w:color="auto" w:fill="auto"/>
            <w:noWrap/>
            <w:vAlign w:val="bottom"/>
          </w:tcPr>
          <w:p w:rsidR="00D10797" w:rsidRPr="00F351BF" w:rsidRDefault="00D10797" w:rsidP="00253D1A">
            <w:pPr>
              <w:jc w:val="left"/>
              <w:rPr>
                <w:sz w:val="24"/>
                <w:szCs w:val="24"/>
                <w:lang w:val="ru-RU"/>
              </w:rPr>
            </w:pPr>
            <w:r w:rsidRPr="00F351BF">
              <w:rPr>
                <w:sz w:val="24"/>
                <w:szCs w:val="24"/>
                <w:lang w:val="ru-RU"/>
              </w:rPr>
              <w:t>п. Лопаткова</w:t>
            </w:r>
          </w:p>
        </w:tc>
        <w:tc>
          <w:tcPr>
            <w:tcW w:w="2700" w:type="dxa"/>
            <w:shd w:val="clear" w:color="auto" w:fill="auto"/>
            <w:noWrap/>
            <w:vAlign w:val="center"/>
          </w:tcPr>
          <w:p w:rsidR="00D10797" w:rsidRPr="00CD2C28" w:rsidRDefault="00D10797" w:rsidP="00A576C8">
            <w:pPr>
              <w:jc w:val="right"/>
              <w:rPr>
                <w:sz w:val="24"/>
                <w:szCs w:val="24"/>
                <w:lang w:val="ru-RU"/>
              </w:rPr>
            </w:pPr>
            <w:r>
              <w:rPr>
                <w:sz w:val="24"/>
                <w:szCs w:val="24"/>
                <w:lang w:val="ru-RU"/>
              </w:rPr>
              <w:t>2</w:t>
            </w:r>
          </w:p>
        </w:tc>
        <w:tc>
          <w:tcPr>
            <w:tcW w:w="1440" w:type="dxa"/>
            <w:shd w:val="clear" w:color="auto" w:fill="auto"/>
            <w:noWrap/>
            <w:vAlign w:val="bottom"/>
          </w:tcPr>
          <w:p w:rsidR="00D10797" w:rsidRPr="00F351BF" w:rsidRDefault="00D10797" w:rsidP="00A576C8">
            <w:pPr>
              <w:jc w:val="right"/>
              <w:rPr>
                <w:sz w:val="24"/>
                <w:szCs w:val="24"/>
                <w:lang w:val="ru-RU"/>
              </w:rPr>
            </w:pPr>
            <w:r>
              <w:rPr>
                <w:sz w:val="24"/>
                <w:szCs w:val="24"/>
                <w:lang w:val="ru-RU"/>
              </w:rPr>
              <w:t>6,5</w:t>
            </w:r>
          </w:p>
        </w:tc>
        <w:tc>
          <w:tcPr>
            <w:tcW w:w="1800" w:type="dxa"/>
            <w:shd w:val="clear" w:color="auto" w:fill="auto"/>
            <w:noWrap/>
            <w:vAlign w:val="bottom"/>
          </w:tcPr>
          <w:p w:rsidR="00D10797" w:rsidRPr="00F351BF" w:rsidRDefault="00D10797" w:rsidP="00A576C8">
            <w:pPr>
              <w:jc w:val="right"/>
              <w:rPr>
                <w:sz w:val="24"/>
                <w:szCs w:val="24"/>
                <w:lang w:val="ru-RU"/>
              </w:rPr>
            </w:pPr>
            <w:r>
              <w:rPr>
                <w:sz w:val="24"/>
                <w:szCs w:val="24"/>
                <w:lang w:val="ru-RU"/>
              </w:rPr>
              <w:t>0,017</w:t>
            </w:r>
          </w:p>
        </w:tc>
      </w:tr>
      <w:tr w:rsidR="00A955EF" w:rsidRPr="00F351BF" w:rsidTr="00F62C0D">
        <w:trPr>
          <w:trHeight w:val="315"/>
          <w:jc w:val="center"/>
        </w:trPr>
        <w:tc>
          <w:tcPr>
            <w:tcW w:w="555" w:type="dxa"/>
            <w:shd w:val="clear" w:color="auto" w:fill="auto"/>
            <w:noWrap/>
            <w:vAlign w:val="bottom"/>
          </w:tcPr>
          <w:p w:rsidR="00A955EF" w:rsidRPr="00F351BF" w:rsidRDefault="00A955EF" w:rsidP="00253D1A">
            <w:pPr>
              <w:jc w:val="right"/>
              <w:rPr>
                <w:sz w:val="24"/>
                <w:szCs w:val="24"/>
                <w:lang w:val="ru-RU"/>
              </w:rPr>
            </w:pPr>
            <w:r w:rsidRPr="00F351BF">
              <w:rPr>
                <w:sz w:val="24"/>
                <w:szCs w:val="24"/>
                <w:lang w:val="ru-RU"/>
              </w:rPr>
              <w:t>36</w:t>
            </w:r>
          </w:p>
        </w:tc>
        <w:tc>
          <w:tcPr>
            <w:tcW w:w="2880" w:type="dxa"/>
            <w:shd w:val="clear" w:color="auto" w:fill="auto"/>
            <w:noWrap/>
            <w:vAlign w:val="bottom"/>
          </w:tcPr>
          <w:p w:rsidR="00A955EF" w:rsidRPr="00F351BF" w:rsidRDefault="00A955EF" w:rsidP="00253D1A">
            <w:pPr>
              <w:jc w:val="left"/>
              <w:rPr>
                <w:sz w:val="24"/>
                <w:szCs w:val="24"/>
                <w:lang w:val="ru-RU"/>
              </w:rPr>
            </w:pPr>
            <w:r w:rsidRPr="00F351BF">
              <w:rPr>
                <w:sz w:val="24"/>
                <w:szCs w:val="24"/>
                <w:lang w:val="ru-RU"/>
              </w:rPr>
              <w:t>д. Пантелеева</w:t>
            </w:r>
          </w:p>
        </w:tc>
        <w:tc>
          <w:tcPr>
            <w:tcW w:w="2700" w:type="dxa"/>
            <w:shd w:val="clear" w:color="auto" w:fill="auto"/>
            <w:noWrap/>
            <w:vAlign w:val="center"/>
          </w:tcPr>
          <w:p w:rsidR="00A955EF" w:rsidRPr="00CD2C28" w:rsidRDefault="00D10797" w:rsidP="00A64C15">
            <w:pPr>
              <w:jc w:val="right"/>
              <w:rPr>
                <w:sz w:val="24"/>
                <w:szCs w:val="24"/>
                <w:lang w:val="ru-RU"/>
              </w:rPr>
            </w:pPr>
            <w:r>
              <w:rPr>
                <w:sz w:val="24"/>
                <w:szCs w:val="24"/>
                <w:lang w:val="ru-RU"/>
              </w:rPr>
              <w:t>0</w:t>
            </w:r>
          </w:p>
        </w:tc>
        <w:tc>
          <w:tcPr>
            <w:tcW w:w="1440" w:type="dxa"/>
            <w:shd w:val="clear" w:color="auto" w:fill="auto"/>
            <w:noWrap/>
            <w:vAlign w:val="bottom"/>
          </w:tcPr>
          <w:p w:rsidR="00A955EF" w:rsidRPr="00F351BF" w:rsidRDefault="00D10797" w:rsidP="00F62C0D">
            <w:pPr>
              <w:jc w:val="right"/>
              <w:rPr>
                <w:sz w:val="24"/>
                <w:szCs w:val="24"/>
                <w:lang w:val="ru-RU"/>
              </w:rPr>
            </w:pPr>
            <w:r>
              <w:rPr>
                <w:sz w:val="24"/>
                <w:szCs w:val="24"/>
                <w:lang w:val="ru-RU"/>
              </w:rPr>
              <w:t>0,0</w:t>
            </w:r>
            <w:r w:rsidR="00A955EF">
              <w:rPr>
                <w:sz w:val="24"/>
                <w:szCs w:val="24"/>
                <w:lang w:val="ru-RU"/>
              </w:rPr>
              <w:t>0</w:t>
            </w:r>
          </w:p>
        </w:tc>
        <w:tc>
          <w:tcPr>
            <w:tcW w:w="1800" w:type="dxa"/>
            <w:shd w:val="clear" w:color="auto" w:fill="auto"/>
            <w:noWrap/>
            <w:vAlign w:val="bottom"/>
          </w:tcPr>
          <w:p w:rsidR="00A955EF" w:rsidRPr="00F351BF" w:rsidRDefault="00A955EF" w:rsidP="00F62C0D">
            <w:pPr>
              <w:jc w:val="right"/>
              <w:rPr>
                <w:sz w:val="24"/>
                <w:szCs w:val="24"/>
                <w:lang w:val="ru-RU"/>
              </w:rPr>
            </w:pPr>
            <w:r>
              <w:rPr>
                <w:sz w:val="24"/>
                <w:szCs w:val="24"/>
                <w:lang w:val="ru-RU"/>
              </w:rPr>
              <w:t>0,0</w:t>
            </w:r>
            <w:r w:rsidR="00D10797">
              <w:rPr>
                <w:sz w:val="24"/>
                <w:szCs w:val="24"/>
                <w:lang w:val="ru-RU"/>
              </w:rPr>
              <w:t>0</w:t>
            </w:r>
          </w:p>
        </w:tc>
      </w:tr>
      <w:tr w:rsidR="00A955EF" w:rsidRPr="00F351BF">
        <w:trPr>
          <w:trHeight w:val="315"/>
          <w:jc w:val="center"/>
        </w:trPr>
        <w:tc>
          <w:tcPr>
            <w:tcW w:w="9375" w:type="dxa"/>
            <w:gridSpan w:val="5"/>
            <w:shd w:val="clear" w:color="auto" w:fill="auto"/>
            <w:noWrap/>
            <w:vAlign w:val="bottom"/>
          </w:tcPr>
          <w:p w:rsidR="00A955EF" w:rsidRPr="00F351BF" w:rsidRDefault="00A955EF" w:rsidP="00253D1A">
            <w:pPr>
              <w:jc w:val="center"/>
              <w:rPr>
                <w:sz w:val="24"/>
                <w:szCs w:val="24"/>
                <w:lang w:val="ru-RU"/>
              </w:rPr>
            </w:pPr>
            <w:r w:rsidRPr="00F351BF">
              <w:rPr>
                <w:sz w:val="24"/>
                <w:szCs w:val="24"/>
                <w:lang w:val="ru-RU"/>
              </w:rPr>
              <w:t>Ликинский территориальный орган</w:t>
            </w:r>
          </w:p>
        </w:tc>
      </w:tr>
      <w:tr w:rsidR="00A955EF" w:rsidRPr="00F351BF" w:rsidTr="00F62C0D">
        <w:trPr>
          <w:trHeight w:val="315"/>
          <w:jc w:val="center"/>
        </w:trPr>
        <w:tc>
          <w:tcPr>
            <w:tcW w:w="555" w:type="dxa"/>
            <w:shd w:val="clear" w:color="auto" w:fill="auto"/>
            <w:noWrap/>
            <w:vAlign w:val="bottom"/>
          </w:tcPr>
          <w:p w:rsidR="00A955EF" w:rsidRPr="00F351BF" w:rsidRDefault="00A955EF" w:rsidP="00253D1A">
            <w:pPr>
              <w:jc w:val="right"/>
              <w:rPr>
                <w:sz w:val="24"/>
                <w:szCs w:val="24"/>
                <w:lang w:val="ru-RU"/>
              </w:rPr>
            </w:pPr>
            <w:r w:rsidRPr="00F351BF">
              <w:rPr>
                <w:sz w:val="24"/>
                <w:szCs w:val="24"/>
                <w:lang w:val="ru-RU"/>
              </w:rPr>
              <w:t>37</w:t>
            </w:r>
          </w:p>
        </w:tc>
        <w:tc>
          <w:tcPr>
            <w:tcW w:w="2880" w:type="dxa"/>
            <w:shd w:val="clear" w:color="auto" w:fill="auto"/>
            <w:noWrap/>
            <w:vAlign w:val="bottom"/>
          </w:tcPr>
          <w:p w:rsidR="00A955EF" w:rsidRPr="00F351BF" w:rsidRDefault="00A955EF" w:rsidP="00253D1A">
            <w:pPr>
              <w:jc w:val="left"/>
              <w:rPr>
                <w:sz w:val="24"/>
                <w:szCs w:val="24"/>
                <w:lang w:val="ru-RU"/>
              </w:rPr>
            </w:pPr>
            <w:r w:rsidRPr="00F351BF">
              <w:rPr>
                <w:sz w:val="24"/>
                <w:szCs w:val="24"/>
                <w:lang w:val="ru-RU"/>
              </w:rPr>
              <w:t>п. Ликино</w:t>
            </w:r>
          </w:p>
        </w:tc>
        <w:tc>
          <w:tcPr>
            <w:tcW w:w="2700" w:type="dxa"/>
            <w:shd w:val="clear" w:color="auto" w:fill="auto"/>
            <w:noWrap/>
            <w:vAlign w:val="center"/>
          </w:tcPr>
          <w:p w:rsidR="00A955EF" w:rsidRPr="00CD2C28" w:rsidRDefault="00D10797" w:rsidP="00A64C15">
            <w:pPr>
              <w:jc w:val="right"/>
              <w:rPr>
                <w:sz w:val="24"/>
                <w:szCs w:val="24"/>
                <w:lang w:val="ru-RU"/>
              </w:rPr>
            </w:pPr>
            <w:r>
              <w:rPr>
                <w:sz w:val="24"/>
                <w:szCs w:val="24"/>
                <w:lang w:val="ru-RU"/>
              </w:rPr>
              <w:t>18</w:t>
            </w:r>
          </w:p>
        </w:tc>
        <w:tc>
          <w:tcPr>
            <w:tcW w:w="1440" w:type="dxa"/>
            <w:shd w:val="clear" w:color="auto" w:fill="auto"/>
            <w:noWrap/>
            <w:vAlign w:val="bottom"/>
          </w:tcPr>
          <w:p w:rsidR="00A955EF" w:rsidRPr="00F351BF" w:rsidRDefault="00D10797" w:rsidP="00253D1A">
            <w:pPr>
              <w:jc w:val="right"/>
              <w:rPr>
                <w:sz w:val="24"/>
                <w:szCs w:val="24"/>
                <w:lang w:val="ru-RU"/>
              </w:rPr>
            </w:pPr>
            <w:r>
              <w:rPr>
                <w:sz w:val="24"/>
                <w:szCs w:val="24"/>
                <w:lang w:val="ru-RU"/>
              </w:rPr>
              <w:t>58,5</w:t>
            </w:r>
          </w:p>
        </w:tc>
        <w:tc>
          <w:tcPr>
            <w:tcW w:w="1800" w:type="dxa"/>
            <w:shd w:val="clear" w:color="auto" w:fill="auto"/>
            <w:noWrap/>
            <w:vAlign w:val="bottom"/>
          </w:tcPr>
          <w:p w:rsidR="00A955EF" w:rsidRPr="00F351BF" w:rsidRDefault="00A955EF" w:rsidP="00253D1A">
            <w:pPr>
              <w:jc w:val="right"/>
              <w:rPr>
                <w:sz w:val="24"/>
                <w:szCs w:val="24"/>
                <w:lang w:val="ru-RU"/>
              </w:rPr>
            </w:pPr>
            <w:r>
              <w:rPr>
                <w:sz w:val="24"/>
                <w:szCs w:val="24"/>
                <w:lang w:val="ru-RU"/>
              </w:rPr>
              <w:t>0,</w:t>
            </w:r>
            <w:r w:rsidR="00D10797">
              <w:rPr>
                <w:sz w:val="24"/>
                <w:szCs w:val="24"/>
                <w:lang w:val="ru-RU"/>
              </w:rPr>
              <w:t>16</w:t>
            </w:r>
          </w:p>
        </w:tc>
      </w:tr>
      <w:tr w:rsidR="00A955EF" w:rsidRPr="00F351BF" w:rsidTr="00F62C0D">
        <w:trPr>
          <w:trHeight w:val="315"/>
          <w:jc w:val="center"/>
        </w:trPr>
        <w:tc>
          <w:tcPr>
            <w:tcW w:w="555" w:type="dxa"/>
            <w:shd w:val="clear" w:color="auto" w:fill="auto"/>
            <w:noWrap/>
            <w:vAlign w:val="bottom"/>
          </w:tcPr>
          <w:p w:rsidR="00A955EF" w:rsidRPr="00F351BF" w:rsidRDefault="00A955EF" w:rsidP="00253D1A">
            <w:pPr>
              <w:jc w:val="right"/>
              <w:rPr>
                <w:sz w:val="24"/>
                <w:szCs w:val="24"/>
                <w:lang w:val="ru-RU"/>
              </w:rPr>
            </w:pPr>
            <w:r w:rsidRPr="00F351BF">
              <w:rPr>
                <w:sz w:val="24"/>
                <w:szCs w:val="24"/>
                <w:lang w:val="ru-RU"/>
              </w:rPr>
              <w:t>38</w:t>
            </w:r>
          </w:p>
        </w:tc>
        <w:tc>
          <w:tcPr>
            <w:tcW w:w="2880" w:type="dxa"/>
            <w:shd w:val="clear" w:color="auto" w:fill="auto"/>
            <w:noWrap/>
            <w:vAlign w:val="bottom"/>
          </w:tcPr>
          <w:p w:rsidR="00A955EF" w:rsidRPr="00F351BF" w:rsidRDefault="00A955EF" w:rsidP="00253D1A">
            <w:pPr>
              <w:jc w:val="left"/>
              <w:rPr>
                <w:sz w:val="24"/>
                <w:szCs w:val="24"/>
                <w:lang w:val="ru-RU"/>
              </w:rPr>
            </w:pPr>
            <w:r w:rsidRPr="00F351BF">
              <w:rPr>
                <w:sz w:val="24"/>
                <w:szCs w:val="24"/>
                <w:lang w:val="ru-RU"/>
              </w:rPr>
              <w:t>п. Новый Вагиль</w:t>
            </w:r>
          </w:p>
        </w:tc>
        <w:tc>
          <w:tcPr>
            <w:tcW w:w="2700" w:type="dxa"/>
            <w:shd w:val="clear" w:color="auto" w:fill="auto"/>
            <w:noWrap/>
            <w:vAlign w:val="center"/>
          </w:tcPr>
          <w:p w:rsidR="00A955EF" w:rsidRPr="00CD2C28" w:rsidRDefault="00A955EF" w:rsidP="00A64C15">
            <w:pPr>
              <w:jc w:val="right"/>
              <w:rPr>
                <w:sz w:val="24"/>
                <w:szCs w:val="24"/>
                <w:lang w:val="ru-RU"/>
              </w:rPr>
            </w:pPr>
            <w:r>
              <w:rPr>
                <w:sz w:val="24"/>
                <w:szCs w:val="24"/>
                <w:lang w:val="ru-RU"/>
              </w:rPr>
              <w:t>1</w:t>
            </w:r>
            <w:r w:rsidR="00D10797">
              <w:rPr>
                <w:sz w:val="24"/>
                <w:szCs w:val="24"/>
                <w:lang w:val="ru-RU"/>
              </w:rPr>
              <w:t>5</w:t>
            </w:r>
          </w:p>
        </w:tc>
        <w:tc>
          <w:tcPr>
            <w:tcW w:w="1440" w:type="dxa"/>
            <w:shd w:val="clear" w:color="auto" w:fill="auto"/>
            <w:noWrap/>
            <w:vAlign w:val="bottom"/>
          </w:tcPr>
          <w:p w:rsidR="00A955EF" w:rsidRPr="00F351BF" w:rsidRDefault="00D10797" w:rsidP="00253D1A">
            <w:pPr>
              <w:jc w:val="right"/>
              <w:rPr>
                <w:sz w:val="24"/>
                <w:szCs w:val="24"/>
                <w:lang w:val="ru-RU"/>
              </w:rPr>
            </w:pPr>
            <w:r>
              <w:rPr>
                <w:sz w:val="24"/>
                <w:szCs w:val="24"/>
                <w:lang w:val="ru-RU"/>
              </w:rPr>
              <w:t>48,75</w:t>
            </w:r>
          </w:p>
        </w:tc>
        <w:tc>
          <w:tcPr>
            <w:tcW w:w="1800" w:type="dxa"/>
            <w:shd w:val="clear" w:color="auto" w:fill="auto"/>
            <w:noWrap/>
            <w:vAlign w:val="bottom"/>
          </w:tcPr>
          <w:p w:rsidR="00A955EF" w:rsidRPr="00F351BF" w:rsidRDefault="00A955EF" w:rsidP="00253D1A">
            <w:pPr>
              <w:jc w:val="right"/>
              <w:rPr>
                <w:sz w:val="24"/>
                <w:szCs w:val="24"/>
                <w:lang w:val="ru-RU"/>
              </w:rPr>
            </w:pPr>
            <w:r>
              <w:rPr>
                <w:sz w:val="24"/>
                <w:szCs w:val="24"/>
                <w:lang w:val="ru-RU"/>
              </w:rPr>
              <w:t>0,1</w:t>
            </w:r>
            <w:r w:rsidR="00D10797">
              <w:rPr>
                <w:sz w:val="24"/>
                <w:szCs w:val="24"/>
                <w:lang w:val="ru-RU"/>
              </w:rPr>
              <w:t>3</w:t>
            </w:r>
          </w:p>
        </w:tc>
      </w:tr>
      <w:tr w:rsidR="00A955EF" w:rsidRPr="00F351BF" w:rsidTr="00F62C0D">
        <w:trPr>
          <w:trHeight w:val="315"/>
          <w:jc w:val="center"/>
        </w:trPr>
        <w:tc>
          <w:tcPr>
            <w:tcW w:w="9375" w:type="dxa"/>
            <w:gridSpan w:val="5"/>
            <w:shd w:val="clear" w:color="auto" w:fill="auto"/>
            <w:noWrap/>
            <w:vAlign w:val="bottom"/>
          </w:tcPr>
          <w:p w:rsidR="00A955EF" w:rsidRPr="00F351BF" w:rsidRDefault="00A955EF" w:rsidP="00A64C15">
            <w:pPr>
              <w:jc w:val="center"/>
              <w:rPr>
                <w:sz w:val="24"/>
                <w:szCs w:val="24"/>
                <w:lang w:val="ru-RU"/>
              </w:rPr>
            </w:pPr>
          </w:p>
          <w:p w:rsidR="00A955EF" w:rsidRPr="00F351BF" w:rsidRDefault="00A955EF" w:rsidP="00A64C15">
            <w:pPr>
              <w:jc w:val="center"/>
              <w:rPr>
                <w:sz w:val="24"/>
                <w:szCs w:val="24"/>
                <w:lang w:val="ru-RU"/>
              </w:rPr>
            </w:pPr>
            <w:r w:rsidRPr="00F351BF">
              <w:rPr>
                <w:sz w:val="24"/>
                <w:szCs w:val="24"/>
                <w:lang w:val="ru-RU"/>
              </w:rPr>
              <w:t>Нихворский территориальный орган</w:t>
            </w:r>
          </w:p>
        </w:tc>
      </w:tr>
      <w:tr w:rsidR="00A955EF" w:rsidRPr="00F351BF" w:rsidTr="00F62C0D">
        <w:trPr>
          <w:trHeight w:val="315"/>
          <w:jc w:val="center"/>
        </w:trPr>
        <w:tc>
          <w:tcPr>
            <w:tcW w:w="555" w:type="dxa"/>
            <w:shd w:val="clear" w:color="auto" w:fill="auto"/>
            <w:noWrap/>
            <w:vAlign w:val="bottom"/>
          </w:tcPr>
          <w:p w:rsidR="00A955EF" w:rsidRPr="00F351BF" w:rsidRDefault="00A955EF" w:rsidP="00253D1A">
            <w:pPr>
              <w:jc w:val="right"/>
              <w:rPr>
                <w:sz w:val="24"/>
                <w:szCs w:val="24"/>
                <w:lang w:val="ru-RU"/>
              </w:rPr>
            </w:pPr>
            <w:r w:rsidRPr="00F351BF">
              <w:rPr>
                <w:sz w:val="24"/>
                <w:szCs w:val="24"/>
                <w:lang w:val="ru-RU"/>
              </w:rPr>
              <w:t>39</w:t>
            </w:r>
          </w:p>
        </w:tc>
        <w:tc>
          <w:tcPr>
            <w:tcW w:w="2880" w:type="dxa"/>
            <w:shd w:val="clear" w:color="auto" w:fill="auto"/>
            <w:noWrap/>
            <w:vAlign w:val="bottom"/>
          </w:tcPr>
          <w:p w:rsidR="00A955EF" w:rsidRPr="00F351BF" w:rsidRDefault="00A955EF" w:rsidP="00253D1A">
            <w:pPr>
              <w:jc w:val="left"/>
              <w:rPr>
                <w:sz w:val="24"/>
                <w:szCs w:val="24"/>
                <w:lang w:val="ru-RU"/>
              </w:rPr>
            </w:pPr>
            <w:r w:rsidRPr="00F351BF">
              <w:rPr>
                <w:sz w:val="24"/>
                <w:szCs w:val="24"/>
                <w:lang w:val="ru-RU"/>
              </w:rPr>
              <w:t>д. Нихвор</w:t>
            </w:r>
          </w:p>
        </w:tc>
        <w:tc>
          <w:tcPr>
            <w:tcW w:w="2700" w:type="dxa"/>
            <w:shd w:val="clear" w:color="auto" w:fill="auto"/>
            <w:noWrap/>
            <w:vAlign w:val="center"/>
          </w:tcPr>
          <w:p w:rsidR="00A955EF" w:rsidRPr="00CD2C28" w:rsidRDefault="00D10797" w:rsidP="00A64C15">
            <w:pPr>
              <w:jc w:val="right"/>
              <w:rPr>
                <w:sz w:val="24"/>
                <w:szCs w:val="24"/>
                <w:lang w:val="ru-RU"/>
              </w:rPr>
            </w:pPr>
            <w:r>
              <w:rPr>
                <w:sz w:val="24"/>
                <w:szCs w:val="24"/>
                <w:lang w:val="ru-RU"/>
              </w:rPr>
              <w:t>50</w:t>
            </w:r>
          </w:p>
        </w:tc>
        <w:tc>
          <w:tcPr>
            <w:tcW w:w="1440" w:type="dxa"/>
            <w:shd w:val="clear" w:color="auto" w:fill="auto"/>
            <w:noWrap/>
            <w:vAlign w:val="bottom"/>
          </w:tcPr>
          <w:p w:rsidR="00A955EF" w:rsidRPr="00F351BF" w:rsidRDefault="00D10797" w:rsidP="00253D1A">
            <w:pPr>
              <w:jc w:val="right"/>
              <w:rPr>
                <w:sz w:val="24"/>
                <w:szCs w:val="24"/>
                <w:lang w:val="ru-RU"/>
              </w:rPr>
            </w:pPr>
            <w:r>
              <w:rPr>
                <w:sz w:val="24"/>
                <w:szCs w:val="24"/>
                <w:lang w:val="ru-RU"/>
              </w:rPr>
              <w:t>162,5</w:t>
            </w:r>
          </w:p>
        </w:tc>
        <w:tc>
          <w:tcPr>
            <w:tcW w:w="1800" w:type="dxa"/>
            <w:shd w:val="clear" w:color="auto" w:fill="auto"/>
            <w:noWrap/>
            <w:vAlign w:val="bottom"/>
          </w:tcPr>
          <w:p w:rsidR="00A955EF" w:rsidRPr="00F351BF" w:rsidRDefault="00D10797" w:rsidP="00253D1A">
            <w:pPr>
              <w:jc w:val="right"/>
              <w:rPr>
                <w:sz w:val="24"/>
                <w:szCs w:val="24"/>
                <w:lang w:val="ru-RU"/>
              </w:rPr>
            </w:pPr>
            <w:r>
              <w:rPr>
                <w:sz w:val="24"/>
                <w:szCs w:val="24"/>
                <w:lang w:val="ru-RU"/>
              </w:rPr>
              <w:t>0,44</w:t>
            </w:r>
          </w:p>
        </w:tc>
      </w:tr>
      <w:tr w:rsidR="00A955EF" w:rsidRPr="00F351BF" w:rsidTr="00F62C0D">
        <w:trPr>
          <w:trHeight w:val="315"/>
          <w:jc w:val="center"/>
        </w:trPr>
        <w:tc>
          <w:tcPr>
            <w:tcW w:w="555" w:type="dxa"/>
            <w:shd w:val="clear" w:color="auto" w:fill="auto"/>
            <w:noWrap/>
            <w:vAlign w:val="bottom"/>
          </w:tcPr>
          <w:p w:rsidR="00A955EF" w:rsidRPr="00F351BF" w:rsidRDefault="00A955EF" w:rsidP="00253D1A">
            <w:pPr>
              <w:jc w:val="right"/>
              <w:rPr>
                <w:sz w:val="24"/>
                <w:szCs w:val="24"/>
                <w:lang w:val="ru-RU"/>
              </w:rPr>
            </w:pPr>
            <w:r w:rsidRPr="00F351BF">
              <w:rPr>
                <w:sz w:val="24"/>
                <w:szCs w:val="24"/>
                <w:lang w:val="ru-RU"/>
              </w:rPr>
              <w:t>40</w:t>
            </w:r>
          </w:p>
        </w:tc>
        <w:tc>
          <w:tcPr>
            <w:tcW w:w="2880" w:type="dxa"/>
            <w:shd w:val="clear" w:color="auto" w:fill="auto"/>
            <w:noWrap/>
            <w:vAlign w:val="bottom"/>
          </w:tcPr>
          <w:p w:rsidR="00A955EF" w:rsidRPr="00F351BF" w:rsidRDefault="00A955EF" w:rsidP="00253D1A">
            <w:pPr>
              <w:jc w:val="left"/>
              <w:rPr>
                <w:sz w:val="24"/>
                <w:szCs w:val="24"/>
                <w:lang w:val="ru-RU"/>
              </w:rPr>
            </w:pPr>
            <w:r w:rsidRPr="00F351BF">
              <w:rPr>
                <w:sz w:val="24"/>
                <w:szCs w:val="24"/>
                <w:lang w:val="ru-RU"/>
              </w:rPr>
              <w:t>д. Мочальная</w:t>
            </w:r>
          </w:p>
        </w:tc>
        <w:tc>
          <w:tcPr>
            <w:tcW w:w="2700" w:type="dxa"/>
            <w:shd w:val="clear" w:color="auto" w:fill="auto"/>
            <w:noWrap/>
            <w:vAlign w:val="center"/>
          </w:tcPr>
          <w:p w:rsidR="00A955EF" w:rsidRPr="00CD2C28" w:rsidRDefault="00A955EF" w:rsidP="00A64C15">
            <w:pPr>
              <w:jc w:val="right"/>
              <w:rPr>
                <w:sz w:val="24"/>
                <w:szCs w:val="24"/>
                <w:lang w:val="ru-RU"/>
              </w:rPr>
            </w:pPr>
            <w:r w:rsidRPr="00CD2C28">
              <w:rPr>
                <w:sz w:val="24"/>
                <w:szCs w:val="24"/>
                <w:lang w:val="ru-RU"/>
              </w:rPr>
              <w:t>0</w:t>
            </w:r>
          </w:p>
        </w:tc>
        <w:tc>
          <w:tcPr>
            <w:tcW w:w="1440" w:type="dxa"/>
            <w:shd w:val="clear" w:color="auto" w:fill="auto"/>
            <w:noWrap/>
            <w:vAlign w:val="bottom"/>
          </w:tcPr>
          <w:p w:rsidR="00A955EF" w:rsidRPr="00F351BF" w:rsidRDefault="00A955EF" w:rsidP="00F62C0D">
            <w:pPr>
              <w:jc w:val="right"/>
              <w:rPr>
                <w:sz w:val="24"/>
                <w:szCs w:val="24"/>
                <w:lang w:val="ru-RU"/>
              </w:rPr>
            </w:pPr>
            <w:r>
              <w:rPr>
                <w:sz w:val="24"/>
                <w:szCs w:val="24"/>
                <w:lang w:val="ru-RU"/>
              </w:rPr>
              <w:t>0,00</w:t>
            </w:r>
          </w:p>
        </w:tc>
        <w:tc>
          <w:tcPr>
            <w:tcW w:w="1800" w:type="dxa"/>
            <w:shd w:val="clear" w:color="auto" w:fill="auto"/>
            <w:noWrap/>
            <w:vAlign w:val="bottom"/>
          </w:tcPr>
          <w:p w:rsidR="00A955EF" w:rsidRPr="00F351BF" w:rsidRDefault="00A955EF" w:rsidP="00F62C0D">
            <w:pPr>
              <w:jc w:val="right"/>
              <w:rPr>
                <w:sz w:val="24"/>
                <w:szCs w:val="24"/>
                <w:lang w:val="ru-RU"/>
              </w:rPr>
            </w:pPr>
            <w:r>
              <w:rPr>
                <w:sz w:val="24"/>
                <w:szCs w:val="24"/>
                <w:lang w:val="ru-RU"/>
              </w:rPr>
              <w:t>0,00</w:t>
            </w:r>
          </w:p>
        </w:tc>
      </w:tr>
      <w:tr w:rsidR="00D10797" w:rsidRPr="00F351BF" w:rsidTr="00F62C0D">
        <w:trPr>
          <w:trHeight w:val="315"/>
          <w:jc w:val="center"/>
        </w:trPr>
        <w:tc>
          <w:tcPr>
            <w:tcW w:w="555" w:type="dxa"/>
            <w:shd w:val="clear" w:color="auto" w:fill="auto"/>
            <w:noWrap/>
            <w:vAlign w:val="bottom"/>
          </w:tcPr>
          <w:p w:rsidR="00D10797" w:rsidRPr="00F351BF" w:rsidRDefault="00D10797" w:rsidP="00253D1A">
            <w:pPr>
              <w:jc w:val="right"/>
              <w:rPr>
                <w:sz w:val="24"/>
                <w:szCs w:val="24"/>
                <w:lang w:val="ru-RU"/>
              </w:rPr>
            </w:pPr>
            <w:r w:rsidRPr="00F351BF">
              <w:rPr>
                <w:sz w:val="24"/>
                <w:szCs w:val="24"/>
                <w:lang w:val="ru-RU"/>
              </w:rPr>
              <w:t>41</w:t>
            </w:r>
          </w:p>
        </w:tc>
        <w:tc>
          <w:tcPr>
            <w:tcW w:w="2880" w:type="dxa"/>
            <w:shd w:val="clear" w:color="auto" w:fill="auto"/>
            <w:noWrap/>
            <w:vAlign w:val="bottom"/>
          </w:tcPr>
          <w:p w:rsidR="00D10797" w:rsidRPr="00F351BF" w:rsidRDefault="00D10797" w:rsidP="00253D1A">
            <w:pPr>
              <w:jc w:val="left"/>
              <w:rPr>
                <w:sz w:val="24"/>
                <w:szCs w:val="24"/>
                <w:lang w:val="ru-RU"/>
              </w:rPr>
            </w:pPr>
            <w:r w:rsidRPr="00F351BF">
              <w:rPr>
                <w:sz w:val="24"/>
                <w:szCs w:val="24"/>
                <w:lang w:val="ru-RU"/>
              </w:rPr>
              <w:t>д. Мочищенская</w:t>
            </w:r>
          </w:p>
        </w:tc>
        <w:tc>
          <w:tcPr>
            <w:tcW w:w="2700" w:type="dxa"/>
            <w:shd w:val="clear" w:color="auto" w:fill="auto"/>
            <w:noWrap/>
            <w:vAlign w:val="center"/>
          </w:tcPr>
          <w:p w:rsidR="00D10797" w:rsidRPr="00CD2C28" w:rsidRDefault="00D10797" w:rsidP="00A576C8">
            <w:pPr>
              <w:jc w:val="right"/>
              <w:rPr>
                <w:sz w:val="24"/>
                <w:szCs w:val="24"/>
                <w:lang w:val="ru-RU"/>
              </w:rPr>
            </w:pPr>
            <w:r w:rsidRPr="00CD2C28">
              <w:rPr>
                <w:sz w:val="24"/>
                <w:szCs w:val="24"/>
                <w:lang w:val="ru-RU"/>
              </w:rPr>
              <w:t>0</w:t>
            </w:r>
          </w:p>
        </w:tc>
        <w:tc>
          <w:tcPr>
            <w:tcW w:w="1440" w:type="dxa"/>
            <w:shd w:val="clear" w:color="auto" w:fill="auto"/>
            <w:noWrap/>
            <w:vAlign w:val="bottom"/>
          </w:tcPr>
          <w:p w:rsidR="00D10797" w:rsidRPr="00F351BF" w:rsidRDefault="00D10797" w:rsidP="00A576C8">
            <w:pPr>
              <w:jc w:val="right"/>
              <w:rPr>
                <w:sz w:val="24"/>
                <w:szCs w:val="24"/>
                <w:lang w:val="ru-RU"/>
              </w:rPr>
            </w:pPr>
            <w:r>
              <w:rPr>
                <w:sz w:val="24"/>
                <w:szCs w:val="24"/>
                <w:lang w:val="ru-RU"/>
              </w:rPr>
              <w:t>0,00</w:t>
            </w:r>
          </w:p>
        </w:tc>
        <w:tc>
          <w:tcPr>
            <w:tcW w:w="1800" w:type="dxa"/>
            <w:shd w:val="clear" w:color="auto" w:fill="auto"/>
            <w:noWrap/>
            <w:vAlign w:val="bottom"/>
          </w:tcPr>
          <w:p w:rsidR="00D10797" w:rsidRPr="00F351BF" w:rsidRDefault="00D10797" w:rsidP="00A576C8">
            <w:pPr>
              <w:jc w:val="right"/>
              <w:rPr>
                <w:sz w:val="24"/>
                <w:szCs w:val="24"/>
                <w:lang w:val="ru-RU"/>
              </w:rPr>
            </w:pPr>
            <w:r>
              <w:rPr>
                <w:sz w:val="24"/>
                <w:szCs w:val="24"/>
                <w:lang w:val="ru-RU"/>
              </w:rPr>
              <w:t>0,00</w:t>
            </w:r>
          </w:p>
        </w:tc>
      </w:tr>
      <w:tr w:rsidR="00D10797" w:rsidRPr="00F351BF" w:rsidTr="00F62C0D">
        <w:trPr>
          <w:trHeight w:val="315"/>
          <w:jc w:val="center"/>
        </w:trPr>
        <w:tc>
          <w:tcPr>
            <w:tcW w:w="555" w:type="dxa"/>
            <w:shd w:val="clear" w:color="auto" w:fill="auto"/>
            <w:noWrap/>
            <w:vAlign w:val="bottom"/>
          </w:tcPr>
          <w:p w:rsidR="00D10797" w:rsidRPr="00F351BF" w:rsidRDefault="00D10797" w:rsidP="00253D1A">
            <w:pPr>
              <w:jc w:val="right"/>
              <w:rPr>
                <w:sz w:val="24"/>
                <w:szCs w:val="24"/>
                <w:lang w:val="ru-RU"/>
              </w:rPr>
            </w:pPr>
            <w:r w:rsidRPr="00F351BF">
              <w:rPr>
                <w:sz w:val="24"/>
                <w:szCs w:val="24"/>
                <w:lang w:val="ru-RU"/>
              </w:rPr>
              <w:t>42</w:t>
            </w:r>
          </w:p>
        </w:tc>
        <w:tc>
          <w:tcPr>
            <w:tcW w:w="2880" w:type="dxa"/>
            <w:shd w:val="clear" w:color="auto" w:fill="auto"/>
            <w:noWrap/>
            <w:vAlign w:val="bottom"/>
          </w:tcPr>
          <w:p w:rsidR="00D10797" w:rsidRPr="00F351BF" w:rsidRDefault="00D10797" w:rsidP="00253D1A">
            <w:pPr>
              <w:jc w:val="left"/>
              <w:rPr>
                <w:sz w:val="24"/>
                <w:szCs w:val="24"/>
                <w:lang w:val="ru-RU"/>
              </w:rPr>
            </w:pPr>
            <w:r w:rsidRPr="00F351BF">
              <w:rPr>
                <w:sz w:val="24"/>
                <w:szCs w:val="24"/>
                <w:lang w:val="ru-RU"/>
              </w:rPr>
              <w:t>д. Петим</w:t>
            </w:r>
          </w:p>
        </w:tc>
        <w:tc>
          <w:tcPr>
            <w:tcW w:w="2700" w:type="dxa"/>
            <w:shd w:val="clear" w:color="auto" w:fill="auto"/>
            <w:noWrap/>
            <w:vAlign w:val="center"/>
          </w:tcPr>
          <w:p w:rsidR="00D10797" w:rsidRPr="00CD2C28" w:rsidRDefault="00D10797" w:rsidP="00A576C8">
            <w:pPr>
              <w:jc w:val="right"/>
              <w:rPr>
                <w:sz w:val="24"/>
                <w:szCs w:val="24"/>
                <w:lang w:val="ru-RU"/>
              </w:rPr>
            </w:pPr>
            <w:r w:rsidRPr="00CD2C28">
              <w:rPr>
                <w:sz w:val="24"/>
                <w:szCs w:val="24"/>
                <w:lang w:val="ru-RU"/>
              </w:rPr>
              <w:t>0</w:t>
            </w:r>
          </w:p>
        </w:tc>
        <w:tc>
          <w:tcPr>
            <w:tcW w:w="1440" w:type="dxa"/>
            <w:shd w:val="clear" w:color="auto" w:fill="auto"/>
            <w:noWrap/>
            <w:vAlign w:val="bottom"/>
          </w:tcPr>
          <w:p w:rsidR="00D10797" w:rsidRPr="00F351BF" w:rsidRDefault="00D10797" w:rsidP="00A576C8">
            <w:pPr>
              <w:jc w:val="right"/>
              <w:rPr>
                <w:sz w:val="24"/>
                <w:szCs w:val="24"/>
                <w:lang w:val="ru-RU"/>
              </w:rPr>
            </w:pPr>
            <w:r>
              <w:rPr>
                <w:sz w:val="24"/>
                <w:szCs w:val="24"/>
                <w:lang w:val="ru-RU"/>
              </w:rPr>
              <w:t>0,00</w:t>
            </w:r>
          </w:p>
        </w:tc>
        <w:tc>
          <w:tcPr>
            <w:tcW w:w="1800" w:type="dxa"/>
            <w:shd w:val="clear" w:color="auto" w:fill="auto"/>
            <w:noWrap/>
            <w:vAlign w:val="bottom"/>
          </w:tcPr>
          <w:p w:rsidR="00D10797" w:rsidRPr="00F351BF" w:rsidRDefault="00D10797" w:rsidP="00A576C8">
            <w:pPr>
              <w:jc w:val="right"/>
              <w:rPr>
                <w:sz w:val="24"/>
                <w:szCs w:val="24"/>
                <w:lang w:val="ru-RU"/>
              </w:rPr>
            </w:pPr>
            <w:r>
              <w:rPr>
                <w:sz w:val="24"/>
                <w:szCs w:val="24"/>
                <w:lang w:val="ru-RU"/>
              </w:rPr>
              <w:t>0,00</w:t>
            </w:r>
          </w:p>
        </w:tc>
      </w:tr>
      <w:tr w:rsidR="00A955EF" w:rsidRPr="00F351BF" w:rsidTr="00F62C0D">
        <w:trPr>
          <w:trHeight w:val="315"/>
          <w:jc w:val="center"/>
        </w:trPr>
        <w:tc>
          <w:tcPr>
            <w:tcW w:w="555" w:type="dxa"/>
            <w:shd w:val="clear" w:color="auto" w:fill="auto"/>
            <w:noWrap/>
            <w:vAlign w:val="bottom"/>
          </w:tcPr>
          <w:p w:rsidR="00A955EF" w:rsidRPr="00F351BF" w:rsidRDefault="00A955EF" w:rsidP="00253D1A">
            <w:pPr>
              <w:jc w:val="left"/>
              <w:rPr>
                <w:sz w:val="24"/>
                <w:szCs w:val="24"/>
                <w:lang w:val="ru-RU"/>
              </w:rPr>
            </w:pPr>
            <w:r w:rsidRPr="00F351BF">
              <w:rPr>
                <w:sz w:val="24"/>
                <w:szCs w:val="24"/>
                <w:lang w:val="ru-RU"/>
              </w:rPr>
              <w:t> </w:t>
            </w:r>
          </w:p>
        </w:tc>
        <w:tc>
          <w:tcPr>
            <w:tcW w:w="2880" w:type="dxa"/>
            <w:shd w:val="clear" w:color="auto" w:fill="auto"/>
            <w:noWrap/>
            <w:vAlign w:val="bottom"/>
          </w:tcPr>
          <w:p w:rsidR="00A955EF" w:rsidRPr="00F351BF" w:rsidRDefault="00A955EF" w:rsidP="00253D1A">
            <w:pPr>
              <w:jc w:val="left"/>
              <w:rPr>
                <w:sz w:val="24"/>
                <w:szCs w:val="24"/>
                <w:lang w:val="ru-RU"/>
              </w:rPr>
            </w:pPr>
            <w:r w:rsidRPr="00F351BF">
              <w:rPr>
                <w:sz w:val="24"/>
                <w:szCs w:val="24"/>
                <w:lang w:val="ru-RU"/>
              </w:rPr>
              <w:t>Осужденные</w:t>
            </w:r>
          </w:p>
        </w:tc>
        <w:tc>
          <w:tcPr>
            <w:tcW w:w="2700" w:type="dxa"/>
            <w:shd w:val="clear" w:color="auto" w:fill="auto"/>
            <w:noWrap/>
            <w:vAlign w:val="center"/>
          </w:tcPr>
          <w:p w:rsidR="00A955EF" w:rsidRPr="00CD2C28" w:rsidRDefault="00D10797" w:rsidP="00A64C15">
            <w:pPr>
              <w:jc w:val="right"/>
              <w:rPr>
                <w:sz w:val="24"/>
                <w:szCs w:val="24"/>
                <w:lang w:val="ru-RU"/>
              </w:rPr>
            </w:pPr>
            <w:r>
              <w:rPr>
                <w:sz w:val="24"/>
                <w:szCs w:val="24"/>
                <w:lang w:val="ru-RU"/>
              </w:rPr>
              <w:t>552</w:t>
            </w:r>
          </w:p>
        </w:tc>
        <w:tc>
          <w:tcPr>
            <w:tcW w:w="1440" w:type="dxa"/>
            <w:shd w:val="clear" w:color="auto" w:fill="auto"/>
            <w:noWrap/>
            <w:vAlign w:val="bottom"/>
          </w:tcPr>
          <w:p w:rsidR="00A955EF" w:rsidRPr="00F351BF" w:rsidRDefault="00D10797" w:rsidP="00253D1A">
            <w:pPr>
              <w:jc w:val="right"/>
              <w:rPr>
                <w:sz w:val="24"/>
                <w:szCs w:val="24"/>
                <w:lang w:val="ru-RU"/>
              </w:rPr>
            </w:pPr>
            <w:r>
              <w:rPr>
                <w:sz w:val="24"/>
                <w:szCs w:val="24"/>
                <w:lang w:val="ru-RU"/>
              </w:rPr>
              <w:t>1794,00</w:t>
            </w:r>
          </w:p>
        </w:tc>
        <w:tc>
          <w:tcPr>
            <w:tcW w:w="1800" w:type="dxa"/>
            <w:shd w:val="clear" w:color="auto" w:fill="auto"/>
            <w:noWrap/>
            <w:vAlign w:val="bottom"/>
          </w:tcPr>
          <w:p w:rsidR="00A955EF" w:rsidRPr="00F351BF" w:rsidRDefault="00D10797" w:rsidP="00253D1A">
            <w:pPr>
              <w:jc w:val="right"/>
              <w:rPr>
                <w:sz w:val="24"/>
                <w:szCs w:val="24"/>
                <w:lang w:val="ru-RU"/>
              </w:rPr>
            </w:pPr>
            <w:r>
              <w:rPr>
                <w:sz w:val="24"/>
                <w:szCs w:val="24"/>
                <w:lang w:val="ru-RU"/>
              </w:rPr>
              <w:t>4,92</w:t>
            </w:r>
          </w:p>
        </w:tc>
      </w:tr>
      <w:tr w:rsidR="00A955EF" w:rsidRPr="00F351BF" w:rsidTr="00F62C0D">
        <w:trPr>
          <w:trHeight w:val="315"/>
          <w:jc w:val="center"/>
        </w:trPr>
        <w:tc>
          <w:tcPr>
            <w:tcW w:w="3435" w:type="dxa"/>
            <w:gridSpan w:val="2"/>
            <w:shd w:val="clear" w:color="auto" w:fill="auto"/>
            <w:noWrap/>
            <w:vAlign w:val="bottom"/>
          </w:tcPr>
          <w:p w:rsidR="00A955EF" w:rsidRPr="00E8072B" w:rsidRDefault="00A955EF" w:rsidP="00253D1A">
            <w:pPr>
              <w:jc w:val="left"/>
              <w:rPr>
                <w:b/>
                <w:sz w:val="24"/>
                <w:szCs w:val="24"/>
                <w:lang w:val="ru-RU"/>
              </w:rPr>
            </w:pPr>
            <w:r w:rsidRPr="00E8072B">
              <w:rPr>
                <w:b/>
                <w:sz w:val="24"/>
                <w:szCs w:val="24"/>
                <w:lang w:val="ru-RU"/>
              </w:rPr>
              <w:t>ИТОГО</w:t>
            </w:r>
          </w:p>
        </w:tc>
        <w:tc>
          <w:tcPr>
            <w:tcW w:w="2700" w:type="dxa"/>
            <w:shd w:val="clear" w:color="auto" w:fill="auto"/>
            <w:noWrap/>
            <w:vAlign w:val="bottom"/>
          </w:tcPr>
          <w:p w:rsidR="00A955EF" w:rsidRPr="00E8072B" w:rsidRDefault="00D10797" w:rsidP="00253D1A">
            <w:pPr>
              <w:jc w:val="right"/>
              <w:rPr>
                <w:b/>
                <w:sz w:val="24"/>
                <w:szCs w:val="24"/>
                <w:lang w:val="ru-RU"/>
              </w:rPr>
            </w:pPr>
            <w:r>
              <w:rPr>
                <w:b/>
                <w:sz w:val="24"/>
                <w:szCs w:val="24"/>
                <w:lang w:val="ru-RU"/>
              </w:rPr>
              <w:t>2950</w:t>
            </w:r>
          </w:p>
        </w:tc>
        <w:tc>
          <w:tcPr>
            <w:tcW w:w="1440" w:type="dxa"/>
            <w:shd w:val="clear" w:color="auto" w:fill="auto"/>
            <w:noWrap/>
            <w:vAlign w:val="center"/>
          </w:tcPr>
          <w:p w:rsidR="00A955EF" w:rsidRPr="00CD0099" w:rsidRDefault="00D10797" w:rsidP="00F62C0D">
            <w:pPr>
              <w:jc w:val="center"/>
              <w:rPr>
                <w:b/>
                <w:sz w:val="24"/>
                <w:szCs w:val="24"/>
                <w:lang w:val="ru-RU"/>
              </w:rPr>
            </w:pPr>
            <w:r>
              <w:rPr>
                <w:b/>
                <w:sz w:val="24"/>
                <w:szCs w:val="24"/>
                <w:lang w:val="ru-RU"/>
              </w:rPr>
              <w:t>9587,5</w:t>
            </w:r>
          </w:p>
        </w:tc>
        <w:tc>
          <w:tcPr>
            <w:tcW w:w="1800" w:type="dxa"/>
            <w:shd w:val="clear" w:color="auto" w:fill="auto"/>
            <w:noWrap/>
            <w:vAlign w:val="bottom"/>
          </w:tcPr>
          <w:p w:rsidR="00A955EF" w:rsidRPr="00E8072B" w:rsidRDefault="00D10797" w:rsidP="00253D1A">
            <w:pPr>
              <w:jc w:val="right"/>
              <w:rPr>
                <w:b/>
                <w:sz w:val="24"/>
                <w:szCs w:val="24"/>
                <w:lang w:val="ru-RU"/>
              </w:rPr>
            </w:pPr>
            <w:r>
              <w:rPr>
                <w:b/>
                <w:sz w:val="24"/>
                <w:szCs w:val="24"/>
                <w:lang w:val="ru-RU"/>
              </w:rPr>
              <w:t>26,33</w:t>
            </w:r>
          </w:p>
        </w:tc>
      </w:tr>
    </w:tbl>
    <w:p w:rsidR="00A96040" w:rsidRPr="00111EC7" w:rsidRDefault="00A96040" w:rsidP="00A96040">
      <w:pPr>
        <w:shd w:val="clear" w:color="auto" w:fill="FFFFFF"/>
        <w:tabs>
          <w:tab w:val="left" w:pos="1260"/>
        </w:tabs>
        <w:ind w:left="851" w:right="-53" w:firstLine="709"/>
        <w:jc w:val="right"/>
        <w:rPr>
          <w:sz w:val="2"/>
          <w:szCs w:val="2"/>
          <w:lang w:val="ru-RU"/>
        </w:rPr>
      </w:pPr>
    </w:p>
    <w:p w:rsidR="00A96040" w:rsidRPr="00111EC7" w:rsidRDefault="00A96040" w:rsidP="00A96040">
      <w:pPr>
        <w:ind w:left="1440" w:hanging="1440"/>
        <w:jc w:val="left"/>
        <w:rPr>
          <w:sz w:val="24"/>
          <w:szCs w:val="24"/>
          <w:lang w:val="ru-RU"/>
        </w:rPr>
      </w:pPr>
      <w:r w:rsidRPr="00111EC7">
        <w:rPr>
          <w:sz w:val="24"/>
          <w:szCs w:val="24"/>
          <w:lang w:val="ru-RU"/>
        </w:rPr>
        <w:t>Примечание: Численность населения, проживающая в домах с выгребными ямами принята за 100 %.</w:t>
      </w:r>
    </w:p>
    <w:p w:rsidR="00A96040" w:rsidRPr="005A0899" w:rsidRDefault="00A96040" w:rsidP="00A96040">
      <w:pPr>
        <w:pageBreakBefore/>
        <w:ind w:left="-181"/>
        <w:jc w:val="center"/>
        <w:outlineLvl w:val="0"/>
        <w:rPr>
          <w:b/>
          <w:szCs w:val="28"/>
          <w:lang w:val="ru-RU"/>
        </w:rPr>
      </w:pPr>
      <w:bookmarkStart w:id="99" w:name="_Toc202850155"/>
      <w:bookmarkStart w:id="100" w:name="_Toc234368262"/>
      <w:bookmarkStart w:id="101" w:name="_Toc249351326"/>
      <w:bookmarkStart w:id="102" w:name="_Toc18054696"/>
      <w:r w:rsidRPr="005A0899">
        <w:rPr>
          <w:b/>
          <w:lang w:val="ru-RU"/>
        </w:rPr>
        <w:lastRenderedPageBreak/>
        <w:t>4.</w:t>
      </w:r>
      <w:r w:rsidRPr="005A0899">
        <w:rPr>
          <w:b/>
          <w:szCs w:val="28"/>
          <w:lang w:val="ru-RU"/>
        </w:rPr>
        <w:t xml:space="preserve"> Перспективные направления санитарной очистки территории</w:t>
      </w:r>
      <w:bookmarkEnd w:id="99"/>
      <w:bookmarkEnd w:id="100"/>
      <w:bookmarkEnd w:id="101"/>
      <w:bookmarkEnd w:id="102"/>
    </w:p>
    <w:p w:rsidR="00A96040" w:rsidRPr="005A0899" w:rsidRDefault="00A96040" w:rsidP="00A96040">
      <w:pPr>
        <w:ind w:left="-180"/>
        <w:jc w:val="center"/>
        <w:rPr>
          <w:b/>
          <w:szCs w:val="28"/>
          <w:lang w:val="ru-RU"/>
        </w:rPr>
      </w:pPr>
      <w:r w:rsidRPr="005A0899">
        <w:rPr>
          <w:b/>
          <w:szCs w:val="28"/>
          <w:lang w:val="ru-RU"/>
        </w:rPr>
        <w:t xml:space="preserve"> Гаринского ГО</w:t>
      </w:r>
    </w:p>
    <w:p w:rsidR="00A96040" w:rsidRPr="005A0899" w:rsidRDefault="00A96040" w:rsidP="00A96040">
      <w:pPr>
        <w:ind w:left="360"/>
        <w:jc w:val="center"/>
        <w:rPr>
          <w:b/>
          <w:szCs w:val="28"/>
          <w:lang w:val="ru-RU"/>
        </w:rPr>
      </w:pPr>
    </w:p>
    <w:p w:rsidR="00A96040" w:rsidRPr="00AA147D" w:rsidRDefault="00A96040" w:rsidP="00A96040">
      <w:pPr>
        <w:spacing w:line="360" w:lineRule="auto"/>
        <w:ind w:right="-6" w:firstLine="720"/>
        <w:rPr>
          <w:szCs w:val="28"/>
        </w:rPr>
      </w:pPr>
      <w:r w:rsidRPr="00AA147D">
        <w:rPr>
          <w:szCs w:val="28"/>
        </w:rPr>
        <w:t xml:space="preserve">Основной задачей раздела является определение перспективных направлений в сфере обращения с отходами в </w:t>
      </w:r>
      <w:r>
        <w:rPr>
          <w:szCs w:val="28"/>
          <w:lang w:val="ru-RU"/>
        </w:rPr>
        <w:t>Гаринском ГО</w:t>
      </w:r>
      <w:r w:rsidRPr="00AA147D">
        <w:rPr>
          <w:szCs w:val="28"/>
        </w:rPr>
        <w:t xml:space="preserve">. </w:t>
      </w:r>
    </w:p>
    <w:p w:rsidR="00A96040" w:rsidRPr="009324F1" w:rsidRDefault="00A96040" w:rsidP="00A96040">
      <w:pPr>
        <w:spacing w:line="360" w:lineRule="auto"/>
        <w:ind w:right="-6" w:firstLine="720"/>
        <w:rPr>
          <w:szCs w:val="28"/>
        </w:rPr>
      </w:pPr>
      <w:r w:rsidRPr="0085415E">
        <w:rPr>
          <w:szCs w:val="28"/>
        </w:rPr>
        <w:t>Система сбора отходов с применением частичного раздельного сбора отходов на местах, сбором вторичного сырья на специализированных  пунктах</w:t>
      </w:r>
      <w:r w:rsidR="003F6832">
        <w:rPr>
          <w:szCs w:val="28"/>
          <w:lang w:val="ru-RU"/>
        </w:rPr>
        <w:t>; обустройство контейнерных прощадок, согласно СанПиН -</w:t>
      </w:r>
      <w:r w:rsidRPr="0085415E">
        <w:rPr>
          <w:szCs w:val="28"/>
        </w:rPr>
        <w:t xml:space="preserve">  является единственным способом снижени</w:t>
      </w:r>
      <w:r w:rsidR="00824FD3">
        <w:rPr>
          <w:szCs w:val="28"/>
        </w:rPr>
        <w:t>я нагрузки на окружающую среду</w:t>
      </w:r>
      <w:r w:rsidR="00824FD3">
        <w:rPr>
          <w:szCs w:val="28"/>
          <w:lang w:val="ru-RU"/>
        </w:rPr>
        <w:t xml:space="preserve"> </w:t>
      </w:r>
      <w:r w:rsidRPr="009324F1">
        <w:rPr>
          <w:szCs w:val="28"/>
        </w:rPr>
        <w:t>и  увеличения процента отходов, поступающих на переработку.</w:t>
      </w:r>
    </w:p>
    <w:p w:rsidR="00A96040" w:rsidRPr="00AA147D" w:rsidRDefault="00A96040" w:rsidP="00A96040">
      <w:pPr>
        <w:spacing w:line="360" w:lineRule="auto"/>
        <w:ind w:right="-6" w:firstLine="720"/>
        <w:rPr>
          <w:szCs w:val="28"/>
        </w:rPr>
      </w:pPr>
      <w:r w:rsidRPr="00AA147D">
        <w:rPr>
          <w:szCs w:val="28"/>
        </w:rPr>
        <w:t>Организация системы сбора и транспортировки ТБО с использованием несменяемых контейнеров и современной мусоровозной техники является основой для организации селективного сбора отходов на территории.</w:t>
      </w:r>
    </w:p>
    <w:p w:rsidR="00A96040" w:rsidRPr="0086628E" w:rsidRDefault="00A96040" w:rsidP="00A96040">
      <w:pPr>
        <w:spacing w:line="360" w:lineRule="auto"/>
        <w:ind w:right="-6" w:firstLine="720"/>
        <w:rPr>
          <w:szCs w:val="28"/>
        </w:rPr>
      </w:pPr>
      <w:r w:rsidRPr="0086628E">
        <w:rPr>
          <w:szCs w:val="28"/>
        </w:rPr>
        <w:t>Контейнерная система сбора ТБО обладает рядом преимуществ</w:t>
      </w:r>
      <w:r>
        <w:rPr>
          <w:szCs w:val="28"/>
        </w:rPr>
        <w:t>,</w:t>
      </w:r>
      <w:r w:rsidRPr="0086628E">
        <w:rPr>
          <w:szCs w:val="28"/>
        </w:rPr>
        <w:t xml:space="preserve"> в</w:t>
      </w:r>
      <w:r>
        <w:rPr>
          <w:szCs w:val="28"/>
        </w:rPr>
        <w:t xml:space="preserve"> </w:t>
      </w:r>
      <w:r w:rsidRPr="0086628E">
        <w:rPr>
          <w:szCs w:val="28"/>
        </w:rPr>
        <w:t>сравнении с бестарным способом:</w:t>
      </w:r>
    </w:p>
    <w:p w:rsidR="00A96040" w:rsidRPr="0086628E" w:rsidRDefault="00A96040" w:rsidP="00A96040">
      <w:pPr>
        <w:spacing w:line="360" w:lineRule="auto"/>
        <w:ind w:right="-6" w:firstLine="567"/>
        <w:rPr>
          <w:szCs w:val="28"/>
        </w:rPr>
      </w:pPr>
      <w:r w:rsidRPr="0086628E">
        <w:rPr>
          <w:szCs w:val="28"/>
        </w:rPr>
        <w:t>-</w:t>
      </w:r>
      <w:r w:rsidRPr="0086628E">
        <w:rPr>
          <w:szCs w:val="28"/>
        </w:rPr>
        <w:tab/>
        <w:t xml:space="preserve">  независимость жителей от времени и графика работы мусоровозной техники;</w:t>
      </w:r>
    </w:p>
    <w:p w:rsidR="00A96040" w:rsidRPr="0086628E" w:rsidRDefault="00A96040" w:rsidP="00A96040">
      <w:pPr>
        <w:spacing w:line="360" w:lineRule="auto"/>
        <w:ind w:right="-6" w:firstLine="567"/>
        <w:rPr>
          <w:szCs w:val="28"/>
        </w:rPr>
      </w:pPr>
      <w:r w:rsidRPr="0086628E">
        <w:rPr>
          <w:szCs w:val="28"/>
        </w:rPr>
        <w:t>-  отсутствие стихийных свалок мусора около мусоросборных площадок при полном охвате организованным вывозом всех источников образования отходов  и правильно составленном графике вывоза отходов;</w:t>
      </w:r>
    </w:p>
    <w:p w:rsidR="00A96040" w:rsidRPr="0086628E" w:rsidRDefault="00A96040" w:rsidP="00A96040">
      <w:pPr>
        <w:spacing w:line="360" w:lineRule="auto"/>
        <w:ind w:right="-6" w:firstLine="567"/>
        <w:rPr>
          <w:i/>
          <w:szCs w:val="28"/>
        </w:rPr>
      </w:pPr>
      <w:r w:rsidRPr="0086628E">
        <w:rPr>
          <w:i/>
          <w:szCs w:val="28"/>
        </w:rPr>
        <w:t xml:space="preserve">-   </w:t>
      </w:r>
      <w:r w:rsidRPr="0086628E">
        <w:rPr>
          <w:szCs w:val="28"/>
        </w:rPr>
        <w:t>возможность контроля потоков и объемов образующихся отходов.</w:t>
      </w:r>
    </w:p>
    <w:p w:rsidR="00A96040" w:rsidRPr="0086628E" w:rsidRDefault="00A96040" w:rsidP="00A96040">
      <w:pPr>
        <w:spacing w:line="360" w:lineRule="auto"/>
        <w:ind w:right="-6" w:firstLine="720"/>
        <w:rPr>
          <w:szCs w:val="28"/>
        </w:rPr>
      </w:pPr>
      <w:r w:rsidRPr="0086628E">
        <w:rPr>
          <w:szCs w:val="28"/>
        </w:rPr>
        <w:t>Следующим этапом является проектирование и строительство природоохранных объектов по утилизации отходов, отвечающих нормативным требованиям.</w:t>
      </w:r>
    </w:p>
    <w:p w:rsidR="00A96040" w:rsidRPr="00407AE8" w:rsidRDefault="00A96040" w:rsidP="00A96040">
      <w:pPr>
        <w:spacing w:line="360" w:lineRule="auto"/>
        <w:ind w:right="-8" w:firstLine="720"/>
        <w:rPr>
          <w:szCs w:val="28"/>
        </w:rPr>
      </w:pPr>
      <w:r>
        <w:rPr>
          <w:szCs w:val="28"/>
          <w:lang w:val="ru-RU"/>
        </w:rPr>
        <w:t>Перспективным напрвлением д</w:t>
      </w:r>
      <w:r w:rsidRPr="00407AE8">
        <w:rPr>
          <w:szCs w:val="28"/>
        </w:rPr>
        <w:t xml:space="preserve">ля </w:t>
      </w:r>
      <w:r>
        <w:rPr>
          <w:szCs w:val="28"/>
          <w:lang w:val="ru-RU"/>
        </w:rPr>
        <w:t>Гаринского ГО</w:t>
      </w:r>
      <w:r w:rsidRPr="00407AE8">
        <w:rPr>
          <w:szCs w:val="28"/>
        </w:rPr>
        <w:t xml:space="preserve"> </w:t>
      </w:r>
      <w:r>
        <w:rPr>
          <w:szCs w:val="28"/>
          <w:lang w:val="ru-RU"/>
        </w:rPr>
        <w:t>является</w:t>
      </w:r>
      <w:r w:rsidRPr="00407AE8">
        <w:rPr>
          <w:szCs w:val="28"/>
        </w:rPr>
        <w:t xml:space="preserve"> развитие существующей  системы сбора твердых бытовых отходов с</w:t>
      </w:r>
      <w:r>
        <w:rPr>
          <w:szCs w:val="28"/>
        </w:rPr>
        <w:t xml:space="preserve"> внедрением частичного селективного сбора отходов на местах и </w:t>
      </w:r>
      <w:r w:rsidRPr="00407AE8">
        <w:rPr>
          <w:szCs w:val="28"/>
        </w:rPr>
        <w:t xml:space="preserve"> использованием передвижных пунктов приема вторсырья.</w:t>
      </w:r>
    </w:p>
    <w:p w:rsidR="00A96040" w:rsidRDefault="00A96040" w:rsidP="00A96040">
      <w:pPr>
        <w:ind w:left="360"/>
        <w:jc w:val="center"/>
        <w:outlineLvl w:val="1"/>
        <w:rPr>
          <w:b/>
          <w:szCs w:val="28"/>
          <w:lang w:val="ru-RU"/>
        </w:rPr>
      </w:pPr>
      <w:bookmarkStart w:id="103" w:name="_Toc202850156"/>
      <w:bookmarkStart w:id="104" w:name="_Toc234368263"/>
    </w:p>
    <w:p w:rsidR="00824FD3" w:rsidRDefault="00824FD3" w:rsidP="00A96040">
      <w:pPr>
        <w:ind w:left="360"/>
        <w:jc w:val="center"/>
        <w:outlineLvl w:val="1"/>
        <w:rPr>
          <w:b/>
          <w:szCs w:val="28"/>
          <w:lang w:val="ru-RU"/>
        </w:rPr>
      </w:pPr>
    </w:p>
    <w:p w:rsidR="00824FD3" w:rsidRDefault="00824FD3" w:rsidP="00A96040">
      <w:pPr>
        <w:ind w:left="360"/>
        <w:jc w:val="center"/>
        <w:outlineLvl w:val="1"/>
        <w:rPr>
          <w:b/>
          <w:szCs w:val="28"/>
          <w:lang w:val="ru-RU"/>
        </w:rPr>
      </w:pPr>
    </w:p>
    <w:p w:rsidR="00A96040" w:rsidRDefault="00A96040" w:rsidP="00A96040">
      <w:pPr>
        <w:ind w:left="360"/>
        <w:jc w:val="center"/>
        <w:outlineLvl w:val="1"/>
        <w:rPr>
          <w:b/>
          <w:szCs w:val="28"/>
          <w:lang w:val="ru-RU"/>
        </w:rPr>
      </w:pPr>
    </w:p>
    <w:p w:rsidR="00A96040" w:rsidRDefault="00A96040" w:rsidP="00A96040">
      <w:pPr>
        <w:ind w:left="360"/>
        <w:jc w:val="center"/>
        <w:outlineLvl w:val="1"/>
        <w:rPr>
          <w:b/>
          <w:szCs w:val="28"/>
          <w:lang w:val="ru-RU"/>
        </w:rPr>
      </w:pPr>
    </w:p>
    <w:p w:rsidR="00A96040" w:rsidRPr="00111EC7" w:rsidRDefault="00A96040" w:rsidP="00A96040">
      <w:pPr>
        <w:ind w:left="360"/>
        <w:jc w:val="center"/>
        <w:outlineLvl w:val="1"/>
        <w:rPr>
          <w:b/>
          <w:szCs w:val="28"/>
          <w:lang w:val="ru-RU"/>
        </w:rPr>
      </w:pPr>
      <w:bookmarkStart w:id="105" w:name="_Toc249351327"/>
      <w:bookmarkStart w:id="106" w:name="_Toc18054697"/>
      <w:r w:rsidRPr="00111EC7">
        <w:rPr>
          <w:b/>
          <w:szCs w:val="28"/>
          <w:lang w:val="ru-RU"/>
        </w:rPr>
        <w:lastRenderedPageBreak/>
        <w:t>4.1 Система селективного сбора утильных фракций ТБО</w:t>
      </w:r>
      <w:bookmarkEnd w:id="103"/>
      <w:bookmarkEnd w:id="104"/>
      <w:bookmarkEnd w:id="105"/>
      <w:bookmarkEnd w:id="106"/>
    </w:p>
    <w:p w:rsidR="00A96040" w:rsidRDefault="00A96040" w:rsidP="00A96040">
      <w:pPr>
        <w:shd w:val="clear" w:color="auto" w:fill="FFFFFF"/>
        <w:tabs>
          <w:tab w:val="left" w:pos="6379"/>
        </w:tabs>
        <w:spacing w:before="50"/>
        <w:ind w:right="-8" w:firstLine="709"/>
        <w:rPr>
          <w:szCs w:val="28"/>
          <w:lang w:val="ru-RU"/>
        </w:rPr>
      </w:pPr>
    </w:p>
    <w:p w:rsidR="00A96040" w:rsidRDefault="00A96040" w:rsidP="00A96040">
      <w:pPr>
        <w:shd w:val="clear" w:color="auto" w:fill="FFFFFF"/>
        <w:tabs>
          <w:tab w:val="left" w:pos="6379"/>
        </w:tabs>
        <w:spacing w:before="50" w:line="348" w:lineRule="auto"/>
        <w:ind w:right="-8" w:firstLine="709"/>
        <w:rPr>
          <w:szCs w:val="28"/>
          <w:lang w:val="ru-RU"/>
        </w:rPr>
      </w:pPr>
      <w:r w:rsidRPr="00111EC7">
        <w:rPr>
          <w:szCs w:val="28"/>
          <w:lang w:val="ru-RU"/>
        </w:rPr>
        <w:t xml:space="preserve">Одним из перспективных направлений по сокращению объемов образования ТБО в муниципальных образованиях является развитие системы раздельного сбора  отходов с последующей переработкой утильных фракций. </w:t>
      </w:r>
    </w:p>
    <w:p w:rsidR="00A96040" w:rsidRDefault="00A96040" w:rsidP="00A96040">
      <w:pPr>
        <w:shd w:val="clear" w:color="auto" w:fill="FFFFFF"/>
        <w:tabs>
          <w:tab w:val="left" w:pos="6379"/>
        </w:tabs>
        <w:spacing w:before="50" w:line="348" w:lineRule="auto"/>
        <w:ind w:right="-8" w:firstLine="709"/>
        <w:rPr>
          <w:szCs w:val="28"/>
          <w:lang w:val="ru-RU"/>
        </w:rPr>
      </w:pPr>
      <w:r>
        <w:rPr>
          <w:szCs w:val="28"/>
          <w:lang w:val="ru-RU"/>
        </w:rPr>
        <w:t xml:space="preserve">На текущий момент внедрение </w:t>
      </w:r>
      <w:r w:rsidRPr="00111EC7">
        <w:rPr>
          <w:szCs w:val="28"/>
          <w:lang w:val="ru-RU"/>
        </w:rPr>
        <w:t>системы раздельного сбора  отходов</w:t>
      </w:r>
      <w:r>
        <w:rPr>
          <w:szCs w:val="28"/>
          <w:lang w:val="ru-RU"/>
        </w:rPr>
        <w:t xml:space="preserve"> на территории Гаринского ГО экономически нецелесообразно, вследствии значительных затрат на транспортировку вторичных материальных ресурсов при их сборе, а затем при транспортировке к местам их последующей переработки.</w:t>
      </w:r>
    </w:p>
    <w:p w:rsidR="00A96040" w:rsidRDefault="00A96040" w:rsidP="00A96040">
      <w:pPr>
        <w:shd w:val="clear" w:color="auto" w:fill="FFFFFF"/>
        <w:tabs>
          <w:tab w:val="left" w:pos="6379"/>
        </w:tabs>
        <w:spacing w:before="50" w:line="348" w:lineRule="auto"/>
        <w:ind w:right="-8" w:firstLine="709"/>
        <w:rPr>
          <w:szCs w:val="28"/>
          <w:lang w:val="ru-RU"/>
        </w:rPr>
      </w:pPr>
    </w:p>
    <w:p w:rsidR="00A96040" w:rsidRPr="00111EC7" w:rsidRDefault="00A96040" w:rsidP="00A96040">
      <w:pPr>
        <w:shd w:val="clear" w:color="auto" w:fill="FFFFFF"/>
        <w:tabs>
          <w:tab w:val="left" w:pos="0"/>
          <w:tab w:val="left" w:pos="9923"/>
          <w:tab w:val="left" w:pos="10206"/>
        </w:tabs>
        <w:spacing w:line="360" w:lineRule="auto"/>
        <w:ind w:firstLine="709"/>
        <w:jc w:val="center"/>
        <w:outlineLvl w:val="1"/>
        <w:rPr>
          <w:b/>
          <w:bCs/>
          <w:szCs w:val="28"/>
          <w:lang w:val="ru-RU"/>
        </w:rPr>
      </w:pPr>
      <w:bookmarkStart w:id="107" w:name="_Toc202850157"/>
      <w:bookmarkStart w:id="108" w:name="_Toc234368264"/>
      <w:bookmarkStart w:id="109" w:name="_Toc249351328"/>
      <w:bookmarkStart w:id="110" w:name="_Toc18054698"/>
      <w:r w:rsidRPr="00111EC7">
        <w:rPr>
          <w:b/>
          <w:bCs/>
          <w:szCs w:val="28"/>
          <w:lang w:val="ru-RU"/>
        </w:rPr>
        <w:t>4.2 Сбор ТБО с применением метода несменяемых контейнеров</w:t>
      </w:r>
      <w:bookmarkEnd w:id="107"/>
      <w:bookmarkEnd w:id="108"/>
      <w:bookmarkEnd w:id="109"/>
      <w:bookmarkEnd w:id="110"/>
    </w:p>
    <w:p w:rsidR="00A96040" w:rsidRPr="00824FD3" w:rsidRDefault="00A96040" w:rsidP="00A96040">
      <w:pPr>
        <w:spacing w:line="360" w:lineRule="auto"/>
        <w:ind w:right="-6" w:firstLine="720"/>
        <w:rPr>
          <w:szCs w:val="28"/>
          <w:lang w:val="ru-RU"/>
        </w:rPr>
      </w:pPr>
      <w:r w:rsidRPr="00AA147D">
        <w:rPr>
          <w:szCs w:val="28"/>
        </w:rPr>
        <w:t>Для оптимизации сбора ТБО рекомендуется применять сбор ТБО по системе несменяемых контейн</w:t>
      </w:r>
      <w:r w:rsidR="00824FD3">
        <w:rPr>
          <w:szCs w:val="28"/>
        </w:rPr>
        <w:t>еров (приложение 1, рис. 1, 2)</w:t>
      </w:r>
      <w:r w:rsidR="00824FD3">
        <w:rPr>
          <w:szCs w:val="28"/>
          <w:lang w:val="ru-RU"/>
        </w:rPr>
        <w:t>, на обустроенной контейнерной площадке.</w:t>
      </w:r>
    </w:p>
    <w:p w:rsidR="00A96040" w:rsidRPr="00AA147D" w:rsidRDefault="00A96040" w:rsidP="00A96040">
      <w:pPr>
        <w:spacing w:line="360" w:lineRule="auto"/>
        <w:ind w:right="-6" w:firstLine="720"/>
        <w:rPr>
          <w:szCs w:val="28"/>
        </w:rPr>
      </w:pPr>
      <w:r w:rsidRPr="00AA147D">
        <w:rPr>
          <w:szCs w:val="28"/>
        </w:rPr>
        <w:t xml:space="preserve">Контейнерные площадки необходимо устанавливать с ориентацией на движение потоков людей к центральным улицам, магазинам, остановкам транспорта и иным наиболее часто посещаемым местам. </w:t>
      </w:r>
    </w:p>
    <w:p w:rsidR="00A96040" w:rsidRPr="00AA147D" w:rsidRDefault="00A96040" w:rsidP="00A96040">
      <w:pPr>
        <w:spacing w:line="360" w:lineRule="auto"/>
        <w:ind w:firstLine="720"/>
        <w:rPr>
          <w:szCs w:val="28"/>
        </w:rPr>
      </w:pPr>
      <w:r w:rsidRPr="00E50C1D">
        <w:rPr>
          <w:szCs w:val="28"/>
        </w:rPr>
        <w:t>Для размещения контейнерных</w:t>
      </w:r>
      <w:r w:rsidRPr="00AA147D">
        <w:rPr>
          <w:szCs w:val="28"/>
        </w:rPr>
        <w:t xml:space="preserve"> площадок на территории населенного пункта необходимо провести паспортизацию обслуживаемых объектов (жилищные комплексы, объекты инфраструктуры). </w:t>
      </w:r>
    </w:p>
    <w:p w:rsidR="00A96040" w:rsidRPr="006E0BF1" w:rsidRDefault="00A96040" w:rsidP="00A96040">
      <w:pPr>
        <w:spacing w:line="360" w:lineRule="auto"/>
        <w:ind w:right="-6" w:firstLine="720"/>
        <w:rPr>
          <w:szCs w:val="28"/>
        </w:rPr>
      </w:pPr>
      <w:r w:rsidRPr="006E0BF1">
        <w:rPr>
          <w:szCs w:val="28"/>
        </w:rPr>
        <w:t xml:space="preserve">Места размещения определяются по заявкам застройщиков территории, жилищно-коммунальных служб, </w:t>
      </w:r>
      <w:r w:rsidRPr="006E0BF1">
        <w:rPr>
          <w:iCs/>
          <w:szCs w:val="28"/>
        </w:rPr>
        <w:t>в соответствии с действующими санитарными нормами</w:t>
      </w:r>
      <w:r w:rsidRPr="006E0BF1">
        <w:rPr>
          <w:i/>
          <w:iCs/>
          <w:szCs w:val="28"/>
        </w:rPr>
        <w:t xml:space="preserve"> </w:t>
      </w:r>
      <w:r w:rsidRPr="006E0BF1">
        <w:rPr>
          <w:szCs w:val="28"/>
        </w:rPr>
        <w:t xml:space="preserve">и по согласованию с </w:t>
      </w:r>
      <w:r w:rsidR="00824FD3">
        <w:rPr>
          <w:szCs w:val="28"/>
          <w:lang w:val="ru-RU"/>
        </w:rPr>
        <w:t>администрацией Гаринского городского округа</w:t>
      </w:r>
      <w:r w:rsidRPr="006E0BF1">
        <w:rPr>
          <w:szCs w:val="28"/>
        </w:rPr>
        <w:t>.</w:t>
      </w:r>
    </w:p>
    <w:p w:rsidR="00824FD3" w:rsidRPr="00824FD3" w:rsidRDefault="00A96040" w:rsidP="00A96040">
      <w:pPr>
        <w:spacing w:line="360" w:lineRule="auto"/>
        <w:ind w:right="-6" w:firstLine="720"/>
        <w:rPr>
          <w:szCs w:val="28"/>
          <w:lang w:val="ru-RU"/>
        </w:rPr>
      </w:pPr>
      <w:r w:rsidRPr="00AA147D">
        <w:rPr>
          <w:szCs w:val="28"/>
        </w:rPr>
        <w:t xml:space="preserve">Устройство контейнерных площадок </w:t>
      </w:r>
      <w:r w:rsidR="00824FD3">
        <w:rPr>
          <w:szCs w:val="28"/>
        </w:rPr>
        <w:t xml:space="preserve">возлагается на Администрацию Гаринского городского округа. </w:t>
      </w:r>
      <w:r w:rsidR="00824FD3">
        <w:rPr>
          <w:szCs w:val="28"/>
          <w:lang w:val="ru-RU"/>
        </w:rPr>
        <w:t>На 2019-2024 годы запланировано обустройство 33 контейнерных площадок.</w:t>
      </w:r>
    </w:p>
    <w:p w:rsidR="00A96040" w:rsidRPr="00AA147D" w:rsidRDefault="00A96040" w:rsidP="00A96040">
      <w:pPr>
        <w:spacing w:line="360" w:lineRule="auto"/>
        <w:ind w:right="-6" w:firstLine="720"/>
        <w:rPr>
          <w:szCs w:val="28"/>
        </w:rPr>
      </w:pPr>
      <w:r w:rsidRPr="00AA147D">
        <w:rPr>
          <w:szCs w:val="28"/>
        </w:rPr>
        <w:t>Санитарная обработка контейнеров и контейнерных площадок должна производиться в соответствии с санитарными требованиями, включая д</w:t>
      </w:r>
      <w:r>
        <w:rPr>
          <w:szCs w:val="28"/>
        </w:rPr>
        <w:t>е</w:t>
      </w:r>
      <w:r w:rsidRPr="00AA147D">
        <w:rPr>
          <w:szCs w:val="28"/>
        </w:rPr>
        <w:t xml:space="preserve">зинфекцию контейнеров, </w:t>
      </w:r>
      <w:r w:rsidRPr="00AA147D">
        <w:rPr>
          <w:spacing w:val="-4"/>
          <w:szCs w:val="28"/>
        </w:rPr>
        <w:t>не реже одного раза в 10 дней, собственниками этих объектов.</w:t>
      </w:r>
      <w:r w:rsidRPr="00AA147D">
        <w:rPr>
          <w:szCs w:val="28"/>
        </w:rPr>
        <w:t xml:space="preserve"> Согласно СанПин 42-128-4690-88 п.2.2.4. </w:t>
      </w:r>
      <w:r w:rsidRPr="00AA147D">
        <w:rPr>
          <w:spacing w:val="-4"/>
          <w:szCs w:val="28"/>
        </w:rPr>
        <w:t xml:space="preserve">(Металлические сборники </w:t>
      </w:r>
      <w:r w:rsidRPr="00AA147D">
        <w:rPr>
          <w:spacing w:val="-4"/>
          <w:szCs w:val="28"/>
        </w:rPr>
        <w:lastRenderedPageBreak/>
        <w:t>отходов в летний период необходимо промывать при "несменяемой" системе не реже одного раза в 10 дней, "сменяемой" - после опорожнения).</w:t>
      </w:r>
    </w:p>
    <w:p w:rsidR="00A96040" w:rsidRPr="00AA147D" w:rsidRDefault="00A96040" w:rsidP="00A96040">
      <w:pPr>
        <w:spacing w:line="360" w:lineRule="auto"/>
        <w:ind w:right="-6" w:firstLine="720"/>
        <w:rPr>
          <w:szCs w:val="28"/>
        </w:rPr>
      </w:pPr>
      <w:r w:rsidRPr="00AA147D">
        <w:rPr>
          <w:szCs w:val="28"/>
        </w:rPr>
        <w:t>В зависимости от объема накопления отходов разработаны  стандартные конструкции площадок для установки от одного до пяти контейнеров, в том числе, с выделением мест для сбора КГО и пищевых отходов. Допускается изготовление контейнерных площадок закрытого типа по индивидуальным, согласованным проектам.</w:t>
      </w:r>
    </w:p>
    <w:p w:rsidR="00A96040" w:rsidRPr="00824FD3" w:rsidRDefault="00A96040" w:rsidP="00A96040">
      <w:pPr>
        <w:spacing w:line="360" w:lineRule="auto"/>
        <w:ind w:firstLine="720"/>
        <w:rPr>
          <w:szCs w:val="28"/>
          <w:lang w:val="ru-RU"/>
        </w:rPr>
      </w:pPr>
      <w:r>
        <w:rPr>
          <w:szCs w:val="28"/>
        </w:rPr>
        <w:t>В таблице 4.</w:t>
      </w:r>
      <w:r>
        <w:rPr>
          <w:szCs w:val="28"/>
          <w:lang w:val="ru-RU"/>
        </w:rPr>
        <w:t>1</w:t>
      </w:r>
      <w:r w:rsidRPr="00AA147D">
        <w:rPr>
          <w:szCs w:val="28"/>
        </w:rPr>
        <w:t xml:space="preserve"> произведен расчет количества контейнеров для сбора ТБО от населения при </w:t>
      </w:r>
      <w:r w:rsidR="00824FD3">
        <w:rPr>
          <w:szCs w:val="28"/>
        </w:rPr>
        <w:t>вывозе Т</w:t>
      </w:r>
      <w:r w:rsidR="00824FD3">
        <w:rPr>
          <w:szCs w:val="28"/>
          <w:lang w:val="ru-RU"/>
        </w:rPr>
        <w:t>К</w:t>
      </w:r>
      <w:r w:rsidR="00824FD3">
        <w:rPr>
          <w:szCs w:val="28"/>
        </w:rPr>
        <w:t>О</w:t>
      </w:r>
      <w:r w:rsidR="00824FD3">
        <w:rPr>
          <w:szCs w:val="28"/>
          <w:lang w:val="ru-RU"/>
        </w:rPr>
        <w:t xml:space="preserve"> еженедельно: понедельник, среда, пятница.</w:t>
      </w:r>
    </w:p>
    <w:tbl>
      <w:tblPr>
        <w:tblStyle w:val="a3"/>
        <w:tblW w:w="0" w:type="auto"/>
        <w:tblLook w:val="04A0"/>
      </w:tblPr>
      <w:tblGrid>
        <w:gridCol w:w="2492"/>
        <w:gridCol w:w="2492"/>
        <w:gridCol w:w="2493"/>
        <w:gridCol w:w="2493"/>
      </w:tblGrid>
      <w:tr w:rsidR="0082624B" w:rsidTr="00A576C8">
        <w:trPr>
          <w:trHeight w:val="480"/>
        </w:trPr>
        <w:tc>
          <w:tcPr>
            <w:tcW w:w="2492" w:type="dxa"/>
            <w:vMerge w:val="restart"/>
            <w:vAlign w:val="center"/>
          </w:tcPr>
          <w:p w:rsidR="0082624B" w:rsidRPr="0082624B" w:rsidRDefault="0082624B" w:rsidP="0082624B">
            <w:pPr>
              <w:jc w:val="center"/>
              <w:rPr>
                <w:lang w:val="ru-RU"/>
              </w:rPr>
            </w:pPr>
            <w:r>
              <w:rPr>
                <w:lang w:val="ru-RU"/>
              </w:rPr>
              <w:t>Населенный пункт</w:t>
            </w:r>
          </w:p>
        </w:tc>
        <w:tc>
          <w:tcPr>
            <w:tcW w:w="7478" w:type="dxa"/>
            <w:gridSpan w:val="3"/>
            <w:vAlign w:val="center"/>
          </w:tcPr>
          <w:p w:rsidR="0082624B" w:rsidRPr="0082624B" w:rsidRDefault="0082624B" w:rsidP="0082624B">
            <w:pPr>
              <w:jc w:val="center"/>
              <w:rPr>
                <w:lang w:val="ru-RU"/>
              </w:rPr>
            </w:pPr>
            <w:r>
              <w:rPr>
                <w:lang w:val="ru-RU"/>
              </w:rPr>
              <w:t>Количество контейнеров</w:t>
            </w:r>
          </w:p>
        </w:tc>
      </w:tr>
      <w:tr w:rsidR="0082624B" w:rsidTr="00A576C8">
        <w:trPr>
          <w:trHeight w:val="480"/>
        </w:trPr>
        <w:tc>
          <w:tcPr>
            <w:tcW w:w="2492" w:type="dxa"/>
            <w:vMerge/>
            <w:vAlign w:val="center"/>
          </w:tcPr>
          <w:p w:rsidR="0082624B" w:rsidRDefault="0082624B" w:rsidP="0082624B">
            <w:pPr>
              <w:jc w:val="center"/>
              <w:rPr>
                <w:lang w:val="ru-RU"/>
              </w:rPr>
            </w:pPr>
          </w:p>
        </w:tc>
        <w:tc>
          <w:tcPr>
            <w:tcW w:w="2492" w:type="dxa"/>
            <w:vAlign w:val="center"/>
          </w:tcPr>
          <w:p w:rsidR="0082624B" w:rsidRPr="00824FD3" w:rsidRDefault="0082624B" w:rsidP="00A576C8">
            <w:pPr>
              <w:jc w:val="center"/>
              <w:rPr>
                <w:lang w:val="ru-RU"/>
              </w:rPr>
            </w:pPr>
            <w:r>
              <w:rPr>
                <w:lang w:val="ru-RU"/>
              </w:rPr>
              <w:t>2019 год</w:t>
            </w:r>
          </w:p>
        </w:tc>
        <w:tc>
          <w:tcPr>
            <w:tcW w:w="2493" w:type="dxa"/>
            <w:vAlign w:val="center"/>
          </w:tcPr>
          <w:p w:rsidR="0082624B" w:rsidRPr="00824FD3" w:rsidRDefault="0082624B" w:rsidP="00A576C8">
            <w:pPr>
              <w:jc w:val="center"/>
              <w:rPr>
                <w:lang w:val="ru-RU"/>
              </w:rPr>
            </w:pPr>
            <w:r>
              <w:rPr>
                <w:lang w:val="ru-RU"/>
              </w:rPr>
              <w:t>2024 год</w:t>
            </w:r>
          </w:p>
        </w:tc>
        <w:tc>
          <w:tcPr>
            <w:tcW w:w="2493" w:type="dxa"/>
            <w:vAlign w:val="center"/>
          </w:tcPr>
          <w:p w:rsidR="0082624B" w:rsidRPr="0082624B" w:rsidRDefault="0082624B" w:rsidP="00A576C8">
            <w:pPr>
              <w:jc w:val="center"/>
              <w:rPr>
                <w:lang w:val="ru-RU"/>
              </w:rPr>
            </w:pPr>
            <w:r>
              <w:rPr>
                <w:lang w:val="ru-RU"/>
              </w:rPr>
              <w:t>2039 год</w:t>
            </w:r>
          </w:p>
        </w:tc>
      </w:tr>
      <w:tr w:rsidR="00824FD3" w:rsidTr="0082624B">
        <w:tc>
          <w:tcPr>
            <w:tcW w:w="2492" w:type="dxa"/>
            <w:vAlign w:val="center"/>
          </w:tcPr>
          <w:p w:rsidR="00824FD3" w:rsidRPr="0082624B" w:rsidRDefault="0082624B" w:rsidP="0082624B">
            <w:pPr>
              <w:jc w:val="center"/>
              <w:rPr>
                <w:lang w:val="ru-RU"/>
              </w:rPr>
            </w:pPr>
            <w:r>
              <w:rPr>
                <w:lang w:val="ru-RU"/>
              </w:rPr>
              <w:t>п.г.т Гари</w:t>
            </w:r>
          </w:p>
        </w:tc>
        <w:tc>
          <w:tcPr>
            <w:tcW w:w="2492" w:type="dxa"/>
            <w:vAlign w:val="center"/>
          </w:tcPr>
          <w:p w:rsidR="00824FD3" w:rsidRPr="0082624B" w:rsidRDefault="0082624B" w:rsidP="0082624B">
            <w:pPr>
              <w:jc w:val="center"/>
              <w:rPr>
                <w:lang w:val="ru-RU"/>
              </w:rPr>
            </w:pPr>
            <w:r>
              <w:rPr>
                <w:lang w:val="ru-RU"/>
              </w:rPr>
              <w:t>66</w:t>
            </w:r>
          </w:p>
        </w:tc>
        <w:tc>
          <w:tcPr>
            <w:tcW w:w="2493" w:type="dxa"/>
            <w:vAlign w:val="center"/>
          </w:tcPr>
          <w:p w:rsidR="00824FD3" w:rsidRPr="0082624B" w:rsidRDefault="0082624B" w:rsidP="0082624B">
            <w:pPr>
              <w:jc w:val="center"/>
              <w:rPr>
                <w:lang w:val="ru-RU"/>
              </w:rPr>
            </w:pPr>
            <w:r>
              <w:rPr>
                <w:lang w:val="ru-RU"/>
              </w:rPr>
              <w:t>73</w:t>
            </w:r>
          </w:p>
        </w:tc>
        <w:tc>
          <w:tcPr>
            <w:tcW w:w="2493" w:type="dxa"/>
            <w:vAlign w:val="center"/>
          </w:tcPr>
          <w:p w:rsidR="00824FD3" w:rsidRPr="0082624B" w:rsidRDefault="0082624B" w:rsidP="0082624B">
            <w:pPr>
              <w:jc w:val="center"/>
              <w:rPr>
                <w:lang w:val="ru-RU"/>
              </w:rPr>
            </w:pPr>
            <w:r>
              <w:rPr>
                <w:lang w:val="ru-RU"/>
              </w:rPr>
              <w:t>80</w:t>
            </w:r>
          </w:p>
        </w:tc>
      </w:tr>
      <w:tr w:rsidR="00824FD3" w:rsidTr="0082624B">
        <w:tc>
          <w:tcPr>
            <w:tcW w:w="2492" w:type="dxa"/>
            <w:vAlign w:val="center"/>
          </w:tcPr>
          <w:p w:rsidR="00824FD3" w:rsidRPr="0082624B" w:rsidRDefault="0082624B" w:rsidP="0082624B">
            <w:pPr>
              <w:jc w:val="center"/>
              <w:rPr>
                <w:lang w:val="ru-RU"/>
              </w:rPr>
            </w:pPr>
            <w:r>
              <w:rPr>
                <w:lang w:val="ru-RU"/>
              </w:rPr>
              <w:t>д. Рычкова</w:t>
            </w:r>
          </w:p>
        </w:tc>
        <w:tc>
          <w:tcPr>
            <w:tcW w:w="2492" w:type="dxa"/>
            <w:vAlign w:val="center"/>
          </w:tcPr>
          <w:p w:rsidR="00824FD3" w:rsidRPr="0082624B" w:rsidRDefault="0082624B" w:rsidP="0082624B">
            <w:pPr>
              <w:jc w:val="center"/>
              <w:rPr>
                <w:lang w:val="ru-RU"/>
              </w:rPr>
            </w:pPr>
            <w:r>
              <w:rPr>
                <w:lang w:val="ru-RU"/>
              </w:rPr>
              <w:t>4</w:t>
            </w:r>
          </w:p>
        </w:tc>
        <w:tc>
          <w:tcPr>
            <w:tcW w:w="2493" w:type="dxa"/>
            <w:vAlign w:val="center"/>
          </w:tcPr>
          <w:p w:rsidR="00824FD3" w:rsidRPr="0082624B" w:rsidRDefault="0082624B" w:rsidP="0082624B">
            <w:pPr>
              <w:jc w:val="center"/>
              <w:rPr>
                <w:lang w:val="ru-RU"/>
              </w:rPr>
            </w:pPr>
            <w:r>
              <w:rPr>
                <w:lang w:val="ru-RU"/>
              </w:rPr>
              <w:t>5</w:t>
            </w:r>
          </w:p>
        </w:tc>
        <w:tc>
          <w:tcPr>
            <w:tcW w:w="2493" w:type="dxa"/>
            <w:vAlign w:val="center"/>
          </w:tcPr>
          <w:p w:rsidR="00824FD3" w:rsidRPr="0082624B" w:rsidRDefault="0082624B" w:rsidP="0082624B">
            <w:pPr>
              <w:jc w:val="center"/>
              <w:rPr>
                <w:lang w:val="ru-RU"/>
              </w:rPr>
            </w:pPr>
            <w:r>
              <w:rPr>
                <w:lang w:val="ru-RU"/>
              </w:rPr>
              <w:t>7</w:t>
            </w:r>
          </w:p>
        </w:tc>
      </w:tr>
      <w:tr w:rsidR="00824FD3" w:rsidTr="0082624B">
        <w:tc>
          <w:tcPr>
            <w:tcW w:w="2492" w:type="dxa"/>
            <w:vAlign w:val="center"/>
          </w:tcPr>
          <w:p w:rsidR="00824FD3" w:rsidRPr="0082624B" w:rsidRDefault="0082624B" w:rsidP="0082624B">
            <w:pPr>
              <w:jc w:val="center"/>
              <w:rPr>
                <w:lang w:val="ru-RU"/>
              </w:rPr>
            </w:pPr>
            <w:r>
              <w:rPr>
                <w:lang w:val="ru-RU"/>
              </w:rPr>
              <w:t>д. Албычева</w:t>
            </w:r>
          </w:p>
        </w:tc>
        <w:tc>
          <w:tcPr>
            <w:tcW w:w="2492" w:type="dxa"/>
            <w:vAlign w:val="center"/>
          </w:tcPr>
          <w:p w:rsidR="00824FD3" w:rsidRPr="0082624B" w:rsidRDefault="0082624B" w:rsidP="0082624B">
            <w:pPr>
              <w:jc w:val="center"/>
              <w:rPr>
                <w:lang w:val="ru-RU"/>
              </w:rPr>
            </w:pPr>
            <w:r>
              <w:rPr>
                <w:lang w:val="ru-RU"/>
              </w:rPr>
              <w:t>2</w:t>
            </w:r>
          </w:p>
        </w:tc>
        <w:tc>
          <w:tcPr>
            <w:tcW w:w="2493" w:type="dxa"/>
            <w:vAlign w:val="center"/>
          </w:tcPr>
          <w:p w:rsidR="00824FD3" w:rsidRPr="0082624B" w:rsidRDefault="0082624B" w:rsidP="0082624B">
            <w:pPr>
              <w:jc w:val="center"/>
              <w:rPr>
                <w:lang w:val="ru-RU"/>
              </w:rPr>
            </w:pPr>
            <w:r>
              <w:rPr>
                <w:lang w:val="ru-RU"/>
              </w:rPr>
              <w:t>2</w:t>
            </w:r>
          </w:p>
        </w:tc>
        <w:tc>
          <w:tcPr>
            <w:tcW w:w="2493" w:type="dxa"/>
            <w:vAlign w:val="center"/>
          </w:tcPr>
          <w:p w:rsidR="00824FD3" w:rsidRPr="0082624B" w:rsidRDefault="0082624B" w:rsidP="0082624B">
            <w:pPr>
              <w:jc w:val="center"/>
              <w:rPr>
                <w:lang w:val="ru-RU"/>
              </w:rPr>
            </w:pPr>
            <w:r>
              <w:rPr>
                <w:lang w:val="ru-RU"/>
              </w:rPr>
              <w:t>3</w:t>
            </w:r>
          </w:p>
        </w:tc>
      </w:tr>
    </w:tbl>
    <w:p w:rsidR="00A96040" w:rsidRPr="0082624B" w:rsidRDefault="00A96040" w:rsidP="00A96040">
      <w:pPr>
        <w:rPr>
          <w:b/>
          <w:i/>
          <w:u w:val="single"/>
        </w:rPr>
      </w:pPr>
    </w:p>
    <w:p w:rsidR="0082624B" w:rsidRPr="0082624B" w:rsidRDefault="0082624B" w:rsidP="00A96040">
      <w:pPr>
        <w:spacing w:line="360" w:lineRule="auto"/>
        <w:ind w:firstLine="720"/>
        <w:rPr>
          <w:b/>
          <w:i/>
          <w:szCs w:val="28"/>
          <w:u w:val="single"/>
          <w:lang w:val="ru-RU"/>
        </w:rPr>
      </w:pPr>
      <w:r w:rsidRPr="0082624B">
        <w:rPr>
          <w:b/>
          <w:i/>
          <w:szCs w:val="28"/>
          <w:u w:val="single"/>
          <w:lang w:val="ru-RU"/>
        </w:rPr>
        <w:t>В остальных населенных пунктах – отсутсвуют контейнерные площадки и контейнеры, для сбора ТКО.</w:t>
      </w:r>
    </w:p>
    <w:p w:rsidR="00A96040" w:rsidRDefault="00A96040" w:rsidP="00A96040">
      <w:pPr>
        <w:spacing w:line="360" w:lineRule="auto"/>
        <w:ind w:firstLine="720"/>
        <w:rPr>
          <w:szCs w:val="28"/>
          <w:lang w:val="ru-RU"/>
        </w:rPr>
      </w:pPr>
      <w:r>
        <w:rPr>
          <w:szCs w:val="28"/>
        </w:rPr>
        <w:t>Расположение</w:t>
      </w:r>
      <w:r w:rsidRPr="006E0BF1">
        <w:rPr>
          <w:szCs w:val="28"/>
        </w:rPr>
        <w:t xml:space="preserve"> контейнерных площадок определяется </w:t>
      </w:r>
      <w:r w:rsidR="0082624B">
        <w:rPr>
          <w:szCs w:val="28"/>
          <w:lang w:val="ru-RU"/>
        </w:rPr>
        <w:t>Администрацией Гаринского ГО,</w:t>
      </w:r>
      <w:r w:rsidRPr="006E0BF1">
        <w:rPr>
          <w:szCs w:val="28"/>
        </w:rPr>
        <w:t xml:space="preserve"> совместно с </w:t>
      </w:r>
      <w:r w:rsidR="0082624B">
        <w:rPr>
          <w:szCs w:val="28"/>
          <w:lang w:val="ru-RU"/>
        </w:rPr>
        <w:t>Роспотребнадзором</w:t>
      </w:r>
      <w:r w:rsidRPr="006E0BF1">
        <w:rPr>
          <w:szCs w:val="28"/>
        </w:rPr>
        <w:t xml:space="preserve">. </w:t>
      </w:r>
    </w:p>
    <w:p w:rsidR="00A96040" w:rsidRPr="00AA147D" w:rsidRDefault="00A96040" w:rsidP="00A96040">
      <w:pPr>
        <w:spacing w:line="360" w:lineRule="auto"/>
        <w:ind w:firstLine="900"/>
        <w:rPr>
          <w:szCs w:val="28"/>
        </w:rPr>
      </w:pPr>
      <w:r w:rsidRPr="00AA147D">
        <w:rPr>
          <w:szCs w:val="28"/>
        </w:rPr>
        <w:t>Количество контейнеров для объектов инфраструктуры может быть откорректировано по фактическим объемам образования ТБО на основании договоров, заключенных между юридическими лицами и организацией, занимающейся вывозом ТБО.</w:t>
      </w:r>
    </w:p>
    <w:p w:rsidR="00A96040" w:rsidRDefault="00A96040" w:rsidP="00A96040">
      <w:pPr>
        <w:jc w:val="right"/>
        <w:rPr>
          <w:szCs w:val="28"/>
          <w:lang w:val="ru-RU"/>
        </w:rPr>
      </w:pPr>
    </w:p>
    <w:p w:rsidR="00AD3024" w:rsidRDefault="00A96040" w:rsidP="00AD3024">
      <w:pPr>
        <w:jc w:val="center"/>
        <w:rPr>
          <w:szCs w:val="28"/>
          <w:lang w:val="ru-RU"/>
        </w:rPr>
      </w:pPr>
      <w:r>
        <w:rPr>
          <w:bCs/>
          <w:noProof/>
          <w:szCs w:val="28"/>
        </w:rPr>
        <w:t xml:space="preserve">Общее расчётное </w:t>
      </w:r>
      <w:r w:rsidRPr="00287100">
        <w:rPr>
          <w:bCs/>
          <w:noProof/>
          <w:szCs w:val="28"/>
        </w:rPr>
        <w:t>количество контейнеров для вывоза ТБО</w:t>
      </w:r>
      <w:r>
        <w:rPr>
          <w:bCs/>
          <w:noProof/>
          <w:szCs w:val="28"/>
        </w:rPr>
        <w:t xml:space="preserve"> от населения и объектов инфраструктуры</w:t>
      </w:r>
    </w:p>
    <w:p w:rsidR="00A96040" w:rsidRPr="00AD3024" w:rsidRDefault="00AD3024" w:rsidP="00AD3024">
      <w:pPr>
        <w:jc w:val="right"/>
        <w:rPr>
          <w:szCs w:val="28"/>
          <w:lang w:val="ru-RU"/>
        </w:rPr>
      </w:pPr>
      <w:r w:rsidRPr="00AA147D">
        <w:rPr>
          <w:szCs w:val="28"/>
        </w:rPr>
        <w:t>Таблица  4.</w:t>
      </w:r>
      <w:r>
        <w:rPr>
          <w:szCs w:val="28"/>
          <w:lang w:val="ru-RU"/>
        </w:rPr>
        <w:t>4</w:t>
      </w:r>
    </w:p>
    <w:tbl>
      <w:tblPr>
        <w:tblW w:w="4106" w:type="pct"/>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4"/>
        <w:gridCol w:w="2235"/>
        <w:gridCol w:w="1641"/>
        <w:gridCol w:w="2127"/>
        <w:gridCol w:w="1700"/>
      </w:tblGrid>
      <w:tr w:rsidR="00A96040" w:rsidRPr="00AA147D" w:rsidTr="0082624B">
        <w:trPr>
          <w:trHeight w:val="20"/>
        </w:trPr>
        <w:tc>
          <w:tcPr>
            <w:tcW w:w="296" w:type="pct"/>
            <w:vMerge w:val="restart"/>
            <w:vAlign w:val="center"/>
          </w:tcPr>
          <w:p w:rsidR="00A96040" w:rsidRPr="00AA147D" w:rsidRDefault="00A96040" w:rsidP="0082624B">
            <w:pPr>
              <w:tabs>
                <w:tab w:val="left" w:pos="-3240"/>
              </w:tabs>
              <w:spacing w:before="7"/>
              <w:ind w:left="-57" w:right="-113"/>
              <w:jc w:val="center"/>
              <w:rPr>
                <w:bCs/>
                <w:sz w:val="24"/>
                <w:szCs w:val="24"/>
              </w:rPr>
            </w:pPr>
            <w:r w:rsidRPr="00AA147D">
              <w:rPr>
                <w:bCs/>
                <w:sz w:val="24"/>
                <w:szCs w:val="24"/>
              </w:rPr>
              <w:t>№ п/п</w:t>
            </w:r>
          </w:p>
        </w:tc>
        <w:tc>
          <w:tcPr>
            <w:tcW w:w="1365" w:type="pct"/>
            <w:vMerge w:val="restart"/>
            <w:vAlign w:val="center"/>
          </w:tcPr>
          <w:p w:rsidR="00A96040" w:rsidRPr="00AA147D" w:rsidRDefault="00A96040" w:rsidP="0082624B">
            <w:pPr>
              <w:tabs>
                <w:tab w:val="left" w:pos="-3240"/>
              </w:tabs>
              <w:spacing w:before="7"/>
              <w:ind w:left="-57" w:right="-113"/>
              <w:jc w:val="center"/>
              <w:rPr>
                <w:bCs/>
                <w:sz w:val="24"/>
                <w:szCs w:val="24"/>
              </w:rPr>
            </w:pPr>
            <w:r w:rsidRPr="00AA147D">
              <w:rPr>
                <w:bCs/>
                <w:sz w:val="24"/>
                <w:szCs w:val="24"/>
              </w:rPr>
              <w:t>Наименование населенного пункта</w:t>
            </w:r>
          </w:p>
        </w:tc>
        <w:tc>
          <w:tcPr>
            <w:tcW w:w="3339" w:type="pct"/>
            <w:gridSpan w:val="3"/>
            <w:vAlign w:val="center"/>
          </w:tcPr>
          <w:p w:rsidR="00A96040" w:rsidRPr="00AA147D" w:rsidRDefault="00A96040" w:rsidP="0082624B">
            <w:pPr>
              <w:tabs>
                <w:tab w:val="left" w:pos="-3240"/>
              </w:tabs>
              <w:spacing w:before="7"/>
              <w:ind w:left="-57" w:right="-113"/>
              <w:jc w:val="center"/>
              <w:rPr>
                <w:bCs/>
                <w:sz w:val="24"/>
                <w:szCs w:val="24"/>
              </w:rPr>
            </w:pPr>
            <w:r w:rsidRPr="00AA147D">
              <w:rPr>
                <w:bCs/>
                <w:sz w:val="24"/>
                <w:szCs w:val="24"/>
              </w:rPr>
              <w:t>Количество контейнеров, шт.</w:t>
            </w:r>
          </w:p>
        </w:tc>
      </w:tr>
      <w:tr w:rsidR="00A96040" w:rsidRPr="00AA147D" w:rsidTr="0082624B">
        <w:trPr>
          <w:trHeight w:val="20"/>
        </w:trPr>
        <w:tc>
          <w:tcPr>
            <w:tcW w:w="296" w:type="pct"/>
            <w:vMerge/>
            <w:vAlign w:val="center"/>
          </w:tcPr>
          <w:p w:rsidR="00A96040" w:rsidRPr="00AA147D" w:rsidRDefault="00A96040" w:rsidP="0082624B">
            <w:pPr>
              <w:tabs>
                <w:tab w:val="left" w:pos="-3240"/>
              </w:tabs>
              <w:spacing w:before="7"/>
              <w:ind w:left="-57" w:right="-113"/>
              <w:jc w:val="center"/>
              <w:rPr>
                <w:bCs/>
                <w:sz w:val="24"/>
                <w:szCs w:val="24"/>
              </w:rPr>
            </w:pPr>
          </w:p>
        </w:tc>
        <w:tc>
          <w:tcPr>
            <w:tcW w:w="1365" w:type="pct"/>
            <w:vMerge/>
            <w:vAlign w:val="center"/>
          </w:tcPr>
          <w:p w:rsidR="00A96040" w:rsidRPr="00AA147D" w:rsidRDefault="00A96040" w:rsidP="0082624B">
            <w:pPr>
              <w:tabs>
                <w:tab w:val="left" w:pos="-3240"/>
              </w:tabs>
              <w:spacing w:before="7"/>
              <w:ind w:left="-57" w:right="-113"/>
              <w:jc w:val="center"/>
              <w:rPr>
                <w:bCs/>
                <w:sz w:val="24"/>
                <w:szCs w:val="24"/>
              </w:rPr>
            </w:pPr>
          </w:p>
        </w:tc>
        <w:tc>
          <w:tcPr>
            <w:tcW w:w="1002" w:type="pct"/>
            <w:vAlign w:val="center"/>
          </w:tcPr>
          <w:p w:rsidR="00A96040" w:rsidRPr="00AA147D" w:rsidRDefault="00A96040" w:rsidP="0082624B">
            <w:pPr>
              <w:tabs>
                <w:tab w:val="left" w:pos="-3240"/>
              </w:tabs>
              <w:spacing w:before="7"/>
              <w:ind w:left="-57" w:right="-113"/>
              <w:jc w:val="center"/>
              <w:rPr>
                <w:bCs/>
                <w:sz w:val="24"/>
                <w:szCs w:val="24"/>
              </w:rPr>
            </w:pPr>
            <w:r w:rsidRPr="00AA147D">
              <w:rPr>
                <w:bCs/>
                <w:sz w:val="24"/>
                <w:szCs w:val="24"/>
              </w:rPr>
              <w:t>Текущий период</w:t>
            </w:r>
          </w:p>
          <w:p w:rsidR="00A96040" w:rsidRPr="00AA147D" w:rsidRDefault="0064258E" w:rsidP="0082624B">
            <w:pPr>
              <w:tabs>
                <w:tab w:val="left" w:pos="-3240"/>
              </w:tabs>
              <w:spacing w:before="7"/>
              <w:ind w:left="-57" w:right="-113"/>
              <w:jc w:val="center"/>
              <w:rPr>
                <w:bCs/>
                <w:sz w:val="24"/>
                <w:szCs w:val="24"/>
              </w:rPr>
            </w:pPr>
            <w:r>
              <w:rPr>
                <w:bCs/>
                <w:sz w:val="24"/>
                <w:szCs w:val="24"/>
              </w:rPr>
              <w:t>(20</w:t>
            </w:r>
            <w:r w:rsidR="0082624B">
              <w:rPr>
                <w:bCs/>
                <w:sz w:val="24"/>
                <w:szCs w:val="24"/>
                <w:lang w:val="ru-RU"/>
              </w:rPr>
              <w:t>19</w:t>
            </w:r>
            <w:r w:rsidR="00A96040" w:rsidRPr="00AA147D">
              <w:rPr>
                <w:bCs/>
                <w:sz w:val="24"/>
                <w:szCs w:val="24"/>
              </w:rPr>
              <w:t xml:space="preserve"> г.)</w:t>
            </w:r>
          </w:p>
        </w:tc>
        <w:tc>
          <w:tcPr>
            <w:tcW w:w="1299" w:type="pct"/>
            <w:vAlign w:val="center"/>
          </w:tcPr>
          <w:p w:rsidR="00A96040" w:rsidRDefault="00A96040" w:rsidP="0082624B">
            <w:pPr>
              <w:tabs>
                <w:tab w:val="left" w:pos="-3240"/>
              </w:tabs>
              <w:spacing w:before="7"/>
              <w:ind w:left="-57" w:right="-113"/>
              <w:jc w:val="center"/>
              <w:rPr>
                <w:bCs/>
                <w:sz w:val="24"/>
                <w:szCs w:val="24"/>
              </w:rPr>
            </w:pPr>
            <w:r w:rsidRPr="00AA147D">
              <w:rPr>
                <w:bCs/>
                <w:sz w:val="24"/>
                <w:szCs w:val="24"/>
              </w:rPr>
              <w:t>Первая очередь</w:t>
            </w:r>
          </w:p>
          <w:p w:rsidR="00A96040" w:rsidRPr="00AA147D" w:rsidRDefault="0082624B" w:rsidP="0082624B">
            <w:pPr>
              <w:tabs>
                <w:tab w:val="left" w:pos="-3240"/>
              </w:tabs>
              <w:spacing w:before="7"/>
              <w:ind w:left="-57" w:right="-113"/>
              <w:jc w:val="center"/>
              <w:rPr>
                <w:bCs/>
                <w:sz w:val="24"/>
                <w:szCs w:val="24"/>
              </w:rPr>
            </w:pPr>
            <w:r>
              <w:rPr>
                <w:bCs/>
                <w:sz w:val="24"/>
                <w:szCs w:val="24"/>
              </w:rPr>
              <w:t>(20</w:t>
            </w:r>
            <w:r>
              <w:rPr>
                <w:bCs/>
                <w:sz w:val="24"/>
                <w:szCs w:val="24"/>
                <w:lang w:val="ru-RU"/>
              </w:rPr>
              <w:t>24</w:t>
            </w:r>
            <w:r w:rsidR="00A96040" w:rsidRPr="00AA147D">
              <w:rPr>
                <w:bCs/>
                <w:sz w:val="24"/>
                <w:szCs w:val="24"/>
              </w:rPr>
              <w:t xml:space="preserve"> г.)</w:t>
            </w:r>
          </w:p>
        </w:tc>
        <w:tc>
          <w:tcPr>
            <w:tcW w:w="1038" w:type="pct"/>
            <w:vAlign w:val="center"/>
          </w:tcPr>
          <w:p w:rsidR="00A96040" w:rsidRDefault="00A96040" w:rsidP="0082624B">
            <w:pPr>
              <w:tabs>
                <w:tab w:val="left" w:pos="-3240"/>
              </w:tabs>
              <w:spacing w:before="7"/>
              <w:ind w:left="-57" w:right="-113"/>
              <w:jc w:val="center"/>
              <w:rPr>
                <w:bCs/>
                <w:sz w:val="24"/>
                <w:szCs w:val="24"/>
              </w:rPr>
            </w:pPr>
            <w:r w:rsidRPr="00AA147D">
              <w:rPr>
                <w:bCs/>
                <w:sz w:val="24"/>
                <w:szCs w:val="24"/>
              </w:rPr>
              <w:t>Расчетный срок</w:t>
            </w:r>
          </w:p>
          <w:p w:rsidR="00A96040" w:rsidRPr="00AA147D" w:rsidRDefault="00A96040" w:rsidP="0082624B">
            <w:pPr>
              <w:tabs>
                <w:tab w:val="left" w:pos="-3240"/>
              </w:tabs>
              <w:spacing w:before="7"/>
              <w:ind w:left="-57" w:right="-113"/>
              <w:jc w:val="center"/>
              <w:rPr>
                <w:bCs/>
                <w:sz w:val="24"/>
                <w:szCs w:val="24"/>
              </w:rPr>
            </w:pPr>
            <w:r w:rsidRPr="00AA147D">
              <w:rPr>
                <w:bCs/>
                <w:sz w:val="24"/>
                <w:szCs w:val="24"/>
              </w:rPr>
              <w:t>(20</w:t>
            </w:r>
            <w:r w:rsidR="0082624B">
              <w:rPr>
                <w:bCs/>
                <w:sz w:val="24"/>
                <w:szCs w:val="24"/>
                <w:lang w:val="ru-RU"/>
              </w:rPr>
              <w:t>39</w:t>
            </w:r>
            <w:r w:rsidRPr="00AA147D">
              <w:rPr>
                <w:bCs/>
                <w:sz w:val="24"/>
                <w:szCs w:val="24"/>
              </w:rPr>
              <w:t xml:space="preserve"> г.)</w:t>
            </w:r>
          </w:p>
        </w:tc>
      </w:tr>
      <w:tr w:rsidR="0082624B" w:rsidRPr="00AA147D" w:rsidTr="0082624B">
        <w:trPr>
          <w:trHeight w:val="20"/>
        </w:trPr>
        <w:tc>
          <w:tcPr>
            <w:tcW w:w="296" w:type="pct"/>
            <w:vMerge/>
            <w:vAlign w:val="center"/>
          </w:tcPr>
          <w:p w:rsidR="0082624B" w:rsidRPr="00AA147D" w:rsidRDefault="0082624B" w:rsidP="0082624B">
            <w:pPr>
              <w:tabs>
                <w:tab w:val="left" w:pos="-3240"/>
              </w:tabs>
              <w:spacing w:before="7"/>
              <w:ind w:left="-57" w:right="-113"/>
              <w:jc w:val="center"/>
              <w:rPr>
                <w:bCs/>
                <w:sz w:val="24"/>
                <w:szCs w:val="24"/>
              </w:rPr>
            </w:pPr>
          </w:p>
        </w:tc>
        <w:tc>
          <w:tcPr>
            <w:tcW w:w="1365" w:type="pct"/>
            <w:vMerge/>
            <w:vAlign w:val="center"/>
          </w:tcPr>
          <w:p w:rsidR="0082624B" w:rsidRPr="00AA147D" w:rsidRDefault="0082624B" w:rsidP="0082624B">
            <w:pPr>
              <w:tabs>
                <w:tab w:val="left" w:pos="-3240"/>
              </w:tabs>
              <w:spacing w:before="7"/>
              <w:ind w:left="-57" w:right="-113"/>
              <w:jc w:val="center"/>
              <w:rPr>
                <w:bCs/>
                <w:sz w:val="24"/>
                <w:szCs w:val="24"/>
              </w:rPr>
            </w:pPr>
          </w:p>
        </w:tc>
        <w:tc>
          <w:tcPr>
            <w:tcW w:w="1002" w:type="pct"/>
            <w:vAlign w:val="center"/>
          </w:tcPr>
          <w:p w:rsidR="0082624B" w:rsidRPr="00287100" w:rsidRDefault="0082624B" w:rsidP="0082624B">
            <w:pPr>
              <w:ind w:left="-57" w:right="-113"/>
              <w:jc w:val="center"/>
              <w:rPr>
                <w:noProof/>
                <w:sz w:val="24"/>
                <w:szCs w:val="24"/>
              </w:rPr>
            </w:pPr>
            <w:r w:rsidRPr="00287100">
              <w:rPr>
                <w:noProof/>
                <w:sz w:val="24"/>
                <w:szCs w:val="24"/>
              </w:rPr>
              <w:t>общее</w:t>
            </w:r>
          </w:p>
        </w:tc>
        <w:tc>
          <w:tcPr>
            <w:tcW w:w="1299" w:type="pct"/>
            <w:vAlign w:val="center"/>
          </w:tcPr>
          <w:p w:rsidR="0082624B" w:rsidRPr="00287100" w:rsidRDefault="0082624B" w:rsidP="0082624B">
            <w:pPr>
              <w:ind w:left="-57" w:right="-113"/>
              <w:jc w:val="center"/>
              <w:rPr>
                <w:noProof/>
                <w:sz w:val="24"/>
                <w:szCs w:val="24"/>
              </w:rPr>
            </w:pPr>
            <w:r w:rsidRPr="00287100">
              <w:rPr>
                <w:noProof/>
                <w:sz w:val="24"/>
                <w:szCs w:val="24"/>
              </w:rPr>
              <w:t>общее</w:t>
            </w:r>
          </w:p>
        </w:tc>
        <w:tc>
          <w:tcPr>
            <w:tcW w:w="1038" w:type="pct"/>
            <w:vAlign w:val="center"/>
          </w:tcPr>
          <w:p w:rsidR="0082624B" w:rsidRPr="00287100" w:rsidRDefault="0082624B" w:rsidP="0082624B">
            <w:pPr>
              <w:ind w:left="-57" w:right="-113"/>
              <w:jc w:val="center"/>
              <w:rPr>
                <w:noProof/>
                <w:sz w:val="24"/>
                <w:szCs w:val="24"/>
              </w:rPr>
            </w:pPr>
            <w:r w:rsidRPr="00287100">
              <w:rPr>
                <w:noProof/>
                <w:sz w:val="24"/>
                <w:szCs w:val="24"/>
              </w:rPr>
              <w:t>общее</w:t>
            </w:r>
          </w:p>
        </w:tc>
      </w:tr>
      <w:tr w:rsidR="0082624B" w:rsidRPr="00AA147D" w:rsidTr="0082624B">
        <w:trPr>
          <w:trHeight w:val="20"/>
        </w:trPr>
        <w:tc>
          <w:tcPr>
            <w:tcW w:w="296" w:type="pct"/>
            <w:vAlign w:val="center"/>
          </w:tcPr>
          <w:p w:rsidR="0082624B" w:rsidRPr="00AA147D" w:rsidRDefault="0082624B" w:rsidP="0082624B">
            <w:pPr>
              <w:tabs>
                <w:tab w:val="left" w:pos="-3240"/>
              </w:tabs>
              <w:spacing w:before="7"/>
              <w:ind w:left="-57" w:right="-113"/>
              <w:jc w:val="center"/>
              <w:rPr>
                <w:bCs/>
                <w:sz w:val="24"/>
                <w:szCs w:val="24"/>
              </w:rPr>
            </w:pPr>
            <w:r>
              <w:rPr>
                <w:bCs/>
                <w:sz w:val="24"/>
                <w:szCs w:val="24"/>
              </w:rPr>
              <w:t>1</w:t>
            </w:r>
          </w:p>
        </w:tc>
        <w:tc>
          <w:tcPr>
            <w:tcW w:w="1365" w:type="pct"/>
            <w:vAlign w:val="center"/>
          </w:tcPr>
          <w:p w:rsidR="0082624B" w:rsidRPr="00AA147D" w:rsidRDefault="0082624B" w:rsidP="0082624B">
            <w:pPr>
              <w:tabs>
                <w:tab w:val="left" w:pos="-3240"/>
              </w:tabs>
              <w:spacing w:before="7"/>
              <w:ind w:left="-57" w:right="-113"/>
              <w:jc w:val="center"/>
              <w:rPr>
                <w:bCs/>
                <w:sz w:val="24"/>
                <w:szCs w:val="24"/>
              </w:rPr>
            </w:pPr>
            <w:r w:rsidRPr="00AA147D">
              <w:rPr>
                <w:sz w:val="24"/>
                <w:szCs w:val="24"/>
              </w:rPr>
              <w:t>Контейнеры для населения</w:t>
            </w:r>
          </w:p>
        </w:tc>
        <w:tc>
          <w:tcPr>
            <w:tcW w:w="1002" w:type="pct"/>
            <w:vAlign w:val="center"/>
          </w:tcPr>
          <w:p w:rsidR="0082624B" w:rsidRPr="007E33BC" w:rsidRDefault="0082624B" w:rsidP="0082624B">
            <w:pPr>
              <w:tabs>
                <w:tab w:val="left" w:pos="-3240"/>
              </w:tabs>
              <w:spacing w:before="7"/>
              <w:ind w:left="-57" w:right="-113"/>
              <w:jc w:val="center"/>
              <w:rPr>
                <w:bCs/>
                <w:sz w:val="24"/>
                <w:szCs w:val="24"/>
                <w:lang w:val="ru-RU"/>
              </w:rPr>
            </w:pPr>
            <w:r>
              <w:rPr>
                <w:bCs/>
                <w:sz w:val="24"/>
                <w:szCs w:val="24"/>
                <w:lang w:val="ru-RU"/>
              </w:rPr>
              <w:t>72</w:t>
            </w:r>
          </w:p>
        </w:tc>
        <w:tc>
          <w:tcPr>
            <w:tcW w:w="1299" w:type="pct"/>
            <w:vAlign w:val="center"/>
          </w:tcPr>
          <w:p w:rsidR="0082624B" w:rsidRPr="007E33BC" w:rsidRDefault="0082624B" w:rsidP="0082624B">
            <w:pPr>
              <w:tabs>
                <w:tab w:val="left" w:pos="-3240"/>
              </w:tabs>
              <w:spacing w:before="7"/>
              <w:ind w:left="-57" w:right="-113"/>
              <w:jc w:val="center"/>
              <w:rPr>
                <w:bCs/>
                <w:sz w:val="24"/>
                <w:szCs w:val="24"/>
                <w:lang w:val="ru-RU"/>
              </w:rPr>
            </w:pPr>
            <w:r>
              <w:rPr>
                <w:bCs/>
                <w:sz w:val="24"/>
                <w:szCs w:val="24"/>
                <w:lang w:val="ru-RU"/>
              </w:rPr>
              <w:t>80</w:t>
            </w:r>
          </w:p>
        </w:tc>
        <w:tc>
          <w:tcPr>
            <w:tcW w:w="1038" w:type="pct"/>
            <w:vAlign w:val="center"/>
          </w:tcPr>
          <w:p w:rsidR="0082624B" w:rsidRPr="002640BF" w:rsidRDefault="0082624B" w:rsidP="0082624B">
            <w:pPr>
              <w:tabs>
                <w:tab w:val="left" w:pos="-3240"/>
              </w:tabs>
              <w:spacing w:before="7"/>
              <w:ind w:left="-57" w:right="-113"/>
              <w:jc w:val="center"/>
              <w:rPr>
                <w:bCs/>
                <w:sz w:val="24"/>
                <w:szCs w:val="24"/>
                <w:lang w:val="ru-RU"/>
              </w:rPr>
            </w:pPr>
            <w:r>
              <w:rPr>
                <w:bCs/>
                <w:sz w:val="24"/>
                <w:szCs w:val="24"/>
                <w:lang w:val="ru-RU"/>
              </w:rPr>
              <w:t>90</w:t>
            </w:r>
          </w:p>
        </w:tc>
      </w:tr>
      <w:tr w:rsidR="0082624B" w:rsidRPr="003B0E91" w:rsidTr="0082624B">
        <w:trPr>
          <w:trHeight w:val="20"/>
        </w:trPr>
        <w:tc>
          <w:tcPr>
            <w:tcW w:w="296" w:type="pct"/>
            <w:vAlign w:val="center"/>
          </w:tcPr>
          <w:p w:rsidR="0082624B" w:rsidRPr="00AA147D" w:rsidRDefault="0082624B" w:rsidP="0082624B">
            <w:pPr>
              <w:tabs>
                <w:tab w:val="left" w:pos="-3240"/>
              </w:tabs>
              <w:spacing w:before="7"/>
              <w:ind w:left="-57" w:right="-113"/>
              <w:jc w:val="center"/>
              <w:rPr>
                <w:bCs/>
                <w:sz w:val="24"/>
                <w:szCs w:val="24"/>
              </w:rPr>
            </w:pPr>
            <w:r>
              <w:rPr>
                <w:bCs/>
                <w:sz w:val="24"/>
                <w:szCs w:val="24"/>
              </w:rPr>
              <w:t>2</w:t>
            </w:r>
          </w:p>
        </w:tc>
        <w:tc>
          <w:tcPr>
            <w:tcW w:w="1365" w:type="pct"/>
            <w:vAlign w:val="center"/>
          </w:tcPr>
          <w:p w:rsidR="0082624B" w:rsidRPr="00AA147D" w:rsidRDefault="0082624B" w:rsidP="0082624B">
            <w:pPr>
              <w:tabs>
                <w:tab w:val="left" w:pos="-3240"/>
              </w:tabs>
              <w:spacing w:before="7"/>
              <w:ind w:left="-57" w:right="-113"/>
              <w:jc w:val="center"/>
              <w:rPr>
                <w:bCs/>
                <w:sz w:val="24"/>
                <w:szCs w:val="24"/>
              </w:rPr>
            </w:pPr>
            <w:r w:rsidRPr="00AA147D">
              <w:rPr>
                <w:sz w:val="24"/>
                <w:szCs w:val="24"/>
              </w:rPr>
              <w:t>Контейнеры для инфраструктуры</w:t>
            </w:r>
          </w:p>
        </w:tc>
        <w:tc>
          <w:tcPr>
            <w:tcW w:w="1002" w:type="pct"/>
            <w:vAlign w:val="center"/>
          </w:tcPr>
          <w:p w:rsidR="0082624B" w:rsidRPr="007E33BC" w:rsidRDefault="0082624B" w:rsidP="0082624B">
            <w:pPr>
              <w:tabs>
                <w:tab w:val="left" w:pos="-3240"/>
              </w:tabs>
              <w:spacing w:before="7"/>
              <w:ind w:left="-57" w:right="-113"/>
              <w:jc w:val="center"/>
              <w:rPr>
                <w:bCs/>
                <w:sz w:val="24"/>
                <w:szCs w:val="24"/>
                <w:lang w:val="ru-RU"/>
              </w:rPr>
            </w:pPr>
            <w:r>
              <w:rPr>
                <w:bCs/>
                <w:sz w:val="24"/>
                <w:szCs w:val="24"/>
                <w:lang w:val="ru-RU"/>
              </w:rPr>
              <w:t>16</w:t>
            </w:r>
          </w:p>
        </w:tc>
        <w:tc>
          <w:tcPr>
            <w:tcW w:w="1299" w:type="pct"/>
            <w:vAlign w:val="center"/>
          </w:tcPr>
          <w:p w:rsidR="0082624B" w:rsidRPr="007E33BC" w:rsidRDefault="0082624B" w:rsidP="0082624B">
            <w:pPr>
              <w:tabs>
                <w:tab w:val="left" w:pos="-3240"/>
              </w:tabs>
              <w:spacing w:before="7"/>
              <w:ind w:left="-57" w:right="-113"/>
              <w:jc w:val="center"/>
              <w:rPr>
                <w:bCs/>
                <w:sz w:val="24"/>
                <w:szCs w:val="24"/>
                <w:lang w:val="ru-RU"/>
              </w:rPr>
            </w:pPr>
            <w:r>
              <w:rPr>
                <w:bCs/>
                <w:sz w:val="24"/>
                <w:szCs w:val="24"/>
                <w:lang w:val="ru-RU"/>
              </w:rPr>
              <w:t>16</w:t>
            </w:r>
          </w:p>
        </w:tc>
        <w:tc>
          <w:tcPr>
            <w:tcW w:w="1038" w:type="pct"/>
            <w:vAlign w:val="center"/>
          </w:tcPr>
          <w:p w:rsidR="0082624B" w:rsidRPr="002640BF" w:rsidRDefault="0082624B" w:rsidP="0082624B">
            <w:pPr>
              <w:tabs>
                <w:tab w:val="left" w:pos="-3240"/>
              </w:tabs>
              <w:spacing w:before="7"/>
              <w:ind w:left="-57" w:right="-113"/>
              <w:jc w:val="center"/>
              <w:rPr>
                <w:bCs/>
                <w:sz w:val="24"/>
                <w:szCs w:val="24"/>
                <w:lang w:val="ru-RU"/>
              </w:rPr>
            </w:pPr>
            <w:r>
              <w:rPr>
                <w:bCs/>
                <w:sz w:val="24"/>
                <w:szCs w:val="24"/>
                <w:lang w:val="ru-RU"/>
              </w:rPr>
              <w:t>16</w:t>
            </w:r>
          </w:p>
        </w:tc>
      </w:tr>
      <w:tr w:rsidR="0082624B" w:rsidRPr="00AA147D" w:rsidTr="0082624B">
        <w:trPr>
          <w:trHeight w:val="20"/>
        </w:trPr>
        <w:tc>
          <w:tcPr>
            <w:tcW w:w="1661" w:type="pct"/>
            <w:gridSpan w:val="2"/>
            <w:vAlign w:val="center"/>
          </w:tcPr>
          <w:p w:rsidR="0082624B" w:rsidRPr="002640BF" w:rsidRDefault="0082624B" w:rsidP="0082624B">
            <w:pPr>
              <w:tabs>
                <w:tab w:val="left" w:pos="-3240"/>
              </w:tabs>
              <w:spacing w:before="7"/>
              <w:ind w:left="-57" w:right="-113"/>
              <w:jc w:val="center"/>
              <w:rPr>
                <w:b/>
                <w:bCs/>
                <w:sz w:val="24"/>
                <w:szCs w:val="24"/>
              </w:rPr>
            </w:pPr>
            <w:r w:rsidRPr="002640BF">
              <w:rPr>
                <w:b/>
                <w:bCs/>
                <w:sz w:val="24"/>
                <w:szCs w:val="24"/>
              </w:rPr>
              <w:t>ИТОГО:</w:t>
            </w:r>
          </w:p>
        </w:tc>
        <w:tc>
          <w:tcPr>
            <w:tcW w:w="1002" w:type="pct"/>
            <w:vAlign w:val="center"/>
          </w:tcPr>
          <w:p w:rsidR="0082624B" w:rsidRPr="0058065A" w:rsidRDefault="0082624B" w:rsidP="0082624B">
            <w:pPr>
              <w:jc w:val="center"/>
              <w:rPr>
                <w:b/>
                <w:sz w:val="24"/>
                <w:szCs w:val="24"/>
                <w:lang w:val="ru-RU"/>
              </w:rPr>
            </w:pPr>
            <w:r>
              <w:rPr>
                <w:b/>
                <w:sz w:val="24"/>
                <w:szCs w:val="24"/>
                <w:lang w:val="ru-RU"/>
              </w:rPr>
              <w:t>88</w:t>
            </w:r>
          </w:p>
        </w:tc>
        <w:tc>
          <w:tcPr>
            <w:tcW w:w="1299" w:type="pct"/>
            <w:vAlign w:val="center"/>
          </w:tcPr>
          <w:p w:rsidR="0082624B" w:rsidRPr="0058065A" w:rsidRDefault="0082624B" w:rsidP="0082624B">
            <w:pPr>
              <w:jc w:val="center"/>
              <w:rPr>
                <w:b/>
                <w:sz w:val="24"/>
                <w:szCs w:val="24"/>
                <w:lang w:val="ru-RU"/>
              </w:rPr>
            </w:pPr>
            <w:r>
              <w:rPr>
                <w:b/>
                <w:sz w:val="24"/>
                <w:szCs w:val="24"/>
                <w:lang w:val="ru-RU"/>
              </w:rPr>
              <w:t>96</w:t>
            </w:r>
          </w:p>
        </w:tc>
        <w:tc>
          <w:tcPr>
            <w:tcW w:w="1038" w:type="pct"/>
            <w:vAlign w:val="center"/>
          </w:tcPr>
          <w:p w:rsidR="0082624B" w:rsidRPr="0058065A" w:rsidRDefault="0082624B" w:rsidP="0082624B">
            <w:pPr>
              <w:jc w:val="center"/>
              <w:rPr>
                <w:b/>
                <w:sz w:val="24"/>
                <w:szCs w:val="24"/>
                <w:lang w:val="ru-RU"/>
              </w:rPr>
            </w:pPr>
            <w:r>
              <w:rPr>
                <w:b/>
                <w:sz w:val="24"/>
                <w:szCs w:val="24"/>
                <w:lang w:val="ru-RU"/>
              </w:rPr>
              <w:t>106</w:t>
            </w:r>
          </w:p>
        </w:tc>
      </w:tr>
    </w:tbl>
    <w:p w:rsidR="00A96040" w:rsidRPr="00AD3024" w:rsidRDefault="00A96040" w:rsidP="00AD3024">
      <w:pPr>
        <w:spacing w:line="360" w:lineRule="auto"/>
        <w:ind w:right="-6"/>
        <w:rPr>
          <w:b/>
          <w:szCs w:val="28"/>
          <w:lang w:val="ru-RU"/>
        </w:rPr>
      </w:pPr>
    </w:p>
    <w:p w:rsidR="00AD3024" w:rsidRPr="00AD3024" w:rsidRDefault="00A96040" w:rsidP="00AD3024">
      <w:pPr>
        <w:spacing w:line="360" w:lineRule="auto"/>
        <w:ind w:firstLine="567"/>
        <w:jc w:val="center"/>
        <w:rPr>
          <w:b/>
          <w:szCs w:val="28"/>
          <w:lang w:val="ru-RU"/>
        </w:rPr>
      </w:pPr>
      <w:r w:rsidRPr="00AA147D">
        <w:rPr>
          <w:b/>
          <w:szCs w:val="28"/>
        </w:rPr>
        <w:t>Сбор и вывоз КГО</w:t>
      </w:r>
    </w:p>
    <w:p w:rsidR="00A96040" w:rsidRPr="00AA147D" w:rsidRDefault="00A96040" w:rsidP="00A96040">
      <w:pPr>
        <w:pStyle w:val="21"/>
        <w:spacing w:line="360" w:lineRule="auto"/>
        <w:ind w:right="-8" w:firstLine="720"/>
        <w:rPr>
          <w:szCs w:val="28"/>
        </w:rPr>
      </w:pPr>
      <w:r w:rsidRPr="00AA147D">
        <w:rPr>
          <w:szCs w:val="28"/>
        </w:rPr>
        <w:t xml:space="preserve">Для сбора крупногабаритных отходов предусматривается организация специально оборудованных площадок (возможно в составе контейнерных площадок),  вывоз с которых осуществляется в соответствии с санитарными нормами по мере накопления отходов, но не реже одного раза в неделю. Площадки для КГО могут быть оборудованы бункерами. </w:t>
      </w:r>
    </w:p>
    <w:p w:rsidR="00A96040" w:rsidRDefault="00A96040" w:rsidP="00A96040">
      <w:pPr>
        <w:spacing w:line="360" w:lineRule="auto"/>
        <w:ind w:right="-6" w:firstLine="720"/>
      </w:pPr>
      <w:r w:rsidRPr="00AA147D">
        <w:t xml:space="preserve">Для </w:t>
      </w:r>
      <w:r w:rsidRPr="0085415E">
        <w:t xml:space="preserve">вывоза КГО с территории населенного пункта может использоваться самосвал МАЗ-5551А2-320. Регулярность вывоза КГО – по мере накопления отходов, но не реже 1 раза в неделю. </w:t>
      </w:r>
    </w:p>
    <w:p w:rsidR="00A96040" w:rsidRDefault="00A96040">
      <w:pPr>
        <w:rPr>
          <w:lang w:val="ru-RU"/>
        </w:rPr>
      </w:pPr>
    </w:p>
    <w:p w:rsidR="00A96040" w:rsidRDefault="00A96040">
      <w:pPr>
        <w:rPr>
          <w:lang w:val="ru-RU"/>
        </w:rPr>
      </w:pPr>
    </w:p>
    <w:p w:rsidR="00A96040" w:rsidRDefault="00A96040" w:rsidP="00A96040">
      <w:pPr>
        <w:pStyle w:val="21"/>
        <w:widowControl/>
        <w:tabs>
          <w:tab w:val="center" w:pos="5160"/>
          <w:tab w:val="right" w:pos="9754"/>
        </w:tabs>
        <w:jc w:val="center"/>
        <w:outlineLvl w:val="1"/>
        <w:rPr>
          <w:b/>
        </w:rPr>
      </w:pPr>
      <w:bookmarkStart w:id="111" w:name="_Toc248691545"/>
      <w:bookmarkStart w:id="112" w:name="_Toc249351329"/>
      <w:bookmarkStart w:id="113" w:name="_Toc18054699"/>
      <w:r w:rsidRPr="00786DAA">
        <w:rPr>
          <w:b/>
        </w:rPr>
        <w:t>4.3 Сбор и вывоз медицинских отходов</w:t>
      </w:r>
      <w:bookmarkEnd w:id="111"/>
      <w:bookmarkEnd w:id="112"/>
      <w:bookmarkEnd w:id="113"/>
    </w:p>
    <w:p w:rsidR="00A96040" w:rsidRPr="00F8670B" w:rsidRDefault="00A96040" w:rsidP="00A96040">
      <w:pPr>
        <w:pStyle w:val="21"/>
        <w:widowControl/>
        <w:tabs>
          <w:tab w:val="center" w:pos="5160"/>
          <w:tab w:val="right" w:pos="9754"/>
        </w:tabs>
        <w:jc w:val="center"/>
        <w:rPr>
          <w:b/>
          <w:color w:val="808000"/>
          <w:szCs w:val="28"/>
        </w:rPr>
      </w:pPr>
    </w:p>
    <w:p w:rsidR="00A96040" w:rsidRPr="00D87964" w:rsidRDefault="00A96040" w:rsidP="00A96040">
      <w:pPr>
        <w:spacing w:line="360" w:lineRule="auto"/>
        <w:ind w:right="-51" w:firstLine="720"/>
        <w:rPr>
          <w:szCs w:val="28"/>
        </w:rPr>
      </w:pPr>
      <w:r w:rsidRPr="00D87964">
        <w:rPr>
          <w:szCs w:val="28"/>
        </w:rPr>
        <w:t>Особую опасность в эпидемиологическом и экологическом отношении представляют медицинские отходы (отходы лечебно-профилактических учреждений). Это обусловлено тем, что отходы ЛПУ отличаются сложным компонентно-концентрационным составом, наличием инфицированных материалов и токсичных компонентов.</w:t>
      </w:r>
    </w:p>
    <w:p w:rsidR="00A96040" w:rsidRDefault="00A96040" w:rsidP="00A96040">
      <w:pPr>
        <w:spacing w:line="360" w:lineRule="auto"/>
        <w:ind w:right="-51" w:firstLine="720"/>
        <w:rPr>
          <w:szCs w:val="28"/>
        </w:rPr>
      </w:pPr>
      <w:r w:rsidRPr="00D87964">
        <w:rPr>
          <w:szCs w:val="28"/>
        </w:rPr>
        <w:t>Медицинские отходы не могут быть отнесены в полной мере к отходам производства, так как создание и обращение с медицинскими отходами идет на принципиально другой основе. Требование к отходам производства: минимизация отходов и рециклинг. По отношению к медицинским отходам уменьшение количества отходов - признак ухудшения качества оказываемой медицинской помощи. Чем меньше гигиенических средств, шовно-перевязочного материала, устройств, характеризующих высокие технологии, тем меньше будет и отходов.</w:t>
      </w:r>
    </w:p>
    <w:p w:rsidR="00A96040" w:rsidRPr="00111EC7" w:rsidRDefault="00A96040" w:rsidP="00A96040">
      <w:pPr>
        <w:spacing w:line="336" w:lineRule="auto"/>
        <w:ind w:firstLine="709"/>
        <w:rPr>
          <w:szCs w:val="28"/>
          <w:lang w:val="ru-RU"/>
        </w:rPr>
      </w:pPr>
      <w:r w:rsidRPr="00D87964">
        <w:rPr>
          <w:szCs w:val="28"/>
        </w:rPr>
        <w:t xml:space="preserve">На территории </w:t>
      </w:r>
      <w:r>
        <w:rPr>
          <w:szCs w:val="28"/>
          <w:lang w:val="ru-RU"/>
        </w:rPr>
        <w:t>Гаринского</w:t>
      </w:r>
      <w:r w:rsidR="00CD553C">
        <w:rPr>
          <w:szCs w:val="28"/>
        </w:rPr>
        <w:t xml:space="preserve"> городского округа расположен</w:t>
      </w:r>
      <w:r w:rsidR="00CD553C">
        <w:rPr>
          <w:szCs w:val="28"/>
          <w:lang w:val="ru-RU"/>
        </w:rPr>
        <w:t>а</w:t>
      </w:r>
      <w:r w:rsidRPr="00AA147D">
        <w:rPr>
          <w:szCs w:val="28"/>
        </w:rPr>
        <w:t xml:space="preserve"> </w:t>
      </w:r>
      <w:r w:rsidR="00CD553C">
        <w:rPr>
          <w:szCs w:val="28"/>
          <w:lang w:val="ru-RU"/>
        </w:rPr>
        <w:t>ГБУЗ СО</w:t>
      </w:r>
      <w:r>
        <w:rPr>
          <w:szCs w:val="28"/>
          <w:lang w:val="ru-RU"/>
        </w:rPr>
        <w:t xml:space="preserve"> </w:t>
      </w:r>
      <w:r w:rsidR="00CD553C">
        <w:rPr>
          <w:szCs w:val="28"/>
          <w:lang w:val="ru-RU"/>
        </w:rPr>
        <w:t>«</w:t>
      </w:r>
      <w:r>
        <w:rPr>
          <w:szCs w:val="28"/>
          <w:lang w:val="ru-RU"/>
        </w:rPr>
        <w:t xml:space="preserve">Гаринская </w:t>
      </w:r>
      <w:r w:rsidR="00CD553C">
        <w:rPr>
          <w:szCs w:val="28"/>
          <w:lang w:val="ru-RU"/>
        </w:rPr>
        <w:t>ЦРБ»</w:t>
      </w:r>
      <w:r w:rsidRPr="00111EC7">
        <w:rPr>
          <w:szCs w:val="28"/>
          <w:lang w:val="ru-RU"/>
        </w:rPr>
        <w:t xml:space="preserve">. </w:t>
      </w:r>
    </w:p>
    <w:p w:rsidR="00A96040" w:rsidRPr="00D87964" w:rsidRDefault="00A96040" w:rsidP="00A96040">
      <w:pPr>
        <w:spacing w:line="360" w:lineRule="auto"/>
        <w:ind w:right="-51" w:firstLine="720"/>
        <w:rPr>
          <w:szCs w:val="28"/>
        </w:rPr>
      </w:pPr>
      <w:r w:rsidRPr="00D87964">
        <w:rPr>
          <w:szCs w:val="28"/>
        </w:rPr>
        <w:t>В соответствии с СанПиН 2.1.7.728-99 [18] под отходами ЛПУ понимаются все виды отходов, образующиеся в больницах, поликлиниках.</w:t>
      </w:r>
    </w:p>
    <w:p w:rsidR="00A96040" w:rsidRPr="00D87964" w:rsidRDefault="00A96040" w:rsidP="00A96040">
      <w:pPr>
        <w:spacing w:line="360" w:lineRule="auto"/>
        <w:ind w:right="-51" w:firstLine="720"/>
        <w:rPr>
          <w:szCs w:val="28"/>
        </w:rPr>
      </w:pPr>
      <w:r w:rsidRPr="00D87964">
        <w:rPr>
          <w:szCs w:val="28"/>
        </w:rPr>
        <w:lastRenderedPageBreak/>
        <w:t>Все отходы ЛПУ разделяются по степени их эпидемиологической, токсикологической и радиационной опасности на пять классов опасности [18].</w:t>
      </w:r>
    </w:p>
    <w:p w:rsidR="00A96040" w:rsidRDefault="00A96040" w:rsidP="00A96040">
      <w:pPr>
        <w:suppressAutoHyphens/>
        <w:ind w:left="142"/>
        <w:jc w:val="right"/>
        <w:rPr>
          <w:szCs w:val="28"/>
          <w:lang w:val="ru-RU"/>
        </w:rPr>
      </w:pPr>
    </w:p>
    <w:p w:rsidR="00AD3024" w:rsidRDefault="00A96040" w:rsidP="00AD3024">
      <w:pPr>
        <w:suppressAutoHyphens/>
        <w:ind w:left="142"/>
        <w:jc w:val="center"/>
        <w:rPr>
          <w:szCs w:val="28"/>
          <w:lang w:val="ru-RU"/>
        </w:rPr>
      </w:pPr>
      <w:r w:rsidRPr="00D87964">
        <w:rPr>
          <w:szCs w:val="28"/>
        </w:rPr>
        <w:t>Классификация отходов ЛПУ</w:t>
      </w:r>
    </w:p>
    <w:p w:rsidR="00A96040" w:rsidRPr="00AD3024" w:rsidRDefault="00AD3024" w:rsidP="00AD3024">
      <w:pPr>
        <w:suppressAutoHyphens/>
        <w:ind w:left="142"/>
        <w:jc w:val="right"/>
        <w:rPr>
          <w:szCs w:val="28"/>
          <w:lang w:val="ru-RU"/>
        </w:rPr>
      </w:pPr>
      <w:r>
        <w:rPr>
          <w:szCs w:val="28"/>
        </w:rPr>
        <w:t>Таблица 4.</w:t>
      </w:r>
      <w:r>
        <w:rPr>
          <w:szCs w:val="28"/>
          <w:lang w:val="ru-RU"/>
        </w:rPr>
        <w:t>5</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6804"/>
      </w:tblGrid>
      <w:tr w:rsidR="00A96040" w:rsidRPr="00D87964">
        <w:trPr>
          <w:trHeight w:val="482"/>
        </w:trPr>
        <w:tc>
          <w:tcPr>
            <w:tcW w:w="2943" w:type="dxa"/>
            <w:vAlign w:val="center"/>
          </w:tcPr>
          <w:p w:rsidR="00A96040" w:rsidRPr="00D87964" w:rsidRDefault="00A96040" w:rsidP="00253D1A">
            <w:pPr>
              <w:suppressAutoHyphens/>
              <w:jc w:val="center"/>
              <w:rPr>
                <w:sz w:val="24"/>
                <w:szCs w:val="24"/>
              </w:rPr>
            </w:pPr>
            <w:r w:rsidRPr="00D87964">
              <w:rPr>
                <w:sz w:val="24"/>
                <w:szCs w:val="24"/>
              </w:rPr>
              <w:t>Категория опасности</w:t>
            </w:r>
          </w:p>
        </w:tc>
        <w:tc>
          <w:tcPr>
            <w:tcW w:w="6804" w:type="dxa"/>
            <w:vAlign w:val="center"/>
          </w:tcPr>
          <w:p w:rsidR="00A96040" w:rsidRPr="00D87964" w:rsidRDefault="00A96040" w:rsidP="00253D1A">
            <w:pPr>
              <w:suppressAutoHyphens/>
              <w:jc w:val="center"/>
              <w:rPr>
                <w:sz w:val="24"/>
                <w:szCs w:val="24"/>
              </w:rPr>
            </w:pPr>
            <w:r w:rsidRPr="00D87964">
              <w:rPr>
                <w:sz w:val="24"/>
                <w:szCs w:val="24"/>
              </w:rPr>
              <w:t>Характеристика морфологического состава</w:t>
            </w:r>
          </w:p>
        </w:tc>
      </w:tr>
      <w:tr w:rsidR="00A96040" w:rsidRPr="00D87964">
        <w:tc>
          <w:tcPr>
            <w:tcW w:w="2943" w:type="dxa"/>
            <w:vAlign w:val="center"/>
          </w:tcPr>
          <w:p w:rsidR="00A96040" w:rsidRPr="00D87964" w:rsidRDefault="00A96040" w:rsidP="00253D1A">
            <w:pPr>
              <w:suppressAutoHyphens/>
              <w:jc w:val="center"/>
              <w:rPr>
                <w:sz w:val="24"/>
                <w:szCs w:val="24"/>
              </w:rPr>
            </w:pPr>
            <w:r w:rsidRPr="00D87964">
              <w:rPr>
                <w:sz w:val="24"/>
                <w:szCs w:val="24"/>
              </w:rPr>
              <w:t>КЛАСС А</w:t>
            </w:r>
          </w:p>
          <w:p w:rsidR="00A96040" w:rsidRPr="00D87964" w:rsidRDefault="00A96040" w:rsidP="00253D1A">
            <w:pPr>
              <w:suppressAutoHyphens/>
              <w:jc w:val="center"/>
              <w:rPr>
                <w:sz w:val="24"/>
                <w:szCs w:val="24"/>
              </w:rPr>
            </w:pPr>
            <w:r w:rsidRPr="00D87964">
              <w:rPr>
                <w:sz w:val="24"/>
                <w:szCs w:val="24"/>
              </w:rPr>
              <w:t xml:space="preserve"> (неопасные)</w:t>
            </w:r>
          </w:p>
        </w:tc>
        <w:tc>
          <w:tcPr>
            <w:tcW w:w="6804" w:type="dxa"/>
          </w:tcPr>
          <w:p w:rsidR="00A96040" w:rsidRPr="00D87964" w:rsidRDefault="00A96040" w:rsidP="00253D1A">
            <w:pPr>
              <w:suppressAutoHyphens/>
              <w:rPr>
                <w:sz w:val="24"/>
                <w:szCs w:val="24"/>
              </w:rPr>
            </w:pPr>
            <w:r w:rsidRPr="00D87964">
              <w:rPr>
                <w:sz w:val="24"/>
                <w:szCs w:val="24"/>
              </w:rPr>
              <w:t>Отходы, не имеющие контакта с биологическими жидкостями пациентов, инфекционными больницами, нетоксичные отходы. Пищевые отходы всех подразделений ЛПУ, кроме инфекционных (в т.ч. кожно-венерологических), фтизиатрических. Мебель, инвентарь, неисправное диагностическое оборудование, не содержащие токсичных элементов. Неинфицированная бумага, смет, строительный мусор и т.д.</w:t>
            </w:r>
          </w:p>
        </w:tc>
      </w:tr>
      <w:tr w:rsidR="00A96040" w:rsidRPr="00D87964">
        <w:tc>
          <w:tcPr>
            <w:tcW w:w="2943" w:type="dxa"/>
            <w:vAlign w:val="center"/>
          </w:tcPr>
          <w:p w:rsidR="00A96040" w:rsidRPr="00D87964" w:rsidRDefault="00A96040" w:rsidP="00253D1A">
            <w:pPr>
              <w:suppressAutoHyphens/>
              <w:jc w:val="center"/>
              <w:rPr>
                <w:sz w:val="24"/>
                <w:szCs w:val="24"/>
              </w:rPr>
            </w:pPr>
            <w:r w:rsidRPr="00D87964">
              <w:rPr>
                <w:sz w:val="24"/>
                <w:szCs w:val="24"/>
              </w:rPr>
              <w:t xml:space="preserve">КЛАСС Б </w:t>
            </w:r>
          </w:p>
          <w:p w:rsidR="00A96040" w:rsidRPr="00D87964" w:rsidRDefault="00A96040" w:rsidP="00253D1A">
            <w:pPr>
              <w:suppressAutoHyphens/>
              <w:jc w:val="center"/>
              <w:rPr>
                <w:sz w:val="24"/>
                <w:szCs w:val="24"/>
              </w:rPr>
            </w:pPr>
            <w:r w:rsidRPr="00D87964">
              <w:rPr>
                <w:sz w:val="24"/>
                <w:szCs w:val="24"/>
              </w:rPr>
              <w:t>опасные (рискованные)</w:t>
            </w:r>
          </w:p>
        </w:tc>
        <w:tc>
          <w:tcPr>
            <w:tcW w:w="6804" w:type="dxa"/>
          </w:tcPr>
          <w:p w:rsidR="00A96040" w:rsidRPr="00D87964" w:rsidRDefault="00A96040" w:rsidP="00253D1A">
            <w:pPr>
              <w:suppressAutoHyphens/>
              <w:rPr>
                <w:sz w:val="24"/>
                <w:szCs w:val="24"/>
              </w:rPr>
            </w:pPr>
            <w:r w:rsidRPr="00D87964">
              <w:rPr>
                <w:sz w:val="24"/>
                <w:szCs w:val="24"/>
              </w:rPr>
              <w:t xml:space="preserve">Потенциально инфицированные отходы. Материалы и инструменты, загрязненные выделениями, в т.ч. кровью. Выделения пациентов. Паталогоанатомические отходы. Органические операционные отходы (органы, ткани и т.п.). Все отходы из инфекционных отделений (в т.ч. пищевые). Отходы из микробиологических лабораторий, работающих с микроорганизмами 3-4 групп патогенности. Биологические отходы вивариев. </w:t>
            </w:r>
          </w:p>
        </w:tc>
      </w:tr>
      <w:tr w:rsidR="00A96040" w:rsidRPr="00D87964">
        <w:tc>
          <w:tcPr>
            <w:tcW w:w="2943" w:type="dxa"/>
            <w:vAlign w:val="center"/>
          </w:tcPr>
          <w:p w:rsidR="00A96040" w:rsidRPr="00D87964" w:rsidRDefault="00A96040" w:rsidP="00253D1A">
            <w:pPr>
              <w:suppressAutoHyphens/>
              <w:jc w:val="center"/>
              <w:rPr>
                <w:sz w:val="24"/>
                <w:szCs w:val="24"/>
              </w:rPr>
            </w:pPr>
            <w:r w:rsidRPr="00D87964">
              <w:rPr>
                <w:sz w:val="24"/>
                <w:szCs w:val="24"/>
              </w:rPr>
              <w:t xml:space="preserve">КЛАСС В </w:t>
            </w:r>
          </w:p>
          <w:p w:rsidR="00A96040" w:rsidRPr="00D87964" w:rsidRDefault="00A96040" w:rsidP="00253D1A">
            <w:pPr>
              <w:suppressAutoHyphens/>
              <w:jc w:val="center"/>
              <w:rPr>
                <w:sz w:val="24"/>
                <w:szCs w:val="24"/>
              </w:rPr>
            </w:pPr>
            <w:r w:rsidRPr="00D87964">
              <w:rPr>
                <w:sz w:val="24"/>
                <w:szCs w:val="24"/>
              </w:rPr>
              <w:t>чрезвычайно опасные</w:t>
            </w:r>
          </w:p>
        </w:tc>
        <w:tc>
          <w:tcPr>
            <w:tcW w:w="6804" w:type="dxa"/>
          </w:tcPr>
          <w:p w:rsidR="00A96040" w:rsidRPr="00D87964" w:rsidRDefault="00A96040" w:rsidP="00253D1A">
            <w:pPr>
              <w:suppressAutoHyphens/>
              <w:rPr>
                <w:sz w:val="24"/>
                <w:szCs w:val="24"/>
              </w:rPr>
            </w:pPr>
            <w:r w:rsidRPr="00D87964">
              <w:rPr>
                <w:sz w:val="24"/>
                <w:szCs w:val="24"/>
              </w:rPr>
              <w:t>Материалы, контактирующие с больными особо опасными инфекциями. Отходы из лабораторий, работающих с микроорганизмами 1-2 групп патогенности. Отходы фтизиатрических, микологических больниц. Отходы от пациентов с анаэробной инфекцией.</w:t>
            </w:r>
          </w:p>
        </w:tc>
      </w:tr>
      <w:tr w:rsidR="00A96040" w:rsidRPr="00D87964">
        <w:tc>
          <w:tcPr>
            <w:tcW w:w="2943" w:type="dxa"/>
            <w:vAlign w:val="center"/>
          </w:tcPr>
          <w:p w:rsidR="00A96040" w:rsidRPr="00D87964" w:rsidRDefault="00A96040" w:rsidP="00253D1A">
            <w:pPr>
              <w:suppressAutoHyphens/>
              <w:jc w:val="center"/>
              <w:rPr>
                <w:sz w:val="24"/>
                <w:szCs w:val="24"/>
              </w:rPr>
            </w:pPr>
            <w:r w:rsidRPr="00D87964">
              <w:rPr>
                <w:sz w:val="24"/>
                <w:szCs w:val="24"/>
              </w:rPr>
              <w:t xml:space="preserve">КЛАСС Г </w:t>
            </w:r>
          </w:p>
          <w:p w:rsidR="00A96040" w:rsidRPr="00D87964" w:rsidRDefault="00A96040" w:rsidP="00253D1A">
            <w:pPr>
              <w:suppressAutoHyphens/>
              <w:jc w:val="center"/>
              <w:rPr>
                <w:sz w:val="24"/>
                <w:szCs w:val="24"/>
              </w:rPr>
            </w:pPr>
            <w:r w:rsidRPr="00D87964">
              <w:rPr>
                <w:sz w:val="24"/>
                <w:szCs w:val="24"/>
              </w:rPr>
              <w:t>отходы по составу близкие  к промышленным</w:t>
            </w:r>
          </w:p>
        </w:tc>
        <w:tc>
          <w:tcPr>
            <w:tcW w:w="6804" w:type="dxa"/>
          </w:tcPr>
          <w:p w:rsidR="00A96040" w:rsidRPr="00D87964" w:rsidRDefault="00A96040" w:rsidP="00253D1A">
            <w:pPr>
              <w:suppressAutoHyphens/>
              <w:rPr>
                <w:sz w:val="24"/>
                <w:szCs w:val="24"/>
              </w:rPr>
            </w:pPr>
            <w:r w:rsidRPr="00D87964">
              <w:rPr>
                <w:sz w:val="24"/>
                <w:szCs w:val="24"/>
              </w:rPr>
              <w:t xml:space="preserve">Просроченные лекарственные средства, отходы от лекарственных и диагностических препаратов, дезсредства, не подлежащие использованию, с истекшим сроком годности. Цитостатики и другие химпрепараты. Ртутьсодержащие предметы, приборы и оборудование. </w:t>
            </w:r>
          </w:p>
        </w:tc>
      </w:tr>
      <w:tr w:rsidR="00A96040" w:rsidRPr="00D87964">
        <w:tc>
          <w:tcPr>
            <w:tcW w:w="2943" w:type="dxa"/>
            <w:vAlign w:val="center"/>
          </w:tcPr>
          <w:p w:rsidR="00A96040" w:rsidRPr="00D87964" w:rsidRDefault="00A96040" w:rsidP="00253D1A">
            <w:pPr>
              <w:suppressAutoHyphens/>
              <w:jc w:val="center"/>
              <w:rPr>
                <w:sz w:val="24"/>
                <w:szCs w:val="24"/>
              </w:rPr>
            </w:pPr>
            <w:r w:rsidRPr="00D87964">
              <w:rPr>
                <w:sz w:val="24"/>
                <w:szCs w:val="24"/>
              </w:rPr>
              <w:t xml:space="preserve">КЛАСС Д </w:t>
            </w:r>
          </w:p>
          <w:p w:rsidR="00A96040" w:rsidRPr="00D87964" w:rsidRDefault="00A96040" w:rsidP="00253D1A">
            <w:pPr>
              <w:suppressAutoHyphens/>
              <w:jc w:val="center"/>
              <w:rPr>
                <w:sz w:val="24"/>
                <w:szCs w:val="24"/>
              </w:rPr>
            </w:pPr>
            <w:r w:rsidRPr="00D87964">
              <w:rPr>
                <w:sz w:val="24"/>
                <w:szCs w:val="24"/>
              </w:rPr>
              <w:t>радиоактивные отходы</w:t>
            </w:r>
          </w:p>
        </w:tc>
        <w:tc>
          <w:tcPr>
            <w:tcW w:w="6804" w:type="dxa"/>
            <w:vAlign w:val="center"/>
          </w:tcPr>
          <w:p w:rsidR="00A96040" w:rsidRPr="00D87964" w:rsidRDefault="00A96040" w:rsidP="00253D1A">
            <w:pPr>
              <w:suppressAutoHyphens/>
              <w:rPr>
                <w:sz w:val="24"/>
                <w:szCs w:val="24"/>
              </w:rPr>
            </w:pPr>
            <w:r w:rsidRPr="00D87964">
              <w:rPr>
                <w:sz w:val="24"/>
                <w:szCs w:val="24"/>
              </w:rPr>
              <w:t>Все виды отходов, содержащие радиоактивные компоненты.</w:t>
            </w:r>
          </w:p>
        </w:tc>
      </w:tr>
    </w:tbl>
    <w:p w:rsidR="00A96040" w:rsidRPr="00D87964" w:rsidRDefault="00A96040" w:rsidP="00A96040">
      <w:pPr>
        <w:shd w:val="clear" w:color="auto" w:fill="FFFFFF"/>
        <w:suppressAutoHyphens/>
        <w:spacing w:line="360" w:lineRule="auto"/>
        <w:rPr>
          <w:b/>
          <w:szCs w:val="28"/>
        </w:rPr>
      </w:pPr>
    </w:p>
    <w:p w:rsidR="00A96040" w:rsidRDefault="00A96040" w:rsidP="00A96040">
      <w:pPr>
        <w:suppressAutoHyphens/>
        <w:spacing w:line="360" w:lineRule="auto"/>
        <w:ind w:firstLine="720"/>
        <w:rPr>
          <w:szCs w:val="28"/>
          <w:lang w:val="ru-RU"/>
        </w:rPr>
      </w:pPr>
      <w:r w:rsidRPr="00D87964">
        <w:rPr>
          <w:szCs w:val="28"/>
        </w:rPr>
        <w:t xml:space="preserve">Правила сбора, хранения и удаления всех видов медицинских отходов (отходов ЛПУ) определяется санитарными правилами и нормами СанПиНа 2.1.7.728-99 [18]. </w:t>
      </w:r>
    </w:p>
    <w:p w:rsidR="00AD3024" w:rsidRPr="00AD3024" w:rsidRDefault="00AD3024" w:rsidP="00A96040">
      <w:pPr>
        <w:suppressAutoHyphens/>
        <w:spacing w:line="360" w:lineRule="auto"/>
        <w:ind w:firstLine="720"/>
        <w:rPr>
          <w:b/>
          <w:color w:val="808000"/>
          <w:sz w:val="18"/>
          <w:szCs w:val="18"/>
          <w:lang w:val="ru-RU"/>
        </w:rPr>
      </w:pPr>
    </w:p>
    <w:p w:rsidR="00A96040" w:rsidRDefault="00A96040" w:rsidP="00A96040">
      <w:pPr>
        <w:shd w:val="clear" w:color="auto" w:fill="FFFFFF"/>
        <w:suppressAutoHyphens/>
        <w:spacing w:line="360" w:lineRule="auto"/>
        <w:ind w:firstLine="540"/>
        <w:jc w:val="center"/>
        <w:rPr>
          <w:b/>
          <w:szCs w:val="28"/>
          <w:lang w:val="ru-RU"/>
        </w:rPr>
      </w:pPr>
      <w:r w:rsidRPr="006E169C">
        <w:rPr>
          <w:b/>
          <w:szCs w:val="28"/>
        </w:rPr>
        <w:t>Обезвреживание медицинских отходов</w:t>
      </w:r>
    </w:p>
    <w:p w:rsidR="00AD3024" w:rsidRPr="00AD3024" w:rsidRDefault="00AD3024" w:rsidP="00AD3024">
      <w:pPr>
        <w:shd w:val="clear" w:color="auto" w:fill="FFFFFF"/>
        <w:suppressAutoHyphens/>
        <w:ind w:firstLine="540"/>
        <w:jc w:val="center"/>
        <w:rPr>
          <w:b/>
          <w:szCs w:val="28"/>
          <w:lang w:val="ru-RU"/>
        </w:rPr>
      </w:pPr>
    </w:p>
    <w:p w:rsidR="00A96040" w:rsidRPr="006E169C" w:rsidRDefault="00A96040" w:rsidP="00A96040">
      <w:pPr>
        <w:suppressAutoHyphens/>
        <w:spacing w:line="360" w:lineRule="auto"/>
        <w:ind w:firstLine="720"/>
        <w:rPr>
          <w:szCs w:val="28"/>
        </w:rPr>
      </w:pPr>
      <w:r w:rsidRPr="006E169C">
        <w:rPr>
          <w:szCs w:val="28"/>
        </w:rPr>
        <w:t>Выбор оптимальной технологии обезвреживания медицинских отходов (отходов ЛПУ) базируется на основе анализа следующих критериев:</w:t>
      </w:r>
    </w:p>
    <w:p w:rsidR="00A96040" w:rsidRPr="006E169C" w:rsidRDefault="00A96040" w:rsidP="00A96040">
      <w:pPr>
        <w:suppressAutoHyphens/>
        <w:spacing w:line="360" w:lineRule="auto"/>
        <w:ind w:firstLine="720"/>
        <w:rPr>
          <w:szCs w:val="28"/>
        </w:rPr>
      </w:pPr>
      <w:r w:rsidRPr="006E169C">
        <w:rPr>
          <w:szCs w:val="28"/>
        </w:rPr>
        <w:lastRenderedPageBreak/>
        <w:t>- эпидемиологическая (биологическая) безопасность (степень обезвреживания исходных эпидемиологических опасных компонентов отходов ЛПУ и их остаточная концентрация в газообразных выбросах и твердых или жидких остатках процесса обезвреживания отходов);</w:t>
      </w:r>
    </w:p>
    <w:p w:rsidR="00A96040" w:rsidRPr="006E169C" w:rsidRDefault="00A96040" w:rsidP="00A96040">
      <w:pPr>
        <w:suppressAutoHyphens/>
        <w:spacing w:line="360" w:lineRule="auto"/>
        <w:ind w:firstLine="720"/>
        <w:rPr>
          <w:szCs w:val="28"/>
        </w:rPr>
      </w:pPr>
      <w:r w:rsidRPr="006E169C">
        <w:rPr>
          <w:szCs w:val="28"/>
        </w:rPr>
        <w:t>- химическая безопасность (степень обезвреживания исходных токсичных компонентов и их остаточная концентрация в газообразных выбросах и твердых или жидких остатках процесса обезвреживания отходов);</w:t>
      </w:r>
    </w:p>
    <w:p w:rsidR="00A96040" w:rsidRPr="006E169C" w:rsidRDefault="00A96040" w:rsidP="00A96040">
      <w:pPr>
        <w:suppressAutoHyphens/>
        <w:spacing w:line="360" w:lineRule="auto"/>
        <w:ind w:firstLine="720"/>
        <w:rPr>
          <w:szCs w:val="28"/>
        </w:rPr>
      </w:pPr>
      <w:r w:rsidRPr="006E169C">
        <w:rPr>
          <w:szCs w:val="28"/>
        </w:rPr>
        <w:t>- степень отработанности технологического оборудования (наличие лабораторного, опытного, демонстрационного или промышленного образца и практический опыт);</w:t>
      </w:r>
    </w:p>
    <w:p w:rsidR="00A96040" w:rsidRPr="006E169C" w:rsidRDefault="00A96040" w:rsidP="00A96040">
      <w:pPr>
        <w:suppressAutoHyphens/>
        <w:spacing w:line="360" w:lineRule="auto"/>
        <w:ind w:firstLine="720"/>
        <w:rPr>
          <w:szCs w:val="28"/>
        </w:rPr>
      </w:pPr>
      <w:r w:rsidRPr="006E169C">
        <w:rPr>
          <w:szCs w:val="28"/>
        </w:rPr>
        <w:t>- сложность оборудования (ремонтопригодность, простота его обслуживания, эксплуатационная надежность, ресурс);</w:t>
      </w:r>
    </w:p>
    <w:p w:rsidR="00A96040" w:rsidRPr="006E169C" w:rsidRDefault="00A96040" w:rsidP="00A96040">
      <w:pPr>
        <w:suppressAutoHyphens/>
        <w:spacing w:line="360" w:lineRule="auto"/>
        <w:ind w:firstLine="720"/>
        <w:rPr>
          <w:szCs w:val="28"/>
        </w:rPr>
      </w:pPr>
      <w:r w:rsidRPr="006E169C">
        <w:rPr>
          <w:szCs w:val="28"/>
        </w:rPr>
        <w:t>- универсальность.</w:t>
      </w:r>
    </w:p>
    <w:p w:rsidR="00A96040" w:rsidRPr="006E169C" w:rsidRDefault="00A96040" w:rsidP="00A96040">
      <w:pPr>
        <w:suppressAutoHyphens/>
        <w:spacing w:line="360" w:lineRule="auto"/>
        <w:ind w:firstLine="720"/>
        <w:rPr>
          <w:szCs w:val="28"/>
          <w:u w:val="single"/>
        </w:rPr>
      </w:pPr>
      <w:r w:rsidRPr="006E169C">
        <w:rPr>
          <w:szCs w:val="28"/>
        </w:rPr>
        <w:t xml:space="preserve">При обеспечении условий полного обезвреживания отходов ЛПУ </w:t>
      </w:r>
      <w:r w:rsidRPr="006E169C">
        <w:rPr>
          <w:szCs w:val="28"/>
          <w:u w:val="single"/>
        </w:rPr>
        <w:t>выбор оптимальной технологии и оборудования осуществляется по</w:t>
      </w:r>
      <w:r w:rsidRPr="006E169C">
        <w:rPr>
          <w:szCs w:val="28"/>
        </w:rPr>
        <w:t xml:space="preserve"> критерию экономической эффективности (удельному расходу электроэнергии, дополнительного топлива, расходу реагентов, т.е. </w:t>
      </w:r>
      <w:r w:rsidRPr="006E169C">
        <w:rPr>
          <w:szCs w:val="28"/>
          <w:u w:val="single"/>
        </w:rPr>
        <w:t>эксплуатационным расходам и капитальным затратам).</w:t>
      </w:r>
    </w:p>
    <w:p w:rsidR="00A96040" w:rsidRPr="00F8670B" w:rsidRDefault="00A96040" w:rsidP="00A96040">
      <w:pPr>
        <w:suppressAutoHyphens/>
        <w:spacing w:line="360" w:lineRule="auto"/>
        <w:ind w:firstLine="720"/>
        <w:rPr>
          <w:color w:val="808000"/>
          <w:sz w:val="16"/>
          <w:szCs w:val="16"/>
        </w:rPr>
      </w:pPr>
      <w:r w:rsidRPr="006E169C">
        <w:rPr>
          <w:b/>
          <w:szCs w:val="28"/>
        </w:rPr>
        <w:t>Паровая стерилизация (автоклавирование)</w:t>
      </w:r>
      <w:r w:rsidRPr="006E169C">
        <w:rPr>
          <w:szCs w:val="28"/>
        </w:rPr>
        <w:t xml:space="preserve"> отходов ЛПУ разработана рядом зарубежных фирм и активно внедряется в ЛПУ России.</w:t>
      </w:r>
      <w:r w:rsidRPr="00F8670B">
        <w:rPr>
          <w:color w:val="808000"/>
          <w:szCs w:val="28"/>
        </w:rPr>
        <w:t xml:space="preserve"> </w:t>
      </w:r>
    </w:p>
    <w:p w:rsidR="00A96040" w:rsidRPr="00F8670B" w:rsidRDefault="00A96040" w:rsidP="00A96040">
      <w:pPr>
        <w:suppressAutoHyphens/>
        <w:spacing w:line="360" w:lineRule="auto"/>
        <w:ind w:firstLine="540"/>
        <w:rPr>
          <w:color w:val="808000"/>
          <w:szCs w:val="28"/>
        </w:rPr>
      </w:pPr>
      <w:r w:rsidRPr="00D87964">
        <w:rPr>
          <w:szCs w:val="28"/>
        </w:rPr>
        <w:t>В России наиболее популярна установка «Стерифлэш». Установка предназначена для использования непосредственно</w:t>
      </w:r>
      <w:r w:rsidRPr="006E169C">
        <w:rPr>
          <w:szCs w:val="28"/>
        </w:rPr>
        <w:t xml:space="preserve"> в местах образования медицинских отходов, которые можно подвергнуть стерилизации паром (автоклавированию). Это изделия из пластика (планшеты, емкости, катетеры и др., в т.ч. гемодиализаторы), изделия из стекла (флаконы, бутылки, ампулы, предметные стекла, лабораторная посуда и др.), изделия из резины (латекса), дерева, бумаги и картона, перевязочные материалы, емкости для крови и мочи и им подобные; скальпели, бритвы, ланцеты, ножницы, чашки Петри, шприцы, иглы, коробки из под игл, гигиенические прокладки, пеленки (памперсы); использованные аэрозольные баллончики</w:t>
      </w:r>
      <w:r>
        <w:rPr>
          <w:szCs w:val="28"/>
        </w:rPr>
        <w:t>.</w:t>
      </w:r>
      <w:r w:rsidRPr="006E169C">
        <w:rPr>
          <w:szCs w:val="28"/>
        </w:rPr>
        <w:t xml:space="preserve"> </w:t>
      </w:r>
      <w:r>
        <w:rPr>
          <w:szCs w:val="28"/>
        </w:rPr>
        <w:t>И</w:t>
      </w:r>
      <w:r w:rsidRPr="006E169C">
        <w:rPr>
          <w:szCs w:val="28"/>
        </w:rPr>
        <w:t>сключени</w:t>
      </w:r>
      <w:r>
        <w:rPr>
          <w:szCs w:val="28"/>
        </w:rPr>
        <w:t>е</w:t>
      </w:r>
      <w:r w:rsidRPr="006E169C">
        <w:rPr>
          <w:szCs w:val="28"/>
        </w:rPr>
        <w:t xml:space="preserve"> - цитотоксические и радиоактивные отходы, анатомические части, трупы животных, крупные </w:t>
      </w:r>
      <w:r w:rsidRPr="006E169C">
        <w:rPr>
          <w:szCs w:val="28"/>
        </w:rPr>
        <w:lastRenderedPageBreak/>
        <w:t>металлические детали, химические вещества, взрывающиеся под воздействием сильного окисления или давления</w:t>
      </w:r>
      <w:r w:rsidRPr="00F8670B">
        <w:rPr>
          <w:color w:val="808000"/>
          <w:szCs w:val="28"/>
        </w:rPr>
        <w:t xml:space="preserve">. </w:t>
      </w:r>
    </w:p>
    <w:p w:rsidR="00A96040" w:rsidRDefault="00A96040" w:rsidP="00A96040">
      <w:pPr>
        <w:suppressAutoHyphens/>
        <w:spacing w:line="360" w:lineRule="auto"/>
        <w:ind w:firstLine="720"/>
        <w:rPr>
          <w:color w:val="808000"/>
          <w:szCs w:val="28"/>
        </w:rPr>
      </w:pPr>
      <w:r w:rsidRPr="006E169C">
        <w:rPr>
          <w:b/>
          <w:szCs w:val="28"/>
        </w:rPr>
        <w:t xml:space="preserve">Пиролиз </w:t>
      </w:r>
      <w:r w:rsidRPr="006E169C">
        <w:rPr>
          <w:szCs w:val="28"/>
        </w:rPr>
        <w:t>- предварительное разложение органической фракции отходов в бескислородной атмосфере, после чего образовавшаяся концентрированная парогазовая смесь направляется в камеру дожигания, где в режиме управляемого дожига газообразных продуктов происходит перевод веществ в менее или полностью безопасные.</w:t>
      </w:r>
      <w:r w:rsidRPr="00F8670B">
        <w:rPr>
          <w:color w:val="808000"/>
          <w:szCs w:val="28"/>
        </w:rPr>
        <w:t xml:space="preserve"> </w:t>
      </w:r>
    </w:p>
    <w:p w:rsidR="00A96040" w:rsidRPr="00F8670B" w:rsidRDefault="00A96040" w:rsidP="00A96040">
      <w:pPr>
        <w:suppressAutoHyphens/>
        <w:spacing w:line="360" w:lineRule="auto"/>
        <w:ind w:firstLine="720"/>
        <w:rPr>
          <w:color w:val="808000"/>
          <w:szCs w:val="28"/>
        </w:rPr>
      </w:pPr>
      <w:r w:rsidRPr="006E169C">
        <w:rPr>
          <w:szCs w:val="28"/>
        </w:rPr>
        <w:t>Установки могут монтироваться под навесом или в ангарах легкого типа на бетонном основании.</w:t>
      </w:r>
    </w:p>
    <w:p w:rsidR="00A96040" w:rsidRPr="006E169C" w:rsidRDefault="00A96040" w:rsidP="00A96040">
      <w:pPr>
        <w:suppressAutoHyphens/>
        <w:spacing w:line="360" w:lineRule="auto"/>
        <w:ind w:firstLine="720"/>
        <w:rPr>
          <w:szCs w:val="28"/>
        </w:rPr>
      </w:pPr>
      <w:r w:rsidRPr="006E169C">
        <w:rPr>
          <w:szCs w:val="28"/>
        </w:rPr>
        <w:t>На российском рынке медицинской техники наиболее распространенными являются пиролизные установки «ЭЧУТО» (Россия) и «Мюллер» (Франция).</w:t>
      </w:r>
    </w:p>
    <w:p w:rsidR="00A96040" w:rsidRDefault="00A96040" w:rsidP="00A96040">
      <w:pPr>
        <w:suppressAutoHyphens/>
        <w:spacing w:line="360" w:lineRule="auto"/>
        <w:ind w:firstLine="720"/>
        <w:rPr>
          <w:color w:val="808000"/>
          <w:szCs w:val="28"/>
        </w:rPr>
      </w:pPr>
      <w:r w:rsidRPr="006E169C">
        <w:rPr>
          <w:b/>
          <w:szCs w:val="28"/>
        </w:rPr>
        <w:t>Сжигание -</w:t>
      </w:r>
      <w:r w:rsidRPr="006E169C">
        <w:rPr>
          <w:szCs w:val="28"/>
        </w:rPr>
        <w:t xml:space="preserve"> один из эффективных способов переработки отходов. Оно должно провод</w:t>
      </w:r>
      <w:r>
        <w:rPr>
          <w:szCs w:val="28"/>
        </w:rPr>
        <w:t xml:space="preserve">иться при температуре выше 800 </w:t>
      </w:r>
      <w:r>
        <w:rPr>
          <w:szCs w:val="28"/>
          <w:vertAlign w:val="superscript"/>
        </w:rPr>
        <w:t>0</w:t>
      </w:r>
      <w:r w:rsidRPr="006E169C">
        <w:rPr>
          <w:szCs w:val="28"/>
        </w:rPr>
        <w:t>С, если в поток опасных медицинских отходов не включены биологические отходы (части тел</w:t>
      </w:r>
      <w:r>
        <w:rPr>
          <w:szCs w:val="28"/>
        </w:rPr>
        <w:t xml:space="preserve">), и при температуре выше 1000 </w:t>
      </w:r>
      <w:r>
        <w:rPr>
          <w:szCs w:val="28"/>
          <w:vertAlign w:val="superscript"/>
        </w:rPr>
        <w:t>0</w:t>
      </w:r>
      <w:r w:rsidRPr="006E169C">
        <w:rPr>
          <w:szCs w:val="28"/>
        </w:rPr>
        <w:t>С - при включении биологических отходов.</w:t>
      </w:r>
      <w:r w:rsidRPr="00F8670B">
        <w:rPr>
          <w:color w:val="808000"/>
          <w:szCs w:val="28"/>
        </w:rPr>
        <w:t xml:space="preserve"> </w:t>
      </w:r>
    </w:p>
    <w:p w:rsidR="00A96040" w:rsidRPr="006E169C" w:rsidRDefault="00A96040" w:rsidP="00A96040">
      <w:pPr>
        <w:suppressAutoHyphens/>
        <w:spacing w:line="360" w:lineRule="auto"/>
        <w:ind w:firstLine="720"/>
        <w:rPr>
          <w:szCs w:val="28"/>
        </w:rPr>
      </w:pPr>
      <w:r w:rsidRPr="006E169C">
        <w:rPr>
          <w:szCs w:val="28"/>
        </w:rPr>
        <w:t xml:space="preserve">В Санкт-Петербурге ЗАО «Турмалин» выпускает малогабаритные автономные установки ИН-50 для экологически безопасного термического уничтожения медицинских отходов (инсинераторы). </w:t>
      </w:r>
    </w:p>
    <w:p w:rsidR="00A96040" w:rsidRPr="00F8670B" w:rsidRDefault="00A96040" w:rsidP="00A96040">
      <w:pPr>
        <w:suppressAutoHyphens/>
        <w:spacing w:line="360" w:lineRule="auto"/>
        <w:ind w:firstLine="960"/>
        <w:rPr>
          <w:color w:val="808000"/>
          <w:szCs w:val="28"/>
        </w:rPr>
      </w:pPr>
      <w:r w:rsidRPr="006E169C">
        <w:rPr>
          <w:szCs w:val="28"/>
        </w:rPr>
        <w:t>В процессе контролируемого высокотемпературного сжигания отходов достигается значительное сокращение их объемов (до 90 ~ 95 % объема), происходит 100 % обеззараживание отходов от патогенных микроорганизмов; обеззараживаются токсичные органические соединения, неорганические вещества переводятся в труднорастворимые соединения, исключается транспортировка инфицированных отходов на территории населенных пунктов.</w:t>
      </w:r>
      <w:r w:rsidRPr="00F8670B">
        <w:rPr>
          <w:color w:val="808000"/>
          <w:szCs w:val="28"/>
        </w:rPr>
        <w:t xml:space="preserve"> </w:t>
      </w:r>
    </w:p>
    <w:p w:rsidR="00A96040" w:rsidRPr="00F8670B" w:rsidRDefault="00A96040" w:rsidP="00A96040">
      <w:pPr>
        <w:spacing w:line="360" w:lineRule="auto"/>
        <w:ind w:firstLine="960"/>
        <w:rPr>
          <w:color w:val="808000"/>
          <w:szCs w:val="28"/>
        </w:rPr>
      </w:pPr>
      <w:r w:rsidRPr="006E169C">
        <w:rPr>
          <w:szCs w:val="28"/>
        </w:rPr>
        <w:t xml:space="preserve">Однако термический метод уничтожения отходов на сегодняшний день уже не является оптимальным решением проблемы медицинских отходов из-за образования </w:t>
      </w:r>
      <w:r w:rsidRPr="006E169C">
        <w:rPr>
          <w:b/>
          <w:szCs w:val="28"/>
        </w:rPr>
        <w:t>диоксинов</w:t>
      </w:r>
      <w:r w:rsidRPr="00F8670B">
        <w:rPr>
          <w:color w:val="808000"/>
          <w:szCs w:val="28"/>
        </w:rPr>
        <w:t xml:space="preserve">. </w:t>
      </w:r>
      <w:r w:rsidRPr="006E169C">
        <w:rPr>
          <w:szCs w:val="28"/>
        </w:rPr>
        <w:t>Инсинераторы также вносят свой «вклад» в загрязнение окружающей среды ртутью, тяжелыми металлами, галогенсодержащими углеводородами, кислотными парами</w:t>
      </w:r>
      <w:r w:rsidRPr="00F8670B">
        <w:rPr>
          <w:color w:val="808000"/>
          <w:szCs w:val="28"/>
        </w:rPr>
        <w:t xml:space="preserve">. </w:t>
      </w:r>
    </w:p>
    <w:p w:rsidR="00A96040" w:rsidRPr="006E169C" w:rsidRDefault="00A96040" w:rsidP="00A96040">
      <w:pPr>
        <w:tabs>
          <w:tab w:val="left" w:pos="1440"/>
        </w:tabs>
        <w:spacing w:line="360" w:lineRule="auto"/>
        <w:ind w:firstLine="960"/>
        <w:rPr>
          <w:szCs w:val="28"/>
        </w:rPr>
      </w:pPr>
      <w:r w:rsidRPr="006E169C">
        <w:rPr>
          <w:b/>
          <w:szCs w:val="28"/>
        </w:rPr>
        <w:t>Лучевые методы</w:t>
      </w:r>
      <w:r w:rsidRPr="006E169C">
        <w:rPr>
          <w:szCs w:val="28"/>
        </w:rPr>
        <w:t xml:space="preserve"> являются универсальным и наиболее надежным способом обеззараживания различных материалов. Сущность этих методов </w:t>
      </w:r>
      <w:r w:rsidRPr="006E169C">
        <w:rPr>
          <w:szCs w:val="28"/>
        </w:rPr>
        <w:lastRenderedPageBreak/>
        <w:t>заключается в воздействии излучения на инфицированные материалы, в результате чего происходит гибель всех микроорганизмов.</w:t>
      </w:r>
    </w:p>
    <w:p w:rsidR="00A96040" w:rsidRPr="006E169C" w:rsidRDefault="00A96040" w:rsidP="00A96040">
      <w:pPr>
        <w:tabs>
          <w:tab w:val="left" w:pos="1440"/>
        </w:tabs>
        <w:spacing w:line="360" w:lineRule="auto"/>
        <w:ind w:firstLine="960"/>
        <w:rPr>
          <w:szCs w:val="28"/>
        </w:rPr>
      </w:pPr>
      <w:r w:rsidRPr="006E169C">
        <w:rPr>
          <w:szCs w:val="28"/>
        </w:rPr>
        <w:t xml:space="preserve">Из небольшого количества предложений продукции по данной проблеме заслуживает внимание разработка российских учёных из г. Обнинска – </w:t>
      </w:r>
      <w:r w:rsidRPr="006E169C">
        <w:rPr>
          <w:b/>
          <w:bCs/>
          <w:szCs w:val="28"/>
        </w:rPr>
        <w:t>СВЧ-установка УОМО-01/150-«О-ЦНТ»</w:t>
      </w:r>
      <w:r w:rsidRPr="006E169C">
        <w:rPr>
          <w:szCs w:val="28"/>
        </w:rPr>
        <w:t xml:space="preserve">, предназначенная для обеззараживания медицинских отходов </w:t>
      </w:r>
      <w:r w:rsidRPr="006E169C">
        <w:rPr>
          <w:b/>
          <w:bCs/>
          <w:szCs w:val="28"/>
        </w:rPr>
        <w:t>классов Б и В</w:t>
      </w:r>
      <w:r w:rsidRPr="006E169C">
        <w:rPr>
          <w:szCs w:val="28"/>
        </w:rPr>
        <w:t xml:space="preserve"> непосредственно в местах их первичного образования. </w:t>
      </w:r>
    </w:p>
    <w:p w:rsidR="00A96040" w:rsidRPr="00150F2C" w:rsidRDefault="00A96040" w:rsidP="00A96040">
      <w:pPr>
        <w:tabs>
          <w:tab w:val="left" w:pos="1440"/>
        </w:tabs>
        <w:spacing w:line="360" w:lineRule="auto"/>
        <w:ind w:firstLine="960"/>
        <w:rPr>
          <w:szCs w:val="28"/>
        </w:rPr>
      </w:pPr>
      <w:r w:rsidRPr="00150F2C">
        <w:rPr>
          <w:bCs/>
          <w:szCs w:val="28"/>
        </w:rPr>
        <w:t>Преимущества</w:t>
      </w:r>
      <w:r w:rsidRPr="00150F2C">
        <w:rPr>
          <w:szCs w:val="28"/>
        </w:rPr>
        <w:t xml:space="preserve"> технологии СВЧ по обеззараживанию </w:t>
      </w:r>
      <w:r w:rsidRPr="00150F2C">
        <w:rPr>
          <w:bCs/>
          <w:szCs w:val="28"/>
        </w:rPr>
        <w:t>медицинских и других отходов</w:t>
      </w:r>
      <w:r w:rsidRPr="00150F2C">
        <w:rPr>
          <w:szCs w:val="28"/>
        </w:rPr>
        <w:t xml:space="preserve"> перед традиционными методами:</w:t>
      </w:r>
    </w:p>
    <w:p w:rsidR="00A96040" w:rsidRPr="00150F2C" w:rsidRDefault="00A96040" w:rsidP="00A96040">
      <w:pPr>
        <w:numPr>
          <w:ilvl w:val="0"/>
          <w:numId w:val="39"/>
        </w:numPr>
        <w:tabs>
          <w:tab w:val="clear" w:pos="720"/>
          <w:tab w:val="num" w:pos="-120"/>
          <w:tab w:val="left" w:pos="960"/>
          <w:tab w:val="left" w:pos="1440"/>
        </w:tabs>
        <w:spacing w:line="360" w:lineRule="auto"/>
        <w:ind w:left="0" w:firstLine="960"/>
        <w:rPr>
          <w:szCs w:val="28"/>
        </w:rPr>
      </w:pPr>
      <w:r w:rsidRPr="00150F2C">
        <w:rPr>
          <w:szCs w:val="28"/>
        </w:rPr>
        <w:t xml:space="preserve">Энергетические затраты на порядок ниже, чем при высокотемпературной обработке. </w:t>
      </w:r>
    </w:p>
    <w:p w:rsidR="00A96040" w:rsidRPr="00150F2C" w:rsidRDefault="00A96040" w:rsidP="00A96040">
      <w:pPr>
        <w:numPr>
          <w:ilvl w:val="0"/>
          <w:numId w:val="39"/>
        </w:numPr>
        <w:tabs>
          <w:tab w:val="clear" w:pos="720"/>
          <w:tab w:val="num" w:pos="-120"/>
          <w:tab w:val="left" w:pos="960"/>
          <w:tab w:val="left" w:pos="1440"/>
        </w:tabs>
        <w:spacing w:line="360" w:lineRule="auto"/>
        <w:ind w:left="0" w:firstLine="960"/>
        <w:rPr>
          <w:szCs w:val="28"/>
        </w:rPr>
      </w:pPr>
      <w:r w:rsidRPr="00150F2C">
        <w:rPr>
          <w:szCs w:val="28"/>
        </w:rPr>
        <w:t xml:space="preserve">Обработку легко автоматизировать, контролировать и вести процесс в непрерывном режиме. </w:t>
      </w:r>
    </w:p>
    <w:p w:rsidR="00A96040" w:rsidRPr="00150F2C" w:rsidRDefault="00A96040" w:rsidP="00A96040">
      <w:pPr>
        <w:numPr>
          <w:ilvl w:val="0"/>
          <w:numId w:val="39"/>
        </w:numPr>
        <w:tabs>
          <w:tab w:val="clear" w:pos="720"/>
          <w:tab w:val="num" w:pos="-120"/>
          <w:tab w:val="left" w:pos="960"/>
          <w:tab w:val="left" w:pos="1440"/>
        </w:tabs>
        <w:spacing w:line="360" w:lineRule="auto"/>
        <w:ind w:left="0" w:firstLine="960"/>
        <w:rPr>
          <w:szCs w:val="28"/>
        </w:rPr>
      </w:pPr>
      <w:r w:rsidRPr="00150F2C">
        <w:rPr>
          <w:szCs w:val="28"/>
        </w:rPr>
        <w:t xml:space="preserve">Экологическая безопасность метода (не используются и не образуются токсичные для человека и вредные для окружающей среды соединения). </w:t>
      </w:r>
    </w:p>
    <w:p w:rsidR="00A96040" w:rsidRPr="00150F2C" w:rsidRDefault="00A96040" w:rsidP="00A96040">
      <w:pPr>
        <w:numPr>
          <w:ilvl w:val="0"/>
          <w:numId w:val="39"/>
        </w:numPr>
        <w:tabs>
          <w:tab w:val="clear" w:pos="720"/>
          <w:tab w:val="num" w:pos="-120"/>
          <w:tab w:val="left" w:pos="960"/>
          <w:tab w:val="left" w:pos="1440"/>
        </w:tabs>
        <w:spacing w:line="360" w:lineRule="auto"/>
        <w:ind w:left="0" w:firstLine="960"/>
        <w:rPr>
          <w:szCs w:val="28"/>
        </w:rPr>
      </w:pPr>
      <w:r w:rsidRPr="00150F2C">
        <w:rPr>
          <w:szCs w:val="28"/>
        </w:rPr>
        <w:t>Обеззараженные медицинские и другие отходы, в зависимости от их вида утилизируются.</w:t>
      </w:r>
    </w:p>
    <w:p w:rsidR="00A96040" w:rsidRPr="00F8670B" w:rsidRDefault="00A96040" w:rsidP="00A96040">
      <w:pPr>
        <w:tabs>
          <w:tab w:val="left" w:pos="1440"/>
        </w:tabs>
        <w:spacing w:line="360" w:lineRule="auto"/>
        <w:ind w:firstLine="960"/>
        <w:rPr>
          <w:color w:val="808000"/>
          <w:szCs w:val="28"/>
        </w:rPr>
      </w:pPr>
      <w:r w:rsidRPr="00D85C9C">
        <w:rPr>
          <w:bCs/>
          <w:szCs w:val="28"/>
        </w:rPr>
        <w:t>В таких установках обеззараживаются медицинские отходы классов Б и В, зараженные всеми возможными видами бактериальных и вирусных инфекций</w:t>
      </w:r>
      <w:r w:rsidRPr="00F8670B">
        <w:rPr>
          <w:bCs/>
          <w:color w:val="808000"/>
          <w:szCs w:val="28"/>
        </w:rPr>
        <w:t>:</w:t>
      </w:r>
    </w:p>
    <w:p w:rsidR="00A96040" w:rsidRPr="00F8670B" w:rsidRDefault="00A96040" w:rsidP="00A96040">
      <w:pPr>
        <w:tabs>
          <w:tab w:val="left" w:pos="1440"/>
        </w:tabs>
        <w:spacing w:line="360" w:lineRule="auto"/>
        <w:ind w:firstLine="960"/>
        <w:rPr>
          <w:color w:val="808000"/>
          <w:szCs w:val="28"/>
        </w:rPr>
      </w:pPr>
      <w:r w:rsidRPr="00F8670B">
        <w:rPr>
          <w:b/>
          <w:bCs/>
          <w:color w:val="808000"/>
          <w:szCs w:val="28"/>
        </w:rPr>
        <w:t xml:space="preserve"> </w:t>
      </w:r>
      <w:r w:rsidRPr="00D85C9C">
        <w:rPr>
          <w:b/>
          <w:bCs/>
          <w:szCs w:val="28"/>
        </w:rPr>
        <w:t>СВЧ-установка обладает рядом преимуществ:</w:t>
      </w:r>
    </w:p>
    <w:p w:rsidR="00A96040" w:rsidRPr="00D85C9C" w:rsidRDefault="00A96040" w:rsidP="00A96040">
      <w:pPr>
        <w:numPr>
          <w:ilvl w:val="0"/>
          <w:numId w:val="40"/>
        </w:numPr>
        <w:tabs>
          <w:tab w:val="clear" w:pos="720"/>
          <w:tab w:val="num" w:pos="-360"/>
          <w:tab w:val="left" w:pos="1080"/>
        </w:tabs>
        <w:spacing w:line="360" w:lineRule="auto"/>
        <w:ind w:left="0" w:firstLine="960"/>
        <w:rPr>
          <w:szCs w:val="28"/>
        </w:rPr>
      </w:pPr>
      <w:r w:rsidRPr="00D85C9C">
        <w:rPr>
          <w:szCs w:val="28"/>
        </w:rPr>
        <w:t xml:space="preserve">Не требуется специальный монтаж и настройка. </w:t>
      </w:r>
    </w:p>
    <w:p w:rsidR="00A96040" w:rsidRPr="00D85C9C" w:rsidRDefault="00A96040" w:rsidP="00A96040">
      <w:pPr>
        <w:numPr>
          <w:ilvl w:val="0"/>
          <w:numId w:val="40"/>
        </w:numPr>
        <w:tabs>
          <w:tab w:val="clear" w:pos="720"/>
          <w:tab w:val="num" w:pos="-360"/>
          <w:tab w:val="left" w:pos="1080"/>
        </w:tabs>
        <w:spacing w:line="360" w:lineRule="auto"/>
        <w:ind w:left="0" w:firstLine="960"/>
        <w:rPr>
          <w:szCs w:val="28"/>
        </w:rPr>
      </w:pPr>
      <w:r w:rsidRPr="00D85C9C">
        <w:rPr>
          <w:szCs w:val="28"/>
        </w:rPr>
        <w:t xml:space="preserve">Простота установки и подключения (к стандартной розетке эл. сети). </w:t>
      </w:r>
    </w:p>
    <w:p w:rsidR="00A96040" w:rsidRPr="00D85C9C" w:rsidRDefault="00A96040" w:rsidP="00A96040">
      <w:pPr>
        <w:numPr>
          <w:ilvl w:val="0"/>
          <w:numId w:val="40"/>
        </w:numPr>
        <w:tabs>
          <w:tab w:val="clear" w:pos="720"/>
          <w:tab w:val="num" w:pos="-360"/>
          <w:tab w:val="left" w:pos="1080"/>
        </w:tabs>
        <w:spacing w:line="360" w:lineRule="auto"/>
        <w:ind w:left="0" w:firstLine="960"/>
        <w:rPr>
          <w:szCs w:val="28"/>
        </w:rPr>
      </w:pPr>
      <w:r w:rsidRPr="00D85C9C">
        <w:rPr>
          <w:szCs w:val="28"/>
        </w:rPr>
        <w:t xml:space="preserve">Простота, надежность и безопасность эксплуатации (отсутствие высоких температур и давления, не образуются токсичные соединения). </w:t>
      </w:r>
    </w:p>
    <w:p w:rsidR="00A96040" w:rsidRPr="00D85C9C" w:rsidRDefault="00A96040" w:rsidP="00A96040">
      <w:pPr>
        <w:numPr>
          <w:ilvl w:val="0"/>
          <w:numId w:val="40"/>
        </w:numPr>
        <w:tabs>
          <w:tab w:val="clear" w:pos="720"/>
          <w:tab w:val="num" w:pos="-360"/>
          <w:tab w:val="left" w:pos="1080"/>
        </w:tabs>
        <w:spacing w:line="360" w:lineRule="auto"/>
        <w:ind w:left="0" w:firstLine="960"/>
        <w:rPr>
          <w:szCs w:val="28"/>
        </w:rPr>
      </w:pPr>
      <w:r w:rsidRPr="00D85C9C">
        <w:rPr>
          <w:szCs w:val="28"/>
        </w:rPr>
        <w:t xml:space="preserve">Не требуется специального обучения и разрешения для работы с установкой. </w:t>
      </w:r>
    </w:p>
    <w:p w:rsidR="00A96040" w:rsidRPr="00D85C9C" w:rsidRDefault="00A96040" w:rsidP="00A96040">
      <w:pPr>
        <w:numPr>
          <w:ilvl w:val="0"/>
          <w:numId w:val="40"/>
        </w:numPr>
        <w:tabs>
          <w:tab w:val="clear" w:pos="720"/>
          <w:tab w:val="num" w:pos="-360"/>
          <w:tab w:val="left" w:pos="1080"/>
        </w:tabs>
        <w:spacing w:line="360" w:lineRule="auto"/>
        <w:ind w:left="0" w:firstLine="960"/>
        <w:rPr>
          <w:szCs w:val="28"/>
        </w:rPr>
      </w:pPr>
      <w:r w:rsidRPr="00D85C9C">
        <w:rPr>
          <w:szCs w:val="28"/>
        </w:rPr>
        <w:t xml:space="preserve">Возможность обеззараживания отходов (в том числе и жидких) на месте их образования, значительно уменьшает вероятность распространения инфекций. </w:t>
      </w:r>
    </w:p>
    <w:p w:rsidR="00A96040" w:rsidRPr="00D85C9C" w:rsidRDefault="00A96040" w:rsidP="00A96040">
      <w:pPr>
        <w:numPr>
          <w:ilvl w:val="0"/>
          <w:numId w:val="40"/>
        </w:numPr>
        <w:tabs>
          <w:tab w:val="clear" w:pos="720"/>
          <w:tab w:val="num" w:pos="-360"/>
          <w:tab w:val="left" w:pos="1080"/>
        </w:tabs>
        <w:spacing w:line="360" w:lineRule="auto"/>
        <w:ind w:left="0" w:firstLine="960"/>
        <w:rPr>
          <w:szCs w:val="28"/>
        </w:rPr>
      </w:pPr>
      <w:r w:rsidRPr="00D85C9C">
        <w:rPr>
          <w:szCs w:val="28"/>
        </w:rPr>
        <w:lastRenderedPageBreak/>
        <w:t>Стоимость СВЧ-установки во много раз ниже импортных установок по обеззараживанию мед. отходов (в России аналогов нет).</w:t>
      </w:r>
    </w:p>
    <w:p w:rsidR="00A96040" w:rsidRPr="00D85C9C" w:rsidRDefault="00A96040" w:rsidP="00A96040">
      <w:pPr>
        <w:numPr>
          <w:ilvl w:val="0"/>
          <w:numId w:val="40"/>
        </w:numPr>
        <w:tabs>
          <w:tab w:val="clear" w:pos="720"/>
          <w:tab w:val="num" w:pos="-360"/>
          <w:tab w:val="left" w:pos="1080"/>
        </w:tabs>
        <w:spacing w:line="360" w:lineRule="auto"/>
        <w:ind w:left="0" w:firstLine="960"/>
        <w:rPr>
          <w:szCs w:val="28"/>
        </w:rPr>
      </w:pPr>
      <w:r w:rsidRPr="00D85C9C">
        <w:rPr>
          <w:szCs w:val="28"/>
        </w:rPr>
        <w:t xml:space="preserve"> СВЧ-установка успешно прошла все гос. испытания и полностью сертифицирована.</w:t>
      </w:r>
    </w:p>
    <w:p w:rsidR="00A96040" w:rsidRPr="00D85C9C" w:rsidRDefault="00A96040" w:rsidP="00A96040">
      <w:pPr>
        <w:tabs>
          <w:tab w:val="left" w:pos="1440"/>
        </w:tabs>
        <w:spacing w:line="360" w:lineRule="auto"/>
        <w:ind w:firstLine="960"/>
        <w:rPr>
          <w:b/>
          <w:bCs/>
          <w:szCs w:val="28"/>
        </w:rPr>
      </w:pPr>
      <w:r w:rsidRPr="00D85C9C">
        <w:rPr>
          <w:b/>
          <w:bCs/>
          <w:szCs w:val="28"/>
        </w:rPr>
        <w:t>Параметры СВЧ - установки</w:t>
      </w:r>
    </w:p>
    <w:p w:rsidR="00A96040" w:rsidRPr="00D85C9C" w:rsidRDefault="00A96040" w:rsidP="00A96040">
      <w:pPr>
        <w:tabs>
          <w:tab w:val="left" w:pos="1440"/>
        </w:tabs>
        <w:spacing w:line="360" w:lineRule="auto"/>
        <w:ind w:firstLine="960"/>
        <w:rPr>
          <w:szCs w:val="28"/>
        </w:rPr>
      </w:pPr>
      <w:r w:rsidRPr="00D85C9C">
        <w:rPr>
          <w:szCs w:val="28"/>
        </w:rPr>
        <w:t>-размеры: 1200Х535Х565 мм</w:t>
      </w:r>
    </w:p>
    <w:p w:rsidR="00A96040" w:rsidRPr="00D85C9C" w:rsidRDefault="00A96040" w:rsidP="00A96040">
      <w:pPr>
        <w:tabs>
          <w:tab w:val="left" w:pos="1440"/>
        </w:tabs>
        <w:spacing w:line="360" w:lineRule="auto"/>
        <w:ind w:firstLine="960"/>
        <w:rPr>
          <w:szCs w:val="28"/>
        </w:rPr>
      </w:pPr>
      <w:r w:rsidRPr="00D85C9C">
        <w:rPr>
          <w:szCs w:val="28"/>
        </w:rPr>
        <w:t>-масса: 60,00 кг</w:t>
      </w:r>
    </w:p>
    <w:p w:rsidR="00A96040" w:rsidRPr="00D85C9C" w:rsidRDefault="00A96040" w:rsidP="00A96040">
      <w:pPr>
        <w:tabs>
          <w:tab w:val="left" w:pos="1440"/>
        </w:tabs>
        <w:spacing w:line="360" w:lineRule="auto"/>
        <w:ind w:firstLine="960"/>
        <w:rPr>
          <w:szCs w:val="28"/>
        </w:rPr>
      </w:pPr>
      <w:r w:rsidRPr="00D85C9C">
        <w:rPr>
          <w:szCs w:val="28"/>
        </w:rPr>
        <w:t>-мощность: 2,5 кВт</w:t>
      </w:r>
    </w:p>
    <w:p w:rsidR="00A96040" w:rsidRPr="00D85C9C" w:rsidRDefault="00A96040" w:rsidP="00A96040">
      <w:pPr>
        <w:tabs>
          <w:tab w:val="left" w:pos="1440"/>
        </w:tabs>
        <w:spacing w:line="360" w:lineRule="auto"/>
        <w:ind w:firstLine="960"/>
        <w:rPr>
          <w:szCs w:val="28"/>
        </w:rPr>
      </w:pPr>
      <w:r w:rsidRPr="00D85C9C">
        <w:rPr>
          <w:szCs w:val="28"/>
        </w:rPr>
        <w:t>-объем камеры: 150 литров</w:t>
      </w:r>
    </w:p>
    <w:p w:rsidR="00A96040" w:rsidRPr="00D85C9C" w:rsidRDefault="00A96040" w:rsidP="00A96040">
      <w:pPr>
        <w:tabs>
          <w:tab w:val="left" w:pos="1440"/>
        </w:tabs>
        <w:spacing w:line="360" w:lineRule="auto"/>
        <w:ind w:firstLine="960"/>
        <w:rPr>
          <w:szCs w:val="28"/>
        </w:rPr>
      </w:pPr>
      <w:r w:rsidRPr="00D85C9C">
        <w:rPr>
          <w:szCs w:val="28"/>
        </w:rPr>
        <w:t xml:space="preserve">Установка работает от бытовой однофазной сети переменного тока 50Гц/220 В. </w:t>
      </w:r>
    </w:p>
    <w:p w:rsidR="00A96040" w:rsidRDefault="00A96040" w:rsidP="00A96040">
      <w:pPr>
        <w:tabs>
          <w:tab w:val="left" w:pos="1440"/>
        </w:tabs>
        <w:spacing w:line="360" w:lineRule="auto"/>
        <w:ind w:firstLine="960"/>
        <w:rPr>
          <w:bCs/>
          <w:szCs w:val="28"/>
        </w:rPr>
      </w:pPr>
      <w:r w:rsidRPr="00D87964">
        <w:rPr>
          <w:bCs/>
          <w:szCs w:val="28"/>
        </w:rPr>
        <w:t>Обеззараженные больничные отходы могут собираться коммунальными службами и утилизироваться как ТБО (твёрдые бытовые отходы).</w:t>
      </w:r>
    </w:p>
    <w:p w:rsidR="00A96040" w:rsidRDefault="00A96040" w:rsidP="00A96040">
      <w:pPr>
        <w:tabs>
          <w:tab w:val="left" w:pos="1440"/>
        </w:tabs>
        <w:spacing w:line="360" w:lineRule="auto"/>
        <w:ind w:firstLine="960"/>
        <w:rPr>
          <w:szCs w:val="28"/>
          <w:u w:val="single"/>
        </w:rPr>
      </w:pPr>
      <w:r w:rsidRPr="00D85C9C">
        <w:rPr>
          <w:szCs w:val="28"/>
          <w:u w:val="single"/>
        </w:rPr>
        <w:t>На сегодняшний день несколько клиник Москвы, Нижнего Новгорода и др. горо</w:t>
      </w:r>
      <w:r>
        <w:rPr>
          <w:szCs w:val="28"/>
          <w:u w:val="single"/>
        </w:rPr>
        <w:t>дов используют данную установку.</w:t>
      </w:r>
    </w:p>
    <w:p w:rsidR="00A96040" w:rsidRPr="00D87964" w:rsidRDefault="00A96040" w:rsidP="00A96040">
      <w:pPr>
        <w:spacing w:line="360" w:lineRule="auto"/>
        <w:ind w:firstLine="960"/>
        <w:rPr>
          <w:szCs w:val="28"/>
        </w:rPr>
      </w:pPr>
      <w:r w:rsidRPr="00D87964">
        <w:rPr>
          <w:b/>
          <w:szCs w:val="28"/>
        </w:rPr>
        <w:t>Основными критериями при выборе метода утилизации</w:t>
      </w:r>
      <w:r w:rsidRPr="00D87964">
        <w:rPr>
          <w:szCs w:val="28"/>
        </w:rPr>
        <w:t xml:space="preserve"> и соответствующего оборудования могут быть следующие:</w:t>
      </w:r>
    </w:p>
    <w:p w:rsidR="00A96040" w:rsidRPr="00D87964" w:rsidRDefault="00A96040" w:rsidP="00A96040">
      <w:pPr>
        <w:tabs>
          <w:tab w:val="left" w:pos="5625"/>
        </w:tabs>
        <w:spacing w:line="360" w:lineRule="auto"/>
        <w:ind w:firstLine="960"/>
        <w:rPr>
          <w:szCs w:val="28"/>
        </w:rPr>
      </w:pPr>
      <w:r w:rsidRPr="00D87964">
        <w:rPr>
          <w:szCs w:val="28"/>
        </w:rPr>
        <w:t>-качественный состав отходов и их количество;</w:t>
      </w:r>
    </w:p>
    <w:p w:rsidR="00A96040" w:rsidRPr="00D87964" w:rsidRDefault="00A96040" w:rsidP="00A96040">
      <w:pPr>
        <w:spacing w:line="360" w:lineRule="auto"/>
        <w:ind w:firstLine="960"/>
        <w:rPr>
          <w:szCs w:val="28"/>
        </w:rPr>
      </w:pPr>
      <w:r w:rsidRPr="00D87964">
        <w:rPr>
          <w:szCs w:val="28"/>
        </w:rPr>
        <w:t>-безопасность и экологическая чистота метода;</w:t>
      </w:r>
    </w:p>
    <w:p w:rsidR="00A96040" w:rsidRPr="00D87964" w:rsidRDefault="00A96040" w:rsidP="00A96040">
      <w:pPr>
        <w:spacing w:line="360" w:lineRule="auto"/>
        <w:ind w:firstLine="960"/>
        <w:rPr>
          <w:szCs w:val="28"/>
        </w:rPr>
      </w:pPr>
      <w:r w:rsidRPr="00D87964">
        <w:rPr>
          <w:szCs w:val="28"/>
        </w:rPr>
        <w:t>-максимальное уменьшение объёма отходов на выходе и их полная обеззараженность;</w:t>
      </w:r>
    </w:p>
    <w:p w:rsidR="00A96040" w:rsidRPr="00D87964" w:rsidRDefault="00A96040" w:rsidP="00A96040">
      <w:pPr>
        <w:spacing w:line="360" w:lineRule="auto"/>
        <w:ind w:firstLine="960"/>
        <w:rPr>
          <w:szCs w:val="28"/>
        </w:rPr>
      </w:pPr>
      <w:r w:rsidRPr="00D87964">
        <w:rPr>
          <w:szCs w:val="28"/>
        </w:rPr>
        <w:t>-невозможность повторного использования компонентов перерабатываемых отходов после завершения обработки;</w:t>
      </w:r>
    </w:p>
    <w:p w:rsidR="00A96040" w:rsidRPr="00D87964" w:rsidRDefault="00A96040" w:rsidP="00A96040">
      <w:pPr>
        <w:spacing w:line="360" w:lineRule="auto"/>
        <w:ind w:firstLine="960"/>
        <w:rPr>
          <w:szCs w:val="28"/>
        </w:rPr>
      </w:pPr>
      <w:r w:rsidRPr="00D87964">
        <w:rPr>
          <w:szCs w:val="28"/>
        </w:rPr>
        <w:t>-возможность установки оборудования непосредственно в ЛПУ при минимальных затратах на подготовительные работы;</w:t>
      </w:r>
    </w:p>
    <w:p w:rsidR="00A96040" w:rsidRPr="00D87964" w:rsidRDefault="00A96040" w:rsidP="00A96040">
      <w:pPr>
        <w:spacing w:line="360" w:lineRule="auto"/>
        <w:ind w:firstLine="960"/>
        <w:rPr>
          <w:szCs w:val="28"/>
        </w:rPr>
      </w:pPr>
      <w:r w:rsidRPr="00D87964">
        <w:rPr>
          <w:szCs w:val="28"/>
        </w:rPr>
        <w:t>-объем средств, которые предполагается затратить на приобретение оборудования и уровень планируемых начальных и последующих эксплуатационных расходов;</w:t>
      </w:r>
    </w:p>
    <w:p w:rsidR="00A96040" w:rsidRPr="00D87964" w:rsidRDefault="00A96040" w:rsidP="00A96040">
      <w:pPr>
        <w:tabs>
          <w:tab w:val="left" w:pos="360"/>
        </w:tabs>
        <w:spacing w:line="360" w:lineRule="auto"/>
        <w:ind w:firstLine="960"/>
        <w:rPr>
          <w:szCs w:val="28"/>
        </w:rPr>
      </w:pPr>
      <w:r w:rsidRPr="00D87964">
        <w:rPr>
          <w:szCs w:val="28"/>
        </w:rPr>
        <w:t>-требуемый уровень подготовки обслуживающего персонала.</w:t>
      </w:r>
    </w:p>
    <w:p w:rsidR="00A96040" w:rsidRDefault="00A96040" w:rsidP="00A96040">
      <w:pPr>
        <w:tabs>
          <w:tab w:val="left" w:pos="360"/>
        </w:tabs>
        <w:spacing w:line="360" w:lineRule="auto"/>
        <w:ind w:firstLine="960"/>
        <w:rPr>
          <w:b/>
        </w:rPr>
      </w:pPr>
      <w:r w:rsidRPr="00176F7A">
        <w:rPr>
          <w:b/>
        </w:rPr>
        <w:t xml:space="preserve">Решение о выборе метода утилизации и оборудования для применения в каждом конкретном лечебном учреждении принимает </w:t>
      </w:r>
      <w:r w:rsidRPr="00176F7A">
        <w:rPr>
          <w:b/>
        </w:rPr>
        <w:lastRenderedPageBreak/>
        <w:t>руководитель по согласованию с органами, осуществляющими контроль за эпидемиологическим состоянием окружающей среды.</w:t>
      </w:r>
    </w:p>
    <w:p w:rsidR="00A96040" w:rsidRPr="004E11BC" w:rsidRDefault="00A96040" w:rsidP="00A96040">
      <w:pPr>
        <w:shd w:val="clear" w:color="auto" w:fill="FFFFFF"/>
        <w:tabs>
          <w:tab w:val="left" w:pos="0"/>
          <w:tab w:val="left" w:pos="9923"/>
          <w:tab w:val="left" w:pos="10206"/>
        </w:tabs>
        <w:spacing w:line="360" w:lineRule="auto"/>
        <w:ind w:firstLine="709"/>
        <w:rPr>
          <w:szCs w:val="28"/>
        </w:rPr>
      </w:pPr>
    </w:p>
    <w:p w:rsidR="00A96040" w:rsidRDefault="00A96040" w:rsidP="00A96040">
      <w:pPr>
        <w:shd w:val="clear" w:color="auto" w:fill="FFFFFF"/>
        <w:tabs>
          <w:tab w:val="left" w:pos="0"/>
          <w:tab w:val="left" w:pos="9923"/>
          <w:tab w:val="left" w:pos="10206"/>
        </w:tabs>
        <w:spacing w:line="360" w:lineRule="auto"/>
        <w:ind w:firstLine="709"/>
        <w:rPr>
          <w:szCs w:val="28"/>
          <w:lang w:val="ru-RU"/>
        </w:rPr>
      </w:pPr>
    </w:p>
    <w:p w:rsidR="00A96040" w:rsidRPr="00AD3024" w:rsidRDefault="00A96040" w:rsidP="00AD3024">
      <w:pPr>
        <w:pStyle w:val="21"/>
        <w:pageBreakBefore/>
        <w:widowControl/>
        <w:tabs>
          <w:tab w:val="center" w:pos="5160"/>
          <w:tab w:val="right" w:pos="9754"/>
        </w:tabs>
        <w:spacing w:line="360" w:lineRule="auto"/>
        <w:jc w:val="center"/>
        <w:outlineLvl w:val="0"/>
        <w:rPr>
          <w:b/>
          <w:spacing w:val="-1"/>
          <w:szCs w:val="28"/>
        </w:rPr>
      </w:pPr>
      <w:bookmarkStart w:id="114" w:name="_Toc248691546"/>
      <w:bookmarkStart w:id="115" w:name="_Toc249351330"/>
      <w:bookmarkStart w:id="116" w:name="_Toc18054700"/>
      <w:r w:rsidRPr="00AA147D">
        <w:rPr>
          <w:b/>
          <w:szCs w:val="28"/>
        </w:rPr>
        <w:lastRenderedPageBreak/>
        <w:t xml:space="preserve">5. </w:t>
      </w:r>
      <w:r w:rsidRPr="00AA147D">
        <w:rPr>
          <w:b/>
          <w:spacing w:val="-1"/>
          <w:szCs w:val="28"/>
        </w:rPr>
        <w:t xml:space="preserve">Транспортировка бытовых отходов на территории </w:t>
      </w:r>
      <w:bookmarkStart w:id="117" w:name="_Toc240902188"/>
      <w:r>
        <w:rPr>
          <w:b/>
          <w:spacing w:val="-1"/>
          <w:szCs w:val="28"/>
        </w:rPr>
        <w:t>Гаринского</w:t>
      </w:r>
      <w:r w:rsidRPr="00AA147D">
        <w:rPr>
          <w:b/>
          <w:spacing w:val="-1"/>
          <w:szCs w:val="28"/>
        </w:rPr>
        <w:t xml:space="preserve"> городского</w:t>
      </w:r>
      <w:r>
        <w:rPr>
          <w:b/>
          <w:spacing w:val="-1"/>
          <w:szCs w:val="28"/>
        </w:rPr>
        <w:t xml:space="preserve"> </w:t>
      </w:r>
      <w:r w:rsidRPr="00AA147D">
        <w:rPr>
          <w:b/>
          <w:spacing w:val="-1"/>
          <w:szCs w:val="28"/>
        </w:rPr>
        <w:t>округа</w:t>
      </w:r>
      <w:bookmarkEnd w:id="114"/>
      <w:bookmarkEnd w:id="115"/>
      <w:bookmarkEnd w:id="116"/>
      <w:bookmarkEnd w:id="117"/>
    </w:p>
    <w:p w:rsidR="00A96040" w:rsidRPr="00AA147D" w:rsidRDefault="00A96040" w:rsidP="00A96040">
      <w:pPr>
        <w:pStyle w:val="21"/>
        <w:spacing w:line="360" w:lineRule="auto"/>
        <w:ind w:firstLine="720"/>
        <w:rPr>
          <w:szCs w:val="28"/>
        </w:rPr>
      </w:pPr>
      <w:r w:rsidRPr="00AA147D">
        <w:rPr>
          <w:szCs w:val="28"/>
        </w:rPr>
        <w:t xml:space="preserve">Системой несменяемых контейнеров обеспечить всю территорию </w:t>
      </w:r>
      <w:r>
        <w:rPr>
          <w:szCs w:val="28"/>
        </w:rPr>
        <w:t>Гаринского ГО</w:t>
      </w:r>
      <w:r w:rsidR="00D05FE0">
        <w:rPr>
          <w:szCs w:val="28"/>
        </w:rPr>
        <w:t xml:space="preserve"> не предоставляется возможным</w:t>
      </w:r>
      <w:r w:rsidRPr="00AA147D">
        <w:rPr>
          <w:szCs w:val="28"/>
        </w:rPr>
        <w:t>.</w:t>
      </w:r>
      <w:r w:rsidR="00D05FE0">
        <w:rPr>
          <w:szCs w:val="28"/>
        </w:rPr>
        <w:t xml:space="preserve"> В связи отсутсвия транспортной коммуникации. </w:t>
      </w:r>
      <w:r w:rsidRPr="00AA147D">
        <w:rPr>
          <w:szCs w:val="28"/>
        </w:rPr>
        <w:t xml:space="preserve"> </w:t>
      </w:r>
    </w:p>
    <w:p w:rsidR="00AD3024" w:rsidRDefault="00A96040" w:rsidP="003E1FFD">
      <w:pPr>
        <w:pStyle w:val="21"/>
        <w:spacing w:line="360" w:lineRule="auto"/>
        <w:ind w:firstLine="720"/>
        <w:rPr>
          <w:color w:val="000000"/>
        </w:rPr>
      </w:pPr>
      <w:r w:rsidRPr="00AA147D">
        <w:rPr>
          <w:szCs w:val="28"/>
        </w:rPr>
        <w:t>Для вывоза на полигон</w:t>
      </w:r>
      <w:r w:rsidR="00D05FE0">
        <w:rPr>
          <w:szCs w:val="28"/>
        </w:rPr>
        <w:t xml:space="preserve"> в г.Нижний Тагил ТК</w:t>
      </w:r>
      <w:r w:rsidRPr="00AA147D">
        <w:rPr>
          <w:szCs w:val="28"/>
        </w:rPr>
        <w:t>О</w:t>
      </w:r>
      <w:r>
        <w:rPr>
          <w:szCs w:val="28"/>
        </w:rPr>
        <w:t xml:space="preserve"> в Гаринском ГО,</w:t>
      </w:r>
      <w:r w:rsidRPr="00AA147D">
        <w:rPr>
          <w:szCs w:val="28"/>
        </w:rPr>
        <w:t xml:space="preserve"> одноэтапной систем</w:t>
      </w:r>
      <w:r>
        <w:rPr>
          <w:szCs w:val="28"/>
        </w:rPr>
        <w:t>ы</w:t>
      </w:r>
      <w:r w:rsidRPr="00AA147D">
        <w:rPr>
          <w:szCs w:val="28"/>
        </w:rPr>
        <w:t xml:space="preserve"> транспортировки к месту захоронения</w:t>
      </w:r>
      <w:r>
        <w:rPr>
          <w:szCs w:val="28"/>
        </w:rPr>
        <w:t>,</w:t>
      </w:r>
      <w:r w:rsidRPr="00AA147D">
        <w:rPr>
          <w:szCs w:val="28"/>
        </w:rPr>
        <w:t xml:space="preserve"> с </w:t>
      </w:r>
      <w:r w:rsidRPr="0018413B">
        <w:rPr>
          <w:szCs w:val="28"/>
        </w:rPr>
        <w:t>помощью мусоровозов</w:t>
      </w:r>
      <w:r>
        <w:rPr>
          <w:szCs w:val="28"/>
        </w:rPr>
        <w:t>,</w:t>
      </w:r>
      <w:r w:rsidRPr="0018413B">
        <w:rPr>
          <w:szCs w:val="28"/>
        </w:rPr>
        <w:t xml:space="preserve"> не</w:t>
      </w:r>
      <w:r>
        <w:rPr>
          <w:rFonts w:ascii="Arial" w:hAnsi="Arial" w:cs="Arial"/>
          <w:szCs w:val="28"/>
        </w:rPr>
        <w:t xml:space="preserve"> </w:t>
      </w:r>
      <w:r>
        <w:rPr>
          <w:szCs w:val="28"/>
        </w:rPr>
        <w:t>достаточно, в виду значительной удалённости и труднодоступности большинства населённых пунктов Гаринского ГО</w:t>
      </w:r>
      <w:r w:rsidRPr="00AA147D">
        <w:rPr>
          <w:szCs w:val="28"/>
        </w:rPr>
        <w:t>.</w:t>
      </w:r>
      <w:r w:rsidRPr="00F83D61">
        <w:rPr>
          <w:szCs w:val="28"/>
        </w:rPr>
        <w:t xml:space="preserve"> </w:t>
      </w:r>
      <w:r>
        <w:rPr>
          <w:szCs w:val="28"/>
        </w:rPr>
        <w:t>На осно</w:t>
      </w:r>
      <w:r w:rsidR="00CD553C">
        <w:rPr>
          <w:szCs w:val="28"/>
        </w:rPr>
        <w:t>вании № 309- ФЗ от 30.12.2008 г., ст. 33</w:t>
      </w:r>
      <w:r>
        <w:rPr>
          <w:szCs w:val="28"/>
        </w:rPr>
        <w:t>, «</w:t>
      </w:r>
      <w:r w:rsidRPr="006148A7">
        <w:rPr>
          <w:color w:val="000000"/>
        </w:rPr>
        <w:t xml:space="preserve">накопление отходов </w:t>
      </w:r>
      <w:r>
        <w:rPr>
          <w:color w:val="000000"/>
        </w:rPr>
        <w:t>–</w:t>
      </w:r>
      <w:r w:rsidRPr="006148A7">
        <w:rPr>
          <w:color w:val="000000"/>
        </w:rPr>
        <w:t xml:space="preserve"> </w:t>
      </w:r>
      <w:r>
        <w:rPr>
          <w:color w:val="000000"/>
        </w:rPr>
        <w:t xml:space="preserve">это </w:t>
      </w:r>
      <w:r w:rsidRPr="006148A7">
        <w:rPr>
          <w:color w:val="000000"/>
        </w:rPr>
        <w:t>временное складирование отходов (на срок не более чем шесть месяцев)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дальнейшего использования, обезвреживания, размещения, транспортирования.</w:t>
      </w:r>
      <w:r>
        <w:rPr>
          <w:color w:val="000000"/>
        </w:rPr>
        <w:t>». Основываясь на №309-ФЗ</w:t>
      </w:r>
      <w:r w:rsidRPr="00EE7CA2">
        <w:rPr>
          <w:szCs w:val="28"/>
        </w:rPr>
        <w:t xml:space="preserve"> </w:t>
      </w:r>
      <w:r>
        <w:rPr>
          <w:szCs w:val="28"/>
        </w:rPr>
        <w:t>от 30.12.2008 г., ст. 33, возможно временное складирование сроком не более шести месяцев в специально оборудованных местах с соблюдением</w:t>
      </w:r>
      <w:r w:rsidRPr="00EE7CA2">
        <w:rPr>
          <w:color w:val="000000"/>
        </w:rPr>
        <w:t xml:space="preserve"> </w:t>
      </w:r>
      <w:r>
        <w:rPr>
          <w:color w:val="000000"/>
        </w:rPr>
        <w:t>требований</w:t>
      </w:r>
      <w:r w:rsidRPr="006148A7">
        <w:rPr>
          <w:color w:val="000000"/>
        </w:rPr>
        <w:t xml:space="preserve"> законодательства в области охраны окружающей среды и законодательства в области обеспечения санитарно-эпидемиологического благополучия населения</w:t>
      </w:r>
      <w:r>
        <w:rPr>
          <w:color w:val="000000"/>
        </w:rPr>
        <w:t>, с условием исключения попадания биологических отходов в данные места складирования. В дальнейшем накопленные ТБО будут вывозит</w:t>
      </w:r>
      <w:r w:rsidR="0099287D">
        <w:rPr>
          <w:color w:val="000000"/>
        </w:rPr>
        <w:t>ь</w:t>
      </w:r>
      <w:r>
        <w:rPr>
          <w:color w:val="000000"/>
        </w:rPr>
        <w:t xml:space="preserve">ся на объекты постоянного складирования и утилизации. </w:t>
      </w:r>
    </w:p>
    <w:p w:rsidR="00D05FE0" w:rsidRDefault="00D05FE0" w:rsidP="003E1FFD">
      <w:pPr>
        <w:pStyle w:val="21"/>
        <w:spacing w:line="360" w:lineRule="auto"/>
        <w:ind w:firstLine="720"/>
        <w:rPr>
          <w:color w:val="000000"/>
        </w:rPr>
      </w:pPr>
    </w:p>
    <w:p w:rsidR="00D05FE0" w:rsidRDefault="00D05FE0" w:rsidP="003E1FFD">
      <w:pPr>
        <w:pStyle w:val="21"/>
        <w:spacing w:line="360" w:lineRule="auto"/>
        <w:ind w:firstLine="720"/>
        <w:rPr>
          <w:color w:val="000000"/>
        </w:rPr>
      </w:pPr>
    </w:p>
    <w:p w:rsidR="00D05FE0" w:rsidRDefault="00D05FE0" w:rsidP="003E1FFD">
      <w:pPr>
        <w:pStyle w:val="21"/>
        <w:spacing w:line="360" w:lineRule="auto"/>
        <w:ind w:firstLine="720"/>
        <w:rPr>
          <w:color w:val="000000"/>
        </w:rPr>
      </w:pPr>
    </w:p>
    <w:p w:rsidR="00D05FE0" w:rsidRDefault="00D05FE0" w:rsidP="003E1FFD">
      <w:pPr>
        <w:pStyle w:val="21"/>
        <w:spacing w:line="360" w:lineRule="auto"/>
        <w:ind w:firstLine="720"/>
        <w:rPr>
          <w:color w:val="000000"/>
        </w:rPr>
      </w:pPr>
    </w:p>
    <w:p w:rsidR="00D05FE0" w:rsidRDefault="00D05FE0" w:rsidP="003E1FFD">
      <w:pPr>
        <w:pStyle w:val="21"/>
        <w:spacing w:line="360" w:lineRule="auto"/>
        <w:ind w:firstLine="720"/>
        <w:rPr>
          <w:color w:val="000000"/>
        </w:rPr>
      </w:pPr>
    </w:p>
    <w:p w:rsidR="00D05FE0" w:rsidRPr="003E1FFD" w:rsidRDefault="00D05FE0" w:rsidP="003E1FFD">
      <w:pPr>
        <w:pStyle w:val="21"/>
        <w:spacing w:line="360" w:lineRule="auto"/>
        <w:ind w:firstLine="720"/>
        <w:rPr>
          <w:color w:val="000000"/>
        </w:rPr>
      </w:pPr>
    </w:p>
    <w:p w:rsidR="00AD3024" w:rsidRPr="00AD3024" w:rsidRDefault="00AD3024" w:rsidP="00A96040">
      <w:pPr>
        <w:shd w:val="clear" w:color="auto" w:fill="FFFFFF"/>
        <w:spacing w:line="360" w:lineRule="auto"/>
        <w:ind w:left="567" w:firstLine="567"/>
        <w:jc w:val="center"/>
        <w:rPr>
          <w:color w:val="FF0000"/>
          <w:szCs w:val="28"/>
          <w:lang w:val="ru-RU"/>
        </w:rPr>
      </w:pPr>
    </w:p>
    <w:p w:rsidR="00A96040" w:rsidRPr="00AD3024" w:rsidRDefault="00A96040" w:rsidP="00AD3024">
      <w:pPr>
        <w:shd w:val="clear" w:color="auto" w:fill="FFFFFF"/>
        <w:spacing w:line="360" w:lineRule="auto"/>
        <w:ind w:hanging="27"/>
        <w:jc w:val="center"/>
        <w:outlineLvl w:val="1"/>
        <w:rPr>
          <w:b/>
          <w:szCs w:val="28"/>
          <w:lang w:val="ru-RU"/>
        </w:rPr>
      </w:pPr>
      <w:bookmarkStart w:id="118" w:name="_Toc203399390"/>
      <w:bookmarkStart w:id="119" w:name="_Toc208047077"/>
      <w:bookmarkStart w:id="120" w:name="_Toc212897206"/>
      <w:bookmarkStart w:id="121" w:name="_Toc220837703"/>
      <w:bookmarkStart w:id="122" w:name="_Toc240902189"/>
      <w:bookmarkStart w:id="123" w:name="_Toc248691547"/>
      <w:bookmarkStart w:id="124" w:name="_Toc249351331"/>
      <w:bookmarkStart w:id="125" w:name="_Toc18054701"/>
      <w:r w:rsidRPr="00AA147D">
        <w:rPr>
          <w:b/>
          <w:szCs w:val="28"/>
        </w:rPr>
        <w:lastRenderedPageBreak/>
        <w:t>5.1 Определение необходимого количества сп</w:t>
      </w:r>
      <w:r>
        <w:rPr>
          <w:b/>
          <w:szCs w:val="28"/>
        </w:rPr>
        <w:t>ецавтотранспорта для вывоза ТБО,</w:t>
      </w:r>
      <w:r w:rsidRPr="00AA147D">
        <w:rPr>
          <w:b/>
          <w:szCs w:val="28"/>
        </w:rPr>
        <w:t xml:space="preserve"> КГО</w:t>
      </w:r>
      <w:r>
        <w:rPr>
          <w:b/>
          <w:szCs w:val="28"/>
        </w:rPr>
        <w:t xml:space="preserve"> и ЖБО</w:t>
      </w:r>
      <w:r w:rsidRPr="00AA147D">
        <w:rPr>
          <w:b/>
          <w:szCs w:val="28"/>
        </w:rPr>
        <w:t xml:space="preserve"> в жилищном секторе и от объектов инфраструктуры</w:t>
      </w:r>
      <w:bookmarkEnd w:id="118"/>
      <w:bookmarkEnd w:id="119"/>
      <w:bookmarkEnd w:id="120"/>
      <w:bookmarkEnd w:id="121"/>
      <w:bookmarkEnd w:id="122"/>
      <w:bookmarkEnd w:id="123"/>
      <w:bookmarkEnd w:id="124"/>
      <w:bookmarkEnd w:id="125"/>
    </w:p>
    <w:p w:rsidR="00AD3024" w:rsidRDefault="00AD3024" w:rsidP="00AD3024">
      <w:pPr>
        <w:shd w:val="clear" w:color="auto" w:fill="FFFFFF"/>
        <w:ind w:firstLine="33"/>
        <w:jc w:val="center"/>
        <w:rPr>
          <w:b/>
          <w:lang w:val="ru-RU"/>
        </w:rPr>
      </w:pPr>
    </w:p>
    <w:p w:rsidR="00A96040" w:rsidRDefault="00A96040" w:rsidP="00AD3024">
      <w:pPr>
        <w:shd w:val="clear" w:color="auto" w:fill="FFFFFF"/>
        <w:spacing w:line="360" w:lineRule="auto"/>
        <w:ind w:firstLine="33"/>
        <w:jc w:val="center"/>
        <w:rPr>
          <w:b/>
          <w:lang w:val="ru-RU"/>
        </w:rPr>
      </w:pPr>
      <w:r w:rsidRPr="000B3C9A">
        <w:rPr>
          <w:b/>
        </w:rPr>
        <w:t>Транспортировка ТБО и КГО</w:t>
      </w:r>
    </w:p>
    <w:p w:rsidR="00AD3024" w:rsidRPr="00AD3024" w:rsidRDefault="00AD3024" w:rsidP="00AD3024">
      <w:pPr>
        <w:shd w:val="clear" w:color="auto" w:fill="FFFFFF"/>
        <w:ind w:firstLine="33"/>
        <w:jc w:val="center"/>
        <w:rPr>
          <w:b/>
          <w:lang w:val="ru-RU"/>
        </w:rPr>
      </w:pPr>
    </w:p>
    <w:p w:rsidR="00A96040" w:rsidRPr="00AA147D" w:rsidRDefault="00A96040" w:rsidP="00A96040">
      <w:pPr>
        <w:spacing w:line="360" w:lineRule="auto"/>
        <w:ind w:right="-6" w:firstLine="720"/>
        <w:rPr>
          <w:szCs w:val="28"/>
        </w:rPr>
      </w:pPr>
      <w:r w:rsidRPr="00AA147D">
        <w:rPr>
          <w:szCs w:val="28"/>
        </w:rPr>
        <w:t>Машины для вывоза твердых бытовых отходов отличаются:</w:t>
      </w:r>
    </w:p>
    <w:p w:rsidR="00A96040" w:rsidRPr="00AA147D" w:rsidRDefault="00A96040" w:rsidP="00A96040">
      <w:pPr>
        <w:numPr>
          <w:ilvl w:val="0"/>
          <w:numId w:val="4"/>
        </w:numPr>
        <w:shd w:val="clear" w:color="auto" w:fill="FFFFFF"/>
        <w:tabs>
          <w:tab w:val="clear" w:pos="1701"/>
          <w:tab w:val="num" w:pos="-2520"/>
        </w:tabs>
        <w:spacing w:line="360" w:lineRule="auto"/>
        <w:ind w:left="0" w:firstLine="360"/>
        <w:rPr>
          <w:szCs w:val="28"/>
        </w:rPr>
      </w:pPr>
      <w:r w:rsidRPr="00AA147D">
        <w:rPr>
          <w:szCs w:val="28"/>
        </w:rPr>
        <w:t>назначением (машины для вывоза отходов из жилых, торговых и общественных зданий; машины для вывоза специальных отходов; машины для вывоза крупногабаритных отходов и т.д.);</w:t>
      </w:r>
    </w:p>
    <w:p w:rsidR="00A96040" w:rsidRPr="00AA147D" w:rsidRDefault="00A96040" w:rsidP="00A96040">
      <w:pPr>
        <w:numPr>
          <w:ilvl w:val="0"/>
          <w:numId w:val="4"/>
        </w:numPr>
        <w:shd w:val="clear" w:color="auto" w:fill="FFFFFF"/>
        <w:tabs>
          <w:tab w:val="clear" w:pos="1701"/>
          <w:tab w:val="num" w:pos="-2520"/>
        </w:tabs>
        <w:spacing w:line="360" w:lineRule="auto"/>
        <w:ind w:left="0" w:firstLine="360"/>
        <w:rPr>
          <w:szCs w:val="28"/>
        </w:rPr>
      </w:pPr>
      <w:r w:rsidRPr="00AA147D">
        <w:rPr>
          <w:szCs w:val="28"/>
        </w:rPr>
        <w:t>вместимостью кузова (мини-мусоровозы, средние, большегрузные мусоровозы);</w:t>
      </w:r>
    </w:p>
    <w:p w:rsidR="00A96040" w:rsidRPr="00AA147D" w:rsidRDefault="00A96040" w:rsidP="00A96040">
      <w:pPr>
        <w:numPr>
          <w:ilvl w:val="0"/>
          <w:numId w:val="4"/>
        </w:numPr>
        <w:shd w:val="clear" w:color="auto" w:fill="FFFFFF"/>
        <w:tabs>
          <w:tab w:val="clear" w:pos="1701"/>
          <w:tab w:val="num" w:pos="-2520"/>
        </w:tabs>
        <w:spacing w:line="360" w:lineRule="auto"/>
        <w:ind w:left="0" w:firstLine="360"/>
        <w:rPr>
          <w:szCs w:val="28"/>
        </w:rPr>
      </w:pPr>
      <w:r w:rsidRPr="00AA147D">
        <w:rPr>
          <w:szCs w:val="28"/>
        </w:rPr>
        <w:t>механизмами загрузки отходов, в зависимости от типа и вместимости мусоросборника (стандартные стационарные контейнеры вместимостью 0,75м</w:t>
      </w:r>
      <w:r w:rsidRPr="00AA147D">
        <w:rPr>
          <w:szCs w:val="28"/>
          <w:vertAlign w:val="superscript"/>
        </w:rPr>
        <w:t>3</w:t>
      </w:r>
      <w:r w:rsidRPr="00AA147D">
        <w:rPr>
          <w:szCs w:val="28"/>
        </w:rPr>
        <w:t>, передвижные – вместимостью 0,3; 0,6; 0,8; 1,1; 8,0 м</w:t>
      </w:r>
      <w:r w:rsidRPr="00AA147D">
        <w:rPr>
          <w:szCs w:val="28"/>
          <w:vertAlign w:val="superscript"/>
        </w:rPr>
        <w:t>3</w:t>
      </w:r>
      <w:r w:rsidRPr="00AA147D">
        <w:rPr>
          <w:szCs w:val="28"/>
        </w:rPr>
        <w:t>);</w:t>
      </w:r>
    </w:p>
    <w:p w:rsidR="00A96040" w:rsidRPr="00AA147D" w:rsidRDefault="00A96040" w:rsidP="00A96040">
      <w:pPr>
        <w:numPr>
          <w:ilvl w:val="0"/>
          <w:numId w:val="4"/>
        </w:numPr>
        <w:shd w:val="clear" w:color="auto" w:fill="FFFFFF"/>
        <w:tabs>
          <w:tab w:val="clear" w:pos="1701"/>
          <w:tab w:val="num" w:pos="-2520"/>
        </w:tabs>
        <w:spacing w:line="360" w:lineRule="auto"/>
        <w:ind w:left="0" w:firstLine="360"/>
        <w:rPr>
          <w:szCs w:val="28"/>
        </w:rPr>
      </w:pPr>
      <w:r w:rsidRPr="00AA147D">
        <w:rPr>
          <w:szCs w:val="28"/>
        </w:rPr>
        <w:t>спецоборудованием для прессования отходов и характером процесса уплотнения отходов (непрерывный, циклический);</w:t>
      </w:r>
    </w:p>
    <w:p w:rsidR="00A96040" w:rsidRPr="00AA147D" w:rsidRDefault="00A96040" w:rsidP="00A96040">
      <w:pPr>
        <w:numPr>
          <w:ilvl w:val="0"/>
          <w:numId w:val="4"/>
        </w:numPr>
        <w:shd w:val="clear" w:color="auto" w:fill="FFFFFF"/>
        <w:tabs>
          <w:tab w:val="clear" w:pos="1701"/>
          <w:tab w:val="num" w:pos="-2520"/>
        </w:tabs>
        <w:spacing w:line="360" w:lineRule="auto"/>
        <w:ind w:left="0" w:firstLine="360"/>
        <w:rPr>
          <w:szCs w:val="28"/>
        </w:rPr>
      </w:pPr>
      <w:r w:rsidRPr="00AA147D">
        <w:rPr>
          <w:szCs w:val="28"/>
        </w:rPr>
        <w:t>системой выгрузки отходов из кузова – самосвальной или принудительной с помощью выталкивающей плиты.</w:t>
      </w:r>
    </w:p>
    <w:p w:rsidR="00A96040" w:rsidRPr="00AA147D" w:rsidRDefault="00A96040" w:rsidP="00A96040">
      <w:pPr>
        <w:spacing w:line="360" w:lineRule="auto"/>
        <w:ind w:right="-6" w:firstLine="720"/>
        <w:rPr>
          <w:szCs w:val="28"/>
        </w:rPr>
      </w:pPr>
      <w:r w:rsidRPr="00AA147D">
        <w:rPr>
          <w:szCs w:val="28"/>
        </w:rPr>
        <w:t>По способу погрузки ТБО из контейнера, мусоровозы делятся на две группы:</w:t>
      </w:r>
    </w:p>
    <w:p w:rsidR="00A96040" w:rsidRPr="00AA147D" w:rsidRDefault="00A96040" w:rsidP="00A96040">
      <w:pPr>
        <w:numPr>
          <w:ilvl w:val="1"/>
          <w:numId w:val="4"/>
        </w:numPr>
        <w:shd w:val="clear" w:color="auto" w:fill="FFFFFF"/>
        <w:tabs>
          <w:tab w:val="clear" w:pos="2574"/>
          <w:tab w:val="num" w:pos="840"/>
        </w:tabs>
        <w:spacing w:line="360" w:lineRule="auto"/>
        <w:ind w:hanging="1974"/>
        <w:rPr>
          <w:szCs w:val="28"/>
        </w:rPr>
      </w:pPr>
      <w:r w:rsidRPr="00AA147D">
        <w:rPr>
          <w:szCs w:val="28"/>
        </w:rPr>
        <w:t>С задней загрузкой</w:t>
      </w:r>
    </w:p>
    <w:p w:rsidR="00A96040" w:rsidRPr="00AA147D" w:rsidRDefault="00A96040" w:rsidP="00A96040">
      <w:pPr>
        <w:numPr>
          <w:ilvl w:val="1"/>
          <w:numId w:val="4"/>
        </w:numPr>
        <w:shd w:val="clear" w:color="auto" w:fill="FFFFFF"/>
        <w:tabs>
          <w:tab w:val="clear" w:pos="2574"/>
          <w:tab w:val="num" w:pos="840"/>
        </w:tabs>
        <w:spacing w:line="360" w:lineRule="auto"/>
        <w:ind w:hanging="1974"/>
        <w:rPr>
          <w:szCs w:val="28"/>
        </w:rPr>
      </w:pPr>
      <w:r w:rsidRPr="00AA147D">
        <w:rPr>
          <w:szCs w:val="28"/>
        </w:rPr>
        <w:t>С боковой загрузкой</w:t>
      </w:r>
    </w:p>
    <w:p w:rsidR="00A96040" w:rsidRPr="00AA147D" w:rsidRDefault="00A96040" w:rsidP="00A96040">
      <w:pPr>
        <w:spacing w:line="360" w:lineRule="auto"/>
        <w:ind w:right="-6" w:firstLine="720"/>
        <w:rPr>
          <w:szCs w:val="28"/>
        </w:rPr>
      </w:pPr>
      <w:r w:rsidRPr="00AA147D">
        <w:rPr>
          <w:szCs w:val="28"/>
        </w:rPr>
        <w:t xml:space="preserve">Для вывоза ТБО на территории </w:t>
      </w:r>
      <w:r>
        <w:rPr>
          <w:szCs w:val="28"/>
          <w:lang w:val="ru-RU"/>
        </w:rPr>
        <w:t xml:space="preserve">Гаринского </w:t>
      </w:r>
      <w:r w:rsidRPr="00AA147D">
        <w:rPr>
          <w:szCs w:val="28"/>
        </w:rPr>
        <w:t>ГО предлагается использовать мусоровозы</w:t>
      </w:r>
      <w:r w:rsidRPr="00AA147D">
        <w:rPr>
          <w:rFonts w:ascii="Arial" w:hAnsi="Arial" w:cs="Arial"/>
          <w:szCs w:val="28"/>
        </w:rPr>
        <w:t xml:space="preserve"> </w:t>
      </w:r>
      <w:r w:rsidRPr="00AA147D">
        <w:rPr>
          <w:szCs w:val="28"/>
        </w:rPr>
        <w:t>с задней загрузкой серии КаМАЗ КО-440-6 (приложение 1, рис. 3).</w:t>
      </w:r>
    </w:p>
    <w:p w:rsidR="00A96040" w:rsidRPr="00AA147D" w:rsidRDefault="00A96040" w:rsidP="00A96040">
      <w:pPr>
        <w:spacing w:line="360" w:lineRule="auto"/>
        <w:ind w:right="-6" w:firstLine="720"/>
        <w:rPr>
          <w:szCs w:val="28"/>
        </w:rPr>
      </w:pPr>
      <w:r w:rsidRPr="00AA147D">
        <w:rPr>
          <w:bCs/>
          <w:szCs w:val="28"/>
        </w:rPr>
        <w:t>Мусоровозы с задней загрузкой серии КО-440-6</w:t>
      </w:r>
      <w:r w:rsidRPr="00AA147D">
        <w:rPr>
          <w:szCs w:val="28"/>
        </w:rPr>
        <w:t xml:space="preserve"> предназначены для загрузки твердых бытовых отходов вручную (ведра, пакеты и т.п.) или опрокид</w:t>
      </w:r>
      <w:r>
        <w:rPr>
          <w:szCs w:val="28"/>
        </w:rPr>
        <w:t>ы</w:t>
      </w:r>
      <w:r w:rsidRPr="00AA147D">
        <w:rPr>
          <w:szCs w:val="28"/>
        </w:rPr>
        <w:t>вателем из контейнеров вместимостью от 0,12 до 1,1 м</w:t>
      </w:r>
      <w:r w:rsidRPr="003F0F92">
        <w:rPr>
          <w:szCs w:val="28"/>
          <w:vertAlign w:val="superscript"/>
        </w:rPr>
        <w:t>3</w:t>
      </w:r>
      <w:r w:rsidRPr="00AA147D">
        <w:rPr>
          <w:szCs w:val="28"/>
        </w:rPr>
        <w:t xml:space="preserve"> в приемный ковш, их уплотнения, транспортирования и разгрузки в местах обезвреживания.</w:t>
      </w:r>
      <w:r w:rsidRPr="00AA147D">
        <w:rPr>
          <w:szCs w:val="28"/>
        </w:rPr>
        <w:br/>
      </w:r>
      <w:r w:rsidRPr="00AA147D">
        <w:rPr>
          <w:bCs/>
          <w:szCs w:val="28"/>
        </w:rPr>
        <w:t>Мусоровоз с задней загрузкой КО-440-6 отличает</w:t>
      </w:r>
      <w:r w:rsidRPr="00AA147D">
        <w:rPr>
          <w:b/>
          <w:bCs/>
          <w:szCs w:val="28"/>
        </w:rPr>
        <w:t xml:space="preserve"> </w:t>
      </w:r>
      <w:r w:rsidRPr="00AA147D">
        <w:rPr>
          <w:szCs w:val="28"/>
        </w:rPr>
        <w:t xml:space="preserve">высокая степень прессования загружаемых твердых бытовых отходов. Оригинальная конструкция прессующего механизма позволяет производить в приемном ковше </w:t>
      </w:r>
      <w:r w:rsidRPr="00AA147D">
        <w:rPr>
          <w:szCs w:val="28"/>
        </w:rPr>
        <w:lastRenderedPageBreak/>
        <w:t>предварительное прессование мусора с коэффициентом уплотнения до 3. Последующее уплотнение мусора осуществляется при его перемещении в кузов мусоровоза. Общий коэффициент уплотнения - до 6.</w:t>
      </w:r>
    </w:p>
    <w:p w:rsidR="00A96040" w:rsidRPr="00AA147D" w:rsidRDefault="00A96040" w:rsidP="00A96040">
      <w:pPr>
        <w:spacing w:line="360" w:lineRule="auto"/>
        <w:ind w:right="-6" w:firstLine="720"/>
        <w:rPr>
          <w:szCs w:val="28"/>
        </w:rPr>
      </w:pPr>
      <w:r w:rsidRPr="00AA147D">
        <w:rPr>
          <w:szCs w:val="28"/>
        </w:rPr>
        <w:t>Благодаря высокой маневренности мусоровоз с задней загрузкой КО-440-6 можно использовать для работы в ограниченном пространстве (частные застройки, парки, скверы и т.п.).</w:t>
      </w:r>
    </w:p>
    <w:p w:rsidR="00A96040" w:rsidRPr="00EE44D4" w:rsidRDefault="00A96040" w:rsidP="00A96040">
      <w:pPr>
        <w:spacing w:line="360" w:lineRule="auto"/>
        <w:ind w:right="-6" w:firstLine="720"/>
        <w:rPr>
          <w:szCs w:val="28"/>
        </w:rPr>
      </w:pPr>
      <w:r w:rsidRPr="00AA147D">
        <w:rPr>
          <w:szCs w:val="28"/>
        </w:rPr>
        <w:t xml:space="preserve">Для вывоза крупногабаритных отходов (предметы мебели, отходы после ремонта квартир, бытовая техника, пришедшая в </w:t>
      </w:r>
      <w:r w:rsidRPr="00EE44D4">
        <w:rPr>
          <w:szCs w:val="28"/>
        </w:rPr>
        <w:t xml:space="preserve">негодность, обрезки деревьев и т.д.)  предлагается использование самосвалов, по техническим характеристикам подобных  МАЗ-5551А2-320 (приложение 1, рис. 4). </w:t>
      </w:r>
    </w:p>
    <w:p w:rsidR="00A96040" w:rsidRPr="00C342F9" w:rsidRDefault="00A96040" w:rsidP="00A96040">
      <w:pPr>
        <w:pStyle w:val="21"/>
        <w:spacing w:line="360" w:lineRule="auto"/>
        <w:ind w:firstLine="720"/>
        <w:rPr>
          <w:bCs/>
          <w:szCs w:val="28"/>
        </w:rPr>
      </w:pPr>
      <w:r w:rsidRPr="00AA147D">
        <w:rPr>
          <w:szCs w:val="28"/>
        </w:rPr>
        <w:t>Техническая характеристика</w:t>
      </w:r>
      <w:r w:rsidRPr="00AA147D">
        <w:rPr>
          <w:bCs/>
          <w:szCs w:val="28"/>
        </w:rPr>
        <w:t xml:space="preserve"> рекомендуемой техники представлена в таблице 5.1.</w:t>
      </w:r>
    </w:p>
    <w:p w:rsidR="001C5844" w:rsidRDefault="00A96040" w:rsidP="001C5844">
      <w:pPr>
        <w:pStyle w:val="21"/>
        <w:ind w:left="567"/>
        <w:jc w:val="center"/>
        <w:rPr>
          <w:bCs/>
          <w:szCs w:val="28"/>
        </w:rPr>
      </w:pPr>
      <w:r w:rsidRPr="00AA147D">
        <w:rPr>
          <w:bCs/>
          <w:szCs w:val="28"/>
        </w:rPr>
        <w:t>Технические характеристики рекомендуемой техники</w:t>
      </w:r>
    </w:p>
    <w:p w:rsidR="00A96040" w:rsidRPr="001C5844" w:rsidRDefault="001C5844" w:rsidP="001C5844">
      <w:pPr>
        <w:pStyle w:val="21"/>
        <w:ind w:left="567"/>
        <w:jc w:val="right"/>
        <w:rPr>
          <w:bCs/>
          <w:color w:val="FF0000"/>
          <w:szCs w:val="28"/>
        </w:rPr>
      </w:pPr>
      <w:r w:rsidRPr="00AA147D">
        <w:rPr>
          <w:bCs/>
          <w:szCs w:val="28"/>
        </w:rPr>
        <w:t>Таблица 5.1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2"/>
        <w:gridCol w:w="798"/>
        <w:gridCol w:w="2007"/>
        <w:gridCol w:w="1150"/>
        <w:gridCol w:w="1215"/>
      </w:tblGrid>
      <w:tr w:rsidR="00A96040" w:rsidRPr="00AA147D">
        <w:trPr>
          <w:cantSplit/>
          <w:trHeight w:val="397"/>
          <w:tblHeader/>
        </w:trPr>
        <w:tc>
          <w:tcPr>
            <w:tcW w:w="0" w:type="auto"/>
            <w:vMerge w:val="restart"/>
            <w:vAlign w:val="center"/>
          </w:tcPr>
          <w:p w:rsidR="00A96040" w:rsidRPr="00AA147D" w:rsidRDefault="00A96040" w:rsidP="00253D1A">
            <w:pPr>
              <w:ind w:right="-57"/>
              <w:jc w:val="center"/>
              <w:rPr>
                <w:sz w:val="24"/>
                <w:szCs w:val="24"/>
              </w:rPr>
            </w:pPr>
            <w:r w:rsidRPr="00AA147D">
              <w:rPr>
                <w:sz w:val="24"/>
                <w:szCs w:val="24"/>
              </w:rPr>
              <w:t>Параметры</w:t>
            </w:r>
          </w:p>
        </w:tc>
        <w:tc>
          <w:tcPr>
            <w:tcW w:w="0" w:type="auto"/>
            <w:vMerge w:val="restart"/>
            <w:vAlign w:val="center"/>
          </w:tcPr>
          <w:p w:rsidR="00A96040" w:rsidRPr="00AA147D" w:rsidRDefault="00A96040" w:rsidP="00253D1A">
            <w:pPr>
              <w:ind w:left="-115"/>
              <w:jc w:val="center"/>
              <w:rPr>
                <w:sz w:val="24"/>
                <w:szCs w:val="24"/>
              </w:rPr>
            </w:pPr>
            <w:r w:rsidRPr="00AA147D">
              <w:rPr>
                <w:sz w:val="24"/>
                <w:szCs w:val="24"/>
              </w:rPr>
              <w:t>Ед. изм.</w:t>
            </w:r>
          </w:p>
        </w:tc>
        <w:tc>
          <w:tcPr>
            <w:tcW w:w="0" w:type="auto"/>
            <w:vMerge w:val="restart"/>
            <w:vAlign w:val="center"/>
          </w:tcPr>
          <w:p w:rsidR="00A96040" w:rsidRPr="00AA147D" w:rsidRDefault="00A96040" w:rsidP="00253D1A">
            <w:pPr>
              <w:ind w:left="-108" w:firstLine="108"/>
              <w:jc w:val="center"/>
              <w:rPr>
                <w:sz w:val="24"/>
                <w:szCs w:val="24"/>
              </w:rPr>
            </w:pPr>
            <w:r w:rsidRPr="00AA147D">
              <w:rPr>
                <w:sz w:val="24"/>
                <w:szCs w:val="24"/>
              </w:rPr>
              <w:t>Обозначение</w:t>
            </w:r>
            <w:r>
              <w:rPr>
                <w:sz w:val="24"/>
                <w:szCs w:val="24"/>
              </w:rPr>
              <w:t xml:space="preserve"> в формуле</w:t>
            </w:r>
          </w:p>
        </w:tc>
        <w:tc>
          <w:tcPr>
            <w:tcW w:w="0" w:type="auto"/>
            <w:gridSpan w:val="2"/>
            <w:vAlign w:val="center"/>
          </w:tcPr>
          <w:p w:rsidR="00A96040" w:rsidRPr="00AA147D" w:rsidRDefault="00A96040" w:rsidP="00253D1A">
            <w:pPr>
              <w:jc w:val="center"/>
              <w:rPr>
                <w:sz w:val="24"/>
                <w:szCs w:val="24"/>
              </w:rPr>
            </w:pPr>
            <w:r w:rsidRPr="00AA147D">
              <w:rPr>
                <w:sz w:val="24"/>
                <w:szCs w:val="24"/>
              </w:rPr>
              <w:t>Марка</w:t>
            </w:r>
          </w:p>
        </w:tc>
      </w:tr>
      <w:tr w:rsidR="00A96040" w:rsidRPr="00AA147D">
        <w:trPr>
          <w:cantSplit/>
          <w:trHeight w:val="255"/>
          <w:tblHeader/>
        </w:trPr>
        <w:tc>
          <w:tcPr>
            <w:tcW w:w="0" w:type="auto"/>
            <w:vMerge/>
            <w:vAlign w:val="center"/>
          </w:tcPr>
          <w:p w:rsidR="00A96040" w:rsidRPr="00AA147D" w:rsidRDefault="00A96040" w:rsidP="00253D1A">
            <w:pPr>
              <w:ind w:right="-57"/>
              <w:jc w:val="center"/>
              <w:rPr>
                <w:sz w:val="24"/>
                <w:szCs w:val="24"/>
              </w:rPr>
            </w:pPr>
          </w:p>
        </w:tc>
        <w:tc>
          <w:tcPr>
            <w:tcW w:w="0" w:type="auto"/>
            <w:vMerge/>
            <w:vAlign w:val="center"/>
          </w:tcPr>
          <w:p w:rsidR="00A96040" w:rsidRPr="00AA147D" w:rsidRDefault="00A96040" w:rsidP="00253D1A">
            <w:pPr>
              <w:jc w:val="center"/>
              <w:rPr>
                <w:sz w:val="24"/>
                <w:szCs w:val="24"/>
              </w:rPr>
            </w:pPr>
          </w:p>
        </w:tc>
        <w:tc>
          <w:tcPr>
            <w:tcW w:w="0" w:type="auto"/>
            <w:vMerge/>
            <w:vAlign w:val="center"/>
          </w:tcPr>
          <w:p w:rsidR="00A96040" w:rsidRPr="00AA147D" w:rsidRDefault="00A96040" w:rsidP="00253D1A">
            <w:pPr>
              <w:jc w:val="center"/>
              <w:rPr>
                <w:sz w:val="24"/>
                <w:szCs w:val="24"/>
              </w:rPr>
            </w:pPr>
          </w:p>
        </w:tc>
        <w:tc>
          <w:tcPr>
            <w:tcW w:w="1150" w:type="dxa"/>
            <w:vAlign w:val="center"/>
          </w:tcPr>
          <w:p w:rsidR="00A96040" w:rsidRPr="00AA147D" w:rsidRDefault="00A96040" w:rsidP="00253D1A">
            <w:pPr>
              <w:ind w:left="-123" w:right="-51" w:firstLine="15"/>
              <w:jc w:val="center"/>
              <w:rPr>
                <w:sz w:val="24"/>
                <w:szCs w:val="24"/>
              </w:rPr>
            </w:pPr>
            <w:r w:rsidRPr="00AA147D">
              <w:rPr>
                <w:sz w:val="24"/>
                <w:szCs w:val="24"/>
              </w:rPr>
              <w:t>КаМАЗ КО-440-6</w:t>
            </w:r>
          </w:p>
        </w:tc>
        <w:tc>
          <w:tcPr>
            <w:tcW w:w="1215" w:type="dxa"/>
            <w:vAlign w:val="center"/>
          </w:tcPr>
          <w:p w:rsidR="00A96040" w:rsidRPr="00AA147D" w:rsidRDefault="00A96040" w:rsidP="00253D1A">
            <w:pPr>
              <w:ind w:left="-108" w:right="-110"/>
              <w:jc w:val="center"/>
              <w:rPr>
                <w:sz w:val="24"/>
                <w:szCs w:val="24"/>
              </w:rPr>
            </w:pPr>
            <w:r w:rsidRPr="00AA147D">
              <w:rPr>
                <w:sz w:val="24"/>
                <w:szCs w:val="24"/>
              </w:rPr>
              <w:t>МАЗ-5551А2-320</w:t>
            </w:r>
          </w:p>
        </w:tc>
      </w:tr>
      <w:tr w:rsidR="00A96040" w:rsidRPr="00AA147D">
        <w:trPr>
          <w:trHeight w:val="524"/>
        </w:trPr>
        <w:tc>
          <w:tcPr>
            <w:tcW w:w="0" w:type="auto"/>
            <w:vAlign w:val="center"/>
          </w:tcPr>
          <w:p w:rsidR="00A96040" w:rsidRPr="00AA147D" w:rsidRDefault="00A96040" w:rsidP="00253D1A">
            <w:pPr>
              <w:ind w:right="-57"/>
              <w:jc w:val="left"/>
              <w:rPr>
                <w:sz w:val="24"/>
                <w:szCs w:val="24"/>
              </w:rPr>
            </w:pPr>
            <w:r w:rsidRPr="00AA147D">
              <w:rPr>
                <w:sz w:val="24"/>
                <w:szCs w:val="24"/>
              </w:rPr>
              <w:t>Количество ТБО, вывозимых за один рейс</w:t>
            </w:r>
          </w:p>
        </w:tc>
        <w:tc>
          <w:tcPr>
            <w:tcW w:w="0" w:type="auto"/>
            <w:vAlign w:val="center"/>
          </w:tcPr>
          <w:p w:rsidR="00A96040" w:rsidRPr="00AA147D" w:rsidRDefault="00A96040" w:rsidP="00253D1A">
            <w:pPr>
              <w:jc w:val="center"/>
              <w:rPr>
                <w:sz w:val="24"/>
                <w:szCs w:val="24"/>
              </w:rPr>
            </w:pPr>
            <w:r w:rsidRPr="00AA147D">
              <w:rPr>
                <w:sz w:val="24"/>
                <w:szCs w:val="24"/>
              </w:rPr>
              <w:t>т</w:t>
            </w:r>
          </w:p>
        </w:tc>
        <w:tc>
          <w:tcPr>
            <w:tcW w:w="0" w:type="auto"/>
            <w:vAlign w:val="center"/>
          </w:tcPr>
          <w:p w:rsidR="00A96040" w:rsidRPr="00AA147D" w:rsidRDefault="00A96040" w:rsidP="00253D1A">
            <w:pPr>
              <w:jc w:val="center"/>
              <w:rPr>
                <w:sz w:val="24"/>
                <w:szCs w:val="24"/>
              </w:rPr>
            </w:pPr>
            <w:r w:rsidRPr="00AA147D">
              <w:rPr>
                <w:sz w:val="24"/>
                <w:szCs w:val="24"/>
              </w:rPr>
              <w:t>m</w:t>
            </w:r>
          </w:p>
        </w:tc>
        <w:tc>
          <w:tcPr>
            <w:tcW w:w="1150" w:type="dxa"/>
            <w:vAlign w:val="center"/>
          </w:tcPr>
          <w:p w:rsidR="00A96040" w:rsidRPr="00AA147D" w:rsidRDefault="00A96040" w:rsidP="00253D1A">
            <w:pPr>
              <w:jc w:val="center"/>
              <w:rPr>
                <w:sz w:val="24"/>
                <w:szCs w:val="24"/>
              </w:rPr>
            </w:pPr>
            <w:r w:rsidRPr="00AA147D">
              <w:rPr>
                <w:sz w:val="24"/>
                <w:szCs w:val="24"/>
              </w:rPr>
              <w:t>10,625</w:t>
            </w:r>
          </w:p>
        </w:tc>
        <w:tc>
          <w:tcPr>
            <w:tcW w:w="1215" w:type="dxa"/>
            <w:vAlign w:val="center"/>
          </w:tcPr>
          <w:p w:rsidR="00A96040" w:rsidRPr="00AA147D" w:rsidRDefault="00A96040" w:rsidP="00253D1A">
            <w:pPr>
              <w:jc w:val="center"/>
              <w:rPr>
                <w:sz w:val="24"/>
                <w:szCs w:val="24"/>
              </w:rPr>
            </w:pPr>
            <w:r w:rsidRPr="00AA147D">
              <w:rPr>
                <w:sz w:val="24"/>
                <w:szCs w:val="24"/>
              </w:rPr>
              <w:t>7,0</w:t>
            </w:r>
          </w:p>
        </w:tc>
      </w:tr>
      <w:tr w:rsidR="00A96040" w:rsidRPr="00AA147D">
        <w:trPr>
          <w:trHeight w:val="518"/>
        </w:trPr>
        <w:tc>
          <w:tcPr>
            <w:tcW w:w="0" w:type="auto"/>
            <w:vAlign w:val="center"/>
          </w:tcPr>
          <w:p w:rsidR="00A96040" w:rsidRPr="00AA147D" w:rsidRDefault="00A96040" w:rsidP="00253D1A">
            <w:pPr>
              <w:ind w:right="-57"/>
              <w:jc w:val="left"/>
              <w:rPr>
                <w:sz w:val="24"/>
                <w:szCs w:val="24"/>
              </w:rPr>
            </w:pPr>
            <w:r w:rsidRPr="00AA147D">
              <w:rPr>
                <w:sz w:val="24"/>
                <w:szCs w:val="24"/>
              </w:rPr>
              <w:t>Емкость кузова</w:t>
            </w:r>
          </w:p>
        </w:tc>
        <w:tc>
          <w:tcPr>
            <w:tcW w:w="0" w:type="auto"/>
            <w:vAlign w:val="center"/>
          </w:tcPr>
          <w:p w:rsidR="00A96040" w:rsidRPr="00AA147D" w:rsidRDefault="00A96040" w:rsidP="00253D1A">
            <w:pPr>
              <w:jc w:val="center"/>
              <w:rPr>
                <w:sz w:val="24"/>
                <w:szCs w:val="24"/>
              </w:rPr>
            </w:pPr>
            <w:r w:rsidRPr="00AA147D">
              <w:rPr>
                <w:sz w:val="24"/>
                <w:szCs w:val="24"/>
              </w:rPr>
              <w:t>м</w:t>
            </w:r>
            <w:r w:rsidRPr="00AA147D">
              <w:rPr>
                <w:sz w:val="24"/>
                <w:szCs w:val="24"/>
                <w:vertAlign w:val="superscript"/>
              </w:rPr>
              <w:t>3</w:t>
            </w:r>
          </w:p>
        </w:tc>
        <w:tc>
          <w:tcPr>
            <w:tcW w:w="0" w:type="auto"/>
            <w:vAlign w:val="center"/>
          </w:tcPr>
          <w:p w:rsidR="00A96040" w:rsidRPr="00AA147D" w:rsidRDefault="00A96040" w:rsidP="00253D1A">
            <w:pPr>
              <w:jc w:val="center"/>
              <w:rPr>
                <w:sz w:val="24"/>
                <w:szCs w:val="24"/>
              </w:rPr>
            </w:pPr>
            <w:r w:rsidRPr="00AA147D">
              <w:rPr>
                <w:sz w:val="24"/>
                <w:szCs w:val="24"/>
              </w:rPr>
              <w:t>е</w:t>
            </w:r>
          </w:p>
        </w:tc>
        <w:tc>
          <w:tcPr>
            <w:tcW w:w="1150" w:type="dxa"/>
            <w:vAlign w:val="center"/>
          </w:tcPr>
          <w:p w:rsidR="00A96040" w:rsidRPr="00AA147D" w:rsidRDefault="00A96040" w:rsidP="00253D1A">
            <w:pPr>
              <w:jc w:val="center"/>
              <w:rPr>
                <w:sz w:val="24"/>
                <w:szCs w:val="24"/>
              </w:rPr>
            </w:pPr>
            <w:r w:rsidRPr="00AA147D">
              <w:rPr>
                <w:sz w:val="24"/>
                <w:szCs w:val="24"/>
              </w:rPr>
              <w:t>22</w:t>
            </w:r>
          </w:p>
        </w:tc>
        <w:tc>
          <w:tcPr>
            <w:tcW w:w="1215" w:type="dxa"/>
            <w:vAlign w:val="center"/>
          </w:tcPr>
          <w:p w:rsidR="00A96040" w:rsidRPr="00AA147D" w:rsidRDefault="00A96040" w:rsidP="00253D1A">
            <w:pPr>
              <w:jc w:val="center"/>
              <w:rPr>
                <w:sz w:val="24"/>
                <w:szCs w:val="24"/>
              </w:rPr>
            </w:pPr>
            <w:r w:rsidRPr="00AA147D">
              <w:rPr>
                <w:sz w:val="24"/>
                <w:szCs w:val="24"/>
              </w:rPr>
              <w:t>6,5</w:t>
            </w:r>
          </w:p>
        </w:tc>
      </w:tr>
      <w:tr w:rsidR="00A96040" w:rsidRPr="00AA147D">
        <w:trPr>
          <w:trHeight w:val="780"/>
        </w:trPr>
        <w:tc>
          <w:tcPr>
            <w:tcW w:w="0" w:type="auto"/>
            <w:vAlign w:val="center"/>
          </w:tcPr>
          <w:p w:rsidR="00A96040" w:rsidRPr="00AA147D" w:rsidRDefault="00A96040" w:rsidP="00253D1A">
            <w:pPr>
              <w:ind w:right="-57"/>
              <w:jc w:val="left"/>
              <w:rPr>
                <w:sz w:val="24"/>
                <w:szCs w:val="24"/>
              </w:rPr>
            </w:pPr>
            <w:r w:rsidRPr="00AA147D">
              <w:rPr>
                <w:sz w:val="24"/>
                <w:szCs w:val="24"/>
              </w:rPr>
              <w:t>Количество ТБО вывозимых за 1 рейс без учета уплотнения</w:t>
            </w:r>
            <w:r>
              <w:rPr>
                <w:sz w:val="24"/>
                <w:szCs w:val="24"/>
              </w:rPr>
              <w:t xml:space="preserve"> </w:t>
            </w:r>
          </w:p>
        </w:tc>
        <w:tc>
          <w:tcPr>
            <w:tcW w:w="0" w:type="auto"/>
            <w:vAlign w:val="center"/>
          </w:tcPr>
          <w:p w:rsidR="00A96040" w:rsidRPr="00AA147D" w:rsidRDefault="00A96040" w:rsidP="00253D1A">
            <w:pPr>
              <w:jc w:val="center"/>
              <w:rPr>
                <w:sz w:val="24"/>
                <w:szCs w:val="24"/>
              </w:rPr>
            </w:pPr>
            <w:r w:rsidRPr="00AA147D">
              <w:rPr>
                <w:sz w:val="24"/>
                <w:szCs w:val="24"/>
              </w:rPr>
              <w:t>м</w:t>
            </w:r>
            <w:r w:rsidRPr="00AA147D">
              <w:rPr>
                <w:sz w:val="24"/>
                <w:szCs w:val="24"/>
                <w:vertAlign w:val="superscript"/>
              </w:rPr>
              <w:t>3</w:t>
            </w:r>
          </w:p>
        </w:tc>
        <w:tc>
          <w:tcPr>
            <w:tcW w:w="0" w:type="auto"/>
            <w:vAlign w:val="center"/>
          </w:tcPr>
          <w:p w:rsidR="00A96040" w:rsidRPr="00AA147D" w:rsidRDefault="00A96040" w:rsidP="00253D1A">
            <w:pPr>
              <w:jc w:val="center"/>
              <w:rPr>
                <w:sz w:val="24"/>
                <w:szCs w:val="24"/>
              </w:rPr>
            </w:pPr>
            <w:r w:rsidRPr="00AA147D">
              <w:rPr>
                <w:sz w:val="24"/>
                <w:szCs w:val="24"/>
              </w:rPr>
              <w:t>Е</w:t>
            </w:r>
          </w:p>
        </w:tc>
        <w:tc>
          <w:tcPr>
            <w:tcW w:w="1150" w:type="dxa"/>
            <w:vAlign w:val="center"/>
          </w:tcPr>
          <w:p w:rsidR="00A96040" w:rsidRPr="00AA147D" w:rsidRDefault="00A96040" w:rsidP="00253D1A">
            <w:pPr>
              <w:jc w:val="center"/>
              <w:rPr>
                <w:sz w:val="24"/>
                <w:szCs w:val="24"/>
              </w:rPr>
            </w:pPr>
            <w:r w:rsidRPr="00AA147D">
              <w:rPr>
                <w:sz w:val="24"/>
                <w:szCs w:val="24"/>
              </w:rPr>
              <w:t>88</w:t>
            </w:r>
          </w:p>
        </w:tc>
        <w:tc>
          <w:tcPr>
            <w:tcW w:w="1215" w:type="dxa"/>
            <w:vAlign w:val="center"/>
          </w:tcPr>
          <w:p w:rsidR="00A96040" w:rsidRPr="00AA147D" w:rsidRDefault="00A96040" w:rsidP="00253D1A">
            <w:pPr>
              <w:jc w:val="center"/>
              <w:rPr>
                <w:sz w:val="24"/>
                <w:szCs w:val="24"/>
              </w:rPr>
            </w:pPr>
            <w:r w:rsidRPr="00AA147D">
              <w:rPr>
                <w:sz w:val="24"/>
                <w:szCs w:val="24"/>
              </w:rPr>
              <w:t>6,5</w:t>
            </w:r>
          </w:p>
        </w:tc>
      </w:tr>
      <w:tr w:rsidR="00A96040" w:rsidRPr="00AA147D">
        <w:trPr>
          <w:trHeight w:val="462"/>
        </w:trPr>
        <w:tc>
          <w:tcPr>
            <w:tcW w:w="0" w:type="auto"/>
            <w:vAlign w:val="center"/>
          </w:tcPr>
          <w:p w:rsidR="00A96040" w:rsidRPr="00AA147D" w:rsidRDefault="00A96040" w:rsidP="00253D1A">
            <w:pPr>
              <w:ind w:right="-57"/>
              <w:jc w:val="left"/>
              <w:rPr>
                <w:sz w:val="24"/>
                <w:szCs w:val="24"/>
              </w:rPr>
            </w:pPr>
            <w:r w:rsidRPr="00AA147D">
              <w:rPr>
                <w:sz w:val="24"/>
                <w:szCs w:val="24"/>
              </w:rPr>
              <w:t>Продолжительность рабочего дня, cмены</w:t>
            </w:r>
          </w:p>
        </w:tc>
        <w:tc>
          <w:tcPr>
            <w:tcW w:w="0" w:type="auto"/>
            <w:vAlign w:val="center"/>
          </w:tcPr>
          <w:p w:rsidR="00A96040" w:rsidRPr="00AA147D" w:rsidRDefault="00A96040" w:rsidP="00253D1A">
            <w:pPr>
              <w:jc w:val="center"/>
              <w:rPr>
                <w:sz w:val="24"/>
                <w:szCs w:val="24"/>
              </w:rPr>
            </w:pPr>
            <w:r w:rsidRPr="00AA147D">
              <w:rPr>
                <w:sz w:val="24"/>
                <w:szCs w:val="24"/>
              </w:rPr>
              <w:t>час</w:t>
            </w:r>
          </w:p>
        </w:tc>
        <w:tc>
          <w:tcPr>
            <w:tcW w:w="0" w:type="auto"/>
            <w:vAlign w:val="center"/>
          </w:tcPr>
          <w:p w:rsidR="00A96040" w:rsidRPr="00AA147D" w:rsidRDefault="00A96040" w:rsidP="00253D1A">
            <w:pPr>
              <w:jc w:val="center"/>
              <w:rPr>
                <w:sz w:val="24"/>
                <w:szCs w:val="24"/>
              </w:rPr>
            </w:pPr>
            <w:r w:rsidRPr="00AA147D">
              <w:rPr>
                <w:sz w:val="24"/>
                <w:szCs w:val="24"/>
              </w:rPr>
              <w:t>Т</w:t>
            </w:r>
          </w:p>
        </w:tc>
        <w:tc>
          <w:tcPr>
            <w:tcW w:w="1150" w:type="dxa"/>
            <w:vAlign w:val="center"/>
          </w:tcPr>
          <w:p w:rsidR="00A96040" w:rsidRPr="00AA147D" w:rsidRDefault="00A96040" w:rsidP="00253D1A">
            <w:pPr>
              <w:jc w:val="center"/>
              <w:rPr>
                <w:sz w:val="24"/>
                <w:szCs w:val="24"/>
              </w:rPr>
            </w:pPr>
            <w:r w:rsidRPr="00AA147D">
              <w:rPr>
                <w:sz w:val="24"/>
                <w:szCs w:val="24"/>
              </w:rPr>
              <w:t>8</w:t>
            </w:r>
          </w:p>
        </w:tc>
        <w:tc>
          <w:tcPr>
            <w:tcW w:w="1215" w:type="dxa"/>
            <w:vAlign w:val="center"/>
          </w:tcPr>
          <w:p w:rsidR="00A96040" w:rsidRPr="00AA147D" w:rsidRDefault="00A96040" w:rsidP="00253D1A">
            <w:pPr>
              <w:jc w:val="center"/>
              <w:rPr>
                <w:sz w:val="24"/>
                <w:szCs w:val="24"/>
              </w:rPr>
            </w:pPr>
            <w:r w:rsidRPr="00AA147D">
              <w:rPr>
                <w:sz w:val="24"/>
                <w:szCs w:val="24"/>
              </w:rPr>
              <w:t>8</w:t>
            </w:r>
          </w:p>
        </w:tc>
      </w:tr>
      <w:tr w:rsidR="00A96040" w:rsidRPr="00AA147D">
        <w:trPr>
          <w:trHeight w:val="780"/>
        </w:trPr>
        <w:tc>
          <w:tcPr>
            <w:tcW w:w="0" w:type="auto"/>
            <w:vAlign w:val="center"/>
          </w:tcPr>
          <w:p w:rsidR="00A96040" w:rsidRPr="00AA147D" w:rsidRDefault="00A96040" w:rsidP="00253D1A">
            <w:pPr>
              <w:ind w:right="-57"/>
              <w:jc w:val="left"/>
              <w:rPr>
                <w:sz w:val="24"/>
                <w:szCs w:val="24"/>
              </w:rPr>
            </w:pPr>
            <w:r w:rsidRPr="00AA147D">
              <w:rPr>
                <w:sz w:val="24"/>
                <w:szCs w:val="24"/>
              </w:rPr>
              <w:t>Время на подготовительно-заключительные операции</w:t>
            </w:r>
          </w:p>
        </w:tc>
        <w:tc>
          <w:tcPr>
            <w:tcW w:w="0" w:type="auto"/>
            <w:vAlign w:val="center"/>
          </w:tcPr>
          <w:p w:rsidR="00A96040" w:rsidRPr="00AA147D" w:rsidRDefault="00A96040" w:rsidP="00253D1A">
            <w:pPr>
              <w:jc w:val="center"/>
              <w:rPr>
                <w:sz w:val="24"/>
                <w:szCs w:val="24"/>
              </w:rPr>
            </w:pPr>
            <w:r w:rsidRPr="00AA147D">
              <w:rPr>
                <w:sz w:val="24"/>
                <w:szCs w:val="24"/>
              </w:rPr>
              <w:t>час</w:t>
            </w:r>
          </w:p>
        </w:tc>
        <w:tc>
          <w:tcPr>
            <w:tcW w:w="0" w:type="auto"/>
            <w:vAlign w:val="center"/>
          </w:tcPr>
          <w:p w:rsidR="00A96040" w:rsidRPr="00AA147D" w:rsidRDefault="00A96040" w:rsidP="00253D1A">
            <w:pPr>
              <w:jc w:val="center"/>
              <w:rPr>
                <w:sz w:val="24"/>
                <w:szCs w:val="24"/>
              </w:rPr>
            </w:pPr>
            <w:r w:rsidRPr="00AA147D">
              <w:rPr>
                <w:sz w:val="24"/>
                <w:szCs w:val="24"/>
              </w:rPr>
              <w:t>Т</w:t>
            </w:r>
            <w:r w:rsidRPr="00AA147D">
              <w:rPr>
                <w:sz w:val="24"/>
                <w:szCs w:val="24"/>
                <w:vertAlign w:val="subscript"/>
              </w:rPr>
              <w:t>пз</w:t>
            </w:r>
          </w:p>
        </w:tc>
        <w:tc>
          <w:tcPr>
            <w:tcW w:w="1150" w:type="dxa"/>
            <w:vAlign w:val="center"/>
          </w:tcPr>
          <w:p w:rsidR="00A96040" w:rsidRPr="00AA147D" w:rsidRDefault="00A96040" w:rsidP="00253D1A">
            <w:pPr>
              <w:jc w:val="center"/>
              <w:rPr>
                <w:sz w:val="24"/>
                <w:szCs w:val="24"/>
              </w:rPr>
            </w:pPr>
            <w:r w:rsidRPr="00AA147D">
              <w:rPr>
                <w:sz w:val="24"/>
                <w:szCs w:val="24"/>
              </w:rPr>
              <w:t>0,45</w:t>
            </w:r>
          </w:p>
        </w:tc>
        <w:tc>
          <w:tcPr>
            <w:tcW w:w="1215" w:type="dxa"/>
            <w:vAlign w:val="center"/>
          </w:tcPr>
          <w:p w:rsidR="00A96040" w:rsidRPr="00AA147D" w:rsidRDefault="00A96040" w:rsidP="00253D1A">
            <w:pPr>
              <w:jc w:val="center"/>
              <w:rPr>
                <w:sz w:val="24"/>
                <w:szCs w:val="24"/>
              </w:rPr>
            </w:pPr>
            <w:r w:rsidRPr="00AA147D">
              <w:rPr>
                <w:sz w:val="24"/>
                <w:szCs w:val="24"/>
              </w:rPr>
              <w:t>0,45</w:t>
            </w:r>
          </w:p>
        </w:tc>
      </w:tr>
      <w:tr w:rsidR="00A96040" w:rsidRPr="00AA147D">
        <w:trPr>
          <w:trHeight w:val="448"/>
        </w:trPr>
        <w:tc>
          <w:tcPr>
            <w:tcW w:w="0" w:type="auto"/>
            <w:vAlign w:val="center"/>
          </w:tcPr>
          <w:p w:rsidR="00A96040" w:rsidRPr="00AA147D" w:rsidRDefault="00A96040" w:rsidP="00253D1A">
            <w:pPr>
              <w:ind w:right="-57"/>
              <w:jc w:val="left"/>
              <w:rPr>
                <w:sz w:val="24"/>
                <w:szCs w:val="24"/>
              </w:rPr>
            </w:pPr>
            <w:r w:rsidRPr="00AA147D">
              <w:rPr>
                <w:sz w:val="24"/>
                <w:szCs w:val="24"/>
              </w:rPr>
              <w:t>Продолжительность нулевых пробегов</w:t>
            </w:r>
          </w:p>
        </w:tc>
        <w:tc>
          <w:tcPr>
            <w:tcW w:w="0" w:type="auto"/>
            <w:vAlign w:val="center"/>
          </w:tcPr>
          <w:p w:rsidR="00A96040" w:rsidRPr="00AA147D" w:rsidRDefault="00A96040" w:rsidP="00253D1A">
            <w:pPr>
              <w:jc w:val="center"/>
              <w:rPr>
                <w:sz w:val="24"/>
                <w:szCs w:val="24"/>
              </w:rPr>
            </w:pPr>
            <w:r w:rsidRPr="00AA147D">
              <w:rPr>
                <w:sz w:val="24"/>
                <w:szCs w:val="24"/>
              </w:rPr>
              <w:t>час</w:t>
            </w:r>
          </w:p>
        </w:tc>
        <w:tc>
          <w:tcPr>
            <w:tcW w:w="0" w:type="auto"/>
            <w:vAlign w:val="center"/>
          </w:tcPr>
          <w:p w:rsidR="00A96040" w:rsidRPr="00AA147D" w:rsidRDefault="00A96040" w:rsidP="00253D1A">
            <w:pPr>
              <w:jc w:val="center"/>
              <w:rPr>
                <w:sz w:val="24"/>
                <w:szCs w:val="24"/>
              </w:rPr>
            </w:pPr>
            <w:r w:rsidRPr="00AA147D">
              <w:rPr>
                <w:sz w:val="24"/>
                <w:szCs w:val="24"/>
              </w:rPr>
              <w:t>Т</w:t>
            </w:r>
            <w:r w:rsidRPr="00AA147D">
              <w:rPr>
                <w:sz w:val="24"/>
                <w:szCs w:val="24"/>
                <w:vertAlign w:val="subscript"/>
              </w:rPr>
              <w:t>о</w:t>
            </w:r>
          </w:p>
        </w:tc>
        <w:tc>
          <w:tcPr>
            <w:tcW w:w="1150" w:type="dxa"/>
            <w:vAlign w:val="center"/>
          </w:tcPr>
          <w:p w:rsidR="00A96040" w:rsidRPr="00AA147D" w:rsidRDefault="00A96040" w:rsidP="00253D1A">
            <w:pPr>
              <w:jc w:val="center"/>
              <w:rPr>
                <w:sz w:val="24"/>
                <w:szCs w:val="24"/>
              </w:rPr>
            </w:pPr>
            <w:r w:rsidRPr="00AA147D">
              <w:rPr>
                <w:sz w:val="24"/>
                <w:szCs w:val="24"/>
              </w:rPr>
              <w:t>0,5</w:t>
            </w:r>
          </w:p>
        </w:tc>
        <w:tc>
          <w:tcPr>
            <w:tcW w:w="1215" w:type="dxa"/>
            <w:vAlign w:val="center"/>
          </w:tcPr>
          <w:p w:rsidR="00A96040" w:rsidRPr="00AA147D" w:rsidRDefault="00A96040" w:rsidP="00253D1A">
            <w:pPr>
              <w:jc w:val="center"/>
              <w:rPr>
                <w:sz w:val="24"/>
                <w:szCs w:val="24"/>
              </w:rPr>
            </w:pPr>
            <w:r w:rsidRPr="00AA147D">
              <w:rPr>
                <w:sz w:val="24"/>
                <w:szCs w:val="24"/>
              </w:rPr>
              <w:t>0,5</w:t>
            </w:r>
          </w:p>
        </w:tc>
      </w:tr>
      <w:tr w:rsidR="00A96040" w:rsidRPr="00AA147D">
        <w:trPr>
          <w:trHeight w:val="780"/>
        </w:trPr>
        <w:tc>
          <w:tcPr>
            <w:tcW w:w="0" w:type="auto"/>
            <w:vAlign w:val="center"/>
          </w:tcPr>
          <w:p w:rsidR="00A96040" w:rsidRPr="00AA147D" w:rsidRDefault="00A96040" w:rsidP="00253D1A">
            <w:pPr>
              <w:ind w:right="-57"/>
              <w:jc w:val="left"/>
              <w:rPr>
                <w:sz w:val="24"/>
                <w:szCs w:val="24"/>
              </w:rPr>
            </w:pPr>
            <w:r w:rsidRPr="00AA147D">
              <w:rPr>
                <w:sz w:val="24"/>
                <w:szCs w:val="24"/>
              </w:rPr>
              <w:t>Продолжительность погрузки, включая переезды и маневрирование</w:t>
            </w:r>
          </w:p>
        </w:tc>
        <w:tc>
          <w:tcPr>
            <w:tcW w:w="0" w:type="auto"/>
            <w:vAlign w:val="center"/>
          </w:tcPr>
          <w:p w:rsidR="00A96040" w:rsidRPr="00AA147D" w:rsidRDefault="00A96040" w:rsidP="00253D1A">
            <w:pPr>
              <w:jc w:val="center"/>
              <w:rPr>
                <w:sz w:val="24"/>
                <w:szCs w:val="24"/>
              </w:rPr>
            </w:pPr>
            <w:r w:rsidRPr="00AA147D">
              <w:rPr>
                <w:sz w:val="24"/>
                <w:szCs w:val="24"/>
              </w:rPr>
              <w:t>час</w:t>
            </w:r>
          </w:p>
        </w:tc>
        <w:tc>
          <w:tcPr>
            <w:tcW w:w="0" w:type="auto"/>
            <w:vAlign w:val="center"/>
          </w:tcPr>
          <w:p w:rsidR="00A96040" w:rsidRPr="00AA147D" w:rsidRDefault="00A96040" w:rsidP="00253D1A">
            <w:pPr>
              <w:jc w:val="center"/>
              <w:rPr>
                <w:sz w:val="24"/>
                <w:szCs w:val="24"/>
              </w:rPr>
            </w:pPr>
            <w:r w:rsidRPr="00AA147D">
              <w:rPr>
                <w:sz w:val="24"/>
                <w:szCs w:val="24"/>
              </w:rPr>
              <w:t>Т</w:t>
            </w:r>
            <w:r w:rsidRPr="00AA147D">
              <w:rPr>
                <w:sz w:val="24"/>
                <w:szCs w:val="24"/>
                <w:vertAlign w:val="subscript"/>
              </w:rPr>
              <w:t>пог</w:t>
            </w:r>
          </w:p>
        </w:tc>
        <w:tc>
          <w:tcPr>
            <w:tcW w:w="1150" w:type="dxa"/>
            <w:vAlign w:val="center"/>
          </w:tcPr>
          <w:p w:rsidR="00A96040" w:rsidRPr="00AA147D" w:rsidRDefault="00A96040" w:rsidP="00253D1A">
            <w:pPr>
              <w:jc w:val="center"/>
              <w:rPr>
                <w:sz w:val="24"/>
                <w:szCs w:val="24"/>
              </w:rPr>
            </w:pPr>
            <w:r w:rsidRPr="00AA147D">
              <w:rPr>
                <w:sz w:val="24"/>
                <w:szCs w:val="24"/>
              </w:rPr>
              <w:t>Т</w:t>
            </w:r>
            <w:r w:rsidRPr="00AA147D">
              <w:rPr>
                <w:sz w:val="24"/>
                <w:szCs w:val="24"/>
                <w:vertAlign w:val="subscript"/>
              </w:rPr>
              <w:t>пог</w:t>
            </w:r>
            <w:r w:rsidRPr="00AA147D">
              <w:rPr>
                <w:sz w:val="24"/>
                <w:szCs w:val="24"/>
              </w:rPr>
              <w:t xml:space="preserve"> = L</w:t>
            </w:r>
            <w:r w:rsidRPr="00AA147D">
              <w:rPr>
                <w:sz w:val="24"/>
                <w:szCs w:val="24"/>
                <w:vertAlign w:val="subscript"/>
              </w:rPr>
              <w:t>0</w:t>
            </w:r>
            <w:r w:rsidRPr="00AA147D">
              <w:rPr>
                <w:sz w:val="24"/>
                <w:szCs w:val="24"/>
              </w:rPr>
              <w:t xml:space="preserve"> / V</w:t>
            </w:r>
            <w:r w:rsidRPr="00AA147D">
              <w:rPr>
                <w:sz w:val="24"/>
                <w:szCs w:val="24"/>
                <w:vertAlign w:val="subscript"/>
              </w:rPr>
              <w:t>1</w:t>
            </w:r>
          </w:p>
        </w:tc>
        <w:tc>
          <w:tcPr>
            <w:tcW w:w="1215" w:type="dxa"/>
            <w:vAlign w:val="center"/>
          </w:tcPr>
          <w:p w:rsidR="00A96040" w:rsidRPr="00AA147D" w:rsidRDefault="00A96040" w:rsidP="00253D1A">
            <w:pPr>
              <w:jc w:val="center"/>
              <w:rPr>
                <w:sz w:val="24"/>
                <w:szCs w:val="24"/>
              </w:rPr>
            </w:pPr>
            <w:r w:rsidRPr="00AA147D">
              <w:rPr>
                <w:sz w:val="24"/>
                <w:szCs w:val="24"/>
              </w:rPr>
              <w:t>0,2</w:t>
            </w:r>
          </w:p>
        </w:tc>
      </w:tr>
      <w:tr w:rsidR="00A96040" w:rsidRPr="00AA147D">
        <w:trPr>
          <w:trHeight w:val="462"/>
        </w:trPr>
        <w:tc>
          <w:tcPr>
            <w:tcW w:w="0" w:type="auto"/>
            <w:vAlign w:val="center"/>
          </w:tcPr>
          <w:p w:rsidR="00A96040" w:rsidRPr="00AA147D" w:rsidRDefault="00A96040" w:rsidP="00253D1A">
            <w:pPr>
              <w:ind w:right="-57"/>
              <w:jc w:val="left"/>
              <w:rPr>
                <w:sz w:val="24"/>
                <w:szCs w:val="24"/>
              </w:rPr>
            </w:pPr>
            <w:r w:rsidRPr="00AA147D">
              <w:rPr>
                <w:sz w:val="24"/>
                <w:szCs w:val="24"/>
              </w:rPr>
              <w:t>Коэффициент использования машин</w:t>
            </w:r>
          </w:p>
        </w:tc>
        <w:tc>
          <w:tcPr>
            <w:tcW w:w="0" w:type="auto"/>
            <w:noWrap/>
            <w:vAlign w:val="center"/>
          </w:tcPr>
          <w:p w:rsidR="00A96040" w:rsidRPr="00AA147D" w:rsidRDefault="00A96040" w:rsidP="00253D1A">
            <w:pPr>
              <w:jc w:val="center"/>
              <w:rPr>
                <w:sz w:val="24"/>
                <w:szCs w:val="24"/>
              </w:rPr>
            </w:pPr>
          </w:p>
        </w:tc>
        <w:tc>
          <w:tcPr>
            <w:tcW w:w="0" w:type="auto"/>
            <w:vAlign w:val="center"/>
          </w:tcPr>
          <w:p w:rsidR="00A96040" w:rsidRPr="00AA147D" w:rsidRDefault="00A96040" w:rsidP="00253D1A">
            <w:pPr>
              <w:jc w:val="center"/>
              <w:rPr>
                <w:sz w:val="24"/>
                <w:szCs w:val="24"/>
              </w:rPr>
            </w:pPr>
            <w:r w:rsidRPr="00AA147D">
              <w:rPr>
                <w:sz w:val="24"/>
                <w:szCs w:val="24"/>
              </w:rPr>
              <w:t>К</w:t>
            </w:r>
            <w:r w:rsidRPr="00AA147D">
              <w:rPr>
                <w:sz w:val="24"/>
                <w:szCs w:val="24"/>
                <w:vertAlign w:val="subscript"/>
              </w:rPr>
              <w:t>исп</w:t>
            </w:r>
          </w:p>
        </w:tc>
        <w:tc>
          <w:tcPr>
            <w:tcW w:w="1150" w:type="dxa"/>
            <w:vAlign w:val="center"/>
          </w:tcPr>
          <w:p w:rsidR="00A96040" w:rsidRPr="00AA147D" w:rsidRDefault="00A96040" w:rsidP="00253D1A">
            <w:pPr>
              <w:jc w:val="center"/>
              <w:rPr>
                <w:sz w:val="24"/>
                <w:szCs w:val="24"/>
              </w:rPr>
            </w:pPr>
            <w:r w:rsidRPr="00AA147D">
              <w:rPr>
                <w:sz w:val="24"/>
                <w:szCs w:val="24"/>
              </w:rPr>
              <w:t>0,75</w:t>
            </w:r>
          </w:p>
        </w:tc>
        <w:tc>
          <w:tcPr>
            <w:tcW w:w="1215" w:type="dxa"/>
            <w:vAlign w:val="center"/>
          </w:tcPr>
          <w:p w:rsidR="00A96040" w:rsidRPr="00AA147D" w:rsidRDefault="00A96040" w:rsidP="00253D1A">
            <w:pPr>
              <w:jc w:val="center"/>
              <w:rPr>
                <w:sz w:val="24"/>
                <w:szCs w:val="24"/>
              </w:rPr>
            </w:pPr>
            <w:r w:rsidRPr="00AA147D">
              <w:rPr>
                <w:sz w:val="24"/>
                <w:szCs w:val="24"/>
              </w:rPr>
              <w:t>0,75</w:t>
            </w:r>
          </w:p>
        </w:tc>
      </w:tr>
      <w:tr w:rsidR="00A96040" w:rsidRPr="00AA147D">
        <w:trPr>
          <w:trHeight w:val="540"/>
        </w:trPr>
        <w:tc>
          <w:tcPr>
            <w:tcW w:w="0" w:type="auto"/>
            <w:vAlign w:val="center"/>
          </w:tcPr>
          <w:p w:rsidR="00A96040" w:rsidRPr="00AA147D" w:rsidRDefault="00A96040" w:rsidP="00253D1A">
            <w:pPr>
              <w:ind w:right="-57"/>
              <w:jc w:val="left"/>
              <w:rPr>
                <w:sz w:val="24"/>
                <w:szCs w:val="24"/>
              </w:rPr>
            </w:pPr>
            <w:r w:rsidRPr="00AA147D">
              <w:rPr>
                <w:sz w:val="24"/>
                <w:szCs w:val="24"/>
              </w:rPr>
              <w:t>Средняя транспортная скорость</w:t>
            </w:r>
          </w:p>
        </w:tc>
        <w:tc>
          <w:tcPr>
            <w:tcW w:w="0" w:type="auto"/>
            <w:vAlign w:val="center"/>
          </w:tcPr>
          <w:p w:rsidR="00A96040" w:rsidRPr="00AA147D" w:rsidRDefault="00A96040" w:rsidP="00253D1A">
            <w:pPr>
              <w:jc w:val="center"/>
              <w:rPr>
                <w:sz w:val="24"/>
                <w:szCs w:val="24"/>
              </w:rPr>
            </w:pPr>
            <w:r w:rsidRPr="00AA147D">
              <w:rPr>
                <w:sz w:val="24"/>
                <w:szCs w:val="24"/>
              </w:rPr>
              <w:t>км/ч</w:t>
            </w:r>
          </w:p>
        </w:tc>
        <w:tc>
          <w:tcPr>
            <w:tcW w:w="0" w:type="auto"/>
            <w:vAlign w:val="center"/>
          </w:tcPr>
          <w:p w:rsidR="00A96040" w:rsidRPr="00AA147D" w:rsidRDefault="00A96040" w:rsidP="00253D1A">
            <w:pPr>
              <w:jc w:val="center"/>
              <w:rPr>
                <w:sz w:val="24"/>
                <w:szCs w:val="24"/>
              </w:rPr>
            </w:pPr>
            <w:r w:rsidRPr="00AA147D">
              <w:rPr>
                <w:sz w:val="24"/>
                <w:szCs w:val="24"/>
              </w:rPr>
              <w:t>V</w:t>
            </w:r>
          </w:p>
        </w:tc>
        <w:tc>
          <w:tcPr>
            <w:tcW w:w="1150" w:type="dxa"/>
            <w:vAlign w:val="center"/>
          </w:tcPr>
          <w:p w:rsidR="00A96040" w:rsidRPr="00AA147D" w:rsidRDefault="00A96040" w:rsidP="00253D1A">
            <w:pPr>
              <w:jc w:val="center"/>
              <w:rPr>
                <w:sz w:val="24"/>
                <w:szCs w:val="24"/>
              </w:rPr>
            </w:pPr>
            <w:r w:rsidRPr="00AA147D">
              <w:rPr>
                <w:sz w:val="24"/>
                <w:szCs w:val="24"/>
              </w:rPr>
              <w:t>40</w:t>
            </w:r>
          </w:p>
        </w:tc>
        <w:tc>
          <w:tcPr>
            <w:tcW w:w="1215" w:type="dxa"/>
            <w:vAlign w:val="center"/>
          </w:tcPr>
          <w:p w:rsidR="00A96040" w:rsidRPr="00AA147D" w:rsidRDefault="00A96040" w:rsidP="00253D1A">
            <w:pPr>
              <w:jc w:val="center"/>
              <w:rPr>
                <w:sz w:val="24"/>
                <w:szCs w:val="24"/>
              </w:rPr>
            </w:pPr>
            <w:r w:rsidRPr="00AA147D">
              <w:rPr>
                <w:sz w:val="24"/>
                <w:szCs w:val="24"/>
              </w:rPr>
              <w:t>40</w:t>
            </w:r>
          </w:p>
        </w:tc>
      </w:tr>
      <w:tr w:rsidR="00A96040" w:rsidRPr="00AA147D">
        <w:trPr>
          <w:trHeight w:val="520"/>
        </w:trPr>
        <w:tc>
          <w:tcPr>
            <w:tcW w:w="0" w:type="auto"/>
            <w:vAlign w:val="center"/>
          </w:tcPr>
          <w:p w:rsidR="00A96040" w:rsidRPr="00AA147D" w:rsidRDefault="00A96040" w:rsidP="00253D1A">
            <w:pPr>
              <w:ind w:right="-57"/>
              <w:jc w:val="left"/>
              <w:rPr>
                <w:sz w:val="24"/>
                <w:szCs w:val="24"/>
              </w:rPr>
            </w:pPr>
            <w:r w:rsidRPr="00AA147D">
              <w:rPr>
                <w:sz w:val="24"/>
                <w:szCs w:val="24"/>
              </w:rPr>
              <w:t>Средняя внутриквартальная скорость</w:t>
            </w:r>
          </w:p>
        </w:tc>
        <w:tc>
          <w:tcPr>
            <w:tcW w:w="0" w:type="auto"/>
            <w:vAlign w:val="center"/>
          </w:tcPr>
          <w:p w:rsidR="00A96040" w:rsidRPr="00AA147D" w:rsidRDefault="00A96040" w:rsidP="00253D1A">
            <w:pPr>
              <w:jc w:val="center"/>
              <w:rPr>
                <w:sz w:val="24"/>
                <w:szCs w:val="24"/>
              </w:rPr>
            </w:pPr>
            <w:r w:rsidRPr="00AA147D">
              <w:rPr>
                <w:sz w:val="24"/>
                <w:szCs w:val="24"/>
              </w:rPr>
              <w:t>км/ч</w:t>
            </w:r>
          </w:p>
        </w:tc>
        <w:tc>
          <w:tcPr>
            <w:tcW w:w="0" w:type="auto"/>
            <w:vAlign w:val="center"/>
          </w:tcPr>
          <w:p w:rsidR="00A96040" w:rsidRPr="00AA147D" w:rsidRDefault="00A96040" w:rsidP="00253D1A">
            <w:pPr>
              <w:jc w:val="center"/>
              <w:rPr>
                <w:sz w:val="24"/>
                <w:szCs w:val="24"/>
              </w:rPr>
            </w:pPr>
            <w:r w:rsidRPr="00AA147D">
              <w:rPr>
                <w:sz w:val="24"/>
                <w:szCs w:val="24"/>
              </w:rPr>
              <w:t>V1</w:t>
            </w:r>
          </w:p>
        </w:tc>
        <w:tc>
          <w:tcPr>
            <w:tcW w:w="1150" w:type="dxa"/>
            <w:vAlign w:val="center"/>
          </w:tcPr>
          <w:p w:rsidR="00A96040" w:rsidRPr="00AA147D" w:rsidRDefault="00A96040" w:rsidP="00253D1A">
            <w:pPr>
              <w:jc w:val="center"/>
              <w:rPr>
                <w:sz w:val="24"/>
                <w:szCs w:val="24"/>
              </w:rPr>
            </w:pPr>
            <w:r w:rsidRPr="00AA147D">
              <w:rPr>
                <w:sz w:val="24"/>
                <w:szCs w:val="24"/>
              </w:rPr>
              <w:t>5</w:t>
            </w:r>
          </w:p>
        </w:tc>
        <w:tc>
          <w:tcPr>
            <w:tcW w:w="1215" w:type="dxa"/>
            <w:vAlign w:val="center"/>
          </w:tcPr>
          <w:p w:rsidR="00A96040" w:rsidRPr="00AA147D" w:rsidRDefault="00A96040" w:rsidP="00253D1A">
            <w:pPr>
              <w:jc w:val="center"/>
              <w:rPr>
                <w:sz w:val="24"/>
                <w:szCs w:val="24"/>
              </w:rPr>
            </w:pPr>
            <w:r w:rsidRPr="00AA147D">
              <w:rPr>
                <w:sz w:val="24"/>
                <w:szCs w:val="24"/>
              </w:rPr>
              <w:t>5</w:t>
            </w:r>
          </w:p>
        </w:tc>
      </w:tr>
      <w:tr w:rsidR="00A96040" w:rsidRPr="00AA147D">
        <w:trPr>
          <w:trHeight w:val="542"/>
        </w:trPr>
        <w:tc>
          <w:tcPr>
            <w:tcW w:w="0" w:type="auto"/>
            <w:vAlign w:val="center"/>
          </w:tcPr>
          <w:p w:rsidR="00A96040" w:rsidRPr="00AA147D" w:rsidRDefault="00A96040" w:rsidP="00253D1A">
            <w:pPr>
              <w:ind w:right="-57"/>
              <w:jc w:val="left"/>
              <w:rPr>
                <w:sz w:val="24"/>
                <w:szCs w:val="24"/>
              </w:rPr>
            </w:pPr>
            <w:r w:rsidRPr="00AA147D">
              <w:rPr>
                <w:sz w:val="24"/>
                <w:szCs w:val="24"/>
              </w:rPr>
              <w:t>Время на разгрузку ТБО</w:t>
            </w:r>
          </w:p>
        </w:tc>
        <w:tc>
          <w:tcPr>
            <w:tcW w:w="0" w:type="auto"/>
            <w:vAlign w:val="center"/>
          </w:tcPr>
          <w:p w:rsidR="00A96040" w:rsidRPr="00AA147D" w:rsidRDefault="00A96040" w:rsidP="00253D1A">
            <w:pPr>
              <w:jc w:val="center"/>
              <w:rPr>
                <w:sz w:val="24"/>
                <w:szCs w:val="24"/>
              </w:rPr>
            </w:pPr>
            <w:r w:rsidRPr="00AA147D">
              <w:rPr>
                <w:sz w:val="24"/>
                <w:szCs w:val="24"/>
              </w:rPr>
              <w:t>час</w:t>
            </w:r>
          </w:p>
        </w:tc>
        <w:tc>
          <w:tcPr>
            <w:tcW w:w="0" w:type="auto"/>
            <w:vAlign w:val="center"/>
          </w:tcPr>
          <w:p w:rsidR="00A96040" w:rsidRPr="00AA147D" w:rsidRDefault="00A96040" w:rsidP="00253D1A">
            <w:pPr>
              <w:jc w:val="center"/>
              <w:rPr>
                <w:sz w:val="24"/>
                <w:szCs w:val="24"/>
              </w:rPr>
            </w:pPr>
            <w:r w:rsidRPr="00AA147D">
              <w:rPr>
                <w:sz w:val="24"/>
                <w:szCs w:val="24"/>
              </w:rPr>
              <w:t>Т</w:t>
            </w:r>
            <w:r w:rsidRPr="00AA147D">
              <w:rPr>
                <w:sz w:val="24"/>
                <w:szCs w:val="24"/>
                <w:vertAlign w:val="subscript"/>
              </w:rPr>
              <w:t>разг</w:t>
            </w:r>
            <w:r w:rsidRPr="00AA147D">
              <w:rPr>
                <w:sz w:val="24"/>
                <w:szCs w:val="24"/>
              </w:rPr>
              <w:t>.</w:t>
            </w:r>
          </w:p>
        </w:tc>
        <w:tc>
          <w:tcPr>
            <w:tcW w:w="1150" w:type="dxa"/>
            <w:vAlign w:val="center"/>
          </w:tcPr>
          <w:p w:rsidR="00A96040" w:rsidRPr="00AA147D" w:rsidRDefault="00A96040" w:rsidP="00253D1A">
            <w:pPr>
              <w:jc w:val="center"/>
              <w:rPr>
                <w:sz w:val="24"/>
                <w:szCs w:val="24"/>
              </w:rPr>
            </w:pPr>
            <w:r w:rsidRPr="00AA147D">
              <w:rPr>
                <w:sz w:val="24"/>
                <w:szCs w:val="24"/>
              </w:rPr>
              <w:t>0,2</w:t>
            </w:r>
          </w:p>
        </w:tc>
        <w:tc>
          <w:tcPr>
            <w:tcW w:w="1215" w:type="dxa"/>
            <w:vAlign w:val="center"/>
          </w:tcPr>
          <w:p w:rsidR="00A96040" w:rsidRPr="00AA147D" w:rsidRDefault="00A96040" w:rsidP="00253D1A">
            <w:pPr>
              <w:jc w:val="center"/>
              <w:rPr>
                <w:sz w:val="24"/>
                <w:szCs w:val="24"/>
              </w:rPr>
            </w:pPr>
            <w:r w:rsidRPr="00AA147D">
              <w:rPr>
                <w:sz w:val="24"/>
                <w:szCs w:val="24"/>
              </w:rPr>
              <w:t>0,2</w:t>
            </w:r>
          </w:p>
        </w:tc>
      </w:tr>
    </w:tbl>
    <w:p w:rsidR="00A96040" w:rsidRPr="00AA147D" w:rsidRDefault="00A96040" w:rsidP="00A96040">
      <w:pPr>
        <w:rPr>
          <w:color w:val="FF0000"/>
        </w:rPr>
      </w:pPr>
      <w:r w:rsidRPr="00AA147D">
        <w:rPr>
          <w:color w:val="FF0000"/>
        </w:rPr>
        <w:t xml:space="preserve"> </w:t>
      </w:r>
    </w:p>
    <w:p w:rsidR="00A96040" w:rsidRPr="00AA147D" w:rsidRDefault="00A96040" w:rsidP="00A96040">
      <w:pPr>
        <w:ind w:right="-6" w:firstLine="567"/>
        <w:rPr>
          <w:color w:val="FF0000"/>
        </w:rPr>
      </w:pPr>
    </w:p>
    <w:p w:rsidR="00A96040" w:rsidRPr="00AA147D" w:rsidRDefault="00A96040" w:rsidP="00A96040">
      <w:pPr>
        <w:pStyle w:val="21"/>
        <w:ind w:left="567" w:right="-104" w:firstLine="567"/>
        <w:jc w:val="center"/>
        <w:rPr>
          <w:b/>
          <w:sz w:val="24"/>
          <w:szCs w:val="24"/>
        </w:rPr>
      </w:pPr>
      <w:r w:rsidRPr="00AA147D">
        <w:rPr>
          <w:b/>
          <w:sz w:val="24"/>
          <w:szCs w:val="24"/>
        </w:rPr>
        <w:t>М = П</w:t>
      </w:r>
      <w:r w:rsidRPr="00AA147D">
        <w:rPr>
          <w:b/>
          <w:sz w:val="24"/>
          <w:szCs w:val="24"/>
          <w:vertAlign w:val="subscript"/>
        </w:rPr>
        <w:t xml:space="preserve">год  </w:t>
      </w:r>
      <w:r w:rsidRPr="00AA147D">
        <w:rPr>
          <w:b/>
          <w:sz w:val="24"/>
          <w:szCs w:val="24"/>
        </w:rPr>
        <w:t xml:space="preserve">/ (365 </w:t>
      </w:r>
      <w:r w:rsidRPr="00AA147D">
        <w:rPr>
          <w:b/>
          <w:sz w:val="24"/>
          <w:szCs w:val="24"/>
        </w:rPr>
        <w:sym w:font="Symbol" w:char="F0D7"/>
      </w:r>
      <w:r w:rsidRPr="00AA147D">
        <w:rPr>
          <w:b/>
          <w:sz w:val="24"/>
          <w:szCs w:val="24"/>
        </w:rPr>
        <w:t xml:space="preserve"> П</w:t>
      </w:r>
      <w:r w:rsidRPr="00AA147D">
        <w:rPr>
          <w:b/>
          <w:sz w:val="24"/>
          <w:szCs w:val="24"/>
          <w:vertAlign w:val="subscript"/>
        </w:rPr>
        <w:t>сут</w:t>
      </w:r>
      <w:r w:rsidRPr="00AA147D">
        <w:rPr>
          <w:b/>
          <w:sz w:val="24"/>
          <w:szCs w:val="24"/>
        </w:rPr>
        <w:t xml:space="preserve"> </w:t>
      </w:r>
      <w:r w:rsidRPr="00AA147D">
        <w:rPr>
          <w:b/>
          <w:sz w:val="24"/>
          <w:szCs w:val="24"/>
        </w:rPr>
        <w:sym w:font="Symbol" w:char="F0D7"/>
      </w:r>
      <w:r w:rsidRPr="00AA147D">
        <w:rPr>
          <w:b/>
          <w:sz w:val="24"/>
          <w:szCs w:val="24"/>
        </w:rPr>
        <w:t xml:space="preserve"> К</w:t>
      </w:r>
      <w:r w:rsidRPr="00AA147D">
        <w:rPr>
          <w:b/>
          <w:sz w:val="24"/>
          <w:szCs w:val="24"/>
          <w:vertAlign w:val="subscript"/>
        </w:rPr>
        <w:t>исп</w:t>
      </w:r>
      <w:r w:rsidRPr="00AA147D">
        <w:rPr>
          <w:b/>
          <w:sz w:val="24"/>
          <w:szCs w:val="24"/>
        </w:rPr>
        <w:t>),</w:t>
      </w:r>
    </w:p>
    <w:p w:rsidR="00A96040" w:rsidRPr="00AA147D" w:rsidRDefault="00A96040" w:rsidP="00A96040">
      <w:pPr>
        <w:ind w:right="-6" w:firstLine="567"/>
      </w:pPr>
      <w:r w:rsidRPr="00AA147D">
        <w:lastRenderedPageBreak/>
        <w:t xml:space="preserve">где: </w:t>
      </w:r>
      <w:r w:rsidRPr="00AA147D">
        <w:rPr>
          <w:b/>
        </w:rPr>
        <w:t>П</w:t>
      </w:r>
      <w:r w:rsidRPr="00AA147D">
        <w:rPr>
          <w:b/>
          <w:vertAlign w:val="subscript"/>
        </w:rPr>
        <w:t>год</w:t>
      </w:r>
      <w:r w:rsidRPr="00AA147D">
        <w:t xml:space="preserve"> – количество бытовых отходов, подлежащих вывозу в течение года, м</w:t>
      </w:r>
      <w:r w:rsidRPr="00AA147D">
        <w:rPr>
          <w:vertAlign w:val="superscript"/>
        </w:rPr>
        <w:t>3</w:t>
      </w:r>
      <w:r w:rsidRPr="00AA147D">
        <w:t>;</w:t>
      </w:r>
    </w:p>
    <w:p w:rsidR="00A96040" w:rsidRPr="00AA147D" w:rsidRDefault="00A96040" w:rsidP="00A96040">
      <w:pPr>
        <w:ind w:right="-6"/>
      </w:pPr>
      <w:r w:rsidRPr="00AA147D">
        <w:rPr>
          <w:b/>
        </w:rPr>
        <w:t xml:space="preserve">                 П</w:t>
      </w:r>
      <w:r w:rsidRPr="00AA147D">
        <w:rPr>
          <w:b/>
          <w:vertAlign w:val="subscript"/>
        </w:rPr>
        <w:t>сут</w:t>
      </w:r>
      <w:r w:rsidRPr="00AA147D">
        <w:rPr>
          <w:vertAlign w:val="subscript"/>
        </w:rPr>
        <w:t>.</w:t>
      </w:r>
      <w:r w:rsidRPr="00AA147D">
        <w:t>- суточная производительность единицы транспорта м</w:t>
      </w:r>
      <w:r w:rsidRPr="00AA147D">
        <w:rPr>
          <w:vertAlign w:val="superscript"/>
        </w:rPr>
        <w:t>3</w:t>
      </w:r>
      <w:r w:rsidRPr="00AA147D">
        <w:t>;</w:t>
      </w:r>
    </w:p>
    <w:p w:rsidR="00A96040" w:rsidRPr="00AA147D" w:rsidRDefault="00A96040" w:rsidP="00A96040">
      <w:pPr>
        <w:ind w:right="-6"/>
      </w:pPr>
      <w:r w:rsidRPr="00AA147D">
        <w:rPr>
          <w:b/>
        </w:rPr>
        <w:t xml:space="preserve">                 К</w:t>
      </w:r>
      <w:r w:rsidRPr="00AA147D">
        <w:rPr>
          <w:b/>
          <w:vertAlign w:val="subscript"/>
        </w:rPr>
        <w:t>исп</w:t>
      </w:r>
      <w:r w:rsidRPr="00AA147D">
        <w:rPr>
          <w:b/>
        </w:rPr>
        <w:t xml:space="preserve"> </w:t>
      </w:r>
      <w:r w:rsidRPr="00AA147D">
        <w:t>– коэффициент использования (0,75)</w:t>
      </w:r>
    </w:p>
    <w:p w:rsidR="00A96040" w:rsidRPr="00AA147D" w:rsidRDefault="00A96040" w:rsidP="00A96040">
      <w:pPr>
        <w:ind w:right="-6" w:firstLine="567"/>
      </w:pPr>
      <w:r w:rsidRPr="00AA147D">
        <w:t>Суточную производительность мусоровоза определяют по формуле:</w:t>
      </w:r>
    </w:p>
    <w:p w:rsidR="00A96040" w:rsidRPr="00AA147D" w:rsidRDefault="00A96040" w:rsidP="00A96040">
      <w:pPr>
        <w:ind w:right="-6" w:firstLine="567"/>
      </w:pPr>
    </w:p>
    <w:p w:rsidR="00A96040" w:rsidRPr="00AA147D" w:rsidRDefault="00A96040" w:rsidP="00A96040">
      <w:pPr>
        <w:ind w:right="-6" w:firstLine="567"/>
      </w:pPr>
      <w:r w:rsidRPr="00AA147D">
        <w:rPr>
          <w:b/>
        </w:rPr>
        <w:t xml:space="preserve">                                                          П</w:t>
      </w:r>
      <w:r w:rsidRPr="00AA147D">
        <w:rPr>
          <w:b/>
          <w:vertAlign w:val="subscript"/>
        </w:rPr>
        <w:t>сут</w:t>
      </w:r>
      <w:r w:rsidRPr="00AA147D">
        <w:rPr>
          <w:b/>
        </w:rPr>
        <w:t xml:space="preserve"> = Р </w:t>
      </w:r>
      <w:r w:rsidRPr="00AA147D">
        <w:rPr>
          <w:b/>
        </w:rPr>
        <w:sym w:font="Symbol" w:char="F0D7"/>
      </w:r>
      <w:r w:rsidRPr="00AA147D">
        <w:rPr>
          <w:b/>
        </w:rPr>
        <w:t xml:space="preserve"> Е</w:t>
      </w:r>
      <w:r w:rsidRPr="00AA147D">
        <w:t>, м</w:t>
      </w:r>
      <w:r w:rsidRPr="00AA147D">
        <w:rPr>
          <w:vertAlign w:val="superscript"/>
        </w:rPr>
        <w:t>3</w:t>
      </w:r>
    </w:p>
    <w:p w:rsidR="00A96040" w:rsidRPr="00AA147D" w:rsidRDefault="00A96040" w:rsidP="00A96040">
      <w:pPr>
        <w:ind w:right="-6" w:firstLine="567"/>
      </w:pPr>
      <w:r w:rsidRPr="00AA147D">
        <w:t xml:space="preserve">где:  </w:t>
      </w:r>
      <w:r w:rsidRPr="00AA147D">
        <w:rPr>
          <w:b/>
        </w:rPr>
        <w:t xml:space="preserve">Р </w:t>
      </w:r>
      <w:r w:rsidRPr="00AA147D">
        <w:t>– число рейсов в сутки;</w:t>
      </w:r>
    </w:p>
    <w:p w:rsidR="00A96040" w:rsidRPr="00AA147D" w:rsidRDefault="00A96040" w:rsidP="00A96040">
      <w:pPr>
        <w:ind w:right="-6"/>
      </w:pPr>
      <w:r w:rsidRPr="00AA147D">
        <w:rPr>
          <w:b/>
        </w:rPr>
        <w:t xml:space="preserve">                  Е</w:t>
      </w:r>
      <w:r w:rsidRPr="00AA147D">
        <w:t xml:space="preserve"> – количество отходов, перевозимых за один рейс, м</w:t>
      </w:r>
      <w:r w:rsidRPr="00AA147D">
        <w:rPr>
          <w:vertAlign w:val="superscript"/>
        </w:rPr>
        <w:t>3</w:t>
      </w:r>
      <w:r w:rsidRPr="00AA147D">
        <w:t>;</w:t>
      </w:r>
    </w:p>
    <w:p w:rsidR="00A96040" w:rsidRPr="00AA147D" w:rsidRDefault="00A96040" w:rsidP="00A96040">
      <w:pPr>
        <w:ind w:right="-6" w:firstLine="567"/>
      </w:pPr>
      <w:r w:rsidRPr="00AA147D">
        <w:t>Число рейсов за смену определялось по формуле:</w:t>
      </w:r>
    </w:p>
    <w:p w:rsidR="00A96040" w:rsidRPr="00AA147D" w:rsidRDefault="00A96040" w:rsidP="00A96040">
      <w:pPr>
        <w:ind w:right="-6" w:firstLine="567"/>
        <w:jc w:val="center"/>
      </w:pPr>
      <w:r w:rsidRPr="00AA147D">
        <w:rPr>
          <w:b/>
        </w:rPr>
        <w:t>Р = Т – (Т</w:t>
      </w:r>
      <w:r w:rsidRPr="00AA147D">
        <w:rPr>
          <w:b/>
          <w:vertAlign w:val="subscript"/>
        </w:rPr>
        <w:t>пз</w:t>
      </w:r>
      <w:r w:rsidRPr="00AA147D">
        <w:rPr>
          <w:b/>
        </w:rPr>
        <w:t xml:space="preserve"> + Т</w:t>
      </w:r>
      <w:r w:rsidRPr="00AA147D">
        <w:rPr>
          <w:b/>
          <w:vertAlign w:val="subscript"/>
        </w:rPr>
        <w:t>о</w:t>
      </w:r>
      <w:r w:rsidRPr="00AA147D">
        <w:rPr>
          <w:b/>
        </w:rPr>
        <w:t>) / (Т</w:t>
      </w:r>
      <w:r w:rsidRPr="00AA147D">
        <w:rPr>
          <w:b/>
          <w:vertAlign w:val="subscript"/>
        </w:rPr>
        <w:t>пог</w:t>
      </w:r>
      <w:r w:rsidRPr="00AA147D">
        <w:rPr>
          <w:b/>
        </w:rPr>
        <w:t xml:space="preserve"> + Т</w:t>
      </w:r>
      <w:r w:rsidRPr="00AA147D">
        <w:rPr>
          <w:b/>
          <w:vertAlign w:val="subscript"/>
        </w:rPr>
        <w:t>раз</w:t>
      </w:r>
      <w:r w:rsidRPr="00AA147D">
        <w:rPr>
          <w:b/>
        </w:rPr>
        <w:t xml:space="preserve"> + Т</w:t>
      </w:r>
      <w:r w:rsidRPr="00AA147D">
        <w:rPr>
          <w:b/>
          <w:vertAlign w:val="subscript"/>
        </w:rPr>
        <w:t>прб</w:t>
      </w:r>
      <w:r w:rsidRPr="00AA147D">
        <w:rPr>
          <w:b/>
        </w:rPr>
        <w:t>)</w:t>
      </w:r>
      <w:r w:rsidRPr="00AA147D">
        <w:t>, рейс / см.;</w:t>
      </w:r>
    </w:p>
    <w:p w:rsidR="00A96040" w:rsidRPr="00AA147D" w:rsidRDefault="00A96040" w:rsidP="00A96040">
      <w:pPr>
        <w:ind w:right="-6" w:firstLine="567"/>
      </w:pPr>
      <w:r w:rsidRPr="00AA147D">
        <w:t xml:space="preserve">где : </w:t>
      </w:r>
      <w:r w:rsidRPr="00AA147D">
        <w:rPr>
          <w:b/>
        </w:rPr>
        <w:t xml:space="preserve">Т </w:t>
      </w:r>
      <w:r w:rsidRPr="00AA147D">
        <w:t>– продолжительность смены, час;</w:t>
      </w:r>
    </w:p>
    <w:p w:rsidR="00A96040" w:rsidRPr="00AA147D" w:rsidRDefault="00A96040" w:rsidP="00A96040">
      <w:pPr>
        <w:ind w:right="-6" w:firstLine="567"/>
      </w:pPr>
      <w:r w:rsidRPr="00AA147D">
        <w:t xml:space="preserve">        </w:t>
      </w:r>
      <w:r w:rsidRPr="00AA147D">
        <w:rPr>
          <w:b/>
        </w:rPr>
        <w:t>Т</w:t>
      </w:r>
      <w:r w:rsidRPr="00AA147D">
        <w:rPr>
          <w:b/>
          <w:vertAlign w:val="subscript"/>
        </w:rPr>
        <w:t>пз</w:t>
      </w:r>
      <w:r w:rsidRPr="00AA147D">
        <w:t xml:space="preserve"> – время, затрачиваемое на подготовительно-заключительные операции в гараже, час;</w:t>
      </w:r>
    </w:p>
    <w:p w:rsidR="00A96040" w:rsidRPr="00AA147D" w:rsidRDefault="00A96040" w:rsidP="00A96040">
      <w:pPr>
        <w:ind w:right="-6"/>
      </w:pPr>
      <w:r w:rsidRPr="00AA147D">
        <w:rPr>
          <w:b/>
        </w:rPr>
        <w:t xml:space="preserve">                  Т</w:t>
      </w:r>
      <w:r w:rsidRPr="00AA147D">
        <w:rPr>
          <w:b/>
          <w:vertAlign w:val="subscript"/>
        </w:rPr>
        <w:t>о</w:t>
      </w:r>
      <w:r w:rsidRPr="00AA147D">
        <w:t xml:space="preserve"> – время, затрачиваемое на нулевые пробеги (от гаража до места работы и обратно), час;</w:t>
      </w:r>
    </w:p>
    <w:p w:rsidR="00A96040" w:rsidRPr="00AA147D" w:rsidRDefault="00A96040" w:rsidP="00A96040">
      <w:pPr>
        <w:ind w:right="-6"/>
      </w:pPr>
      <w:r w:rsidRPr="00AA147D">
        <w:rPr>
          <w:b/>
        </w:rPr>
        <w:t xml:space="preserve">                  Т</w:t>
      </w:r>
      <w:r w:rsidRPr="00AA147D">
        <w:rPr>
          <w:b/>
          <w:vertAlign w:val="subscript"/>
        </w:rPr>
        <w:t>пог</w:t>
      </w:r>
      <w:r w:rsidRPr="00AA147D">
        <w:t>. – продолжительность погрузки, включая переезды и маневрирование, час;</w:t>
      </w:r>
    </w:p>
    <w:p w:rsidR="00A96040" w:rsidRPr="00AA147D" w:rsidRDefault="00A96040" w:rsidP="00A96040">
      <w:pPr>
        <w:ind w:right="-6"/>
      </w:pPr>
      <w:r w:rsidRPr="00AA147D">
        <w:rPr>
          <w:b/>
        </w:rPr>
        <w:t xml:space="preserve">                  Т</w:t>
      </w:r>
      <w:r w:rsidRPr="00AA147D">
        <w:rPr>
          <w:b/>
          <w:vertAlign w:val="subscript"/>
        </w:rPr>
        <w:t>разг</w:t>
      </w:r>
      <w:r w:rsidRPr="00AA147D">
        <w:rPr>
          <w:b/>
        </w:rPr>
        <w:t>.</w:t>
      </w:r>
      <w:r w:rsidRPr="00AA147D">
        <w:t xml:space="preserve"> – продолжительность разгрузки, включая маневрирование, час;</w:t>
      </w:r>
    </w:p>
    <w:p w:rsidR="00A96040" w:rsidRPr="00AA147D" w:rsidRDefault="00A96040" w:rsidP="00A96040">
      <w:pPr>
        <w:ind w:right="-6"/>
      </w:pPr>
      <w:r w:rsidRPr="00AA147D">
        <w:t xml:space="preserve">                  </w:t>
      </w:r>
      <w:r w:rsidRPr="00AA147D">
        <w:rPr>
          <w:b/>
        </w:rPr>
        <w:t>Т</w:t>
      </w:r>
      <w:r w:rsidRPr="00AA147D">
        <w:rPr>
          <w:b/>
          <w:vertAlign w:val="subscript"/>
        </w:rPr>
        <w:t>прб</w:t>
      </w:r>
      <w:r w:rsidRPr="00AA147D">
        <w:t xml:space="preserve"> – время, затрачиваемое на пробег от места сбора до полигона или обратно, час</w:t>
      </w:r>
      <w:r w:rsidRPr="00AA147D">
        <w:rPr>
          <w:i/>
        </w:rPr>
        <w:t>.</w:t>
      </w:r>
    </w:p>
    <w:p w:rsidR="00A96040" w:rsidRPr="00AA147D" w:rsidRDefault="00A96040" w:rsidP="00A96040">
      <w:pPr>
        <w:ind w:firstLine="709"/>
        <w:jc w:val="center"/>
      </w:pPr>
      <w:r w:rsidRPr="00AA147D">
        <w:rPr>
          <w:b/>
        </w:rPr>
        <w:t>Т</w:t>
      </w:r>
      <w:r w:rsidRPr="00AA147D">
        <w:rPr>
          <w:b/>
          <w:vertAlign w:val="subscript"/>
        </w:rPr>
        <w:t>пр</w:t>
      </w:r>
      <w:r w:rsidRPr="00AA147D">
        <w:rPr>
          <w:b/>
        </w:rPr>
        <w:t xml:space="preserve"> = 2 L</w:t>
      </w:r>
      <w:r w:rsidRPr="00AA147D">
        <w:rPr>
          <w:b/>
          <w:vertAlign w:val="subscript"/>
        </w:rPr>
        <w:t>п</w:t>
      </w:r>
      <w:r w:rsidRPr="00AA147D">
        <w:rPr>
          <w:b/>
        </w:rPr>
        <w:t xml:space="preserve"> / V</w:t>
      </w:r>
      <w:r w:rsidRPr="00AA147D">
        <w:t>, час,</w:t>
      </w:r>
    </w:p>
    <w:p w:rsidR="00A96040" w:rsidRPr="00AA147D" w:rsidRDefault="00A96040" w:rsidP="00A96040">
      <w:pPr>
        <w:ind w:firstLine="709"/>
        <w:jc w:val="center"/>
      </w:pPr>
    </w:p>
    <w:p w:rsidR="00A96040" w:rsidRPr="00AA147D" w:rsidRDefault="00A96040" w:rsidP="00A96040">
      <w:pPr>
        <w:ind w:firstLine="709"/>
      </w:pPr>
      <w:r w:rsidRPr="00AA147D">
        <w:t xml:space="preserve">где </w:t>
      </w:r>
      <w:r w:rsidRPr="00AA147D">
        <w:rPr>
          <w:b/>
        </w:rPr>
        <w:t>L</w:t>
      </w:r>
      <w:r w:rsidRPr="00AA147D">
        <w:rPr>
          <w:b/>
          <w:vertAlign w:val="subscript"/>
        </w:rPr>
        <w:t>п</w:t>
      </w:r>
      <w:r w:rsidRPr="00AA147D">
        <w:t> – расстояние от населённого пункта до места утилизации, км;</w:t>
      </w:r>
    </w:p>
    <w:p w:rsidR="00A96040" w:rsidRPr="00AA147D" w:rsidRDefault="00A96040" w:rsidP="00A96040">
      <w:pPr>
        <w:ind w:firstLine="709"/>
      </w:pPr>
      <w:r w:rsidRPr="00AA147D">
        <w:t xml:space="preserve">      </w:t>
      </w:r>
      <w:r w:rsidRPr="00AA147D">
        <w:rPr>
          <w:b/>
        </w:rPr>
        <w:t>V</w:t>
      </w:r>
      <w:r w:rsidRPr="00AA147D">
        <w:t xml:space="preserve"> – средняя транспортная скорость, км / час.</w:t>
      </w:r>
    </w:p>
    <w:p w:rsidR="00A96040" w:rsidRPr="00AA147D" w:rsidRDefault="00A96040" w:rsidP="00A96040">
      <w:pPr>
        <w:ind w:right="-6" w:firstLine="567"/>
      </w:pPr>
    </w:p>
    <w:p w:rsidR="00A96040" w:rsidRPr="00AA147D" w:rsidRDefault="00A96040" w:rsidP="00A96040">
      <w:pPr>
        <w:ind w:firstLine="567"/>
      </w:pPr>
      <w:r w:rsidRPr="00AA147D">
        <w:t>Продолжительность погрузки при сборе отходов, включая переезды и маневрирование, определяется по формуле:</w:t>
      </w:r>
    </w:p>
    <w:p w:rsidR="00A96040" w:rsidRPr="00AA147D" w:rsidRDefault="00A96040" w:rsidP="00A96040">
      <w:pPr>
        <w:ind w:firstLine="709"/>
      </w:pPr>
    </w:p>
    <w:p w:rsidR="00A96040" w:rsidRPr="00AA147D" w:rsidRDefault="00A96040" w:rsidP="00A96040">
      <w:pPr>
        <w:ind w:firstLine="709"/>
        <w:jc w:val="center"/>
      </w:pPr>
      <w:r w:rsidRPr="00AA147D">
        <w:rPr>
          <w:b/>
        </w:rPr>
        <w:t>Т</w:t>
      </w:r>
      <w:r w:rsidRPr="00AA147D">
        <w:rPr>
          <w:b/>
          <w:vertAlign w:val="subscript"/>
        </w:rPr>
        <w:t>пог</w:t>
      </w:r>
      <w:r w:rsidRPr="00AA147D">
        <w:rPr>
          <w:b/>
        </w:rPr>
        <w:t xml:space="preserve"> = L</w:t>
      </w:r>
      <w:r w:rsidRPr="00AA147D">
        <w:rPr>
          <w:b/>
          <w:vertAlign w:val="subscript"/>
        </w:rPr>
        <w:t>0</w:t>
      </w:r>
      <w:r w:rsidRPr="00AA147D">
        <w:rPr>
          <w:b/>
        </w:rPr>
        <w:t xml:space="preserve"> / V</w:t>
      </w:r>
      <w:r w:rsidRPr="00AA147D">
        <w:rPr>
          <w:b/>
          <w:vertAlign w:val="subscript"/>
        </w:rPr>
        <w:t>1</w:t>
      </w:r>
      <w:r w:rsidRPr="00AA147D">
        <w:rPr>
          <w:b/>
        </w:rPr>
        <w:t>, час</w:t>
      </w:r>
      <w:r w:rsidRPr="00AA147D">
        <w:t>,</w:t>
      </w:r>
    </w:p>
    <w:p w:rsidR="00A96040" w:rsidRPr="00AA147D" w:rsidRDefault="00A96040" w:rsidP="00A96040">
      <w:pPr>
        <w:ind w:firstLine="709"/>
        <w:jc w:val="center"/>
      </w:pPr>
    </w:p>
    <w:p w:rsidR="00A96040" w:rsidRPr="00AA147D" w:rsidRDefault="00A96040" w:rsidP="00A96040">
      <w:pPr>
        <w:ind w:left="1418" w:hanging="709"/>
      </w:pPr>
      <w:r w:rsidRPr="00AA147D">
        <w:t xml:space="preserve">где </w:t>
      </w:r>
      <w:r w:rsidRPr="00AA147D">
        <w:rPr>
          <w:b/>
        </w:rPr>
        <w:t>L</w:t>
      </w:r>
      <w:r w:rsidRPr="00AA147D">
        <w:rPr>
          <w:b/>
          <w:vertAlign w:val="subscript"/>
        </w:rPr>
        <w:t>0</w:t>
      </w:r>
      <w:r w:rsidRPr="00AA147D">
        <w:t> – протяжённость улиц в населённом пункте, по которому производится сбор отходов, км;</w:t>
      </w:r>
    </w:p>
    <w:p w:rsidR="00A96040" w:rsidRPr="00AA147D" w:rsidRDefault="00A96040" w:rsidP="00A96040">
      <w:r w:rsidRPr="00AA147D">
        <w:rPr>
          <w:b/>
        </w:rPr>
        <w:t xml:space="preserve">                  V</w:t>
      </w:r>
      <w:r w:rsidRPr="00AA147D">
        <w:rPr>
          <w:b/>
          <w:vertAlign w:val="subscript"/>
        </w:rPr>
        <w:t>1</w:t>
      </w:r>
      <w:r w:rsidRPr="00AA147D">
        <w:t xml:space="preserve"> – средняя (внутриквартальная) скорость движения мусоровоза при сборе отходов, км / час.</w:t>
      </w:r>
    </w:p>
    <w:p w:rsidR="001C5844" w:rsidRPr="003E1FFD" w:rsidRDefault="00A96040" w:rsidP="003E1FFD">
      <w:pPr>
        <w:ind w:right="-6" w:firstLine="567"/>
      </w:pPr>
      <w:r w:rsidRPr="00AA147D">
        <w:t>Результаты расчётного необходимого количества мусоровозов представлены в таблице 5.2.</w:t>
      </w:r>
    </w:p>
    <w:p w:rsidR="001C5844" w:rsidRDefault="001C5844" w:rsidP="001C5844">
      <w:pPr>
        <w:pStyle w:val="21"/>
        <w:ind w:left="567" w:firstLine="567"/>
        <w:jc w:val="right"/>
        <w:rPr>
          <w:szCs w:val="28"/>
        </w:rPr>
      </w:pPr>
    </w:p>
    <w:p w:rsidR="001C5844" w:rsidRDefault="00A96040" w:rsidP="001C5844">
      <w:pPr>
        <w:pStyle w:val="21"/>
        <w:ind w:left="567" w:firstLine="33"/>
        <w:jc w:val="center"/>
        <w:rPr>
          <w:bCs/>
          <w:szCs w:val="28"/>
        </w:rPr>
      </w:pPr>
      <w:r w:rsidRPr="00AA147D">
        <w:rPr>
          <w:szCs w:val="28"/>
        </w:rPr>
        <w:t>Необходимое количество</w:t>
      </w:r>
      <w:r>
        <w:rPr>
          <w:szCs w:val="28"/>
        </w:rPr>
        <w:t xml:space="preserve"> специальной </w:t>
      </w:r>
      <w:r w:rsidRPr="00AA147D">
        <w:rPr>
          <w:szCs w:val="28"/>
        </w:rPr>
        <w:t xml:space="preserve"> техники для транспортировки ТБО и КГО в </w:t>
      </w:r>
      <w:r>
        <w:rPr>
          <w:szCs w:val="28"/>
        </w:rPr>
        <w:t>Гаринском</w:t>
      </w:r>
      <w:r w:rsidRPr="00AA147D">
        <w:rPr>
          <w:szCs w:val="28"/>
        </w:rPr>
        <w:t xml:space="preserve"> ГО по системе несменяемых контейнеров</w:t>
      </w:r>
    </w:p>
    <w:p w:rsidR="00A96040" w:rsidRPr="001C5844" w:rsidRDefault="001C5844" w:rsidP="001C5844">
      <w:pPr>
        <w:pStyle w:val="21"/>
        <w:ind w:left="567" w:firstLine="567"/>
        <w:jc w:val="right"/>
        <w:rPr>
          <w:bCs/>
          <w:szCs w:val="28"/>
        </w:rPr>
      </w:pPr>
      <w:r w:rsidRPr="00AA147D">
        <w:t xml:space="preserve">Таблица 5.2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8"/>
        <w:gridCol w:w="3334"/>
        <w:gridCol w:w="1968"/>
        <w:gridCol w:w="1968"/>
        <w:gridCol w:w="1972"/>
      </w:tblGrid>
      <w:tr w:rsidR="00A96040" w:rsidRPr="00AA147D">
        <w:tc>
          <w:tcPr>
            <w:tcW w:w="365" w:type="pct"/>
            <w:vMerge w:val="restart"/>
            <w:vAlign w:val="center"/>
          </w:tcPr>
          <w:p w:rsidR="00A96040" w:rsidRPr="00AA147D" w:rsidRDefault="00A96040" w:rsidP="00253D1A">
            <w:pPr>
              <w:tabs>
                <w:tab w:val="left" w:pos="-3240"/>
              </w:tabs>
              <w:spacing w:before="7"/>
              <w:ind w:right="-3"/>
              <w:jc w:val="center"/>
              <w:rPr>
                <w:bCs/>
                <w:sz w:val="24"/>
                <w:szCs w:val="24"/>
              </w:rPr>
            </w:pPr>
            <w:bookmarkStart w:id="126" w:name="_Toc203399391"/>
            <w:r w:rsidRPr="00AA147D">
              <w:rPr>
                <w:bCs/>
                <w:sz w:val="24"/>
                <w:szCs w:val="24"/>
              </w:rPr>
              <w:t>№ п/п</w:t>
            </w:r>
          </w:p>
        </w:tc>
        <w:tc>
          <w:tcPr>
            <w:tcW w:w="1672" w:type="pct"/>
            <w:vMerge w:val="restart"/>
            <w:vAlign w:val="center"/>
          </w:tcPr>
          <w:p w:rsidR="00A96040" w:rsidRPr="00AA147D" w:rsidRDefault="00A96040" w:rsidP="00253D1A">
            <w:pPr>
              <w:tabs>
                <w:tab w:val="left" w:pos="-3240"/>
              </w:tabs>
              <w:spacing w:before="7"/>
              <w:ind w:right="-3"/>
              <w:jc w:val="center"/>
              <w:rPr>
                <w:bCs/>
                <w:sz w:val="24"/>
                <w:szCs w:val="24"/>
              </w:rPr>
            </w:pPr>
            <w:r w:rsidRPr="00AA147D">
              <w:rPr>
                <w:bCs/>
                <w:sz w:val="24"/>
                <w:szCs w:val="24"/>
              </w:rPr>
              <w:t>Наименование техники</w:t>
            </w:r>
          </w:p>
        </w:tc>
        <w:tc>
          <w:tcPr>
            <w:tcW w:w="2963" w:type="pct"/>
            <w:gridSpan w:val="3"/>
            <w:vAlign w:val="center"/>
          </w:tcPr>
          <w:p w:rsidR="00A96040" w:rsidRPr="00AA147D" w:rsidRDefault="00A96040" w:rsidP="00253D1A">
            <w:pPr>
              <w:tabs>
                <w:tab w:val="left" w:pos="-3240"/>
              </w:tabs>
              <w:spacing w:before="7"/>
              <w:ind w:right="-3"/>
              <w:jc w:val="center"/>
              <w:rPr>
                <w:bCs/>
                <w:sz w:val="24"/>
                <w:szCs w:val="24"/>
              </w:rPr>
            </w:pPr>
            <w:r w:rsidRPr="00AA147D">
              <w:rPr>
                <w:bCs/>
                <w:sz w:val="24"/>
                <w:szCs w:val="24"/>
              </w:rPr>
              <w:t>Количество машин, шт.</w:t>
            </w:r>
          </w:p>
        </w:tc>
      </w:tr>
      <w:tr w:rsidR="00A96040" w:rsidRPr="00AA147D">
        <w:tc>
          <w:tcPr>
            <w:tcW w:w="365" w:type="pct"/>
            <w:vMerge/>
            <w:vAlign w:val="center"/>
          </w:tcPr>
          <w:p w:rsidR="00A96040" w:rsidRPr="00AA147D" w:rsidRDefault="00A96040" w:rsidP="00253D1A">
            <w:pPr>
              <w:tabs>
                <w:tab w:val="left" w:pos="-3240"/>
              </w:tabs>
              <w:spacing w:before="7"/>
              <w:ind w:right="-3"/>
              <w:jc w:val="center"/>
              <w:rPr>
                <w:bCs/>
                <w:sz w:val="24"/>
                <w:szCs w:val="24"/>
              </w:rPr>
            </w:pPr>
          </w:p>
        </w:tc>
        <w:tc>
          <w:tcPr>
            <w:tcW w:w="1672" w:type="pct"/>
            <w:vMerge/>
            <w:vAlign w:val="center"/>
          </w:tcPr>
          <w:p w:rsidR="00A96040" w:rsidRPr="00AA147D" w:rsidRDefault="00A96040" w:rsidP="00253D1A">
            <w:pPr>
              <w:tabs>
                <w:tab w:val="left" w:pos="-3240"/>
              </w:tabs>
              <w:spacing w:before="7"/>
              <w:ind w:right="-3"/>
              <w:jc w:val="center"/>
              <w:rPr>
                <w:bCs/>
                <w:sz w:val="24"/>
                <w:szCs w:val="24"/>
              </w:rPr>
            </w:pPr>
          </w:p>
        </w:tc>
        <w:tc>
          <w:tcPr>
            <w:tcW w:w="987" w:type="pct"/>
            <w:vAlign w:val="center"/>
          </w:tcPr>
          <w:p w:rsidR="00A96040" w:rsidRPr="00AA147D" w:rsidRDefault="00A96040" w:rsidP="00253D1A">
            <w:pPr>
              <w:tabs>
                <w:tab w:val="left" w:pos="-3240"/>
              </w:tabs>
              <w:spacing w:before="7"/>
              <w:ind w:right="-3"/>
              <w:jc w:val="center"/>
              <w:rPr>
                <w:bCs/>
                <w:sz w:val="24"/>
                <w:szCs w:val="24"/>
              </w:rPr>
            </w:pPr>
            <w:r w:rsidRPr="00AA147D">
              <w:rPr>
                <w:bCs/>
                <w:sz w:val="24"/>
                <w:szCs w:val="24"/>
              </w:rPr>
              <w:t>Текущий период</w:t>
            </w:r>
          </w:p>
          <w:p w:rsidR="00A96040" w:rsidRPr="00AA147D" w:rsidRDefault="0099287D" w:rsidP="00253D1A">
            <w:pPr>
              <w:tabs>
                <w:tab w:val="left" w:pos="-3240"/>
              </w:tabs>
              <w:spacing w:before="7"/>
              <w:ind w:right="-3"/>
              <w:jc w:val="center"/>
              <w:rPr>
                <w:bCs/>
                <w:sz w:val="24"/>
                <w:szCs w:val="24"/>
              </w:rPr>
            </w:pPr>
            <w:r>
              <w:rPr>
                <w:bCs/>
                <w:sz w:val="24"/>
                <w:szCs w:val="24"/>
              </w:rPr>
              <w:t>(20</w:t>
            </w:r>
            <w:r w:rsidR="00D05FE0">
              <w:rPr>
                <w:bCs/>
                <w:sz w:val="24"/>
                <w:szCs w:val="24"/>
                <w:lang w:val="ru-RU"/>
              </w:rPr>
              <w:t>19</w:t>
            </w:r>
            <w:r w:rsidR="00A96040" w:rsidRPr="00AA147D">
              <w:rPr>
                <w:bCs/>
                <w:sz w:val="24"/>
                <w:szCs w:val="24"/>
              </w:rPr>
              <w:t xml:space="preserve"> г.)</w:t>
            </w:r>
          </w:p>
        </w:tc>
        <w:tc>
          <w:tcPr>
            <w:tcW w:w="987" w:type="pct"/>
            <w:vAlign w:val="center"/>
          </w:tcPr>
          <w:p w:rsidR="00A96040" w:rsidRPr="00AA147D" w:rsidRDefault="00D05FE0" w:rsidP="00253D1A">
            <w:pPr>
              <w:tabs>
                <w:tab w:val="left" w:pos="-3240"/>
              </w:tabs>
              <w:spacing w:before="7"/>
              <w:ind w:right="-3"/>
              <w:jc w:val="center"/>
              <w:rPr>
                <w:bCs/>
                <w:sz w:val="24"/>
                <w:szCs w:val="24"/>
              </w:rPr>
            </w:pPr>
            <w:r>
              <w:rPr>
                <w:bCs/>
                <w:sz w:val="24"/>
                <w:szCs w:val="24"/>
              </w:rPr>
              <w:t>Первая очередь (2024</w:t>
            </w:r>
            <w:r w:rsidR="00A96040" w:rsidRPr="00AA147D">
              <w:rPr>
                <w:bCs/>
                <w:sz w:val="24"/>
                <w:szCs w:val="24"/>
              </w:rPr>
              <w:t xml:space="preserve"> г.)</w:t>
            </w:r>
          </w:p>
        </w:tc>
        <w:tc>
          <w:tcPr>
            <w:tcW w:w="989" w:type="pct"/>
            <w:vAlign w:val="center"/>
          </w:tcPr>
          <w:p w:rsidR="00A96040" w:rsidRPr="00AA147D" w:rsidRDefault="0099287D" w:rsidP="00253D1A">
            <w:pPr>
              <w:tabs>
                <w:tab w:val="left" w:pos="-3240"/>
              </w:tabs>
              <w:spacing w:before="7"/>
              <w:ind w:right="-3"/>
              <w:jc w:val="center"/>
              <w:rPr>
                <w:bCs/>
                <w:sz w:val="24"/>
                <w:szCs w:val="24"/>
              </w:rPr>
            </w:pPr>
            <w:r>
              <w:rPr>
                <w:bCs/>
                <w:sz w:val="24"/>
                <w:szCs w:val="24"/>
              </w:rPr>
              <w:t>Расчетный срок (20</w:t>
            </w:r>
            <w:r w:rsidR="00D05FE0">
              <w:rPr>
                <w:bCs/>
                <w:sz w:val="24"/>
                <w:szCs w:val="24"/>
                <w:lang w:val="ru-RU"/>
              </w:rPr>
              <w:t>39</w:t>
            </w:r>
            <w:r w:rsidR="00A96040" w:rsidRPr="00AA147D">
              <w:rPr>
                <w:bCs/>
                <w:sz w:val="24"/>
                <w:szCs w:val="24"/>
              </w:rPr>
              <w:t xml:space="preserve"> г.)</w:t>
            </w:r>
          </w:p>
        </w:tc>
      </w:tr>
      <w:tr w:rsidR="00A96040" w:rsidRPr="00AA147D">
        <w:tc>
          <w:tcPr>
            <w:tcW w:w="365" w:type="pct"/>
            <w:vAlign w:val="center"/>
          </w:tcPr>
          <w:p w:rsidR="00A96040" w:rsidRPr="00AA147D" w:rsidRDefault="00A96040" w:rsidP="00253D1A">
            <w:pPr>
              <w:tabs>
                <w:tab w:val="left" w:pos="-3240"/>
              </w:tabs>
              <w:spacing w:before="7"/>
              <w:ind w:right="-3"/>
              <w:jc w:val="center"/>
              <w:rPr>
                <w:bCs/>
                <w:sz w:val="24"/>
                <w:szCs w:val="24"/>
              </w:rPr>
            </w:pPr>
            <w:r w:rsidRPr="00AA147D">
              <w:rPr>
                <w:bCs/>
                <w:sz w:val="24"/>
                <w:szCs w:val="24"/>
              </w:rPr>
              <w:t>1</w:t>
            </w:r>
          </w:p>
        </w:tc>
        <w:tc>
          <w:tcPr>
            <w:tcW w:w="1672" w:type="pct"/>
            <w:vAlign w:val="center"/>
          </w:tcPr>
          <w:p w:rsidR="00A96040" w:rsidRPr="0019470C" w:rsidRDefault="00A96040" w:rsidP="00253D1A">
            <w:pPr>
              <w:tabs>
                <w:tab w:val="left" w:pos="-3240"/>
              </w:tabs>
              <w:spacing w:before="7"/>
              <w:ind w:right="-3"/>
              <w:rPr>
                <w:bCs/>
                <w:sz w:val="24"/>
                <w:szCs w:val="24"/>
              </w:rPr>
            </w:pPr>
            <w:r w:rsidRPr="0019470C">
              <w:rPr>
                <w:bCs/>
                <w:sz w:val="24"/>
                <w:szCs w:val="24"/>
              </w:rPr>
              <w:t xml:space="preserve">Мусоровозные машины для вывоза ТБО </w:t>
            </w:r>
          </w:p>
          <w:p w:rsidR="00A96040" w:rsidRPr="0019470C" w:rsidRDefault="00A96040" w:rsidP="00253D1A">
            <w:pPr>
              <w:tabs>
                <w:tab w:val="left" w:pos="-3240"/>
              </w:tabs>
              <w:spacing w:before="7"/>
              <w:ind w:right="-3"/>
              <w:rPr>
                <w:sz w:val="24"/>
                <w:szCs w:val="24"/>
              </w:rPr>
            </w:pPr>
            <w:r w:rsidRPr="0019470C">
              <w:rPr>
                <w:bCs/>
                <w:sz w:val="24"/>
                <w:szCs w:val="24"/>
              </w:rPr>
              <w:lastRenderedPageBreak/>
              <w:t xml:space="preserve">Объем кузова </w:t>
            </w:r>
            <w:r w:rsidRPr="0019470C">
              <w:rPr>
                <w:sz w:val="24"/>
                <w:szCs w:val="24"/>
              </w:rPr>
              <w:t>22 м</w:t>
            </w:r>
            <w:r w:rsidRPr="0019470C">
              <w:rPr>
                <w:sz w:val="24"/>
                <w:szCs w:val="24"/>
                <w:vertAlign w:val="superscript"/>
              </w:rPr>
              <w:t>3</w:t>
            </w:r>
          </w:p>
          <w:p w:rsidR="00A96040" w:rsidRPr="0019470C" w:rsidRDefault="00A96040" w:rsidP="00253D1A">
            <w:pPr>
              <w:tabs>
                <w:tab w:val="left" w:pos="-3240"/>
              </w:tabs>
              <w:spacing w:before="7"/>
              <w:ind w:right="-3"/>
              <w:rPr>
                <w:bCs/>
                <w:sz w:val="24"/>
                <w:szCs w:val="24"/>
              </w:rPr>
            </w:pPr>
            <w:r w:rsidRPr="0019470C">
              <w:rPr>
                <w:sz w:val="24"/>
                <w:szCs w:val="24"/>
              </w:rPr>
              <w:t>без учета уплотнения 88 м</w:t>
            </w:r>
            <w:r w:rsidRPr="0019470C">
              <w:rPr>
                <w:sz w:val="24"/>
                <w:szCs w:val="24"/>
                <w:vertAlign w:val="superscript"/>
              </w:rPr>
              <w:t>3</w:t>
            </w:r>
          </w:p>
        </w:tc>
        <w:tc>
          <w:tcPr>
            <w:tcW w:w="987" w:type="pct"/>
            <w:vAlign w:val="center"/>
          </w:tcPr>
          <w:p w:rsidR="00A96040" w:rsidRPr="00B56118" w:rsidRDefault="00A96040" w:rsidP="00253D1A">
            <w:pPr>
              <w:tabs>
                <w:tab w:val="left" w:pos="-3240"/>
              </w:tabs>
              <w:spacing w:before="7"/>
              <w:ind w:right="-3"/>
              <w:jc w:val="center"/>
              <w:rPr>
                <w:bCs/>
                <w:sz w:val="24"/>
                <w:szCs w:val="24"/>
                <w:lang w:val="ru-RU"/>
              </w:rPr>
            </w:pPr>
            <w:r>
              <w:rPr>
                <w:bCs/>
                <w:sz w:val="24"/>
                <w:szCs w:val="24"/>
                <w:lang w:val="ru-RU"/>
              </w:rPr>
              <w:lastRenderedPageBreak/>
              <w:t>1</w:t>
            </w:r>
          </w:p>
        </w:tc>
        <w:tc>
          <w:tcPr>
            <w:tcW w:w="987" w:type="pct"/>
            <w:vAlign w:val="center"/>
          </w:tcPr>
          <w:p w:rsidR="00A96040" w:rsidRPr="00B56118" w:rsidRDefault="00A96040" w:rsidP="00253D1A">
            <w:pPr>
              <w:tabs>
                <w:tab w:val="left" w:pos="-3240"/>
              </w:tabs>
              <w:spacing w:before="7"/>
              <w:ind w:right="-3"/>
              <w:jc w:val="center"/>
              <w:rPr>
                <w:bCs/>
                <w:sz w:val="24"/>
                <w:szCs w:val="24"/>
                <w:lang w:val="ru-RU"/>
              </w:rPr>
            </w:pPr>
            <w:r>
              <w:rPr>
                <w:bCs/>
                <w:sz w:val="24"/>
                <w:szCs w:val="24"/>
                <w:lang w:val="ru-RU"/>
              </w:rPr>
              <w:t>1</w:t>
            </w:r>
          </w:p>
        </w:tc>
        <w:tc>
          <w:tcPr>
            <w:tcW w:w="989" w:type="pct"/>
            <w:vAlign w:val="center"/>
          </w:tcPr>
          <w:p w:rsidR="00A96040" w:rsidRPr="00B56118" w:rsidRDefault="00A96040" w:rsidP="00253D1A">
            <w:pPr>
              <w:tabs>
                <w:tab w:val="left" w:pos="-3240"/>
              </w:tabs>
              <w:spacing w:before="7"/>
              <w:ind w:right="-3"/>
              <w:jc w:val="center"/>
              <w:rPr>
                <w:bCs/>
                <w:sz w:val="24"/>
                <w:szCs w:val="24"/>
                <w:lang w:val="ru-RU"/>
              </w:rPr>
            </w:pPr>
            <w:r>
              <w:rPr>
                <w:bCs/>
                <w:sz w:val="24"/>
                <w:szCs w:val="24"/>
                <w:lang w:val="ru-RU"/>
              </w:rPr>
              <w:t>1</w:t>
            </w:r>
          </w:p>
        </w:tc>
      </w:tr>
      <w:tr w:rsidR="00A96040" w:rsidRPr="00AA147D">
        <w:tc>
          <w:tcPr>
            <w:tcW w:w="365" w:type="pct"/>
            <w:vAlign w:val="center"/>
          </w:tcPr>
          <w:p w:rsidR="00A96040" w:rsidRPr="00AA147D" w:rsidRDefault="00A96040" w:rsidP="00253D1A">
            <w:pPr>
              <w:tabs>
                <w:tab w:val="left" w:pos="-3240"/>
              </w:tabs>
              <w:spacing w:before="7"/>
              <w:ind w:right="-3"/>
              <w:jc w:val="center"/>
              <w:rPr>
                <w:bCs/>
                <w:sz w:val="24"/>
                <w:szCs w:val="24"/>
              </w:rPr>
            </w:pPr>
            <w:r w:rsidRPr="00AA147D">
              <w:rPr>
                <w:bCs/>
                <w:sz w:val="24"/>
                <w:szCs w:val="24"/>
              </w:rPr>
              <w:lastRenderedPageBreak/>
              <w:t>2</w:t>
            </w:r>
          </w:p>
        </w:tc>
        <w:tc>
          <w:tcPr>
            <w:tcW w:w="1672" w:type="pct"/>
            <w:vAlign w:val="center"/>
          </w:tcPr>
          <w:p w:rsidR="00A96040" w:rsidRDefault="00A96040" w:rsidP="00253D1A">
            <w:pPr>
              <w:tabs>
                <w:tab w:val="left" w:pos="-3240"/>
              </w:tabs>
              <w:spacing w:before="7"/>
              <w:ind w:right="-3"/>
              <w:rPr>
                <w:bCs/>
                <w:sz w:val="24"/>
                <w:szCs w:val="24"/>
              </w:rPr>
            </w:pPr>
            <w:r w:rsidRPr="0019470C">
              <w:rPr>
                <w:bCs/>
                <w:sz w:val="24"/>
                <w:szCs w:val="24"/>
              </w:rPr>
              <w:t>Грузовые машины для вывоза КГО</w:t>
            </w:r>
            <w:r>
              <w:rPr>
                <w:bCs/>
                <w:sz w:val="24"/>
                <w:szCs w:val="24"/>
              </w:rPr>
              <w:t xml:space="preserve"> </w:t>
            </w:r>
          </w:p>
          <w:p w:rsidR="00A96040" w:rsidRPr="0019470C" w:rsidRDefault="00A96040" w:rsidP="00253D1A">
            <w:pPr>
              <w:tabs>
                <w:tab w:val="left" w:pos="-3240"/>
              </w:tabs>
              <w:spacing w:before="7"/>
              <w:ind w:right="-3"/>
              <w:rPr>
                <w:bCs/>
                <w:sz w:val="24"/>
                <w:szCs w:val="24"/>
              </w:rPr>
            </w:pPr>
            <w:r>
              <w:rPr>
                <w:bCs/>
                <w:sz w:val="24"/>
                <w:szCs w:val="24"/>
              </w:rPr>
              <w:t xml:space="preserve">Объем кузова </w:t>
            </w:r>
            <w:r>
              <w:rPr>
                <w:bCs/>
                <w:sz w:val="24"/>
                <w:szCs w:val="24"/>
                <w:lang w:val="ru-RU"/>
              </w:rPr>
              <w:t>6,5</w:t>
            </w:r>
            <w:r>
              <w:rPr>
                <w:bCs/>
                <w:sz w:val="24"/>
                <w:szCs w:val="24"/>
              </w:rPr>
              <w:t xml:space="preserve"> </w:t>
            </w:r>
            <w:r w:rsidRPr="0019470C">
              <w:rPr>
                <w:sz w:val="24"/>
                <w:szCs w:val="24"/>
              </w:rPr>
              <w:t>м</w:t>
            </w:r>
            <w:r w:rsidRPr="0019470C">
              <w:rPr>
                <w:sz w:val="24"/>
                <w:szCs w:val="24"/>
                <w:vertAlign w:val="superscript"/>
              </w:rPr>
              <w:t>3</w:t>
            </w:r>
          </w:p>
        </w:tc>
        <w:tc>
          <w:tcPr>
            <w:tcW w:w="987" w:type="pct"/>
            <w:vAlign w:val="center"/>
          </w:tcPr>
          <w:p w:rsidR="00A96040" w:rsidRPr="00B56118" w:rsidRDefault="00A96040" w:rsidP="00253D1A">
            <w:pPr>
              <w:tabs>
                <w:tab w:val="left" w:pos="-3240"/>
              </w:tabs>
              <w:spacing w:before="7"/>
              <w:ind w:right="-3"/>
              <w:jc w:val="center"/>
              <w:rPr>
                <w:bCs/>
                <w:sz w:val="24"/>
                <w:szCs w:val="24"/>
                <w:lang w:val="ru-RU"/>
              </w:rPr>
            </w:pPr>
            <w:r>
              <w:rPr>
                <w:bCs/>
                <w:sz w:val="24"/>
                <w:szCs w:val="24"/>
                <w:lang w:val="ru-RU"/>
              </w:rPr>
              <w:t>1</w:t>
            </w:r>
          </w:p>
        </w:tc>
        <w:tc>
          <w:tcPr>
            <w:tcW w:w="987" w:type="pct"/>
            <w:vAlign w:val="center"/>
          </w:tcPr>
          <w:p w:rsidR="00A96040" w:rsidRPr="00B56118" w:rsidRDefault="00A96040" w:rsidP="00253D1A">
            <w:pPr>
              <w:tabs>
                <w:tab w:val="left" w:pos="-3240"/>
              </w:tabs>
              <w:spacing w:before="7"/>
              <w:ind w:right="-3"/>
              <w:jc w:val="center"/>
              <w:rPr>
                <w:bCs/>
                <w:sz w:val="24"/>
                <w:szCs w:val="24"/>
                <w:lang w:val="ru-RU"/>
              </w:rPr>
            </w:pPr>
            <w:r>
              <w:rPr>
                <w:bCs/>
                <w:sz w:val="24"/>
                <w:szCs w:val="24"/>
                <w:lang w:val="ru-RU"/>
              </w:rPr>
              <w:t>1</w:t>
            </w:r>
          </w:p>
        </w:tc>
        <w:tc>
          <w:tcPr>
            <w:tcW w:w="989" w:type="pct"/>
            <w:vAlign w:val="center"/>
          </w:tcPr>
          <w:p w:rsidR="00A96040" w:rsidRPr="00B56118" w:rsidRDefault="00A96040" w:rsidP="00253D1A">
            <w:pPr>
              <w:tabs>
                <w:tab w:val="left" w:pos="-3240"/>
              </w:tabs>
              <w:spacing w:before="7"/>
              <w:ind w:right="-3"/>
              <w:jc w:val="center"/>
              <w:rPr>
                <w:bCs/>
                <w:sz w:val="24"/>
                <w:szCs w:val="24"/>
                <w:lang w:val="ru-RU"/>
              </w:rPr>
            </w:pPr>
            <w:r>
              <w:rPr>
                <w:bCs/>
                <w:sz w:val="24"/>
                <w:szCs w:val="24"/>
                <w:lang w:val="ru-RU"/>
              </w:rPr>
              <w:t>1</w:t>
            </w:r>
          </w:p>
        </w:tc>
      </w:tr>
      <w:tr w:rsidR="00A96040" w:rsidRPr="00AA147D">
        <w:tc>
          <w:tcPr>
            <w:tcW w:w="2037" w:type="pct"/>
            <w:gridSpan w:val="2"/>
            <w:vAlign w:val="center"/>
          </w:tcPr>
          <w:p w:rsidR="00A96040" w:rsidRPr="00AA147D" w:rsidRDefault="00A96040" w:rsidP="00253D1A">
            <w:pPr>
              <w:tabs>
                <w:tab w:val="left" w:pos="-3240"/>
              </w:tabs>
              <w:spacing w:before="7"/>
              <w:ind w:right="-3"/>
              <w:jc w:val="right"/>
              <w:rPr>
                <w:b/>
                <w:bCs/>
                <w:sz w:val="24"/>
                <w:szCs w:val="24"/>
              </w:rPr>
            </w:pPr>
            <w:r w:rsidRPr="00AA147D">
              <w:rPr>
                <w:b/>
                <w:bCs/>
                <w:sz w:val="24"/>
                <w:szCs w:val="24"/>
              </w:rPr>
              <w:t>ИТОГО:</w:t>
            </w:r>
          </w:p>
        </w:tc>
        <w:tc>
          <w:tcPr>
            <w:tcW w:w="987" w:type="pct"/>
            <w:vAlign w:val="center"/>
          </w:tcPr>
          <w:p w:rsidR="00A96040" w:rsidRPr="00B56118" w:rsidRDefault="00A96040" w:rsidP="00253D1A">
            <w:pPr>
              <w:tabs>
                <w:tab w:val="left" w:pos="-3240"/>
              </w:tabs>
              <w:spacing w:before="7"/>
              <w:ind w:right="-3"/>
              <w:jc w:val="center"/>
              <w:rPr>
                <w:b/>
                <w:bCs/>
                <w:sz w:val="24"/>
                <w:szCs w:val="24"/>
                <w:lang w:val="ru-RU"/>
              </w:rPr>
            </w:pPr>
            <w:r>
              <w:rPr>
                <w:b/>
                <w:bCs/>
                <w:sz w:val="24"/>
                <w:szCs w:val="24"/>
                <w:lang w:val="ru-RU"/>
              </w:rPr>
              <w:t>2</w:t>
            </w:r>
          </w:p>
        </w:tc>
        <w:tc>
          <w:tcPr>
            <w:tcW w:w="987" w:type="pct"/>
            <w:vAlign w:val="center"/>
          </w:tcPr>
          <w:p w:rsidR="00A96040" w:rsidRPr="00B56118" w:rsidRDefault="00A96040" w:rsidP="00253D1A">
            <w:pPr>
              <w:tabs>
                <w:tab w:val="left" w:pos="-3240"/>
              </w:tabs>
              <w:spacing w:before="7"/>
              <w:ind w:right="-3"/>
              <w:jc w:val="center"/>
              <w:rPr>
                <w:b/>
                <w:bCs/>
                <w:sz w:val="24"/>
                <w:szCs w:val="24"/>
                <w:lang w:val="ru-RU"/>
              </w:rPr>
            </w:pPr>
            <w:r>
              <w:rPr>
                <w:b/>
                <w:bCs/>
                <w:sz w:val="24"/>
                <w:szCs w:val="24"/>
                <w:lang w:val="ru-RU"/>
              </w:rPr>
              <w:t>2</w:t>
            </w:r>
          </w:p>
        </w:tc>
        <w:tc>
          <w:tcPr>
            <w:tcW w:w="989" w:type="pct"/>
            <w:vAlign w:val="center"/>
          </w:tcPr>
          <w:p w:rsidR="00A96040" w:rsidRPr="00B56118" w:rsidRDefault="00A96040" w:rsidP="00253D1A">
            <w:pPr>
              <w:tabs>
                <w:tab w:val="left" w:pos="-3240"/>
              </w:tabs>
              <w:spacing w:before="7"/>
              <w:ind w:right="-3"/>
              <w:jc w:val="center"/>
              <w:rPr>
                <w:b/>
                <w:bCs/>
                <w:sz w:val="24"/>
                <w:szCs w:val="24"/>
                <w:lang w:val="ru-RU"/>
              </w:rPr>
            </w:pPr>
            <w:r>
              <w:rPr>
                <w:b/>
                <w:bCs/>
                <w:sz w:val="24"/>
                <w:szCs w:val="24"/>
                <w:lang w:val="ru-RU"/>
              </w:rPr>
              <w:t>2</w:t>
            </w:r>
          </w:p>
        </w:tc>
      </w:tr>
    </w:tbl>
    <w:p w:rsidR="00A96040" w:rsidRDefault="00A96040" w:rsidP="00A96040">
      <w:pPr>
        <w:shd w:val="clear" w:color="auto" w:fill="FFFFFF"/>
        <w:spacing w:line="360" w:lineRule="auto"/>
        <w:ind w:right="-196" w:firstLine="709"/>
        <w:jc w:val="center"/>
        <w:rPr>
          <w:b/>
          <w:iCs/>
          <w:szCs w:val="28"/>
          <w:lang w:val="ru-RU"/>
        </w:rPr>
      </w:pPr>
      <w:bookmarkStart w:id="127" w:name="_Toc208047078"/>
    </w:p>
    <w:p w:rsidR="001C5844" w:rsidRDefault="001C5844" w:rsidP="00A96040">
      <w:pPr>
        <w:shd w:val="clear" w:color="auto" w:fill="FFFFFF"/>
        <w:spacing w:line="360" w:lineRule="auto"/>
        <w:ind w:right="-196" w:firstLine="709"/>
        <w:jc w:val="center"/>
        <w:rPr>
          <w:b/>
          <w:iCs/>
          <w:szCs w:val="28"/>
          <w:lang w:val="ru-RU"/>
        </w:rPr>
      </w:pPr>
    </w:p>
    <w:p w:rsidR="00A96040" w:rsidRDefault="00A96040" w:rsidP="001C5844">
      <w:pPr>
        <w:shd w:val="clear" w:color="auto" w:fill="FFFFFF"/>
        <w:spacing w:line="360" w:lineRule="auto"/>
        <w:ind w:firstLine="709"/>
        <w:jc w:val="center"/>
        <w:rPr>
          <w:b/>
          <w:iCs/>
          <w:szCs w:val="28"/>
          <w:lang w:val="ru-RU"/>
        </w:rPr>
      </w:pPr>
      <w:r w:rsidRPr="00673BBA">
        <w:rPr>
          <w:b/>
          <w:iCs/>
          <w:szCs w:val="28"/>
        </w:rPr>
        <w:t>Транспортировка ЖБО</w:t>
      </w:r>
    </w:p>
    <w:p w:rsidR="001C5844" w:rsidRPr="001C5844" w:rsidRDefault="001C5844" w:rsidP="001C5844">
      <w:pPr>
        <w:shd w:val="clear" w:color="auto" w:fill="FFFFFF"/>
        <w:ind w:firstLine="709"/>
        <w:jc w:val="center"/>
        <w:rPr>
          <w:b/>
          <w:iCs/>
          <w:szCs w:val="28"/>
          <w:lang w:val="ru-RU"/>
        </w:rPr>
      </w:pPr>
    </w:p>
    <w:p w:rsidR="00A96040" w:rsidRPr="00673BBA" w:rsidRDefault="00A96040" w:rsidP="00A96040">
      <w:pPr>
        <w:shd w:val="clear" w:color="auto" w:fill="FFFFFF"/>
        <w:tabs>
          <w:tab w:val="left" w:pos="9923"/>
          <w:tab w:val="left" w:pos="10206"/>
        </w:tabs>
        <w:spacing w:line="360" w:lineRule="auto"/>
        <w:ind w:firstLine="720"/>
        <w:rPr>
          <w:bCs/>
          <w:szCs w:val="28"/>
        </w:rPr>
      </w:pPr>
      <w:r w:rsidRPr="00673BBA">
        <w:rPr>
          <w:bCs/>
          <w:szCs w:val="28"/>
        </w:rPr>
        <w:t xml:space="preserve">Жидкие бытовые отходы, образующиеся в неканализованном жилищного сектора </w:t>
      </w:r>
      <w:r>
        <w:rPr>
          <w:bCs/>
          <w:szCs w:val="28"/>
          <w:lang w:val="ru-RU"/>
        </w:rPr>
        <w:t xml:space="preserve">Гаринского </w:t>
      </w:r>
      <w:r w:rsidRPr="00673BBA">
        <w:rPr>
          <w:bCs/>
          <w:szCs w:val="28"/>
        </w:rPr>
        <w:t xml:space="preserve">ГО, должны вывозиться ассенизационными машинами (приложение 1, рис. 14). В табл. 5.3 указано количество ассенизационных машин, необходимых для вывоза ЖБО с территории </w:t>
      </w:r>
      <w:r>
        <w:rPr>
          <w:bCs/>
          <w:szCs w:val="28"/>
          <w:lang w:val="ru-RU"/>
        </w:rPr>
        <w:t>Гаринского</w:t>
      </w:r>
      <w:r w:rsidRPr="00673BBA">
        <w:rPr>
          <w:bCs/>
          <w:szCs w:val="28"/>
        </w:rPr>
        <w:t xml:space="preserve"> ГО, при 100 % и 50 % обеспеченности неблагоустроенного жилищного сектора выгребными ямами. </w:t>
      </w:r>
    </w:p>
    <w:p w:rsidR="00A96040" w:rsidRDefault="00A96040" w:rsidP="00A96040">
      <w:pPr>
        <w:shd w:val="clear" w:color="auto" w:fill="FFFFFF"/>
        <w:tabs>
          <w:tab w:val="left" w:pos="9923"/>
          <w:tab w:val="left" w:pos="10206"/>
        </w:tabs>
        <w:ind w:firstLine="720"/>
        <w:jc w:val="right"/>
        <w:rPr>
          <w:bCs/>
          <w:szCs w:val="28"/>
          <w:lang w:val="ru-RU"/>
        </w:rPr>
      </w:pPr>
    </w:p>
    <w:p w:rsidR="00A96040" w:rsidRDefault="00A96040" w:rsidP="001C5844">
      <w:pPr>
        <w:shd w:val="clear" w:color="auto" w:fill="FFFFFF"/>
        <w:tabs>
          <w:tab w:val="left" w:pos="9923"/>
          <w:tab w:val="left" w:pos="10206"/>
        </w:tabs>
        <w:ind w:firstLine="720"/>
        <w:jc w:val="center"/>
        <w:rPr>
          <w:bCs/>
          <w:szCs w:val="28"/>
        </w:rPr>
      </w:pPr>
      <w:r>
        <w:rPr>
          <w:bCs/>
          <w:szCs w:val="28"/>
        </w:rPr>
        <w:t>Расчетное количество специальной техники для вывоза ЖБО</w:t>
      </w:r>
    </w:p>
    <w:p w:rsidR="001C5844" w:rsidRDefault="00A96040" w:rsidP="001C5844">
      <w:pPr>
        <w:shd w:val="clear" w:color="auto" w:fill="FFFFFF"/>
        <w:tabs>
          <w:tab w:val="left" w:pos="9923"/>
          <w:tab w:val="left" w:pos="10206"/>
        </w:tabs>
        <w:ind w:firstLine="720"/>
        <w:jc w:val="center"/>
        <w:rPr>
          <w:bCs/>
          <w:szCs w:val="28"/>
          <w:lang w:val="ru-RU"/>
        </w:rPr>
      </w:pPr>
      <w:r>
        <w:rPr>
          <w:bCs/>
          <w:szCs w:val="28"/>
        </w:rPr>
        <w:t>из частного сектора</w:t>
      </w:r>
    </w:p>
    <w:p w:rsidR="00A96040" w:rsidRPr="001C5844" w:rsidRDefault="001C5844" w:rsidP="001C5844">
      <w:pPr>
        <w:shd w:val="clear" w:color="auto" w:fill="FFFFFF"/>
        <w:tabs>
          <w:tab w:val="left" w:pos="9923"/>
          <w:tab w:val="left" w:pos="10206"/>
        </w:tabs>
        <w:ind w:firstLine="720"/>
        <w:jc w:val="right"/>
        <w:rPr>
          <w:bCs/>
          <w:szCs w:val="28"/>
          <w:lang w:val="ru-RU"/>
        </w:rPr>
      </w:pPr>
      <w:r w:rsidRPr="00673BBA">
        <w:rPr>
          <w:bCs/>
          <w:szCs w:val="28"/>
        </w:rPr>
        <w:t>Таблица 5.3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0"/>
        <w:gridCol w:w="2305"/>
        <w:gridCol w:w="2305"/>
        <w:gridCol w:w="2305"/>
        <w:gridCol w:w="2305"/>
      </w:tblGrid>
      <w:tr w:rsidR="00A96040" w:rsidRPr="00991BE3" w:rsidTr="00991BE3">
        <w:trPr>
          <w:trHeight w:val="330"/>
        </w:trPr>
        <w:tc>
          <w:tcPr>
            <w:tcW w:w="376" w:type="pct"/>
            <w:vMerge w:val="restart"/>
            <w:shd w:val="clear" w:color="auto" w:fill="auto"/>
            <w:vAlign w:val="center"/>
          </w:tcPr>
          <w:p w:rsidR="00A96040" w:rsidRPr="00991BE3" w:rsidRDefault="00A96040" w:rsidP="00991BE3">
            <w:pPr>
              <w:tabs>
                <w:tab w:val="left" w:pos="9923"/>
                <w:tab w:val="left" w:pos="10206"/>
              </w:tabs>
              <w:jc w:val="center"/>
              <w:rPr>
                <w:bCs/>
                <w:sz w:val="24"/>
                <w:szCs w:val="24"/>
              </w:rPr>
            </w:pPr>
            <w:r w:rsidRPr="00991BE3">
              <w:rPr>
                <w:bCs/>
                <w:sz w:val="24"/>
                <w:szCs w:val="24"/>
              </w:rPr>
              <w:t>№ п/п</w:t>
            </w:r>
          </w:p>
        </w:tc>
        <w:tc>
          <w:tcPr>
            <w:tcW w:w="1156" w:type="pct"/>
            <w:vMerge w:val="restart"/>
            <w:shd w:val="clear" w:color="auto" w:fill="auto"/>
            <w:vAlign w:val="center"/>
          </w:tcPr>
          <w:p w:rsidR="00A96040" w:rsidRPr="00991BE3" w:rsidRDefault="00A96040" w:rsidP="00991BE3">
            <w:pPr>
              <w:tabs>
                <w:tab w:val="left" w:pos="9923"/>
                <w:tab w:val="left" w:pos="10206"/>
              </w:tabs>
              <w:jc w:val="center"/>
              <w:rPr>
                <w:bCs/>
                <w:sz w:val="24"/>
                <w:szCs w:val="24"/>
              </w:rPr>
            </w:pPr>
            <w:r w:rsidRPr="00991BE3">
              <w:rPr>
                <w:bCs/>
                <w:sz w:val="24"/>
                <w:szCs w:val="24"/>
              </w:rPr>
              <w:t>Наименование техники</w:t>
            </w:r>
          </w:p>
        </w:tc>
        <w:tc>
          <w:tcPr>
            <w:tcW w:w="1156" w:type="pct"/>
            <w:vMerge w:val="restart"/>
            <w:shd w:val="clear" w:color="auto" w:fill="auto"/>
            <w:vAlign w:val="center"/>
          </w:tcPr>
          <w:p w:rsidR="00A96040" w:rsidRPr="00991BE3" w:rsidRDefault="00A96040" w:rsidP="00991BE3">
            <w:pPr>
              <w:tabs>
                <w:tab w:val="left" w:pos="9923"/>
                <w:tab w:val="left" w:pos="10206"/>
              </w:tabs>
              <w:jc w:val="center"/>
              <w:rPr>
                <w:bCs/>
                <w:sz w:val="24"/>
                <w:szCs w:val="24"/>
              </w:rPr>
            </w:pPr>
            <w:r w:rsidRPr="00991BE3">
              <w:rPr>
                <w:bCs/>
                <w:sz w:val="24"/>
                <w:szCs w:val="24"/>
              </w:rPr>
              <w:t>Марка техники</w:t>
            </w:r>
          </w:p>
        </w:tc>
        <w:tc>
          <w:tcPr>
            <w:tcW w:w="2312" w:type="pct"/>
            <w:gridSpan w:val="2"/>
            <w:shd w:val="clear" w:color="auto" w:fill="auto"/>
            <w:vAlign w:val="center"/>
          </w:tcPr>
          <w:p w:rsidR="00A96040" w:rsidRPr="00991BE3" w:rsidRDefault="00A96040" w:rsidP="00991BE3">
            <w:pPr>
              <w:tabs>
                <w:tab w:val="left" w:pos="9923"/>
                <w:tab w:val="left" w:pos="10206"/>
              </w:tabs>
              <w:jc w:val="center"/>
              <w:rPr>
                <w:bCs/>
                <w:sz w:val="24"/>
                <w:szCs w:val="24"/>
              </w:rPr>
            </w:pPr>
            <w:r w:rsidRPr="00991BE3">
              <w:rPr>
                <w:bCs/>
                <w:sz w:val="24"/>
                <w:szCs w:val="24"/>
              </w:rPr>
              <w:t>Расчетное количество необходимых машин при определенной обеспеченности жителей неканализованного жилищного сектора выгребными ямами, шт.</w:t>
            </w:r>
          </w:p>
        </w:tc>
      </w:tr>
      <w:tr w:rsidR="00A96040" w:rsidRPr="00991BE3" w:rsidTr="00991BE3">
        <w:trPr>
          <w:trHeight w:val="210"/>
        </w:trPr>
        <w:tc>
          <w:tcPr>
            <w:tcW w:w="376" w:type="pct"/>
            <w:vMerge/>
            <w:shd w:val="clear" w:color="auto" w:fill="auto"/>
            <w:vAlign w:val="center"/>
          </w:tcPr>
          <w:p w:rsidR="00A96040" w:rsidRPr="00991BE3" w:rsidRDefault="00A96040" w:rsidP="00991BE3">
            <w:pPr>
              <w:tabs>
                <w:tab w:val="left" w:pos="9923"/>
                <w:tab w:val="left" w:pos="10206"/>
              </w:tabs>
              <w:jc w:val="center"/>
              <w:rPr>
                <w:bCs/>
                <w:sz w:val="24"/>
                <w:szCs w:val="24"/>
              </w:rPr>
            </w:pPr>
          </w:p>
        </w:tc>
        <w:tc>
          <w:tcPr>
            <w:tcW w:w="1156" w:type="pct"/>
            <w:vMerge/>
            <w:shd w:val="clear" w:color="auto" w:fill="auto"/>
            <w:vAlign w:val="center"/>
          </w:tcPr>
          <w:p w:rsidR="00A96040" w:rsidRPr="00991BE3" w:rsidRDefault="00A96040" w:rsidP="00991BE3">
            <w:pPr>
              <w:tabs>
                <w:tab w:val="left" w:pos="9923"/>
                <w:tab w:val="left" w:pos="10206"/>
              </w:tabs>
              <w:jc w:val="center"/>
              <w:rPr>
                <w:bCs/>
                <w:sz w:val="24"/>
                <w:szCs w:val="24"/>
              </w:rPr>
            </w:pPr>
          </w:p>
        </w:tc>
        <w:tc>
          <w:tcPr>
            <w:tcW w:w="1156" w:type="pct"/>
            <w:vMerge/>
            <w:shd w:val="clear" w:color="auto" w:fill="auto"/>
            <w:vAlign w:val="center"/>
          </w:tcPr>
          <w:p w:rsidR="00A96040" w:rsidRPr="00991BE3" w:rsidRDefault="00A96040" w:rsidP="00991BE3">
            <w:pPr>
              <w:tabs>
                <w:tab w:val="left" w:pos="9923"/>
                <w:tab w:val="left" w:pos="10206"/>
              </w:tabs>
              <w:jc w:val="center"/>
              <w:rPr>
                <w:bCs/>
                <w:sz w:val="24"/>
                <w:szCs w:val="24"/>
              </w:rPr>
            </w:pPr>
          </w:p>
        </w:tc>
        <w:tc>
          <w:tcPr>
            <w:tcW w:w="1156" w:type="pct"/>
            <w:shd w:val="clear" w:color="auto" w:fill="auto"/>
            <w:vAlign w:val="center"/>
          </w:tcPr>
          <w:p w:rsidR="00A96040" w:rsidRPr="00991BE3" w:rsidRDefault="00A96040" w:rsidP="00991BE3">
            <w:pPr>
              <w:tabs>
                <w:tab w:val="left" w:pos="9923"/>
                <w:tab w:val="left" w:pos="10206"/>
              </w:tabs>
              <w:jc w:val="center"/>
              <w:rPr>
                <w:bCs/>
                <w:sz w:val="24"/>
                <w:szCs w:val="24"/>
              </w:rPr>
            </w:pPr>
            <w:r w:rsidRPr="00991BE3">
              <w:rPr>
                <w:bCs/>
                <w:sz w:val="24"/>
                <w:szCs w:val="24"/>
              </w:rPr>
              <w:t>50 % обеспеченность</w:t>
            </w:r>
          </w:p>
        </w:tc>
        <w:tc>
          <w:tcPr>
            <w:tcW w:w="1156" w:type="pct"/>
            <w:shd w:val="clear" w:color="auto" w:fill="auto"/>
            <w:vAlign w:val="center"/>
          </w:tcPr>
          <w:p w:rsidR="00A96040" w:rsidRPr="00991BE3" w:rsidRDefault="00A96040" w:rsidP="00991BE3">
            <w:pPr>
              <w:tabs>
                <w:tab w:val="left" w:pos="9923"/>
                <w:tab w:val="left" w:pos="10206"/>
              </w:tabs>
              <w:jc w:val="center"/>
              <w:rPr>
                <w:bCs/>
                <w:sz w:val="24"/>
                <w:szCs w:val="24"/>
              </w:rPr>
            </w:pPr>
            <w:r w:rsidRPr="00991BE3">
              <w:rPr>
                <w:bCs/>
                <w:sz w:val="24"/>
                <w:szCs w:val="24"/>
              </w:rPr>
              <w:t>100 % обеспеченность</w:t>
            </w:r>
          </w:p>
        </w:tc>
      </w:tr>
      <w:tr w:rsidR="00A96040" w:rsidRPr="00991BE3" w:rsidTr="00991BE3">
        <w:tc>
          <w:tcPr>
            <w:tcW w:w="376" w:type="pct"/>
            <w:shd w:val="clear" w:color="auto" w:fill="auto"/>
            <w:vAlign w:val="center"/>
          </w:tcPr>
          <w:p w:rsidR="00A96040" w:rsidRPr="00991BE3" w:rsidRDefault="00A96040" w:rsidP="00991BE3">
            <w:pPr>
              <w:tabs>
                <w:tab w:val="left" w:pos="9923"/>
                <w:tab w:val="left" w:pos="10206"/>
              </w:tabs>
              <w:jc w:val="center"/>
              <w:rPr>
                <w:bCs/>
                <w:sz w:val="24"/>
                <w:szCs w:val="24"/>
              </w:rPr>
            </w:pPr>
            <w:r w:rsidRPr="00991BE3">
              <w:rPr>
                <w:bCs/>
                <w:sz w:val="24"/>
                <w:szCs w:val="24"/>
              </w:rPr>
              <w:t>1</w:t>
            </w:r>
          </w:p>
        </w:tc>
        <w:tc>
          <w:tcPr>
            <w:tcW w:w="1156" w:type="pct"/>
            <w:shd w:val="clear" w:color="auto" w:fill="auto"/>
            <w:vAlign w:val="center"/>
          </w:tcPr>
          <w:p w:rsidR="00A96040" w:rsidRPr="00991BE3" w:rsidRDefault="00A96040" w:rsidP="00991BE3">
            <w:pPr>
              <w:tabs>
                <w:tab w:val="left" w:pos="9923"/>
                <w:tab w:val="left" w:pos="10206"/>
              </w:tabs>
              <w:jc w:val="left"/>
              <w:rPr>
                <w:bCs/>
                <w:sz w:val="24"/>
                <w:szCs w:val="24"/>
              </w:rPr>
            </w:pPr>
            <w:r w:rsidRPr="00991BE3">
              <w:rPr>
                <w:bCs/>
                <w:sz w:val="24"/>
                <w:szCs w:val="24"/>
              </w:rPr>
              <w:t>Ассенизационная машина</w:t>
            </w:r>
          </w:p>
        </w:tc>
        <w:tc>
          <w:tcPr>
            <w:tcW w:w="1156" w:type="pct"/>
            <w:shd w:val="clear" w:color="auto" w:fill="auto"/>
            <w:vAlign w:val="center"/>
          </w:tcPr>
          <w:p w:rsidR="00A96040" w:rsidRPr="00991BE3" w:rsidRDefault="00A96040" w:rsidP="00991BE3">
            <w:pPr>
              <w:tabs>
                <w:tab w:val="left" w:pos="9923"/>
                <w:tab w:val="left" w:pos="10206"/>
              </w:tabs>
              <w:jc w:val="center"/>
              <w:rPr>
                <w:bCs/>
                <w:sz w:val="24"/>
                <w:szCs w:val="24"/>
              </w:rPr>
            </w:pPr>
            <w:r w:rsidRPr="00991BE3">
              <w:rPr>
                <w:bCs/>
                <w:szCs w:val="28"/>
              </w:rPr>
              <w:t>КО 50</w:t>
            </w:r>
            <w:r w:rsidRPr="00991BE3">
              <w:rPr>
                <w:bCs/>
                <w:szCs w:val="28"/>
                <w:lang w:val="ru-RU"/>
              </w:rPr>
              <w:t>3В</w:t>
            </w:r>
          </w:p>
        </w:tc>
        <w:tc>
          <w:tcPr>
            <w:tcW w:w="1156" w:type="pct"/>
            <w:shd w:val="clear" w:color="auto" w:fill="auto"/>
            <w:vAlign w:val="center"/>
          </w:tcPr>
          <w:p w:rsidR="00A96040" w:rsidRPr="00991BE3" w:rsidRDefault="00A96040" w:rsidP="00991BE3">
            <w:pPr>
              <w:tabs>
                <w:tab w:val="left" w:pos="9923"/>
                <w:tab w:val="left" w:pos="10206"/>
              </w:tabs>
              <w:jc w:val="center"/>
              <w:rPr>
                <w:bCs/>
                <w:sz w:val="24"/>
                <w:szCs w:val="24"/>
                <w:lang w:val="ru-RU"/>
              </w:rPr>
            </w:pPr>
            <w:r w:rsidRPr="00991BE3">
              <w:rPr>
                <w:bCs/>
                <w:sz w:val="24"/>
                <w:szCs w:val="24"/>
                <w:lang w:val="ru-RU"/>
              </w:rPr>
              <w:t>3</w:t>
            </w:r>
          </w:p>
        </w:tc>
        <w:tc>
          <w:tcPr>
            <w:tcW w:w="1156" w:type="pct"/>
            <w:shd w:val="clear" w:color="auto" w:fill="auto"/>
            <w:vAlign w:val="center"/>
          </w:tcPr>
          <w:p w:rsidR="00A96040" w:rsidRPr="00991BE3" w:rsidRDefault="00A96040" w:rsidP="00991BE3">
            <w:pPr>
              <w:tabs>
                <w:tab w:val="left" w:pos="9923"/>
                <w:tab w:val="left" w:pos="10206"/>
              </w:tabs>
              <w:jc w:val="center"/>
              <w:rPr>
                <w:bCs/>
                <w:sz w:val="24"/>
                <w:szCs w:val="24"/>
                <w:lang w:val="ru-RU"/>
              </w:rPr>
            </w:pPr>
            <w:r w:rsidRPr="00991BE3">
              <w:rPr>
                <w:bCs/>
                <w:sz w:val="24"/>
                <w:szCs w:val="24"/>
                <w:lang w:val="ru-RU"/>
              </w:rPr>
              <w:t>5</w:t>
            </w:r>
          </w:p>
        </w:tc>
      </w:tr>
    </w:tbl>
    <w:p w:rsidR="00A96040" w:rsidRDefault="00A96040" w:rsidP="00A96040">
      <w:pPr>
        <w:shd w:val="clear" w:color="auto" w:fill="FFFFFF"/>
        <w:spacing w:line="360" w:lineRule="auto"/>
        <w:ind w:right="-196"/>
        <w:outlineLvl w:val="1"/>
        <w:rPr>
          <w:b/>
          <w:iCs/>
          <w:color w:val="FF0000"/>
          <w:szCs w:val="28"/>
          <w:lang w:val="ru-RU"/>
        </w:rPr>
      </w:pPr>
    </w:p>
    <w:p w:rsidR="00A96040" w:rsidRPr="00985F59" w:rsidRDefault="00A96040" w:rsidP="00A96040">
      <w:pPr>
        <w:shd w:val="clear" w:color="auto" w:fill="FFFFFF"/>
        <w:spacing w:line="360" w:lineRule="auto"/>
        <w:ind w:right="-196"/>
        <w:outlineLvl w:val="1"/>
        <w:rPr>
          <w:b/>
          <w:iCs/>
          <w:color w:val="FF0000"/>
          <w:szCs w:val="28"/>
          <w:lang w:val="ru-RU"/>
        </w:rPr>
      </w:pPr>
    </w:p>
    <w:p w:rsidR="00A96040" w:rsidRPr="00AA147D" w:rsidRDefault="00A96040" w:rsidP="00A96040">
      <w:pPr>
        <w:shd w:val="clear" w:color="auto" w:fill="FFFFFF"/>
        <w:tabs>
          <w:tab w:val="num" w:pos="567"/>
          <w:tab w:val="left" w:pos="10206"/>
        </w:tabs>
        <w:spacing w:line="360" w:lineRule="auto"/>
        <w:ind w:left="540" w:right="-50"/>
        <w:jc w:val="center"/>
        <w:outlineLvl w:val="1"/>
        <w:rPr>
          <w:b/>
          <w:szCs w:val="28"/>
        </w:rPr>
      </w:pPr>
      <w:bookmarkStart w:id="128" w:name="_Toc203399392"/>
      <w:bookmarkStart w:id="129" w:name="_Toc208047079"/>
      <w:bookmarkStart w:id="130" w:name="_Toc240902190"/>
      <w:bookmarkStart w:id="131" w:name="_Toc248691548"/>
      <w:bookmarkStart w:id="132" w:name="_Toc249351332"/>
      <w:bookmarkStart w:id="133" w:name="_Toc18054702"/>
      <w:bookmarkEnd w:id="126"/>
      <w:bookmarkEnd w:id="127"/>
      <w:r w:rsidRPr="00AA147D">
        <w:rPr>
          <w:b/>
          <w:szCs w:val="28"/>
        </w:rPr>
        <w:t xml:space="preserve">5.2 Определение необходимого количества спецавтотранспорта для механизированной уборки улиц </w:t>
      </w:r>
      <w:bookmarkEnd w:id="128"/>
      <w:r>
        <w:rPr>
          <w:b/>
          <w:szCs w:val="28"/>
          <w:lang w:val="ru-RU"/>
        </w:rPr>
        <w:t>Гаринского</w:t>
      </w:r>
      <w:r w:rsidRPr="00AA147D">
        <w:rPr>
          <w:b/>
          <w:szCs w:val="28"/>
        </w:rPr>
        <w:t xml:space="preserve"> городского округа</w:t>
      </w:r>
      <w:bookmarkEnd w:id="129"/>
      <w:bookmarkEnd w:id="130"/>
      <w:bookmarkEnd w:id="131"/>
      <w:bookmarkEnd w:id="132"/>
      <w:bookmarkEnd w:id="133"/>
    </w:p>
    <w:p w:rsidR="00A96040" w:rsidRPr="00AA147D" w:rsidRDefault="00A96040" w:rsidP="00A96040">
      <w:pPr>
        <w:spacing w:line="360" w:lineRule="auto"/>
        <w:ind w:right="-6"/>
        <w:rPr>
          <w:color w:val="FF0000"/>
          <w:szCs w:val="28"/>
        </w:rPr>
      </w:pPr>
    </w:p>
    <w:p w:rsidR="00A96040" w:rsidRPr="00AA147D" w:rsidRDefault="00A96040" w:rsidP="00A96040">
      <w:pPr>
        <w:spacing w:line="360" w:lineRule="auto"/>
        <w:ind w:right="-6" w:firstLine="720"/>
        <w:rPr>
          <w:szCs w:val="28"/>
        </w:rPr>
      </w:pPr>
      <w:r w:rsidRPr="00AA147D">
        <w:rPr>
          <w:szCs w:val="28"/>
        </w:rPr>
        <w:t xml:space="preserve">При организации планово-регулярной уборки территории населенных мест следует руководствоваться требованиями «Инструкции по организации и технологии механизированной уборки территорий населенных мест» [3] и </w:t>
      </w:r>
      <w:r w:rsidRPr="00AA147D">
        <w:rPr>
          <w:spacing w:val="7"/>
          <w:szCs w:val="28"/>
        </w:rPr>
        <w:t xml:space="preserve">Правила и нормы технической эксплуатации жилищного фонда МДК-2-03.2003 </w:t>
      </w:r>
      <w:r w:rsidRPr="00AA147D">
        <w:rPr>
          <w:szCs w:val="28"/>
        </w:rPr>
        <w:t>[7].</w:t>
      </w:r>
    </w:p>
    <w:p w:rsidR="00A96040" w:rsidRPr="00AA147D" w:rsidRDefault="00A96040" w:rsidP="00A96040">
      <w:pPr>
        <w:spacing w:line="360" w:lineRule="auto"/>
        <w:ind w:right="-6" w:firstLine="720"/>
        <w:rPr>
          <w:szCs w:val="28"/>
        </w:rPr>
      </w:pPr>
      <w:r w:rsidRPr="00AA147D">
        <w:rPr>
          <w:szCs w:val="28"/>
        </w:rPr>
        <w:lastRenderedPageBreak/>
        <w:t>Организация механизированной уборки требует проведения подготовительных мероприятий, своевременного ремонта усовершенствованных покрытий улиц, проездов, площадей; периодической очистки отстойников колодцев ливневой (дождевой) канализации; ограждения зеленых насаждений бортовым камнем [12]. Для организации работ по механизированной уборке территорию разбивают на участки, которые обслуживают механизированные колонны, обеспечивающие выполнение всех видов работ по установленной технологии.</w:t>
      </w:r>
    </w:p>
    <w:p w:rsidR="00A96040" w:rsidRPr="00AA147D" w:rsidRDefault="00A96040" w:rsidP="00A96040">
      <w:pPr>
        <w:spacing w:line="360" w:lineRule="auto"/>
        <w:ind w:firstLine="720"/>
        <w:rPr>
          <w:szCs w:val="28"/>
        </w:rPr>
      </w:pPr>
      <w:r w:rsidRPr="00AA147D">
        <w:rPr>
          <w:szCs w:val="28"/>
        </w:rPr>
        <w:t>Для оптимизации процесса уборки территорий  проводится  паспортизация территорий. Согласно «Инструкции по организации и технологии механизированной уборки населенных мест» [3] технологический процесс уборки автодорог включает в себя следующие операции: систематические (подметание, мойка и полив дорожных покрытий, очистка основных дорог от снега и льда, и тротуаров, устранение скользкости поверхности проезжей части дороги); периодические (уборка грунтовых насосов, очистка отстойников ливневой канализации, заделка трещин в дорожных покрытиях, погрузка снега и его вывоз).</w:t>
      </w:r>
    </w:p>
    <w:p w:rsidR="00A96040" w:rsidRPr="00AA147D" w:rsidRDefault="00A96040" w:rsidP="00A96040">
      <w:pPr>
        <w:spacing w:line="360" w:lineRule="auto"/>
        <w:ind w:right="-6" w:firstLine="720"/>
        <w:rPr>
          <w:szCs w:val="28"/>
        </w:rPr>
      </w:pPr>
      <w:r w:rsidRPr="00AA147D">
        <w:rPr>
          <w:szCs w:val="28"/>
        </w:rPr>
        <w:t>Уборочные работы подразделяются на механизированные, полумеханизированные и ручную уборку [3].</w:t>
      </w:r>
    </w:p>
    <w:p w:rsidR="00A96040" w:rsidRPr="00985F59" w:rsidRDefault="00A96040" w:rsidP="00A96040">
      <w:pPr>
        <w:spacing w:line="360" w:lineRule="auto"/>
        <w:ind w:right="-6"/>
        <w:rPr>
          <w:szCs w:val="28"/>
          <w:lang w:val="ru-RU"/>
        </w:rPr>
      </w:pPr>
    </w:p>
    <w:p w:rsidR="00A96040" w:rsidRPr="00AA147D" w:rsidRDefault="00A96040" w:rsidP="001C5844">
      <w:pPr>
        <w:shd w:val="clear" w:color="auto" w:fill="FFFFFF"/>
        <w:spacing w:line="360" w:lineRule="auto"/>
        <w:jc w:val="center"/>
        <w:outlineLvl w:val="2"/>
        <w:rPr>
          <w:b/>
          <w:szCs w:val="28"/>
        </w:rPr>
      </w:pPr>
      <w:bookmarkStart w:id="134" w:name="_Toc248691549"/>
      <w:bookmarkStart w:id="135" w:name="_Toc249351333"/>
      <w:bookmarkStart w:id="136" w:name="_Toc18054703"/>
      <w:r w:rsidRPr="00AA147D">
        <w:rPr>
          <w:b/>
          <w:szCs w:val="28"/>
        </w:rPr>
        <w:t>5.2.1 Летняя уборка территории</w:t>
      </w:r>
      <w:bookmarkEnd w:id="134"/>
      <w:bookmarkEnd w:id="135"/>
      <w:bookmarkEnd w:id="136"/>
    </w:p>
    <w:p w:rsidR="00A96040" w:rsidRPr="00AA147D" w:rsidRDefault="00A96040" w:rsidP="001C5844">
      <w:pPr>
        <w:shd w:val="clear" w:color="auto" w:fill="FFFFFF"/>
        <w:ind w:firstLine="539"/>
        <w:rPr>
          <w:b/>
          <w:bCs/>
          <w:spacing w:val="2"/>
          <w:szCs w:val="28"/>
        </w:rPr>
      </w:pPr>
    </w:p>
    <w:p w:rsidR="00A96040" w:rsidRPr="00AA147D" w:rsidRDefault="00A96040" w:rsidP="001C5844">
      <w:pPr>
        <w:spacing w:line="360" w:lineRule="auto"/>
        <w:ind w:firstLine="720"/>
        <w:rPr>
          <w:szCs w:val="28"/>
        </w:rPr>
      </w:pPr>
      <w:r w:rsidRPr="00AA147D">
        <w:rPr>
          <w:szCs w:val="28"/>
        </w:rPr>
        <w:t xml:space="preserve">Основная задача летней уборки улиц заключается в удалении загрязнений, скапливающихся на покрытии дорог. Эти загрязнения являются источником повышенной запыленности воздуха, а при неблагоприятных погодно-климатических условиях (дождь, туманы) способствуют возникновению скользкости, что сказывается на безопасности движения. Для снижения токсических веществ в воздухе необходимо регулярно проводить  мероприятия по содержанию придорожных зон и ливневой канализации в удовлетворительном состоянии. </w:t>
      </w:r>
    </w:p>
    <w:p w:rsidR="00A96040" w:rsidRPr="00AA147D" w:rsidRDefault="00A96040" w:rsidP="00A96040">
      <w:pPr>
        <w:spacing w:line="360" w:lineRule="auto"/>
        <w:ind w:right="-6" w:firstLine="720"/>
        <w:rPr>
          <w:szCs w:val="28"/>
        </w:rPr>
      </w:pPr>
      <w:r w:rsidRPr="00AA147D">
        <w:rPr>
          <w:szCs w:val="28"/>
        </w:rPr>
        <w:t>К основным операциям летней уборки относятся:</w:t>
      </w:r>
    </w:p>
    <w:p w:rsidR="00A96040" w:rsidRPr="00AA147D" w:rsidRDefault="00A96040" w:rsidP="00A96040">
      <w:pPr>
        <w:spacing w:line="360" w:lineRule="auto"/>
        <w:ind w:right="-6" w:firstLine="567"/>
        <w:rPr>
          <w:szCs w:val="28"/>
        </w:rPr>
      </w:pPr>
      <w:r w:rsidRPr="00AA147D">
        <w:rPr>
          <w:szCs w:val="28"/>
        </w:rPr>
        <w:lastRenderedPageBreak/>
        <w:t>- санитарная очистка закрепленных территорий от мусора, листьев, веток с последующим вывозом их на свалку;</w:t>
      </w:r>
    </w:p>
    <w:p w:rsidR="00A96040" w:rsidRPr="00AA147D" w:rsidRDefault="00A96040" w:rsidP="00A96040">
      <w:pPr>
        <w:spacing w:line="360" w:lineRule="auto"/>
        <w:ind w:right="-6" w:firstLine="567"/>
        <w:rPr>
          <w:szCs w:val="28"/>
        </w:rPr>
      </w:pPr>
      <w:r w:rsidRPr="00AA147D">
        <w:rPr>
          <w:szCs w:val="28"/>
        </w:rPr>
        <w:t>- подметание и мойка проезжей части дорог, площадей, проездов и тротуаров;</w:t>
      </w:r>
    </w:p>
    <w:p w:rsidR="00A96040" w:rsidRPr="00AA147D" w:rsidRDefault="00A96040" w:rsidP="00A96040">
      <w:pPr>
        <w:spacing w:line="360" w:lineRule="auto"/>
        <w:ind w:right="-6" w:firstLine="567"/>
        <w:rPr>
          <w:szCs w:val="28"/>
        </w:rPr>
      </w:pPr>
      <w:r w:rsidRPr="00AA147D">
        <w:rPr>
          <w:szCs w:val="28"/>
        </w:rPr>
        <w:t>- очистка лотковых зон и обочин дорог от смета и мусора;</w:t>
      </w:r>
    </w:p>
    <w:p w:rsidR="00A96040" w:rsidRPr="00AA147D" w:rsidRDefault="00A96040" w:rsidP="00A96040">
      <w:pPr>
        <w:spacing w:line="360" w:lineRule="auto"/>
        <w:ind w:right="-6" w:firstLine="567"/>
        <w:rPr>
          <w:szCs w:val="28"/>
        </w:rPr>
      </w:pPr>
      <w:r w:rsidRPr="00AA147D">
        <w:rPr>
          <w:szCs w:val="28"/>
        </w:rPr>
        <w:t>- уборка и подметание внутри квартальных территорий;</w:t>
      </w:r>
    </w:p>
    <w:p w:rsidR="00A96040" w:rsidRPr="00AA147D" w:rsidRDefault="00A96040" w:rsidP="00A96040">
      <w:pPr>
        <w:spacing w:line="360" w:lineRule="auto"/>
        <w:ind w:right="-6" w:firstLine="567"/>
        <w:rPr>
          <w:szCs w:val="28"/>
        </w:rPr>
      </w:pPr>
      <w:r w:rsidRPr="00AA147D">
        <w:rPr>
          <w:szCs w:val="28"/>
        </w:rPr>
        <w:t>- очистка урн и контейнеров от мусора;</w:t>
      </w:r>
    </w:p>
    <w:p w:rsidR="00A96040" w:rsidRPr="00AA147D" w:rsidRDefault="00A96040" w:rsidP="00A96040">
      <w:pPr>
        <w:spacing w:line="360" w:lineRule="auto"/>
        <w:ind w:right="-6" w:firstLine="567"/>
        <w:rPr>
          <w:szCs w:val="28"/>
        </w:rPr>
      </w:pPr>
      <w:r w:rsidRPr="00AA147D">
        <w:rPr>
          <w:szCs w:val="28"/>
        </w:rPr>
        <w:t>- ликвидация стихийно возникших несанкционированных свалок.</w:t>
      </w:r>
    </w:p>
    <w:p w:rsidR="00A96040" w:rsidRPr="00AA147D" w:rsidRDefault="00A96040" w:rsidP="00A96040">
      <w:pPr>
        <w:spacing w:line="360" w:lineRule="auto"/>
        <w:ind w:right="-6" w:firstLine="720"/>
        <w:rPr>
          <w:szCs w:val="28"/>
        </w:rPr>
      </w:pPr>
      <w:r w:rsidRPr="00AA147D">
        <w:rPr>
          <w:szCs w:val="28"/>
        </w:rPr>
        <w:t>Также в летнюю уборку входит промывка металлических ограждений и дорожных знаков.</w:t>
      </w:r>
    </w:p>
    <w:p w:rsidR="00A96040" w:rsidRPr="00AA147D" w:rsidRDefault="00A96040" w:rsidP="00A96040">
      <w:pPr>
        <w:spacing w:line="360" w:lineRule="auto"/>
        <w:ind w:right="-6" w:firstLine="720"/>
        <w:rPr>
          <w:szCs w:val="28"/>
        </w:rPr>
      </w:pPr>
      <w:r w:rsidRPr="00AA147D">
        <w:rPr>
          <w:szCs w:val="28"/>
        </w:rPr>
        <w:t>В таблице 5.</w:t>
      </w:r>
      <w:r>
        <w:rPr>
          <w:szCs w:val="28"/>
          <w:lang w:val="ru-RU"/>
        </w:rPr>
        <w:t>4</w:t>
      </w:r>
      <w:r w:rsidRPr="00AA147D">
        <w:rPr>
          <w:szCs w:val="28"/>
        </w:rPr>
        <w:t xml:space="preserve"> представлен перечень операций технологического процесса летней уборки автодорог, используемых для этого машинах и сведения о рекомендуемых механизмах и автотранспорте.</w:t>
      </w:r>
    </w:p>
    <w:p w:rsidR="00A96040" w:rsidRDefault="00A96040" w:rsidP="00A96040">
      <w:pPr>
        <w:pStyle w:val="21"/>
        <w:ind w:left="567" w:firstLine="567"/>
        <w:jc w:val="right"/>
        <w:rPr>
          <w:bCs/>
          <w:szCs w:val="28"/>
          <w:lang w:val="uk-UA"/>
        </w:rPr>
      </w:pPr>
    </w:p>
    <w:p w:rsidR="00A96040" w:rsidRPr="00AA147D" w:rsidRDefault="00A96040" w:rsidP="001C5844">
      <w:pPr>
        <w:jc w:val="center"/>
        <w:rPr>
          <w:szCs w:val="28"/>
        </w:rPr>
      </w:pPr>
      <w:r w:rsidRPr="00AA147D">
        <w:rPr>
          <w:szCs w:val="28"/>
        </w:rPr>
        <w:t>Перечень основных операций технологического процесса</w:t>
      </w:r>
    </w:p>
    <w:p w:rsidR="001C5844" w:rsidRDefault="00A96040" w:rsidP="001C5844">
      <w:pPr>
        <w:pStyle w:val="21"/>
        <w:ind w:left="567" w:firstLine="567"/>
        <w:jc w:val="center"/>
        <w:rPr>
          <w:bCs/>
          <w:szCs w:val="28"/>
        </w:rPr>
      </w:pPr>
      <w:r w:rsidRPr="00AA147D">
        <w:rPr>
          <w:szCs w:val="28"/>
        </w:rPr>
        <w:t>летней уборки автодорог [12]</w:t>
      </w:r>
    </w:p>
    <w:p w:rsidR="00A96040" w:rsidRPr="001C5844" w:rsidRDefault="001C5844" w:rsidP="001C5844">
      <w:pPr>
        <w:pStyle w:val="21"/>
        <w:ind w:left="567" w:firstLine="567"/>
        <w:jc w:val="right"/>
        <w:rPr>
          <w:bCs/>
          <w:szCs w:val="28"/>
        </w:rPr>
      </w:pPr>
      <w:r w:rsidRPr="00AA147D">
        <w:t>Таблица 5.</w:t>
      </w:r>
      <w:r>
        <w:t>4</w:t>
      </w:r>
    </w:p>
    <w:tbl>
      <w:tblPr>
        <w:tblW w:w="9761" w:type="dxa"/>
        <w:tblInd w:w="28" w:type="dxa"/>
        <w:shd w:val="clear" w:color="auto" w:fill="FFFFFF"/>
        <w:tblCellMar>
          <w:left w:w="28" w:type="dxa"/>
          <w:right w:w="28" w:type="dxa"/>
        </w:tblCellMar>
        <w:tblLook w:val="0000"/>
      </w:tblPr>
      <w:tblGrid>
        <w:gridCol w:w="3098"/>
        <w:gridCol w:w="3422"/>
        <w:gridCol w:w="3241"/>
      </w:tblGrid>
      <w:tr w:rsidR="00A96040" w:rsidRPr="00AA147D">
        <w:trPr>
          <w:trHeight w:val="520"/>
          <w:tblHeader/>
        </w:trPr>
        <w:tc>
          <w:tcPr>
            <w:tcW w:w="1587" w:type="pct"/>
            <w:tcBorders>
              <w:top w:val="single" w:sz="4" w:space="0" w:color="auto"/>
              <w:left w:val="single" w:sz="4" w:space="0" w:color="auto"/>
              <w:bottom w:val="single" w:sz="4" w:space="0" w:color="auto"/>
              <w:right w:val="single" w:sz="4" w:space="0" w:color="auto"/>
            </w:tcBorders>
            <w:shd w:val="clear" w:color="auto" w:fill="FFFFFF"/>
            <w:vAlign w:val="center"/>
          </w:tcPr>
          <w:p w:rsidR="00A96040" w:rsidRPr="00AA147D" w:rsidRDefault="00A96040" w:rsidP="00253D1A">
            <w:pPr>
              <w:jc w:val="center"/>
              <w:rPr>
                <w:sz w:val="24"/>
                <w:szCs w:val="24"/>
              </w:rPr>
            </w:pPr>
            <w:r w:rsidRPr="00AA147D">
              <w:rPr>
                <w:sz w:val="24"/>
                <w:szCs w:val="24"/>
              </w:rPr>
              <w:t>Операция</w:t>
            </w:r>
          </w:p>
        </w:tc>
        <w:tc>
          <w:tcPr>
            <w:tcW w:w="1753" w:type="pct"/>
            <w:tcBorders>
              <w:top w:val="single" w:sz="4" w:space="0" w:color="auto"/>
              <w:left w:val="single" w:sz="4" w:space="0" w:color="auto"/>
              <w:bottom w:val="single" w:sz="4" w:space="0" w:color="auto"/>
              <w:right w:val="single" w:sz="4" w:space="0" w:color="auto"/>
            </w:tcBorders>
            <w:shd w:val="clear" w:color="auto" w:fill="FFFFFF"/>
            <w:vAlign w:val="center"/>
          </w:tcPr>
          <w:p w:rsidR="00A96040" w:rsidRPr="00AA147D" w:rsidRDefault="00A96040" w:rsidP="00253D1A">
            <w:pPr>
              <w:jc w:val="center"/>
              <w:rPr>
                <w:sz w:val="24"/>
                <w:szCs w:val="24"/>
              </w:rPr>
            </w:pPr>
            <w:r w:rsidRPr="00AA147D">
              <w:rPr>
                <w:sz w:val="24"/>
                <w:szCs w:val="24"/>
              </w:rPr>
              <w:t>Применяемые машины</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A96040" w:rsidRPr="00AA147D" w:rsidRDefault="00A96040" w:rsidP="00253D1A">
            <w:pPr>
              <w:jc w:val="center"/>
              <w:rPr>
                <w:sz w:val="24"/>
                <w:szCs w:val="24"/>
              </w:rPr>
            </w:pPr>
            <w:r w:rsidRPr="00AA147D">
              <w:rPr>
                <w:sz w:val="24"/>
                <w:szCs w:val="24"/>
              </w:rPr>
              <w:t>Сведения о рекомендуемых машинах</w:t>
            </w:r>
          </w:p>
        </w:tc>
      </w:tr>
      <w:tr w:rsidR="00A96040" w:rsidRPr="00AA147D">
        <w:tc>
          <w:tcPr>
            <w:tcW w:w="1587" w:type="pct"/>
            <w:tcBorders>
              <w:top w:val="single" w:sz="4" w:space="0" w:color="auto"/>
              <w:left w:val="single" w:sz="4" w:space="0" w:color="auto"/>
              <w:bottom w:val="single" w:sz="4" w:space="0" w:color="auto"/>
              <w:right w:val="single" w:sz="4" w:space="0" w:color="auto"/>
            </w:tcBorders>
            <w:shd w:val="clear" w:color="auto" w:fill="FFFFFF"/>
            <w:vAlign w:val="center"/>
          </w:tcPr>
          <w:p w:rsidR="00A96040" w:rsidRPr="00AA147D" w:rsidRDefault="00A96040" w:rsidP="00253D1A">
            <w:pPr>
              <w:autoSpaceDE w:val="0"/>
              <w:autoSpaceDN w:val="0"/>
              <w:adjustRightInd w:val="0"/>
              <w:ind w:left="112"/>
              <w:rPr>
                <w:sz w:val="24"/>
                <w:szCs w:val="24"/>
              </w:rPr>
            </w:pPr>
            <w:r w:rsidRPr="00AA147D">
              <w:rPr>
                <w:sz w:val="24"/>
                <w:szCs w:val="24"/>
              </w:rPr>
              <w:t>Подметание дорожных покрытий</w:t>
            </w:r>
          </w:p>
        </w:tc>
        <w:tc>
          <w:tcPr>
            <w:tcW w:w="1753" w:type="pct"/>
            <w:tcBorders>
              <w:top w:val="single" w:sz="4" w:space="0" w:color="auto"/>
              <w:left w:val="single" w:sz="4" w:space="0" w:color="auto"/>
              <w:bottom w:val="single" w:sz="4" w:space="0" w:color="auto"/>
              <w:right w:val="single" w:sz="4" w:space="0" w:color="auto"/>
            </w:tcBorders>
            <w:shd w:val="clear" w:color="auto" w:fill="FFFFFF"/>
            <w:vAlign w:val="center"/>
          </w:tcPr>
          <w:p w:rsidR="00A96040" w:rsidRPr="00AA147D" w:rsidRDefault="00A96040" w:rsidP="00253D1A">
            <w:pPr>
              <w:autoSpaceDE w:val="0"/>
              <w:autoSpaceDN w:val="0"/>
              <w:adjustRightInd w:val="0"/>
              <w:ind w:left="95"/>
              <w:rPr>
                <w:sz w:val="24"/>
                <w:szCs w:val="24"/>
              </w:rPr>
            </w:pPr>
            <w:r w:rsidRPr="00AA147D">
              <w:rPr>
                <w:sz w:val="24"/>
                <w:szCs w:val="24"/>
              </w:rPr>
              <w:t>Подметально-уборочные машины</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A96040" w:rsidRPr="00AA147D" w:rsidRDefault="00A96040" w:rsidP="00253D1A">
            <w:pPr>
              <w:autoSpaceDE w:val="0"/>
              <w:autoSpaceDN w:val="0"/>
              <w:adjustRightInd w:val="0"/>
              <w:ind w:left="95"/>
              <w:rPr>
                <w:sz w:val="24"/>
                <w:szCs w:val="24"/>
              </w:rPr>
            </w:pPr>
            <w:r w:rsidRPr="00AA147D">
              <w:rPr>
                <w:sz w:val="24"/>
                <w:szCs w:val="24"/>
              </w:rPr>
              <w:t>КО-309, КО-309А, ПУ-53-М</w:t>
            </w:r>
          </w:p>
        </w:tc>
      </w:tr>
      <w:tr w:rsidR="00A96040" w:rsidRPr="00AA147D">
        <w:tc>
          <w:tcPr>
            <w:tcW w:w="1587" w:type="pct"/>
            <w:tcBorders>
              <w:top w:val="single" w:sz="4" w:space="0" w:color="auto"/>
              <w:left w:val="single" w:sz="4" w:space="0" w:color="auto"/>
              <w:bottom w:val="single" w:sz="4" w:space="0" w:color="auto"/>
              <w:right w:val="single" w:sz="4" w:space="0" w:color="auto"/>
            </w:tcBorders>
            <w:shd w:val="clear" w:color="auto" w:fill="FFFFFF"/>
            <w:vAlign w:val="center"/>
          </w:tcPr>
          <w:p w:rsidR="00A96040" w:rsidRPr="00AA147D" w:rsidRDefault="00A96040" w:rsidP="00253D1A">
            <w:pPr>
              <w:autoSpaceDE w:val="0"/>
              <w:autoSpaceDN w:val="0"/>
              <w:adjustRightInd w:val="0"/>
              <w:ind w:left="112"/>
              <w:rPr>
                <w:sz w:val="24"/>
                <w:szCs w:val="24"/>
              </w:rPr>
            </w:pPr>
            <w:r w:rsidRPr="00AA147D">
              <w:rPr>
                <w:sz w:val="24"/>
                <w:szCs w:val="24"/>
              </w:rPr>
              <w:t>Мойка дорожных покрытий и лотков</w:t>
            </w:r>
          </w:p>
        </w:tc>
        <w:tc>
          <w:tcPr>
            <w:tcW w:w="1753" w:type="pct"/>
            <w:tcBorders>
              <w:top w:val="single" w:sz="4" w:space="0" w:color="auto"/>
              <w:left w:val="single" w:sz="4" w:space="0" w:color="auto"/>
              <w:bottom w:val="single" w:sz="4" w:space="0" w:color="auto"/>
              <w:right w:val="single" w:sz="4" w:space="0" w:color="auto"/>
            </w:tcBorders>
            <w:shd w:val="clear" w:color="auto" w:fill="FFFFFF"/>
            <w:vAlign w:val="center"/>
          </w:tcPr>
          <w:p w:rsidR="00A96040" w:rsidRPr="00AA147D" w:rsidRDefault="00A96040" w:rsidP="00253D1A">
            <w:pPr>
              <w:autoSpaceDE w:val="0"/>
              <w:autoSpaceDN w:val="0"/>
              <w:adjustRightInd w:val="0"/>
              <w:ind w:left="95"/>
              <w:rPr>
                <w:sz w:val="24"/>
                <w:szCs w:val="24"/>
              </w:rPr>
            </w:pPr>
            <w:r w:rsidRPr="00AA147D">
              <w:rPr>
                <w:sz w:val="24"/>
                <w:szCs w:val="24"/>
              </w:rPr>
              <w:t>Поливочно-моечные машины</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A96040" w:rsidRPr="00AA147D" w:rsidRDefault="00A96040" w:rsidP="00253D1A">
            <w:pPr>
              <w:autoSpaceDE w:val="0"/>
              <w:autoSpaceDN w:val="0"/>
              <w:adjustRightInd w:val="0"/>
              <w:ind w:left="95"/>
              <w:rPr>
                <w:sz w:val="24"/>
                <w:szCs w:val="24"/>
              </w:rPr>
            </w:pPr>
            <w:r w:rsidRPr="00AA147D">
              <w:rPr>
                <w:sz w:val="24"/>
                <w:szCs w:val="24"/>
              </w:rPr>
              <w:t>ПМ-130, КО-002, КО-713 имеющие специальные насадки</w:t>
            </w:r>
          </w:p>
        </w:tc>
      </w:tr>
      <w:tr w:rsidR="00A96040" w:rsidRPr="00AA147D">
        <w:tc>
          <w:tcPr>
            <w:tcW w:w="1587" w:type="pct"/>
            <w:tcBorders>
              <w:top w:val="single" w:sz="4" w:space="0" w:color="auto"/>
              <w:left w:val="single" w:sz="4" w:space="0" w:color="auto"/>
              <w:bottom w:val="single" w:sz="4" w:space="0" w:color="auto"/>
              <w:right w:val="single" w:sz="4" w:space="0" w:color="auto"/>
            </w:tcBorders>
            <w:shd w:val="clear" w:color="auto" w:fill="FFFFFF"/>
            <w:vAlign w:val="center"/>
          </w:tcPr>
          <w:p w:rsidR="00A96040" w:rsidRPr="00AA147D" w:rsidRDefault="00A96040" w:rsidP="00253D1A">
            <w:pPr>
              <w:autoSpaceDE w:val="0"/>
              <w:autoSpaceDN w:val="0"/>
              <w:adjustRightInd w:val="0"/>
              <w:ind w:left="112"/>
              <w:rPr>
                <w:sz w:val="24"/>
                <w:szCs w:val="24"/>
              </w:rPr>
            </w:pPr>
            <w:r w:rsidRPr="00AA147D">
              <w:rPr>
                <w:sz w:val="24"/>
                <w:szCs w:val="24"/>
              </w:rPr>
              <w:t>Полив дорожных покрытий</w:t>
            </w:r>
          </w:p>
        </w:tc>
        <w:tc>
          <w:tcPr>
            <w:tcW w:w="1753" w:type="pct"/>
            <w:tcBorders>
              <w:top w:val="single" w:sz="4" w:space="0" w:color="auto"/>
              <w:left w:val="single" w:sz="4" w:space="0" w:color="auto"/>
              <w:bottom w:val="single" w:sz="4" w:space="0" w:color="auto"/>
              <w:right w:val="single" w:sz="4" w:space="0" w:color="auto"/>
            </w:tcBorders>
            <w:shd w:val="clear" w:color="auto" w:fill="FFFFFF"/>
            <w:vAlign w:val="center"/>
          </w:tcPr>
          <w:p w:rsidR="00A96040" w:rsidRPr="00AA147D" w:rsidRDefault="00A96040" w:rsidP="00253D1A">
            <w:pPr>
              <w:autoSpaceDE w:val="0"/>
              <w:autoSpaceDN w:val="0"/>
              <w:adjustRightInd w:val="0"/>
              <w:ind w:left="95"/>
              <w:rPr>
                <w:sz w:val="24"/>
                <w:szCs w:val="24"/>
              </w:rPr>
            </w:pPr>
            <w:r w:rsidRPr="00AA147D">
              <w:rPr>
                <w:sz w:val="24"/>
                <w:szCs w:val="24"/>
              </w:rPr>
              <w:t>То же</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A96040" w:rsidRPr="00AA147D" w:rsidRDefault="00A96040" w:rsidP="00253D1A">
            <w:pPr>
              <w:autoSpaceDE w:val="0"/>
              <w:autoSpaceDN w:val="0"/>
              <w:adjustRightInd w:val="0"/>
              <w:ind w:left="95"/>
              <w:rPr>
                <w:sz w:val="24"/>
                <w:szCs w:val="24"/>
              </w:rPr>
            </w:pPr>
            <w:r w:rsidRPr="00AA147D">
              <w:rPr>
                <w:sz w:val="24"/>
                <w:szCs w:val="24"/>
              </w:rPr>
              <w:t>то же</w:t>
            </w:r>
          </w:p>
        </w:tc>
      </w:tr>
      <w:tr w:rsidR="00A96040" w:rsidRPr="00AA147D">
        <w:tc>
          <w:tcPr>
            <w:tcW w:w="1587" w:type="pct"/>
            <w:tcBorders>
              <w:top w:val="single" w:sz="4" w:space="0" w:color="auto"/>
              <w:left w:val="single" w:sz="4" w:space="0" w:color="auto"/>
              <w:bottom w:val="single" w:sz="4" w:space="0" w:color="auto"/>
              <w:right w:val="single" w:sz="4" w:space="0" w:color="auto"/>
            </w:tcBorders>
            <w:shd w:val="clear" w:color="auto" w:fill="FFFFFF"/>
            <w:vAlign w:val="center"/>
          </w:tcPr>
          <w:p w:rsidR="00A96040" w:rsidRPr="00AA147D" w:rsidRDefault="00A96040" w:rsidP="00253D1A">
            <w:pPr>
              <w:autoSpaceDE w:val="0"/>
              <w:autoSpaceDN w:val="0"/>
              <w:adjustRightInd w:val="0"/>
              <w:ind w:left="112"/>
              <w:rPr>
                <w:sz w:val="24"/>
                <w:szCs w:val="24"/>
              </w:rPr>
            </w:pPr>
            <w:r w:rsidRPr="00AA147D">
              <w:rPr>
                <w:sz w:val="24"/>
                <w:szCs w:val="24"/>
              </w:rPr>
              <w:t>Уборка грунтовых наносов механизированным способом с доработкой вручную</w:t>
            </w:r>
          </w:p>
        </w:tc>
        <w:tc>
          <w:tcPr>
            <w:tcW w:w="1753" w:type="pct"/>
            <w:tcBorders>
              <w:top w:val="single" w:sz="4" w:space="0" w:color="auto"/>
              <w:left w:val="single" w:sz="4" w:space="0" w:color="auto"/>
              <w:bottom w:val="single" w:sz="4" w:space="0" w:color="auto"/>
              <w:right w:val="single" w:sz="4" w:space="0" w:color="auto"/>
            </w:tcBorders>
            <w:shd w:val="clear" w:color="auto" w:fill="FFFFFF"/>
            <w:vAlign w:val="center"/>
          </w:tcPr>
          <w:p w:rsidR="00A96040" w:rsidRPr="00AA147D" w:rsidRDefault="00A96040" w:rsidP="00253D1A">
            <w:pPr>
              <w:autoSpaceDE w:val="0"/>
              <w:autoSpaceDN w:val="0"/>
              <w:adjustRightInd w:val="0"/>
              <w:ind w:left="95"/>
              <w:rPr>
                <w:sz w:val="24"/>
                <w:szCs w:val="24"/>
              </w:rPr>
            </w:pPr>
            <w:r w:rsidRPr="00AA147D">
              <w:rPr>
                <w:sz w:val="24"/>
                <w:szCs w:val="24"/>
              </w:rPr>
              <w:t>Подметально-уборочные машины и плужно-щеточные машины, автогрейдеры, бульдозеры, самосвалы погрузчики для погрузки и вывоза и рабочие для уборки</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A96040" w:rsidRPr="00AA147D" w:rsidRDefault="00A96040" w:rsidP="00253D1A">
            <w:pPr>
              <w:autoSpaceDE w:val="0"/>
              <w:autoSpaceDN w:val="0"/>
              <w:adjustRightInd w:val="0"/>
              <w:ind w:left="95"/>
              <w:rPr>
                <w:sz w:val="24"/>
                <w:szCs w:val="24"/>
              </w:rPr>
            </w:pPr>
            <w:r w:rsidRPr="00AA147D">
              <w:rPr>
                <w:sz w:val="24"/>
                <w:szCs w:val="24"/>
              </w:rPr>
              <w:t>Осваивается КО-205, Автогрейдеры ДЗ-99, ДЗ-122, ДЗ-143, ДЗ-99-1, ДЗ-2А, ДЗ-31-1.</w:t>
            </w:r>
          </w:p>
          <w:p w:rsidR="00A96040" w:rsidRPr="00AA147D" w:rsidRDefault="00A96040" w:rsidP="00253D1A">
            <w:pPr>
              <w:autoSpaceDE w:val="0"/>
              <w:autoSpaceDN w:val="0"/>
              <w:adjustRightInd w:val="0"/>
              <w:ind w:left="95"/>
              <w:rPr>
                <w:sz w:val="24"/>
                <w:szCs w:val="24"/>
              </w:rPr>
            </w:pPr>
            <w:r w:rsidRPr="00AA147D">
              <w:rPr>
                <w:sz w:val="24"/>
                <w:szCs w:val="24"/>
              </w:rPr>
              <w:t>Бульдозеры ДЗ-130, ДЗ-42А, ДЗ-37, ДЗ-102, ДЗ-29, ДЗ-19. Совки рекомендуется изготовить к машине КО-705. Погрузчики ТО-5, ТО-18, ТМ-1, ПК-1, ПК-2, ПК-3. Машины КО-309, ПУ-53</w:t>
            </w:r>
          </w:p>
        </w:tc>
      </w:tr>
      <w:tr w:rsidR="00A96040" w:rsidRPr="00AA147D">
        <w:tc>
          <w:tcPr>
            <w:tcW w:w="1587" w:type="pct"/>
            <w:tcBorders>
              <w:top w:val="single" w:sz="4" w:space="0" w:color="auto"/>
              <w:left w:val="single" w:sz="4" w:space="0" w:color="auto"/>
              <w:bottom w:val="single" w:sz="4" w:space="0" w:color="auto"/>
              <w:right w:val="single" w:sz="4" w:space="0" w:color="auto"/>
            </w:tcBorders>
            <w:shd w:val="clear" w:color="auto" w:fill="FFFFFF"/>
            <w:vAlign w:val="center"/>
          </w:tcPr>
          <w:p w:rsidR="00A96040" w:rsidRPr="00AA147D" w:rsidRDefault="00A96040" w:rsidP="00253D1A">
            <w:pPr>
              <w:autoSpaceDE w:val="0"/>
              <w:autoSpaceDN w:val="0"/>
              <w:adjustRightInd w:val="0"/>
              <w:ind w:left="112"/>
              <w:rPr>
                <w:sz w:val="24"/>
                <w:szCs w:val="24"/>
              </w:rPr>
            </w:pPr>
            <w:r w:rsidRPr="00AA147D">
              <w:rPr>
                <w:sz w:val="24"/>
                <w:szCs w:val="24"/>
              </w:rPr>
              <w:t>Уборка опавших листьев после интенсивного листопада</w:t>
            </w:r>
          </w:p>
        </w:tc>
        <w:tc>
          <w:tcPr>
            <w:tcW w:w="1753" w:type="pct"/>
            <w:tcBorders>
              <w:top w:val="single" w:sz="4" w:space="0" w:color="auto"/>
              <w:left w:val="single" w:sz="4" w:space="0" w:color="auto"/>
              <w:bottom w:val="single" w:sz="4" w:space="0" w:color="auto"/>
              <w:right w:val="single" w:sz="4" w:space="0" w:color="auto"/>
            </w:tcBorders>
            <w:shd w:val="clear" w:color="auto" w:fill="FFFFFF"/>
            <w:vAlign w:val="center"/>
          </w:tcPr>
          <w:p w:rsidR="00A96040" w:rsidRPr="00AA147D" w:rsidRDefault="00A96040" w:rsidP="00253D1A">
            <w:pPr>
              <w:autoSpaceDE w:val="0"/>
              <w:autoSpaceDN w:val="0"/>
              <w:adjustRightInd w:val="0"/>
              <w:ind w:left="95"/>
              <w:rPr>
                <w:sz w:val="24"/>
                <w:szCs w:val="24"/>
              </w:rPr>
            </w:pPr>
            <w:r w:rsidRPr="00AA147D">
              <w:rPr>
                <w:sz w:val="24"/>
                <w:szCs w:val="24"/>
              </w:rPr>
              <w:t>Совок для окучивания, универсальный погрузчик, самосвал с наращенными бортами</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A96040" w:rsidRPr="00AA147D" w:rsidRDefault="00A96040" w:rsidP="00253D1A">
            <w:pPr>
              <w:autoSpaceDE w:val="0"/>
              <w:autoSpaceDN w:val="0"/>
              <w:adjustRightInd w:val="0"/>
              <w:ind w:left="95"/>
              <w:rPr>
                <w:sz w:val="24"/>
                <w:szCs w:val="24"/>
              </w:rPr>
            </w:pPr>
            <w:r w:rsidRPr="00AA147D">
              <w:rPr>
                <w:sz w:val="24"/>
                <w:szCs w:val="24"/>
              </w:rPr>
              <w:t>Совок к машине КО-705, КО-309</w:t>
            </w:r>
          </w:p>
          <w:p w:rsidR="00A96040" w:rsidRPr="00AA147D" w:rsidRDefault="00A96040" w:rsidP="00253D1A">
            <w:pPr>
              <w:autoSpaceDE w:val="0"/>
              <w:autoSpaceDN w:val="0"/>
              <w:adjustRightInd w:val="0"/>
              <w:ind w:left="95"/>
              <w:rPr>
                <w:sz w:val="24"/>
                <w:szCs w:val="24"/>
              </w:rPr>
            </w:pPr>
            <w:r w:rsidRPr="00AA147D">
              <w:rPr>
                <w:sz w:val="24"/>
                <w:szCs w:val="24"/>
              </w:rPr>
              <w:t xml:space="preserve"> Погрузчик ТО-6, ТО-18, ТМ-1, ПК-1, ПК-2, ПК-3</w:t>
            </w:r>
          </w:p>
        </w:tc>
      </w:tr>
      <w:tr w:rsidR="00A96040" w:rsidRPr="00AA147D">
        <w:tc>
          <w:tcPr>
            <w:tcW w:w="1587" w:type="pct"/>
            <w:tcBorders>
              <w:top w:val="single" w:sz="4" w:space="0" w:color="auto"/>
              <w:left w:val="single" w:sz="4" w:space="0" w:color="auto"/>
              <w:bottom w:val="single" w:sz="4" w:space="0" w:color="auto"/>
              <w:right w:val="single" w:sz="4" w:space="0" w:color="auto"/>
            </w:tcBorders>
            <w:shd w:val="clear" w:color="auto" w:fill="FFFFFF"/>
            <w:vAlign w:val="center"/>
          </w:tcPr>
          <w:p w:rsidR="00A96040" w:rsidRPr="00AA147D" w:rsidRDefault="00A96040" w:rsidP="00253D1A">
            <w:pPr>
              <w:autoSpaceDE w:val="0"/>
              <w:autoSpaceDN w:val="0"/>
              <w:adjustRightInd w:val="0"/>
              <w:ind w:left="112"/>
              <w:rPr>
                <w:sz w:val="24"/>
                <w:szCs w:val="24"/>
              </w:rPr>
            </w:pPr>
            <w:r w:rsidRPr="00AA147D">
              <w:rPr>
                <w:sz w:val="24"/>
                <w:szCs w:val="24"/>
              </w:rPr>
              <w:t xml:space="preserve">Уборка тротуаров и площадок перед крытыми остановками пассажирского </w:t>
            </w:r>
            <w:r w:rsidRPr="00AA147D">
              <w:rPr>
                <w:sz w:val="24"/>
                <w:szCs w:val="24"/>
              </w:rPr>
              <w:lastRenderedPageBreak/>
              <w:t>транспорта</w:t>
            </w:r>
          </w:p>
        </w:tc>
        <w:tc>
          <w:tcPr>
            <w:tcW w:w="1753" w:type="pct"/>
            <w:tcBorders>
              <w:top w:val="single" w:sz="4" w:space="0" w:color="auto"/>
              <w:left w:val="single" w:sz="4" w:space="0" w:color="auto"/>
              <w:bottom w:val="single" w:sz="4" w:space="0" w:color="auto"/>
              <w:right w:val="single" w:sz="4" w:space="0" w:color="auto"/>
            </w:tcBorders>
            <w:shd w:val="clear" w:color="auto" w:fill="FFFFFF"/>
            <w:vAlign w:val="center"/>
          </w:tcPr>
          <w:p w:rsidR="00A96040" w:rsidRPr="00AA147D" w:rsidRDefault="00A96040" w:rsidP="00253D1A">
            <w:pPr>
              <w:autoSpaceDE w:val="0"/>
              <w:autoSpaceDN w:val="0"/>
              <w:adjustRightInd w:val="0"/>
              <w:ind w:left="95"/>
              <w:rPr>
                <w:sz w:val="24"/>
                <w:szCs w:val="24"/>
              </w:rPr>
            </w:pPr>
            <w:r w:rsidRPr="00AA147D">
              <w:rPr>
                <w:sz w:val="24"/>
                <w:szCs w:val="24"/>
              </w:rPr>
              <w:lastRenderedPageBreak/>
              <w:t>Тротуароуборочные машины</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A96040" w:rsidRPr="00AA147D" w:rsidRDefault="00A96040" w:rsidP="00253D1A">
            <w:pPr>
              <w:autoSpaceDE w:val="0"/>
              <w:autoSpaceDN w:val="0"/>
              <w:adjustRightInd w:val="0"/>
              <w:ind w:left="95"/>
              <w:rPr>
                <w:sz w:val="24"/>
                <w:szCs w:val="24"/>
              </w:rPr>
            </w:pPr>
            <w:r w:rsidRPr="00AA147D">
              <w:rPr>
                <w:sz w:val="24"/>
                <w:szCs w:val="24"/>
              </w:rPr>
              <w:t>КО-712, КО-714, КО-715</w:t>
            </w:r>
          </w:p>
        </w:tc>
      </w:tr>
      <w:tr w:rsidR="00A96040" w:rsidRPr="00AA147D">
        <w:tc>
          <w:tcPr>
            <w:tcW w:w="1587" w:type="pct"/>
            <w:tcBorders>
              <w:top w:val="single" w:sz="4" w:space="0" w:color="auto"/>
              <w:left w:val="single" w:sz="4" w:space="0" w:color="auto"/>
              <w:bottom w:val="single" w:sz="4" w:space="0" w:color="auto"/>
              <w:right w:val="single" w:sz="4" w:space="0" w:color="auto"/>
            </w:tcBorders>
            <w:shd w:val="clear" w:color="auto" w:fill="FFFFFF"/>
            <w:vAlign w:val="center"/>
          </w:tcPr>
          <w:p w:rsidR="00A96040" w:rsidRPr="00AA147D" w:rsidRDefault="00A96040" w:rsidP="00253D1A">
            <w:pPr>
              <w:autoSpaceDE w:val="0"/>
              <w:autoSpaceDN w:val="0"/>
              <w:adjustRightInd w:val="0"/>
              <w:ind w:left="112"/>
              <w:rPr>
                <w:sz w:val="24"/>
                <w:szCs w:val="24"/>
              </w:rPr>
            </w:pPr>
            <w:r w:rsidRPr="00AA147D">
              <w:rPr>
                <w:sz w:val="24"/>
                <w:szCs w:val="24"/>
              </w:rPr>
              <w:lastRenderedPageBreak/>
              <w:t>Очистка дождеприемных колодцев</w:t>
            </w:r>
          </w:p>
        </w:tc>
        <w:tc>
          <w:tcPr>
            <w:tcW w:w="1753" w:type="pct"/>
            <w:tcBorders>
              <w:top w:val="single" w:sz="4" w:space="0" w:color="auto"/>
              <w:left w:val="single" w:sz="4" w:space="0" w:color="auto"/>
              <w:bottom w:val="single" w:sz="4" w:space="0" w:color="auto"/>
              <w:right w:val="single" w:sz="4" w:space="0" w:color="auto"/>
            </w:tcBorders>
            <w:shd w:val="clear" w:color="auto" w:fill="FFFFFF"/>
            <w:vAlign w:val="center"/>
          </w:tcPr>
          <w:p w:rsidR="00A96040" w:rsidRPr="00AA147D" w:rsidRDefault="00A96040" w:rsidP="00253D1A">
            <w:pPr>
              <w:autoSpaceDE w:val="0"/>
              <w:autoSpaceDN w:val="0"/>
              <w:adjustRightInd w:val="0"/>
              <w:ind w:left="95"/>
              <w:rPr>
                <w:sz w:val="24"/>
                <w:szCs w:val="24"/>
              </w:rPr>
            </w:pPr>
            <w:r w:rsidRPr="00AA147D">
              <w:rPr>
                <w:sz w:val="24"/>
                <w:szCs w:val="24"/>
              </w:rPr>
              <w:t>Илососные и каналопромывочные машины</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A96040" w:rsidRPr="00AA147D" w:rsidRDefault="00A96040" w:rsidP="00253D1A">
            <w:pPr>
              <w:autoSpaceDE w:val="0"/>
              <w:autoSpaceDN w:val="0"/>
              <w:adjustRightInd w:val="0"/>
              <w:ind w:left="95"/>
              <w:rPr>
                <w:sz w:val="24"/>
                <w:szCs w:val="24"/>
              </w:rPr>
            </w:pPr>
            <w:r w:rsidRPr="00AA147D">
              <w:rPr>
                <w:sz w:val="24"/>
                <w:szCs w:val="24"/>
              </w:rPr>
              <w:t>КО-560, КО-510, КО-502</w:t>
            </w:r>
          </w:p>
        </w:tc>
      </w:tr>
      <w:tr w:rsidR="00A96040" w:rsidRPr="00AA147D">
        <w:tc>
          <w:tcPr>
            <w:tcW w:w="1587" w:type="pct"/>
            <w:tcBorders>
              <w:top w:val="single" w:sz="4" w:space="0" w:color="auto"/>
              <w:left w:val="single" w:sz="4" w:space="0" w:color="auto"/>
              <w:bottom w:val="single" w:sz="4" w:space="0" w:color="auto"/>
              <w:right w:val="single" w:sz="4" w:space="0" w:color="auto"/>
            </w:tcBorders>
            <w:shd w:val="clear" w:color="auto" w:fill="FFFFFF"/>
            <w:vAlign w:val="center"/>
          </w:tcPr>
          <w:p w:rsidR="00A96040" w:rsidRPr="00AA147D" w:rsidRDefault="00A96040" w:rsidP="00253D1A">
            <w:pPr>
              <w:autoSpaceDE w:val="0"/>
              <w:autoSpaceDN w:val="0"/>
              <w:adjustRightInd w:val="0"/>
              <w:ind w:left="112"/>
              <w:rPr>
                <w:sz w:val="24"/>
                <w:szCs w:val="24"/>
              </w:rPr>
            </w:pPr>
            <w:r w:rsidRPr="00AA147D">
              <w:rPr>
                <w:sz w:val="24"/>
                <w:szCs w:val="24"/>
              </w:rPr>
              <w:t>Погрузка смета и его вывоз</w:t>
            </w:r>
          </w:p>
        </w:tc>
        <w:tc>
          <w:tcPr>
            <w:tcW w:w="1753" w:type="pct"/>
            <w:tcBorders>
              <w:top w:val="single" w:sz="4" w:space="0" w:color="auto"/>
              <w:left w:val="single" w:sz="4" w:space="0" w:color="auto"/>
              <w:bottom w:val="single" w:sz="4" w:space="0" w:color="auto"/>
              <w:right w:val="single" w:sz="4" w:space="0" w:color="auto"/>
            </w:tcBorders>
            <w:shd w:val="clear" w:color="auto" w:fill="FFFFFF"/>
            <w:vAlign w:val="center"/>
          </w:tcPr>
          <w:p w:rsidR="00A96040" w:rsidRPr="00AA147D" w:rsidRDefault="00A96040" w:rsidP="00253D1A">
            <w:pPr>
              <w:autoSpaceDE w:val="0"/>
              <w:autoSpaceDN w:val="0"/>
              <w:adjustRightInd w:val="0"/>
              <w:ind w:left="95"/>
              <w:rPr>
                <w:sz w:val="24"/>
                <w:szCs w:val="24"/>
              </w:rPr>
            </w:pPr>
            <w:r w:rsidRPr="00AA147D">
              <w:rPr>
                <w:sz w:val="24"/>
                <w:szCs w:val="24"/>
              </w:rPr>
              <w:t>Погрузчики, самосвалы и рабочие для уборки</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A96040" w:rsidRPr="00AA147D" w:rsidRDefault="00A96040" w:rsidP="00253D1A">
            <w:pPr>
              <w:autoSpaceDE w:val="0"/>
              <w:autoSpaceDN w:val="0"/>
              <w:adjustRightInd w:val="0"/>
              <w:ind w:left="95"/>
              <w:rPr>
                <w:sz w:val="24"/>
                <w:szCs w:val="24"/>
              </w:rPr>
            </w:pPr>
            <w:r w:rsidRPr="00AA147D">
              <w:rPr>
                <w:sz w:val="24"/>
                <w:szCs w:val="24"/>
              </w:rPr>
              <w:t>Погрузчики ТО-5, ТО-18, ТМ-1, ПК-1, ПК-2, ПК-3. Машины КО-705, КО-309, ПУ-53</w:t>
            </w:r>
          </w:p>
        </w:tc>
      </w:tr>
    </w:tbl>
    <w:p w:rsidR="00A96040" w:rsidRDefault="00A96040" w:rsidP="00A96040">
      <w:pPr>
        <w:shd w:val="clear" w:color="auto" w:fill="FFFFFF"/>
        <w:spacing w:line="360" w:lineRule="auto"/>
        <w:jc w:val="center"/>
        <w:rPr>
          <w:b/>
          <w:szCs w:val="28"/>
          <w:lang w:val="ru-RU"/>
        </w:rPr>
      </w:pPr>
    </w:p>
    <w:p w:rsidR="001C5844" w:rsidRDefault="001C5844" w:rsidP="00A96040">
      <w:pPr>
        <w:shd w:val="clear" w:color="auto" w:fill="FFFFFF"/>
        <w:spacing w:line="360" w:lineRule="auto"/>
        <w:jc w:val="center"/>
        <w:rPr>
          <w:b/>
          <w:szCs w:val="28"/>
          <w:lang w:val="ru-RU"/>
        </w:rPr>
      </w:pPr>
    </w:p>
    <w:p w:rsidR="00A96040" w:rsidRPr="00AA147D" w:rsidRDefault="00A96040" w:rsidP="00A96040">
      <w:pPr>
        <w:shd w:val="clear" w:color="auto" w:fill="FFFFFF"/>
        <w:spacing w:line="360" w:lineRule="auto"/>
        <w:jc w:val="center"/>
        <w:rPr>
          <w:b/>
          <w:szCs w:val="28"/>
        </w:rPr>
      </w:pPr>
      <w:r w:rsidRPr="00AA147D">
        <w:rPr>
          <w:b/>
          <w:szCs w:val="28"/>
        </w:rPr>
        <w:t>Удаление грунтовых наносов</w:t>
      </w:r>
    </w:p>
    <w:p w:rsidR="00A96040" w:rsidRPr="00AA147D" w:rsidRDefault="00A96040" w:rsidP="00A96040">
      <w:pPr>
        <w:shd w:val="clear" w:color="auto" w:fill="FFFFFF"/>
        <w:rPr>
          <w:b/>
          <w:szCs w:val="28"/>
        </w:rPr>
      </w:pPr>
    </w:p>
    <w:p w:rsidR="00A96040" w:rsidRPr="00AA147D" w:rsidRDefault="00A96040" w:rsidP="00A96040">
      <w:pPr>
        <w:spacing w:line="360" w:lineRule="auto"/>
        <w:ind w:right="-6" w:firstLine="720"/>
        <w:rPr>
          <w:szCs w:val="28"/>
        </w:rPr>
      </w:pPr>
      <w:r w:rsidRPr="00AA147D">
        <w:rPr>
          <w:szCs w:val="28"/>
        </w:rPr>
        <w:t>Межсезонные грунтовые наносы при незначительном их слое убирают плужно-щеточными механизмами с последующим окучиванием, погрузкой и вывозом наносов на свалку. При незначительном объеме наносов, уборку производят в ручную с использованием малых технических средств (погрузчики и тракторы с ковшом).</w:t>
      </w:r>
    </w:p>
    <w:p w:rsidR="00A96040" w:rsidRPr="00AA147D" w:rsidRDefault="00A96040" w:rsidP="00A96040">
      <w:pPr>
        <w:spacing w:line="360" w:lineRule="auto"/>
        <w:ind w:right="-6" w:firstLine="720"/>
        <w:rPr>
          <w:szCs w:val="28"/>
        </w:rPr>
      </w:pPr>
      <w:r w:rsidRPr="00AA147D">
        <w:rPr>
          <w:szCs w:val="28"/>
        </w:rPr>
        <w:t>После вывоза наносов завершающую уборку оставшихся загрязнений производят подметально-уборочной машиной.</w:t>
      </w:r>
    </w:p>
    <w:p w:rsidR="00A96040" w:rsidRPr="00985F59" w:rsidRDefault="00A96040" w:rsidP="00A96040">
      <w:pPr>
        <w:spacing w:line="360" w:lineRule="auto"/>
        <w:ind w:right="-6"/>
        <w:rPr>
          <w:color w:val="FF0000"/>
          <w:szCs w:val="28"/>
          <w:lang w:val="ru-RU"/>
        </w:rPr>
      </w:pPr>
    </w:p>
    <w:p w:rsidR="00A96040" w:rsidRPr="00AA147D" w:rsidRDefault="00A96040" w:rsidP="00A96040">
      <w:pPr>
        <w:pStyle w:val="21"/>
        <w:tabs>
          <w:tab w:val="center" w:pos="5488"/>
          <w:tab w:val="left" w:pos="9053"/>
        </w:tabs>
        <w:spacing w:line="360" w:lineRule="auto"/>
        <w:ind w:right="-142"/>
        <w:jc w:val="center"/>
        <w:rPr>
          <w:b/>
          <w:szCs w:val="28"/>
        </w:rPr>
      </w:pPr>
      <w:r w:rsidRPr="00AA147D">
        <w:rPr>
          <w:b/>
          <w:szCs w:val="28"/>
        </w:rPr>
        <w:t>Машины и механизмы для летней уборки дорожных покрытий</w:t>
      </w:r>
    </w:p>
    <w:p w:rsidR="00A96040" w:rsidRPr="00AA147D" w:rsidRDefault="00A96040" w:rsidP="00A96040">
      <w:pPr>
        <w:pStyle w:val="21"/>
        <w:tabs>
          <w:tab w:val="center" w:pos="5488"/>
          <w:tab w:val="left" w:pos="9053"/>
        </w:tabs>
        <w:ind w:right="-142"/>
        <w:jc w:val="center"/>
        <w:rPr>
          <w:b/>
          <w:szCs w:val="28"/>
        </w:rPr>
      </w:pPr>
    </w:p>
    <w:p w:rsidR="00A96040" w:rsidRPr="00AA147D" w:rsidRDefault="00A96040" w:rsidP="00A96040">
      <w:pPr>
        <w:spacing w:line="360" w:lineRule="auto"/>
        <w:ind w:right="-6" w:firstLine="720"/>
        <w:rPr>
          <w:color w:val="FF0000"/>
          <w:szCs w:val="28"/>
        </w:rPr>
      </w:pPr>
      <w:r w:rsidRPr="00AA147D">
        <w:rPr>
          <w:szCs w:val="28"/>
        </w:rPr>
        <w:t>Применяемые для уборки территории машины и механизмы выпускаются специально для летних и зимних видов уборки. Значительная часть машин изготовляется со сменными приспособлениями и устройствами, что позволяет использовать их на различных технологических операциях круглый год</w:t>
      </w:r>
      <w:r w:rsidRPr="00AA147D">
        <w:rPr>
          <w:color w:val="FF0000"/>
          <w:szCs w:val="28"/>
        </w:rPr>
        <w:t>.</w:t>
      </w:r>
    </w:p>
    <w:p w:rsidR="00A96040" w:rsidRPr="00AA147D" w:rsidRDefault="00A96040" w:rsidP="00A96040">
      <w:pPr>
        <w:spacing w:line="360" w:lineRule="auto"/>
        <w:ind w:right="-6" w:firstLine="720"/>
        <w:rPr>
          <w:szCs w:val="28"/>
        </w:rPr>
      </w:pPr>
      <w:r w:rsidRPr="00AA147D">
        <w:rPr>
          <w:szCs w:val="28"/>
        </w:rPr>
        <w:t xml:space="preserve">Подметально-уборочные машины выполняют летние виды уборки дорожных усовершенствованных покрытий от смета и пыли. По принципу действия механизма транспортировки смета они бывают двух типов: </w:t>
      </w:r>
    </w:p>
    <w:p w:rsidR="00A96040" w:rsidRPr="00AA147D" w:rsidRDefault="00A96040" w:rsidP="00A96040">
      <w:pPr>
        <w:numPr>
          <w:ilvl w:val="0"/>
          <w:numId w:val="2"/>
        </w:numPr>
        <w:tabs>
          <w:tab w:val="clear" w:pos="1571"/>
          <w:tab w:val="num" w:pos="-3420"/>
          <w:tab w:val="left" w:pos="1080"/>
        </w:tabs>
        <w:spacing w:line="360" w:lineRule="auto"/>
        <w:ind w:left="0" w:firstLine="540"/>
        <w:rPr>
          <w:szCs w:val="28"/>
        </w:rPr>
      </w:pPr>
      <w:r w:rsidRPr="00AA147D">
        <w:rPr>
          <w:szCs w:val="28"/>
        </w:rPr>
        <w:t>С механическим или вакуумным отделением смета от поверхности дорожного покрытия, перемещением его в бункер подметально-уборочной машины и транспортированием на полигон;</w:t>
      </w:r>
    </w:p>
    <w:p w:rsidR="00A96040" w:rsidRPr="00AA147D" w:rsidRDefault="00A96040" w:rsidP="00A96040">
      <w:pPr>
        <w:numPr>
          <w:ilvl w:val="0"/>
          <w:numId w:val="2"/>
        </w:numPr>
        <w:shd w:val="clear" w:color="auto" w:fill="FFFFFF"/>
        <w:tabs>
          <w:tab w:val="clear" w:pos="1571"/>
          <w:tab w:val="num" w:pos="-3420"/>
          <w:tab w:val="left" w:pos="1080"/>
        </w:tabs>
        <w:spacing w:before="24" w:line="360" w:lineRule="auto"/>
        <w:ind w:left="0" w:right="86" w:firstLine="540"/>
        <w:rPr>
          <w:bCs/>
          <w:spacing w:val="7"/>
          <w:szCs w:val="28"/>
        </w:rPr>
      </w:pPr>
      <w:r w:rsidRPr="00AA147D">
        <w:rPr>
          <w:szCs w:val="28"/>
        </w:rPr>
        <w:t xml:space="preserve">С гидродинамическим отделением смета от поверхности дорожного покрытия, перемещением его направленными водяными струями </w:t>
      </w:r>
      <w:r w:rsidRPr="00AA147D">
        <w:rPr>
          <w:szCs w:val="28"/>
        </w:rPr>
        <w:lastRenderedPageBreak/>
        <w:t>поливомоечных машин в лоток проезжей части и смывом потоком воды в колодцы ливнестока.</w:t>
      </w:r>
    </w:p>
    <w:p w:rsidR="00A96040" w:rsidRPr="00AA147D" w:rsidRDefault="00A96040" w:rsidP="00A96040">
      <w:pPr>
        <w:spacing w:line="360" w:lineRule="auto"/>
        <w:ind w:right="-6" w:firstLine="720"/>
        <w:rPr>
          <w:szCs w:val="28"/>
        </w:rPr>
      </w:pPr>
      <w:r w:rsidRPr="00AA147D">
        <w:rPr>
          <w:szCs w:val="28"/>
        </w:rPr>
        <w:t>На ряде подметально-уборочных машин применяется система увлажнения и обеспыливания.</w:t>
      </w:r>
    </w:p>
    <w:p w:rsidR="00A96040" w:rsidRDefault="00A96040" w:rsidP="00A96040">
      <w:pPr>
        <w:spacing w:line="360" w:lineRule="auto"/>
        <w:ind w:right="-6" w:firstLine="720"/>
        <w:rPr>
          <w:szCs w:val="28"/>
        </w:rPr>
      </w:pPr>
      <w:r w:rsidRPr="00AA147D">
        <w:rPr>
          <w:szCs w:val="28"/>
        </w:rPr>
        <w:t xml:space="preserve">Экономически оправдано применение универсальной уборочной техники, предназначенной для круглогодичной уборки улиц, внутриквартальных проездов, дворовых территорий, а также для круглогодичного ухода за </w:t>
      </w:r>
      <w:r w:rsidRPr="000B3C9A">
        <w:rPr>
          <w:szCs w:val="28"/>
        </w:rPr>
        <w:t xml:space="preserve">поверхностями аллей, дорожек скверов и парков с зелеными насаждениями. </w:t>
      </w:r>
    </w:p>
    <w:p w:rsidR="00A96040" w:rsidRDefault="00A96040" w:rsidP="00A96040">
      <w:pPr>
        <w:ind w:right="-6" w:firstLine="720"/>
        <w:rPr>
          <w:szCs w:val="28"/>
          <w:lang w:val="ru-RU"/>
        </w:rPr>
      </w:pPr>
      <w:r w:rsidRPr="00AA147D">
        <w:rPr>
          <w:szCs w:val="28"/>
        </w:rPr>
        <w:t>В таблице 5.5 представлены технические характеристики комбинированной машины КО – 806-20.</w:t>
      </w:r>
    </w:p>
    <w:p w:rsidR="001C5844" w:rsidRPr="001C5844" w:rsidRDefault="001C5844" w:rsidP="00A96040">
      <w:pPr>
        <w:ind w:right="-6" w:firstLine="720"/>
        <w:rPr>
          <w:szCs w:val="28"/>
          <w:lang w:val="ru-RU"/>
        </w:rPr>
      </w:pPr>
    </w:p>
    <w:p w:rsidR="001C5844" w:rsidRDefault="00A96040" w:rsidP="001C5844">
      <w:pPr>
        <w:pStyle w:val="21"/>
        <w:ind w:left="567" w:firstLine="567"/>
        <w:jc w:val="center"/>
      </w:pPr>
      <w:r w:rsidRPr="00AA147D">
        <w:t>Технические характеристики комбинированной машины КО-806-20</w:t>
      </w:r>
    </w:p>
    <w:p w:rsidR="00A96040" w:rsidRPr="001C5844" w:rsidRDefault="001C5844" w:rsidP="001C5844">
      <w:pPr>
        <w:pStyle w:val="21"/>
        <w:ind w:left="567" w:firstLine="567"/>
        <w:jc w:val="right"/>
        <w:rPr>
          <w:bCs/>
          <w:szCs w:val="28"/>
        </w:rPr>
      </w:pPr>
      <w:r w:rsidRPr="001C5844">
        <w:rPr>
          <w:bCs/>
        </w:rPr>
        <w:t xml:space="preserve"> </w:t>
      </w:r>
      <w:r w:rsidRPr="00AA147D">
        <w:rPr>
          <w:bCs/>
        </w:rPr>
        <w:t>Таблица 5.5</w:t>
      </w: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0"/>
        <w:gridCol w:w="2266"/>
        <w:gridCol w:w="2700"/>
      </w:tblGrid>
      <w:tr w:rsidR="00A96040" w:rsidRPr="00AA147D">
        <w:trPr>
          <w:trHeight w:val="421"/>
          <w:tblHeader/>
        </w:trPr>
        <w:tc>
          <w:tcPr>
            <w:tcW w:w="4680" w:type="dxa"/>
            <w:vAlign w:val="center"/>
          </w:tcPr>
          <w:p w:rsidR="00A96040" w:rsidRPr="00AA147D" w:rsidRDefault="00A96040" w:rsidP="00253D1A">
            <w:pPr>
              <w:jc w:val="center"/>
              <w:rPr>
                <w:sz w:val="24"/>
                <w:szCs w:val="24"/>
              </w:rPr>
            </w:pPr>
            <w:r w:rsidRPr="00AA147D">
              <w:rPr>
                <w:sz w:val="24"/>
                <w:szCs w:val="24"/>
              </w:rPr>
              <w:t>Параметры</w:t>
            </w:r>
          </w:p>
        </w:tc>
        <w:tc>
          <w:tcPr>
            <w:tcW w:w="2266" w:type="dxa"/>
            <w:vAlign w:val="center"/>
          </w:tcPr>
          <w:p w:rsidR="00A96040" w:rsidRPr="00AA147D" w:rsidRDefault="00A96040" w:rsidP="00253D1A">
            <w:pPr>
              <w:ind w:left="-115"/>
              <w:jc w:val="center"/>
              <w:rPr>
                <w:sz w:val="24"/>
                <w:szCs w:val="24"/>
              </w:rPr>
            </w:pPr>
            <w:r w:rsidRPr="00AA147D">
              <w:rPr>
                <w:sz w:val="24"/>
                <w:szCs w:val="24"/>
              </w:rPr>
              <w:t>Единица измерения</w:t>
            </w:r>
          </w:p>
        </w:tc>
        <w:tc>
          <w:tcPr>
            <w:tcW w:w="2700" w:type="dxa"/>
            <w:vAlign w:val="center"/>
          </w:tcPr>
          <w:p w:rsidR="00A96040" w:rsidRPr="00AA147D" w:rsidRDefault="00A96040" w:rsidP="00253D1A">
            <w:pPr>
              <w:jc w:val="center"/>
              <w:rPr>
                <w:sz w:val="24"/>
                <w:szCs w:val="24"/>
              </w:rPr>
            </w:pPr>
            <w:r w:rsidRPr="00AA147D">
              <w:rPr>
                <w:sz w:val="24"/>
                <w:szCs w:val="24"/>
              </w:rPr>
              <w:t>Показатель</w:t>
            </w:r>
          </w:p>
        </w:tc>
      </w:tr>
      <w:tr w:rsidR="00A96040" w:rsidRPr="00AA147D">
        <w:trPr>
          <w:trHeight w:val="340"/>
          <w:tblHeader/>
        </w:trPr>
        <w:tc>
          <w:tcPr>
            <w:tcW w:w="4680" w:type="dxa"/>
            <w:vAlign w:val="center"/>
          </w:tcPr>
          <w:p w:rsidR="00A96040" w:rsidRPr="00AA147D" w:rsidRDefault="00A96040" w:rsidP="00253D1A">
            <w:pPr>
              <w:rPr>
                <w:sz w:val="24"/>
                <w:szCs w:val="24"/>
              </w:rPr>
            </w:pPr>
            <w:r w:rsidRPr="00AA147D">
              <w:rPr>
                <w:sz w:val="24"/>
                <w:szCs w:val="24"/>
              </w:rPr>
              <w:t>Базовое шасси</w:t>
            </w:r>
          </w:p>
        </w:tc>
        <w:tc>
          <w:tcPr>
            <w:tcW w:w="2266" w:type="dxa"/>
            <w:vAlign w:val="center"/>
          </w:tcPr>
          <w:p w:rsidR="00A96040" w:rsidRPr="00AA147D" w:rsidRDefault="00A96040" w:rsidP="00253D1A">
            <w:pPr>
              <w:ind w:left="-115"/>
              <w:jc w:val="center"/>
              <w:rPr>
                <w:sz w:val="24"/>
                <w:szCs w:val="24"/>
              </w:rPr>
            </w:pPr>
            <w:r w:rsidRPr="00AA147D">
              <w:rPr>
                <w:sz w:val="24"/>
                <w:szCs w:val="24"/>
              </w:rPr>
              <w:t>-</w:t>
            </w:r>
          </w:p>
        </w:tc>
        <w:tc>
          <w:tcPr>
            <w:tcW w:w="2700" w:type="dxa"/>
            <w:vAlign w:val="center"/>
          </w:tcPr>
          <w:p w:rsidR="00A96040" w:rsidRPr="00AA147D" w:rsidRDefault="00A96040" w:rsidP="00253D1A">
            <w:pPr>
              <w:jc w:val="center"/>
              <w:rPr>
                <w:sz w:val="24"/>
                <w:szCs w:val="24"/>
              </w:rPr>
            </w:pPr>
            <w:r w:rsidRPr="00AA147D">
              <w:rPr>
                <w:sz w:val="24"/>
                <w:szCs w:val="24"/>
              </w:rPr>
              <w:t>МАЗ-5337</w:t>
            </w:r>
          </w:p>
        </w:tc>
      </w:tr>
      <w:tr w:rsidR="00A96040" w:rsidRPr="00AA147D">
        <w:trPr>
          <w:trHeight w:val="340"/>
          <w:tblHeader/>
        </w:trPr>
        <w:tc>
          <w:tcPr>
            <w:tcW w:w="4680" w:type="dxa"/>
            <w:vAlign w:val="center"/>
          </w:tcPr>
          <w:p w:rsidR="00A96040" w:rsidRPr="00AA147D" w:rsidRDefault="00A96040" w:rsidP="00253D1A">
            <w:pPr>
              <w:rPr>
                <w:sz w:val="24"/>
                <w:szCs w:val="24"/>
              </w:rPr>
            </w:pPr>
            <w:r w:rsidRPr="00AA147D">
              <w:rPr>
                <w:sz w:val="24"/>
                <w:szCs w:val="24"/>
              </w:rPr>
              <w:t>Вместимость цистерны</w:t>
            </w:r>
          </w:p>
        </w:tc>
        <w:tc>
          <w:tcPr>
            <w:tcW w:w="2266" w:type="dxa"/>
            <w:vAlign w:val="center"/>
          </w:tcPr>
          <w:p w:rsidR="00A96040" w:rsidRPr="00AA147D" w:rsidRDefault="00A96040" w:rsidP="00253D1A">
            <w:pPr>
              <w:ind w:left="-115"/>
              <w:jc w:val="center"/>
              <w:rPr>
                <w:sz w:val="24"/>
                <w:szCs w:val="24"/>
              </w:rPr>
            </w:pPr>
            <w:r w:rsidRPr="00AA147D">
              <w:rPr>
                <w:sz w:val="24"/>
                <w:szCs w:val="24"/>
              </w:rPr>
              <w:t>м</w:t>
            </w:r>
            <w:r w:rsidRPr="00AA147D">
              <w:rPr>
                <w:sz w:val="24"/>
                <w:szCs w:val="24"/>
                <w:vertAlign w:val="superscript"/>
              </w:rPr>
              <w:t>3</w:t>
            </w:r>
          </w:p>
        </w:tc>
        <w:tc>
          <w:tcPr>
            <w:tcW w:w="2700" w:type="dxa"/>
            <w:vAlign w:val="center"/>
          </w:tcPr>
          <w:p w:rsidR="00A96040" w:rsidRPr="00AA147D" w:rsidRDefault="00A96040" w:rsidP="00253D1A">
            <w:pPr>
              <w:jc w:val="center"/>
              <w:rPr>
                <w:sz w:val="24"/>
                <w:szCs w:val="24"/>
              </w:rPr>
            </w:pPr>
            <w:r w:rsidRPr="00AA147D">
              <w:rPr>
                <w:sz w:val="24"/>
                <w:szCs w:val="24"/>
              </w:rPr>
              <w:t>9,5</w:t>
            </w:r>
          </w:p>
        </w:tc>
      </w:tr>
      <w:tr w:rsidR="00A96040" w:rsidRPr="00AA147D">
        <w:trPr>
          <w:trHeight w:val="340"/>
          <w:tblHeader/>
        </w:trPr>
        <w:tc>
          <w:tcPr>
            <w:tcW w:w="4680" w:type="dxa"/>
            <w:vAlign w:val="center"/>
          </w:tcPr>
          <w:p w:rsidR="00A96040" w:rsidRPr="00AA147D" w:rsidRDefault="00A96040" w:rsidP="00253D1A">
            <w:pPr>
              <w:rPr>
                <w:sz w:val="24"/>
                <w:szCs w:val="24"/>
              </w:rPr>
            </w:pPr>
            <w:r w:rsidRPr="00AA147D">
              <w:rPr>
                <w:sz w:val="24"/>
                <w:szCs w:val="24"/>
              </w:rPr>
              <w:t>Вместимость кузова пескоразбрасывателя</w:t>
            </w:r>
          </w:p>
        </w:tc>
        <w:tc>
          <w:tcPr>
            <w:tcW w:w="2266" w:type="dxa"/>
            <w:vAlign w:val="center"/>
          </w:tcPr>
          <w:p w:rsidR="00A96040" w:rsidRPr="00AA147D" w:rsidRDefault="00A96040" w:rsidP="00253D1A">
            <w:pPr>
              <w:ind w:left="-115"/>
              <w:jc w:val="center"/>
              <w:rPr>
                <w:sz w:val="24"/>
                <w:szCs w:val="24"/>
              </w:rPr>
            </w:pPr>
            <w:r w:rsidRPr="00AA147D">
              <w:rPr>
                <w:sz w:val="24"/>
                <w:szCs w:val="24"/>
              </w:rPr>
              <w:t>м</w:t>
            </w:r>
            <w:r w:rsidRPr="00AA147D">
              <w:rPr>
                <w:sz w:val="24"/>
                <w:szCs w:val="24"/>
                <w:vertAlign w:val="superscript"/>
              </w:rPr>
              <w:t>3</w:t>
            </w:r>
          </w:p>
        </w:tc>
        <w:tc>
          <w:tcPr>
            <w:tcW w:w="2700" w:type="dxa"/>
            <w:vAlign w:val="center"/>
          </w:tcPr>
          <w:p w:rsidR="00A96040" w:rsidRPr="00AA147D" w:rsidRDefault="00A96040" w:rsidP="00253D1A">
            <w:pPr>
              <w:jc w:val="center"/>
              <w:rPr>
                <w:sz w:val="24"/>
                <w:szCs w:val="24"/>
              </w:rPr>
            </w:pPr>
            <w:r w:rsidRPr="00AA147D">
              <w:rPr>
                <w:sz w:val="24"/>
                <w:szCs w:val="24"/>
              </w:rPr>
              <w:t>8,5</w:t>
            </w:r>
          </w:p>
        </w:tc>
      </w:tr>
      <w:tr w:rsidR="00A96040" w:rsidRPr="00AA147D">
        <w:trPr>
          <w:trHeight w:val="340"/>
          <w:tblHeader/>
        </w:trPr>
        <w:tc>
          <w:tcPr>
            <w:tcW w:w="4680" w:type="dxa"/>
            <w:vAlign w:val="center"/>
          </w:tcPr>
          <w:p w:rsidR="00A96040" w:rsidRPr="00AA147D" w:rsidRDefault="00A96040" w:rsidP="00253D1A">
            <w:pPr>
              <w:rPr>
                <w:sz w:val="24"/>
                <w:szCs w:val="24"/>
              </w:rPr>
            </w:pPr>
            <w:r w:rsidRPr="00AA147D">
              <w:rPr>
                <w:sz w:val="24"/>
                <w:szCs w:val="24"/>
              </w:rPr>
              <w:t>Ширина рабочей зоны</w:t>
            </w:r>
          </w:p>
        </w:tc>
        <w:tc>
          <w:tcPr>
            <w:tcW w:w="2266" w:type="dxa"/>
            <w:vMerge w:val="restart"/>
            <w:vAlign w:val="center"/>
          </w:tcPr>
          <w:p w:rsidR="00A96040" w:rsidRPr="00AA147D" w:rsidRDefault="00A96040" w:rsidP="00253D1A">
            <w:pPr>
              <w:ind w:left="-115"/>
              <w:jc w:val="center"/>
              <w:rPr>
                <w:sz w:val="24"/>
                <w:szCs w:val="24"/>
              </w:rPr>
            </w:pPr>
            <w:r w:rsidRPr="00AA147D">
              <w:rPr>
                <w:sz w:val="24"/>
                <w:szCs w:val="24"/>
              </w:rPr>
              <w:t>м</w:t>
            </w:r>
          </w:p>
        </w:tc>
        <w:tc>
          <w:tcPr>
            <w:tcW w:w="2700" w:type="dxa"/>
            <w:vAlign w:val="center"/>
          </w:tcPr>
          <w:p w:rsidR="00A96040" w:rsidRPr="00AA147D" w:rsidRDefault="00A96040" w:rsidP="00253D1A">
            <w:pPr>
              <w:jc w:val="center"/>
              <w:rPr>
                <w:sz w:val="24"/>
                <w:szCs w:val="24"/>
              </w:rPr>
            </w:pPr>
          </w:p>
        </w:tc>
      </w:tr>
      <w:tr w:rsidR="00A96040" w:rsidRPr="00AA147D">
        <w:trPr>
          <w:trHeight w:val="340"/>
          <w:tblHeader/>
        </w:trPr>
        <w:tc>
          <w:tcPr>
            <w:tcW w:w="4680" w:type="dxa"/>
            <w:vAlign w:val="center"/>
          </w:tcPr>
          <w:p w:rsidR="00A96040" w:rsidRPr="00AA147D" w:rsidRDefault="00A96040" w:rsidP="00253D1A">
            <w:pPr>
              <w:ind w:left="252"/>
              <w:rPr>
                <w:sz w:val="24"/>
                <w:szCs w:val="24"/>
              </w:rPr>
            </w:pPr>
            <w:r w:rsidRPr="00AA147D">
              <w:rPr>
                <w:sz w:val="24"/>
                <w:szCs w:val="24"/>
              </w:rPr>
              <w:t>при подметании щеткой </w:t>
            </w:r>
          </w:p>
        </w:tc>
        <w:tc>
          <w:tcPr>
            <w:tcW w:w="2266" w:type="dxa"/>
            <w:vMerge/>
            <w:vAlign w:val="center"/>
          </w:tcPr>
          <w:p w:rsidR="00A96040" w:rsidRPr="00AA147D" w:rsidRDefault="00A96040" w:rsidP="00253D1A">
            <w:pPr>
              <w:ind w:left="-115"/>
              <w:jc w:val="center"/>
              <w:rPr>
                <w:sz w:val="24"/>
                <w:szCs w:val="24"/>
              </w:rPr>
            </w:pPr>
          </w:p>
        </w:tc>
        <w:tc>
          <w:tcPr>
            <w:tcW w:w="2700" w:type="dxa"/>
            <w:vAlign w:val="center"/>
          </w:tcPr>
          <w:p w:rsidR="00A96040" w:rsidRPr="00AA147D" w:rsidRDefault="00A96040" w:rsidP="00253D1A">
            <w:pPr>
              <w:jc w:val="center"/>
              <w:rPr>
                <w:sz w:val="24"/>
                <w:szCs w:val="24"/>
              </w:rPr>
            </w:pPr>
            <w:r w:rsidRPr="00AA147D">
              <w:rPr>
                <w:sz w:val="24"/>
                <w:szCs w:val="24"/>
              </w:rPr>
              <w:t>2,5</w:t>
            </w:r>
          </w:p>
        </w:tc>
      </w:tr>
      <w:tr w:rsidR="00A96040" w:rsidRPr="00AA147D">
        <w:trPr>
          <w:trHeight w:val="340"/>
          <w:tblHeader/>
        </w:trPr>
        <w:tc>
          <w:tcPr>
            <w:tcW w:w="4680" w:type="dxa"/>
            <w:vAlign w:val="center"/>
          </w:tcPr>
          <w:p w:rsidR="00A96040" w:rsidRPr="00AA147D" w:rsidRDefault="00A96040" w:rsidP="00253D1A">
            <w:pPr>
              <w:ind w:left="252"/>
              <w:rPr>
                <w:sz w:val="24"/>
                <w:szCs w:val="24"/>
              </w:rPr>
            </w:pPr>
            <w:r w:rsidRPr="00AA147D">
              <w:rPr>
                <w:sz w:val="24"/>
                <w:szCs w:val="24"/>
              </w:rPr>
              <w:t>при мойке</w:t>
            </w:r>
          </w:p>
        </w:tc>
        <w:tc>
          <w:tcPr>
            <w:tcW w:w="2266" w:type="dxa"/>
            <w:vMerge/>
            <w:vAlign w:val="center"/>
          </w:tcPr>
          <w:p w:rsidR="00A96040" w:rsidRPr="00AA147D" w:rsidRDefault="00A96040" w:rsidP="00253D1A">
            <w:pPr>
              <w:ind w:left="-115"/>
              <w:jc w:val="center"/>
              <w:rPr>
                <w:sz w:val="24"/>
                <w:szCs w:val="24"/>
              </w:rPr>
            </w:pPr>
          </w:p>
        </w:tc>
        <w:tc>
          <w:tcPr>
            <w:tcW w:w="2700" w:type="dxa"/>
            <w:vAlign w:val="center"/>
          </w:tcPr>
          <w:p w:rsidR="00A96040" w:rsidRPr="00AA147D" w:rsidRDefault="00A96040" w:rsidP="00253D1A">
            <w:pPr>
              <w:jc w:val="center"/>
              <w:rPr>
                <w:sz w:val="24"/>
                <w:szCs w:val="24"/>
              </w:rPr>
            </w:pPr>
            <w:r w:rsidRPr="00AA147D">
              <w:rPr>
                <w:sz w:val="24"/>
                <w:szCs w:val="24"/>
              </w:rPr>
              <w:t>8,5</w:t>
            </w:r>
          </w:p>
        </w:tc>
      </w:tr>
      <w:tr w:rsidR="00A96040" w:rsidRPr="00AA147D">
        <w:trPr>
          <w:trHeight w:val="340"/>
          <w:tblHeader/>
        </w:trPr>
        <w:tc>
          <w:tcPr>
            <w:tcW w:w="4680" w:type="dxa"/>
            <w:vAlign w:val="center"/>
          </w:tcPr>
          <w:p w:rsidR="00A96040" w:rsidRPr="00AA147D" w:rsidRDefault="00A96040" w:rsidP="00253D1A">
            <w:pPr>
              <w:ind w:left="252"/>
              <w:rPr>
                <w:sz w:val="24"/>
                <w:szCs w:val="24"/>
              </w:rPr>
            </w:pPr>
            <w:r w:rsidRPr="00AA147D">
              <w:rPr>
                <w:sz w:val="24"/>
                <w:szCs w:val="24"/>
              </w:rPr>
              <w:t>при поливке</w:t>
            </w:r>
          </w:p>
        </w:tc>
        <w:tc>
          <w:tcPr>
            <w:tcW w:w="2266" w:type="dxa"/>
            <w:vMerge/>
            <w:vAlign w:val="center"/>
          </w:tcPr>
          <w:p w:rsidR="00A96040" w:rsidRPr="00AA147D" w:rsidRDefault="00A96040" w:rsidP="00253D1A">
            <w:pPr>
              <w:ind w:left="-115"/>
              <w:jc w:val="center"/>
              <w:rPr>
                <w:sz w:val="24"/>
                <w:szCs w:val="24"/>
              </w:rPr>
            </w:pPr>
          </w:p>
        </w:tc>
        <w:tc>
          <w:tcPr>
            <w:tcW w:w="2700" w:type="dxa"/>
            <w:vAlign w:val="center"/>
          </w:tcPr>
          <w:p w:rsidR="00A96040" w:rsidRPr="00AA147D" w:rsidRDefault="00A96040" w:rsidP="00253D1A">
            <w:pPr>
              <w:jc w:val="center"/>
              <w:rPr>
                <w:sz w:val="24"/>
                <w:szCs w:val="24"/>
              </w:rPr>
            </w:pPr>
            <w:r w:rsidRPr="00AA147D">
              <w:rPr>
                <w:sz w:val="24"/>
                <w:szCs w:val="24"/>
              </w:rPr>
              <w:t>20</w:t>
            </w:r>
          </w:p>
        </w:tc>
      </w:tr>
      <w:tr w:rsidR="00A96040" w:rsidRPr="00AA147D">
        <w:trPr>
          <w:trHeight w:val="340"/>
          <w:tblHeader/>
        </w:trPr>
        <w:tc>
          <w:tcPr>
            <w:tcW w:w="4680" w:type="dxa"/>
            <w:vAlign w:val="center"/>
          </w:tcPr>
          <w:p w:rsidR="00A96040" w:rsidRPr="00AA147D" w:rsidRDefault="00A96040" w:rsidP="00253D1A">
            <w:pPr>
              <w:ind w:left="252"/>
              <w:rPr>
                <w:sz w:val="24"/>
                <w:szCs w:val="24"/>
              </w:rPr>
            </w:pPr>
            <w:r w:rsidRPr="00AA147D">
              <w:rPr>
                <w:sz w:val="24"/>
                <w:szCs w:val="24"/>
              </w:rPr>
              <w:t>при снегоочистке плугом</w:t>
            </w:r>
          </w:p>
        </w:tc>
        <w:tc>
          <w:tcPr>
            <w:tcW w:w="2266" w:type="dxa"/>
            <w:vMerge/>
            <w:vAlign w:val="center"/>
          </w:tcPr>
          <w:p w:rsidR="00A96040" w:rsidRPr="00AA147D" w:rsidRDefault="00A96040" w:rsidP="00253D1A">
            <w:pPr>
              <w:ind w:left="-115"/>
              <w:jc w:val="center"/>
              <w:rPr>
                <w:sz w:val="24"/>
                <w:szCs w:val="24"/>
              </w:rPr>
            </w:pPr>
          </w:p>
        </w:tc>
        <w:tc>
          <w:tcPr>
            <w:tcW w:w="2700" w:type="dxa"/>
            <w:vAlign w:val="center"/>
          </w:tcPr>
          <w:p w:rsidR="00A96040" w:rsidRPr="00AA147D" w:rsidRDefault="00A96040" w:rsidP="00253D1A">
            <w:pPr>
              <w:jc w:val="center"/>
              <w:rPr>
                <w:sz w:val="24"/>
                <w:szCs w:val="24"/>
              </w:rPr>
            </w:pPr>
            <w:r w:rsidRPr="00AA147D">
              <w:rPr>
                <w:sz w:val="24"/>
                <w:szCs w:val="24"/>
              </w:rPr>
              <w:t>2,5</w:t>
            </w:r>
          </w:p>
        </w:tc>
      </w:tr>
      <w:tr w:rsidR="00A96040" w:rsidRPr="00AA147D">
        <w:trPr>
          <w:trHeight w:val="340"/>
          <w:tblHeader/>
        </w:trPr>
        <w:tc>
          <w:tcPr>
            <w:tcW w:w="4680" w:type="dxa"/>
            <w:vAlign w:val="center"/>
          </w:tcPr>
          <w:p w:rsidR="00A96040" w:rsidRPr="00AA147D" w:rsidRDefault="00A96040" w:rsidP="00253D1A">
            <w:pPr>
              <w:ind w:left="252"/>
              <w:rPr>
                <w:sz w:val="24"/>
                <w:szCs w:val="24"/>
              </w:rPr>
            </w:pPr>
            <w:r w:rsidRPr="00AA147D">
              <w:rPr>
                <w:sz w:val="24"/>
                <w:szCs w:val="24"/>
              </w:rPr>
              <w:t>при распределении противогололедных материалов </w:t>
            </w:r>
          </w:p>
        </w:tc>
        <w:tc>
          <w:tcPr>
            <w:tcW w:w="2266" w:type="dxa"/>
            <w:vMerge/>
            <w:vAlign w:val="center"/>
          </w:tcPr>
          <w:p w:rsidR="00A96040" w:rsidRPr="00AA147D" w:rsidRDefault="00A96040" w:rsidP="00253D1A">
            <w:pPr>
              <w:ind w:left="-115"/>
              <w:jc w:val="center"/>
              <w:rPr>
                <w:sz w:val="24"/>
                <w:szCs w:val="24"/>
              </w:rPr>
            </w:pPr>
          </w:p>
        </w:tc>
        <w:tc>
          <w:tcPr>
            <w:tcW w:w="2700" w:type="dxa"/>
            <w:vAlign w:val="center"/>
          </w:tcPr>
          <w:p w:rsidR="00A96040" w:rsidRPr="00AA147D" w:rsidRDefault="00A96040" w:rsidP="00253D1A">
            <w:pPr>
              <w:jc w:val="center"/>
              <w:rPr>
                <w:sz w:val="24"/>
                <w:szCs w:val="24"/>
              </w:rPr>
            </w:pPr>
            <w:r w:rsidRPr="00AA147D">
              <w:rPr>
                <w:sz w:val="24"/>
                <w:szCs w:val="24"/>
              </w:rPr>
              <w:t>4-9</w:t>
            </w:r>
          </w:p>
        </w:tc>
      </w:tr>
      <w:tr w:rsidR="00A96040" w:rsidRPr="00AA147D">
        <w:trPr>
          <w:trHeight w:val="340"/>
          <w:tblHeader/>
        </w:trPr>
        <w:tc>
          <w:tcPr>
            <w:tcW w:w="4680" w:type="dxa"/>
            <w:vAlign w:val="center"/>
          </w:tcPr>
          <w:p w:rsidR="00A96040" w:rsidRPr="00AA147D" w:rsidRDefault="00A96040" w:rsidP="00253D1A">
            <w:pPr>
              <w:rPr>
                <w:sz w:val="24"/>
                <w:szCs w:val="24"/>
              </w:rPr>
            </w:pPr>
            <w:r w:rsidRPr="00AA147D">
              <w:rPr>
                <w:sz w:val="24"/>
                <w:szCs w:val="24"/>
              </w:rPr>
              <w:t>Масса</w:t>
            </w:r>
          </w:p>
        </w:tc>
        <w:tc>
          <w:tcPr>
            <w:tcW w:w="2266" w:type="dxa"/>
            <w:vAlign w:val="center"/>
          </w:tcPr>
          <w:p w:rsidR="00A96040" w:rsidRPr="00AA147D" w:rsidRDefault="00A96040" w:rsidP="00253D1A">
            <w:pPr>
              <w:jc w:val="center"/>
              <w:rPr>
                <w:sz w:val="24"/>
                <w:szCs w:val="24"/>
              </w:rPr>
            </w:pPr>
            <w:r w:rsidRPr="00AA147D">
              <w:rPr>
                <w:sz w:val="24"/>
                <w:szCs w:val="24"/>
              </w:rPr>
              <w:t>кг</w:t>
            </w:r>
          </w:p>
        </w:tc>
        <w:tc>
          <w:tcPr>
            <w:tcW w:w="2700" w:type="dxa"/>
            <w:vAlign w:val="center"/>
          </w:tcPr>
          <w:p w:rsidR="00A96040" w:rsidRPr="00AA147D" w:rsidRDefault="00A96040" w:rsidP="00253D1A">
            <w:pPr>
              <w:jc w:val="center"/>
              <w:rPr>
                <w:sz w:val="24"/>
                <w:szCs w:val="24"/>
              </w:rPr>
            </w:pPr>
            <w:r w:rsidRPr="00AA147D">
              <w:rPr>
                <w:sz w:val="24"/>
                <w:szCs w:val="24"/>
              </w:rPr>
              <w:t>до 18 000</w:t>
            </w:r>
          </w:p>
        </w:tc>
      </w:tr>
      <w:tr w:rsidR="00A96040" w:rsidRPr="00AA147D">
        <w:trPr>
          <w:trHeight w:val="340"/>
          <w:tblHeader/>
        </w:trPr>
        <w:tc>
          <w:tcPr>
            <w:tcW w:w="4680" w:type="dxa"/>
            <w:vAlign w:val="center"/>
          </w:tcPr>
          <w:p w:rsidR="00A96040" w:rsidRPr="00AA147D" w:rsidRDefault="00A96040" w:rsidP="00253D1A">
            <w:pPr>
              <w:rPr>
                <w:sz w:val="24"/>
                <w:szCs w:val="24"/>
              </w:rPr>
            </w:pPr>
            <w:r w:rsidRPr="00AA147D">
              <w:rPr>
                <w:sz w:val="24"/>
                <w:szCs w:val="24"/>
              </w:rPr>
              <w:t>Габаритные размеры</w:t>
            </w:r>
          </w:p>
        </w:tc>
        <w:tc>
          <w:tcPr>
            <w:tcW w:w="2266" w:type="dxa"/>
            <w:vMerge w:val="restart"/>
            <w:vAlign w:val="center"/>
          </w:tcPr>
          <w:p w:rsidR="00A96040" w:rsidRPr="00AA147D" w:rsidRDefault="00A96040" w:rsidP="00253D1A">
            <w:pPr>
              <w:jc w:val="center"/>
              <w:rPr>
                <w:sz w:val="24"/>
                <w:szCs w:val="24"/>
              </w:rPr>
            </w:pPr>
            <w:r w:rsidRPr="00AA147D">
              <w:rPr>
                <w:sz w:val="24"/>
                <w:szCs w:val="24"/>
              </w:rPr>
              <w:t>м</w:t>
            </w:r>
          </w:p>
        </w:tc>
        <w:tc>
          <w:tcPr>
            <w:tcW w:w="2700" w:type="dxa"/>
            <w:vAlign w:val="center"/>
          </w:tcPr>
          <w:p w:rsidR="00A96040" w:rsidRPr="00AA147D" w:rsidRDefault="00A96040" w:rsidP="00253D1A">
            <w:pPr>
              <w:jc w:val="center"/>
              <w:rPr>
                <w:sz w:val="24"/>
                <w:szCs w:val="24"/>
              </w:rPr>
            </w:pPr>
          </w:p>
        </w:tc>
      </w:tr>
      <w:tr w:rsidR="00A96040" w:rsidRPr="00AA147D">
        <w:trPr>
          <w:trHeight w:val="340"/>
          <w:tblHeader/>
        </w:trPr>
        <w:tc>
          <w:tcPr>
            <w:tcW w:w="4680" w:type="dxa"/>
            <w:vAlign w:val="center"/>
          </w:tcPr>
          <w:p w:rsidR="00A96040" w:rsidRPr="00AA147D" w:rsidRDefault="00A96040" w:rsidP="00253D1A">
            <w:pPr>
              <w:ind w:left="252"/>
              <w:rPr>
                <w:sz w:val="24"/>
                <w:szCs w:val="24"/>
              </w:rPr>
            </w:pPr>
            <w:r w:rsidRPr="00AA147D">
              <w:rPr>
                <w:sz w:val="24"/>
                <w:szCs w:val="24"/>
              </w:rPr>
              <w:t>длина с поливомоечным оборудованием</w:t>
            </w:r>
          </w:p>
        </w:tc>
        <w:tc>
          <w:tcPr>
            <w:tcW w:w="2266" w:type="dxa"/>
            <w:vMerge/>
            <w:vAlign w:val="center"/>
          </w:tcPr>
          <w:p w:rsidR="00A96040" w:rsidRPr="00AA147D" w:rsidRDefault="00A96040" w:rsidP="00253D1A">
            <w:pPr>
              <w:ind w:left="-115"/>
              <w:jc w:val="center"/>
              <w:rPr>
                <w:sz w:val="24"/>
                <w:szCs w:val="24"/>
              </w:rPr>
            </w:pPr>
          </w:p>
        </w:tc>
        <w:tc>
          <w:tcPr>
            <w:tcW w:w="2700" w:type="dxa"/>
            <w:vAlign w:val="center"/>
          </w:tcPr>
          <w:p w:rsidR="00A96040" w:rsidRPr="00AA147D" w:rsidRDefault="00A96040" w:rsidP="00253D1A">
            <w:pPr>
              <w:jc w:val="center"/>
              <w:rPr>
                <w:sz w:val="24"/>
                <w:szCs w:val="24"/>
              </w:rPr>
            </w:pPr>
            <w:r w:rsidRPr="00AA147D">
              <w:rPr>
                <w:sz w:val="24"/>
                <w:szCs w:val="24"/>
              </w:rPr>
              <w:t>9,5</w:t>
            </w:r>
          </w:p>
        </w:tc>
      </w:tr>
      <w:tr w:rsidR="00A96040" w:rsidRPr="00AA147D">
        <w:trPr>
          <w:trHeight w:val="340"/>
          <w:tblHeader/>
        </w:trPr>
        <w:tc>
          <w:tcPr>
            <w:tcW w:w="4680" w:type="dxa"/>
            <w:vAlign w:val="center"/>
          </w:tcPr>
          <w:p w:rsidR="00A96040" w:rsidRPr="00AA147D" w:rsidRDefault="00A96040" w:rsidP="00253D1A">
            <w:pPr>
              <w:ind w:left="252"/>
              <w:rPr>
                <w:sz w:val="24"/>
                <w:szCs w:val="24"/>
              </w:rPr>
            </w:pPr>
            <w:r w:rsidRPr="00AA147D">
              <w:rPr>
                <w:sz w:val="24"/>
                <w:szCs w:val="24"/>
              </w:rPr>
              <w:t>длина с распределяющим оборудованием</w:t>
            </w:r>
          </w:p>
        </w:tc>
        <w:tc>
          <w:tcPr>
            <w:tcW w:w="2266" w:type="dxa"/>
            <w:vMerge/>
            <w:vAlign w:val="center"/>
          </w:tcPr>
          <w:p w:rsidR="00A96040" w:rsidRPr="00AA147D" w:rsidRDefault="00A96040" w:rsidP="00253D1A">
            <w:pPr>
              <w:ind w:left="-115"/>
              <w:jc w:val="center"/>
              <w:rPr>
                <w:sz w:val="24"/>
                <w:szCs w:val="24"/>
              </w:rPr>
            </w:pPr>
          </w:p>
        </w:tc>
        <w:tc>
          <w:tcPr>
            <w:tcW w:w="2700" w:type="dxa"/>
            <w:vAlign w:val="center"/>
          </w:tcPr>
          <w:p w:rsidR="00A96040" w:rsidRPr="00AA147D" w:rsidRDefault="00A96040" w:rsidP="00253D1A">
            <w:pPr>
              <w:jc w:val="center"/>
              <w:rPr>
                <w:sz w:val="24"/>
                <w:szCs w:val="24"/>
              </w:rPr>
            </w:pPr>
            <w:r w:rsidRPr="00AA147D">
              <w:rPr>
                <w:sz w:val="24"/>
                <w:szCs w:val="24"/>
              </w:rPr>
              <w:t>9,8</w:t>
            </w:r>
          </w:p>
        </w:tc>
      </w:tr>
      <w:tr w:rsidR="00A96040" w:rsidRPr="00AA147D">
        <w:trPr>
          <w:trHeight w:val="340"/>
          <w:tblHeader/>
        </w:trPr>
        <w:tc>
          <w:tcPr>
            <w:tcW w:w="4680" w:type="dxa"/>
            <w:vAlign w:val="center"/>
          </w:tcPr>
          <w:p w:rsidR="00A96040" w:rsidRPr="00AA147D" w:rsidRDefault="00A96040" w:rsidP="00253D1A">
            <w:pPr>
              <w:ind w:left="252"/>
              <w:rPr>
                <w:sz w:val="24"/>
                <w:szCs w:val="24"/>
              </w:rPr>
            </w:pPr>
            <w:r w:rsidRPr="00AA147D">
              <w:rPr>
                <w:sz w:val="24"/>
                <w:szCs w:val="24"/>
              </w:rPr>
              <w:t>Ширина</w:t>
            </w:r>
          </w:p>
        </w:tc>
        <w:tc>
          <w:tcPr>
            <w:tcW w:w="2266" w:type="dxa"/>
            <w:vMerge/>
            <w:vAlign w:val="center"/>
          </w:tcPr>
          <w:p w:rsidR="00A96040" w:rsidRPr="00AA147D" w:rsidRDefault="00A96040" w:rsidP="00253D1A">
            <w:pPr>
              <w:ind w:left="-115"/>
              <w:jc w:val="center"/>
              <w:rPr>
                <w:sz w:val="24"/>
                <w:szCs w:val="24"/>
              </w:rPr>
            </w:pPr>
          </w:p>
        </w:tc>
        <w:tc>
          <w:tcPr>
            <w:tcW w:w="2700" w:type="dxa"/>
            <w:vAlign w:val="center"/>
          </w:tcPr>
          <w:p w:rsidR="00A96040" w:rsidRPr="00AA147D" w:rsidRDefault="00A96040" w:rsidP="00253D1A">
            <w:pPr>
              <w:jc w:val="center"/>
              <w:rPr>
                <w:sz w:val="24"/>
                <w:szCs w:val="24"/>
              </w:rPr>
            </w:pPr>
            <w:r w:rsidRPr="00AA147D">
              <w:rPr>
                <w:sz w:val="24"/>
                <w:szCs w:val="24"/>
              </w:rPr>
              <w:t>2,9</w:t>
            </w:r>
          </w:p>
        </w:tc>
      </w:tr>
      <w:tr w:rsidR="00A96040" w:rsidRPr="00AA147D">
        <w:trPr>
          <w:trHeight w:val="340"/>
          <w:tblHeader/>
        </w:trPr>
        <w:tc>
          <w:tcPr>
            <w:tcW w:w="4680" w:type="dxa"/>
            <w:vAlign w:val="center"/>
          </w:tcPr>
          <w:p w:rsidR="00A96040" w:rsidRPr="00AA147D" w:rsidRDefault="00A96040" w:rsidP="00253D1A">
            <w:pPr>
              <w:ind w:left="252"/>
              <w:rPr>
                <w:sz w:val="24"/>
                <w:szCs w:val="24"/>
              </w:rPr>
            </w:pPr>
            <w:r w:rsidRPr="00AA147D">
              <w:rPr>
                <w:sz w:val="24"/>
                <w:szCs w:val="24"/>
              </w:rPr>
              <w:t>Высота</w:t>
            </w:r>
          </w:p>
        </w:tc>
        <w:tc>
          <w:tcPr>
            <w:tcW w:w="2266" w:type="dxa"/>
            <w:vMerge/>
            <w:vAlign w:val="center"/>
          </w:tcPr>
          <w:p w:rsidR="00A96040" w:rsidRPr="00AA147D" w:rsidRDefault="00A96040" w:rsidP="00253D1A">
            <w:pPr>
              <w:ind w:left="-115"/>
              <w:jc w:val="center"/>
              <w:rPr>
                <w:sz w:val="24"/>
                <w:szCs w:val="24"/>
              </w:rPr>
            </w:pPr>
          </w:p>
        </w:tc>
        <w:tc>
          <w:tcPr>
            <w:tcW w:w="2700" w:type="dxa"/>
            <w:vAlign w:val="center"/>
          </w:tcPr>
          <w:p w:rsidR="00A96040" w:rsidRPr="00AA147D" w:rsidRDefault="00A96040" w:rsidP="00253D1A">
            <w:pPr>
              <w:jc w:val="center"/>
              <w:rPr>
                <w:sz w:val="24"/>
                <w:szCs w:val="24"/>
              </w:rPr>
            </w:pPr>
            <w:r w:rsidRPr="00AA147D">
              <w:rPr>
                <w:sz w:val="24"/>
                <w:szCs w:val="24"/>
              </w:rPr>
              <w:t>3,2</w:t>
            </w:r>
          </w:p>
        </w:tc>
      </w:tr>
    </w:tbl>
    <w:p w:rsidR="00A96040" w:rsidRPr="00AA147D" w:rsidRDefault="00A96040" w:rsidP="00A96040">
      <w:pPr>
        <w:spacing w:line="360" w:lineRule="auto"/>
        <w:ind w:right="-6" w:firstLine="720"/>
        <w:rPr>
          <w:szCs w:val="28"/>
        </w:rPr>
      </w:pPr>
      <w:r w:rsidRPr="00AA147D">
        <w:rPr>
          <w:szCs w:val="28"/>
        </w:rPr>
        <w:t xml:space="preserve">Технические характеристики приведены для того, чтобы иметь возможность подобрать наиболее приемлемый, экономически целесообразный вариант специальной техники.  </w:t>
      </w:r>
    </w:p>
    <w:p w:rsidR="00A96040" w:rsidRPr="00AA147D" w:rsidRDefault="00A96040" w:rsidP="00A96040">
      <w:pPr>
        <w:spacing w:line="360" w:lineRule="auto"/>
        <w:ind w:right="-6" w:firstLine="720"/>
        <w:rPr>
          <w:szCs w:val="28"/>
        </w:rPr>
      </w:pPr>
      <w:r w:rsidRPr="00AA147D">
        <w:rPr>
          <w:szCs w:val="28"/>
        </w:rPr>
        <w:t>Принцип работы универсальной машины КО-806-20 в летний период показан в приложении 1, рисунки 6 – 8.</w:t>
      </w:r>
      <w:r w:rsidRPr="00AA147D">
        <w:rPr>
          <w:szCs w:val="28"/>
        </w:rPr>
        <w:tab/>
      </w:r>
    </w:p>
    <w:p w:rsidR="00A96040" w:rsidRPr="00AA147D" w:rsidRDefault="00A96040" w:rsidP="00A96040">
      <w:pPr>
        <w:tabs>
          <w:tab w:val="num" w:pos="1080"/>
        </w:tabs>
        <w:spacing w:line="360" w:lineRule="auto"/>
        <w:ind w:right="-6" w:firstLine="720"/>
        <w:rPr>
          <w:szCs w:val="28"/>
        </w:rPr>
      </w:pPr>
      <w:r w:rsidRPr="00AA147D">
        <w:rPr>
          <w:szCs w:val="28"/>
        </w:rPr>
        <w:lastRenderedPageBreak/>
        <w:t xml:space="preserve">В таблице 5.6  представлен перечень работ по уборке территории </w:t>
      </w:r>
      <w:r>
        <w:rPr>
          <w:szCs w:val="28"/>
          <w:lang w:val="ru-RU"/>
        </w:rPr>
        <w:t>Гаринского</w:t>
      </w:r>
      <w:r w:rsidRPr="00AA147D">
        <w:rPr>
          <w:szCs w:val="28"/>
        </w:rPr>
        <w:t xml:space="preserve"> ГО и рекомендуемой технике для ее выполнения, а в таблице 5.7 данные по количеству необходимой спецтехники на текущий момент.</w:t>
      </w:r>
    </w:p>
    <w:p w:rsidR="001C5844" w:rsidRDefault="00A96040" w:rsidP="001C5844">
      <w:pPr>
        <w:jc w:val="center"/>
        <w:rPr>
          <w:szCs w:val="28"/>
          <w:lang w:val="ru-RU"/>
        </w:rPr>
      </w:pPr>
      <w:r w:rsidRPr="00AA147D">
        <w:rPr>
          <w:szCs w:val="28"/>
        </w:rPr>
        <w:t>Перечень  работ по уборке территории и механизмов</w:t>
      </w:r>
      <w:r>
        <w:rPr>
          <w:szCs w:val="28"/>
        </w:rPr>
        <w:t xml:space="preserve"> </w:t>
      </w:r>
      <w:r w:rsidRPr="00AA147D">
        <w:rPr>
          <w:szCs w:val="28"/>
        </w:rPr>
        <w:t xml:space="preserve"> для использования в летней уборке территорий </w:t>
      </w:r>
      <w:r>
        <w:rPr>
          <w:szCs w:val="28"/>
          <w:lang w:val="ru-RU"/>
        </w:rPr>
        <w:t>Гаринского</w:t>
      </w:r>
      <w:r w:rsidRPr="00AA147D">
        <w:rPr>
          <w:szCs w:val="28"/>
        </w:rPr>
        <w:t xml:space="preserve"> ГО</w:t>
      </w:r>
    </w:p>
    <w:p w:rsidR="00A96040" w:rsidRPr="001C5844" w:rsidRDefault="001C5844" w:rsidP="001C5844">
      <w:pPr>
        <w:jc w:val="right"/>
        <w:rPr>
          <w:szCs w:val="28"/>
          <w:lang w:val="ru-RU"/>
        </w:rPr>
      </w:pPr>
      <w:r w:rsidRPr="001C5844">
        <w:rPr>
          <w:szCs w:val="28"/>
        </w:rPr>
        <w:t xml:space="preserve"> </w:t>
      </w:r>
      <w:r w:rsidRPr="00AA147D">
        <w:rPr>
          <w:szCs w:val="28"/>
        </w:rPr>
        <w:t>Таблица 5.6</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3761"/>
      </w:tblGrid>
      <w:tr w:rsidR="00A96040" w:rsidRPr="00EE44D4">
        <w:trPr>
          <w:trHeight w:val="20"/>
          <w:jc w:val="center"/>
        </w:trPr>
        <w:tc>
          <w:tcPr>
            <w:tcW w:w="6048" w:type="dxa"/>
            <w:vAlign w:val="center"/>
          </w:tcPr>
          <w:p w:rsidR="00A96040" w:rsidRPr="00EE44D4" w:rsidRDefault="00A96040" w:rsidP="00253D1A">
            <w:pPr>
              <w:ind w:right="-58"/>
              <w:jc w:val="center"/>
              <w:rPr>
                <w:sz w:val="24"/>
                <w:szCs w:val="24"/>
              </w:rPr>
            </w:pPr>
            <w:r w:rsidRPr="00EE44D4">
              <w:rPr>
                <w:sz w:val="24"/>
                <w:szCs w:val="24"/>
              </w:rPr>
              <w:t>Виды работ</w:t>
            </w:r>
          </w:p>
        </w:tc>
        <w:tc>
          <w:tcPr>
            <w:tcW w:w="3761" w:type="dxa"/>
            <w:vAlign w:val="center"/>
          </w:tcPr>
          <w:p w:rsidR="00A96040" w:rsidRPr="00EE44D4" w:rsidRDefault="00A96040" w:rsidP="00253D1A">
            <w:pPr>
              <w:ind w:right="-58"/>
              <w:jc w:val="center"/>
              <w:rPr>
                <w:sz w:val="24"/>
                <w:szCs w:val="24"/>
              </w:rPr>
            </w:pPr>
            <w:r w:rsidRPr="00EE44D4">
              <w:rPr>
                <w:sz w:val="24"/>
                <w:szCs w:val="24"/>
              </w:rPr>
              <w:t>Наименование машины (марка)</w:t>
            </w:r>
            <w:r>
              <w:rPr>
                <w:sz w:val="24"/>
                <w:szCs w:val="24"/>
              </w:rPr>
              <w:t>*</w:t>
            </w:r>
          </w:p>
        </w:tc>
      </w:tr>
      <w:tr w:rsidR="00A96040" w:rsidRPr="00EE44D4">
        <w:trPr>
          <w:trHeight w:val="20"/>
          <w:jc w:val="center"/>
        </w:trPr>
        <w:tc>
          <w:tcPr>
            <w:tcW w:w="6048" w:type="dxa"/>
            <w:vAlign w:val="center"/>
          </w:tcPr>
          <w:p w:rsidR="00A96040" w:rsidRPr="00EE44D4" w:rsidRDefault="00A96040" w:rsidP="00253D1A">
            <w:pPr>
              <w:rPr>
                <w:sz w:val="24"/>
                <w:szCs w:val="24"/>
              </w:rPr>
            </w:pPr>
            <w:r w:rsidRPr="00EE44D4">
              <w:rPr>
                <w:sz w:val="24"/>
                <w:szCs w:val="24"/>
              </w:rPr>
              <w:t>Полив улиц, площадей, тротуаров и внутридворовых пространств</w:t>
            </w:r>
          </w:p>
        </w:tc>
        <w:tc>
          <w:tcPr>
            <w:tcW w:w="3761" w:type="dxa"/>
            <w:vAlign w:val="center"/>
          </w:tcPr>
          <w:p w:rsidR="00A96040" w:rsidRPr="00EE44D4" w:rsidRDefault="00A96040" w:rsidP="00253D1A">
            <w:pPr>
              <w:ind w:right="-58"/>
              <w:jc w:val="center"/>
              <w:rPr>
                <w:sz w:val="24"/>
                <w:szCs w:val="24"/>
              </w:rPr>
            </w:pPr>
            <w:r w:rsidRPr="00EE44D4">
              <w:rPr>
                <w:sz w:val="24"/>
                <w:szCs w:val="24"/>
              </w:rPr>
              <w:t>КО-806-20</w:t>
            </w:r>
          </w:p>
        </w:tc>
      </w:tr>
      <w:tr w:rsidR="00A96040" w:rsidRPr="00EE44D4">
        <w:trPr>
          <w:trHeight w:val="20"/>
          <w:jc w:val="center"/>
        </w:trPr>
        <w:tc>
          <w:tcPr>
            <w:tcW w:w="6048" w:type="dxa"/>
            <w:vAlign w:val="center"/>
          </w:tcPr>
          <w:p w:rsidR="00A96040" w:rsidRPr="00EE44D4" w:rsidRDefault="00A96040" w:rsidP="00253D1A">
            <w:pPr>
              <w:rPr>
                <w:sz w:val="24"/>
                <w:szCs w:val="24"/>
              </w:rPr>
            </w:pPr>
            <w:r w:rsidRPr="00EE44D4">
              <w:rPr>
                <w:sz w:val="24"/>
                <w:szCs w:val="24"/>
              </w:rPr>
              <w:t>Подметание улиц, площадей</w:t>
            </w:r>
          </w:p>
        </w:tc>
        <w:tc>
          <w:tcPr>
            <w:tcW w:w="3761" w:type="dxa"/>
            <w:vAlign w:val="center"/>
          </w:tcPr>
          <w:p w:rsidR="00A96040" w:rsidRPr="00EE44D4" w:rsidRDefault="00A96040" w:rsidP="00253D1A">
            <w:pPr>
              <w:ind w:right="-58"/>
              <w:jc w:val="center"/>
              <w:rPr>
                <w:sz w:val="24"/>
                <w:szCs w:val="24"/>
              </w:rPr>
            </w:pPr>
            <w:r w:rsidRPr="00EE44D4">
              <w:rPr>
                <w:sz w:val="24"/>
                <w:szCs w:val="24"/>
              </w:rPr>
              <w:t>КО-806-20</w:t>
            </w:r>
          </w:p>
        </w:tc>
      </w:tr>
      <w:tr w:rsidR="00A96040" w:rsidRPr="00EE44D4">
        <w:trPr>
          <w:trHeight w:val="20"/>
          <w:jc w:val="center"/>
        </w:trPr>
        <w:tc>
          <w:tcPr>
            <w:tcW w:w="6048" w:type="dxa"/>
            <w:vAlign w:val="center"/>
          </w:tcPr>
          <w:p w:rsidR="00A96040" w:rsidRPr="00EE44D4" w:rsidRDefault="00A96040" w:rsidP="00253D1A">
            <w:pPr>
              <w:rPr>
                <w:sz w:val="24"/>
                <w:szCs w:val="24"/>
              </w:rPr>
            </w:pPr>
            <w:r w:rsidRPr="00EE44D4">
              <w:rPr>
                <w:sz w:val="24"/>
                <w:szCs w:val="24"/>
              </w:rPr>
              <w:t>Погрузка смёта</w:t>
            </w:r>
          </w:p>
        </w:tc>
        <w:tc>
          <w:tcPr>
            <w:tcW w:w="3761" w:type="dxa"/>
            <w:vAlign w:val="center"/>
          </w:tcPr>
          <w:p w:rsidR="00A96040" w:rsidRPr="00EE44D4" w:rsidRDefault="00A96040" w:rsidP="00253D1A">
            <w:pPr>
              <w:ind w:right="-58"/>
              <w:jc w:val="center"/>
              <w:rPr>
                <w:sz w:val="24"/>
                <w:szCs w:val="24"/>
              </w:rPr>
            </w:pPr>
            <w:r w:rsidRPr="00EE44D4">
              <w:rPr>
                <w:sz w:val="24"/>
                <w:szCs w:val="24"/>
              </w:rPr>
              <w:t>МКСМ-800</w:t>
            </w:r>
          </w:p>
        </w:tc>
      </w:tr>
      <w:tr w:rsidR="00A96040" w:rsidRPr="00EE44D4">
        <w:trPr>
          <w:trHeight w:val="20"/>
          <w:jc w:val="center"/>
        </w:trPr>
        <w:tc>
          <w:tcPr>
            <w:tcW w:w="6048" w:type="dxa"/>
            <w:vAlign w:val="center"/>
          </w:tcPr>
          <w:p w:rsidR="00A96040" w:rsidRPr="00EE44D4" w:rsidRDefault="00A96040" w:rsidP="00253D1A">
            <w:pPr>
              <w:rPr>
                <w:sz w:val="24"/>
                <w:szCs w:val="24"/>
              </w:rPr>
            </w:pPr>
            <w:r w:rsidRPr="00EE44D4">
              <w:rPr>
                <w:sz w:val="24"/>
                <w:szCs w:val="24"/>
              </w:rPr>
              <w:t>Вывоз смета</w:t>
            </w:r>
          </w:p>
        </w:tc>
        <w:tc>
          <w:tcPr>
            <w:tcW w:w="3761" w:type="dxa"/>
            <w:vAlign w:val="center"/>
          </w:tcPr>
          <w:p w:rsidR="00A96040" w:rsidRPr="00EE44D4" w:rsidRDefault="00A96040" w:rsidP="00253D1A">
            <w:pPr>
              <w:ind w:right="-58"/>
              <w:jc w:val="center"/>
              <w:rPr>
                <w:sz w:val="24"/>
                <w:szCs w:val="24"/>
              </w:rPr>
            </w:pPr>
            <w:r w:rsidRPr="00EE44D4">
              <w:rPr>
                <w:sz w:val="24"/>
                <w:szCs w:val="24"/>
              </w:rPr>
              <w:t>МАЗ</w:t>
            </w:r>
          </w:p>
        </w:tc>
      </w:tr>
    </w:tbl>
    <w:p w:rsidR="00A96040" w:rsidRPr="00EE44D4" w:rsidRDefault="00A96040" w:rsidP="00A96040">
      <w:pPr>
        <w:rPr>
          <w:szCs w:val="28"/>
        </w:rPr>
      </w:pPr>
      <w:r w:rsidRPr="00EE44D4">
        <w:rPr>
          <w:sz w:val="24"/>
          <w:szCs w:val="24"/>
        </w:rPr>
        <w:t>Примечание:* - техника выбирается с подобными техническими характеристиками</w:t>
      </w:r>
    </w:p>
    <w:p w:rsidR="00A96040" w:rsidRDefault="00A96040" w:rsidP="00A96040">
      <w:pPr>
        <w:ind w:right="-58" w:firstLine="840"/>
        <w:jc w:val="right"/>
        <w:rPr>
          <w:szCs w:val="28"/>
          <w:lang w:val="ru-RU"/>
        </w:rPr>
      </w:pPr>
    </w:p>
    <w:p w:rsidR="001C5844" w:rsidRPr="001C5844" w:rsidRDefault="001C5844" w:rsidP="003E1FFD">
      <w:pPr>
        <w:ind w:right="-58"/>
        <w:rPr>
          <w:szCs w:val="28"/>
          <w:lang w:val="ru-RU"/>
        </w:rPr>
      </w:pPr>
    </w:p>
    <w:p w:rsidR="001C5844" w:rsidRDefault="00A96040" w:rsidP="00A96040">
      <w:pPr>
        <w:pStyle w:val="a4"/>
        <w:spacing w:before="0" w:beforeAutospacing="0" w:after="0" w:afterAutospacing="0"/>
        <w:ind w:firstLine="567"/>
        <w:jc w:val="center"/>
        <w:rPr>
          <w:bCs/>
          <w:sz w:val="28"/>
          <w:szCs w:val="28"/>
        </w:rPr>
      </w:pPr>
      <w:r w:rsidRPr="00AA147D">
        <w:rPr>
          <w:bCs/>
          <w:sz w:val="28"/>
          <w:szCs w:val="28"/>
        </w:rPr>
        <w:t>Количество спецтехники, необходимой  для летней уборки те</w:t>
      </w:r>
      <w:r w:rsidR="00D05FE0">
        <w:rPr>
          <w:bCs/>
          <w:sz w:val="28"/>
          <w:szCs w:val="28"/>
        </w:rPr>
        <w:t>рритории на текущий момент (2019</w:t>
      </w:r>
      <w:r w:rsidRPr="00AA147D">
        <w:rPr>
          <w:bCs/>
          <w:sz w:val="28"/>
          <w:szCs w:val="28"/>
        </w:rPr>
        <w:t xml:space="preserve"> г.) [3] </w:t>
      </w:r>
    </w:p>
    <w:p w:rsidR="00A96040" w:rsidRPr="001C5844" w:rsidRDefault="001C5844" w:rsidP="001C5844">
      <w:pPr>
        <w:pStyle w:val="a4"/>
        <w:spacing w:before="0" w:beforeAutospacing="0" w:after="0" w:afterAutospacing="0"/>
        <w:ind w:firstLine="567"/>
        <w:jc w:val="right"/>
        <w:rPr>
          <w:bCs/>
          <w:sz w:val="28"/>
          <w:szCs w:val="28"/>
        </w:rPr>
      </w:pPr>
      <w:r w:rsidRPr="001C5844">
        <w:rPr>
          <w:sz w:val="28"/>
          <w:szCs w:val="28"/>
        </w:rPr>
        <w:t>Таблица 5.7</w:t>
      </w:r>
    </w:p>
    <w:tbl>
      <w:tblPr>
        <w:tblW w:w="9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209"/>
        <w:gridCol w:w="2145"/>
        <w:gridCol w:w="1751"/>
        <w:gridCol w:w="1703"/>
        <w:gridCol w:w="1620"/>
      </w:tblGrid>
      <w:tr w:rsidR="00A96040" w:rsidRPr="00AA147D">
        <w:trPr>
          <w:jc w:val="center"/>
        </w:trPr>
        <w:tc>
          <w:tcPr>
            <w:tcW w:w="2209" w:type="dxa"/>
            <w:vMerge w:val="restart"/>
            <w:tcBorders>
              <w:bottom w:val="single" w:sz="4" w:space="0" w:color="auto"/>
            </w:tcBorders>
            <w:vAlign w:val="center"/>
          </w:tcPr>
          <w:p w:rsidR="00A96040" w:rsidRPr="00AA147D" w:rsidRDefault="00A96040" w:rsidP="00253D1A">
            <w:pPr>
              <w:tabs>
                <w:tab w:val="left" w:pos="435"/>
              </w:tabs>
              <w:ind w:left="-57" w:right="-57"/>
              <w:jc w:val="center"/>
              <w:rPr>
                <w:sz w:val="24"/>
                <w:szCs w:val="24"/>
              </w:rPr>
            </w:pPr>
            <w:r w:rsidRPr="00AA147D">
              <w:rPr>
                <w:sz w:val="24"/>
                <w:szCs w:val="24"/>
              </w:rPr>
              <w:t>Населенный пункт</w:t>
            </w:r>
          </w:p>
        </w:tc>
        <w:tc>
          <w:tcPr>
            <w:tcW w:w="7219" w:type="dxa"/>
            <w:gridSpan w:val="4"/>
            <w:tcBorders>
              <w:bottom w:val="single" w:sz="4" w:space="0" w:color="auto"/>
            </w:tcBorders>
            <w:vAlign w:val="center"/>
          </w:tcPr>
          <w:p w:rsidR="00A96040" w:rsidRPr="00AA147D" w:rsidRDefault="00A96040" w:rsidP="00253D1A">
            <w:pPr>
              <w:tabs>
                <w:tab w:val="left" w:pos="435"/>
              </w:tabs>
              <w:ind w:left="-57" w:right="-57"/>
              <w:jc w:val="center"/>
              <w:rPr>
                <w:sz w:val="24"/>
                <w:szCs w:val="24"/>
              </w:rPr>
            </w:pPr>
            <w:r w:rsidRPr="00AA147D">
              <w:rPr>
                <w:sz w:val="24"/>
                <w:szCs w:val="24"/>
              </w:rPr>
              <w:t>Необходимое количество техники, шт</w:t>
            </w:r>
          </w:p>
        </w:tc>
      </w:tr>
      <w:tr w:rsidR="00A96040" w:rsidRPr="00AA147D">
        <w:trPr>
          <w:jc w:val="center"/>
        </w:trPr>
        <w:tc>
          <w:tcPr>
            <w:tcW w:w="2209" w:type="dxa"/>
            <w:vMerge/>
            <w:vAlign w:val="center"/>
          </w:tcPr>
          <w:p w:rsidR="00A96040" w:rsidRPr="00AA147D" w:rsidRDefault="00A96040" w:rsidP="00253D1A">
            <w:pPr>
              <w:tabs>
                <w:tab w:val="left" w:pos="435"/>
              </w:tabs>
              <w:ind w:left="-57" w:right="-57"/>
              <w:jc w:val="center"/>
              <w:rPr>
                <w:sz w:val="24"/>
                <w:szCs w:val="24"/>
              </w:rPr>
            </w:pPr>
          </w:p>
        </w:tc>
        <w:tc>
          <w:tcPr>
            <w:tcW w:w="2145" w:type="dxa"/>
            <w:vAlign w:val="center"/>
          </w:tcPr>
          <w:p w:rsidR="00A96040" w:rsidRPr="00AA147D" w:rsidRDefault="00A96040" w:rsidP="00253D1A">
            <w:pPr>
              <w:tabs>
                <w:tab w:val="left" w:pos="435"/>
              </w:tabs>
              <w:ind w:left="-57" w:right="-57"/>
              <w:jc w:val="center"/>
              <w:rPr>
                <w:sz w:val="24"/>
                <w:szCs w:val="24"/>
              </w:rPr>
            </w:pPr>
            <w:r w:rsidRPr="00AA147D">
              <w:rPr>
                <w:sz w:val="24"/>
                <w:szCs w:val="24"/>
              </w:rPr>
              <w:t>Поливомоечные</w:t>
            </w:r>
          </w:p>
        </w:tc>
        <w:tc>
          <w:tcPr>
            <w:tcW w:w="1751" w:type="dxa"/>
            <w:vAlign w:val="center"/>
          </w:tcPr>
          <w:p w:rsidR="00A96040" w:rsidRPr="00AA147D" w:rsidRDefault="00A96040" w:rsidP="00253D1A">
            <w:pPr>
              <w:tabs>
                <w:tab w:val="left" w:pos="435"/>
              </w:tabs>
              <w:ind w:left="-57" w:right="-57"/>
              <w:jc w:val="center"/>
              <w:rPr>
                <w:sz w:val="24"/>
                <w:szCs w:val="24"/>
              </w:rPr>
            </w:pPr>
            <w:r w:rsidRPr="00AA147D">
              <w:rPr>
                <w:sz w:val="24"/>
                <w:szCs w:val="24"/>
              </w:rPr>
              <w:t>Подметально-уборочные</w:t>
            </w:r>
          </w:p>
        </w:tc>
        <w:tc>
          <w:tcPr>
            <w:tcW w:w="1703" w:type="dxa"/>
            <w:vAlign w:val="center"/>
          </w:tcPr>
          <w:p w:rsidR="00A96040" w:rsidRPr="00AA147D" w:rsidRDefault="00A96040" w:rsidP="00253D1A">
            <w:pPr>
              <w:tabs>
                <w:tab w:val="left" w:pos="435"/>
              </w:tabs>
              <w:ind w:left="-57" w:right="-57"/>
              <w:jc w:val="center"/>
              <w:rPr>
                <w:sz w:val="24"/>
                <w:szCs w:val="24"/>
              </w:rPr>
            </w:pPr>
            <w:r w:rsidRPr="00AA147D">
              <w:rPr>
                <w:sz w:val="24"/>
                <w:szCs w:val="24"/>
              </w:rPr>
              <w:t>Самосвал</w:t>
            </w:r>
          </w:p>
        </w:tc>
        <w:tc>
          <w:tcPr>
            <w:tcW w:w="1620" w:type="dxa"/>
            <w:vAlign w:val="center"/>
          </w:tcPr>
          <w:p w:rsidR="00A96040" w:rsidRPr="00AA147D" w:rsidRDefault="00A96040" w:rsidP="00253D1A">
            <w:pPr>
              <w:ind w:left="-57" w:right="-57"/>
              <w:jc w:val="center"/>
              <w:rPr>
                <w:sz w:val="24"/>
                <w:szCs w:val="24"/>
              </w:rPr>
            </w:pPr>
            <w:r w:rsidRPr="00AA147D">
              <w:rPr>
                <w:sz w:val="24"/>
                <w:szCs w:val="24"/>
              </w:rPr>
              <w:t>Погрузка смёта</w:t>
            </w:r>
          </w:p>
        </w:tc>
      </w:tr>
      <w:tr w:rsidR="00A96040" w:rsidRPr="00AA147D">
        <w:trPr>
          <w:jc w:val="center"/>
        </w:trPr>
        <w:tc>
          <w:tcPr>
            <w:tcW w:w="2209" w:type="dxa"/>
            <w:vMerge/>
            <w:vAlign w:val="center"/>
          </w:tcPr>
          <w:p w:rsidR="00A96040" w:rsidRPr="00AA147D" w:rsidRDefault="00A96040" w:rsidP="00253D1A">
            <w:pPr>
              <w:tabs>
                <w:tab w:val="left" w:pos="435"/>
              </w:tabs>
              <w:ind w:left="-57" w:right="-57"/>
              <w:jc w:val="center"/>
              <w:rPr>
                <w:sz w:val="24"/>
                <w:szCs w:val="24"/>
              </w:rPr>
            </w:pPr>
          </w:p>
        </w:tc>
        <w:tc>
          <w:tcPr>
            <w:tcW w:w="2145" w:type="dxa"/>
            <w:vAlign w:val="center"/>
          </w:tcPr>
          <w:p w:rsidR="00A96040" w:rsidRPr="00AA147D" w:rsidRDefault="00A96040" w:rsidP="00253D1A">
            <w:pPr>
              <w:tabs>
                <w:tab w:val="left" w:pos="435"/>
              </w:tabs>
              <w:ind w:left="-57" w:right="-57"/>
              <w:jc w:val="center"/>
              <w:rPr>
                <w:sz w:val="24"/>
                <w:szCs w:val="24"/>
              </w:rPr>
            </w:pPr>
            <w:r w:rsidRPr="00AA147D">
              <w:rPr>
                <w:sz w:val="24"/>
                <w:szCs w:val="24"/>
              </w:rPr>
              <w:t>Универсальная машина</w:t>
            </w:r>
          </w:p>
          <w:p w:rsidR="00A96040" w:rsidRPr="00AA147D" w:rsidRDefault="00A96040" w:rsidP="00253D1A">
            <w:pPr>
              <w:tabs>
                <w:tab w:val="left" w:pos="435"/>
              </w:tabs>
              <w:ind w:left="-57" w:right="-57"/>
              <w:jc w:val="center"/>
              <w:rPr>
                <w:sz w:val="24"/>
                <w:szCs w:val="24"/>
              </w:rPr>
            </w:pPr>
            <w:r w:rsidRPr="00AA147D">
              <w:rPr>
                <w:sz w:val="24"/>
                <w:szCs w:val="24"/>
              </w:rPr>
              <w:t>КО-806-20</w:t>
            </w:r>
          </w:p>
        </w:tc>
        <w:tc>
          <w:tcPr>
            <w:tcW w:w="1751" w:type="dxa"/>
            <w:vAlign w:val="center"/>
          </w:tcPr>
          <w:p w:rsidR="00A96040" w:rsidRPr="00AA147D" w:rsidRDefault="00A96040" w:rsidP="00253D1A">
            <w:pPr>
              <w:tabs>
                <w:tab w:val="left" w:pos="435"/>
              </w:tabs>
              <w:ind w:left="-57" w:right="-57"/>
              <w:jc w:val="center"/>
              <w:rPr>
                <w:sz w:val="24"/>
                <w:szCs w:val="24"/>
              </w:rPr>
            </w:pPr>
            <w:r w:rsidRPr="00AA147D">
              <w:rPr>
                <w:sz w:val="24"/>
                <w:szCs w:val="24"/>
              </w:rPr>
              <w:t>Универсальная машина</w:t>
            </w:r>
          </w:p>
          <w:p w:rsidR="00A96040" w:rsidRPr="00AA147D" w:rsidRDefault="00A96040" w:rsidP="00253D1A">
            <w:pPr>
              <w:tabs>
                <w:tab w:val="left" w:pos="435"/>
              </w:tabs>
              <w:ind w:left="-57" w:right="-57"/>
              <w:jc w:val="center"/>
              <w:rPr>
                <w:sz w:val="24"/>
                <w:szCs w:val="24"/>
              </w:rPr>
            </w:pPr>
            <w:r w:rsidRPr="00AA147D">
              <w:rPr>
                <w:sz w:val="24"/>
                <w:szCs w:val="24"/>
              </w:rPr>
              <w:t>КО-806-20</w:t>
            </w:r>
          </w:p>
        </w:tc>
        <w:tc>
          <w:tcPr>
            <w:tcW w:w="1703" w:type="dxa"/>
            <w:vAlign w:val="center"/>
          </w:tcPr>
          <w:p w:rsidR="00A96040" w:rsidRPr="00AA147D" w:rsidRDefault="00A96040" w:rsidP="00253D1A">
            <w:pPr>
              <w:tabs>
                <w:tab w:val="left" w:pos="435"/>
              </w:tabs>
              <w:ind w:left="-57" w:right="-57"/>
              <w:jc w:val="center"/>
              <w:rPr>
                <w:sz w:val="24"/>
                <w:szCs w:val="24"/>
              </w:rPr>
            </w:pPr>
            <w:r w:rsidRPr="00AA147D">
              <w:rPr>
                <w:sz w:val="24"/>
                <w:szCs w:val="24"/>
              </w:rPr>
              <w:t>МАЗ-5551А2-320</w:t>
            </w:r>
          </w:p>
        </w:tc>
        <w:tc>
          <w:tcPr>
            <w:tcW w:w="1620" w:type="dxa"/>
            <w:vAlign w:val="center"/>
          </w:tcPr>
          <w:p w:rsidR="00A96040" w:rsidRPr="00AA147D" w:rsidRDefault="00A96040" w:rsidP="00253D1A">
            <w:pPr>
              <w:tabs>
                <w:tab w:val="left" w:pos="435"/>
              </w:tabs>
              <w:ind w:left="-57" w:right="-57"/>
              <w:jc w:val="center"/>
              <w:rPr>
                <w:sz w:val="24"/>
                <w:szCs w:val="24"/>
              </w:rPr>
            </w:pPr>
            <w:r w:rsidRPr="00AA147D">
              <w:rPr>
                <w:sz w:val="24"/>
                <w:szCs w:val="24"/>
              </w:rPr>
              <w:t>МКСМ-800</w:t>
            </w:r>
          </w:p>
        </w:tc>
      </w:tr>
      <w:tr w:rsidR="00A96040" w:rsidRPr="00AA147D">
        <w:trPr>
          <w:jc w:val="center"/>
        </w:trPr>
        <w:tc>
          <w:tcPr>
            <w:tcW w:w="2209" w:type="dxa"/>
            <w:vAlign w:val="center"/>
          </w:tcPr>
          <w:p w:rsidR="00A96040" w:rsidRPr="001E5EFC" w:rsidRDefault="00A96040" w:rsidP="00253D1A">
            <w:pPr>
              <w:tabs>
                <w:tab w:val="left" w:pos="435"/>
              </w:tabs>
              <w:ind w:left="-57" w:right="-57"/>
              <w:rPr>
                <w:sz w:val="24"/>
                <w:szCs w:val="24"/>
                <w:lang w:val="ru-RU"/>
              </w:rPr>
            </w:pPr>
            <w:r>
              <w:rPr>
                <w:sz w:val="24"/>
                <w:szCs w:val="24"/>
                <w:lang w:val="ru-RU"/>
              </w:rPr>
              <w:t>Гаринский ГО</w:t>
            </w:r>
          </w:p>
        </w:tc>
        <w:tc>
          <w:tcPr>
            <w:tcW w:w="2145" w:type="dxa"/>
            <w:vAlign w:val="center"/>
          </w:tcPr>
          <w:p w:rsidR="00A96040" w:rsidRPr="001E5EFC" w:rsidRDefault="00A96040" w:rsidP="00253D1A">
            <w:pPr>
              <w:tabs>
                <w:tab w:val="left" w:pos="435"/>
              </w:tabs>
              <w:ind w:left="-57" w:right="-57"/>
              <w:jc w:val="center"/>
              <w:rPr>
                <w:b/>
                <w:sz w:val="24"/>
                <w:szCs w:val="24"/>
                <w:lang w:val="ru-RU"/>
              </w:rPr>
            </w:pPr>
            <w:r>
              <w:rPr>
                <w:b/>
                <w:sz w:val="24"/>
                <w:szCs w:val="24"/>
                <w:lang w:val="ru-RU"/>
              </w:rPr>
              <w:t>2</w:t>
            </w:r>
          </w:p>
        </w:tc>
        <w:tc>
          <w:tcPr>
            <w:tcW w:w="1751" w:type="dxa"/>
            <w:vAlign w:val="center"/>
          </w:tcPr>
          <w:p w:rsidR="00A96040" w:rsidRPr="001E5EFC" w:rsidRDefault="00A96040" w:rsidP="00253D1A">
            <w:pPr>
              <w:tabs>
                <w:tab w:val="left" w:pos="435"/>
              </w:tabs>
              <w:ind w:left="-57" w:right="-57"/>
              <w:jc w:val="center"/>
              <w:rPr>
                <w:b/>
                <w:sz w:val="24"/>
                <w:szCs w:val="24"/>
                <w:lang w:val="ru-RU"/>
              </w:rPr>
            </w:pPr>
            <w:r>
              <w:rPr>
                <w:b/>
                <w:sz w:val="24"/>
                <w:szCs w:val="24"/>
                <w:lang w:val="ru-RU"/>
              </w:rPr>
              <w:t>2</w:t>
            </w:r>
          </w:p>
        </w:tc>
        <w:tc>
          <w:tcPr>
            <w:tcW w:w="1703" w:type="dxa"/>
            <w:vAlign w:val="center"/>
          </w:tcPr>
          <w:p w:rsidR="00A96040" w:rsidRPr="001E5EFC" w:rsidRDefault="00A96040" w:rsidP="00253D1A">
            <w:pPr>
              <w:tabs>
                <w:tab w:val="left" w:pos="435"/>
              </w:tabs>
              <w:ind w:left="-57" w:right="-57"/>
              <w:jc w:val="center"/>
              <w:rPr>
                <w:b/>
                <w:sz w:val="24"/>
                <w:szCs w:val="24"/>
                <w:lang w:val="ru-RU"/>
              </w:rPr>
            </w:pPr>
            <w:r>
              <w:rPr>
                <w:b/>
                <w:sz w:val="24"/>
                <w:szCs w:val="24"/>
                <w:lang w:val="ru-RU"/>
              </w:rPr>
              <w:t>1</w:t>
            </w:r>
          </w:p>
        </w:tc>
        <w:tc>
          <w:tcPr>
            <w:tcW w:w="1620" w:type="dxa"/>
            <w:vAlign w:val="center"/>
          </w:tcPr>
          <w:p w:rsidR="00A96040" w:rsidRPr="001E5EFC" w:rsidRDefault="00A96040" w:rsidP="00253D1A">
            <w:pPr>
              <w:tabs>
                <w:tab w:val="left" w:pos="435"/>
              </w:tabs>
              <w:ind w:left="-57" w:right="-57"/>
              <w:jc w:val="center"/>
              <w:rPr>
                <w:b/>
                <w:sz w:val="24"/>
                <w:szCs w:val="24"/>
                <w:lang w:val="ru-RU"/>
              </w:rPr>
            </w:pPr>
            <w:r>
              <w:rPr>
                <w:b/>
                <w:sz w:val="24"/>
                <w:szCs w:val="24"/>
                <w:lang w:val="ru-RU"/>
              </w:rPr>
              <w:t>1</w:t>
            </w:r>
          </w:p>
        </w:tc>
      </w:tr>
    </w:tbl>
    <w:p w:rsidR="001C5844" w:rsidRDefault="001C5844" w:rsidP="00A96040">
      <w:pPr>
        <w:spacing w:line="360" w:lineRule="auto"/>
        <w:jc w:val="center"/>
        <w:outlineLvl w:val="2"/>
        <w:rPr>
          <w:b/>
          <w:szCs w:val="28"/>
          <w:lang w:val="ru-RU"/>
        </w:rPr>
      </w:pPr>
      <w:bookmarkStart w:id="137" w:name="_Toc248691550"/>
      <w:bookmarkStart w:id="138" w:name="_Toc249351334"/>
    </w:p>
    <w:p w:rsidR="001C5844" w:rsidRDefault="001C5844" w:rsidP="00A96040">
      <w:pPr>
        <w:spacing w:line="360" w:lineRule="auto"/>
        <w:jc w:val="center"/>
        <w:outlineLvl w:val="2"/>
        <w:rPr>
          <w:b/>
          <w:szCs w:val="28"/>
          <w:lang w:val="ru-RU"/>
        </w:rPr>
      </w:pPr>
    </w:p>
    <w:p w:rsidR="00A96040" w:rsidRPr="00AA147D" w:rsidRDefault="00A96040" w:rsidP="00A96040">
      <w:pPr>
        <w:spacing w:line="360" w:lineRule="auto"/>
        <w:jc w:val="center"/>
        <w:outlineLvl w:val="2"/>
        <w:rPr>
          <w:b/>
          <w:szCs w:val="28"/>
        </w:rPr>
      </w:pPr>
      <w:bookmarkStart w:id="139" w:name="_Toc18054704"/>
      <w:r w:rsidRPr="00AA147D">
        <w:rPr>
          <w:b/>
          <w:szCs w:val="28"/>
        </w:rPr>
        <w:t>5.2.2 Зимняя уборка территорий</w:t>
      </w:r>
      <w:bookmarkEnd w:id="137"/>
      <w:bookmarkEnd w:id="138"/>
      <w:bookmarkEnd w:id="139"/>
    </w:p>
    <w:p w:rsidR="00A96040" w:rsidRPr="00AA147D" w:rsidRDefault="00A96040" w:rsidP="00A96040">
      <w:pPr>
        <w:jc w:val="center"/>
        <w:outlineLvl w:val="3"/>
        <w:rPr>
          <w:b/>
          <w:szCs w:val="28"/>
        </w:rPr>
      </w:pPr>
    </w:p>
    <w:p w:rsidR="00A96040" w:rsidRPr="00AA147D" w:rsidRDefault="00A96040" w:rsidP="00A96040">
      <w:pPr>
        <w:pStyle w:val="a4"/>
        <w:spacing w:before="0" w:beforeAutospacing="0" w:after="0" w:afterAutospacing="0" w:line="360" w:lineRule="auto"/>
        <w:ind w:firstLine="720"/>
        <w:jc w:val="both"/>
        <w:rPr>
          <w:bCs/>
          <w:sz w:val="28"/>
          <w:szCs w:val="28"/>
        </w:rPr>
      </w:pPr>
      <w:r w:rsidRPr="00AA147D">
        <w:rPr>
          <w:bCs/>
          <w:sz w:val="28"/>
          <w:szCs w:val="28"/>
        </w:rPr>
        <w:t>К первоочередным операциям зимней уборки относятся:</w:t>
      </w:r>
    </w:p>
    <w:p w:rsidR="00A96040" w:rsidRPr="00AA147D" w:rsidRDefault="00A96040" w:rsidP="00A96040">
      <w:pPr>
        <w:pStyle w:val="a4"/>
        <w:spacing w:before="0" w:beforeAutospacing="0" w:after="0" w:afterAutospacing="0" w:line="360" w:lineRule="auto"/>
        <w:ind w:firstLine="567"/>
        <w:jc w:val="both"/>
        <w:rPr>
          <w:bCs/>
          <w:sz w:val="28"/>
          <w:szCs w:val="28"/>
        </w:rPr>
      </w:pPr>
      <w:r w:rsidRPr="00AA147D">
        <w:rPr>
          <w:bCs/>
          <w:sz w:val="28"/>
          <w:szCs w:val="28"/>
        </w:rPr>
        <w:t>- обработка проезжей части противогололеными материалами;</w:t>
      </w:r>
    </w:p>
    <w:p w:rsidR="00A96040" w:rsidRPr="00AA147D" w:rsidRDefault="00A96040" w:rsidP="00A96040">
      <w:pPr>
        <w:pStyle w:val="a4"/>
        <w:spacing w:before="0" w:beforeAutospacing="0" w:after="0" w:afterAutospacing="0" w:line="360" w:lineRule="auto"/>
        <w:ind w:firstLine="567"/>
        <w:jc w:val="both"/>
        <w:rPr>
          <w:bCs/>
          <w:sz w:val="28"/>
          <w:szCs w:val="28"/>
        </w:rPr>
      </w:pPr>
      <w:r w:rsidRPr="00AA147D">
        <w:rPr>
          <w:bCs/>
          <w:sz w:val="28"/>
          <w:szCs w:val="28"/>
        </w:rPr>
        <w:t>- сгребание и подметание снега;</w:t>
      </w:r>
    </w:p>
    <w:p w:rsidR="00A96040" w:rsidRPr="00AA147D" w:rsidRDefault="00A96040" w:rsidP="00A96040">
      <w:pPr>
        <w:pStyle w:val="a4"/>
        <w:spacing w:before="0" w:beforeAutospacing="0" w:after="0" w:afterAutospacing="0" w:line="360" w:lineRule="auto"/>
        <w:ind w:firstLine="567"/>
        <w:jc w:val="both"/>
        <w:rPr>
          <w:bCs/>
          <w:sz w:val="28"/>
          <w:szCs w:val="28"/>
        </w:rPr>
      </w:pPr>
      <w:r w:rsidRPr="00AA147D">
        <w:rPr>
          <w:bCs/>
          <w:sz w:val="28"/>
          <w:szCs w:val="28"/>
        </w:rPr>
        <w:t>- формирование снежного вала для последующего вывоза;</w:t>
      </w:r>
    </w:p>
    <w:p w:rsidR="00A96040" w:rsidRPr="00AA147D" w:rsidRDefault="00A96040" w:rsidP="00A96040">
      <w:pPr>
        <w:pStyle w:val="a4"/>
        <w:spacing w:before="0" w:beforeAutospacing="0" w:after="0" w:afterAutospacing="0" w:line="360" w:lineRule="auto"/>
        <w:ind w:firstLine="567"/>
        <w:jc w:val="both"/>
        <w:rPr>
          <w:bCs/>
          <w:sz w:val="28"/>
          <w:szCs w:val="28"/>
        </w:rPr>
      </w:pPr>
      <w:r w:rsidRPr="00AA147D">
        <w:rPr>
          <w:bCs/>
          <w:sz w:val="28"/>
          <w:szCs w:val="28"/>
        </w:rPr>
        <w:t>- выполнение разрывов в валах снега на перекрестках. У остановок городского пассажирского транспорта, пешеходных переходах, проездов и т.д.</w:t>
      </w:r>
    </w:p>
    <w:p w:rsidR="00A96040" w:rsidRPr="00AA147D" w:rsidRDefault="00A96040" w:rsidP="00A96040">
      <w:pPr>
        <w:pStyle w:val="a4"/>
        <w:spacing w:before="0" w:beforeAutospacing="0" w:after="0" w:afterAutospacing="0" w:line="360" w:lineRule="auto"/>
        <w:ind w:firstLine="720"/>
        <w:jc w:val="both"/>
        <w:rPr>
          <w:bCs/>
          <w:sz w:val="28"/>
          <w:szCs w:val="28"/>
        </w:rPr>
      </w:pPr>
      <w:r w:rsidRPr="00AA147D">
        <w:rPr>
          <w:bCs/>
          <w:sz w:val="28"/>
          <w:szCs w:val="28"/>
        </w:rPr>
        <w:t>К операциям второй очереди относятся:</w:t>
      </w:r>
    </w:p>
    <w:p w:rsidR="00A96040" w:rsidRPr="00AA147D" w:rsidRDefault="00A96040" w:rsidP="00A96040">
      <w:pPr>
        <w:pStyle w:val="a4"/>
        <w:spacing w:before="0" w:beforeAutospacing="0" w:after="0" w:afterAutospacing="0" w:line="360" w:lineRule="auto"/>
        <w:ind w:firstLine="567"/>
        <w:jc w:val="both"/>
        <w:rPr>
          <w:bCs/>
          <w:sz w:val="28"/>
          <w:szCs w:val="28"/>
        </w:rPr>
      </w:pPr>
      <w:r w:rsidRPr="00AA147D">
        <w:rPr>
          <w:bCs/>
          <w:sz w:val="28"/>
          <w:szCs w:val="28"/>
        </w:rPr>
        <w:t>- ручная зачистка после механизированной уборки остановок городского пассажирского транспорта, пешеходных переходов, проездов и т.д.;</w:t>
      </w:r>
    </w:p>
    <w:p w:rsidR="00A96040" w:rsidRPr="00AA147D" w:rsidRDefault="00A96040" w:rsidP="00A96040">
      <w:pPr>
        <w:pStyle w:val="a4"/>
        <w:spacing w:before="0" w:beforeAutospacing="0" w:after="0" w:afterAutospacing="0" w:line="360" w:lineRule="auto"/>
        <w:ind w:firstLine="567"/>
        <w:jc w:val="both"/>
        <w:rPr>
          <w:bCs/>
          <w:sz w:val="28"/>
          <w:szCs w:val="28"/>
        </w:rPr>
      </w:pPr>
      <w:r w:rsidRPr="00AA147D">
        <w:rPr>
          <w:bCs/>
          <w:sz w:val="28"/>
          <w:szCs w:val="28"/>
        </w:rPr>
        <w:t>- скалывание льда и удаление снежно-ледянных образований;</w:t>
      </w:r>
    </w:p>
    <w:p w:rsidR="00A96040" w:rsidRPr="00AA147D" w:rsidRDefault="00A96040" w:rsidP="00A96040">
      <w:pPr>
        <w:pStyle w:val="a4"/>
        <w:spacing w:before="0" w:beforeAutospacing="0" w:after="0" w:afterAutospacing="0" w:line="360" w:lineRule="auto"/>
        <w:ind w:firstLine="567"/>
        <w:jc w:val="both"/>
        <w:rPr>
          <w:bCs/>
          <w:sz w:val="28"/>
          <w:szCs w:val="28"/>
        </w:rPr>
      </w:pPr>
      <w:r w:rsidRPr="00AA147D">
        <w:rPr>
          <w:bCs/>
          <w:sz w:val="28"/>
          <w:szCs w:val="28"/>
        </w:rPr>
        <w:lastRenderedPageBreak/>
        <w:t>- вывоз снега с территории населенных пунктов муниципального образования.</w:t>
      </w:r>
    </w:p>
    <w:p w:rsidR="00A96040" w:rsidRPr="00AA147D" w:rsidRDefault="00A96040" w:rsidP="00A96040">
      <w:pPr>
        <w:pStyle w:val="a4"/>
        <w:spacing w:before="0" w:beforeAutospacing="0" w:after="0" w:afterAutospacing="0" w:line="360" w:lineRule="auto"/>
        <w:ind w:firstLine="720"/>
        <w:jc w:val="both"/>
        <w:rPr>
          <w:bCs/>
          <w:sz w:val="28"/>
          <w:szCs w:val="28"/>
        </w:rPr>
      </w:pPr>
      <w:r w:rsidRPr="00AA147D">
        <w:rPr>
          <w:bCs/>
          <w:sz w:val="28"/>
          <w:szCs w:val="28"/>
        </w:rPr>
        <w:t>Технологией зимней уборки городских дорог предусматриваются три основных вида работ [3]:</w:t>
      </w:r>
    </w:p>
    <w:p w:rsidR="00A96040" w:rsidRPr="00AA147D" w:rsidRDefault="00A96040" w:rsidP="00A96040">
      <w:pPr>
        <w:pStyle w:val="a4"/>
        <w:spacing w:before="0" w:beforeAutospacing="0" w:after="0" w:afterAutospacing="0" w:line="360" w:lineRule="auto"/>
        <w:ind w:firstLine="567"/>
        <w:jc w:val="both"/>
        <w:rPr>
          <w:bCs/>
          <w:sz w:val="28"/>
          <w:szCs w:val="28"/>
        </w:rPr>
      </w:pPr>
      <w:r w:rsidRPr="00AA147D">
        <w:rPr>
          <w:bCs/>
          <w:sz w:val="28"/>
          <w:szCs w:val="28"/>
        </w:rPr>
        <w:t>- борьба со снежно-ледяными образованиями путем своевременного удаления свежевыпавшего, а также уплотненного снега;</w:t>
      </w:r>
    </w:p>
    <w:p w:rsidR="00A96040" w:rsidRPr="00AA147D" w:rsidRDefault="00A96040" w:rsidP="00A96040">
      <w:pPr>
        <w:pStyle w:val="a4"/>
        <w:spacing w:before="0" w:beforeAutospacing="0" w:after="0" w:afterAutospacing="0" w:line="360" w:lineRule="auto"/>
        <w:ind w:firstLine="567"/>
        <w:jc w:val="both"/>
        <w:rPr>
          <w:bCs/>
          <w:sz w:val="28"/>
          <w:szCs w:val="28"/>
        </w:rPr>
      </w:pPr>
      <w:r w:rsidRPr="00AA147D">
        <w:rPr>
          <w:bCs/>
          <w:sz w:val="28"/>
          <w:szCs w:val="28"/>
        </w:rPr>
        <w:t>- перекидывание, погрузка и вывоз снега и скола, собранных в валы и кучи;</w:t>
      </w:r>
    </w:p>
    <w:p w:rsidR="00A96040" w:rsidRPr="00AA147D" w:rsidRDefault="00A96040" w:rsidP="00A96040">
      <w:pPr>
        <w:pStyle w:val="a4"/>
        <w:spacing w:before="0" w:beforeAutospacing="0" w:after="0" w:afterAutospacing="0" w:line="360" w:lineRule="auto"/>
        <w:ind w:firstLine="567"/>
        <w:jc w:val="both"/>
        <w:rPr>
          <w:bCs/>
          <w:sz w:val="28"/>
          <w:szCs w:val="28"/>
        </w:rPr>
      </w:pPr>
      <w:r w:rsidRPr="00AA147D">
        <w:rPr>
          <w:bCs/>
          <w:sz w:val="28"/>
          <w:szCs w:val="28"/>
        </w:rPr>
        <w:t>- борьба с гололедом, резко снижающим коэффициент сцепления колес транспорта с дорожными покрытиями.</w:t>
      </w:r>
    </w:p>
    <w:p w:rsidR="00A96040" w:rsidRPr="00AA147D" w:rsidRDefault="00A96040" w:rsidP="00A96040">
      <w:pPr>
        <w:pStyle w:val="a4"/>
        <w:spacing w:before="0" w:beforeAutospacing="0" w:after="0" w:afterAutospacing="0"/>
        <w:ind w:firstLine="720"/>
        <w:jc w:val="both"/>
        <w:rPr>
          <w:bCs/>
          <w:sz w:val="28"/>
          <w:szCs w:val="28"/>
        </w:rPr>
      </w:pPr>
      <w:r w:rsidRPr="00AA147D">
        <w:rPr>
          <w:bCs/>
          <w:sz w:val="28"/>
          <w:szCs w:val="28"/>
        </w:rPr>
        <w:t xml:space="preserve">В таблице 5.8 представлен перечень операций и машин, применяемых в зимний период. </w:t>
      </w:r>
    </w:p>
    <w:p w:rsidR="001C5844" w:rsidRDefault="00A96040" w:rsidP="001C5844">
      <w:pPr>
        <w:pStyle w:val="21"/>
        <w:ind w:left="567" w:firstLine="567"/>
        <w:jc w:val="center"/>
        <w:rPr>
          <w:bCs/>
          <w:szCs w:val="28"/>
        </w:rPr>
      </w:pPr>
      <w:r w:rsidRPr="00AA147D">
        <w:rPr>
          <w:szCs w:val="28"/>
        </w:rPr>
        <w:t>Перечень операций и машин, применяемых при зимней уборке</w:t>
      </w:r>
      <w:r w:rsidR="001C5844" w:rsidRPr="001C5844">
        <w:rPr>
          <w:bCs/>
          <w:szCs w:val="28"/>
        </w:rPr>
        <w:t xml:space="preserve"> </w:t>
      </w:r>
    </w:p>
    <w:p w:rsidR="00A96040" w:rsidRPr="001C5844" w:rsidRDefault="001C5844" w:rsidP="001C5844">
      <w:pPr>
        <w:pStyle w:val="21"/>
        <w:ind w:left="567" w:firstLine="567"/>
        <w:jc w:val="right"/>
        <w:rPr>
          <w:bCs/>
          <w:szCs w:val="28"/>
        </w:rPr>
      </w:pPr>
      <w:r w:rsidRPr="00AA147D">
        <w:t>Таблица 5.8</w:t>
      </w:r>
    </w:p>
    <w:tbl>
      <w:tblPr>
        <w:tblW w:w="49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486"/>
        <w:gridCol w:w="3386"/>
        <w:gridCol w:w="2875"/>
      </w:tblGrid>
      <w:tr w:rsidR="00A96040" w:rsidRPr="00AA147D">
        <w:trPr>
          <w:trHeight w:val="408"/>
          <w:tblHeader/>
          <w:jc w:val="center"/>
        </w:trPr>
        <w:tc>
          <w:tcPr>
            <w:tcW w:w="1788" w:type="pct"/>
            <w:vAlign w:val="center"/>
          </w:tcPr>
          <w:p w:rsidR="00A96040" w:rsidRPr="00AA147D" w:rsidRDefault="00A96040" w:rsidP="00253D1A">
            <w:pPr>
              <w:widowControl w:val="0"/>
              <w:autoSpaceDE w:val="0"/>
              <w:autoSpaceDN w:val="0"/>
              <w:adjustRightInd w:val="0"/>
              <w:jc w:val="center"/>
              <w:rPr>
                <w:sz w:val="24"/>
                <w:szCs w:val="24"/>
              </w:rPr>
            </w:pPr>
            <w:r w:rsidRPr="00AA147D">
              <w:rPr>
                <w:sz w:val="24"/>
                <w:szCs w:val="24"/>
              </w:rPr>
              <w:t>Операция</w:t>
            </w:r>
          </w:p>
        </w:tc>
        <w:tc>
          <w:tcPr>
            <w:tcW w:w="1737" w:type="pct"/>
            <w:vAlign w:val="center"/>
          </w:tcPr>
          <w:p w:rsidR="00A96040" w:rsidRPr="00AA147D" w:rsidRDefault="00A96040" w:rsidP="00253D1A">
            <w:pPr>
              <w:widowControl w:val="0"/>
              <w:autoSpaceDE w:val="0"/>
              <w:autoSpaceDN w:val="0"/>
              <w:adjustRightInd w:val="0"/>
              <w:jc w:val="center"/>
              <w:rPr>
                <w:sz w:val="24"/>
                <w:szCs w:val="24"/>
              </w:rPr>
            </w:pPr>
            <w:r w:rsidRPr="00AA147D">
              <w:rPr>
                <w:sz w:val="24"/>
                <w:szCs w:val="24"/>
              </w:rPr>
              <w:t>Машина</w:t>
            </w:r>
          </w:p>
        </w:tc>
        <w:tc>
          <w:tcPr>
            <w:tcW w:w="1475" w:type="pct"/>
            <w:vAlign w:val="center"/>
          </w:tcPr>
          <w:p w:rsidR="00A96040" w:rsidRPr="00AA147D" w:rsidRDefault="00A96040" w:rsidP="00253D1A">
            <w:pPr>
              <w:widowControl w:val="0"/>
              <w:autoSpaceDE w:val="0"/>
              <w:autoSpaceDN w:val="0"/>
              <w:adjustRightInd w:val="0"/>
              <w:jc w:val="center"/>
              <w:rPr>
                <w:sz w:val="24"/>
                <w:szCs w:val="24"/>
              </w:rPr>
            </w:pPr>
            <w:r w:rsidRPr="00AA147D">
              <w:rPr>
                <w:sz w:val="24"/>
                <w:szCs w:val="24"/>
              </w:rPr>
              <w:t>Сведения о машинах</w:t>
            </w:r>
            <w:r>
              <w:rPr>
                <w:sz w:val="24"/>
                <w:szCs w:val="24"/>
              </w:rPr>
              <w:t xml:space="preserve"> </w:t>
            </w:r>
          </w:p>
        </w:tc>
      </w:tr>
      <w:tr w:rsidR="00A96040" w:rsidRPr="00AA147D">
        <w:trPr>
          <w:trHeight w:val="527"/>
          <w:jc w:val="center"/>
        </w:trPr>
        <w:tc>
          <w:tcPr>
            <w:tcW w:w="5000" w:type="pct"/>
            <w:gridSpan w:val="3"/>
            <w:vAlign w:val="center"/>
          </w:tcPr>
          <w:p w:rsidR="00A96040" w:rsidRPr="00AA147D" w:rsidRDefault="00A96040" w:rsidP="00253D1A">
            <w:pPr>
              <w:widowControl w:val="0"/>
              <w:autoSpaceDE w:val="0"/>
              <w:autoSpaceDN w:val="0"/>
              <w:adjustRightInd w:val="0"/>
              <w:jc w:val="center"/>
              <w:rPr>
                <w:sz w:val="24"/>
                <w:szCs w:val="24"/>
              </w:rPr>
            </w:pPr>
            <w:r w:rsidRPr="00AA147D">
              <w:rPr>
                <w:sz w:val="24"/>
                <w:szCs w:val="24"/>
              </w:rPr>
              <w:t>Борьба со снежно-ледяными образованиями</w:t>
            </w:r>
          </w:p>
        </w:tc>
      </w:tr>
      <w:tr w:rsidR="00A96040" w:rsidRPr="00AA147D">
        <w:trPr>
          <w:trHeight w:val="688"/>
          <w:jc w:val="center"/>
        </w:trPr>
        <w:tc>
          <w:tcPr>
            <w:tcW w:w="1788" w:type="pct"/>
            <w:vAlign w:val="center"/>
          </w:tcPr>
          <w:p w:rsidR="00A96040" w:rsidRPr="00AA147D" w:rsidRDefault="00A96040" w:rsidP="00253D1A">
            <w:pPr>
              <w:widowControl w:val="0"/>
              <w:tabs>
                <w:tab w:val="right" w:leader="dot" w:pos="6942"/>
              </w:tabs>
              <w:autoSpaceDE w:val="0"/>
              <w:autoSpaceDN w:val="0"/>
              <w:adjustRightInd w:val="0"/>
              <w:rPr>
                <w:sz w:val="24"/>
                <w:szCs w:val="24"/>
              </w:rPr>
            </w:pPr>
            <w:r w:rsidRPr="00AA147D">
              <w:rPr>
                <w:sz w:val="24"/>
                <w:szCs w:val="24"/>
              </w:rPr>
              <w:t>Распределение технологических материалов</w:t>
            </w:r>
          </w:p>
        </w:tc>
        <w:tc>
          <w:tcPr>
            <w:tcW w:w="1737" w:type="pct"/>
            <w:vAlign w:val="center"/>
          </w:tcPr>
          <w:p w:rsidR="00A96040" w:rsidRPr="00AA147D" w:rsidRDefault="00A96040" w:rsidP="00253D1A">
            <w:pPr>
              <w:widowControl w:val="0"/>
              <w:tabs>
                <w:tab w:val="right" w:leader="dot" w:pos="6942"/>
              </w:tabs>
              <w:autoSpaceDE w:val="0"/>
              <w:autoSpaceDN w:val="0"/>
              <w:adjustRightInd w:val="0"/>
              <w:rPr>
                <w:sz w:val="24"/>
                <w:szCs w:val="24"/>
              </w:rPr>
            </w:pPr>
            <w:r w:rsidRPr="00AA147D">
              <w:rPr>
                <w:sz w:val="24"/>
                <w:szCs w:val="24"/>
              </w:rPr>
              <w:t>Распределитель технологических материалов</w:t>
            </w:r>
          </w:p>
        </w:tc>
        <w:tc>
          <w:tcPr>
            <w:tcW w:w="1475" w:type="pct"/>
            <w:vAlign w:val="center"/>
          </w:tcPr>
          <w:p w:rsidR="00A96040" w:rsidRPr="00AA147D" w:rsidRDefault="00A96040" w:rsidP="00253D1A">
            <w:pPr>
              <w:widowControl w:val="0"/>
              <w:tabs>
                <w:tab w:val="right" w:leader="dot" w:pos="6942"/>
              </w:tabs>
              <w:autoSpaceDE w:val="0"/>
              <w:autoSpaceDN w:val="0"/>
              <w:adjustRightInd w:val="0"/>
              <w:rPr>
                <w:sz w:val="24"/>
                <w:szCs w:val="24"/>
              </w:rPr>
            </w:pPr>
            <w:r w:rsidRPr="00AA147D">
              <w:rPr>
                <w:sz w:val="24"/>
                <w:szCs w:val="24"/>
              </w:rPr>
              <w:t>КО-806-20, МДК-5337</w:t>
            </w:r>
            <w:r>
              <w:rPr>
                <w:sz w:val="24"/>
                <w:szCs w:val="24"/>
              </w:rPr>
              <w:t>*</w:t>
            </w:r>
          </w:p>
        </w:tc>
      </w:tr>
      <w:tr w:rsidR="00A96040" w:rsidRPr="00AA147D">
        <w:trPr>
          <w:trHeight w:val="1247"/>
          <w:jc w:val="center"/>
        </w:trPr>
        <w:tc>
          <w:tcPr>
            <w:tcW w:w="1788" w:type="pct"/>
            <w:vAlign w:val="center"/>
          </w:tcPr>
          <w:p w:rsidR="00A96040" w:rsidRPr="00AA147D" w:rsidRDefault="00A96040" w:rsidP="00253D1A">
            <w:pPr>
              <w:widowControl w:val="0"/>
              <w:tabs>
                <w:tab w:val="right" w:leader="dot" w:pos="6942"/>
              </w:tabs>
              <w:autoSpaceDE w:val="0"/>
              <w:autoSpaceDN w:val="0"/>
              <w:adjustRightInd w:val="0"/>
              <w:rPr>
                <w:sz w:val="24"/>
                <w:szCs w:val="24"/>
              </w:rPr>
            </w:pPr>
            <w:r w:rsidRPr="00AA147D">
              <w:rPr>
                <w:sz w:val="24"/>
                <w:szCs w:val="24"/>
              </w:rPr>
              <w:t>Сгребание и сметание снега</w:t>
            </w:r>
          </w:p>
        </w:tc>
        <w:tc>
          <w:tcPr>
            <w:tcW w:w="1737" w:type="pct"/>
            <w:vAlign w:val="center"/>
          </w:tcPr>
          <w:p w:rsidR="00A96040" w:rsidRPr="00AA147D" w:rsidRDefault="00A96040" w:rsidP="00253D1A">
            <w:pPr>
              <w:widowControl w:val="0"/>
              <w:tabs>
                <w:tab w:val="right" w:leader="dot" w:pos="6942"/>
              </w:tabs>
              <w:autoSpaceDE w:val="0"/>
              <w:autoSpaceDN w:val="0"/>
              <w:adjustRightInd w:val="0"/>
              <w:rPr>
                <w:sz w:val="24"/>
                <w:szCs w:val="24"/>
              </w:rPr>
            </w:pPr>
            <w:r w:rsidRPr="00AA147D">
              <w:rPr>
                <w:sz w:val="24"/>
                <w:szCs w:val="24"/>
              </w:rPr>
              <w:t>Плужно-щеточный снегоочиститель</w:t>
            </w:r>
          </w:p>
        </w:tc>
        <w:tc>
          <w:tcPr>
            <w:tcW w:w="1475" w:type="pct"/>
            <w:vAlign w:val="center"/>
          </w:tcPr>
          <w:p w:rsidR="00A96040" w:rsidRPr="00AA147D" w:rsidRDefault="00A96040" w:rsidP="00253D1A">
            <w:pPr>
              <w:widowControl w:val="0"/>
              <w:tabs>
                <w:tab w:val="right" w:leader="dot" w:pos="6942"/>
              </w:tabs>
              <w:autoSpaceDE w:val="0"/>
              <w:autoSpaceDN w:val="0"/>
              <w:adjustRightInd w:val="0"/>
              <w:rPr>
                <w:sz w:val="24"/>
                <w:szCs w:val="24"/>
              </w:rPr>
            </w:pPr>
            <w:r w:rsidRPr="00AA147D">
              <w:rPr>
                <w:sz w:val="24"/>
                <w:szCs w:val="24"/>
              </w:rPr>
              <w:t>КО-806-20</w:t>
            </w:r>
            <w:r>
              <w:rPr>
                <w:sz w:val="24"/>
                <w:szCs w:val="24"/>
              </w:rPr>
              <w:t>*</w:t>
            </w:r>
            <w:r w:rsidRPr="00AA147D">
              <w:rPr>
                <w:sz w:val="24"/>
                <w:szCs w:val="24"/>
              </w:rPr>
              <w:t>, МДК-5337</w:t>
            </w:r>
            <w:r>
              <w:rPr>
                <w:sz w:val="24"/>
                <w:szCs w:val="24"/>
              </w:rPr>
              <w:t>*</w:t>
            </w:r>
            <w:r w:rsidRPr="00AA147D">
              <w:rPr>
                <w:sz w:val="24"/>
                <w:szCs w:val="24"/>
              </w:rPr>
              <w:t xml:space="preserve"> с навесным оборудованием, МТЗ-82 с навесным оборудованием</w:t>
            </w:r>
          </w:p>
        </w:tc>
      </w:tr>
      <w:tr w:rsidR="00A96040" w:rsidRPr="00AA147D">
        <w:trPr>
          <w:trHeight w:val="707"/>
          <w:jc w:val="center"/>
        </w:trPr>
        <w:tc>
          <w:tcPr>
            <w:tcW w:w="1788" w:type="pct"/>
            <w:vAlign w:val="center"/>
          </w:tcPr>
          <w:p w:rsidR="00A96040" w:rsidRPr="00AA147D" w:rsidRDefault="00A96040" w:rsidP="00253D1A">
            <w:pPr>
              <w:widowControl w:val="0"/>
              <w:tabs>
                <w:tab w:val="right" w:leader="dot" w:pos="6942"/>
              </w:tabs>
              <w:autoSpaceDE w:val="0"/>
              <w:autoSpaceDN w:val="0"/>
              <w:adjustRightInd w:val="0"/>
              <w:rPr>
                <w:sz w:val="24"/>
                <w:szCs w:val="24"/>
              </w:rPr>
            </w:pPr>
            <w:r w:rsidRPr="00AA147D">
              <w:rPr>
                <w:sz w:val="24"/>
                <w:szCs w:val="24"/>
              </w:rPr>
              <w:t>Скалывание уплотненного снега и льда</w:t>
            </w:r>
          </w:p>
        </w:tc>
        <w:tc>
          <w:tcPr>
            <w:tcW w:w="1737" w:type="pct"/>
            <w:vAlign w:val="center"/>
          </w:tcPr>
          <w:p w:rsidR="00A96040" w:rsidRPr="00AA147D" w:rsidRDefault="00A96040" w:rsidP="00253D1A">
            <w:pPr>
              <w:widowControl w:val="0"/>
              <w:tabs>
                <w:tab w:val="right" w:leader="dot" w:pos="6942"/>
              </w:tabs>
              <w:autoSpaceDE w:val="0"/>
              <w:autoSpaceDN w:val="0"/>
              <w:adjustRightInd w:val="0"/>
              <w:rPr>
                <w:sz w:val="24"/>
                <w:szCs w:val="24"/>
              </w:rPr>
            </w:pPr>
            <w:r w:rsidRPr="00AA147D">
              <w:rPr>
                <w:sz w:val="24"/>
                <w:szCs w:val="24"/>
              </w:rPr>
              <w:t>Скалыватель-рыхлитель</w:t>
            </w:r>
          </w:p>
        </w:tc>
        <w:tc>
          <w:tcPr>
            <w:tcW w:w="1475" w:type="pct"/>
            <w:vAlign w:val="center"/>
          </w:tcPr>
          <w:p w:rsidR="00A96040" w:rsidRPr="00AA147D" w:rsidRDefault="00A96040" w:rsidP="00253D1A">
            <w:pPr>
              <w:widowControl w:val="0"/>
              <w:tabs>
                <w:tab w:val="right" w:leader="dot" w:pos="6942"/>
              </w:tabs>
              <w:autoSpaceDE w:val="0"/>
              <w:autoSpaceDN w:val="0"/>
              <w:adjustRightInd w:val="0"/>
              <w:rPr>
                <w:sz w:val="24"/>
                <w:szCs w:val="24"/>
              </w:rPr>
            </w:pPr>
            <w:r w:rsidRPr="00AA147D">
              <w:rPr>
                <w:sz w:val="24"/>
                <w:szCs w:val="24"/>
              </w:rPr>
              <w:t>ДЗ-98, Б-10, Т-10, Т-170, ГС-10, ДЗ-201, ДМ-15</w:t>
            </w:r>
            <w:r>
              <w:rPr>
                <w:sz w:val="24"/>
                <w:szCs w:val="24"/>
              </w:rPr>
              <w:t>*</w:t>
            </w:r>
          </w:p>
        </w:tc>
      </w:tr>
      <w:tr w:rsidR="00A96040" w:rsidRPr="00AA147D">
        <w:trPr>
          <w:trHeight w:val="714"/>
          <w:jc w:val="center"/>
        </w:trPr>
        <w:tc>
          <w:tcPr>
            <w:tcW w:w="1788" w:type="pct"/>
            <w:vAlign w:val="center"/>
          </w:tcPr>
          <w:p w:rsidR="00A96040" w:rsidRPr="00AA147D" w:rsidRDefault="00A96040" w:rsidP="00253D1A">
            <w:pPr>
              <w:widowControl w:val="0"/>
              <w:tabs>
                <w:tab w:val="right" w:leader="dot" w:pos="6942"/>
              </w:tabs>
              <w:autoSpaceDE w:val="0"/>
              <w:autoSpaceDN w:val="0"/>
              <w:adjustRightInd w:val="0"/>
              <w:rPr>
                <w:sz w:val="24"/>
                <w:szCs w:val="24"/>
              </w:rPr>
            </w:pPr>
            <w:r w:rsidRPr="00AA147D">
              <w:rPr>
                <w:sz w:val="24"/>
                <w:szCs w:val="24"/>
              </w:rPr>
              <w:t>Сгребание и сметание скола</w:t>
            </w:r>
          </w:p>
        </w:tc>
        <w:tc>
          <w:tcPr>
            <w:tcW w:w="1737" w:type="pct"/>
            <w:vAlign w:val="center"/>
          </w:tcPr>
          <w:p w:rsidR="00A96040" w:rsidRPr="00AA147D" w:rsidRDefault="00A96040" w:rsidP="00253D1A">
            <w:pPr>
              <w:widowControl w:val="0"/>
              <w:tabs>
                <w:tab w:val="right" w:leader="dot" w:pos="6942"/>
              </w:tabs>
              <w:autoSpaceDE w:val="0"/>
              <w:autoSpaceDN w:val="0"/>
              <w:adjustRightInd w:val="0"/>
              <w:rPr>
                <w:sz w:val="24"/>
                <w:szCs w:val="24"/>
              </w:rPr>
            </w:pPr>
            <w:r w:rsidRPr="00AA147D">
              <w:rPr>
                <w:sz w:val="24"/>
                <w:szCs w:val="24"/>
              </w:rPr>
              <w:t>Плужно-щеточный снегоочиститель</w:t>
            </w:r>
          </w:p>
        </w:tc>
        <w:tc>
          <w:tcPr>
            <w:tcW w:w="1475" w:type="pct"/>
            <w:vAlign w:val="center"/>
          </w:tcPr>
          <w:p w:rsidR="00A96040" w:rsidRPr="00AA147D" w:rsidRDefault="00A96040" w:rsidP="00253D1A">
            <w:pPr>
              <w:widowControl w:val="0"/>
              <w:tabs>
                <w:tab w:val="right" w:leader="dot" w:pos="6942"/>
              </w:tabs>
              <w:autoSpaceDE w:val="0"/>
              <w:autoSpaceDN w:val="0"/>
              <w:adjustRightInd w:val="0"/>
              <w:rPr>
                <w:sz w:val="24"/>
                <w:szCs w:val="24"/>
              </w:rPr>
            </w:pPr>
            <w:r w:rsidRPr="00AA147D">
              <w:rPr>
                <w:sz w:val="24"/>
                <w:szCs w:val="24"/>
              </w:rPr>
              <w:t>КО-806-20, МДК-5337</w:t>
            </w:r>
            <w:r>
              <w:rPr>
                <w:sz w:val="24"/>
                <w:szCs w:val="24"/>
              </w:rPr>
              <w:t>*</w:t>
            </w:r>
          </w:p>
        </w:tc>
      </w:tr>
      <w:tr w:rsidR="00A96040" w:rsidRPr="00AA147D">
        <w:trPr>
          <w:trHeight w:val="399"/>
          <w:jc w:val="center"/>
        </w:trPr>
        <w:tc>
          <w:tcPr>
            <w:tcW w:w="5000" w:type="pct"/>
            <w:gridSpan w:val="3"/>
            <w:vAlign w:val="center"/>
          </w:tcPr>
          <w:p w:rsidR="00A96040" w:rsidRPr="00AA147D" w:rsidRDefault="00A96040" w:rsidP="00253D1A">
            <w:pPr>
              <w:widowControl w:val="0"/>
              <w:tabs>
                <w:tab w:val="right" w:leader="dot" w:pos="6942"/>
              </w:tabs>
              <w:autoSpaceDE w:val="0"/>
              <w:autoSpaceDN w:val="0"/>
              <w:adjustRightInd w:val="0"/>
              <w:jc w:val="center"/>
              <w:rPr>
                <w:sz w:val="24"/>
                <w:szCs w:val="24"/>
              </w:rPr>
            </w:pPr>
            <w:r w:rsidRPr="00AA147D">
              <w:rPr>
                <w:sz w:val="24"/>
                <w:szCs w:val="24"/>
              </w:rPr>
              <w:t>Удаление снега и скола</w:t>
            </w:r>
          </w:p>
        </w:tc>
      </w:tr>
      <w:tr w:rsidR="00A96040" w:rsidRPr="00AA147D">
        <w:trPr>
          <w:jc w:val="center"/>
        </w:trPr>
        <w:tc>
          <w:tcPr>
            <w:tcW w:w="1788" w:type="pct"/>
            <w:vAlign w:val="center"/>
          </w:tcPr>
          <w:p w:rsidR="00A96040" w:rsidRPr="00AA147D" w:rsidRDefault="00A96040" w:rsidP="00253D1A">
            <w:pPr>
              <w:widowControl w:val="0"/>
              <w:tabs>
                <w:tab w:val="right" w:leader="dot" w:pos="6942"/>
              </w:tabs>
              <w:autoSpaceDE w:val="0"/>
              <w:autoSpaceDN w:val="0"/>
              <w:adjustRightInd w:val="0"/>
              <w:rPr>
                <w:sz w:val="24"/>
                <w:szCs w:val="24"/>
              </w:rPr>
            </w:pPr>
            <w:r w:rsidRPr="00AA147D">
              <w:rPr>
                <w:sz w:val="24"/>
                <w:szCs w:val="24"/>
              </w:rPr>
              <w:t>Перекидывание снега и скола на свободные площади</w:t>
            </w:r>
          </w:p>
        </w:tc>
        <w:tc>
          <w:tcPr>
            <w:tcW w:w="1737" w:type="pct"/>
            <w:vAlign w:val="center"/>
          </w:tcPr>
          <w:p w:rsidR="00A96040" w:rsidRPr="00AA147D" w:rsidRDefault="00A96040" w:rsidP="00253D1A">
            <w:pPr>
              <w:widowControl w:val="0"/>
              <w:tabs>
                <w:tab w:val="right" w:leader="dot" w:pos="6942"/>
              </w:tabs>
              <w:autoSpaceDE w:val="0"/>
              <w:autoSpaceDN w:val="0"/>
              <w:adjustRightInd w:val="0"/>
              <w:rPr>
                <w:sz w:val="24"/>
                <w:szCs w:val="24"/>
              </w:rPr>
            </w:pPr>
            <w:r w:rsidRPr="00AA147D">
              <w:rPr>
                <w:sz w:val="24"/>
                <w:szCs w:val="24"/>
              </w:rPr>
              <w:t>Роторный снегоочиститель</w:t>
            </w:r>
          </w:p>
        </w:tc>
        <w:tc>
          <w:tcPr>
            <w:tcW w:w="1475" w:type="pct"/>
            <w:vAlign w:val="center"/>
          </w:tcPr>
          <w:p w:rsidR="00A96040" w:rsidRPr="00AA147D" w:rsidRDefault="00A96040" w:rsidP="00253D1A">
            <w:pPr>
              <w:widowControl w:val="0"/>
              <w:tabs>
                <w:tab w:val="right" w:leader="dot" w:pos="6942"/>
              </w:tabs>
              <w:autoSpaceDE w:val="0"/>
              <w:autoSpaceDN w:val="0"/>
              <w:adjustRightInd w:val="0"/>
              <w:rPr>
                <w:sz w:val="24"/>
                <w:szCs w:val="24"/>
              </w:rPr>
            </w:pPr>
            <w:r w:rsidRPr="00AA147D">
              <w:rPr>
                <w:sz w:val="24"/>
                <w:szCs w:val="24"/>
              </w:rPr>
              <w:t>МПУ-1, ДЭ-226</w:t>
            </w:r>
            <w:r>
              <w:rPr>
                <w:sz w:val="24"/>
                <w:szCs w:val="24"/>
              </w:rPr>
              <w:t>*</w:t>
            </w:r>
            <w:r w:rsidRPr="00AA147D">
              <w:rPr>
                <w:sz w:val="24"/>
                <w:szCs w:val="24"/>
              </w:rPr>
              <w:t>, навесное оборудование для тракторов МТЗ, МКСМ-800 со специальными насадками</w:t>
            </w:r>
          </w:p>
        </w:tc>
      </w:tr>
      <w:tr w:rsidR="00A96040" w:rsidRPr="00AA147D">
        <w:trPr>
          <w:trHeight w:val="448"/>
          <w:jc w:val="center"/>
        </w:trPr>
        <w:tc>
          <w:tcPr>
            <w:tcW w:w="1788" w:type="pct"/>
            <w:vAlign w:val="center"/>
          </w:tcPr>
          <w:p w:rsidR="00A96040" w:rsidRPr="00AA147D" w:rsidRDefault="00A96040" w:rsidP="00253D1A">
            <w:pPr>
              <w:widowControl w:val="0"/>
              <w:tabs>
                <w:tab w:val="right" w:leader="dot" w:pos="6942"/>
              </w:tabs>
              <w:autoSpaceDE w:val="0"/>
              <w:autoSpaceDN w:val="0"/>
              <w:adjustRightInd w:val="0"/>
              <w:rPr>
                <w:sz w:val="24"/>
                <w:szCs w:val="24"/>
              </w:rPr>
            </w:pPr>
            <w:r w:rsidRPr="00AA147D">
              <w:rPr>
                <w:sz w:val="24"/>
                <w:szCs w:val="24"/>
              </w:rPr>
              <w:t>Сдвигание</w:t>
            </w:r>
          </w:p>
        </w:tc>
        <w:tc>
          <w:tcPr>
            <w:tcW w:w="1737" w:type="pct"/>
            <w:vAlign w:val="center"/>
          </w:tcPr>
          <w:p w:rsidR="00A96040" w:rsidRPr="00AA147D" w:rsidRDefault="00A96040" w:rsidP="00253D1A">
            <w:pPr>
              <w:widowControl w:val="0"/>
              <w:tabs>
                <w:tab w:val="right" w:leader="dot" w:pos="6942"/>
              </w:tabs>
              <w:autoSpaceDE w:val="0"/>
              <w:autoSpaceDN w:val="0"/>
              <w:adjustRightInd w:val="0"/>
              <w:rPr>
                <w:sz w:val="24"/>
                <w:szCs w:val="24"/>
              </w:rPr>
            </w:pPr>
            <w:r w:rsidRPr="00AA147D">
              <w:rPr>
                <w:sz w:val="24"/>
                <w:szCs w:val="24"/>
              </w:rPr>
              <w:t>Плуг-совок</w:t>
            </w:r>
          </w:p>
        </w:tc>
        <w:tc>
          <w:tcPr>
            <w:tcW w:w="1475" w:type="pct"/>
            <w:vAlign w:val="center"/>
          </w:tcPr>
          <w:p w:rsidR="00A96040" w:rsidRPr="00AA147D" w:rsidRDefault="00A96040" w:rsidP="00253D1A">
            <w:pPr>
              <w:widowControl w:val="0"/>
              <w:tabs>
                <w:tab w:val="right" w:leader="dot" w:pos="6942"/>
              </w:tabs>
              <w:autoSpaceDE w:val="0"/>
              <w:autoSpaceDN w:val="0"/>
              <w:adjustRightInd w:val="0"/>
              <w:rPr>
                <w:sz w:val="24"/>
                <w:szCs w:val="24"/>
              </w:rPr>
            </w:pPr>
            <w:r w:rsidRPr="00AA147D">
              <w:rPr>
                <w:sz w:val="24"/>
                <w:szCs w:val="24"/>
              </w:rPr>
              <w:t>КО-806-20, МДК-5337</w:t>
            </w:r>
            <w:r>
              <w:rPr>
                <w:sz w:val="24"/>
                <w:szCs w:val="24"/>
              </w:rPr>
              <w:t>*</w:t>
            </w:r>
            <w:r w:rsidRPr="00AA147D">
              <w:rPr>
                <w:sz w:val="24"/>
                <w:szCs w:val="24"/>
              </w:rPr>
              <w:t xml:space="preserve"> с навесным оборудованием, МТЗ-82</w:t>
            </w:r>
            <w:r>
              <w:rPr>
                <w:sz w:val="24"/>
                <w:szCs w:val="24"/>
              </w:rPr>
              <w:t>*</w:t>
            </w:r>
            <w:r w:rsidRPr="00AA147D">
              <w:rPr>
                <w:sz w:val="24"/>
                <w:szCs w:val="24"/>
              </w:rPr>
              <w:t xml:space="preserve"> с навесным оборудованием</w:t>
            </w:r>
          </w:p>
        </w:tc>
      </w:tr>
      <w:tr w:rsidR="00A96040" w:rsidRPr="00AA147D">
        <w:trPr>
          <w:jc w:val="center"/>
        </w:trPr>
        <w:tc>
          <w:tcPr>
            <w:tcW w:w="1788" w:type="pct"/>
            <w:vAlign w:val="center"/>
          </w:tcPr>
          <w:p w:rsidR="00A96040" w:rsidRPr="00AA147D" w:rsidRDefault="00A96040" w:rsidP="00253D1A">
            <w:pPr>
              <w:widowControl w:val="0"/>
              <w:tabs>
                <w:tab w:val="right" w:leader="dot" w:pos="6942"/>
              </w:tabs>
              <w:autoSpaceDE w:val="0"/>
              <w:autoSpaceDN w:val="0"/>
              <w:adjustRightInd w:val="0"/>
              <w:rPr>
                <w:sz w:val="24"/>
                <w:szCs w:val="24"/>
              </w:rPr>
            </w:pPr>
            <w:r w:rsidRPr="00AA147D">
              <w:rPr>
                <w:sz w:val="24"/>
                <w:szCs w:val="24"/>
              </w:rPr>
              <w:t>Погрузка снега и скола в транспортные средства</w:t>
            </w:r>
          </w:p>
        </w:tc>
        <w:tc>
          <w:tcPr>
            <w:tcW w:w="1737" w:type="pct"/>
            <w:vAlign w:val="center"/>
          </w:tcPr>
          <w:p w:rsidR="00A96040" w:rsidRPr="00AA147D" w:rsidRDefault="00A96040" w:rsidP="00253D1A">
            <w:pPr>
              <w:widowControl w:val="0"/>
              <w:tabs>
                <w:tab w:val="right" w:leader="dot" w:pos="6942"/>
              </w:tabs>
              <w:autoSpaceDE w:val="0"/>
              <w:autoSpaceDN w:val="0"/>
              <w:adjustRightInd w:val="0"/>
              <w:rPr>
                <w:sz w:val="24"/>
                <w:szCs w:val="24"/>
              </w:rPr>
            </w:pPr>
            <w:r w:rsidRPr="00AA147D">
              <w:rPr>
                <w:sz w:val="24"/>
                <w:szCs w:val="24"/>
              </w:rPr>
              <w:t>Снегопогрузчик</w:t>
            </w:r>
          </w:p>
        </w:tc>
        <w:tc>
          <w:tcPr>
            <w:tcW w:w="1475" w:type="pct"/>
            <w:vAlign w:val="center"/>
          </w:tcPr>
          <w:p w:rsidR="00A96040" w:rsidRPr="00AA147D" w:rsidRDefault="00A96040" w:rsidP="00253D1A">
            <w:pPr>
              <w:widowControl w:val="0"/>
              <w:tabs>
                <w:tab w:val="right" w:leader="dot" w:pos="6942"/>
              </w:tabs>
              <w:autoSpaceDE w:val="0"/>
              <w:autoSpaceDN w:val="0"/>
              <w:adjustRightInd w:val="0"/>
              <w:rPr>
                <w:sz w:val="24"/>
                <w:szCs w:val="24"/>
              </w:rPr>
            </w:pPr>
            <w:r w:rsidRPr="00AA147D">
              <w:rPr>
                <w:sz w:val="24"/>
                <w:szCs w:val="24"/>
              </w:rPr>
              <w:t>МПУ-1, ФРС-200М, ДЭ-226, КО-206АН МКСМ-800</w:t>
            </w:r>
            <w:r>
              <w:rPr>
                <w:sz w:val="24"/>
                <w:szCs w:val="24"/>
              </w:rPr>
              <w:t>*</w:t>
            </w:r>
          </w:p>
        </w:tc>
      </w:tr>
      <w:tr w:rsidR="00A96040" w:rsidRPr="00AA147D">
        <w:trPr>
          <w:trHeight w:val="394"/>
          <w:jc w:val="center"/>
        </w:trPr>
        <w:tc>
          <w:tcPr>
            <w:tcW w:w="1788" w:type="pct"/>
            <w:vAlign w:val="center"/>
          </w:tcPr>
          <w:p w:rsidR="00A96040" w:rsidRPr="00AA147D" w:rsidRDefault="00A96040" w:rsidP="00253D1A">
            <w:pPr>
              <w:widowControl w:val="0"/>
              <w:tabs>
                <w:tab w:val="right" w:leader="dot" w:pos="6942"/>
              </w:tabs>
              <w:autoSpaceDE w:val="0"/>
              <w:autoSpaceDN w:val="0"/>
              <w:adjustRightInd w:val="0"/>
              <w:rPr>
                <w:sz w:val="24"/>
                <w:szCs w:val="24"/>
              </w:rPr>
            </w:pPr>
            <w:r w:rsidRPr="00AA147D">
              <w:rPr>
                <w:sz w:val="24"/>
                <w:szCs w:val="24"/>
              </w:rPr>
              <w:t>Вывоз снега и скола</w:t>
            </w:r>
          </w:p>
        </w:tc>
        <w:tc>
          <w:tcPr>
            <w:tcW w:w="1737" w:type="pct"/>
            <w:vAlign w:val="center"/>
          </w:tcPr>
          <w:p w:rsidR="00A96040" w:rsidRPr="00AA147D" w:rsidRDefault="00A96040" w:rsidP="00253D1A">
            <w:pPr>
              <w:widowControl w:val="0"/>
              <w:tabs>
                <w:tab w:val="right" w:leader="dot" w:pos="6942"/>
              </w:tabs>
              <w:autoSpaceDE w:val="0"/>
              <w:autoSpaceDN w:val="0"/>
              <w:adjustRightInd w:val="0"/>
              <w:rPr>
                <w:sz w:val="24"/>
                <w:szCs w:val="24"/>
              </w:rPr>
            </w:pPr>
            <w:r w:rsidRPr="00AA147D">
              <w:rPr>
                <w:sz w:val="24"/>
                <w:szCs w:val="24"/>
              </w:rPr>
              <w:t>Самосвал</w:t>
            </w:r>
          </w:p>
        </w:tc>
        <w:tc>
          <w:tcPr>
            <w:tcW w:w="1475" w:type="pct"/>
            <w:vAlign w:val="center"/>
          </w:tcPr>
          <w:p w:rsidR="00A96040" w:rsidRPr="00AA147D" w:rsidRDefault="00A96040" w:rsidP="00253D1A">
            <w:pPr>
              <w:widowControl w:val="0"/>
              <w:tabs>
                <w:tab w:val="right" w:leader="dot" w:pos="6942"/>
              </w:tabs>
              <w:autoSpaceDE w:val="0"/>
              <w:autoSpaceDN w:val="0"/>
              <w:adjustRightInd w:val="0"/>
              <w:rPr>
                <w:sz w:val="24"/>
                <w:szCs w:val="24"/>
              </w:rPr>
            </w:pPr>
            <w:r w:rsidRPr="00AA147D">
              <w:rPr>
                <w:sz w:val="24"/>
                <w:szCs w:val="24"/>
              </w:rPr>
              <w:t>КАМАЗ, МАЗ, ЗИЛ</w:t>
            </w:r>
            <w:r>
              <w:rPr>
                <w:sz w:val="24"/>
                <w:szCs w:val="24"/>
              </w:rPr>
              <w:t>*</w:t>
            </w:r>
          </w:p>
        </w:tc>
      </w:tr>
    </w:tbl>
    <w:p w:rsidR="00A96040" w:rsidRPr="00EE44D4" w:rsidRDefault="00A96040" w:rsidP="00A96040">
      <w:pPr>
        <w:rPr>
          <w:szCs w:val="28"/>
        </w:rPr>
      </w:pPr>
      <w:r w:rsidRPr="00EE44D4">
        <w:rPr>
          <w:sz w:val="24"/>
          <w:szCs w:val="24"/>
        </w:rPr>
        <w:t>Примечание:* - техника выбирается с подобными техническими характеристиками</w:t>
      </w:r>
    </w:p>
    <w:p w:rsidR="00A96040" w:rsidRPr="00A96040" w:rsidRDefault="00A96040" w:rsidP="001C5844">
      <w:pPr>
        <w:spacing w:line="360" w:lineRule="auto"/>
        <w:rPr>
          <w:b/>
          <w:bCs/>
          <w:szCs w:val="28"/>
          <w:lang w:val="ru-RU"/>
        </w:rPr>
      </w:pPr>
    </w:p>
    <w:p w:rsidR="00A96040" w:rsidRDefault="00A96040" w:rsidP="00A96040">
      <w:pPr>
        <w:spacing w:line="360" w:lineRule="auto"/>
        <w:jc w:val="center"/>
        <w:rPr>
          <w:b/>
          <w:bCs/>
          <w:szCs w:val="28"/>
          <w:lang w:val="ru-RU"/>
        </w:rPr>
      </w:pPr>
    </w:p>
    <w:p w:rsidR="00A96040" w:rsidRPr="00AA147D" w:rsidRDefault="00A96040" w:rsidP="00A96040">
      <w:pPr>
        <w:spacing w:line="360" w:lineRule="auto"/>
        <w:jc w:val="center"/>
        <w:rPr>
          <w:b/>
          <w:bCs/>
          <w:szCs w:val="28"/>
        </w:rPr>
      </w:pPr>
      <w:r w:rsidRPr="00AA147D">
        <w:rPr>
          <w:b/>
          <w:bCs/>
          <w:szCs w:val="28"/>
        </w:rPr>
        <w:t>Борьба со снежно-ледяными образованиями</w:t>
      </w:r>
    </w:p>
    <w:p w:rsidR="00A96040" w:rsidRPr="00AA147D" w:rsidRDefault="00A96040" w:rsidP="00A96040">
      <w:pPr>
        <w:jc w:val="center"/>
        <w:rPr>
          <w:bCs/>
          <w:szCs w:val="28"/>
        </w:rPr>
      </w:pPr>
    </w:p>
    <w:p w:rsidR="00A96040" w:rsidRPr="00AA147D" w:rsidRDefault="00A96040" w:rsidP="00A96040">
      <w:pPr>
        <w:pStyle w:val="a4"/>
        <w:spacing w:before="0" w:beforeAutospacing="0" w:after="0" w:afterAutospacing="0" w:line="360" w:lineRule="auto"/>
        <w:ind w:firstLine="720"/>
        <w:jc w:val="both"/>
        <w:rPr>
          <w:bCs/>
          <w:sz w:val="28"/>
          <w:szCs w:val="28"/>
        </w:rPr>
      </w:pPr>
      <w:r w:rsidRPr="00AA147D">
        <w:rPr>
          <w:bCs/>
          <w:sz w:val="28"/>
          <w:szCs w:val="28"/>
        </w:rPr>
        <w:t>Эффективность работы по борьбе со снежно-ледяными образованиями определяют качество содержания дорожных покрытий.</w:t>
      </w:r>
    </w:p>
    <w:p w:rsidR="00A96040" w:rsidRPr="00AA147D" w:rsidRDefault="00A96040" w:rsidP="00A96040">
      <w:pPr>
        <w:pStyle w:val="a4"/>
        <w:spacing w:before="0" w:beforeAutospacing="0" w:after="0" w:afterAutospacing="0" w:line="360" w:lineRule="auto"/>
        <w:ind w:firstLine="720"/>
        <w:jc w:val="both"/>
        <w:rPr>
          <w:bCs/>
          <w:sz w:val="28"/>
          <w:szCs w:val="28"/>
        </w:rPr>
      </w:pPr>
      <w:r w:rsidRPr="00AA147D">
        <w:rPr>
          <w:bCs/>
          <w:sz w:val="28"/>
          <w:szCs w:val="28"/>
        </w:rPr>
        <w:t>Процесс снегоочистки с применением химических веществ предусматривает следующие этапы: выдержку, обработку дорожных покрытий химическими веществами, интервал, сгребание и сметание снега.</w:t>
      </w:r>
    </w:p>
    <w:p w:rsidR="00A96040" w:rsidRPr="00AA147D" w:rsidRDefault="00A96040" w:rsidP="00A96040">
      <w:pPr>
        <w:pStyle w:val="a4"/>
        <w:spacing w:before="0" w:beforeAutospacing="0" w:after="0" w:afterAutospacing="0" w:line="360" w:lineRule="auto"/>
        <w:ind w:firstLine="720"/>
        <w:jc w:val="both"/>
        <w:rPr>
          <w:bCs/>
          <w:sz w:val="28"/>
          <w:szCs w:val="28"/>
        </w:rPr>
      </w:pPr>
      <w:r w:rsidRPr="00AA147D">
        <w:rPr>
          <w:bCs/>
          <w:sz w:val="28"/>
          <w:szCs w:val="28"/>
        </w:rPr>
        <w:t>В зависимости от местных условий снег следует вывозить на специально оборудованные для этого площадки и свалки, мест</w:t>
      </w:r>
      <w:r>
        <w:rPr>
          <w:bCs/>
          <w:sz w:val="28"/>
          <w:szCs w:val="28"/>
        </w:rPr>
        <w:t>о</w:t>
      </w:r>
      <w:r w:rsidRPr="00AA147D">
        <w:rPr>
          <w:bCs/>
          <w:sz w:val="28"/>
          <w:szCs w:val="28"/>
        </w:rPr>
        <w:t xml:space="preserve"> размещения которых  ежегодно согласуются с территориальными органами, осуществляющими государственный санитарно-эпидимиологический надзор. </w:t>
      </w:r>
    </w:p>
    <w:p w:rsidR="00A96040" w:rsidRDefault="00A96040">
      <w:pPr>
        <w:rPr>
          <w:lang w:val="ru-RU"/>
        </w:rPr>
      </w:pPr>
    </w:p>
    <w:p w:rsidR="00A96040" w:rsidRDefault="00A96040">
      <w:pPr>
        <w:rPr>
          <w:lang w:val="ru-RU"/>
        </w:rPr>
      </w:pPr>
    </w:p>
    <w:p w:rsidR="00A96040" w:rsidRPr="00AA147D" w:rsidRDefault="00A96040" w:rsidP="00A96040">
      <w:pPr>
        <w:spacing w:line="360" w:lineRule="auto"/>
        <w:jc w:val="center"/>
        <w:rPr>
          <w:b/>
          <w:bCs/>
          <w:szCs w:val="28"/>
        </w:rPr>
      </w:pPr>
      <w:r w:rsidRPr="00AA147D">
        <w:rPr>
          <w:b/>
          <w:bCs/>
          <w:szCs w:val="28"/>
        </w:rPr>
        <w:t>Борьба с гололедом</w:t>
      </w:r>
    </w:p>
    <w:p w:rsidR="00A96040" w:rsidRPr="00AA147D" w:rsidRDefault="00A96040" w:rsidP="00A96040">
      <w:pPr>
        <w:spacing w:line="360" w:lineRule="auto"/>
        <w:jc w:val="center"/>
        <w:rPr>
          <w:b/>
          <w:bCs/>
          <w:szCs w:val="28"/>
        </w:rPr>
      </w:pPr>
    </w:p>
    <w:p w:rsidR="00A96040" w:rsidRPr="00AA147D" w:rsidRDefault="00A96040" w:rsidP="00A96040">
      <w:pPr>
        <w:pStyle w:val="a4"/>
        <w:spacing w:before="0" w:beforeAutospacing="0" w:after="0" w:afterAutospacing="0" w:line="360" w:lineRule="auto"/>
        <w:ind w:firstLine="720"/>
        <w:jc w:val="both"/>
        <w:rPr>
          <w:bCs/>
          <w:sz w:val="28"/>
          <w:szCs w:val="28"/>
        </w:rPr>
      </w:pPr>
      <w:r w:rsidRPr="00AA147D">
        <w:rPr>
          <w:bCs/>
          <w:sz w:val="28"/>
          <w:szCs w:val="28"/>
        </w:rPr>
        <w:t>Борьбу с гололедом проводят, в первую очередь, на участках с крутыми уклонами и кривыми малого радиуса, на пересечениях в одном уровне, на искусственных сооружениях и подъездах к ним, а также во всех других местах, где часто возникает необходимость экстренного торможения.</w:t>
      </w:r>
    </w:p>
    <w:p w:rsidR="00A96040" w:rsidRDefault="00A96040" w:rsidP="00A96040">
      <w:pPr>
        <w:spacing w:line="360" w:lineRule="auto"/>
        <w:ind w:right="-6" w:firstLine="720"/>
        <w:rPr>
          <w:szCs w:val="28"/>
        </w:rPr>
      </w:pPr>
      <w:r w:rsidRPr="00AA147D">
        <w:rPr>
          <w:szCs w:val="28"/>
        </w:rPr>
        <w:t>В таблице 5.9 представлена характеристика различных видов реагентов, в т,ч,: температура применения реагента, норма расхода, стоимость (средняя цена на противогололедные реагенты указана исходя из оптовой партии (свыше 20 тонн) за исключением технической соли, т.к. применение этого реагента “в качестве противогололедного реагента на тротуарах, посадочных площадках остановок общественного транспорта, в парках, скверах, дворах и прочих пешеходных и озелененных зонах” запрещено.</w:t>
      </w:r>
    </w:p>
    <w:p w:rsidR="00A96040" w:rsidRPr="00AA147D" w:rsidRDefault="00A96040" w:rsidP="00A96040">
      <w:pPr>
        <w:pStyle w:val="21"/>
        <w:ind w:left="567" w:firstLine="567"/>
        <w:jc w:val="right"/>
        <w:rPr>
          <w:bCs/>
          <w:szCs w:val="28"/>
        </w:rPr>
      </w:pPr>
    </w:p>
    <w:p w:rsidR="001C5844" w:rsidRDefault="00A96040" w:rsidP="00A96040">
      <w:pPr>
        <w:ind w:right="-6"/>
        <w:jc w:val="center"/>
        <w:rPr>
          <w:bCs/>
          <w:szCs w:val="28"/>
          <w:lang w:val="ru-RU"/>
        </w:rPr>
      </w:pPr>
      <w:r w:rsidRPr="00AA147D">
        <w:rPr>
          <w:szCs w:val="28"/>
        </w:rPr>
        <w:t>Сравнительная характеристика противогололедных реагентов</w:t>
      </w:r>
      <w:r w:rsidR="001C5844" w:rsidRPr="001C5844">
        <w:rPr>
          <w:bCs/>
          <w:szCs w:val="28"/>
        </w:rPr>
        <w:t xml:space="preserve"> </w:t>
      </w:r>
    </w:p>
    <w:p w:rsidR="00A96040" w:rsidRPr="00AA147D" w:rsidRDefault="001C5844" w:rsidP="001C5844">
      <w:pPr>
        <w:ind w:right="-6"/>
        <w:jc w:val="right"/>
        <w:rPr>
          <w:szCs w:val="28"/>
        </w:rPr>
      </w:pPr>
      <w:r w:rsidRPr="00AA147D">
        <w:rPr>
          <w:bCs/>
          <w:szCs w:val="28"/>
        </w:rPr>
        <w:t>Таблица 5.9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9"/>
        <w:gridCol w:w="1620"/>
        <w:gridCol w:w="2160"/>
        <w:gridCol w:w="1980"/>
      </w:tblGrid>
      <w:tr w:rsidR="00A96040" w:rsidRPr="00AA147D">
        <w:trPr>
          <w:trHeight w:val="340"/>
        </w:trPr>
        <w:tc>
          <w:tcPr>
            <w:tcW w:w="3969" w:type="dxa"/>
            <w:vAlign w:val="center"/>
          </w:tcPr>
          <w:p w:rsidR="00A96040" w:rsidRPr="00AA147D" w:rsidRDefault="00A96040" w:rsidP="00253D1A">
            <w:pPr>
              <w:ind w:right="-6"/>
              <w:jc w:val="center"/>
              <w:rPr>
                <w:sz w:val="24"/>
                <w:szCs w:val="24"/>
              </w:rPr>
            </w:pPr>
            <w:r w:rsidRPr="00AA147D">
              <w:rPr>
                <w:sz w:val="24"/>
                <w:szCs w:val="24"/>
              </w:rPr>
              <w:t>Наименование реагента</w:t>
            </w:r>
          </w:p>
        </w:tc>
        <w:tc>
          <w:tcPr>
            <w:tcW w:w="1620" w:type="dxa"/>
            <w:vAlign w:val="center"/>
          </w:tcPr>
          <w:p w:rsidR="00A96040" w:rsidRPr="00AA147D" w:rsidRDefault="00A96040" w:rsidP="00253D1A">
            <w:pPr>
              <w:ind w:right="-6"/>
              <w:jc w:val="center"/>
              <w:rPr>
                <w:sz w:val="24"/>
                <w:szCs w:val="24"/>
              </w:rPr>
            </w:pPr>
            <w:r w:rsidRPr="00AA147D">
              <w:rPr>
                <w:sz w:val="24"/>
                <w:szCs w:val="24"/>
              </w:rPr>
              <w:t>Температура действия, ºС</w:t>
            </w:r>
          </w:p>
        </w:tc>
        <w:tc>
          <w:tcPr>
            <w:tcW w:w="2160" w:type="dxa"/>
            <w:vAlign w:val="center"/>
          </w:tcPr>
          <w:p w:rsidR="00A96040" w:rsidRPr="00AA147D" w:rsidRDefault="00A96040" w:rsidP="00253D1A">
            <w:pPr>
              <w:ind w:right="-6"/>
              <w:jc w:val="center"/>
              <w:rPr>
                <w:sz w:val="24"/>
                <w:szCs w:val="24"/>
              </w:rPr>
            </w:pPr>
            <w:r w:rsidRPr="00AA147D">
              <w:rPr>
                <w:sz w:val="24"/>
                <w:szCs w:val="24"/>
              </w:rPr>
              <w:t>Диапазон расхода</w:t>
            </w:r>
          </w:p>
          <w:p w:rsidR="00A96040" w:rsidRPr="00AA147D" w:rsidRDefault="00A96040" w:rsidP="00253D1A">
            <w:pPr>
              <w:ind w:right="-6"/>
              <w:jc w:val="center"/>
              <w:rPr>
                <w:sz w:val="24"/>
                <w:szCs w:val="24"/>
              </w:rPr>
            </w:pPr>
            <w:r w:rsidRPr="00AA147D">
              <w:rPr>
                <w:sz w:val="24"/>
                <w:szCs w:val="24"/>
              </w:rPr>
              <w:t>г/м</w:t>
            </w:r>
            <w:r w:rsidRPr="00AA147D">
              <w:rPr>
                <w:sz w:val="24"/>
                <w:szCs w:val="24"/>
                <w:vertAlign w:val="superscript"/>
              </w:rPr>
              <w:t>2</w:t>
            </w:r>
          </w:p>
        </w:tc>
        <w:tc>
          <w:tcPr>
            <w:tcW w:w="1980" w:type="dxa"/>
            <w:vAlign w:val="center"/>
          </w:tcPr>
          <w:p w:rsidR="00A96040" w:rsidRPr="00AA147D" w:rsidRDefault="00A96040" w:rsidP="00253D1A">
            <w:pPr>
              <w:ind w:right="-6"/>
              <w:jc w:val="center"/>
              <w:rPr>
                <w:sz w:val="24"/>
                <w:szCs w:val="24"/>
              </w:rPr>
            </w:pPr>
            <w:r w:rsidRPr="00AA147D">
              <w:rPr>
                <w:sz w:val="24"/>
                <w:szCs w:val="24"/>
              </w:rPr>
              <w:t>Стоимость (усредненный показатель)</w:t>
            </w:r>
          </w:p>
          <w:p w:rsidR="00A96040" w:rsidRPr="00AA147D" w:rsidRDefault="00A96040" w:rsidP="00253D1A">
            <w:pPr>
              <w:ind w:right="-6"/>
              <w:jc w:val="center"/>
              <w:rPr>
                <w:sz w:val="24"/>
                <w:szCs w:val="24"/>
              </w:rPr>
            </w:pPr>
            <w:r w:rsidRPr="00AA147D">
              <w:rPr>
                <w:sz w:val="24"/>
                <w:szCs w:val="24"/>
              </w:rPr>
              <w:t>тыс.руб./тонна</w:t>
            </w:r>
          </w:p>
        </w:tc>
      </w:tr>
      <w:tr w:rsidR="00A96040" w:rsidRPr="00AA147D">
        <w:trPr>
          <w:trHeight w:val="340"/>
        </w:trPr>
        <w:tc>
          <w:tcPr>
            <w:tcW w:w="3969" w:type="dxa"/>
            <w:vAlign w:val="center"/>
          </w:tcPr>
          <w:p w:rsidR="00A96040" w:rsidRPr="00AA147D" w:rsidRDefault="00A96040" w:rsidP="00253D1A">
            <w:pPr>
              <w:ind w:right="-6"/>
              <w:rPr>
                <w:sz w:val="24"/>
                <w:szCs w:val="24"/>
              </w:rPr>
            </w:pPr>
            <w:r w:rsidRPr="00AA147D">
              <w:rPr>
                <w:sz w:val="24"/>
                <w:szCs w:val="24"/>
              </w:rPr>
              <w:lastRenderedPageBreak/>
              <w:t>Хлористый кальций модифицированный (ХККМ)</w:t>
            </w:r>
          </w:p>
        </w:tc>
        <w:tc>
          <w:tcPr>
            <w:tcW w:w="1620" w:type="dxa"/>
            <w:vAlign w:val="center"/>
          </w:tcPr>
          <w:p w:rsidR="00A96040" w:rsidRPr="00AA147D" w:rsidRDefault="00A96040" w:rsidP="00253D1A">
            <w:pPr>
              <w:ind w:right="-6"/>
              <w:jc w:val="center"/>
              <w:rPr>
                <w:sz w:val="24"/>
                <w:szCs w:val="24"/>
              </w:rPr>
            </w:pPr>
            <w:r w:rsidRPr="00AA147D">
              <w:rPr>
                <w:sz w:val="24"/>
                <w:szCs w:val="24"/>
              </w:rPr>
              <w:t>от -4 до -20</w:t>
            </w:r>
          </w:p>
        </w:tc>
        <w:tc>
          <w:tcPr>
            <w:tcW w:w="2160" w:type="dxa"/>
            <w:vAlign w:val="center"/>
          </w:tcPr>
          <w:p w:rsidR="00A96040" w:rsidRPr="00AA147D" w:rsidRDefault="00A96040" w:rsidP="00253D1A">
            <w:pPr>
              <w:ind w:right="-6"/>
              <w:jc w:val="center"/>
              <w:rPr>
                <w:sz w:val="24"/>
                <w:szCs w:val="24"/>
              </w:rPr>
            </w:pPr>
            <w:r w:rsidRPr="00AA147D">
              <w:rPr>
                <w:sz w:val="24"/>
                <w:szCs w:val="24"/>
              </w:rPr>
              <w:t>15-65</w:t>
            </w:r>
          </w:p>
        </w:tc>
        <w:tc>
          <w:tcPr>
            <w:tcW w:w="1980" w:type="dxa"/>
            <w:vAlign w:val="center"/>
          </w:tcPr>
          <w:p w:rsidR="00A96040" w:rsidRPr="00AA147D" w:rsidRDefault="00A96040" w:rsidP="00253D1A">
            <w:pPr>
              <w:ind w:right="-6"/>
              <w:jc w:val="center"/>
              <w:rPr>
                <w:sz w:val="24"/>
                <w:szCs w:val="24"/>
              </w:rPr>
            </w:pPr>
            <w:r w:rsidRPr="00AA147D">
              <w:rPr>
                <w:sz w:val="24"/>
                <w:szCs w:val="24"/>
              </w:rPr>
              <w:t>8,50</w:t>
            </w:r>
          </w:p>
        </w:tc>
      </w:tr>
      <w:tr w:rsidR="00A96040" w:rsidRPr="00AA147D">
        <w:trPr>
          <w:trHeight w:val="340"/>
        </w:trPr>
        <w:tc>
          <w:tcPr>
            <w:tcW w:w="3969" w:type="dxa"/>
            <w:vAlign w:val="center"/>
          </w:tcPr>
          <w:p w:rsidR="00A96040" w:rsidRPr="00AA147D" w:rsidRDefault="00A96040" w:rsidP="00253D1A">
            <w:pPr>
              <w:ind w:right="-6"/>
              <w:rPr>
                <w:sz w:val="24"/>
                <w:szCs w:val="24"/>
              </w:rPr>
            </w:pPr>
            <w:r w:rsidRPr="00AA147D">
              <w:rPr>
                <w:sz w:val="24"/>
                <w:szCs w:val="24"/>
              </w:rPr>
              <w:t>Хлористый кальций натрий модифицированный (ХКНМ)</w:t>
            </w:r>
          </w:p>
        </w:tc>
        <w:tc>
          <w:tcPr>
            <w:tcW w:w="1620" w:type="dxa"/>
            <w:vAlign w:val="center"/>
          </w:tcPr>
          <w:p w:rsidR="00A96040" w:rsidRPr="00AA147D" w:rsidRDefault="00A96040" w:rsidP="00253D1A">
            <w:pPr>
              <w:ind w:right="-6"/>
              <w:jc w:val="center"/>
              <w:rPr>
                <w:sz w:val="24"/>
                <w:szCs w:val="24"/>
              </w:rPr>
            </w:pPr>
            <w:r w:rsidRPr="00AA147D">
              <w:rPr>
                <w:sz w:val="24"/>
                <w:szCs w:val="24"/>
              </w:rPr>
              <w:t>от -4 до -20</w:t>
            </w:r>
          </w:p>
        </w:tc>
        <w:tc>
          <w:tcPr>
            <w:tcW w:w="2160" w:type="dxa"/>
            <w:vAlign w:val="center"/>
          </w:tcPr>
          <w:p w:rsidR="00A96040" w:rsidRPr="00AA147D" w:rsidRDefault="00A96040" w:rsidP="00253D1A">
            <w:pPr>
              <w:ind w:right="-6"/>
              <w:jc w:val="center"/>
              <w:rPr>
                <w:sz w:val="24"/>
                <w:szCs w:val="24"/>
              </w:rPr>
            </w:pPr>
            <w:r w:rsidRPr="00AA147D">
              <w:rPr>
                <w:sz w:val="24"/>
                <w:szCs w:val="24"/>
              </w:rPr>
              <w:t>20-70</w:t>
            </w:r>
          </w:p>
        </w:tc>
        <w:tc>
          <w:tcPr>
            <w:tcW w:w="1980" w:type="dxa"/>
            <w:vAlign w:val="center"/>
          </w:tcPr>
          <w:p w:rsidR="00A96040" w:rsidRPr="00AA147D" w:rsidRDefault="00A96040" w:rsidP="00253D1A">
            <w:pPr>
              <w:ind w:right="-6"/>
              <w:jc w:val="center"/>
              <w:rPr>
                <w:sz w:val="24"/>
                <w:szCs w:val="24"/>
              </w:rPr>
            </w:pPr>
            <w:r w:rsidRPr="00AA147D">
              <w:rPr>
                <w:sz w:val="24"/>
                <w:szCs w:val="24"/>
              </w:rPr>
              <w:t>8,50</w:t>
            </w:r>
          </w:p>
        </w:tc>
      </w:tr>
      <w:tr w:rsidR="00A96040" w:rsidRPr="00AA147D">
        <w:trPr>
          <w:trHeight w:val="340"/>
        </w:trPr>
        <w:tc>
          <w:tcPr>
            <w:tcW w:w="3969" w:type="dxa"/>
            <w:vAlign w:val="center"/>
          </w:tcPr>
          <w:p w:rsidR="00A96040" w:rsidRPr="00AA147D" w:rsidRDefault="00A96040" w:rsidP="00253D1A">
            <w:pPr>
              <w:ind w:right="-6"/>
              <w:rPr>
                <w:sz w:val="24"/>
                <w:szCs w:val="24"/>
              </w:rPr>
            </w:pPr>
            <w:r w:rsidRPr="00AA147D">
              <w:rPr>
                <w:bCs/>
                <w:sz w:val="24"/>
                <w:szCs w:val="24"/>
              </w:rPr>
              <w:t>Хлористый Магний (Биомаг)*</w:t>
            </w:r>
          </w:p>
        </w:tc>
        <w:tc>
          <w:tcPr>
            <w:tcW w:w="1620" w:type="dxa"/>
            <w:vAlign w:val="center"/>
          </w:tcPr>
          <w:p w:rsidR="00A96040" w:rsidRPr="00AA147D" w:rsidRDefault="00A96040" w:rsidP="00253D1A">
            <w:pPr>
              <w:ind w:right="-6"/>
              <w:jc w:val="center"/>
              <w:rPr>
                <w:sz w:val="24"/>
                <w:szCs w:val="24"/>
              </w:rPr>
            </w:pPr>
            <w:r w:rsidRPr="00AA147D">
              <w:rPr>
                <w:sz w:val="24"/>
                <w:szCs w:val="24"/>
              </w:rPr>
              <w:t>от -0 до -25</w:t>
            </w:r>
          </w:p>
        </w:tc>
        <w:tc>
          <w:tcPr>
            <w:tcW w:w="2160" w:type="dxa"/>
            <w:vAlign w:val="center"/>
          </w:tcPr>
          <w:p w:rsidR="00A96040" w:rsidRPr="00AA147D" w:rsidRDefault="00A96040" w:rsidP="00253D1A">
            <w:pPr>
              <w:ind w:right="-6"/>
              <w:jc w:val="center"/>
              <w:rPr>
                <w:sz w:val="24"/>
                <w:szCs w:val="24"/>
              </w:rPr>
            </w:pPr>
            <w:r w:rsidRPr="00AA147D">
              <w:rPr>
                <w:sz w:val="24"/>
                <w:szCs w:val="24"/>
              </w:rPr>
              <w:t>30-140</w:t>
            </w:r>
          </w:p>
        </w:tc>
        <w:tc>
          <w:tcPr>
            <w:tcW w:w="1980" w:type="dxa"/>
            <w:vAlign w:val="center"/>
          </w:tcPr>
          <w:p w:rsidR="00A96040" w:rsidRPr="00AA147D" w:rsidRDefault="00A96040" w:rsidP="00253D1A">
            <w:pPr>
              <w:ind w:right="-6"/>
              <w:jc w:val="center"/>
              <w:rPr>
                <w:sz w:val="24"/>
                <w:szCs w:val="24"/>
              </w:rPr>
            </w:pPr>
            <w:r w:rsidRPr="00AA147D">
              <w:rPr>
                <w:sz w:val="24"/>
                <w:szCs w:val="24"/>
              </w:rPr>
              <w:t>4,00</w:t>
            </w:r>
          </w:p>
        </w:tc>
      </w:tr>
      <w:tr w:rsidR="00A96040" w:rsidRPr="00AA147D">
        <w:trPr>
          <w:trHeight w:val="340"/>
        </w:trPr>
        <w:tc>
          <w:tcPr>
            <w:tcW w:w="3969" w:type="dxa"/>
            <w:vAlign w:val="center"/>
          </w:tcPr>
          <w:p w:rsidR="00A96040" w:rsidRPr="00AA147D" w:rsidRDefault="00A96040" w:rsidP="00253D1A">
            <w:pPr>
              <w:ind w:right="-6"/>
              <w:rPr>
                <w:bCs/>
                <w:sz w:val="24"/>
                <w:szCs w:val="24"/>
              </w:rPr>
            </w:pPr>
            <w:r w:rsidRPr="00AA147D">
              <w:rPr>
                <w:bCs/>
                <w:sz w:val="24"/>
                <w:szCs w:val="24"/>
              </w:rPr>
              <w:t>СБГ сорт 1*</w:t>
            </w:r>
          </w:p>
        </w:tc>
        <w:tc>
          <w:tcPr>
            <w:tcW w:w="1620" w:type="dxa"/>
            <w:vAlign w:val="center"/>
          </w:tcPr>
          <w:p w:rsidR="00A96040" w:rsidRPr="00AA147D" w:rsidRDefault="00A96040" w:rsidP="00253D1A">
            <w:pPr>
              <w:ind w:right="-6"/>
              <w:jc w:val="center"/>
              <w:rPr>
                <w:sz w:val="24"/>
                <w:szCs w:val="24"/>
              </w:rPr>
            </w:pPr>
            <w:r w:rsidRPr="00AA147D">
              <w:rPr>
                <w:sz w:val="24"/>
                <w:szCs w:val="24"/>
              </w:rPr>
              <w:t>от -0 до -30</w:t>
            </w:r>
          </w:p>
        </w:tc>
        <w:tc>
          <w:tcPr>
            <w:tcW w:w="2160" w:type="dxa"/>
            <w:vAlign w:val="center"/>
          </w:tcPr>
          <w:p w:rsidR="00A96040" w:rsidRPr="00AA147D" w:rsidRDefault="00A96040" w:rsidP="00253D1A">
            <w:pPr>
              <w:ind w:right="-6"/>
              <w:jc w:val="center"/>
              <w:rPr>
                <w:sz w:val="24"/>
                <w:szCs w:val="24"/>
              </w:rPr>
            </w:pPr>
            <w:r w:rsidRPr="00AA147D">
              <w:rPr>
                <w:sz w:val="24"/>
                <w:szCs w:val="24"/>
              </w:rPr>
              <w:t>40-120</w:t>
            </w:r>
          </w:p>
        </w:tc>
        <w:tc>
          <w:tcPr>
            <w:tcW w:w="1980" w:type="dxa"/>
            <w:vAlign w:val="center"/>
          </w:tcPr>
          <w:p w:rsidR="00A96040" w:rsidRPr="00AA147D" w:rsidRDefault="00A96040" w:rsidP="00253D1A">
            <w:pPr>
              <w:ind w:right="-6"/>
              <w:jc w:val="center"/>
              <w:rPr>
                <w:sz w:val="24"/>
                <w:szCs w:val="24"/>
              </w:rPr>
            </w:pPr>
            <w:r w:rsidRPr="00AA147D">
              <w:rPr>
                <w:sz w:val="24"/>
                <w:szCs w:val="24"/>
              </w:rPr>
              <w:t>7,00</w:t>
            </w:r>
          </w:p>
        </w:tc>
      </w:tr>
      <w:tr w:rsidR="00A96040" w:rsidRPr="00AA147D">
        <w:trPr>
          <w:trHeight w:val="340"/>
        </w:trPr>
        <w:tc>
          <w:tcPr>
            <w:tcW w:w="3969" w:type="dxa"/>
            <w:vAlign w:val="center"/>
          </w:tcPr>
          <w:p w:rsidR="00A96040" w:rsidRPr="00AA147D" w:rsidRDefault="00A96040" w:rsidP="00253D1A">
            <w:pPr>
              <w:ind w:right="-6"/>
              <w:rPr>
                <w:bCs/>
                <w:sz w:val="24"/>
                <w:szCs w:val="24"/>
              </w:rPr>
            </w:pPr>
            <w:r w:rsidRPr="00AA147D">
              <w:rPr>
                <w:bCs/>
                <w:sz w:val="24"/>
                <w:szCs w:val="24"/>
              </w:rPr>
              <w:t>Экологичный противогололедный реагент «Биодор»*</w:t>
            </w:r>
          </w:p>
        </w:tc>
        <w:tc>
          <w:tcPr>
            <w:tcW w:w="1620" w:type="dxa"/>
            <w:vAlign w:val="center"/>
          </w:tcPr>
          <w:p w:rsidR="00A96040" w:rsidRPr="00AA147D" w:rsidRDefault="00A96040" w:rsidP="00253D1A">
            <w:pPr>
              <w:ind w:right="-6"/>
              <w:jc w:val="center"/>
              <w:rPr>
                <w:sz w:val="24"/>
                <w:szCs w:val="24"/>
              </w:rPr>
            </w:pPr>
            <w:r w:rsidRPr="00AA147D">
              <w:rPr>
                <w:sz w:val="24"/>
                <w:szCs w:val="24"/>
              </w:rPr>
              <w:t>от -0 до -30</w:t>
            </w:r>
          </w:p>
        </w:tc>
        <w:tc>
          <w:tcPr>
            <w:tcW w:w="2160" w:type="dxa"/>
            <w:vAlign w:val="center"/>
          </w:tcPr>
          <w:p w:rsidR="00A96040" w:rsidRPr="00AA147D" w:rsidRDefault="00A96040" w:rsidP="00253D1A">
            <w:pPr>
              <w:ind w:right="-6"/>
              <w:jc w:val="center"/>
              <w:rPr>
                <w:sz w:val="24"/>
                <w:szCs w:val="24"/>
              </w:rPr>
            </w:pPr>
            <w:r w:rsidRPr="00AA147D">
              <w:rPr>
                <w:sz w:val="24"/>
                <w:szCs w:val="24"/>
              </w:rPr>
              <w:t>20-120</w:t>
            </w:r>
          </w:p>
        </w:tc>
        <w:tc>
          <w:tcPr>
            <w:tcW w:w="1980" w:type="dxa"/>
            <w:vAlign w:val="center"/>
          </w:tcPr>
          <w:p w:rsidR="00A96040" w:rsidRPr="00AA147D" w:rsidRDefault="00A96040" w:rsidP="00253D1A">
            <w:pPr>
              <w:ind w:right="-6"/>
              <w:jc w:val="center"/>
              <w:rPr>
                <w:sz w:val="24"/>
                <w:szCs w:val="24"/>
              </w:rPr>
            </w:pPr>
            <w:r w:rsidRPr="00AA147D">
              <w:rPr>
                <w:sz w:val="24"/>
                <w:szCs w:val="24"/>
              </w:rPr>
              <w:t>15,00</w:t>
            </w:r>
          </w:p>
        </w:tc>
      </w:tr>
      <w:tr w:rsidR="00A96040" w:rsidRPr="00AA147D">
        <w:trPr>
          <w:trHeight w:val="340"/>
        </w:trPr>
        <w:tc>
          <w:tcPr>
            <w:tcW w:w="3969" w:type="dxa"/>
            <w:vAlign w:val="center"/>
          </w:tcPr>
          <w:p w:rsidR="00A96040" w:rsidRPr="00AA147D" w:rsidRDefault="00A96040" w:rsidP="00253D1A">
            <w:pPr>
              <w:ind w:right="-6"/>
              <w:rPr>
                <w:bCs/>
                <w:sz w:val="24"/>
                <w:szCs w:val="24"/>
              </w:rPr>
            </w:pPr>
            <w:r w:rsidRPr="00AA147D">
              <w:rPr>
                <w:bCs/>
                <w:sz w:val="24"/>
                <w:szCs w:val="24"/>
              </w:rPr>
              <w:t>Экологичный противогололедный реагент «ЭКОСОЛ»</w:t>
            </w:r>
          </w:p>
        </w:tc>
        <w:tc>
          <w:tcPr>
            <w:tcW w:w="1620" w:type="dxa"/>
            <w:vAlign w:val="center"/>
          </w:tcPr>
          <w:p w:rsidR="00A96040" w:rsidRPr="00AA147D" w:rsidRDefault="00A96040" w:rsidP="00253D1A">
            <w:pPr>
              <w:ind w:right="-6"/>
              <w:jc w:val="center"/>
              <w:rPr>
                <w:sz w:val="24"/>
                <w:szCs w:val="24"/>
              </w:rPr>
            </w:pPr>
            <w:r w:rsidRPr="00AA147D">
              <w:rPr>
                <w:sz w:val="24"/>
                <w:szCs w:val="24"/>
              </w:rPr>
              <w:t>от -0 до -20</w:t>
            </w:r>
          </w:p>
        </w:tc>
        <w:tc>
          <w:tcPr>
            <w:tcW w:w="2160" w:type="dxa"/>
            <w:vAlign w:val="center"/>
          </w:tcPr>
          <w:p w:rsidR="00A96040" w:rsidRPr="00AA147D" w:rsidRDefault="00A96040" w:rsidP="00253D1A">
            <w:pPr>
              <w:ind w:right="-6"/>
              <w:jc w:val="center"/>
              <w:rPr>
                <w:sz w:val="24"/>
                <w:szCs w:val="24"/>
              </w:rPr>
            </w:pPr>
            <w:r w:rsidRPr="00AA147D">
              <w:rPr>
                <w:sz w:val="24"/>
                <w:szCs w:val="24"/>
              </w:rPr>
              <w:t>20-70</w:t>
            </w:r>
          </w:p>
        </w:tc>
        <w:tc>
          <w:tcPr>
            <w:tcW w:w="1980" w:type="dxa"/>
            <w:vAlign w:val="center"/>
          </w:tcPr>
          <w:p w:rsidR="00A96040" w:rsidRPr="00AA147D" w:rsidRDefault="00A96040" w:rsidP="00253D1A">
            <w:pPr>
              <w:ind w:right="-6"/>
              <w:jc w:val="center"/>
              <w:rPr>
                <w:sz w:val="24"/>
                <w:szCs w:val="24"/>
              </w:rPr>
            </w:pPr>
            <w:r w:rsidRPr="00AA147D">
              <w:rPr>
                <w:sz w:val="24"/>
                <w:szCs w:val="24"/>
              </w:rPr>
              <w:t>5,00</w:t>
            </w:r>
          </w:p>
        </w:tc>
      </w:tr>
      <w:tr w:rsidR="00A96040" w:rsidRPr="00AA147D">
        <w:trPr>
          <w:trHeight w:val="340"/>
        </w:trPr>
        <w:tc>
          <w:tcPr>
            <w:tcW w:w="3969" w:type="dxa"/>
            <w:vAlign w:val="center"/>
          </w:tcPr>
          <w:p w:rsidR="00A96040" w:rsidRPr="00AA147D" w:rsidRDefault="00A96040" w:rsidP="00253D1A">
            <w:pPr>
              <w:ind w:right="-6"/>
              <w:rPr>
                <w:bCs/>
                <w:sz w:val="24"/>
                <w:szCs w:val="24"/>
              </w:rPr>
            </w:pPr>
            <w:r w:rsidRPr="00AA147D">
              <w:rPr>
                <w:bCs/>
                <w:sz w:val="24"/>
                <w:szCs w:val="24"/>
              </w:rPr>
              <w:t>Щебень фракции 2–5 мм</w:t>
            </w:r>
          </w:p>
        </w:tc>
        <w:tc>
          <w:tcPr>
            <w:tcW w:w="1620" w:type="dxa"/>
            <w:vAlign w:val="center"/>
          </w:tcPr>
          <w:p w:rsidR="00A96040" w:rsidRPr="00AA147D" w:rsidRDefault="00A96040" w:rsidP="00253D1A">
            <w:pPr>
              <w:ind w:right="-6"/>
              <w:jc w:val="center"/>
              <w:rPr>
                <w:sz w:val="24"/>
                <w:szCs w:val="24"/>
              </w:rPr>
            </w:pPr>
            <w:r w:rsidRPr="00AA147D">
              <w:rPr>
                <w:sz w:val="24"/>
                <w:szCs w:val="24"/>
              </w:rPr>
              <w:t>выше -6</w:t>
            </w:r>
          </w:p>
          <w:p w:rsidR="00A96040" w:rsidRPr="00AA147D" w:rsidRDefault="00A96040" w:rsidP="00253D1A">
            <w:pPr>
              <w:ind w:right="-6"/>
              <w:jc w:val="center"/>
              <w:rPr>
                <w:sz w:val="24"/>
                <w:szCs w:val="24"/>
              </w:rPr>
            </w:pPr>
            <w:r w:rsidRPr="00AA147D">
              <w:rPr>
                <w:sz w:val="24"/>
                <w:szCs w:val="24"/>
              </w:rPr>
              <w:t>ниже -6</w:t>
            </w:r>
          </w:p>
        </w:tc>
        <w:tc>
          <w:tcPr>
            <w:tcW w:w="2160" w:type="dxa"/>
            <w:vAlign w:val="center"/>
          </w:tcPr>
          <w:p w:rsidR="00A96040" w:rsidRPr="00AA147D" w:rsidRDefault="00A96040" w:rsidP="00253D1A">
            <w:pPr>
              <w:ind w:right="-6"/>
              <w:jc w:val="center"/>
              <w:rPr>
                <w:sz w:val="24"/>
                <w:szCs w:val="24"/>
              </w:rPr>
            </w:pPr>
            <w:r w:rsidRPr="00AA147D">
              <w:rPr>
                <w:sz w:val="24"/>
                <w:szCs w:val="24"/>
              </w:rPr>
              <w:t>120</w:t>
            </w:r>
          </w:p>
          <w:p w:rsidR="00A96040" w:rsidRPr="00AA147D" w:rsidRDefault="00A96040" w:rsidP="00253D1A">
            <w:pPr>
              <w:ind w:right="-6"/>
              <w:jc w:val="center"/>
              <w:rPr>
                <w:sz w:val="24"/>
                <w:szCs w:val="24"/>
              </w:rPr>
            </w:pPr>
            <w:r w:rsidRPr="00AA147D">
              <w:rPr>
                <w:sz w:val="24"/>
                <w:szCs w:val="24"/>
              </w:rPr>
              <w:t>100</w:t>
            </w:r>
          </w:p>
        </w:tc>
        <w:tc>
          <w:tcPr>
            <w:tcW w:w="1980" w:type="dxa"/>
            <w:vAlign w:val="center"/>
          </w:tcPr>
          <w:p w:rsidR="00A96040" w:rsidRPr="00AA147D" w:rsidRDefault="00A96040" w:rsidP="00253D1A">
            <w:pPr>
              <w:ind w:right="-6"/>
              <w:jc w:val="center"/>
              <w:rPr>
                <w:sz w:val="24"/>
                <w:szCs w:val="24"/>
              </w:rPr>
            </w:pPr>
            <w:r w:rsidRPr="00AA147D">
              <w:rPr>
                <w:sz w:val="24"/>
                <w:szCs w:val="24"/>
              </w:rPr>
              <w:t>3,20</w:t>
            </w:r>
          </w:p>
        </w:tc>
      </w:tr>
    </w:tbl>
    <w:p w:rsidR="00A96040" w:rsidRPr="00EE44D4" w:rsidRDefault="00A96040" w:rsidP="00A96040">
      <w:pPr>
        <w:ind w:right="-6" w:firstLine="567"/>
        <w:rPr>
          <w:sz w:val="24"/>
          <w:szCs w:val="24"/>
        </w:rPr>
      </w:pPr>
      <w:r w:rsidRPr="00EE44D4">
        <w:rPr>
          <w:sz w:val="24"/>
          <w:szCs w:val="24"/>
        </w:rPr>
        <w:t>Примечание: * - являются удобрением.</w:t>
      </w:r>
    </w:p>
    <w:p w:rsidR="00A96040" w:rsidRPr="00AA147D" w:rsidRDefault="00A96040" w:rsidP="00A96040">
      <w:pPr>
        <w:ind w:right="-6" w:firstLine="567"/>
        <w:rPr>
          <w:color w:val="FF0000"/>
          <w:szCs w:val="28"/>
        </w:rPr>
      </w:pPr>
    </w:p>
    <w:p w:rsidR="00A96040" w:rsidRPr="00AA147D" w:rsidRDefault="00A96040" w:rsidP="00A96040">
      <w:pPr>
        <w:spacing w:line="360" w:lineRule="auto"/>
        <w:ind w:right="-6"/>
        <w:rPr>
          <w:color w:val="FF0000"/>
          <w:szCs w:val="28"/>
        </w:rPr>
      </w:pPr>
    </w:p>
    <w:p w:rsidR="00A96040" w:rsidRPr="00AA147D" w:rsidRDefault="00A96040" w:rsidP="00A96040">
      <w:pPr>
        <w:pStyle w:val="21"/>
        <w:tabs>
          <w:tab w:val="center" w:pos="5488"/>
          <w:tab w:val="left" w:pos="9053"/>
        </w:tabs>
        <w:spacing w:line="360" w:lineRule="auto"/>
        <w:ind w:right="-142"/>
        <w:jc w:val="center"/>
        <w:rPr>
          <w:b/>
          <w:szCs w:val="28"/>
        </w:rPr>
      </w:pPr>
      <w:r w:rsidRPr="00AA147D">
        <w:rPr>
          <w:b/>
          <w:szCs w:val="28"/>
        </w:rPr>
        <w:t>Машины и механизмы для зимней уборки дорожных покрытий</w:t>
      </w:r>
    </w:p>
    <w:p w:rsidR="00A96040" w:rsidRPr="00AA147D" w:rsidRDefault="00A96040" w:rsidP="00A96040">
      <w:pPr>
        <w:pStyle w:val="21"/>
        <w:tabs>
          <w:tab w:val="center" w:pos="5488"/>
          <w:tab w:val="left" w:pos="9053"/>
        </w:tabs>
        <w:spacing w:line="360" w:lineRule="auto"/>
        <w:ind w:right="-142"/>
        <w:jc w:val="center"/>
        <w:rPr>
          <w:szCs w:val="28"/>
        </w:rPr>
      </w:pPr>
    </w:p>
    <w:p w:rsidR="00A96040" w:rsidRPr="00AA147D" w:rsidRDefault="00A96040" w:rsidP="00A96040">
      <w:pPr>
        <w:spacing w:line="360" w:lineRule="auto"/>
        <w:ind w:right="-6" w:firstLine="720"/>
        <w:rPr>
          <w:szCs w:val="28"/>
        </w:rPr>
      </w:pPr>
      <w:r w:rsidRPr="00AA147D">
        <w:rPr>
          <w:szCs w:val="28"/>
        </w:rPr>
        <w:t>Как было отмечено ранее, основной техникой для зимней уборки улиц, площадей тротуаров и внутридворовых территорий являются комбинированная машина КО-806-20 и универсальный погрузчик МКСМ-800. Принцип работы универсальной машины КО-806-20 в зимний период показан в приложении 1, рисунки 9, 10.</w:t>
      </w:r>
      <w:r w:rsidRPr="00AA147D">
        <w:rPr>
          <w:szCs w:val="28"/>
        </w:rPr>
        <w:tab/>
      </w:r>
    </w:p>
    <w:p w:rsidR="00A96040" w:rsidRPr="00AA147D" w:rsidRDefault="00A96040" w:rsidP="00A96040">
      <w:pPr>
        <w:spacing w:line="360" w:lineRule="auto"/>
        <w:ind w:right="-6" w:firstLine="720"/>
        <w:rPr>
          <w:szCs w:val="28"/>
        </w:rPr>
      </w:pPr>
      <w:r w:rsidRPr="00AA147D">
        <w:rPr>
          <w:szCs w:val="28"/>
        </w:rPr>
        <w:t>Экономически оправдано применение универсальной уборочной техники, предназначенной для круглогодичной уборки улиц, внутриквартальных проездов, дворовых территорий, а также для круглогодичного ухода за поверхностями аллей, дорожек скверов и парков с зелеными насаждениями. Универсальные машины обеспечиваются набором соответствующих навесных и сменных механизмов: плужно-щеточным снегоочистительным оборудованием, фрезерно-роторным снегоочистительным механизмом, кусторезами, поливомоечным прицепом и т.д.</w:t>
      </w:r>
    </w:p>
    <w:p w:rsidR="00A96040" w:rsidRPr="00AA147D" w:rsidRDefault="00A96040" w:rsidP="00A96040">
      <w:pPr>
        <w:spacing w:line="360" w:lineRule="auto"/>
        <w:ind w:right="-6" w:firstLine="720"/>
        <w:rPr>
          <w:szCs w:val="28"/>
        </w:rPr>
      </w:pPr>
      <w:r w:rsidRPr="00AA147D">
        <w:rPr>
          <w:szCs w:val="28"/>
        </w:rPr>
        <w:t>Кроме вышеперечисленного автотранспорта, необходимым видом спецмашин для уборки дорог в зимний период является тяжелая техника, способная произвести скалывание и сгребание уплотненного снега и льда, образующегося при нарушении сроков уборки выпавшего снега.</w:t>
      </w:r>
    </w:p>
    <w:p w:rsidR="00A96040" w:rsidRDefault="00A96040" w:rsidP="001C5844">
      <w:pPr>
        <w:spacing w:line="360" w:lineRule="auto"/>
        <w:ind w:right="-6" w:firstLine="720"/>
        <w:rPr>
          <w:lang w:val="ru-RU"/>
        </w:rPr>
      </w:pPr>
      <w:r w:rsidRPr="00AA147D">
        <w:t>Рабочее оборудование автогрейдера ДЗ-98 (приложение 1, рис. 11) обладает высокими технологическими возможностями при дорожно-</w:t>
      </w:r>
      <w:r w:rsidRPr="00AA147D">
        <w:lastRenderedPageBreak/>
        <w:t>строительных работах и в коммунальном хозяйстве. Автогрейдер средний ДЗ-98 предназначен для профилирования и планировки поверхности земляного полотна дорог, возведения насыпей, разравнивания и перемещения грунта, гравия или щебня по полотну при строительстве и ремонте дорог, а также для устройства кюветов, боковых канав и выемок. Также грейдер используется при очистке дорог от снега и льда. Благодаря полноповоротности грейдерного отвала можно вести профилирование при движении задним ходом. В таблице 5.10 представлена техническая характеристика автогрейдера ДЗ-98.</w:t>
      </w:r>
    </w:p>
    <w:p w:rsidR="001C5844" w:rsidRPr="001C5844" w:rsidRDefault="001C5844" w:rsidP="001C5844">
      <w:pPr>
        <w:spacing w:line="360" w:lineRule="auto"/>
        <w:ind w:right="-6" w:firstLine="720"/>
        <w:rPr>
          <w:szCs w:val="28"/>
          <w:lang w:val="ru-RU"/>
        </w:rPr>
      </w:pPr>
    </w:p>
    <w:p w:rsidR="001C5844" w:rsidRDefault="00A96040" w:rsidP="001C5844">
      <w:pPr>
        <w:pStyle w:val="21"/>
        <w:ind w:left="567" w:firstLine="567"/>
        <w:jc w:val="center"/>
        <w:rPr>
          <w:szCs w:val="28"/>
        </w:rPr>
      </w:pPr>
      <w:r w:rsidRPr="00AA147D">
        <w:rPr>
          <w:szCs w:val="28"/>
        </w:rPr>
        <w:t>Технические характеристики автогрейдера ДЗ-98</w:t>
      </w:r>
    </w:p>
    <w:p w:rsidR="00A96040" w:rsidRPr="00AA147D" w:rsidRDefault="001C5844" w:rsidP="001C5844">
      <w:pPr>
        <w:pStyle w:val="21"/>
        <w:ind w:left="567" w:firstLine="567"/>
        <w:jc w:val="right"/>
        <w:rPr>
          <w:szCs w:val="28"/>
        </w:rPr>
      </w:pPr>
      <w:r w:rsidRPr="00AA147D">
        <w:rPr>
          <w:szCs w:val="28"/>
        </w:rPr>
        <w:t>Таблица 5.10</w:t>
      </w:r>
    </w:p>
    <w:tbl>
      <w:tblPr>
        <w:tblW w:w="963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4"/>
        <w:gridCol w:w="2126"/>
        <w:gridCol w:w="2979"/>
      </w:tblGrid>
      <w:tr w:rsidR="00A96040" w:rsidRPr="00AA147D">
        <w:trPr>
          <w:trHeight w:val="470"/>
          <w:tblHeader/>
          <w:jc w:val="center"/>
        </w:trPr>
        <w:tc>
          <w:tcPr>
            <w:tcW w:w="4534" w:type="dxa"/>
            <w:vAlign w:val="center"/>
          </w:tcPr>
          <w:p w:rsidR="00A96040" w:rsidRPr="00AA147D" w:rsidRDefault="00A96040" w:rsidP="00253D1A">
            <w:pPr>
              <w:jc w:val="center"/>
              <w:rPr>
                <w:sz w:val="24"/>
                <w:szCs w:val="24"/>
              </w:rPr>
            </w:pPr>
            <w:r w:rsidRPr="00AA147D">
              <w:rPr>
                <w:sz w:val="24"/>
                <w:szCs w:val="24"/>
              </w:rPr>
              <w:t>Параметры</w:t>
            </w:r>
          </w:p>
        </w:tc>
        <w:tc>
          <w:tcPr>
            <w:tcW w:w="2126" w:type="dxa"/>
            <w:vAlign w:val="center"/>
          </w:tcPr>
          <w:p w:rsidR="00A96040" w:rsidRPr="00AA147D" w:rsidRDefault="00A96040" w:rsidP="00253D1A">
            <w:pPr>
              <w:ind w:left="-115"/>
              <w:jc w:val="center"/>
              <w:rPr>
                <w:sz w:val="24"/>
                <w:szCs w:val="24"/>
              </w:rPr>
            </w:pPr>
            <w:r w:rsidRPr="00AA147D">
              <w:rPr>
                <w:sz w:val="24"/>
                <w:szCs w:val="24"/>
              </w:rPr>
              <w:t>Ед. изм.</w:t>
            </w:r>
          </w:p>
        </w:tc>
        <w:tc>
          <w:tcPr>
            <w:tcW w:w="2979" w:type="dxa"/>
            <w:vAlign w:val="center"/>
          </w:tcPr>
          <w:p w:rsidR="00A96040" w:rsidRPr="00AA147D" w:rsidRDefault="00A96040" w:rsidP="00253D1A">
            <w:pPr>
              <w:jc w:val="center"/>
              <w:rPr>
                <w:sz w:val="24"/>
                <w:szCs w:val="24"/>
              </w:rPr>
            </w:pPr>
            <w:r w:rsidRPr="00AA147D">
              <w:rPr>
                <w:sz w:val="24"/>
                <w:szCs w:val="24"/>
              </w:rPr>
              <w:t>Показатель</w:t>
            </w:r>
          </w:p>
        </w:tc>
      </w:tr>
      <w:tr w:rsidR="00A96040" w:rsidRPr="00AA147D">
        <w:trPr>
          <w:trHeight w:val="421"/>
          <w:tblHeader/>
          <w:jc w:val="center"/>
        </w:trPr>
        <w:tc>
          <w:tcPr>
            <w:tcW w:w="4534" w:type="dxa"/>
            <w:vAlign w:val="center"/>
          </w:tcPr>
          <w:p w:rsidR="00A96040" w:rsidRPr="00AA147D" w:rsidRDefault="00A96040" w:rsidP="00253D1A">
            <w:pPr>
              <w:rPr>
                <w:sz w:val="24"/>
                <w:szCs w:val="24"/>
              </w:rPr>
            </w:pPr>
            <w:r w:rsidRPr="00AA147D">
              <w:rPr>
                <w:sz w:val="24"/>
                <w:szCs w:val="24"/>
              </w:rPr>
              <w:t>Класс</w:t>
            </w:r>
          </w:p>
        </w:tc>
        <w:tc>
          <w:tcPr>
            <w:tcW w:w="2126" w:type="dxa"/>
            <w:vAlign w:val="center"/>
          </w:tcPr>
          <w:p w:rsidR="00A96040" w:rsidRPr="00AA147D" w:rsidRDefault="00A96040" w:rsidP="00253D1A">
            <w:pPr>
              <w:ind w:left="-115"/>
              <w:jc w:val="center"/>
              <w:rPr>
                <w:sz w:val="24"/>
                <w:szCs w:val="24"/>
              </w:rPr>
            </w:pPr>
          </w:p>
        </w:tc>
        <w:tc>
          <w:tcPr>
            <w:tcW w:w="2979" w:type="dxa"/>
            <w:vAlign w:val="center"/>
          </w:tcPr>
          <w:p w:rsidR="00A96040" w:rsidRPr="00AA147D" w:rsidRDefault="00A96040" w:rsidP="00253D1A">
            <w:pPr>
              <w:jc w:val="center"/>
              <w:rPr>
                <w:sz w:val="24"/>
                <w:szCs w:val="24"/>
              </w:rPr>
            </w:pPr>
            <w:r w:rsidRPr="00AA147D">
              <w:rPr>
                <w:sz w:val="24"/>
                <w:szCs w:val="24"/>
              </w:rPr>
              <w:t>250</w:t>
            </w:r>
          </w:p>
        </w:tc>
      </w:tr>
      <w:tr w:rsidR="00A96040" w:rsidRPr="00AA147D">
        <w:trPr>
          <w:trHeight w:val="421"/>
          <w:tblHeader/>
          <w:jc w:val="center"/>
        </w:trPr>
        <w:tc>
          <w:tcPr>
            <w:tcW w:w="4534" w:type="dxa"/>
            <w:vAlign w:val="center"/>
          </w:tcPr>
          <w:p w:rsidR="00A96040" w:rsidRPr="00AA147D" w:rsidRDefault="00A96040" w:rsidP="00253D1A">
            <w:pPr>
              <w:rPr>
                <w:sz w:val="24"/>
                <w:szCs w:val="24"/>
              </w:rPr>
            </w:pPr>
            <w:r w:rsidRPr="00AA147D">
              <w:rPr>
                <w:sz w:val="24"/>
                <w:szCs w:val="24"/>
              </w:rPr>
              <w:t>Эксплуатационная масса, кг</w:t>
            </w:r>
          </w:p>
        </w:tc>
        <w:tc>
          <w:tcPr>
            <w:tcW w:w="2126" w:type="dxa"/>
            <w:vAlign w:val="center"/>
          </w:tcPr>
          <w:p w:rsidR="00A96040" w:rsidRPr="00AA147D" w:rsidRDefault="00A96040" w:rsidP="00253D1A">
            <w:pPr>
              <w:ind w:left="-115"/>
              <w:jc w:val="center"/>
              <w:rPr>
                <w:sz w:val="24"/>
                <w:szCs w:val="24"/>
              </w:rPr>
            </w:pPr>
            <w:r w:rsidRPr="00AA147D">
              <w:rPr>
                <w:sz w:val="24"/>
                <w:szCs w:val="24"/>
              </w:rPr>
              <w:t>кг</w:t>
            </w:r>
          </w:p>
        </w:tc>
        <w:tc>
          <w:tcPr>
            <w:tcW w:w="2979" w:type="dxa"/>
            <w:vAlign w:val="center"/>
          </w:tcPr>
          <w:p w:rsidR="00A96040" w:rsidRPr="00AA147D" w:rsidRDefault="00A96040" w:rsidP="00253D1A">
            <w:pPr>
              <w:jc w:val="center"/>
              <w:rPr>
                <w:sz w:val="24"/>
                <w:szCs w:val="24"/>
              </w:rPr>
            </w:pPr>
            <w:r w:rsidRPr="00AA147D">
              <w:rPr>
                <w:sz w:val="24"/>
                <w:szCs w:val="24"/>
              </w:rPr>
              <w:t>19 500</w:t>
            </w:r>
          </w:p>
        </w:tc>
      </w:tr>
      <w:tr w:rsidR="00A96040" w:rsidRPr="00AA147D">
        <w:trPr>
          <w:trHeight w:val="421"/>
          <w:tblHeader/>
          <w:jc w:val="center"/>
        </w:trPr>
        <w:tc>
          <w:tcPr>
            <w:tcW w:w="4534" w:type="dxa"/>
            <w:vAlign w:val="center"/>
          </w:tcPr>
          <w:p w:rsidR="00A96040" w:rsidRPr="00AA147D" w:rsidRDefault="00A96040" w:rsidP="00253D1A">
            <w:pPr>
              <w:rPr>
                <w:sz w:val="24"/>
                <w:szCs w:val="24"/>
              </w:rPr>
            </w:pPr>
            <w:r w:rsidRPr="00AA147D">
              <w:rPr>
                <w:sz w:val="24"/>
                <w:szCs w:val="24"/>
              </w:rPr>
              <w:t>Двигатель</w:t>
            </w:r>
          </w:p>
        </w:tc>
        <w:tc>
          <w:tcPr>
            <w:tcW w:w="2126" w:type="dxa"/>
            <w:vAlign w:val="center"/>
          </w:tcPr>
          <w:p w:rsidR="00A96040" w:rsidRPr="00AA147D" w:rsidRDefault="00A96040" w:rsidP="00253D1A">
            <w:pPr>
              <w:ind w:left="-115"/>
              <w:jc w:val="center"/>
              <w:rPr>
                <w:sz w:val="24"/>
                <w:szCs w:val="24"/>
              </w:rPr>
            </w:pPr>
          </w:p>
        </w:tc>
        <w:tc>
          <w:tcPr>
            <w:tcW w:w="2979" w:type="dxa"/>
            <w:vAlign w:val="center"/>
          </w:tcPr>
          <w:p w:rsidR="00A96040" w:rsidRPr="00AA147D" w:rsidRDefault="00A96040" w:rsidP="00253D1A">
            <w:pPr>
              <w:jc w:val="center"/>
              <w:rPr>
                <w:sz w:val="24"/>
                <w:szCs w:val="24"/>
              </w:rPr>
            </w:pPr>
            <w:r w:rsidRPr="00AA147D">
              <w:rPr>
                <w:sz w:val="24"/>
                <w:szCs w:val="24"/>
              </w:rPr>
              <w:t>ЯМЗ-238НДЗ</w:t>
            </w:r>
          </w:p>
        </w:tc>
      </w:tr>
      <w:tr w:rsidR="00A96040" w:rsidRPr="00AA147D">
        <w:trPr>
          <w:trHeight w:val="421"/>
          <w:tblHeader/>
          <w:jc w:val="center"/>
        </w:trPr>
        <w:tc>
          <w:tcPr>
            <w:tcW w:w="4534" w:type="dxa"/>
            <w:vAlign w:val="center"/>
          </w:tcPr>
          <w:p w:rsidR="00A96040" w:rsidRPr="00AA147D" w:rsidRDefault="00A96040" w:rsidP="00253D1A">
            <w:pPr>
              <w:rPr>
                <w:sz w:val="24"/>
                <w:szCs w:val="24"/>
              </w:rPr>
            </w:pPr>
            <w:r w:rsidRPr="00AA147D">
              <w:rPr>
                <w:sz w:val="24"/>
                <w:szCs w:val="24"/>
              </w:rPr>
              <w:t>Мощность двигателя</w:t>
            </w:r>
          </w:p>
        </w:tc>
        <w:tc>
          <w:tcPr>
            <w:tcW w:w="2126" w:type="dxa"/>
            <w:vAlign w:val="center"/>
          </w:tcPr>
          <w:p w:rsidR="00A96040" w:rsidRPr="00AA147D" w:rsidRDefault="00A96040" w:rsidP="00253D1A">
            <w:pPr>
              <w:ind w:left="-115"/>
              <w:jc w:val="center"/>
              <w:rPr>
                <w:sz w:val="24"/>
                <w:szCs w:val="24"/>
              </w:rPr>
            </w:pPr>
            <w:r w:rsidRPr="00AA147D">
              <w:rPr>
                <w:sz w:val="24"/>
                <w:szCs w:val="24"/>
              </w:rPr>
              <w:t>л/с</w:t>
            </w:r>
          </w:p>
        </w:tc>
        <w:tc>
          <w:tcPr>
            <w:tcW w:w="2979" w:type="dxa"/>
            <w:vAlign w:val="center"/>
          </w:tcPr>
          <w:p w:rsidR="00A96040" w:rsidRPr="00AA147D" w:rsidRDefault="00A96040" w:rsidP="00253D1A">
            <w:pPr>
              <w:jc w:val="center"/>
              <w:rPr>
                <w:sz w:val="24"/>
                <w:szCs w:val="24"/>
              </w:rPr>
            </w:pPr>
            <w:r w:rsidRPr="00AA147D">
              <w:rPr>
                <w:sz w:val="24"/>
                <w:szCs w:val="24"/>
              </w:rPr>
              <w:t>173</w:t>
            </w:r>
          </w:p>
        </w:tc>
      </w:tr>
      <w:tr w:rsidR="00A96040" w:rsidRPr="00AA147D">
        <w:trPr>
          <w:trHeight w:val="421"/>
          <w:tblHeader/>
          <w:jc w:val="center"/>
        </w:trPr>
        <w:tc>
          <w:tcPr>
            <w:tcW w:w="4534" w:type="dxa"/>
            <w:vAlign w:val="center"/>
          </w:tcPr>
          <w:p w:rsidR="00A96040" w:rsidRPr="00AA147D" w:rsidRDefault="00A96040" w:rsidP="00253D1A">
            <w:pPr>
              <w:rPr>
                <w:sz w:val="24"/>
                <w:szCs w:val="24"/>
              </w:rPr>
            </w:pPr>
            <w:r w:rsidRPr="00AA147D">
              <w:rPr>
                <w:sz w:val="24"/>
                <w:szCs w:val="24"/>
              </w:rPr>
              <w:t>Трансмиссия</w:t>
            </w:r>
          </w:p>
        </w:tc>
        <w:tc>
          <w:tcPr>
            <w:tcW w:w="2126" w:type="dxa"/>
            <w:vAlign w:val="center"/>
          </w:tcPr>
          <w:p w:rsidR="00A96040" w:rsidRPr="00AA147D" w:rsidRDefault="00A96040" w:rsidP="00253D1A">
            <w:pPr>
              <w:ind w:left="-115"/>
              <w:jc w:val="center"/>
              <w:rPr>
                <w:sz w:val="24"/>
                <w:szCs w:val="24"/>
              </w:rPr>
            </w:pPr>
          </w:p>
        </w:tc>
        <w:tc>
          <w:tcPr>
            <w:tcW w:w="2979" w:type="dxa"/>
            <w:vAlign w:val="center"/>
          </w:tcPr>
          <w:p w:rsidR="00A96040" w:rsidRPr="00AA147D" w:rsidRDefault="00A96040" w:rsidP="00253D1A">
            <w:pPr>
              <w:jc w:val="center"/>
              <w:rPr>
                <w:sz w:val="24"/>
                <w:szCs w:val="24"/>
              </w:rPr>
            </w:pPr>
            <w:r w:rsidRPr="00AA147D">
              <w:rPr>
                <w:sz w:val="24"/>
                <w:szCs w:val="24"/>
              </w:rPr>
              <w:t>механическая</w:t>
            </w:r>
          </w:p>
        </w:tc>
      </w:tr>
      <w:tr w:rsidR="00A96040" w:rsidRPr="00AA147D">
        <w:trPr>
          <w:trHeight w:val="421"/>
          <w:tblHeader/>
          <w:jc w:val="center"/>
        </w:trPr>
        <w:tc>
          <w:tcPr>
            <w:tcW w:w="4534" w:type="dxa"/>
            <w:vAlign w:val="center"/>
          </w:tcPr>
          <w:p w:rsidR="00A96040" w:rsidRPr="00AA147D" w:rsidRDefault="00A96040" w:rsidP="00253D1A">
            <w:pPr>
              <w:rPr>
                <w:sz w:val="24"/>
                <w:szCs w:val="24"/>
              </w:rPr>
            </w:pPr>
            <w:r w:rsidRPr="00AA147D">
              <w:rPr>
                <w:sz w:val="24"/>
                <w:szCs w:val="24"/>
              </w:rPr>
              <w:t>Скорость передвижения</w:t>
            </w:r>
          </w:p>
        </w:tc>
        <w:tc>
          <w:tcPr>
            <w:tcW w:w="2126" w:type="dxa"/>
            <w:vAlign w:val="center"/>
          </w:tcPr>
          <w:p w:rsidR="00A96040" w:rsidRPr="00AA147D" w:rsidRDefault="00A96040" w:rsidP="00253D1A">
            <w:pPr>
              <w:ind w:left="-115"/>
              <w:jc w:val="center"/>
              <w:rPr>
                <w:sz w:val="24"/>
                <w:szCs w:val="24"/>
              </w:rPr>
            </w:pPr>
            <w:r w:rsidRPr="00AA147D">
              <w:rPr>
                <w:sz w:val="24"/>
                <w:szCs w:val="24"/>
              </w:rPr>
              <w:t>км/ч</w:t>
            </w:r>
          </w:p>
        </w:tc>
        <w:tc>
          <w:tcPr>
            <w:tcW w:w="2979" w:type="dxa"/>
            <w:vAlign w:val="center"/>
          </w:tcPr>
          <w:p w:rsidR="00A96040" w:rsidRPr="00AA147D" w:rsidRDefault="00A96040" w:rsidP="00253D1A">
            <w:pPr>
              <w:jc w:val="center"/>
              <w:rPr>
                <w:sz w:val="24"/>
                <w:szCs w:val="24"/>
              </w:rPr>
            </w:pPr>
            <w:r w:rsidRPr="00AA147D">
              <w:rPr>
                <w:sz w:val="24"/>
                <w:szCs w:val="24"/>
              </w:rPr>
              <w:t>3,5-47</w:t>
            </w:r>
          </w:p>
        </w:tc>
      </w:tr>
      <w:tr w:rsidR="00A96040" w:rsidRPr="00AA147D">
        <w:trPr>
          <w:trHeight w:val="421"/>
          <w:tblHeader/>
          <w:jc w:val="center"/>
        </w:trPr>
        <w:tc>
          <w:tcPr>
            <w:tcW w:w="4534" w:type="dxa"/>
            <w:vAlign w:val="center"/>
          </w:tcPr>
          <w:p w:rsidR="00A96040" w:rsidRPr="00AA147D" w:rsidRDefault="00A96040" w:rsidP="00253D1A">
            <w:pPr>
              <w:rPr>
                <w:sz w:val="24"/>
                <w:szCs w:val="24"/>
              </w:rPr>
            </w:pPr>
            <w:r w:rsidRPr="00AA147D">
              <w:rPr>
                <w:sz w:val="24"/>
                <w:szCs w:val="24"/>
              </w:rPr>
              <w:t>Число передач: вперед/назад</w:t>
            </w:r>
          </w:p>
        </w:tc>
        <w:tc>
          <w:tcPr>
            <w:tcW w:w="2126" w:type="dxa"/>
            <w:vAlign w:val="center"/>
          </w:tcPr>
          <w:p w:rsidR="00A96040" w:rsidRPr="00AA147D" w:rsidRDefault="00A96040" w:rsidP="00253D1A">
            <w:pPr>
              <w:ind w:left="-115"/>
              <w:jc w:val="center"/>
              <w:rPr>
                <w:sz w:val="24"/>
                <w:szCs w:val="24"/>
              </w:rPr>
            </w:pPr>
          </w:p>
        </w:tc>
        <w:tc>
          <w:tcPr>
            <w:tcW w:w="2979" w:type="dxa"/>
            <w:vAlign w:val="center"/>
          </w:tcPr>
          <w:p w:rsidR="00A96040" w:rsidRPr="00AA147D" w:rsidRDefault="00A96040" w:rsidP="00253D1A">
            <w:pPr>
              <w:jc w:val="center"/>
              <w:rPr>
                <w:sz w:val="24"/>
                <w:szCs w:val="24"/>
              </w:rPr>
            </w:pPr>
            <w:r w:rsidRPr="00AA147D">
              <w:rPr>
                <w:sz w:val="24"/>
                <w:szCs w:val="24"/>
              </w:rPr>
              <w:t>6/6</w:t>
            </w:r>
          </w:p>
        </w:tc>
      </w:tr>
      <w:tr w:rsidR="00A96040" w:rsidRPr="00AA147D">
        <w:trPr>
          <w:trHeight w:val="421"/>
          <w:tblHeader/>
          <w:jc w:val="center"/>
        </w:trPr>
        <w:tc>
          <w:tcPr>
            <w:tcW w:w="4534" w:type="dxa"/>
            <w:vAlign w:val="center"/>
          </w:tcPr>
          <w:p w:rsidR="00A96040" w:rsidRPr="00AA147D" w:rsidRDefault="00A96040" w:rsidP="00253D1A">
            <w:pPr>
              <w:rPr>
                <w:sz w:val="24"/>
                <w:szCs w:val="24"/>
              </w:rPr>
            </w:pPr>
            <w:r w:rsidRPr="00AA147D">
              <w:rPr>
                <w:sz w:val="24"/>
                <w:szCs w:val="24"/>
              </w:rPr>
              <w:t>Колесная формула</w:t>
            </w:r>
          </w:p>
        </w:tc>
        <w:tc>
          <w:tcPr>
            <w:tcW w:w="2126" w:type="dxa"/>
            <w:vAlign w:val="center"/>
          </w:tcPr>
          <w:p w:rsidR="00A96040" w:rsidRPr="00AA147D" w:rsidRDefault="00A96040" w:rsidP="00253D1A">
            <w:pPr>
              <w:ind w:left="-115"/>
              <w:jc w:val="center"/>
              <w:rPr>
                <w:sz w:val="24"/>
                <w:szCs w:val="24"/>
              </w:rPr>
            </w:pPr>
          </w:p>
        </w:tc>
        <w:tc>
          <w:tcPr>
            <w:tcW w:w="2979" w:type="dxa"/>
            <w:vAlign w:val="center"/>
          </w:tcPr>
          <w:p w:rsidR="00A96040" w:rsidRPr="008729C8" w:rsidRDefault="008729C8" w:rsidP="00253D1A">
            <w:pPr>
              <w:jc w:val="center"/>
              <w:rPr>
                <w:sz w:val="24"/>
                <w:szCs w:val="24"/>
                <w:lang w:val="ru-RU"/>
              </w:rPr>
            </w:pPr>
            <w:r>
              <w:rPr>
                <w:sz w:val="24"/>
                <w:szCs w:val="24"/>
              </w:rPr>
              <w:t>6х</w:t>
            </w:r>
            <w:r>
              <w:rPr>
                <w:sz w:val="24"/>
                <w:szCs w:val="24"/>
                <w:lang w:val="ru-RU"/>
              </w:rPr>
              <w:t>4</w:t>
            </w:r>
          </w:p>
        </w:tc>
      </w:tr>
      <w:tr w:rsidR="00A96040" w:rsidRPr="00AA147D">
        <w:trPr>
          <w:trHeight w:val="421"/>
          <w:tblHeader/>
          <w:jc w:val="center"/>
        </w:trPr>
        <w:tc>
          <w:tcPr>
            <w:tcW w:w="4534" w:type="dxa"/>
            <w:vAlign w:val="center"/>
          </w:tcPr>
          <w:p w:rsidR="00A96040" w:rsidRPr="00AA147D" w:rsidRDefault="00A96040" w:rsidP="00253D1A">
            <w:pPr>
              <w:rPr>
                <w:sz w:val="24"/>
                <w:szCs w:val="24"/>
              </w:rPr>
            </w:pPr>
            <w:r w:rsidRPr="00AA147D">
              <w:rPr>
                <w:sz w:val="24"/>
                <w:szCs w:val="24"/>
              </w:rPr>
              <w:t>Габаритные размеры, (д/ш/в)</w:t>
            </w:r>
          </w:p>
        </w:tc>
        <w:tc>
          <w:tcPr>
            <w:tcW w:w="2126" w:type="dxa"/>
            <w:vAlign w:val="center"/>
          </w:tcPr>
          <w:p w:rsidR="00A96040" w:rsidRPr="00AA147D" w:rsidRDefault="00A96040" w:rsidP="00253D1A">
            <w:pPr>
              <w:ind w:left="-115"/>
              <w:jc w:val="center"/>
              <w:rPr>
                <w:sz w:val="24"/>
                <w:szCs w:val="24"/>
              </w:rPr>
            </w:pPr>
            <w:r w:rsidRPr="00AA147D">
              <w:rPr>
                <w:sz w:val="24"/>
                <w:szCs w:val="24"/>
              </w:rPr>
              <w:t>мм</w:t>
            </w:r>
          </w:p>
        </w:tc>
        <w:tc>
          <w:tcPr>
            <w:tcW w:w="2979" w:type="dxa"/>
            <w:vAlign w:val="center"/>
          </w:tcPr>
          <w:p w:rsidR="00A96040" w:rsidRPr="00AA147D" w:rsidRDefault="00A96040" w:rsidP="00253D1A">
            <w:pPr>
              <w:jc w:val="center"/>
              <w:rPr>
                <w:sz w:val="24"/>
                <w:szCs w:val="24"/>
              </w:rPr>
            </w:pPr>
            <w:r w:rsidRPr="00AA147D">
              <w:rPr>
                <w:sz w:val="24"/>
                <w:szCs w:val="24"/>
              </w:rPr>
              <w:t>8820x3220x4000</w:t>
            </w:r>
          </w:p>
        </w:tc>
      </w:tr>
    </w:tbl>
    <w:p w:rsidR="001C5844" w:rsidRDefault="001C5844" w:rsidP="00A96040">
      <w:pPr>
        <w:spacing w:line="360" w:lineRule="auto"/>
        <w:ind w:right="-6" w:firstLine="708"/>
        <w:rPr>
          <w:szCs w:val="28"/>
          <w:lang w:val="ru-RU"/>
        </w:rPr>
      </w:pPr>
    </w:p>
    <w:p w:rsidR="00A96040" w:rsidRDefault="00A96040" w:rsidP="00A96040">
      <w:pPr>
        <w:spacing w:line="360" w:lineRule="auto"/>
        <w:ind w:right="-6" w:firstLine="708"/>
        <w:rPr>
          <w:szCs w:val="28"/>
        </w:rPr>
      </w:pPr>
      <w:r w:rsidRPr="00AA147D">
        <w:rPr>
          <w:szCs w:val="28"/>
        </w:rPr>
        <w:t>Средняя цена на автогр</w:t>
      </w:r>
      <w:r w:rsidR="0099287D">
        <w:rPr>
          <w:szCs w:val="28"/>
        </w:rPr>
        <w:t>ейдер ДЗ-98 по состоянию на 20</w:t>
      </w:r>
      <w:r w:rsidR="0099287D">
        <w:rPr>
          <w:szCs w:val="28"/>
          <w:lang w:val="ru-RU"/>
        </w:rPr>
        <w:t>14</w:t>
      </w:r>
      <w:r w:rsidR="0099287D">
        <w:rPr>
          <w:szCs w:val="28"/>
        </w:rPr>
        <w:t xml:space="preserve"> год составляет </w:t>
      </w:r>
      <w:r w:rsidR="0099287D">
        <w:rPr>
          <w:szCs w:val="28"/>
          <w:lang w:val="ru-RU"/>
        </w:rPr>
        <w:t>3</w:t>
      </w:r>
      <w:r w:rsidRPr="00AA147D">
        <w:rPr>
          <w:szCs w:val="28"/>
        </w:rPr>
        <w:t> 500 000,00 руб.</w:t>
      </w:r>
    </w:p>
    <w:p w:rsidR="00A96040" w:rsidRPr="00AA147D" w:rsidRDefault="00A96040" w:rsidP="00A96040">
      <w:pPr>
        <w:spacing w:line="360" w:lineRule="auto"/>
        <w:ind w:right="-6" w:firstLine="708"/>
        <w:rPr>
          <w:szCs w:val="28"/>
        </w:rPr>
      </w:pPr>
      <w:r w:rsidRPr="00AA147D">
        <w:rPr>
          <w:szCs w:val="28"/>
        </w:rPr>
        <w:t>Для погрузки снега и вывоза его к месту складирования необходимо использовать снегопогрузчики и самосвальную технику.</w:t>
      </w:r>
    </w:p>
    <w:p w:rsidR="00A96040" w:rsidRDefault="00A96040" w:rsidP="00A96040">
      <w:pPr>
        <w:spacing w:line="360" w:lineRule="auto"/>
        <w:ind w:right="-6" w:firstLine="708"/>
        <w:rPr>
          <w:szCs w:val="28"/>
          <w:lang w:val="ru-RU"/>
        </w:rPr>
      </w:pPr>
      <w:r w:rsidRPr="00AA147D">
        <w:rPr>
          <w:szCs w:val="28"/>
        </w:rPr>
        <w:t xml:space="preserve">Снег, собранный вдоль дороги в валы другими снегоуборочными машинами, загружают в самосвалы снегопогрузчиком. Для погрузки в транспортные средства снега, скола, уплотненного снега и льда, предварительно собранного в валы на дорогах с усовершенствованным покрытием используется лаповый </w:t>
      </w:r>
      <w:r w:rsidRPr="00AA147D">
        <w:rPr>
          <w:iCs/>
          <w:szCs w:val="28"/>
        </w:rPr>
        <w:t xml:space="preserve">универсальный погрузчик </w:t>
      </w:r>
      <w:r w:rsidRPr="00AA147D">
        <w:rPr>
          <w:bCs/>
          <w:iCs/>
          <w:szCs w:val="28"/>
        </w:rPr>
        <w:t>МКСМ-800</w:t>
      </w:r>
      <w:r w:rsidRPr="00AA147D">
        <w:rPr>
          <w:szCs w:val="28"/>
        </w:rPr>
        <w:t xml:space="preserve"> (приложение, рис. 12, 13). </w:t>
      </w:r>
      <w:r w:rsidRPr="00AA147D">
        <w:rPr>
          <w:szCs w:val="28"/>
        </w:rPr>
        <w:lastRenderedPageBreak/>
        <w:t>Техническая характеристика у</w:t>
      </w:r>
      <w:r w:rsidRPr="00AA147D">
        <w:rPr>
          <w:iCs/>
          <w:szCs w:val="28"/>
        </w:rPr>
        <w:t xml:space="preserve">ниверсального погрузчика </w:t>
      </w:r>
      <w:r w:rsidRPr="00AA147D">
        <w:rPr>
          <w:bCs/>
          <w:iCs/>
          <w:szCs w:val="28"/>
        </w:rPr>
        <w:t xml:space="preserve">МКСМ-800, </w:t>
      </w:r>
      <w:r w:rsidRPr="00AA147D">
        <w:rPr>
          <w:szCs w:val="28"/>
        </w:rPr>
        <w:t xml:space="preserve">представлена в таблице 5.11. </w:t>
      </w:r>
    </w:p>
    <w:p w:rsidR="00A96040" w:rsidRPr="00AA147D" w:rsidRDefault="00A96040" w:rsidP="00A96040">
      <w:pPr>
        <w:pStyle w:val="21"/>
        <w:ind w:left="567" w:firstLine="567"/>
        <w:jc w:val="right"/>
        <w:rPr>
          <w:bCs/>
          <w:szCs w:val="28"/>
        </w:rPr>
      </w:pPr>
    </w:p>
    <w:p w:rsidR="001C5844" w:rsidRDefault="00A96040" w:rsidP="001C5844">
      <w:pPr>
        <w:ind w:right="-6" w:firstLine="567"/>
        <w:jc w:val="center"/>
        <w:rPr>
          <w:bCs/>
          <w:szCs w:val="28"/>
          <w:lang w:val="ru-RU"/>
        </w:rPr>
      </w:pPr>
      <w:r w:rsidRPr="00AA147D">
        <w:rPr>
          <w:szCs w:val="28"/>
        </w:rPr>
        <w:t>Технические характеристики универсального погрузчика МКСМ-800</w:t>
      </w:r>
      <w:r w:rsidR="001C5844" w:rsidRPr="001C5844">
        <w:rPr>
          <w:bCs/>
          <w:szCs w:val="28"/>
        </w:rPr>
        <w:t xml:space="preserve"> </w:t>
      </w:r>
    </w:p>
    <w:p w:rsidR="00A96040" w:rsidRPr="00AA147D" w:rsidRDefault="001C5844" w:rsidP="001C5844">
      <w:pPr>
        <w:ind w:right="-6" w:firstLine="567"/>
        <w:jc w:val="right"/>
        <w:rPr>
          <w:szCs w:val="28"/>
        </w:rPr>
      </w:pPr>
      <w:r w:rsidRPr="00AA147D">
        <w:rPr>
          <w:bCs/>
          <w:szCs w:val="28"/>
        </w:rPr>
        <w:t>Таблица 5.11</w:t>
      </w: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1"/>
        <w:gridCol w:w="2171"/>
        <w:gridCol w:w="2758"/>
      </w:tblGrid>
      <w:tr w:rsidR="00A96040" w:rsidRPr="00AA147D">
        <w:trPr>
          <w:trHeight w:val="383"/>
          <w:tblHeader/>
        </w:trPr>
        <w:tc>
          <w:tcPr>
            <w:tcW w:w="2498" w:type="pct"/>
            <w:shd w:val="clear" w:color="auto" w:fill="auto"/>
            <w:vAlign w:val="center"/>
          </w:tcPr>
          <w:p w:rsidR="00A96040" w:rsidRPr="00AA147D" w:rsidRDefault="00A96040" w:rsidP="00253D1A">
            <w:pPr>
              <w:jc w:val="center"/>
              <w:rPr>
                <w:sz w:val="24"/>
                <w:szCs w:val="24"/>
              </w:rPr>
            </w:pPr>
            <w:r w:rsidRPr="00AA147D">
              <w:rPr>
                <w:sz w:val="24"/>
                <w:szCs w:val="24"/>
              </w:rPr>
              <w:t>Параметры</w:t>
            </w:r>
          </w:p>
        </w:tc>
        <w:tc>
          <w:tcPr>
            <w:tcW w:w="1102" w:type="pct"/>
            <w:shd w:val="clear" w:color="auto" w:fill="auto"/>
            <w:vAlign w:val="center"/>
          </w:tcPr>
          <w:p w:rsidR="00A96040" w:rsidRPr="00AA147D" w:rsidRDefault="00A96040" w:rsidP="00253D1A">
            <w:pPr>
              <w:ind w:left="-115"/>
              <w:jc w:val="center"/>
              <w:rPr>
                <w:sz w:val="24"/>
                <w:szCs w:val="24"/>
              </w:rPr>
            </w:pPr>
            <w:r w:rsidRPr="00AA147D">
              <w:rPr>
                <w:sz w:val="24"/>
                <w:szCs w:val="24"/>
              </w:rPr>
              <w:t>Ед. изм.</w:t>
            </w:r>
          </w:p>
        </w:tc>
        <w:tc>
          <w:tcPr>
            <w:tcW w:w="1400" w:type="pct"/>
            <w:shd w:val="clear" w:color="auto" w:fill="auto"/>
            <w:vAlign w:val="center"/>
          </w:tcPr>
          <w:p w:rsidR="00A96040" w:rsidRPr="00AA147D" w:rsidRDefault="00A96040" w:rsidP="00253D1A">
            <w:pPr>
              <w:jc w:val="center"/>
              <w:rPr>
                <w:sz w:val="24"/>
                <w:szCs w:val="24"/>
              </w:rPr>
            </w:pPr>
            <w:r w:rsidRPr="00AA147D">
              <w:rPr>
                <w:sz w:val="24"/>
                <w:szCs w:val="24"/>
              </w:rPr>
              <w:t>Показатель</w:t>
            </w:r>
          </w:p>
        </w:tc>
      </w:tr>
      <w:tr w:rsidR="00A96040" w:rsidRPr="00AA147D">
        <w:trPr>
          <w:trHeight w:val="383"/>
          <w:tblHeader/>
        </w:trPr>
        <w:tc>
          <w:tcPr>
            <w:tcW w:w="2498" w:type="pct"/>
            <w:shd w:val="clear" w:color="auto" w:fill="auto"/>
            <w:vAlign w:val="center"/>
          </w:tcPr>
          <w:p w:rsidR="00A96040" w:rsidRPr="00AA147D" w:rsidRDefault="00A96040" w:rsidP="00253D1A">
            <w:pPr>
              <w:rPr>
                <w:sz w:val="24"/>
                <w:szCs w:val="24"/>
              </w:rPr>
            </w:pPr>
            <w:r w:rsidRPr="00AA147D">
              <w:rPr>
                <w:sz w:val="24"/>
                <w:szCs w:val="24"/>
              </w:rPr>
              <w:t>Эксплуатационная масса</w:t>
            </w:r>
          </w:p>
        </w:tc>
        <w:tc>
          <w:tcPr>
            <w:tcW w:w="1102" w:type="pct"/>
            <w:shd w:val="clear" w:color="auto" w:fill="auto"/>
            <w:vAlign w:val="center"/>
          </w:tcPr>
          <w:p w:rsidR="00A96040" w:rsidRPr="00AA147D" w:rsidRDefault="00A96040" w:rsidP="00253D1A">
            <w:pPr>
              <w:ind w:left="-115"/>
              <w:jc w:val="center"/>
              <w:rPr>
                <w:sz w:val="24"/>
                <w:szCs w:val="24"/>
              </w:rPr>
            </w:pPr>
            <w:r w:rsidRPr="00AA147D">
              <w:rPr>
                <w:sz w:val="24"/>
                <w:szCs w:val="24"/>
              </w:rPr>
              <w:t>кг</w:t>
            </w:r>
          </w:p>
        </w:tc>
        <w:tc>
          <w:tcPr>
            <w:tcW w:w="1400" w:type="pct"/>
            <w:shd w:val="clear" w:color="auto" w:fill="auto"/>
            <w:vAlign w:val="center"/>
          </w:tcPr>
          <w:p w:rsidR="00A96040" w:rsidRPr="00AA147D" w:rsidRDefault="00A96040" w:rsidP="00253D1A">
            <w:pPr>
              <w:jc w:val="center"/>
              <w:rPr>
                <w:sz w:val="24"/>
                <w:szCs w:val="24"/>
              </w:rPr>
            </w:pPr>
            <w:r w:rsidRPr="00AA147D">
              <w:rPr>
                <w:sz w:val="24"/>
                <w:szCs w:val="24"/>
              </w:rPr>
              <w:t>2 800 + 2,5%</w:t>
            </w:r>
          </w:p>
        </w:tc>
      </w:tr>
      <w:tr w:rsidR="00A96040" w:rsidRPr="00AA147D">
        <w:trPr>
          <w:trHeight w:val="383"/>
          <w:tblHeader/>
        </w:trPr>
        <w:tc>
          <w:tcPr>
            <w:tcW w:w="2498" w:type="pct"/>
            <w:shd w:val="clear" w:color="auto" w:fill="auto"/>
            <w:vAlign w:val="center"/>
          </w:tcPr>
          <w:p w:rsidR="00A96040" w:rsidRPr="00AA147D" w:rsidRDefault="00A96040" w:rsidP="00253D1A">
            <w:pPr>
              <w:rPr>
                <w:sz w:val="24"/>
                <w:szCs w:val="24"/>
              </w:rPr>
            </w:pPr>
            <w:r w:rsidRPr="00AA147D">
              <w:rPr>
                <w:sz w:val="24"/>
                <w:szCs w:val="24"/>
              </w:rPr>
              <w:t>Максимальная сила тяги</w:t>
            </w:r>
          </w:p>
        </w:tc>
        <w:tc>
          <w:tcPr>
            <w:tcW w:w="1102" w:type="pct"/>
            <w:shd w:val="clear" w:color="auto" w:fill="auto"/>
            <w:vAlign w:val="center"/>
          </w:tcPr>
          <w:p w:rsidR="00A96040" w:rsidRPr="00AA147D" w:rsidRDefault="00A96040" w:rsidP="00253D1A">
            <w:pPr>
              <w:ind w:left="-115"/>
              <w:jc w:val="center"/>
              <w:rPr>
                <w:sz w:val="24"/>
                <w:szCs w:val="24"/>
              </w:rPr>
            </w:pPr>
            <w:r w:rsidRPr="00AA147D">
              <w:rPr>
                <w:sz w:val="24"/>
                <w:szCs w:val="24"/>
              </w:rPr>
              <w:t>кН</w:t>
            </w:r>
          </w:p>
        </w:tc>
        <w:tc>
          <w:tcPr>
            <w:tcW w:w="1400" w:type="pct"/>
            <w:shd w:val="clear" w:color="auto" w:fill="auto"/>
            <w:vAlign w:val="center"/>
          </w:tcPr>
          <w:p w:rsidR="00A96040" w:rsidRPr="00AA147D" w:rsidRDefault="00A96040" w:rsidP="00253D1A">
            <w:pPr>
              <w:jc w:val="center"/>
              <w:rPr>
                <w:sz w:val="24"/>
                <w:szCs w:val="24"/>
              </w:rPr>
            </w:pPr>
            <w:r w:rsidRPr="00AA147D">
              <w:rPr>
                <w:sz w:val="24"/>
                <w:szCs w:val="24"/>
              </w:rPr>
              <w:t>24</w:t>
            </w:r>
          </w:p>
        </w:tc>
      </w:tr>
      <w:tr w:rsidR="00A96040" w:rsidRPr="00AA147D">
        <w:trPr>
          <w:trHeight w:val="383"/>
          <w:tblHeader/>
        </w:trPr>
        <w:tc>
          <w:tcPr>
            <w:tcW w:w="2498" w:type="pct"/>
            <w:shd w:val="clear" w:color="auto" w:fill="auto"/>
            <w:vAlign w:val="center"/>
          </w:tcPr>
          <w:p w:rsidR="00A96040" w:rsidRPr="00AA147D" w:rsidRDefault="00A96040" w:rsidP="00253D1A">
            <w:pPr>
              <w:rPr>
                <w:sz w:val="24"/>
                <w:szCs w:val="24"/>
              </w:rPr>
            </w:pPr>
            <w:r w:rsidRPr="00AA147D">
              <w:rPr>
                <w:sz w:val="24"/>
                <w:szCs w:val="24"/>
              </w:rPr>
              <w:t>Номинальная грузоподъемность</w:t>
            </w:r>
          </w:p>
        </w:tc>
        <w:tc>
          <w:tcPr>
            <w:tcW w:w="1102" w:type="pct"/>
            <w:shd w:val="clear" w:color="auto" w:fill="auto"/>
            <w:vAlign w:val="center"/>
          </w:tcPr>
          <w:p w:rsidR="00A96040" w:rsidRPr="00AA147D" w:rsidRDefault="00A96040" w:rsidP="00253D1A">
            <w:pPr>
              <w:ind w:left="-115"/>
              <w:jc w:val="center"/>
              <w:rPr>
                <w:sz w:val="24"/>
                <w:szCs w:val="24"/>
              </w:rPr>
            </w:pPr>
            <w:r w:rsidRPr="00AA147D">
              <w:rPr>
                <w:sz w:val="24"/>
                <w:szCs w:val="24"/>
              </w:rPr>
              <w:t>кг</w:t>
            </w:r>
          </w:p>
        </w:tc>
        <w:tc>
          <w:tcPr>
            <w:tcW w:w="1400" w:type="pct"/>
            <w:shd w:val="clear" w:color="auto" w:fill="auto"/>
            <w:vAlign w:val="center"/>
          </w:tcPr>
          <w:p w:rsidR="00A96040" w:rsidRPr="00AA147D" w:rsidRDefault="00A96040" w:rsidP="00253D1A">
            <w:pPr>
              <w:jc w:val="center"/>
              <w:rPr>
                <w:sz w:val="24"/>
                <w:szCs w:val="24"/>
              </w:rPr>
            </w:pPr>
            <w:r w:rsidRPr="00AA147D">
              <w:rPr>
                <w:sz w:val="24"/>
                <w:szCs w:val="24"/>
              </w:rPr>
              <w:t>800</w:t>
            </w:r>
          </w:p>
        </w:tc>
      </w:tr>
      <w:tr w:rsidR="00A96040" w:rsidRPr="00AA147D">
        <w:trPr>
          <w:trHeight w:val="383"/>
          <w:tblHeader/>
        </w:trPr>
        <w:tc>
          <w:tcPr>
            <w:tcW w:w="2498" w:type="pct"/>
            <w:shd w:val="clear" w:color="auto" w:fill="auto"/>
            <w:vAlign w:val="center"/>
          </w:tcPr>
          <w:p w:rsidR="00A96040" w:rsidRPr="00AA147D" w:rsidRDefault="00A96040" w:rsidP="00253D1A">
            <w:pPr>
              <w:rPr>
                <w:sz w:val="24"/>
                <w:szCs w:val="24"/>
              </w:rPr>
            </w:pPr>
            <w:r w:rsidRPr="00AA147D">
              <w:rPr>
                <w:sz w:val="24"/>
                <w:szCs w:val="24"/>
              </w:rPr>
              <w:t xml:space="preserve">Номинальная мощность </w:t>
            </w:r>
          </w:p>
        </w:tc>
        <w:tc>
          <w:tcPr>
            <w:tcW w:w="1102" w:type="pct"/>
            <w:shd w:val="clear" w:color="auto" w:fill="auto"/>
            <w:vAlign w:val="center"/>
          </w:tcPr>
          <w:p w:rsidR="00A96040" w:rsidRPr="00AA147D" w:rsidRDefault="00A96040" w:rsidP="00253D1A">
            <w:pPr>
              <w:ind w:left="-115"/>
              <w:jc w:val="center"/>
              <w:rPr>
                <w:sz w:val="24"/>
                <w:szCs w:val="24"/>
              </w:rPr>
            </w:pPr>
            <w:r w:rsidRPr="00AA147D">
              <w:rPr>
                <w:sz w:val="24"/>
                <w:szCs w:val="24"/>
              </w:rPr>
              <w:t>кВт (л.с.)</w:t>
            </w:r>
          </w:p>
        </w:tc>
        <w:tc>
          <w:tcPr>
            <w:tcW w:w="1400" w:type="pct"/>
            <w:shd w:val="clear" w:color="auto" w:fill="auto"/>
            <w:vAlign w:val="center"/>
          </w:tcPr>
          <w:p w:rsidR="00A96040" w:rsidRPr="00AA147D" w:rsidRDefault="00A96040" w:rsidP="00253D1A">
            <w:pPr>
              <w:jc w:val="center"/>
              <w:rPr>
                <w:sz w:val="24"/>
                <w:szCs w:val="24"/>
              </w:rPr>
            </w:pPr>
            <w:r w:rsidRPr="00AA147D">
              <w:rPr>
                <w:sz w:val="24"/>
                <w:szCs w:val="24"/>
              </w:rPr>
              <w:t>34 (46)</w:t>
            </w:r>
          </w:p>
        </w:tc>
      </w:tr>
      <w:tr w:rsidR="00A96040" w:rsidRPr="00AA147D">
        <w:trPr>
          <w:trHeight w:val="383"/>
          <w:tblHeader/>
        </w:trPr>
        <w:tc>
          <w:tcPr>
            <w:tcW w:w="2498" w:type="pct"/>
            <w:shd w:val="clear" w:color="auto" w:fill="auto"/>
            <w:vAlign w:val="center"/>
          </w:tcPr>
          <w:p w:rsidR="00A96040" w:rsidRPr="00AA147D" w:rsidRDefault="00A96040" w:rsidP="00253D1A">
            <w:pPr>
              <w:rPr>
                <w:sz w:val="24"/>
                <w:szCs w:val="24"/>
              </w:rPr>
            </w:pPr>
            <w:r w:rsidRPr="00AA147D">
              <w:rPr>
                <w:sz w:val="24"/>
                <w:szCs w:val="24"/>
              </w:rPr>
              <w:t>Минимальный радиус поворота с основным ковшом</w:t>
            </w:r>
          </w:p>
        </w:tc>
        <w:tc>
          <w:tcPr>
            <w:tcW w:w="1102" w:type="pct"/>
            <w:shd w:val="clear" w:color="auto" w:fill="auto"/>
            <w:vAlign w:val="center"/>
          </w:tcPr>
          <w:p w:rsidR="00A96040" w:rsidRPr="00AA147D" w:rsidRDefault="00A96040" w:rsidP="00253D1A">
            <w:pPr>
              <w:ind w:left="-115"/>
              <w:jc w:val="center"/>
              <w:rPr>
                <w:sz w:val="24"/>
                <w:szCs w:val="24"/>
              </w:rPr>
            </w:pPr>
            <w:r w:rsidRPr="00AA147D">
              <w:rPr>
                <w:sz w:val="24"/>
                <w:szCs w:val="24"/>
              </w:rPr>
              <w:t>мм</w:t>
            </w:r>
          </w:p>
        </w:tc>
        <w:tc>
          <w:tcPr>
            <w:tcW w:w="1400" w:type="pct"/>
            <w:shd w:val="clear" w:color="auto" w:fill="auto"/>
            <w:vAlign w:val="center"/>
          </w:tcPr>
          <w:p w:rsidR="00A96040" w:rsidRPr="00AA147D" w:rsidRDefault="00A96040" w:rsidP="00253D1A">
            <w:pPr>
              <w:jc w:val="center"/>
              <w:rPr>
                <w:sz w:val="24"/>
                <w:szCs w:val="24"/>
              </w:rPr>
            </w:pPr>
            <w:r w:rsidRPr="00AA147D">
              <w:rPr>
                <w:sz w:val="24"/>
                <w:szCs w:val="24"/>
              </w:rPr>
              <w:t>2 440</w:t>
            </w:r>
          </w:p>
        </w:tc>
      </w:tr>
      <w:tr w:rsidR="00A96040" w:rsidRPr="00AA147D">
        <w:trPr>
          <w:trHeight w:val="383"/>
          <w:tblHeader/>
        </w:trPr>
        <w:tc>
          <w:tcPr>
            <w:tcW w:w="2498" w:type="pct"/>
            <w:shd w:val="clear" w:color="auto" w:fill="auto"/>
            <w:vAlign w:val="center"/>
          </w:tcPr>
          <w:p w:rsidR="00A96040" w:rsidRPr="00AA147D" w:rsidRDefault="00A96040" w:rsidP="00253D1A">
            <w:pPr>
              <w:rPr>
                <w:sz w:val="24"/>
                <w:szCs w:val="24"/>
              </w:rPr>
            </w:pPr>
            <w:r w:rsidRPr="00AA147D">
              <w:rPr>
                <w:sz w:val="24"/>
                <w:szCs w:val="24"/>
              </w:rPr>
              <w:t>Максимальная разгрузочная высота</w:t>
            </w:r>
          </w:p>
        </w:tc>
        <w:tc>
          <w:tcPr>
            <w:tcW w:w="1102" w:type="pct"/>
            <w:shd w:val="clear" w:color="auto" w:fill="auto"/>
            <w:vAlign w:val="center"/>
          </w:tcPr>
          <w:p w:rsidR="00A96040" w:rsidRPr="00AA147D" w:rsidRDefault="00A96040" w:rsidP="00253D1A">
            <w:pPr>
              <w:ind w:left="-115"/>
              <w:jc w:val="center"/>
              <w:rPr>
                <w:sz w:val="24"/>
                <w:szCs w:val="24"/>
              </w:rPr>
            </w:pPr>
            <w:r w:rsidRPr="00AA147D">
              <w:rPr>
                <w:sz w:val="24"/>
                <w:szCs w:val="24"/>
              </w:rPr>
              <w:t>мм</w:t>
            </w:r>
          </w:p>
        </w:tc>
        <w:tc>
          <w:tcPr>
            <w:tcW w:w="1400" w:type="pct"/>
            <w:shd w:val="clear" w:color="auto" w:fill="auto"/>
            <w:vAlign w:val="center"/>
          </w:tcPr>
          <w:p w:rsidR="00A96040" w:rsidRPr="00AA147D" w:rsidRDefault="00A96040" w:rsidP="00253D1A">
            <w:pPr>
              <w:jc w:val="center"/>
              <w:rPr>
                <w:sz w:val="24"/>
                <w:szCs w:val="24"/>
              </w:rPr>
            </w:pPr>
            <w:r w:rsidRPr="00AA147D">
              <w:rPr>
                <w:sz w:val="24"/>
                <w:szCs w:val="24"/>
              </w:rPr>
              <w:t>2 410</w:t>
            </w:r>
          </w:p>
        </w:tc>
      </w:tr>
      <w:tr w:rsidR="00A96040" w:rsidRPr="00AA147D">
        <w:trPr>
          <w:trHeight w:val="383"/>
          <w:tblHeader/>
        </w:trPr>
        <w:tc>
          <w:tcPr>
            <w:tcW w:w="2498" w:type="pct"/>
            <w:shd w:val="clear" w:color="auto" w:fill="auto"/>
            <w:vAlign w:val="center"/>
          </w:tcPr>
          <w:p w:rsidR="00A96040" w:rsidRPr="00AA147D" w:rsidRDefault="00A96040" w:rsidP="00253D1A">
            <w:pPr>
              <w:rPr>
                <w:sz w:val="24"/>
                <w:szCs w:val="24"/>
              </w:rPr>
            </w:pPr>
            <w:r w:rsidRPr="00AA147D">
              <w:rPr>
                <w:sz w:val="24"/>
                <w:szCs w:val="24"/>
              </w:rPr>
              <w:t>Вылеты стрелы при разгрузке (при максимальной разгрузочной высоте),</w:t>
            </w:r>
          </w:p>
        </w:tc>
        <w:tc>
          <w:tcPr>
            <w:tcW w:w="1102" w:type="pct"/>
            <w:shd w:val="clear" w:color="auto" w:fill="auto"/>
            <w:vAlign w:val="center"/>
          </w:tcPr>
          <w:p w:rsidR="00A96040" w:rsidRPr="00AA147D" w:rsidRDefault="00A96040" w:rsidP="00253D1A">
            <w:pPr>
              <w:ind w:left="-115"/>
              <w:jc w:val="center"/>
              <w:rPr>
                <w:sz w:val="24"/>
                <w:szCs w:val="24"/>
              </w:rPr>
            </w:pPr>
            <w:r w:rsidRPr="00AA147D">
              <w:rPr>
                <w:sz w:val="24"/>
                <w:szCs w:val="24"/>
              </w:rPr>
              <w:t>мм</w:t>
            </w:r>
          </w:p>
        </w:tc>
        <w:tc>
          <w:tcPr>
            <w:tcW w:w="1400" w:type="pct"/>
            <w:shd w:val="clear" w:color="auto" w:fill="auto"/>
            <w:vAlign w:val="center"/>
          </w:tcPr>
          <w:p w:rsidR="00A96040" w:rsidRPr="00AA147D" w:rsidRDefault="00A96040" w:rsidP="00253D1A">
            <w:pPr>
              <w:jc w:val="center"/>
              <w:rPr>
                <w:sz w:val="24"/>
                <w:szCs w:val="24"/>
              </w:rPr>
            </w:pPr>
            <w:r w:rsidRPr="00AA147D">
              <w:rPr>
                <w:sz w:val="24"/>
                <w:szCs w:val="24"/>
              </w:rPr>
              <w:t>640</w:t>
            </w:r>
          </w:p>
        </w:tc>
      </w:tr>
      <w:tr w:rsidR="00A96040" w:rsidRPr="00AA147D">
        <w:trPr>
          <w:trHeight w:val="383"/>
          <w:tblHeader/>
        </w:trPr>
        <w:tc>
          <w:tcPr>
            <w:tcW w:w="2498" w:type="pct"/>
            <w:shd w:val="clear" w:color="auto" w:fill="auto"/>
            <w:vAlign w:val="center"/>
          </w:tcPr>
          <w:p w:rsidR="00A96040" w:rsidRPr="00AA147D" w:rsidRDefault="00A96040" w:rsidP="00253D1A">
            <w:pPr>
              <w:rPr>
                <w:sz w:val="24"/>
                <w:szCs w:val="24"/>
              </w:rPr>
            </w:pPr>
            <w:r w:rsidRPr="00AA147D">
              <w:rPr>
                <w:sz w:val="24"/>
                <w:szCs w:val="24"/>
              </w:rPr>
              <w:t>Скорость передвижения</w:t>
            </w:r>
          </w:p>
        </w:tc>
        <w:tc>
          <w:tcPr>
            <w:tcW w:w="1102" w:type="pct"/>
            <w:shd w:val="clear" w:color="auto" w:fill="auto"/>
            <w:vAlign w:val="center"/>
          </w:tcPr>
          <w:p w:rsidR="00A96040" w:rsidRPr="00AA147D" w:rsidRDefault="00A96040" w:rsidP="00253D1A">
            <w:pPr>
              <w:ind w:left="-115"/>
              <w:jc w:val="center"/>
              <w:rPr>
                <w:sz w:val="24"/>
                <w:szCs w:val="24"/>
              </w:rPr>
            </w:pPr>
            <w:r w:rsidRPr="00AA147D">
              <w:rPr>
                <w:sz w:val="24"/>
                <w:szCs w:val="24"/>
              </w:rPr>
              <w:t>км/ч</w:t>
            </w:r>
          </w:p>
        </w:tc>
        <w:tc>
          <w:tcPr>
            <w:tcW w:w="1400" w:type="pct"/>
            <w:shd w:val="clear" w:color="auto" w:fill="auto"/>
            <w:vAlign w:val="center"/>
          </w:tcPr>
          <w:p w:rsidR="00A96040" w:rsidRPr="00AA147D" w:rsidRDefault="00A96040" w:rsidP="00253D1A">
            <w:pPr>
              <w:jc w:val="center"/>
              <w:rPr>
                <w:sz w:val="24"/>
                <w:szCs w:val="24"/>
              </w:rPr>
            </w:pPr>
            <w:r w:rsidRPr="00AA147D">
              <w:rPr>
                <w:sz w:val="24"/>
                <w:szCs w:val="24"/>
              </w:rPr>
              <w:t>12</w:t>
            </w:r>
          </w:p>
        </w:tc>
      </w:tr>
      <w:tr w:rsidR="00A96040" w:rsidRPr="00AA147D">
        <w:trPr>
          <w:trHeight w:val="383"/>
          <w:tblHeader/>
        </w:trPr>
        <w:tc>
          <w:tcPr>
            <w:tcW w:w="2498" w:type="pct"/>
            <w:shd w:val="clear" w:color="auto" w:fill="auto"/>
            <w:vAlign w:val="center"/>
          </w:tcPr>
          <w:p w:rsidR="00A96040" w:rsidRPr="00AA147D" w:rsidRDefault="00A96040" w:rsidP="00253D1A">
            <w:pPr>
              <w:rPr>
                <w:sz w:val="24"/>
                <w:szCs w:val="24"/>
              </w:rPr>
            </w:pPr>
            <w:r w:rsidRPr="00AA147D">
              <w:rPr>
                <w:sz w:val="24"/>
                <w:szCs w:val="24"/>
              </w:rPr>
              <w:t>Допускается работа на уклоне</w:t>
            </w:r>
          </w:p>
        </w:tc>
        <w:tc>
          <w:tcPr>
            <w:tcW w:w="1102" w:type="pct"/>
            <w:shd w:val="clear" w:color="auto" w:fill="auto"/>
            <w:vAlign w:val="center"/>
          </w:tcPr>
          <w:p w:rsidR="00A96040" w:rsidRPr="00AA147D" w:rsidRDefault="00A96040" w:rsidP="00253D1A">
            <w:pPr>
              <w:ind w:left="-115"/>
              <w:jc w:val="center"/>
              <w:rPr>
                <w:sz w:val="24"/>
                <w:szCs w:val="24"/>
              </w:rPr>
            </w:pPr>
            <w:r w:rsidRPr="00AA147D">
              <w:rPr>
                <w:sz w:val="24"/>
                <w:szCs w:val="24"/>
              </w:rPr>
              <w:t>град</w:t>
            </w:r>
          </w:p>
        </w:tc>
        <w:tc>
          <w:tcPr>
            <w:tcW w:w="1400" w:type="pct"/>
            <w:shd w:val="clear" w:color="auto" w:fill="auto"/>
            <w:vAlign w:val="center"/>
          </w:tcPr>
          <w:p w:rsidR="00A96040" w:rsidRPr="00AA147D" w:rsidRDefault="00A96040" w:rsidP="00253D1A">
            <w:pPr>
              <w:jc w:val="center"/>
              <w:rPr>
                <w:sz w:val="24"/>
                <w:szCs w:val="24"/>
              </w:rPr>
            </w:pPr>
            <w:r w:rsidRPr="00AA147D">
              <w:rPr>
                <w:sz w:val="24"/>
                <w:szCs w:val="24"/>
              </w:rPr>
              <w:t>10</w:t>
            </w:r>
          </w:p>
        </w:tc>
      </w:tr>
      <w:tr w:rsidR="00A96040" w:rsidRPr="00AA147D">
        <w:trPr>
          <w:trHeight w:val="383"/>
          <w:tblHeader/>
        </w:trPr>
        <w:tc>
          <w:tcPr>
            <w:tcW w:w="2498" w:type="pct"/>
            <w:shd w:val="clear" w:color="auto" w:fill="auto"/>
            <w:vAlign w:val="center"/>
          </w:tcPr>
          <w:p w:rsidR="00A96040" w:rsidRPr="00AA147D" w:rsidRDefault="00A96040" w:rsidP="00253D1A">
            <w:pPr>
              <w:rPr>
                <w:sz w:val="24"/>
                <w:szCs w:val="24"/>
              </w:rPr>
            </w:pPr>
            <w:r w:rsidRPr="00AA147D">
              <w:rPr>
                <w:sz w:val="24"/>
                <w:szCs w:val="24"/>
              </w:rPr>
              <w:t>Двигатель</w:t>
            </w:r>
          </w:p>
        </w:tc>
        <w:tc>
          <w:tcPr>
            <w:tcW w:w="1102" w:type="pct"/>
            <w:shd w:val="clear" w:color="auto" w:fill="auto"/>
            <w:vAlign w:val="center"/>
          </w:tcPr>
          <w:p w:rsidR="00A96040" w:rsidRPr="00AA147D" w:rsidRDefault="00A96040" w:rsidP="00253D1A">
            <w:pPr>
              <w:ind w:left="-115"/>
              <w:jc w:val="center"/>
              <w:rPr>
                <w:sz w:val="24"/>
                <w:szCs w:val="24"/>
              </w:rPr>
            </w:pPr>
          </w:p>
        </w:tc>
        <w:tc>
          <w:tcPr>
            <w:tcW w:w="1400" w:type="pct"/>
            <w:shd w:val="clear" w:color="auto" w:fill="auto"/>
            <w:vAlign w:val="center"/>
          </w:tcPr>
          <w:p w:rsidR="00A96040" w:rsidRPr="00AA147D" w:rsidRDefault="00A96040" w:rsidP="00253D1A">
            <w:pPr>
              <w:jc w:val="center"/>
              <w:rPr>
                <w:sz w:val="24"/>
                <w:szCs w:val="24"/>
              </w:rPr>
            </w:pPr>
            <w:r w:rsidRPr="00AA147D">
              <w:rPr>
                <w:sz w:val="24"/>
                <w:szCs w:val="24"/>
              </w:rPr>
              <w:t>дизельный, трехцилиндровый, с жидкостным охлаждением</w:t>
            </w:r>
          </w:p>
        </w:tc>
      </w:tr>
      <w:tr w:rsidR="00A96040" w:rsidRPr="00AA147D">
        <w:trPr>
          <w:trHeight w:val="383"/>
          <w:tblHeader/>
        </w:trPr>
        <w:tc>
          <w:tcPr>
            <w:tcW w:w="2498" w:type="pct"/>
            <w:shd w:val="clear" w:color="auto" w:fill="auto"/>
            <w:vAlign w:val="center"/>
          </w:tcPr>
          <w:p w:rsidR="00A96040" w:rsidRPr="00AA147D" w:rsidRDefault="00A96040" w:rsidP="00253D1A">
            <w:pPr>
              <w:rPr>
                <w:sz w:val="24"/>
                <w:szCs w:val="24"/>
              </w:rPr>
            </w:pPr>
            <w:r w:rsidRPr="00AA147D">
              <w:rPr>
                <w:sz w:val="24"/>
                <w:szCs w:val="24"/>
              </w:rPr>
              <w:t>Номинальная мощность (при 2200 об/мин),</w:t>
            </w:r>
          </w:p>
        </w:tc>
        <w:tc>
          <w:tcPr>
            <w:tcW w:w="1102" w:type="pct"/>
            <w:shd w:val="clear" w:color="auto" w:fill="auto"/>
            <w:vAlign w:val="center"/>
          </w:tcPr>
          <w:p w:rsidR="00A96040" w:rsidRPr="00AA147D" w:rsidRDefault="00A96040" w:rsidP="00253D1A">
            <w:pPr>
              <w:ind w:left="-115"/>
              <w:jc w:val="center"/>
              <w:rPr>
                <w:sz w:val="24"/>
                <w:szCs w:val="24"/>
              </w:rPr>
            </w:pPr>
            <w:r w:rsidRPr="00AA147D">
              <w:rPr>
                <w:sz w:val="24"/>
                <w:szCs w:val="24"/>
              </w:rPr>
              <w:t>кВт</w:t>
            </w:r>
          </w:p>
        </w:tc>
        <w:tc>
          <w:tcPr>
            <w:tcW w:w="1400" w:type="pct"/>
            <w:shd w:val="clear" w:color="auto" w:fill="auto"/>
            <w:vAlign w:val="center"/>
          </w:tcPr>
          <w:p w:rsidR="00A96040" w:rsidRPr="00AA147D" w:rsidRDefault="00A96040" w:rsidP="00253D1A">
            <w:pPr>
              <w:jc w:val="center"/>
              <w:rPr>
                <w:sz w:val="24"/>
                <w:szCs w:val="24"/>
              </w:rPr>
            </w:pPr>
            <w:r w:rsidRPr="00AA147D">
              <w:rPr>
                <w:sz w:val="24"/>
                <w:szCs w:val="24"/>
              </w:rPr>
              <w:t>34</w:t>
            </w:r>
          </w:p>
        </w:tc>
      </w:tr>
      <w:tr w:rsidR="00A96040" w:rsidRPr="00AA147D">
        <w:trPr>
          <w:trHeight w:val="383"/>
          <w:tblHeader/>
        </w:trPr>
        <w:tc>
          <w:tcPr>
            <w:tcW w:w="2498" w:type="pct"/>
            <w:shd w:val="clear" w:color="auto" w:fill="auto"/>
            <w:vAlign w:val="center"/>
          </w:tcPr>
          <w:p w:rsidR="00A96040" w:rsidRPr="00AA147D" w:rsidRDefault="00A96040" w:rsidP="00253D1A">
            <w:pPr>
              <w:rPr>
                <w:sz w:val="24"/>
                <w:szCs w:val="24"/>
              </w:rPr>
            </w:pPr>
            <w:r w:rsidRPr="00AA147D">
              <w:rPr>
                <w:sz w:val="24"/>
                <w:szCs w:val="24"/>
              </w:rPr>
              <w:t>Расход топлива при работе</w:t>
            </w:r>
          </w:p>
        </w:tc>
        <w:tc>
          <w:tcPr>
            <w:tcW w:w="1102" w:type="pct"/>
            <w:shd w:val="clear" w:color="auto" w:fill="auto"/>
            <w:vAlign w:val="center"/>
          </w:tcPr>
          <w:p w:rsidR="00A96040" w:rsidRPr="00AA147D" w:rsidRDefault="00A96040" w:rsidP="00253D1A">
            <w:pPr>
              <w:ind w:left="-115"/>
              <w:jc w:val="center"/>
              <w:rPr>
                <w:sz w:val="24"/>
                <w:szCs w:val="24"/>
              </w:rPr>
            </w:pPr>
            <w:r w:rsidRPr="00AA147D">
              <w:rPr>
                <w:sz w:val="24"/>
                <w:szCs w:val="24"/>
              </w:rPr>
              <w:t>л/ч</w:t>
            </w:r>
          </w:p>
        </w:tc>
        <w:tc>
          <w:tcPr>
            <w:tcW w:w="1400" w:type="pct"/>
            <w:shd w:val="clear" w:color="auto" w:fill="auto"/>
            <w:vAlign w:val="center"/>
          </w:tcPr>
          <w:p w:rsidR="00A96040" w:rsidRPr="00AA147D" w:rsidRDefault="00A96040" w:rsidP="00253D1A">
            <w:pPr>
              <w:jc w:val="center"/>
              <w:rPr>
                <w:sz w:val="24"/>
                <w:szCs w:val="24"/>
              </w:rPr>
            </w:pPr>
            <w:r w:rsidRPr="00AA147D">
              <w:rPr>
                <w:sz w:val="24"/>
                <w:szCs w:val="24"/>
              </w:rPr>
              <w:t>6</w:t>
            </w:r>
          </w:p>
        </w:tc>
      </w:tr>
      <w:tr w:rsidR="00A96040" w:rsidRPr="00AA147D">
        <w:trPr>
          <w:trHeight w:val="383"/>
          <w:tblHeader/>
        </w:trPr>
        <w:tc>
          <w:tcPr>
            <w:tcW w:w="2498" w:type="pct"/>
            <w:shd w:val="clear" w:color="auto" w:fill="auto"/>
            <w:vAlign w:val="center"/>
          </w:tcPr>
          <w:p w:rsidR="00A96040" w:rsidRPr="00AA147D" w:rsidRDefault="00A96040" w:rsidP="00253D1A">
            <w:pPr>
              <w:rPr>
                <w:sz w:val="24"/>
                <w:szCs w:val="24"/>
              </w:rPr>
            </w:pPr>
            <w:r w:rsidRPr="00AA147D">
              <w:rPr>
                <w:sz w:val="24"/>
                <w:szCs w:val="24"/>
              </w:rPr>
              <w:t>Топливный бак</w:t>
            </w:r>
          </w:p>
        </w:tc>
        <w:tc>
          <w:tcPr>
            <w:tcW w:w="1102" w:type="pct"/>
            <w:shd w:val="clear" w:color="auto" w:fill="auto"/>
            <w:vAlign w:val="center"/>
          </w:tcPr>
          <w:p w:rsidR="00A96040" w:rsidRPr="00AA147D" w:rsidRDefault="00A96040" w:rsidP="00253D1A">
            <w:pPr>
              <w:jc w:val="center"/>
              <w:rPr>
                <w:sz w:val="24"/>
                <w:szCs w:val="24"/>
              </w:rPr>
            </w:pPr>
            <w:r w:rsidRPr="00AA147D">
              <w:rPr>
                <w:sz w:val="24"/>
                <w:szCs w:val="24"/>
              </w:rPr>
              <w:t>л</w:t>
            </w:r>
          </w:p>
        </w:tc>
        <w:tc>
          <w:tcPr>
            <w:tcW w:w="1400" w:type="pct"/>
            <w:shd w:val="clear" w:color="auto" w:fill="auto"/>
            <w:vAlign w:val="center"/>
          </w:tcPr>
          <w:p w:rsidR="00A96040" w:rsidRPr="00AA147D" w:rsidRDefault="00A96040" w:rsidP="00253D1A">
            <w:pPr>
              <w:jc w:val="center"/>
              <w:rPr>
                <w:sz w:val="24"/>
                <w:szCs w:val="24"/>
              </w:rPr>
            </w:pPr>
            <w:r w:rsidRPr="00AA147D">
              <w:rPr>
                <w:sz w:val="24"/>
                <w:szCs w:val="24"/>
              </w:rPr>
              <w:t>55</w:t>
            </w:r>
          </w:p>
        </w:tc>
      </w:tr>
      <w:tr w:rsidR="00A96040" w:rsidRPr="00AA147D">
        <w:trPr>
          <w:trHeight w:val="383"/>
          <w:tblHeader/>
        </w:trPr>
        <w:tc>
          <w:tcPr>
            <w:tcW w:w="2498" w:type="pct"/>
            <w:shd w:val="clear" w:color="auto" w:fill="auto"/>
            <w:vAlign w:val="center"/>
          </w:tcPr>
          <w:p w:rsidR="00A96040" w:rsidRPr="00AA147D" w:rsidRDefault="00A96040" w:rsidP="00253D1A">
            <w:pPr>
              <w:rPr>
                <w:sz w:val="24"/>
                <w:szCs w:val="24"/>
              </w:rPr>
            </w:pPr>
            <w:r w:rsidRPr="00AA147D">
              <w:rPr>
                <w:sz w:val="24"/>
                <w:szCs w:val="24"/>
              </w:rPr>
              <w:t>Масло в двигателе</w:t>
            </w:r>
          </w:p>
        </w:tc>
        <w:tc>
          <w:tcPr>
            <w:tcW w:w="1102" w:type="pct"/>
            <w:shd w:val="clear" w:color="auto" w:fill="auto"/>
            <w:vAlign w:val="center"/>
          </w:tcPr>
          <w:p w:rsidR="00A96040" w:rsidRPr="00AA147D" w:rsidRDefault="00A96040" w:rsidP="00253D1A">
            <w:pPr>
              <w:jc w:val="center"/>
              <w:rPr>
                <w:sz w:val="24"/>
                <w:szCs w:val="24"/>
              </w:rPr>
            </w:pPr>
            <w:r w:rsidRPr="00AA147D">
              <w:rPr>
                <w:sz w:val="24"/>
                <w:szCs w:val="24"/>
              </w:rPr>
              <w:t>л</w:t>
            </w:r>
          </w:p>
        </w:tc>
        <w:tc>
          <w:tcPr>
            <w:tcW w:w="1400" w:type="pct"/>
            <w:shd w:val="clear" w:color="auto" w:fill="auto"/>
            <w:vAlign w:val="center"/>
          </w:tcPr>
          <w:p w:rsidR="00A96040" w:rsidRPr="00AA147D" w:rsidRDefault="00A96040" w:rsidP="00253D1A">
            <w:pPr>
              <w:jc w:val="center"/>
              <w:rPr>
                <w:sz w:val="24"/>
                <w:szCs w:val="24"/>
              </w:rPr>
            </w:pPr>
            <w:r w:rsidRPr="00AA147D">
              <w:rPr>
                <w:sz w:val="24"/>
                <w:szCs w:val="24"/>
              </w:rPr>
              <w:t>9</w:t>
            </w:r>
          </w:p>
        </w:tc>
      </w:tr>
      <w:tr w:rsidR="00A96040" w:rsidRPr="00AA147D">
        <w:trPr>
          <w:trHeight w:val="383"/>
          <w:tblHeader/>
        </w:trPr>
        <w:tc>
          <w:tcPr>
            <w:tcW w:w="2498" w:type="pct"/>
            <w:shd w:val="clear" w:color="auto" w:fill="auto"/>
            <w:vAlign w:val="center"/>
          </w:tcPr>
          <w:p w:rsidR="00A96040" w:rsidRPr="00AA147D" w:rsidRDefault="00A96040" w:rsidP="00253D1A">
            <w:pPr>
              <w:rPr>
                <w:sz w:val="24"/>
                <w:szCs w:val="24"/>
              </w:rPr>
            </w:pPr>
            <w:r w:rsidRPr="00AA147D">
              <w:rPr>
                <w:sz w:val="24"/>
                <w:szCs w:val="24"/>
              </w:rPr>
              <w:t>Система охлаждения двигателя (тосол)</w:t>
            </w:r>
          </w:p>
        </w:tc>
        <w:tc>
          <w:tcPr>
            <w:tcW w:w="1102" w:type="pct"/>
            <w:shd w:val="clear" w:color="auto" w:fill="auto"/>
            <w:vAlign w:val="center"/>
          </w:tcPr>
          <w:p w:rsidR="00A96040" w:rsidRPr="00AA147D" w:rsidRDefault="00A96040" w:rsidP="00253D1A">
            <w:pPr>
              <w:jc w:val="center"/>
              <w:rPr>
                <w:sz w:val="24"/>
                <w:szCs w:val="24"/>
              </w:rPr>
            </w:pPr>
            <w:r w:rsidRPr="00AA147D">
              <w:rPr>
                <w:sz w:val="24"/>
                <w:szCs w:val="24"/>
              </w:rPr>
              <w:t>л</w:t>
            </w:r>
          </w:p>
        </w:tc>
        <w:tc>
          <w:tcPr>
            <w:tcW w:w="1400" w:type="pct"/>
            <w:shd w:val="clear" w:color="auto" w:fill="auto"/>
            <w:vAlign w:val="center"/>
          </w:tcPr>
          <w:p w:rsidR="00A96040" w:rsidRPr="00AA147D" w:rsidRDefault="00A96040" w:rsidP="00253D1A">
            <w:pPr>
              <w:jc w:val="center"/>
              <w:rPr>
                <w:sz w:val="24"/>
                <w:szCs w:val="24"/>
              </w:rPr>
            </w:pPr>
            <w:r w:rsidRPr="00AA147D">
              <w:rPr>
                <w:sz w:val="24"/>
                <w:szCs w:val="24"/>
              </w:rPr>
              <w:t>12</w:t>
            </w:r>
          </w:p>
        </w:tc>
      </w:tr>
      <w:tr w:rsidR="00A96040" w:rsidRPr="00AA147D">
        <w:trPr>
          <w:trHeight w:val="383"/>
          <w:tblHeader/>
        </w:trPr>
        <w:tc>
          <w:tcPr>
            <w:tcW w:w="2498" w:type="pct"/>
            <w:shd w:val="clear" w:color="auto" w:fill="auto"/>
            <w:vAlign w:val="center"/>
          </w:tcPr>
          <w:p w:rsidR="00A96040" w:rsidRPr="00AA147D" w:rsidRDefault="00A96040" w:rsidP="00253D1A">
            <w:pPr>
              <w:rPr>
                <w:sz w:val="24"/>
                <w:szCs w:val="24"/>
              </w:rPr>
            </w:pPr>
            <w:r w:rsidRPr="00AA147D">
              <w:rPr>
                <w:sz w:val="24"/>
                <w:szCs w:val="24"/>
              </w:rPr>
              <w:t>Температурный диапазон окружающей среды</w:t>
            </w:r>
          </w:p>
        </w:tc>
        <w:tc>
          <w:tcPr>
            <w:tcW w:w="1102" w:type="pct"/>
            <w:shd w:val="clear" w:color="auto" w:fill="auto"/>
            <w:vAlign w:val="center"/>
          </w:tcPr>
          <w:p w:rsidR="00A96040" w:rsidRPr="00AA147D" w:rsidRDefault="00A96040" w:rsidP="00253D1A">
            <w:pPr>
              <w:jc w:val="center"/>
              <w:rPr>
                <w:sz w:val="24"/>
                <w:szCs w:val="24"/>
              </w:rPr>
            </w:pPr>
            <w:r w:rsidRPr="00AA147D">
              <w:rPr>
                <w:sz w:val="24"/>
                <w:szCs w:val="24"/>
              </w:rPr>
              <w:t>°С</w:t>
            </w:r>
          </w:p>
        </w:tc>
        <w:tc>
          <w:tcPr>
            <w:tcW w:w="1400" w:type="pct"/>
            <w:shd w:val="clear" w:color="auto" w:fill="auto"/>
            <w:vAlign w:val="center"/>
          </w:tcPr>
          <w:p w:rsidR="00A96040" w:rsidRPr="00AA147D" w:rsidRDefault="00A96040" w:rsidP="00253D1A">
            <w:pPr>
              <w:jc w:val="center"/>
              <w:rPr>
                <w:sz w:val="24"/>
                <w:szCs w:val="24"/>
              </w:rPr>
            </w:pPr>
            <w:r w:rsidRPr="00AA147D">
              <w:rPr>
                <w:sz w:val="24"/>
                <w:szCs w:val="24"/>
              </w:rPr>
              <w:t>От -45 до +45</w:t>
            </w:r>
          </w:p>
        </w:tc>
      </w:tr>
    </w:tbl>
    <w:p w:rsidR="001C5844" w:rsidRDefault="001C5844" w:rsidP="00A96040">
      <w:pPr>
        <w:spacing w:line="360" w:lineRule="auto"/>
        <w:ind w:firstLine="720"/>
        <w:rPr>
          <w:szCs w:val="28"/>
          <w:lang w:val="ru-RU"/>
        </w:rPr>
      </w:pPr>
    </w:p>
    <w:p w:rsidR="00A96040" w:rsidRPr="00AA147D" w:rsidRDefault="00A96040" w:rsidP="00A96040">
      <w:pPr>
        <w:spacing w:line="360" w:lineRule="auto"/>
        <w:ind w:firstLine="720"/>
        <w:rPr>
          <w:szCs w:val="28"/>
        </w:rPr>
      </w:pPr>
      <w:r w:rsidRPr="00AA147D">
        <w:rPr>
          <w:szCs w:val="28"/>
        </w:rPr>
        <w:t xml:space="preserve">В таблице 5.12 представлены данные по видам проводимых уборочных работ и рекомендуемым типам механизмов для использования при зимней уборке на территории </w:t>
      </w:r>
      <w:r>
        <w:rPr>
          <w:szCs w:val="28"/>
          <w:lang w:val="ru-RU"/>
        </w:rPr>
        <w:t>Гаринского</w:t>
      </w:r>
      <w:r w:rsidRPr="00AA147D">
        <w:rPr>
          <w:szCs w:val="28"/>
        </w:rPr>
        <w:t xml:space="preserve"> ГО.</w:t>
      </w:r>
    </w:p>
    <w:p w:rsidR="00A96040" w:rsidRPr="00AA147D" w:rsidRDefault="00A96040" w:rsidP="00A96040">
      <w:pPr>
        <w:jc w:val="right"/>
        <w:rPr>
          <w:szCs w:val="28"/>
        </w:rPr>
      </w:pPr>
      <w:r>
        <w:rPr>
          <w:color w:val="FF0000"/>
          <w:szCs w:val="28"/>
        </w:rPr>
        <w:tab/>
      </w:r>
      <w:r w:rsidRPr="00AA147D">
        <w:rPr>
          <w:szCs w:val="28"/>
        </w:rPr>
        <w:t xml:space="preserve"> </w:t>
      </w:r>
    </w:p>
    <w:p w:rsidR="001C5844" w:rsidRDefault="00A96040" w:rsidP="00A96040">
      <w:pPr>
        <w:jc w:val="center"/>
        <w:rPr>
          <w:szCs w:val="28"/>
          <w:lang w:val="ru-RU"/>
        </w:rPr>
      </w:pPr>
      <w:r w:rsidRPr="00AA147D">
        <w:rPr>
          <w:szCs w:val="28"/>
        </w:rPr>
        <w:t xml:space="preserve">Виды выполняемых работ и рекомендуемых механизмов для использования  в зимней уборке территории </w:t>
      </w:r>
      <w:r>
        <w:rPr>
          <w:szCs w:val="28"/>
          <w:lang w:val="ru-RU"/>
        </w:rPr>
        <w:t>Гаринского</w:t>
      </w:r>
      <w:r w:rsidRPr="00AA147D">
        <w:rPr>
          <w:szCs w:val="28"/>
        </w:rPr>
        <w:t xml:space="preserve"> ГО</w:t>
      </w:r>
      <w:r w:rsidR="001C5844" w:rsidRPr="001C5844">
        <w:rPr>
          <w:szCs w:val="28"/>
        </w:rPr>
        <w:t xml:space="preserve"> </w:t>
      </w:r>
    </w:p>
    <w:p w:rsidR="00A96040" w:rsidRPr="00AA147D" w:rsidRDefault="001C5844" w:rsidP="001C5844">
      <w:pPr>
        <w:jc w:val="right"/>
        <w:rPr>
          <w:rFonts w:cs="Arial"/>
          <w:bCs/>
          <w:kern w:val="28"/>
          <w:szCs w:val="28"/>
        </w:rPr>
      </w:pPr>
      <w:r w:rsidRPr="00AA147D">
        <w:rPr>
          <w:szCs w:val="28"/>
        </w:rPr>
        <w:t>Таблица 5.12</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0"/>
        <w:gridCol w:w="3960"/>
      </w:tblGrid>
      <w:tr w:rsidR="00A96040" w:rsidRPr="00AA147D">
        <w:trPr>
          <w:trHeight w:val="20"/>
        </w:trPr>
        <w:tc>
          <w:tcPr>
            <w:tcW w:w="5760" w:type="dxa"/>
            <w:vAlign w:val="center"/>
          </w:tcPr>
          <w:p w:rsidR="00A96040" w:rsidRPr="00AA147D" w:rsidRDefault="00A96040" w:rsidP="00253D1A">
            <w:pPr>
              <w:ind w:right="-58"/>
              <w:jc w:val="center"/>
              <w:rPr>
                <w:sz w:val="24"/>
                <w:szCs w:val="24"/>
              </w:rPr>
            </w:pPr>
            <w:r w:rsidRPr="00AA147D">
              <w:rPr>
                <w:sz w:val="24"/>
                <w:szCs w:val="24"/>
              </w:rPr>
              <w:t>Виды работ</w:t>
            </w:r>
          </w:p>
        </w:tc>
        <w:tc>
          <w:tcPr>
            <w:tcW w:w="3960" w:type="dxa"/>
            <w:vAlign w:val="center"/>
          </w:tcPr>
          <w:p w:rsidR="00A96040" w:rsidRPr="00AA147D" w:rsidRDefault="00A96040" w:rsidP="00253D1A">
            <w:pPr>
              <w:ind w:right="-58"/>
              <w:jc w:val="center"/>
              <w:rPr>
                <w:sz w:val="24"/>
                <w:szCs w:val="24"/>
              </w:rPr>
            </w:pPr>
            <w:r w:rsidRPr="00AA147D">
              <w:rPr>
                <w:sz w:val="24"/>
                <w:szCs w:val="24"/>
              </w:rPr>
              <w:t>Наименование машины (марка)</w:t>
            </w:r>
            <w:r>
              <w:rPr>
                <w:sz w:val="24"/>
                <w:szCs w:val="24"/>
              </w:rPr>
              <w:t>*</w:t>
            </w:r>
          </w:p>
        </w:tc>
      </w:tr>
      <w:tr w:rsidR="00A96040" w:rsidRPr="00AA147D">
        <w:trPr>
          <w:trHeight w:val="20"/>
        </w:trPr>
        <w:tc>
          <w:tcPr>
            <w:tcW w:w="5760" w:type="dxa"/>
            <w:vAlign w:val="center"/>
          </w:tcPr>
          <w:p w:rsidR="00A96040" w:rsidRPr="00AA147D" w:rsidRDefault="00A96040" w:rsidP="00253D1A">
            <w:pPr>
              <w:rPr>
                <w:sz w:val="24"/>
                <w:szCs w:val="24"/>
              </w:rPr>
            </w:pPr>
            <w:r w:rsidRPr="00AA147D">
              <w:rPr>
                <w:sz w:val="24"/>
                <w:szCs w:val="24"/>
              </w:rPr>
              <w:t>Распределение технологических материалов</w:t>
            </w:r>
          </w:p>
        </w:tc>
        <w:tc>
          <w:tcPr>
            <w:tcW w:w="3960" w:type="dxa"/>
            <w:vAlign w:val="center"/>
          </w:tcPr>
          <w:p w:rsidR="00A96040" w:rsidRPr="00AA147D" w:rsidRDefault="00A96040" w:rsidP="00253D1A">
            <w:pPr>
              <w:ind w:right="-58"/>
              <w:jc w:val="center"/>
              <w:rPr>
                <w:sz w:val="24"/>
                <w:szCs w:val="24"/>
              </w:rPr>
            </w:pPr>
            <w:r w:rsidRPr="00AA147D">
              <w:rPr>
                <w:sz w:val="24"/>
                <w:szCs w:val="24"/>
              </w:rPr>
              <w:t>КО-806-20</w:t>
            </w:r>
          </w:p>
        </w:tc>
      </w:tr>
      <w:tr w:rsidR="00A96040" w:rsidRPr="00AA147D">
        <w:trPr>
          <w:trHeight w:val="20"/>
        </w:trPr>
        <w:tc>
          <w:tcPr>
            <w:tcW w:w="5760" w:type="dxa"/>
            <w:vAlign w:val="center"/>
          </w:tcPr>
          <w:p w:rsidR="00A96040" w:rsidRPr="00AA147D" w:rsidRDefault="00A96040" w:rsidP="00253D1A">
            <w:pPr>
              <w:rPr>
                <w:sz w:val="24"/>
                <w:szCs w:val="24"/>
              </w:rPr>
            </w:pPr>
            <w:r w:rsidRPr="00AA147D">
              <w:rPr>
                <w:sz w:val="24"/>
                <w:szCs w:val="24"/>
              </w:rPr>
              <w:t>Сгребание и сметание снега</w:t>
            </w:r>
          </w:p>
        </w:tc>
        <w:tc>
          <w:tcPr>
            <w:tcW w:w="3960" w:type="dxa"/>
            <w:vAlign w:val="center"/>
          </w:tcPr>
          <w:p w:rsidR="00A96040" w:rsidRPr="00AA147D" w:rsidRDefault="00A96040" w:rsidP="00253D1A">
            <w:pPr>
              <w:ind w:right="-58"/>
              <w:jc w:val="center"/>
              <w:rPr>
                <w:sz w:val="24"/>
                <w:szCs w:val="24"/>
              </w:rPr>
            </w:pPr>
            <w:r w:rsidRPr="00AA147D">
              <w:rPr>
                <w:sz w:val="24"/>
                <w:szCs w:val="24"/>
              </w:rPr>
              <w:t>КО-806-20, МКСМ-800</w:t>
            </w:r>
          </w:p>
        </w:tc>
      </w:tr>
      <w:tr w:rsidR="00A96040" w:rsidRPr="00AA147D">
        <w:trPr>
          <w:trHeight w:val="20"/>
        </w:trPr>
        <w:tc>
          <w:tcPr>
            <w:tcW w:w="5760" w:type="dxa"/>
            <w:vAlign w:val="center"/>
          </w:tcPr>
          <w:p w:rsidR="00A96040" w:rsidRPr="00AA147D" w:rsidRDefault="00A96040" w:rsidP="00253D1A">
            <w:pPr>
              <w:rPr>
                <w:sz w:val="24"/>
                <w:szCs w:val="24"/>
              </w:rPr>
            </w:pPr>
            <w:r w:rsidRPr="00AA147D">
              <w:rPr>
                <w:sz w:val="24"/>
                <w:szCs w:val="24"/>
              </w:rPr>
              <w:t>Скалывание уплотненного снега и льда</w:t>
            </w:r>
          </w:p>
        </w:tc>
        <w:tc>
          <w:tcPr>
            <w:tcW w:w="3960" w:type="dxa"/>
            <w:vAlign w:val="center"/>
          </w:tcPr>
          <w:p w:rsidR="00A96040" w:rsidRPr="00AA147D" w:rsidRDefault="00A96040" w:rsidP="00253D1A">
            <w:pPr>
              <w:ind w:right="-58"/>
              <w:jc w:val="center"/>
              <w:rPr>
                <w:sz w:val="24"/>
                <w:szCs w:val="24"/>
              </w:rPr>
            </w:pPr>
            <w:r w:rsidRPr="00AA147D">
              <w:rPr>
                <w:sz w:val="24"/>
                <w:szCs w:val="24"/>
              </w:rPr>
              <w:t>ДЗ-98</w:t>
            </w:r>
          </w:p>
        </w:tc>
      </w:tr>
      <w:tr w:rsidR="00A96040" w:rsidRPr="00AA147D">
        <w:trPr>
          <w:trHeight w:val="20"/>
        </w:trPr>
        <w:tc>
          <w:tcPr>
            <w:tcW w:w="5760" w:type="dxa"/>
            <w:vAlign w:val="center"/>
          </w:tcPr>
          <w:p w:rsidR="00A96040" w:rsidRPr="00AA147D" w:rsidRDefault="00A96040" w:rsidP="00253D1A">
            <w:pPr>
              <w:rPr>
                <w:sz w:val="24"/>
                <w:szCs w:val="24"/>
              </w:rPr>
            </w:pPr>
            <w:r w:rsidRPr="00AA147D">
              <w:rPr>
                <w:sz w:val="24"/>
                <w:szCs w:val="24"/>
              </w:rPr>
              <w:t>Сгребание и сметание скола</w:t>
            </w:r>
          </w:p>
        </w:tc>
        <w:tc>
          <w:tcPr>
            <w:tcW w:w="3960" w:type="dxa"/>
            <w:vAlign w:val="center"/>
          </w:tcPr>
          <w:p w:rsidR="00A96040" w:rsidRPr="00AA147D" w:rsidRDefault="00A96040" w:rsidP="00253D1A">
            <w:pPr>
              <w:ind w:right="-58"/>
              <w:jc w:val="center"/>
              <w:rPr>
                <w:sz w:val="24"/>
                <w:szCs w:val="24"/>
              </w:rPr>
            </w:pPr>
            <w:r w:rsidRPr="00AA147D">
              <w:rPr>
                <w:sz w:val="24"/>
                <w:szCs w:val="24"/>
              </w:rPr>
              <w:t>КО-806-20, МКСМ-800</w:t>
            </w:r>
          </w:p>
        </w:tc>
      </w:tr>
      <w:tr w:rsidR="00A96040" w:rsidRPr="00AA147D">
        <w:trPr>
          <w:trHeight w:val="20"/>
        </w:trPr>
        <w:tc>
          <w:tcPr>
            <w:tcW w:w="5760" w:type="dxa"/>
            <w:vAlign w:val="center"/>
          </w:tcPr>
          <w:p w:rsidR="00A96040" w:rsidRPr="00AA147D" w:rsidRDefault="00A96040" w:rsidP="00253D1A">
            <w:pPr>
              <w:rPr>
                <w:sz w:val="24"/>
                <w:szCs w:val="24"/>
              </w:rPr>
            </w:pPr>
            <w:r w:rsidRPr="00AA147D">
              <w:rPr>
                <w:sz w:val="24"/>
                <w:szCs w:val="24"/>
              </w:rPr>
              <w:t>Перекидывание снега и скола на свободные площади</w:t>
            </w:r>
          </w:p>
        </w:tc>
        <w:tc>
          <w:tcPr>
            <w:tcW w:w="3960" w:type="dxa"/>
            <w:vAlign w:val="center"/>
          </w:tcPr>
          <w:p w:rsidR="00A96040" w:rsidRPr="00AA147D" w:rsidRDefault="00A96040" w:rsidP="00253D1A">
            <w:pPr>
              <w:ind w:right="-58"/>
              <w:jc w:val="center"/>
              <w:rPr>
                <w:sz w:val="24"/>
                <w:szCs w:val="24"/>
              </w:rPr>
            </w:pPr>
            <w:r w:rsidRPr="00AA147D">
              <w:rPr>
                <w:sz w:val="24"/>
                <w:szCs w:val="24"/>
              </w:rPr>
              <w:t>МКСМ-800</w:t>
            </w:r>
          </w:p>
        </w:tc>
      </w:tr>
      <w:tr w:rsidR="00A96040" w:rsidRPr="00AA147D">
        <w:trPr>
          <w:trHeight w:val="20"/>
        </w:trPr>
        <w:tc>
          <w:tcPr>
            <w:tcW w:w="5760" w:type="dxa"/>
            <w:vAlign w:val="center"/>
          </w:tcPr>
          <w:p w:rsidR="00A96040" w:rsidRPr="00AA147D" w:rsidRDefault="00A96040" w:rsidP="00253D1A">
            <w:pPr>
              <w:rPr>
                <w:sz w:val="24"/>
                <w:szCs w:val="24"/>
              </w:rPr>
            </w:pPr>
            <w:r w:rsidRPr="00AA147D">
              <w:rPr>
                <w:sz w:val="24"/>
                <w:szCs w:val="24"/>
              </w:rPr>
              <w:lastRenderedPageBreak/>
              <w:t>Вывоз снега, доставка фракционного материала</w:t>
            </w:r>
          </w:p>
        </w:tc>
        <w:tc>
          <w:tcPr>
            <w:tcW w:w="3960" w:type="dxa"/>
            <w:vAlign w:val="center"/>
          </w:tcPr>
          <w:p w:rsidR="00A96040" w:rsidRPr="00AA147D" w:rsidRDefault="00A96040" w:rsidP="00253D1A">
            <w:pPr>
              <w:ind w:right="-58"/>
              <w:jc w:val="center"/>
              <w:rPr>
                <w:sz w:val="24"/>
                <w:szCs w:val="24"/>
              </w:rPr>
            </w:pPr>
            <w:r w:rsidRPr="00AA147D">
              <w:rPr>
                <w:sz w:val="24"/>
                <w:szCs w:val="24"/>
              </w:rPr>
              <w:t>МАЗ-5551А2-320</w:t>
            </w:r>
          </w:p>
        </w:tc>
      </w:tr>
    </w:tbl>
    <w:p w:rsidR="00A96040" w:rsidRPr="00EE44D4" w:rsidRDefault="00A96040" w:rsidP="00A96040">
      <w:pPr>
        <w:rPr>
          <w:szCs w:val="28"/>
        </w:rPr>
      </w:pPr>
      <w:r w:rsidRPr="00EE44D4">
        <w:rPr>
          <w:sz w:val="24"/>
          <w:szCs w:val="24"/>
        </w:rPr>
        <w:t>Примечание:* - техника выбирается с подобными техническими характеристиками</w:t>
      </w:r>
    </w:p>
    <w:p w:rsidR="001C5844" w:rsidRDefault="001C5844" w:rsidP="00A96040">
      <w:pPr>
        <w:spacing w:line="360" w:lineRule="auto"/>
        <w:ind w:firstLine="720"/>
        <w:rPr>
          <w:szCs w:val="28"/>
          <w:lang w:val="ru-RU"/>
        </w:rPr>
      </w:pPr>
    </w:p>
    <w:p w:rsidR="00A96040" w:rsidRDefault="00A96040" w:rsidP="00A96040">
      <w:pPr>
        <w:spacing w:line="360" w:lineRule="auto"/>
        <w:ind w:firstLine="720"/>
        <w:rPr>
          <w:szCs w:val="28"/>
          <w:lang w:val="ru-RU"/>
        </w:rPr>
      </w:pPr>
      <w:r w:rsidRPr="00AA147D">
        <w:rPr>
          <w:szCs w:val="28"/>
        </w:rPr>
        <w:t xml:space="preserve">На основании проведенных расчетов определено количество спецтехники, необходимой для зимней уборки территории  </w:t>
      </w:r>
      <w:r>
        <w:rPr>
          <w:szCs w:val="28"/>
          <w:lang w:val="ru-RU"/>
        </w:rPr>
        <w:t>Гаринского</w:t>
      </w:r>
      <w:r w:rsidRPr="00AA147D">
        <w:rPr>
          <w:szCs w:val="28"/>
        </w:rPr>
        <w:t xml:space="preserve"> ГО (Таблица 5.13).</w:t>
      </w:r>
    </w:p>
    <w:p w:rsidR="001C5844" w:rsidRDefault="001C5844" w:rsidP="003E1FFD">
      <w:pPr>
        <w:pStyle w:val="a4"/>
        <w:spacing w:before="0" w:beforeAutospacing="0" w:after="0" w:afterAutospacing="0"/>
        <w:rPr>
          <w:bCs/>
          <w:sz w:val="28"/>
          <w:szCs w:val="28"/>
        </w:rPr>
      </w:pPr>
    </w:p>
    <w:p w:rsidR="001C5844" w:rsidRDefault="00A96040" w:rsidP="001C5844">
      <w:pPr>
        <w:pStyle w:val="a4"/>
        <w:spacing w:before="0" w:beforeAutospacing="0" w:after="0" w:afterAutospacing="0"/>
        <w:ind w:left="240"/>
        <w:jc w:val="center"/>
        <w:rPr>
          <w:bCs/>
          <w:sz w:val="28"/>
          <w:szCs w:val="28"/>
        </w:rPr>
      </w:pPr>
      <w:r w:rsidRPr="00AA147D">
        <w:rPr>
          <w:bCs/>
          <w:sz w:val="28"/>
          <w:szCs w:val="28"/>
        </w:rPr>
        <w:t>Количество спецтехники</w:t>
      </w:r>
      <w:r w:rsidRPr="00D05FE0">
        <w:rPr>
          <w:bCs/>
          <w:i/>
          <w:sz w:val="28"/>
          <w:szCs w:val="28"/>
          <w:u w:val="single"/>
        </w:rPr>
        <w:t>, необходимой</w:t>
      </w:r>
      <w:r w:rsidRPr="00AA147D">
        <w:rPr>
          <w:bCs/>
          <w:sz w:val="28"/>
          <w:szCs w:val="28"/>
        </w:rPr>
        <w:t xml:space="preserve">  для зимней уборки территории </w:t>
      </w:r>
      <w:r>
        <w:rPr>
          <w:bCs/>
          <w:sz w:val="28"/>
          <w:szCs w:val="28"/>
        </w:rPr>
        <w:t>Гаринского</w:t>
      </w:r>
      <w:r w:rsidR="00D05FE0">
        <w:rPr>
          <w:bCs/>
          <w:sz w:val="28"/>
          <w:szCs w:val="28"/>
        </w:rPr>
        <w:t xml:space="preserve"> ГО на текущий момент (2019</w:t>
      </w:r>
      <w:r w:rsidRPr="00AA147D">
        <w:rPr>
          <w:bCs/>
          <w:sz w:val="28"/>
          <w:szCs w:val="28"/>
        </w:rPr>
        <w:t xml:space="preserve"> г.) [3] </w:t>
      </w:r>
    </w:p>
    <w:p w:rsidR="00A96040" w:rsidRPr="001C5844" w:rsidRDefault="001C5844" w:rsidP="001C5844">
      <w:pPr>
        <w:pStyle w:val="a4"/>
        <w:spacing w:before="0" w:beforeAutospacing="0" w:after="0" w:afterAutospacing="0"/>
        <w:ind w:left="240"/>
        <w:jc w:val="right"/>
        <w:rPr>
          <w:bCs/>
          <w:sz w:val="28"/>
          <w:szCs w:val="28"/>
          <w:u w:val="single"/>
        </w:rPr>
      </w:pPr>
      <w:r w:rsidRPr="00AA147D">
        <w:rPr>
          <w:bCs/>
          <w:sz w:val="28"/>
          <w:szCs w:val="28"/>
        </w:rPr>
        <w:t>Таблица 5.13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909"/>
        <w:gridCol w:w="1611"/>
        <w:gridCol w:w="1611"/>
        <w:gridCol w:w="1611"/>
        <w:gridCol w:w="1611"/>
        <w:gridCol w:w="1617"/>
      </w:tblGrid>
      <w:tr w:rsidR="00A96040" w:rsidRPr="00AA147D">
        <w:trPr>
          <w:jc w:val="center"/>
        </w:trPr>
        <w:tc>
          <w:tcPr>
            <w:tcW w:w="957" w:type="pct"/>
            <w:vMerge w:val="restart"/>
            <w:vAlign w:val="center"/>
          </w:tcPr>
          <w:p w:rsidR="00A96040" w:rsidRPr="00AA147D" w:rsidRDefault="00A96040" w:rsidP="00253D1A">
            <w:pPr>
              <w:tabs>
                <w:tab w:val="left" w:pos="435"/>
              </w:tabs>
              <w:ind w:left="-18"/>
              <w:jc w:val="center"/>
              <w:rPr>
                <w:sz w:val="24"/>
                <w:szCs w:val="24"/>
              </w:rPr>
            </w:pPr>
            <w:r w:rsidRPr="00AA147D">
              <w:rPr>
                <w:sz w:val="24"/>
                <w:szCs w:val="24"/>
              </w:rPr>
              <w:t>Населенный пункт</w:t>
            </w:r>
          </w:p>
        </w:tc>
        <w:tc>
          <w:tcPr>
            <w:tcW w:w="4043" w:type="pct"/>
            <w:gridSpan w:val="5"/>
            <w:tcBorders>
              <w:bottom w:val="single" w:sz="4" w:space="0" w:color="auto"/>
            </w:tcBorders>
            <w:vAlign w:val="center"/>
          </w:tcPr>
          <w:p w:rsidR="00A96040" w:rsidRPr="00AA147D" w:rsidRDefault="00A96040" w:rsidP="00253D1A">
            <w:pPr>
              <w:jc w:val="center"/>
              <w:rPr>
                <w:sz w:val="24"/>
                <w:szCs w:val="24"/>
              </w:rPr>
            </w:pPr>
            <w:r w:rsidRPr="00AA147D">
              <w:rPr>
                <w:sz w:val="24"/>
                <w:szCs w:val="24"/>
              </w:rPr>
              <w:t>Необходимое количество техники, шт.</w:t>
            </w:r>
          </w:p>
        </w:tc>
      </w:tr>
      <w:tr w:rsidR="00A96040" w:rsidRPr="00AA147D">
        <w:trPr>
          <w:jc w:val="center"/>
        </w:trPr>
        <w:tc>
          <w:tcPr>
            <w:tcW w:w="957" w:type="pct"/>
            <w:vMerge/>
            <w:vAlign w:val="center"/>
          </w:tcPr>
          <w:p w:rsidR="00A96040" w:rsidRPr="00AA147D" w:rsidRDefault="00A96040" w:rsidP="00253D1A">
            <w:pPr>
              <w:tabs>
                <w:tab w:val="left" w:pos="435"/>
              </w:tabs>
              <w:jc w:val="center"/>
              <w:rPr>
                <w:sz w:val="24"/>
                <w:szCs w:val="24"/>
              </w:rPr>
            </w:pPr>
          </w:p>
        </w:tc>
        <w:tc>
          <w:tcPr>
            <w:tcW w:w="808" w:type="pct"/>
            <w:vAlign w:val="center"/>
          </w:tcPr>
          <w:p w:rsidR="00A96040" w:rsidRPr="00AA147D" w:rsidRDefault="00A96040" w:rsidP="00253D1A">
            <w:pPr>
              <w:tabs>
                <w:tab w:val="left" w:pos="435"/>
              </w:tabs>
              <w:jc w:val="center"/>
              <w:rPr>
                <w:sz w:val="24"/>
                <w:szCs w:val="24"/>
              </w:rPr>
            </w:pPr>
            <w:r w:rsidRPr="00AA147D">
              <w:rPr>
                <w:sz w:val="24"/>
                <w:szCs w:val="24"/>
              </w:rPr>
              <w:t>Плужно-щеточные</w:t>
            </w:r>
          </w:p>
        </w:tc>
        <w:tc>
          <w:tcPr>
            <w:tcW w:w="808" w:type="pct"/>
            <w:vAlign w:val="center"/>
          </w:tcPr>
          <w:p w:rsidR="00A96040" w:rsidRPr="00AA147D" w:rsidRDefault="00A96040" w:rsidP="00253D1A">
            <w:pPr>
              <w:tabs>
                <w:tab w:val="left" w:pos="435"/>
              </w:tabs>
              <w:jc w:val="center"/>
              <w:rPr>
                <w:sz w:val="24"/>
                <w:szCs w:val="24"/>
              </w:rPr>
            </w:pPr>
            <w:r w:rsidRPr="00AA147D">
              <w:rPr>
                <w:sz w:val="24"/>
                <w:szCs w:val="24"/>
              </w:rPr>
              <w:t>Распреде</w:t>
            </w:r>
            <w:r w:rsidRPr="00AA147D">
              <w:rPr>
                <w:sz w:val="24"/>
                <w:szCs w:val="24"/>
              </w:rPr>
              <w:softHyphen/>
              <w:t>лители тех</w:t>
            </w:r>
            <w:r w:rsidRPr="00AA147D">
              <w:rPr>
                <w:sz w:val="24"/>
                <w:szCs w:val="24"/>
              </w:rPr>
              <w:softHyphen/>
              <w:t>нологичес-ких мате</w:t>
            </w:r>
            <w:r w:rsidRPr="00AA147D">
              <w:rPr>
                <w:sz w:val="24"/>
                <w:szCs w:val="24"/>
              </w:rPr>
              <w:softHyphen/>
              <w:t>риалов</w:t>
            </w:r>
          </w:p>
        </w:tc>
        <w:tc>
          <w:tcPr>
            <w:tcW w:w="808" w:type="pct"/>
            <w:vAlign w:val="center"/>
          </w:tcPr>
          <w:p w:rsidR="00A96040" w:rsidRPr="00AA147D" w:rsidRDefault="00A96040" w:rsidP="00253D1A">
            <w:pPr>
              <w:tabs>
                <w:tab w:val="left" w:pos="435"/>
              </w:tabs>
              <w:jc w:val="center"/>
              <w:rPr>
                <w:sz w:val="24"/>
                <w:szCs w:val="24"/>
              </w:rPr>
            </w:pPr>
            <w:r w:rsidRPr="00AA147D">
              <w:rPr>
                <w:sz w:val="24"/>
                <w:szCs w:val="24"/>
              </w:rPr>
              <w:t>Скалыва</w:t>
            </w:r>
            <w:r w:rsidRPr="00AA147D">
              <w:rPr>
                <w:sz w:val="24"/>
                <w:szCs w:val="24"/>
              </w:rPr>
              <w:softHyphen/>
              <w:t>тели рых</w:t>
            </w:r>
            <w:r w:rsidRPr="00AA147D">
              <w:rPr>
                <w:sz w:val="24"/>
                <w:szCs w:val="24"/>
              </w:rPr>
              <w:softHyphen/>
              <w:t>лители</w:t>
            </w:r>
          </w:p>
          <w:p w:rsidR="00A96040" w:rsidRPr="00AA147D" w:rsidRDefault="00A96040" w:rsidP="00253D1A">
            <w:pPr>
              <w:tabs>
                <w:tab w:val="left" w:pos="435"/>
              </w:tabs>
              <w:jc w:val="center"/>
              <w:rPr>
                <w:sz w:val="24"/>
                <w:szCs w:val="24"/>
              </w:rPr>
            </w:pPr>
          </w:p>
        </w:tc>
        <w:tc>
          <w:tcPr>
            <w:tcW w:w="808" w:type="pct"/>
            <w:vAlign w:val="center"/>
          </w:tcPr>
          <w:p w:rsidR="00A96040" w:rsidRPr="00AA147D" w:rsidRDefault="00A96040" w:rsidP="00253D1A">
            <w:pPr>
              <w:tabs>
                <w:tab w:val="left" w:pos="435"/>
              </w:tabs>
              <w:jc w:val="center"/>
              <w:rPr>
                <w:sz w:val="24"/>
                <w:szCs w:val="24"/>
              </w:rPr>
            </w:pPr>
            <w:r w:rsidRPr="00AA147D">
              <w:rPr>
                <w:sz w:val="24"/>
                <w:szCs w:val="24"/>
              </w:rPr>
              <w:t>Мини-</w:t>
            </w:r>
          </w:p>
          <w:p w:rsidR="00A96040" w:rsidRPr="00AA147D" w:rsidRDefault="00A96040" w:rsidP="00253D1A">
            <w:pPr>
              <w:tabs>
                <w:tab w:val="left" w:pos="435"/>
              </w:tabs>
              <w:jc w:val="center"/>
              <w:rPr>
                <w:sz w:val="24"/>
                <w:szCs w:val="24"/>
              </w:rPr>
            </w:pPr>
            <w:r w:rsidRPr="00AA147D">
              <w:rPr>
                <w:sz w:val="24"/>
                <w:szCs w:val="24"/>
              </w:rPr>
              <w:t>трак</w:t>
            </w:r>
            <w:r w:rsidRPr="00AA147D">
              <w:rPr>
                <w:sz w:val="24"/>
                <w:szCs w:val="24"/>
              </w:rPr>
              <w:softHyphen/>
              <w:t>тор</w:t>
            </w:r>
          </w:p>
        </w:tc>
        <w:tc>
          <w:tcPr>
            <w:tcW w:w="811" w:type="pct"/>
            <w:shd w:val="clear" w:color="auto" w:fill="auto"/>
            <w:vAlign w:val="center"/>
          </w:tcPr>
          <w:p w:rsidR="00A96040" w:rsidRPr="00AA147D" w:rsidRDefault="00A96040" w:rsidP="00253D1A">
            <w:pPr>
              <w:jc w:val="center"/>
              <w:rPr>
                <w:sz w:val="24"/>
                <w:szCs w:val="24"/>
              </w:rPr>
            </w:pPr>
            <w:r w:rsidRPr="00AA147D">
              <w:rPr>
                <w:sz w:val="24"/>
                <w:szCs w:val="24"/>
              </w:rPr>
              <w:t>Грузовой транспорт</w:t>
            </w:r>
          </w:p>
        </w:tc>
      </w:tr>
      <w:tr w:rsidR="00A96040" w:rsidRPr="00AA147D">
        <w:trPr>
          <w:jc w:val="center"/>
        </w:trPr>
        <w:tc>
          <w:tcPr>
            <w:tcW w:w="957" w:type="pct"/>
            <w:vMerge/>
            <w:vAlign w:val="center"/>
          </w:tcPr>
          <w:p w:rsidR="00A96040" w:rsidRPr="00AA147D" w:rsidRDefault="00A96040" w:rsidP="00253D1A">
            <w:pPr>
              <w:tabs>
                <w:tab w:val="left" w:pos="435"/>
              </w:tabs>
              <w:jc w:val="center"/>
              <w:rPr>
                <w:sz w:val="24"/>
                <w:szCs w:val="24"/>
              </w:rPr>
            </w:pPr>
          </w:p>
        </w:tc>
        <w:tc>
          <w:tcPr>
            <w:tcW w:w="808" w:type="pct"/>
            <w:vAlign w:val="center"/>
          </w:tcPr>
          <w:p w:rsidR="00A96040" w:rsidRPr="00AA147D" w:rsidRDefault="00A96040" w:rsidP="00253D1A">
            <w:pPr>
              <w:tabs>
                <w:tab w:val="left" w:pos="435"/>
              </w:tabs>
              <w:jc w:val="center"/>
              <w:rPr>
                <w:sz w:val="24"/>
                <w:szCs w:val="24"/>
              </w:rPr>
            </w:pPr>
            <w:r w:rsidRPr="00AA147D">
              <w:rPr>
                <w:sz w:val="24"/>
                <w:szCs w:val="24"/>
              </w:rPr>
              <w:t>Универ</w:t>
            </w:r>
            <w:r w:rsidRPr="00AA147D">
              <w:rPr>
                <w:sz w:val="24"/>
                <w:szCs w:val="24"/>
              </w:rPr>
              <w:softHyphen/>
              <w:t>сальная машина</w:t>
            </w:r>
          </w:p>
          <w:p w:rsidR="00A96040" w:rsidRPr="00AA147D" w:rsidRDefault="00A96040" w:rsidP="00253D1A">
            <w:pPr>
              <w:tabs>
                <w:tab w:val="left" w:pos="435"/>
              </w:tabs>
              <w:jc w:val="center"/>
              <w:rPr>
                <w:sz w:val="24"/>
                <w:szCs w:val="24"/>
              </w:rPr>
            </w:pPr>
            <w:r w:rsidRPr="00AA147D">
              <w:rPr>
                <w:sz w:val="24"/>
                <w:szCs w:val="24"/>
              </w:rPr>
              <w:t>КО-806-20</w:t>
            </w:r>
          </w:p>
        </w:tc>
        <w:tc>
          <w:tcPr>
            <w:tcW w:w="808" w:type="pct"/>
            <w:vAlign w:val="center"/>
          </w:tcPr>
          <w:p w:rsidR="00A96040" w:rsidRPr="00AA147D" w:rsidRDefault="00A96040" w:rsidP="00253D1A">
            <w:pPr>
              <w:tabs>
                <w:tab w:val="left" w:pos="435"/>
              </w:tabs>
              <w:jc w:val="center"/>
              <w:rPr>
                <w:sz w:val="24"/>
                <w:szCs w:val="24"/>
              </w:rPr>
            </w:pPr>
            <w:r w:rsidRPr="00AA147D">
              <w:rPr>
                <w:sz w:val="24"/>
                <w:szCs w:val="24"/>
              </w:rPr>
              <w:t>Универ</w:t>
            </w:r>
            <w:r w:rsidRPr="00AA147D">
              <w:rPr>
                <w:sz w:val="24"/>
                <w:szCs w:val="24"/>
              </w:rPr>
              <w:softHyphen/>
              <w:t>сальная машина</w:t>
            </w:r>
          </w:p>
          <w:p w:rsidR="00A96040" w:rsidRPr="00AA147D" w:rsidRDefault="00A96040" w:rsidP="00253D1A">
            <w:pPr>
              <w:tabs>
                <w:tab w:val="left" w:pos="435"/>
              </w:tabs>
              <w:jc w:val="center"/>
              <w:rPr>
                <w:sz w:val="24"/>
                <w:szCs w:val="24"/>
              </w:rPr>
            </w:pPr>
            <w:r w:rsidRPr="00AA147D">
              <w:rPr>
                <w:sz w:val="24"/>
                <w:szCs w:val="24"/>
              </w:rPr>
              <w:t>КО-806-20</w:t>
            </w:r>
          </w:p>
        </w:tc>
        <w:tc>
          <w:tcPr>
            <w:tcW w:w="808" w:type="pct"/>
            <w:vAlign w:val="center"/>
          </w:tcPr>
          <w:p w:rsidR="00A96040" w:rsidRPr="00AA147D" w:rsidRDefault="00A96040" w:rsidP="00253D1A">
            <w:pPr>
              <w:ind w:right="-112"/>
              <w:jc w:val="center"/>
              <w:rPr>
                <w:sz w:val="24"/>
                <w:szCs w:val="24"/>
              </w:rPr>
            </w:pPr>
            <w:r w:rsidRPr="00AA147D">
              <w:rPr>
                <w:sz w:val="24"/>
                <w:szCs w:val="24"/>
              </w:rPr>
              <w:t>Автогрейдер</w:t>
            </w:r>
          </w:p>
          <w:p w:rsidR="00A96040" w:rsidRPr="00AA147D" w:rsidRDefault="00A96040" w:rsidP="00253D1A">
            <w:pPr>
              <w:jc w:val="center"/>
              <w:rPr>
                <w:sz w:val="24"/>
                <w:szCs w:val="24"/>
              </w:rPr>
            </w:pPr>
            <w:r w:rsidRPr="00AA147D">
              <w:rPr>
                <w:sz w:val="24"/>
                <w:szCs w:val="24"/>
              </w:rPr>
              <w:t>ДЗ-98</w:t>
            </w:r>
          </w:p>
          <w:p w:rsidR="00A96040" w:rsidRPr="00AA147D" w:rsidRDefault="00A96040" w:rsidP="00253D1A">
            <w:pPr>
              <w:tabs>
                <w:tab w:val="left" w:pos="435"/>
              </w:tabs>
              <w:jc w:val="center"/>
              <w:rPr>
                <w:sz w:val="24"/>
                <w:szCs w:val="24"/>
              </w:rPr>
            </w:pPr>
          </w:p>
        </w:tc>
        <w:tc>
          <w:tcPr>
            <w:tcW w:w="808" w:type="pct"/>
            <w:vAlign w:val="center"/>
          </w:tcPr>
          <w:p w:rsidR="00A96040" w:rsidRPr="00AA147D" w:rsidRDefault="00A96040" w:rsidP="00253D1A">
            <w:pPr>
              <w:tabs>
                <w:tab w:val="left" w:pos="435"/>
              </w:tabs>
              <w:jc w:val="center"/>
              <w:rPr>
                <w:sz w:val="24"/>
                <w:szCs w:val="24"/>
              </w:rPr>
            </w:pPr>
            <w:r w:rsidRPr="00AA147D">
              <w:rPr>
                <w:sz w:val="24"/>
                <w:szCs w:val="24"/>
              </w:rPr>
              <w:t>МКСМ-800</w:t>
            </w:r>
          </w:p>
        </w:tc>
        <w:tc>
          <w:tcPr>
            <w:tcW w:w="811" w:type="pct"/>
            <w:vAlign w:val="center"/>
          </w:tcPr>
          <w:p w:rsidR="00A96040" w:rsidRPr="00AA147D" w:rsidRDefault="00A96040" w:rsidP="00253D1A">
            <w:pPr>
              <w:tabs>
                <w:tab w:val="left" w:pos="435"/>
              </w:tabs>
              <w:jc w:val="center"/>
              <w:rPr>
                <w:sz w:val="24"/>
                <w:szCs w:val="24"/>
              </w:rPr>
            </w:pPr>
            <w:r w:rsidRPr="00AA147D">
              <w:rPr>
                <w:sz w:val="24"/>
                <w:szCs w:val="24"/>
              </w:rPr>
              <w:t>МАЗ-5551А2-320</w:t>
            </w:r>
          </w:p>
        </w:tc>
      </w:tr>
      <w:tr w:rsidR="00A96040" w:rsidRPr="00AA147D">
        <w:trPr>
          <w:jc w:val="center"/>
        </w:trPr>
        <w:tc>
          <w:tcPr>
            <w:tcW w:w="957" w:type="pct"/>
            <w:vAlign w:val="center"/>
          </w:tcPr>
          <w:p w:rsidR="00A96040" w:rsidRPr="004166E5" w:rsidRDefault="00A96040" w:rsidP="00253D1A">
            <w:pPr>
              <w:ind w:right="-130"/>
              <w:jc w:val="left"/>
              <w:rPr>
                <w:sz w:val="24"/>
                <w:szCs w:val="24"/>
                <w:lang w:val="ru-RU"/>
              </w:rPr>
            </w:pPr>
            <w:r>
              <w:rPr>
                <w:sz w:val="24"/>
                <w:szCs w:val="24"/>
                <w:lang w:val="ru-RU"/>
              </w:rPr>
              <w:t>Гаринский ГО</w:t>
            </w:r>
          </w:p>
        </w:tc>
        <w:tc>
          <w:tcPr>
            <w:tcW w:w="808" w:type="pct"/>
            <w:vAlign w:val="center"/>
          </w:tcPr>
          <w:p w:rsidR="00A96040" w:rsidRPr="00AA147D" w:rsidRDefault="00A96040" w:rsidP="00253D1A">
            <w:pPr>
              <w:tabs>
                <w:tab w:val="left" w:pos="435"/>
              </w:tabs>
              <w:jc w:val="center"/>
              <w:rPr>
                <w:b/>
                <w:sz w:val="24"/>
                <w:szCs w:val="24"/>
              </w:rPr>
            </w:pPr>
            <w:r w:rsidRPr="00AA147D">
              <w:rPr>
                <w:b/>
                <w:sz w:val="24"/>
                <w:szCs w:val="24"/>
              </w:rPr>
              <w:t>4</w:t>
            </w:r>
          </w:p>
        </w:tc>
        <w:tc>
          <w:tcPr>
            <w:tcW w:w="808" w:type="pct"/>
            <w:vAlign w:val="center"/>
          </w:tcPr>
          <w:p w:rsidR="00A96040" w:rsidRPr="003F0FC4" w:rsidRDefault="00A96040" w:rsidP="00253D1A">
            <w:pPr>
              <w:tabs>
                <w:tab w:val="left" w:pos="435"/>
              </w:tabs>
              <w:jc w:val="center"/>
              <w:rPr>
                <w:b/>
                <w:sz w:val="24"/>
                <w:szCs w:val="24"/>
                <w:lang w:val="ru-RU"/>
              </w:rPr>
            </w:pPr>
            <w:r>
              <w:rPr>
                <w:b/>
                <w:sz w:val="24"/>
                <w:szCs w:val="24"/>
                <w:lang w:val="ru-RU"/>
              </w:rPr>
              <w:t>1</w:t>
            </w:r>
          </w:p>
        </w:tc>
        <w:tc>
          <w:tcPr>
            <w:tcW w:w="808" w:type="pct"/>
            <w:vAlign w:val="center"/>
          </w:tcPr>
          <w:p w:rsidR="00A96040" w:rsidRPr="00AA147D" w:rsidRDefault="00A96040" w:rsidP="00253D1A">
            <w:pPr>
              <w:tabs>
                <w:tab w:val="left" w:pos="435"/>
              </w:tabs>
              <w:jc w:val="center"/>
              <w:rPr>
                <w:b/>
                <w:sz w:val="24"/>
                <w:szCs w:val="24"/>
              </w:rPr>
            </w:pPr>
            <w:r w:rsidRPr="00AA147D">
              <w:rPr>
                <w:b/>
                <w:sz w:val="24"/>
                <w:szCs w:val="24"/>
              </w:rPr>
              <w:t>1</w:t>
            </w:r>
          </w:p>
        </w:tc>
        <w:tc>
          <w:tcPr>
            <w:tcW w:w="808" w:type="pct"/>
            <w:vAlign w:val="center"/>
          </w:tcPr>
          <w:p w:rsidR="00A96040" w:rsidRPr="003F0FC4" w:rsidRDefault="00A96040" w:rsidP="00253D1A">
            <w:pPr>
              <w:tabs>
                <w:tab w:val="left" w:pos="435"/>
              </w:tabs>
              <w:jc w:val="center"/>
              <w:rPr>
                <w:b/>
                <w:sz w:val="24"/>
                <w:szCs w:val="24"/>
                <w:lang w:val="ru-RU"/>
              </w:rPr>
            </w:pPr>
            <w:r>
              <w:rPr>
                <w:b/>
                <w:sz w:val="24"/>
                <w:szCs w:val="24"/>
                <w:lang w:val="ru-RU"/>
              </w:rPr>
              <w:t>3</w:t>
            </w:r>
          </w:p>
        </w:tc>
        <w:tc>
          <w:tcPr>
            <w:tcW w:w="811" w:type="pct"/>
            <w:vAlign w:val="center"/>
          </w:tcPr>
          <w:p w:rsidR="00A96040" w:rsidRPr="003F0FC4" w:rsidRDefault="00A96040" w:rsidP="00253D1A">
            <w:pPr>
              <w:tabs>
                <w:tab w:val="left" w:pos="435"/>
              </w:tabs>
              <w:jc w:val="center"/>
              <w:rPr>
                <w:b/>
                <w:sz w:val="24"/>
                <w:szCs w:val="24"/>
                <w:lang w:val="ru-RU"/>
              </w:rPr>
            </w:pPr>
            <w:r>
              <w:rPr>
                <w:b/>
                <w:sz w:val="24"/>
                <w:szCs w:val="24"/>
                <w:lang w:val="ru-RU"/>
              </w:rPr>
              <w:t>2</w:t>
            </w:r>
          </w:p>
        </w:tc>
      </w:tr>
    </w:tbl>
    <w:p w:rsidR="00A96040" w:rsidRDefault="00A96040" w:rsidP="00A96040">
      <w:pPr>
        <w:rPr>
          <w:color w:val="FF0000"/>
          <w:lang w:val="ru-RU"/>
        </w:rPr>
      </w:pPr>
    </w:p>
    <w:p w:rsidR="001C5844" w:rsidRDefault="001C5844" w:rsidP="00A96040">
      <w:pPr>
        <w:rPr>
          <w:color w:val="FF0000"/>
          <w:lang w:val="ru-RU"/>
        </w:rPr>
      </w:pPr>
    </w:p>
    <w:p w:rsidR="001C5844" w:rsidRPr="001C5844" w:rsidRDefault="001C5844" w:rsidP="00A96040">
      <w:pPr>
        <w:rPr>
          <w:color w:val="FF0000"/>
          <w:lang w:val="ru-RU"/>
        </w:rPr>
      </w:pPr>
    </w:p>
    <w:p w:rsidR="001C5844" w:rsidRDefault="00A96040" w:rsidP="001C5844">
      <w:pPr>
        <w:jc w:val="center"/>
        <w:rPr>
          <w:szCs w:val="28"/>
          <w:lang w:val="ru-RU"/>
        </w:rPr>
      </w:pPr>
      <w:r w:rsidRPr="00AA147D">
        <w:rPr>
          <w:szCs w:val="28"/>
        </w:rPr>
        <w:t xml:space="preserve">Общее количество техники необходимое для проведения механизированной уборки на территории </w:t>
      </w:r>
      <w:r>
        <w:rPr>
          <w:szCs w:val="28"/>
          <w:lang w:val="ru-RU"/>
        </w:rPr>
        <w:t>Гаринского</w:t>
      </w:r>
      <w:r w:rsidRPr="00AA147D">
        <w:rPr>
          <w:szCs w:val="28"/>
        </w:rPr>
        <w:t xml:space="preserve"> ГО</w:t>
      </w:r>
    </w:p>
    <w:p w:rsidR="00A96040" w:rsidRPr="001C5844" w:rsidRDefault="001C5844" w:rsidP="001C5844">
      <w:pPr>
        <w:jc w:val="right"/>
        <w:rPr>
          <w:szCs w:val="28"/>
          <w:lang w:val="ru-RU"/>
        </w:rPr>
      </w:pPr>
      <w:r w:rsidRPr="00AA147D">
        <w:rPr>
          <w:szCs w:val="28"/>
        </w:rPr>
        <w:t>Таблиц</w:t>
      </w:r>
      <w:r>
        <w:rPr>
          <w:szCs w:val="28"/>
        </w:rPr>
        <w:t>а 5.14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26"/>
        <w:gridCol w:w="2481"/>
        <w:gridCol w:w="1643"/>
        <w:gridCol w:w="1595"/>
        <w:gridCol w:w="2225"/>
      </w:tblGrid>
      <w:tr w:rsidR="00A96040" w:rsidRPr="00AA147D">
        <w:trPr>
          <w:jc w:val="center"/>
        </w:trPr>
        <w:tc>
          <w:tcPr>
            <w:tcW w:w="1016" w:type="pct"/>
            <w:vMerge w:val="restart"/>
            <w:vAlign w:val="center"/>
          </w:tcPr>
          <w:p w:rsidR="00A96040" w:rsidRPr="00AA147D" w:rsidRDefault="00A96040" w:rsidP="00253D1A">
            <w:pPr>
              <w:tabs>
                <w:tab w:val="left" w:pos="435"/>
              </w:tabs>
              <w:ind w:left="-18"/>
              <w:jc w:val="center"/>
              <w:rPr>
                <w:sz w:val="24"/>
                <w:szCs w:val="24"/>
              </w:rPr>
            </w:pPr>
            <w:r w:rsidRPr="00AA147D">
              <w:rPr>
                <w:sz w:val="24"/>
                <w:szCs w:val="24"/>
              </w:rPr>
              <w:t>Населенный пункт</w:t>
            </w:r>
          </w:p>
        </w:tc>
        <w:tc>
          <w:tcPr>
            <w:tcW w:w="3984" w:type="pct"/>
            <w:gridSpan w:val="4"/>
            <w:tcBorders>
              <w:bottom w:val="single" w:sz="4" w:space="0" w:color="auto"/>
            </w:tcBorders>
            <w:vAlign w:val="center"/>
          </w:tcPr>
          <w:p w:rsidR="00A96040" w:rsidRPr="00AA147D" w:rsidRDefault="00A96040" w:rsidP="00253D1A">
            <w:pPr>
              <w:jc w:val="center"/>
              <w:rPr>
                <w:sz w:val="24"/>
                <w:szCs w:val="24"/>
              </w:rPr>
            </w:pPr>
            <w:r w:rsidRPr="00AA147D">
              <w:rPr>
                <w:sz w:val="24"/>
                <w:szCs w:val="24"/>
              </w:rPr>
              <w:t>Необходимое количество техники, шт.</w:t>
            </w:r>
          </w:p>
        </w:tc>
      </w:tr>
      <w:tr w:rsidR="00A96040" w:rsidRPr="00AA147D">
        <w:trPr>
          <w:jc w:val="center"/>
        </w:trPr>
        <w:tc>
          <w:tcPr>
            <w:tcW w:w="1016" w:type="pct"/>
            <w:vMerge/>
            <w:vAlign w:val="center"/>
          </w:tcPr>
          <w:p w:rsidR="00A96040" w:rsidRPr="00AA147D" w:rsidRDefault="00A96040" w:rsidP="00253D1A">
            <w:pPr>
              <w:tabs>
                <w:tab w:val="left" w:pos="435"/>
              </w:tabs>
              <w:jc w:val="center"/>
              <w:rPr>
                <w:sz w:val="24"/>
                <w:szCs w:val="24"/>
              </w:rPr>
            </w:pPr>
          </w:p>
        </w:tc>
        <w:tc>
          <w:tcPr>
            <w:tcW w:w="1244" w:type="pct"/>
            <w:vAlign w:val="center"/>
          </w:tcPr>
          <w:p w:rsidR="00A96040" w:rsidRPr="00AA147D" w:rsidRDefault="00A96040" w:rsidP="00253D1A">
            <w:pPr>
              <w:tabs>
                <w:tab w:val="left" w:pos="435"/>
              </w:tabs>
              <w:jc w:val="center"/>
              <w:rPr>
                <w:sz w:val="24"/>
                <w:szCs w:val="24"/>
              </w:rPr>
            </w:pPr>
            <w:r w:rsidRPr="00AA147D">
              <w:rPr>
                <w:sz w:val="24"/>
                <w:szCs w:val="24"/>
              </w:rPr>
              <w:t>Универ</w:t>
            </w:r>
            <w:r w:rsidRPr="00AA147D">
              <w:rPr>
                <w:sz w:val="24"/>
                <w:szCs w:val="24"/>
              </w:rPr>
              <w:softHyphen/>
              <w:t>сальная машина КО-806-20</w:t>
            </w:r>
          </w:p>
        </w:tc>
        <w:tc>
          <w:tcPr>
            <w:tcW w:w="824" w:type="pct"/>
            <w:vAlign w:val="center"/>
          </w:tcPr>
          <w:p w:rsidR="00A96040" w:rsidRPr="00AA147D" w:rsidRDefault="00A96040" w:rsidP="00253D1A">
            <w:pPr>
              <w:ind w:right="-112"/>
              <w:jc w:val="center"/>
              <w:rPr>
                <w:sz w:val="24"/>
                <w:szCs w:val="24"/>
              </w:rPr>
            </w:pPr>
            <w:r w:rsidRPr="00AA147D">
              <w:rPr>
                <w:sz w:val="24"/>
                <w:szCs w:val="24"/>
              </w:rPr>
              <w:t>Автогрейдер</w:t>
            </w:r>
          </w:p>
          <w:p w:rsidR="00A96040" w:rsidRPr="00AA147D" w:rsidRDefault="00A96040" w:rsidP="00253D1A">
            <w:pPr>
              <w:jc w:val="center"/>
              <w:rPr>
                <w:sz w:val="24"/>
                <w:szCs w:val="24"/>
              </w:rPr>
            </w:pPr>
            <w:r w:rsidRPr="00AA147D">
              <w:rPr>
                <w:sz w:val="24"/>
                <w:szCs w:val="24"/>
              </w:rPr>
              <w:t>ДЗ-98</w:t>
            </w:r>
          </w:p>
        </w:tc>
        <w:tc>
          <w:tcPr>
            <w:tcW w:w="800" w:type="pct"/>
            <w:vAlign w:val="center"/>
          </w:tcPr>
          <w:p w:rsidR="00A96040" w:rsidRPr="00AA147D" w:rsidRDefault="00A96040" w:rsidP="00253D1A">
            <w:pPr>
              <w:tabs>
                <w:tab w:val="left" w:pos="435"/>
              </w:tabs>
              <w:jc w:val="center"/>
              <w:rPr>
                <w:sz w:val="24"/>
                <w:szCs w:val="24"/>
              </w:rPr>
            </w:pPr>
            <w:r w:rsidRPr="00AA147D">
              <w:rPr>
                <w:sz w:val="24"/>
                <w:szCs w:val="24"/>
              </w:rPr>
              <w:t>МКСМ-800</w:t>
            </w:r>
          </w:p>
        </w:tc>
        <w:tc>
          <w:tcPr>
            <w:tcW w:w="1116" w:type="pct"/>
            <w:vAlign w:val="center"/>
          </w:tcPr>
          <w:p w:rsidR="00A96040" w:rsidRPr="00AA147D" w:rsidRDefault="00A96040" w:rsidP="00253D1A">
            <w:pPr>
              <w:tabs>
                <w:tab w:val="left" w:pos="435"/>
              </w:tabs>
              <w:jc w:val="center"/>
              <w:rPr>
                <w:sz w:val="24"/>
                <w:szCs w:val="24"/>
              </w:rPr>
            </w:pPr>
            <w:r w:rsidRPr="00AA147D">
              <w:rPr>
                <w:sz w:val="24"/>
                <w:szCs w:val="24"/>
              </w:rPr>
              <w:t>МАЗ-5551А2-320</w:t>
            </w:r>
          </w:p>
        </w:tc>
      </w:tr>
      <w:tr w:rsidR="00A96040" w:rsidRPr="00AA147D">
        <w:trPr>
          <w:jc w:val="center"/>
        </w:trPr>
        <w:tc>
          <w:tcPr>
            <w:tcW w:w="1016" w:type="pct"/>
            <w:vAlign w:val="center"/>
          </w:tcPr>
          <w:p w:rsidR="00A96040" w:rsidRPr="003F0FC4" w:rsidRDefault="00A96040" w:rsidP="00253D1A">
            <w:pPr>
              <w:ind w:right="-130"/>
              <w:jc w:val="left"/>
              <w:rPr>
                <w:sz w:val="24"/>
                <w:szCs w:val="24"/>
                <w:lang w:val="ru-RU"/>
              </w:rPr>
            </w:pPr>
            <w:r>
              <w:rPr>
                <w:sz w:val="24"/>
                <w:szCs w:val="24"/>
                <w:lang w:val="ru-RU"/>
              </w:rPr>
              <w:t>Гаринский ГО</w:t>
            </w:r>
          </w:p>
        </w:tc>
        <w:tc>
          <w:tcPr>
            <w:tcW w:w="1244" w:type="pct"/>
            <w:vAlign w:val="center"/>
          </w:tcPr>
          <w:p w:rsidR="00A96040" w:rsidRPr="003F0FC4" w:rsidRDefault="00A96040" w:rsidP="00253D1A">
            <w:pPr>
              <w:tabs>
                <w:tab w:val="left" w:pos="435"/>
                <w:tab w:val="left" w:pos="805"/>
              </w:tabs>
              <w:jc w:val="center"/>
              <w:rPr>
                <w:b/>
                <w:sz w:val="24"/>
                <w:szCs w:val="24"/>
                <w:lang w:val="ru-RU"/>
              </w:rPr>
            </w:pPr>
            <w:r>
              <w:rPr>
                <w:b/>
                <w:sz w:val="24"/>
                <w:szCs w:val="24"/>
                <w:lang w:val="ru-RU"/>
              </w:rPr>
              <w:t>5</w:t>
            </w:r>
          </w:p>
        </w:tc>
        <w:tc>
          <w:tcPr>
            <w:tcW w:w="824" w:type="pct"/>
            <w:vAlign w:val="center"/>
          </w:tcPr>
          <w:p w:rsidR="00A96040" w:rsidRPr="00AA147D" w:rsidRDefault="00A96040" w:rsidP="00253D1A">
            <w:pPr>
              <w:tabs>
                <w:tab w:val="left" w:pos="435"/>
              </w:tabs>
              <w:jc w:val="center"/>
              <w:rPr>
                <w:b/>
                <w:sz w:val="24"/>
                <w:szCs w:val="24"/>
              </w:rPr>
            </w:pPr>
            <w:r w:rsidRPr="00AA147D">
              <w:rPr>
                <w:b/>
                <w:sz w:val="24"/>
                <w:szCs w:val="24"/>
              </w:rPr>
              <w:t>1</w:t>
            </w:r>
          </w:p>
        </w:tc>
        <w:tc>
          <w:tcPr>
            <w:tcW w:w="800" w:type="pct"/>
            <w:vAlign w:val="center"/>
          </w:tcPr>
          <w:p w:rsidR="00A96040" w:rsidRPr="003F0FC4" w:rsidRDefault="00A96040" w:rsidP="00253D1A">
            <w:pPr>
              <w:tabs>
                <w:tab w:val="left" w:pos="435"/>
              </w:tabs>
              <w:jc w:val="center"/>
              <w:rPr>
                <w:b/>
                <w:sz w:val="24"/>
                <w:szCs w:val="24"/>
                <w:lang w:val="ru-RU"/>
              </w:rPr>
            </w:pPr>
            <w:r>
              <w:rPr>
                <w:b/>
                <w:sz w:val="24"/>
                <w:szCs w:val="24"/>
                <w:lang w:val="ru-RU"/>
              </w:rPr>
              <w:t>3</w:t>
            </w:r>
          </w:p>
        </w:tc>
        <w:tc>
          <w:tcPr>
            <w:tcW w:w="1116" w:type="pct"/>
            <w:vAlign w:val="center"/>
          </w:tcPr>
          <w:p w:rsidR="00A96040" w:rsidRPr="003F0FC4" w:rsidRDefault="00A96040" w:rsidP="00253D1A">
            <w:pPr>
              <w:tabs>
                <w:tab w:val="left" w:pos="435"/>
              </w:tabs>
              <w:jc w:val="center"/>
              <w:rPr>
                <w:b/>
                <w:sz w:val="24"/>
                <w:szCs w:val="24"/>
                <w:lang w:val="ru-RU"/>
              </w:rPr>
            </w:pPr>
            <w:r>
              <w:rPr>
                <w:b/>
                <w:sz w:val="24"/>
                <w:szCs w:val="24"/>
                <w:lang w:val="ru-RU"/>
              </w:rPr>
              <w:t>2</w:t>
            </w:r>
          </w:p>
        </w:tc>
      </w:tr>
    </w:tbl>
    <w:p w:rsidR="00A96040" w:rsidRDefault="00A96040">
      <w:pPr>
        <w:rPr>
          <w:lang w:val="ru-RU"/>
        </w:rPr>
      </w:pPr>
    </w:p>
    <w:p w:rsidR="00A96040" w:rsidRDefault="00A96040">
      <w:pPr>
        <w:rPr>
          <w:lang w:val="ru-RU"/>
        </w:rPr>
      </w:pPr>
    </w:p>
    <w:p w:rsidR="00A96040" w:rsidRPr="00AA147D" w:rsidRDefault="00A96040" w:rsidP="001C5844">
      <w:pPr>
        <w:spacing w:line="360" w:lineRule="auto"/>
        <w:jc w:val="center"/>
        <w:outlineLvl w:val="0"/>
        <w:rPr>
          <w:b/>
          <w:szCs w:val="28"/>
        </w:rPr>
      </w:pPr>
      <w:bookmarkStart w:id="140" w:name="_Toc203399394"/>
      <w:bookmarkStart w:id="141" w:name="_Toc208047080"/>
      <w:bookmarkStart w:id="142" w:name="_Toc208994020"/>
      <w:bookmarkStart w:id="143" w:name="_Toc220837706"/>
      <w:bookmarkStart w:id="144" w:name="_Toc240902191"/>
      <w:bookmarkStart w:id="145" w:name="_Toc248691551"/>
      <w:bookmarkStart w:id="146" w:name="_Toc249351335"/>
      <w:bookmarkStart w:id="147" w:name="_Toc18054705"/>
      <w:r w:rsidRPr="00AA147D">
        <w:rPr>
          <w:b/>
          <w:szCs w:val="28"/>
        </w:rPr>
        <w:t>6.  Методы обезвреживания отходов</w:t>
      </w:r>
      <w:bookmarkEnd w:id="140"/>
      <w:bookmarkEnd w:id="141"/>
      <w:bookmarkEnd w:id="142"/>
      <w:bookmarkEnd w:id="143"/>
      <w:bookmarkEnd w:id="144"/>
      <w:bookmarkEnd w:id="145"/>
      <w:bookmarkEnd w:id="146"/>
      <w:bookmarkEnd w:id="147"/>
    </w:p>
    <w:p w:rsidR="00A96040" w:rsidRPr="00AA147D" w:rsidRDefault="00A96040" w:rsidP="00A96040">
      <w:pPr>
        <w:spacing w:line="360" w:lineRule="auto"/>
        <w:ind w:firstLine="709"/>
        <w:rPr>
          <w:szCs w:val="28"/>
        </w:rPr>
      </w:pPr>
      <w:r w:rsidRPr="00AA147D">
        <w:rPr>
          <w:szCs w:val="28"/>
        </w:rPr>
        <w:t xml:space="preserve">В последние годы, в связи с ростом производства, увеличивается техногенная нагрузка на окружающую среду. Опережающими темпами идет рост объемов образования отходов, поэтому использование различных методов их обезвреживания становится все более актуальной. </w:t>
      </w:r>
    </w:p>
    <w:p w:rsidR="00A96040" w:rsidRPr="00AA147D" w:rsidRDefault="00A96040" w:rsidP="00A96040">
      <w:pPr>
        <w:spacing w:line="360" w:lineRule="auto"/>
        <w:ind w:right="-7" w:firstLine="709"/>
        <w:rPr>
          <w:szCs w:val="28"/>
        </w:rPr>
      </w:pPr>
      <w:r w:rsidRPr="00AA147D">
        <w:rPr>
          <w:szCs w:val="28"/>
        </w:rPr>
        <w:t>В мировой практике известно более 20 методов обезвреживания ТБО, но наиболее широкое распространение на сегодняшний день получили следующие:</w:t>
      </w:r>
    </w:p>
    <w:p w:rsidR="00A96040" w:rsidRPr="00AA147D" w:rsidRDefault="00A96040" w:rsidP="00A96040">
      <w:pPr>
        <w:numPr>
          <w:ilvl w:val="0"/>
          <w:numId w:val="6"/>
        </w:numPr>
        <w:tabs>
          <w:tab w:val="clear" w:pos="1701"/>
          <w:tab w:val="num" w:pos="-2520"/>
        </w:tabs>
        <w:spacing w:line="360" w:lineRule="auto"/>
        <w:ind w:left="0" w:right="-7" w:firstLine="709"/>
        <w:rPr>
          <w:szCs w:val="28"/>
        </w:rPr>
      </w:pPr>
      <w:r w:rsidRPr="00AA147D">
        <w:rPr>
          <w:szCs w:val="28"/>
        </w:rPr>
        <w:t>захоронение;</w:t>
      </w:r>
    </w:p>
    <w:p w:rsidR="00A96040" w:rsidRPr="00AA147D" w:rsidRDefault="00A96040" w:rsidP="00A96040">
      <w:pPr>
        <w:numPr>
          <w:ilvl w:val="0"/>
          <w:numId w:val="6"/>
        </w:numPr>
        <w:tabs>
          <w:tab w:val="clear" w:pos="1701"/>
          <w:tab w:val="num" w:pos="-2520"/>
        </w:tabs>
        <w:spacing w:line="360" w:lineRule="auto"/>
        <w:ind w:left="0" w:right="-7" w:firstLine="709"/>
        <w:rPr>
          <w:szCs w:val="28"/>
        </w:rPr>
      </w:pPr>
      <w:r w:rsidRPr="00AA147D">
        <w:rPr>
          <w:szCs w:val="28"/>
        </w:rPr>
        <w:t>сжигание;</w:t>
      </w:r>
    </w:p>
    <w:p w:rsidR="00A96040" w:rsidRPr="00AA147D" w:rsidRDefault="00A96040" w:rsidP="00A96040">
      <w:pPr>
        <w:numPr>
          <w:ilvl w:val="0"/>
          <w:numId w:val="6"/>
        </w:numPr>
        <w:tabs>
          <w:tab w:val="clear" w:pos="1701"/>
          <w:tab w:val="num" w:pos="-2520"/>
        </w:tabs>
        <w:spacing w:line="360" w:lineRule="auto"/>
        <w:ind w:left="0" w:right="-7" w:firstLine="709"/>
        <w:rPr>
          <w:szCs w:val="28"/>
        </w:rPr>
      </w:pPr>
      <w:r w:rsidRPr="00AA147D">
        <w:rPr>
          <w:szCs w:val="28"/>
        </w:rPr>
        <w:lastRenderedPageBreak/>
        <w:t>аэробное биотермическое компостирование;</w:t>
      </w:r>
    </w:p>
    <w:p w:rsidR="00A96040" w:rsidRPr="00AA147D" w:rsidRDefault="00A96040" w:rsidP="00A96040">
      <w:pPr>
        <w:numPr>
          <w:ilvl w:val="0"/>
          <w:numId w:val="6"/>
        </w:numPr>
        <w:tabs>
          <w:tab w:val="clear" w:pos="1701"/>
          <w:tab w:val="num" w:pos="-2520"/>
        </w:tabs>
        <w:spacing w:line="360" w:lineRule="auto"/>
        <w:ind w:left="0" w:right="-7" w:firstLine="709"/>
        <w:rPr>
          <w:szCs w:val="28"/>
        </w:rPr>
      </w:pPr>
      <w:r w:rsidRPr="00AA147D">
        <w:rPr>
          <w:szCs w:val="28"/>
        </w:rPr>
        <w:t>компостирование.</w:t>
      </w:r>
    </w:p>
    <w:p w:rsidR="00A96040" w:rsidRPr="00AA147D" w:rsidRDefault="00A96040" w:rsidP="00A96040">
      <w:pPr>
        <w:spacing w:line="360" w:lineRule="auto"/>
        <w:ind w:right="-7" w:firstLine="684"/>
        <w:rPr>
          <w:szCs w:val="28"/>
        </w:rPr>
      </w:pPr>
      <w:r w:rsidRPr="00AA147D">
        <w:rPr>
          <w:szCs w:val="28"/>
        </w:rPr>
        <w:t xml:space="preserve">В ряде случаев при переработке отходов используется несколько технологий. Так, при сортировке отходов, отдельные фракции направляются на компостирование, а часть отходов, которая не может быть подвергнута биологической переработке (компостированию), направляется на сжигание. </w:t>
      </w:r>
    </w:p>
    <w:p w:rsidR="00A96040" w:rsidRPr="00AA147D" w:rsidRDefault="00A96040" w:rsidP="00A96040">
      <w:pPr>
        <w:spacing w:line="360" w:lineRule="auto"/>
        <w:ind w:firstLine="709"/>
        <w:rPr>
          <w:szCs w:val="28"/>
        </w:rPr>
      </w:pPr>
      <w:r w:rsidRPr="00AA147D">
        <w:rPr>
          <w:szCs w:val="28"/>
        </w:rPr>
        <w:t>Практический опыт обезвреживания ТБО в России и зарубежных странах показывает, что не существует какого-либо одного универсального метода, удовлетворяющего современным требованиям экономики и ресурсосбережения.</w:t>
      </w:r>
    </w:p>
    <w:p w:rsidR="00A96040" w:rsidRPr="00AA147D" w:rsidRDefault="00A96040" w:rsidP="00A96040">
      <w:pPr>
        <w:spacing w:line="360" w:lineRule="auto"/>
        <w:ind w:firstLine="709"/>
        <w:rPr>
          <w:szCs w:val="28"/>
        </w:rPr>
      </w:pPr>
      <w:r w:rsidRPr="00AA147D">
        <w:rPr>
          <w:szCs w:val="28"/>
        </w:rPr>
        <w:t>Каждый способ имеет свои преимущества и недостатки, свои</w:t>
      </w:r>
      <w:r w:rsidRPr="00AA147D">
        <w:rPr>
          <w:bCs/>
          <w:szCs w:val="28"/>
        </w:rPr>
        <w:t xml:space="preserve"> области</w:t>
      </w:r>
      <w:r w:rsidRPr="00AA147D">
        <w:rPr>
          <w:szCs w:val="28"/>
        </w:rPr>
        <w:t xml:space="preserve"> применения, зависящие</w:t>
      </w:r>
      <w:r w:rsidRPr="00AA147D">
        <w:rPr>
          <w:bCs/>
          <w:szCs w:val="28"/>
        </w:rPr>
        <w:t xml:space="preserve"> от</w:t>
      </w:r>
      <w:r w:rsidRPr="00AA147D">
        <w:rPr>
          <w:szCs w:val="28"/>
        </w:rPr>
        <w:t xml:space="preserve"> морфологического и химического состава ТБО и региональных условий.</w:t>
      </w:r>
    </w:p>
    <w:p w:rsidR="00A96040" w:rsidRPr="00AA147D" w:rsidRDefault="00A96040" w:rsidP="00A96040">
      <w:pPr>
        <w:spacing w:line="360" w:lineRule="auto"/>
        <w:ind w:right="-7" w:firstLine="709"/>
        <w:rPr>
          <w:szCs w:val="28"/>
        </w:rPr>
      </w:pPr>
      <w:r w:rsidRPr="00AA147D">
        <w:rPr>
          <w:szCs w:val="28"/>
        </w:rPr>
        <w:t>Выбор метода обезвреживания ТБО, типа сооружений, принципиальной технологической схемы переработки в каждом конкретном случае зависит от ряда условий:</w:t>
      </w:r>
    </w:p>
    <w:p w:rsidR="00A96040" w:rsidRPr="00AA147D" w:rsidRDefault="00A96040" w:rsidP="00A96040">
      <w:pPr>
        <w:numPr>
          <w:ilvl w:val="0"/>
          <w:numId w:val="7"/>
        </w:numPr>
        <w:spacing w:line="360" w:lineRule="auto"/>
        <w:ind w:left="0" w:right="-7" w:firstLine="709"/>
        <w:rPr>
          <w:szCs w:val="28"/>
        </w:rPr>
      </w:pPr>
      <w:r w:rsidRPr="00AA147D">
        <w:rPr>
          <w:szCs w:val="28"/>
        </w:rPr>
        <w:t>состава и свойств ТБО;</w:t>
      </w:r>
    </w:p>
    <w:p w:rsidR="00A96040" w:rsidRPr="00AA147D" w:rsidRDefault="00A96040" w:rsidP="00A96040">
      <w:pPr>
        <w:numPr>
          <w:ilvl w:val="0"/>
          <w:numId w:val="7"/>
        </w:numPr>
        <w:spacing w:line="360" w:lineRule="auto"/>
        <w:ind w:left="0" w:right="-7" w:firstLine="709"/>
        <w:rPr>
          <w:szCs w:val="28"/>
        </w:rPr>
      </w:pPr>
      <w:r w:rsidRPr="00AA147D">
        <w:rPr>
          <w:szCs w:val="28"/>
        </w:rPr>
        <w:t>климатических условий;</w:t>
      </w:r>
    </w:p>
    <w:p w:rsidR="00A96040" w:rsidRPr="00AA147D" w:rsidRDefault="00A96040" w:rsidP="00A96040">
      <w:pPr>
        <w:numPr>
          <w:ilvl w:val="0"/>
          <w:numId w:val="7"/>
        </w:numPr>
        <w:spacing w:line="360" w:lineRule="auto"/>
        <w:ind w:left="0" w:right="-7" w:firstLine="709"/>
        <w:rPr>
          <w:szCs w:val="28"/>
        </w:rPr>
      </w:pPr>
      <w:r w:rsidRPr="00AA147D">
        <w:rPr>
          <w:szCs w:val="28"/>
        </w:rPr>
        <w:t>потребности в органическом удобрении или тепловой энергии региона;</w:t>
      </w:r>
    </w:p>
    <w:p w:rsidR="00A96040" w:rsidRPr="00AA147D" w:rsidRDefault="00A96040" w:rsidP="00A96040">
      <w:pPr>
        <w:numPr>
          <w:ilvl w:val="0"/>
          <w:numId w:val="7"/>
        </w:numPr>
        <w:spacing w:line="360" w:lineRule="auto"/>
        <w:ind w:left="0" w:right="-7" w:firstLine="709"/>
        <w:rPr>
          <w:szCs w:val="28"/>
        </w:rPr>
      </w:pPr>
      <w:r w:rsidRPr="00AA147D">
        <w:rPr>
          <w:szCs w:val="28"/>
        </w:rPr>
        <w:t>экономических и экологических факторов.</w:t>
      </w:r>
    </w:p>
    <w:p w:rsidR="00A96040" w:rsidRPr="00AA147D" w:rsidRDefault="00A96040" w:rsidP="00A96040">
      <w:pPr>
        <w:spacing w:line="360" w:lineRule="auto"/>
        <w:ind w:right="-7" w:firstLine="709"/>
        <w:rPr>
          <w:szCs w:val="28"/>
        </w:rPr>
      </w:pPr>
    </w:p>
    <w:p w:rsidR="00A96040" w:rsidRPr="00A576C8" w:rsidRDefault="00A96040" w:rsidP="00A96040">
      <w:pPr>
        <w:spacing w:line="360" w:lineRule="auto"/>
        <w:ind w:firstLine="709"/>
        <w:rPr>
          <w:szCs w:val="28"/>
          <w:u w:val="single"/>
          <w:lang w:val="ru-RU"/>
        </w:rPr>
      </w:pPr>
      <w:r w:rsidRPr="00AA147D">
        <w:rPr>
          <w:szCs w:val="28"/>
          <w:u w:val="single"/>
        </w:rPr>
        <w:t>При существующей схеме с</w:t>
      </w:r>
      <w:r w:rsidR="00A576C8">
        <w:rPr>
          <w:szCs w:val="28"/>
          <w:u w:val="single"/>
        </w:rPr>
        <w:t>бора Т</w:t>
      </w:r>
      <w:r w:rsidR="00A576C8">
        <w:rPr>
          <w:szCs w:val="28"/>
          <w:u w:val="single"/>
          <w:lang w:val="ru-RU"/>
        </w:rPr>
        <w:t>К</w:t>
      </w:r>
      <w:r w:rsidRPr="00AA147D">
        <w:rPr>
          <w:szCs w:val="28"/>
          <w:u w:val="single"/>
        </w:rPr>
        <w:t xml:space="preserve">О в </w:t>
      </w:r>
      <w:r>
        <w:rPr>
          <w:szCs w:val="28"/>
          <w:u w:val="single"/>
          <w:lang w:val="ru-RU"/>
        </w:rPr>
        <w:t>Гаринском</w:t>
      </w:r>
      <w:r w:rsidRPr="00AA147D">
        <w:rPr>
          <w:szCs w:val="28"/>
          <w:u w:val="single"/>
        </w:rPr>
        <w:t xml:space="preserve"> ГО оптимальным направлением в обращении с отходами явля</w:t>
      </w:r>
      <w:r>
        <w:rPr>
          <w:szCs w:val="28"/>
          <w:u w:val="single"/>
        </w:rPr>
        <w:t xml:space="preserve">ется </w:t>
      </w:r>
      <w:r w:rsidR="00A576C8">
        <w:rPr>
          <w:szCs w:val="28"/>
          <w:u w:val="single"/>
          <w:lang w:val="ru-RU"/>
        </w:rPr>
        <w:t>вывоз на полигон в г. Нижний Тагил.</w:t>
      </w:r>
    </w:p>
    <w:p w:rsidR="00A96040" w:rsidRPr="00AA147D" w:rsidRDefault="00A96040" w:rsidP="00A96040">
      <w:pPr>
        <w:spacing w:line="360" w:lineRule="auto"/>
        <w:ind w:right="-7" w:firstLine="709"/>
        <w:rPr>
          <w:color w:val="FF0000"/>
          <w:szCs w:val="28"/>
        </w:rPr>
      </w:pPr>
      <w:r w:rsidRPr="00AA147D">
        <w:rPr>
          <w:szCs w:val="28"/>
        </w:rPr>
        <w:t>П</w:t>
      </w:r>
      <w:r w:rsidR="00A576C8">
        <w:rPr>
          <w:szCs w:val="28"/>
        </w:rPr>
        <w:t>редлагаемая схема обращения с Т</w:t>
      </w:r>
      <w:r w:rsidR="00A576C8">
        <w:rPr>
          <w:szCs w:val="28"/>
          <w:lang w:val="ru-RU"/>
        </w:rPr>
        <w:t>К</w:t>
      </w:r>
      <w:r w:rsidRPr="00AA147D">
        <w:rPr>
          <w:szCs w:val="28"/>
        </w:rPr>
        <w:t xml:space="preserve">О на территории муниципального образования представлена на рисунке </w:t>
      </w:r>
      <w:r>
        <w:rPr>
          <w:szCs w:val="28"/>
        </w:rPr>
        <w:t>7</w:t>
      </w:r>
      <w:r w:rsidRPr="00AA147D">
        <w:rPr>
          <w:szCs w:val="28"/>
        </w:rPr>
        <w:t>.</w:t>
      </w:r>
    </w:p>
    <w:p w:rsidR="00A96040" w:rsidRPr="00AA147D" w:rsidRDefault="00A96040" w:rsidP="00A96040">
      <w:pPr>
        <w:ind w:right="-6" w:firstLine="709"/>
        <w:rPr>
          <w:color w:val="FF0000"/>
          <w:szCs w:val="28"/>
        </w:rPr>
        <w:sectPr w:rsidR="00A96040" w:rsidRPr="00AA147D">
          <w:headerReference w:type="default" r:id="rId13"/>
          <w:pgSz w:w="11909" w:h="16834"/>
          <w:pgMar w:top="624" w:right="624" w:bottom="624" w:left="1531" w:header="720" w:footer="720" w:gutter="0"/>
          <w:cols w:space="60"/>
          <w:noEndnote/>
          <w:titlePg/>
        </w:sectPr>
      </w:pPr>
    </w:p>
    <w:p w:rsidR="00A96040" w:rsidRPr="00AA147D" w:rsidRDefault="00A5320B" w:rsidP="00A96040">
      <w:pPr>
        <w:ind w:right="-7" w:firstLine="709"/>
        <w:jc w:val="center"/>
        <w:rPr>
          <w:color w:val="FF0000"/>
          <w:szCs w:val="28"/>
        </w:rPr>
      </w:pPr>
      <w:r w:rsidRPr="00A5320B">
        <w:rPr>
          <w:color w:val="FF0000"/>
          <w:szCs w:val="28"/>
        </w:rPr>
      </w:r>
      <w:r>
        <w:rPr>
          <w:color w:val="FF0000"/>
          <w:szCs w:val="28"/>
        </w:rPr>
        <w:pict>
          <v:group id="_x0000_s1027" editas="canvas" style="width:10in;height:243pt;mso-position-horizontal-relative:char;mso-position-vertical-relative:line" coordorigin="1751,2189" coordsize="14400,48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751;top:2189;width:14400;height:4860" o:preferrelative="f">
              <v:fill o:detectmouseclick="t"/>
              <v:path o:extrusionok="t" o:connecttype="none"/>
              <o:lock v:ext="edit" text="t"/>
            </v:shape>
            <v:rect id="_x0000_s1029" style="position:absolute;left:4991;top:2729;width:2341;height:1260">
              <v:textbox style="mso-next-textbox:#_x0000_s1029">
                <w:txbxContent>
                  <w:p w:rsidR="00A576C8" w:rsidRDefault="00A576C8" w:rsidP="00A96040">
                    <w:pPr>
                      <w:jc w:val="center"/>
                    </w:pPr>
                  </w:p>
                  <w:p w:rsidR="00A576C8" w:rsidRDefault="00A576C8" w:rsidP="00A96040">
                    <w:pPr>
                      <w:jc w:val="center"/>
                    </w:pPr>
                    <w:r>
                      <w:t xml:space="preserve">Сбор КГО </w:t>
                    </w:r>
                  </w:p>
                  <w:p w:rsidR="00A576C8" w:rsidRDefault="00A576C8" w:rsidP="00A96040"/>
                </w:txbxContent>
              </v:textbox>
            </v:rect>
            <v:rect id="_x0000_s1030" style="position:absolute;left:1751;top:4708;width:2341;height:901">
              <v:textbox style="mso-next-textbox:#_x0000_s1030">
                <w:txbxContent>
                  <w:p w:rsidR="00A576C8" w:rsidRDefault="00A576C8" w:rsidP="00A96040">
                    <w:pPr>
                      <w:jc w:val="center"/>
                    </w:pPr>
                    <w:r>
                      <w:t>Объекты инфраструктуры</w:t>
                    </w:r>
                  </w:p>
                </w:txbxContent>
              </v:textbox>
            </v:rect>
            <v:rect id="_x0000_s1031" style="position:absolute;left:1751;top:3089;width:2343;height:1080">
              <v:textbox style="mso-next-textbox:#_x0000_s1031">
                <w:txbxContent>
                  <w:p w:rsidR="00A576C8" w:rsidRDefault="00A576C8" w:rsidP="00A96040">
                    <w:pPr>
                      <w:jc w:val="center"/>
                    </w:pPr>
                  </w:p>
                  <w:p w:rsidR="00A576C8" w:rsidRDefault="00A576C8" w:rsidP="00A96040">
                    <w:pPr>
                      <w:jc w:val="center"/>
                    </w:pPr>
                    <w:r>
                      <w:t>Жилищный фонд</w:t>
                    </w:r>
                  </w:p>
                  <w:p w:rsidR="00A576C8" w:rsidRDefault="00A576C8" w:rsidP="00A96040"/>
                </w:txbxContent>
              </v:textbox>
            </v:rect>
            <v:line id="_x0000_s1032" style="position:absolute" from="4090,3628" to="4270,3628"/>
            <v:line id="_x0000_s1033" style="position:absolute" from="4090,5070" to="4270,5072"/>
            <v:rect id="_x0000_s1034" style="position:absolute;left:4991;top:4889;width:2343;height:1268">
              <v:textbox style="mso-next-textbox:#_x0000_s1034">
                <w:txbxContent>
                  <w:p w:rsidR="00A576C8" w:rsidRDefault="00A576C8" w:rsidP="00A96040">
                    <w:pPr>
                      <w:jc w:val="center"/>
                    </w:pPr>
                    <w:r>
                      <w:t xml:space="preserve">Сбор ТБО </w:t>
                    </w:r>
                  </w:p>
                  <w:p w:rsidR="00A576C8" w:rsidRDefault="00A576C8" w:rsidP="00A96040">
                    <w:pPr>
                      <w:jc w:val="center"/>
                    </w:pPr>
                    <w:r>
                      <w:t>в 0,75 м</w:t>
                    </w:r>
                    <w:r>
                      <w:rPr>
                        <w:vertAlign w:val="superscript"/>
                      </w:rPr>
                      <w:t>3</w:t>
                    </w:r>
                    <w:r>
                      <w:t xml:space="preserve"> контейнеры</w:t>
                    </w:r>
                  </w:p>
                </w:txbxContent>
              </v:textbox>
            </v:rect>
            <v:rect id="_x0000_s1035" style="position:absolute;left:8050;top:2189;width:3781;height:4499">
              <v:textbox style="mso-next-textbox:#_x0000_s1035">
                <w:txbxContent>
                  <w:p w:rsidR="00A576C8" w:rsidRDefault="00A576C8" w:rsidP="00A96040">
                    <w:pPr>
                      <w:jc w:val="center"/>
                      <w:rPr>
                        <w:b/>
                        <w:i/>
                      </w:rPr>
                    </w:pPr>
                    <w:r>
                      <w:rPr>
                        <w:b/>
                        <w:i/>
                      </w:rPr>
                      <w:t>Транспортировка</w:t>
                    </w:r>
                  </w:p>
                </w:txbxContent>
              </v:textbox>
            </v:rect>
            <v:rect id="_x0000_s1036" style="position:absolute;left:8770;top:3089;width:2700;height:1260">
              <v:textbox style="mso-next-textbox:#_x0000_s1036">
                <w:txbxContent>
                  <w:p w:rsidR="00A576C8" w:rsidRDefault="00A576C8" w:rsidP="00A96040">
                    <w:pPr>
                      <w:jc w:val="center"/>
                    </w:pPr>
                  </w:p>
                  <w:p w:rsidR="00A576C8" w:rsidRDefault="00A576C8" w:rsidP="00A96040">
                    <w:pPr>
                      <w:jc w:val="center"/>
                    </w:pPr>
                    <w:r>
                      <w:t>спецтехника</w:t>
                    </w:r>
                  </w:p>
                </w:txbxContent>
              </v:textbox>
            </v:rect>
            <v:rect id="_x0000_s1037" style="position:absolute;left:8770;top:4888;width:2700;height:1262">
              <v:textbox style="mso-next-textbox:#_x0000_s1037">
                <w:txbxContent>
                  <w:p w:rsidR="00A576C8" w:rsidRDefault="00A576C8" w:rsidP="00A96040">
                    <w:pPr>
                      <w:jc w:val="center"/>
                    </w:pPr>
                  </w:p>
                  <w:p w:rsidR="00A576C8" w:rsidRDefault="00A576C8" w:rsidP="00A96040">
                    <w:pPr>
                      <w:jc w:val="center"/>
                    </w:pPr>
                    <w:r>
                      <w:t>спецтехника</w:t>
                    </w:r>
                  </w:p>
                  <w:p w:rsidR="00A576C8" w:rsidRDefault="00A576C8" w:rsidP="00A96040"/>
                </w:txbxContent>
              </v:textbox>
            </v:rect>
            <v:line id="_x0000_s1038" style="position:absolute" from="7331,3628" to="7331,3628">
              <v:stroke endarrow="block"/>
            </v:line>
            <v:line id="_x0000_s1039" style="position:absolute" from="7331,3629" to="8770,3630">
              <v:stroke endarrow="block"/>
            </v:line>
            <v:line id="_x0000_s1040" style="position:absolute" from="7331,5429" to="8770,5429">
              <v:stroke endarrow="block"/>
            </v:line>
            <v:rect id="_x0000_s1041" style="position:absolute;left:12371;top:5069;width:3600;height:1260;flip:y">
              <v:textbox style="mso-next-textbox:#_x0000_s1041">
                <w:txbxContent>
                  <w:p w:rsidR="00A576C8" w:rsidRPr="006B4F12" w:rsidRDefault="00A576C8" w:rsidP="00A96040">
                    <w:pPr>
                      <w:jc w:val="center"/>
                      <w:rPr>
                        <w:color w:val="FF0000"/>
                      </w:rPr>
                    </w:pPr>
                  </w:p>
                </w:txbxContent>
              </v:textbox>
            </v:rect>
            <v:rect id="_x0000_s1042" style="position:absolute;left:12731;top:5249;width:2700;height:900">
              <v:textbox style="mso-next-textbox:#_x0000_s1042">
                <w:txbxContent>
                  <w:p w:rsidR="00A576C8" w:rsidRPr="00292EB1" w:rsidRDefault="00A576C8" w:rsidP="00A96040">
                    <w:pPr>
                      <w:jc w:val="center"/>
                    </w:pPr>
                    <w:r w:rsidRPr="00292EB1">
                      <w:t xml:space="preserve">Полигон </w:t>
                    </w:r>
                  </w:p>
                  <w:p w:rsidR="00A576C8" w:rsidRPr="007058C3" w:rsidRDefault="00A576C8" w:rsidP="00A96040">
                    <w:pPr>
                      <w:jc w:val="center"/>
                      <w:rPr>
                        <w:lang w:val="ru-RU"/>
                      </w:rPr>
                    </w:pPr>
                    <w:r>
                      <w:rPr>
                        <w:lang w:val="ru-RU"/>
                      </w:rPr>
                      <w:t>ТБО</w:t>
                    </w:r>
                  </w:p>
                  <w:p w:rsidR="00A576C8" w:rsidRPr="006E4D6C" w:rsidRDefault="00A576C8" w:rsidP="00A96040">
                    <w:pPr>
                      <w:jc w:val="center"/>
                    </w:pPr>
                  </w:p>
                </w:txbxContent>
              </v:textbox>
            </v:rect>
            <v:line id="_x0000_s1043" style="position:absolute" from="4270,4169" to="4270,4169"/>
            <v:line id="_x0000_s1044" style="position:absolute" from="4631,3449" to="4992,3450">
              <v:stroke endarrow="block"/>
            </v:line>
            <v:line id="_x0000_s1045" style="position:absolute" from="4629,5788" to="4990,5788">
              <v:stroke endarrow="block"/>
            </v:line>
            <v:line id="_x0000_s1046" style="position:absolute;flip:x" from="4629,4169" to="4631,5788"/>
            <v:line id="_x0000_s1047" style="position:absolute" from="4271,4169" to="4630,4170"/>
            <v:line id="_x0000_s1048" style="position:absolute" from="4270,3628" to="4270,5070"/>
            <v:line id="_x0000_s1049" style="position:absolute;flip:y" from="4631,3449" to="4631,4349"/>
            <v:line id="_x0000_s1050" style="position:absolute" from="14351,5249" to="14351,5249">
              <v:stroke endarrow="block"/>
            </v:line>
            <v:line id="_x0000_s1051" style="position:absolute;flip:x" from="11831,4529" to="14291,4530"/>
            <v:line id="_x0000_s1052" style="position:absolute" from="14291,4544" to="14292,5084">
              <v:stroke endarrow="block"/>
            </v:line>
            <w10:wrap type="none"/>
            <w10:anchorlock/>
          </v:group>
        </w:pict>
      </w:r>
    </w:p>
    <w:p w:rsidR="00A96040" w:rsidRPr="00AA147D" w:rsidRDefault="00A96040" w:rsidP="00A96040">
      <w:pPr>
        <w:tabs>
          <w:tab w:val="left" w:pos="4230"/>
        </w:tabs>
        <w:ind w:right="-7" w:firstLine="709"/>
        <w:rPr>
          <w:color w:val="FF0000"/>
          <w:szCs w:val="28"/>
        </w:rPr>
      </w:pPr>
      <w:r w:rsidRPr="00AA147D">
        <w:rPr>
          <w:color w:val="FF0000"/>
          <w:szCs w:val="28"/>
        </w:rPr>
        <w:tab/>
      </w:r>
    </w:p>
    <w:p w:rsidR="00A96040" w:rsidRPr="00AA147D" w:rsidRDefault="00A96040" w:rsidP="00A96040">
      <w:pPr>
        <w:ind w:right="-6"/>
        <w:rPr>
          <w:color w:val="FF0000"/>
          <w:szCs w:val="28"/>
        </w:rPr>
      </w:pPr>
    </w:p>
    <w:p w:rsidR="00A96040" w:rsidRPr="0018413B" w:rsidRDefault="00A96040" w:rsidP="00A96040">
      <w:pPr>
        <w:ind w:right="-6" w:firstLine="709"/>
        <w:jc w:val="center"/>
        <w:rPr>
          <w:sz w:val="18"/>
          <w:szCs w:val="18"/>
        </w:rPr>
      </w:pPr>
      <w:r w:rsidRPr="00AA147D">
        <w:rPr>
          <w:szCs w:val="28"/>
        </w:rPr>
        <w:t>Рис.</w:t>
      </w:r>
      <w:r>
        <w:rPr>
          <w:szCs w:val="28"/>
        </w:rPr>
        <w:t>7</w:t>
      </w:r>
      <w:r w:rsidRPr="00AA147D">
        <w:rPr>
          <w:szCs w:val="28"/>
        </w:rPr>
        <w:t xml:space="preserve"> - Предлагаемая схема обращения ТБО на территории </w:t>
      </w:r>
      <w:r>
        <w:rPr>
          <w:szCs w:val="28"/>
          <w:lang w:val="ru-RU"/>
        </w:rPr>
        <w:t>Гаринского</w:t>
      </w:r>
      <w:r w:rsidRPr="00AA147D">
        <w:rPr>
          <w:szCs w:val="28"/>
        </w:rPr>
        <w:t xml:space="preserve"> ГО.</w:t>
      </w:r>
    </w:p>
    <w:p w:rsidR="00A96040" w:rsidRPr="00111EC7" w:rsidRDefault="00A96040" w:rsidP="00A96040">
      <w:pPr>
        <w:ind w:right="-6" w:firstLine="709"/>
        <w:jc w:val="left"/>
        <w:rPr>
          <w:szCs w:val="28"/>
          <w:lang w:val="ru-RU"/>
        </w:rPr>
        <w:sectPr w:rsidR="00A96040" w:rsidRPr="00111EC7" w:rsidSect="00253D1A">
          <w:headerReference w:type="default" r:id="rId14"/>
          <w:pgSz w:w="16834" w:h="11909" w:orient="landscape"/>
          <w:pgMar w:top="624" w:right="624" w:bottom="1531" w:left="624" w:header="720" w:footer="720" w:gutter="0"/>
          <w:cols w:space="60"/>
          <w:noEndnote/>
          <w:titlePg/>
        </w:sectPr>
      </w:pPr>
    </w:p>
    <w:p w:rsidR="00A96040" w:rsidRPr="00D47257" w:rsidRDefault="00A96040" w:rsidP="00A96040">
      <w:pPr>
        <w:pageBreakBefore/>
        <w:shd w:val="clear" w:color="auto" w:fill="FFFFFF"/>
        <w:spacing w:line="360" w:lineRule="auto"/>
        <w:jc w:val="center"/>
        <w:outlineLvl w:val="0"/>
        <w:rPr>
          <w:b/>
          <w:spacing w:val="-1"/>
          <w:szCs w:val="28"/>
          <w:lang w:val="ru-RU"/>
        </w:rPr>
      </w:pPr>
      <w:bookmarkStart w:id="148" w:name="_Toc240902193"/>
      <w:bookmarkStart w:id="149" w:name="_Toc245626603"/>
      <w:bookmarkStart w:id="150" w:name="_Toc248668397"/>
      <w:bookmarkStart w:id="151" w:name="_Toc248691553"/>
      <w:bookmarkStart w:id="152" w:name="_Toc249351337"/>
      <w:bookmarkStart w:id="153" w:name="_Toc18054706"/>
      <w:r>
        <w:rPr>
          <w:b/>
          <w:spacing w:val="-1"/>
          <w:szCs w:val="28"/>
        </w:rPr>
        <w:lastRenderedPageBreak/>
        <w:t>7</w:t>
      </w:r>
      <w:bookmarkEnd w:id="148"/>
      <w:bookmarkEnd w:id="149"/>
      <w:r>
        <w:rPr>
          <w:b/>
          <w:spacing w:val="-1"/>
          <w:szCs w:val="28"/>
        </w:rPr>
        <w:t xml:space="preserve">. </w:t>
      </w:r>
      <w:bookmarkStart w:id="154" w:name="_Toc248669615"/>
      <w:bookmarkEnd w:id="150"/>
      <w:bookmarkEnd w:id="151"/>
      <w:r>
        <w:rPr>
          <w:b/>
          <w:spacing w:val="-1"/>
          <w:szCs w:val="28"/>
          <w:lang w:val="ru-RU"/>
        </w:rPr>
        <w:t xml:space="preserve"> </w:t>
      </w:r>
      <w:r w:rsidRPr="000A269D">
        <w:rPr>
          <w:b/>
          <w:spacing w:val="-1"/>
          <w:szCs w:val="28"/>
        </w:rPr>
        <w:t xml:space="preserve">Предложения по организации современной системы обращения с отходами и санитарной очистки территорий населенных пунктов </w:t>
      </w:r>
      <w:bookmarkEnd w:id="154"/>
      <w:r>
        <w:rPr>
          <w:b/>
          <w:spacing w:val="-1"/>
          <w:szCs w:val="28"/>
          <w:lang w:val="ru-RU"/>
        </w:rPr>
        <w:t>Гаринского городского округа</w:t>
      </w:r>
      <w:bookmarkEnd w:id="152"/>
      <w:bookmarkEnd w:id="153"/>
    </w:p>
    <w:p w:rsidR="00A96040" w:rsidRPr="004B02B2" w:rsidRDefault="00A96040" w:rsidP="00A96040">
      <w:pPr>
        <w:tabs>
          <w:tab w:val="left" w:pos="360"/>
        </w:tabs>
        <w:spacing w:line="360" w:lineRule="auto"/>
        <w:rPr>
          <w:b/>
          <w:color w:val="FF0000"/>
          <w:szCs w:val="28"/>
        </w:rPr>
      </w:pPr>
    </w:p>
    <w:p w:rsidR="00A96040" w:rsidRPr="000A269D" w:rsidRDefault="00A96040" w:rsidP="00A96040">
      <w:pPr>
        <w:shd w:val="clear" w:color="auto" w:fill="FFFFFF"/>
        <w:tabs>
          <w:tab w:val="left" w:pos="567"/>
          <w:tab w:val="left" w:pos="10206"/>
        </w:tabs>
        <w:suppressAutoHyphens/>
        <w:spacing w:line="360" w:lineRule="auto"/>
        <w:ind w:right="-52" w:firstLine="720"/>
        <w:rPr>
          <w:sz w:val="20"/>
        </w:rPr>
      </w:pPr>
      <w:r w:rsidRPr="000A269D">
        <w:rPr>
          <w:szCs w:val="28"/>
        </w:rPr>
        <w:t xml:space="preserve">Наиболее острой проблемой в сфере обращения с отходами является организация цивилизованной и эффективной муниципальной системы обращения с коммунальными отходами, которая должна обеспечить соблюдение санитарных и экологических требований в содержании территории и организацию экономически выгодной и экологически безопасной деятельности всех сторон, участвующих в образовании, сборе, транспортировании, обезвреживании, сортировке, переработке вторичных материальных ресурсов и размещении неутильной части </w:t>
      </w:r>
      <w:r>
        <w:rPr>
          <w:szCs w:val="28"/>
        </w:rPr>
        <w:t xml:space="preserve"> </w:t>
      </w:r>
      <w:r w:rsidRPr="000A269D">
        <w:rPr>
          <w:szCs w:val="28"/>
        </w:rPr>
        <w:t xml:space="preserve">отходов. </w:t>
      </w:r>
    </w:p>
    <w:p w:rsidR="00A96040" w:rsidRPr="000A269D" w:rsidRDefault="00A96040" w:rsidP="00A96040">
      <w:pPr>
        <w:shd w:val="clear" w:color="auto" w:fill="FFFFFF"/>
        <w:tabs>
          <w:tab w:val="left" w:pos="567"/>
          <w:tab w:val="left" w:pos="10206"/>
        </w:tabs>
        <w:suppressAutoHyphens/>
        <w:spacing w:line="360" w:lineRule="auto"/>
        <w:ind w:right="-52" w:firstLine="720"/>
        <w:rPr>
          <w:szCs w:val="28"/>
        </w:rPr>
      </w:pPr>
      <w:r w:rsidRPr="000A269D">
        <w:rPr>
          <w:szCs w:val="28"/>
        </w:rPr>
        <w:t>В соответствии с федеральным законом «Об отходах производства и потребления» от 24.06.1998 г. № 89-ФЗ к полномочиям органов местного самоуправления в области обращения с отходами относится организация сбора, вывоза и обезвреживания бытовых и промышленных отходов.  Совершенствование системы обращения с коммунальными отходами должно быть направлено на решение всего комплекса работ, обеспечивающих экологическое и санитарно - эпидемиологическое благополучие населени</w:t>
      </w:r>
      <w:r>
        <w:rPr>
          <w:szCs w:val="28"/>
          <w:lang w:val="ru-RU"/>
        </w:rPr>
        <w:t>я</w:t>
      </w:r>
      <w:r w:rsidRPr="000A269D">
        <w:rPr>
          <w:szCs w:val="28"/>
        </w:rPr>
        <w:t xml:space="preserve">. </w:t>
      </w:r>
    </w:p>
    <w:p w:rsidR="00A96040" w:rsidRPr="000A269D" w:rsidRDefault="00A96040" w:rsidP="00A96040">
      <w:pPr>
        <w:shd w:val="clear" w:color="auto" w:fill="FFFFFF"/>
        <w:tabs>
          <w:tab w:val="left" w:pos="567"/>
          <w:tab w:val="left" w:pos="10206"/>
        </w:tabs>
        <w:suppressAutoHyphens/>
        <w:spacing w:line="360" w:lineRule="auto"/>
        <w:ind w:right="-52" w:firstLine="720"/>
        <w:rPr>
          <w:szCs w:val="28"/>
        </w:rPr>
      </w:pPr>
      <w:r w:rsidRPr="000A269D">
        <w:rPr>
          <w:szCs w:val="28"/>
        </w:rPr>
        <w:t>Современная система обращения с отходами должна основываться на следующих принципах:</w:t>
      </w:r>
    </w:p>
    <w:p w:rsidR="00A96040" w:rsidRPr="000A269D" w:rsidRDefault="00A96040" w:rsidP="00A96040">
      <w:pPr>
        <w:shd w:val="clear" w:color="auto" w:fill="FFFFFF"/>
        <w:tabs>
          <w:tab w:val="left" w:pos="567"/>
          <w:tab w:val="left" w:pos="10206"/>
        </w:tabs>
        <w:suppressAutoHyphens/>
        <w:spacing w:line="360" w:lineRule="auto"/>
        <w:ind w:right="-52" w:firstLine="720"/>
        <w:rPr>
          <w:szCs w:val="28"/>
        </w:rPr>
      </w:pPr>
      <w:r w:rsidRPr="000A269D">
        <w:rPr>
          <w:b/>
          <w:szCs w:val="28"/>
        </w:rPr>
        <w:t>Принцип территориальной целостности.</w:t>
      </w:r>
      <w:r w:rsidRPr="000A269D">
        <w:rPr>
          <w:szCs w:val="28"/>
        </w:rPr>
        <w:t xml:space="preserve"> Оптимальным местом внедрения современной системы очистки является муниципальное образование с единым органом управления процессом – от сбора ТБО до сортировки и переработки</w:t>
      </w:r>
      <w:r>
        <w:rPr>
          <w:szCs w:val="28"/>
          <w:lang w:val="ru-RU"/>
        </w:rPr>
        <w:t xml:space="preserve"> вторичных материальных ресурсов</w:t>
      </w:r>
      <w:r w:rsidRPr="000A269D">
        <w:rPr>
          <w:szCs w:val="28"/>
        </w:rPr>
        <w:t xml:space="preserve">. </w:t>
      </w:r>
    </w:p>
    <w:p w:rsidR="00A96040" w:rsidRDefault="00A96040" w:rsidP="00A96040">
      <w:pPr>
        <w:shd w:val="clear" w:color="auto" w:fill="FFFFFF"/>
        <w:suppressAutoHyphens/>
        <w:spacing w:line="360" w:lineRule="auto"/>
        <w:ind w:right="-52" w:firstLine="720"/>
        <w:rPr>
          <w:szCs w:val="28"/>
          <w:lang w:val="ru-RU"/>
        </w:rPr>
      </w:pPr>
      <w:r w:rsidRPr="00182245">
        <w:rPr>
          <w:szCs w:val="28"/>
        </w:rPr>
        <w:t xml:space="preserve">В перспективе на территории </w:t>
      </w:r>
      <w:r>
        <w:rPr>
          <w:szCs w:val="28"/>
          <w:lang w:val="ru-RU"/>
        </w:rPr>
        <w:t>Гаринского ГО</w:t>
      </w:r>
      <w:r w:rsidRPr="00182245">
        <w:rPr>
          <w:szCs w:val="28"/>
        </w:rPr>
        <w:t xml:space="preserve"> целесообразно </w:t>
      </w:r>
      <w:r>
        <w:rPr>
          <w:szCs w:val="28"/>
          <w:lang w:val="ru-RU"/>
        </w:rPr>
        <w:t>строительство</w:t>
      </w:r>
      <w:r w:rsidRPr="00182245">
        <w:rPr>
          <w:szCs w:val="28"/>
        </w:rPr>
        <w:t xml:space="preserve"> объекта захоронения отходов</w:t>
      </w:r>
      <w:r>
        <w:rPr>
          <w:szCs w:val="28"/>
          <w:lang w:val="ru-RU"/>
        </w:rPr>
        <w:t>, отвечающего современным требованиям</w:t>
      </w:r>
      <w:r>
        <w:rPr>
          <w:szCs w:val="28"/>
        </w:rPr>
        <w:t>.</w:t>
      </w:r>
    </w:p>
    <w:p w:rsidR="00A96040" w:rsidRPr="000A269D" w:rsidRDefault="00A96040" w:rsidP="00A96040">
      <w:pPr>
        <w:shd w:val="clear" w:color="auto" w:fill="FFFFFF"/>
        <w:tabs>
          <w:tab w:val="left" w:pos="567"/>
          <w:tab w:val="left" w:pos="10206"/>
        </w:tabs>
        <w:suppressAutoHyphens/>
        <w:spacing w:line="360" w:lineRule="auto"/>
        <w:ind w:right="-52" w:firstLine="567"/>
        <w:rPr>
          <w:szCs w:val="28"/>
        </w:rPr>
      </w:pPr>
      <w:r w:rsidRPr="000A269D">
        <w:rPr>
          <w:b/>
          <w:szCs w:val="28"/>
        </w:rPr>
        <w:t>Принцип единовременного охвата всех звеньев системы.</w:t>
      </w:r>
      <w:r w:rsidRPr="000A269D">
        <w:rPr>
          <w:szCs w:val="28"/>
        </w:rPr>
        <w:t xml:space="preserve"> Реорганизация должна охватывать всю технологическую цепь от </w:t>
      </w:r>
      <w:r>
        <w:rPr>
          <w:szCs w:val="28"/>
        </w:rPr>
        <w:t>сбор</w:t>
      </w:r>
      <w:r>
        <w:rPr>
          <w:szCs w:val="28"/>
          <w:lang w:val="ru-RU"/>
        </w:rPr>
        <w:t>а</w:t>
      </w:r>
      <w:r>
        <w:rPr>
          <w:szCs w:val="28"/>
        </w:rPr>
        <w:t xml:space="preserve">, </w:t>
      </w:r>
      <w:r>
        <w:rPr>
          <w:szCs w:val="28"/>
        </w:rPr>
        <w:lastRenderedPageBreak/>
        <w:t>транспортировани</w:t>
      </w:r>
      <w:r>
        <w:rPr>
          <w:szCs w:val="28"/>
          <w:lang w:val="ru-RU"/>
        </w:rPr>
        <w:t>я</w:t>
      </w:r>
      <w:r>
        <w:rPr>
          <w:szCs w:val="28"/>
        </w:rPr>
        <w:t>, обезвреживани</w:t>
      </w:r>
      <w:r>
        <w:rPr>
          <w:szCs w:val="28"/>
          <w:lang w:val="ru-RU"/>
        </w:rPr>
        <w:t>я</w:t>
      </w:r>
      <w:r>
        <w:rPr>
          <w:szCs w:val="28"/>
        </w:rPr>
        <w:t>,</w:t>
      </w:r>
      <w:r>
        <w:rPr>
          <w:szCs w:val="28"/>
          <w:lang w:val="ru-RU"/>
        </w:rPr>
        <w:t xml:space="preserve"> и </w:t>
      </w:r>
      <w:r>
        <w:rPr>
          <w:szCs w:val="28"/>
        </w:rPr>
        <w:t>размещени</w:t>
      </w:r>
      <w:r>
        <w:rPr>
          <w:szCs w:val="28"/>
          <w:lang w:val="ru-RU"/>
        </w:rPr>
        <w:t>я</w:t>
      </w:r>
      <w:r>
        <w:rPr>
          <w:szCs w:val="28"/>
        </w:rPr>
        <w:t xml:space="preserve"> бытовых отходов на полигоне ТБО. </w:t>
      </w:r>
      <w:r w:rsidRPr="000A269D">
        <w:rPr>
          <w:szCs w:val="28"/>
        </w:rPr>
        <w:t xml:space="preserve">Нельзя получить положительный результат, улучшая только отдельно взятый этап. </w:t>
      </w:r>
    </w:p>
    <w:p w:rsidR="00A96040" w:rsidRPr="000A269D" w:rsidRDefault="00A96040" w:rsidP="00A96040">
      <w:pPr>
        <w:shd w:val="clear" w:color="auto" w:fill="FFFFFF"/>
        <w:tabs>
          <w:tab w:val="left" w:pos="567"/>
          <w:tab w:val="left" w:pos="10206"/>
        </w:tabs>
        <w:suppressAutoHyphens/>
        <w:spacing w:line="360" w:lineRule="auto"/>
        <w:ind w:right="-52" w:firstLine="720"/>
        <w:rPr>
          <w:szCs w:val="28"/>
        </w:rPr>
      </w:pPr>
      <w:r w:rsidRPr="000A269D">
        <w:rPr>
          <w:b/>
          <w:szCs w:val="28"/>
        </w:rPr>
        <w:t>Принцип финансирования.</w:t>
      </w:r>
      <w:r w:rsidRPr="000A269D">
        <w:rPr>
          <w:szCs w:val="28"/>
        </w:rPr>
        <w:t xml:space="preserve"> Для того чтобы кардинально изменить ситуацию требуется долгосрочное программно-целевое финансирование с привлечением внешних инвестиций, так как платежи населения не в состоянии за относительно короткий период составить достаточные финансовые  средства, а муниципальный бюджет не имеет возможности для крупных единовременных затрат.</w:t>
      </w:r>
    </w:p>
    <w:p w:rsidR="00A96040" w:rsidRPr="000A269D" w:rsidRDefault="00A96040" w:rsidP="00A96040">
      <w:pPr>
        <w:shd w:val="clear" w:color="auto" w:fill="FFFFFF"/>
        <w:tabs>
          <w:tab w:val="left" w:pos="567"/>
          <w:tab w:val="left" w:pos="10206"/>
        </w:tabs>
        <w:suppressAutoHyphens/>
        <w:spacing w:line="360" w:lineRule="auto"/>
        <w:ind w:right="-52" w:firstLine="720"/>
        <w:rPr>
          <w:szCs w:val="28"/>
        </w:rPr>
      </w:pPr>
      <w:r w:rsidRPr="000A269D">
        <w:rPr>
          <w:szCs w:val="28"/>
        </w:rPr>
        <w:t>Перечисленные принципы определяют участников создания современной муниципальной системы обращения с отходами:</w:t>
      </w:r>
    </w:p>
    <w:p w:rsidR="00A96040" w:rsidRPr="000A269D" w:rsidRDefault="00A96040" w:rsidP="00A96040">
      <w:pPr>
        <w:shd w:val="clear" w:color="auto" w:fill="FFFFFF"/>
        <w:tabs>
          <w:tab w:val="left" w:pos="567"/>
          <w:tab w:val="left" w:pos="10206"/>
        </w:tabs>
        <w:suppressAutoHyphens/>
        <w:spacing w:line="360" w:lineRule="auto"/>
        <w:ind w:right="-52" w:firstLine="720"/>
        <w:rPr>
          <w:szCs w:val="28"/>
        </w:rPr>
      </w:pPr>
      <w:r w:rsidRPr="000A269D">
        <w:rPr>
          <w:b/>
          <w:szCs w:val="28"/>
          <w:u w:val="single"/>
        </w:rPr>
        <w:t>Население.</w:t>
      </w:r>
      <w:r w:rsidRPr="000A269D">
        <w:rPr>
          <w:szCs w:val="28"/>
        </w:rPr>
        <w:t xml:space="preserve"> Предлагаемые мероприятия должны соответствовать экономическим и экологическим интересам не отдельных социальных прослоек или организаций, а всего населения </w:t>
      </w:r>
      <w:r>
        <w:rPr>
          <w:spacing w:val="-1"/>
          <w:szCs w:val="28"/>
          <w:lang w:val="ru-RU"/>
        </w:rPr>
        <w:t>Гаринского ГО</w:t>
      </w:r>
      <w:r w:rsidRPr="000A269D">
        <w:rPr>
          <w:szCs w:val="28"/>
        </w:rPr>
        <w:t>.</w:t>
      </w:r>
    </w:p>
    <w:p w:rsidR="00A96040" w:rsidRPr="000A269D" w:rsidRDefault="00A96040" w:rsidP="00A96040">
      <w:pPr>
        <w:shd w:val="clear" w:color="auto" w:fill="FFFFFF"/>
        <w:tabs>
          <w:tab w:val="left" w:pos="567"/>
          <w:tab w:val="left" w:pos="10206"/>
        </w:tabs>
        <w:suppressAutoHyphens/>
        <w:spacing w:line="360" w:lineRule="auto"/>
        <w:ind w:right="-52" w:firstLine="720"/>
        <w:rPr>
          <w:szCs w:val="28"/>
        </w:rPr>
      </w:pPr>
      <w:r w:rsidRPr="000A269D">
        <w:rPr>
          <w:szCs w:val="28"/>
        </w:rPr>
        <w:t xml:space="preserve"> Организация централизованной системы сбора отходов и их утилизации позволит значительно улучшить экологическую обстановку на территории, обеспечит поступление платежей за предоставляемые населению услуги.</w:t>
      </w:r>
    </w:p>
    <w:p w:rsidR="00A96040" w:rsidRPr="00F76E66" w:rsidRDefault="00A96040" w:rsidP="00A96040">
      <w:pPr>
        <w:shd w:val="clear" w:color="auto" w:fill="FFFFFF"/>
        <w:tabs>
          <w:tab w:val="left" w:pos="567"/>
          <w:tab w:val="left" w:pos="10206"/>
        </w:tabs>
        <w:suppressAutoHyphens/>
        <w:spacing w:line="360" w:lineRule="auto"/>
        <w:ind w:right="-52" w:firstLine="720"/>
        <w:rPr>
          <w:i/>
          <w:szCs w:val="28"/>
        </w:rPr>
      </w:pPr>
      <w:r w:rsidRPr="00F76E66">
        <w:rPr>
          <w:szCs w:val="28"/>
        </w:rPr>
        <w:t xml:space="preserve"> </w:t>
      </w:r>
      <w:r w:rsidRPr="00F76E66">
        <w:rPr>
          <w:b/>
          <w:szCs w:val="28"/>
          <w:u w:val="single"/>
        </w:rPr>
        <w:t>Органы местного самоуправления.</w:t>
      </w:r>
      <w:r w:rsidRPr="00F76E66">
        <w:rPr>
          <w:szCs w:val="28"/>
        </w:rPr>
        <w:t xml:space="preserve"> Организация современной централизованной системы обращения с отходами возможна только при участии органов местного самоуправления. </w:t>
      </w:r>
    </w:p>
    <w:p w:rsidR="00A96040" w:rsidRPr="00F76E66" w:rsidRDefault="00A96040" w:rsidP="00A96040">
      <w:pPr>
        <w:shd w:val="clear" w:color="auto" w:fill="FFFFFF"/>
        <w:tabs>
          <w:tab w:val="left" w:pos="567"/>
          <w:tab w:val="left" w:pos="10206"/>
        </w:tabs>
        <w:suppressAutoHyphens/>
        <w:spacing w:line="360" w:lineRule="auto"/>
        <w:ind w:right="-52" w:firstLine="720"/>
        <w:rPr>
          <w:szCs w:val="28"/>
        </w:rPr>
      </w:pPr>
      <w:r w:rsidRPr="00F76E66">
        <w:rPr>
          <w:b/>
          <w:szCs w:val="28"/>
          <w:u w:val="single"/>
        </w:rPr>
        <w:t>Производители услуг в сфере обращения с отходами.</w:t>
      </w:r>
      <w:r w:rsidRPr="00F76E66">
        <w:rPr>
          <w:szCs w:val="28"/>
        </w:rPr>
        <w:t xml:space="preserve"> Для внедрения современной системы обращения с отходами необходимо иметь на территории муниципального образования предприятия, имеющие  в наличии весь спектр оборудования: контейнеры и бункеры для сбора ТБО и КГО, спецтранспорт и. т. д.</w:t>
      </w:r>
    </w:p>
    <w:p w:rsidR="00A96040" w:rsidRPr="00F76E66" w:rsidRDefault="00A96040" w:rsidP="00A96040">
      <w:pPr>
        <w:shd w:val="clear" w:color="auto" w:fill="FFFFFF"/>
        <w:tabs>
          <w:tab w:val="left" w:pos="567"/>
          <w:tab w:val="left" w:pos="10206"/>
        </w:tabs>
        <w:suppressAutoHyphens/>
        <w:spacing w:line="360" w:lineRule="auto"/>
        <w:ind w:right="-52" w:firstLine="720"/>
        <w:rPr>
          <w:szCs w:val="28"/>
        </w:rPr>
      </w:pPr>
      <w:r w:rsidRPr="00F76E66">
        <w:rPr>
          <w:szCs w:val="28"/>
        </w:rPr>
        <w:t>Для успешного решения проблемы отходов производства и потребления на территории муниципального образования необходимо решить следующие основные задачи:</w:t>
      </w:r>
    </w:p>
    <w:p w:rsidR="00A96040" w:rsidRPr="00F76E66" w:rsidRDefault="00A96040" w:rsidP="00A96040">
      <w:pPr>
        <w:shd w:val="clear" w:color="auto" w:fill="FFFFFF"/>
        <w:tabs>
          <w:tab w:val="left" w:pos="567"/>
          <w:tab w:val="left" w:pos="10206"/>
        </w:tabs>
        <w:suppressAutoHyphens/>
        <w:spacing w:line="360" w:lineRule="auto"/>
        <w:ind w:right="-52" w:firstLine="720"/>
        <w:rPr>
          <w:szCs w:val="28"/>
        </w:rPr>
      </w:pPr>
      <w:r w:rsidRPr="00F76E66">
        <w:rPr>
          <w:szCs w:val="28"/>
          <w:u w:val="single"/>
        </w:rPr>
        <w:lastRenderedPageBreak/>
        <w:t>Первая задача:</w:t>
      </w:r>
      <w:r w:rsidRPr="00F76E66">
        <w:rPr>
          <w:szCs w:val="28"/>
        </w:rPr>
        <w:t xml:space="preserve"> создание нормативно-правовой базы, обеспечивающей экономические и правовые условия деятельности в сфере благоустройства, санитарной очистки и обращения с отходами муниципального образования. Данная задача требует разработки и утверждения следующих муниципальных нормативных правовых актов:</w:t>
      </w:r>
    </w:p>
    <w:p w:rsidR="00A96040" w:rsidRPr="00F76E66" w:rsidRDefault="00A96040" w:rsidP="00A96040">
      <w:pPr>
        <w:shd w:val="clear" w:color="auto" w:fill="FFFFFF"/>
        <w:tabs>
          <w:tab w:val="left" w:pos="567"/>
          <w:tab w:val="left" w:pos="10206"/>
        </w:tabs>
        <w:suppressAutoHyphens/>
        <w:spacing w:line="360" w:lineRule="auto"/>
        <w:ind w:right="-52" w:firstLine="720"/>
        <w:rPr>
          <w:szCs w:val="28"/>
        </w:rPr>
      </w:pPr>
      <w:r w:rsidRPr="00F76E66">
        <w:rPr>
          <w:szCs w:val="28"/>
        </w:rPr>
        <w:t xml:space="preserve">- Утверждение генеральной схемы очистки территории населенных пунктов </w:t>
      </w:r>
      <w:r>
        <w:rPr>
          <w:spacing w:val="-1"/>
          <w:szCs w:val="28"/>
          <w:lang w:val="ru-RU"/>
        </w:rPr>
        <w:t>Гаринского ГО</w:t>
      </w:r>
      <w:r w:rsidRPr="00F76E66">
        <w:rPr>
          <w:szCs w:val="28"/>
        </w:rPr>
        <w:t>;</w:t>
      </w:r>
    </w:p>
    <w:p w:rsidR="00A96040" w:rsidRPr="00F76E66" w:rsidRDefault="00A96040" w:rsidP="00A96040">
      <w:pPr>
        <w:shd w:val="clear" w:color="auto" w:fill="FFFFFF"/>
        <w:tabs>
          <w:tab w:val="left" w:pos="567"/>
          <w:tab w:val="left" w:pos="10206"/>
        </w:tabs>
        <w:suppressAutoHyphens/>
        <w:spacing w:line="360" w:lineRule="auto"/>
        <w:ind w:right="-52" w:firstLine="720"/>
        <w:rPr>
          <w:szCs w:val="28"/>
        </w:rPr>
      </w:pPr>
      <w:r w:rsidRPr="00F76E66">
        <w:rPr>
          <w:szCs w:val="28"/>
        </w:rPr>
        <w:t xml:space="preserve">- Разработка концепции обращения с отходами на территории </w:t>
      </w:r>
      <w:r>
        <w:rPr>
          <w:szCs w:val="28"/>
          <w:lang w:val="ru-RU"/>
        </w:rPr>
        <w:t>Гаринского ГО</w:t>
      </w:r>
      <w:r w:rsidRPr="00F76E66">
        <w:rPr>
          <w:szCs w:val="28"/>
        </w:rPr>
        <w:t>;</w:t>
      </w:r>
    </w:p>
    <w:p w:rsidR="00A96040" w:rsidRPr="00F76E66" w:rsidRDefault="00A96040" w:rsidP="00A96040">
      <w:pPr>
        <w:shd w:val="clear" w:color="auto" w:fill="FFFFFF"/>
        <w:tabs>
          <w:tab w:val="left" w:pos="567"/>
          <w:tab w:val="left" w:pos="10206"/>
        </w:tabs>
        <w:suppressAutoHyphens/>
        <w:spacing w:line="360" w:lineRule="auto"/>
        <w:ind w:right="-52" w:firstLine="720"/>
        <w:rPr>
          <w:szCs w:val="28"/>
        </w:rPr>
      </w:pPr>
      <w:r w:rsidRPr="00F76E66">
        <w:rPr>
          <w:szCs w:val="28"/>
        </w:rPr>
        <w:t>- Разработка муниципальных нормативных правовых актов, регламентирующих порядок обращения с отходами на  территории населенных пунктов:</w:t>
      </w:r>
    </w:p>
    <w:p w:rsidR="00A96040" w:rsidRPr="00F76E66" w:rsidRDefault="00A96040" w:rsidP="00A96040">
      <w:pPr>
        <w:shd w:val="clear" w:color="auto" w:fill="FFFFFF"/>
        <w:tabs>
          <w:tab w:val="left" w:pos="567"/>
          <w:tab w:val="left" w:pos="10206"/>
        </w:tabs>
        <w:suppressAutoHyphens/>
        <w:spacing w:line="360" w:lineRule="auto"/>
        <w:ind w:right="-52" w:firstLine="720"/>
        <w:rPr>
          <w:szCs w:val="28"/>
        </w:rPr>
      </w:pPr>
      <w:r w:rsidRPr="00F76E66">
        <w:rPr>
          <w:szCs w:val="28"/>
        </w:rPr>
        <w:t>1) Порядок обращения с отходами производства и потребления;</w:t>
      </w:r>
    </w:p>
    <w:p w:rsidR="00A96040" w:rsidRPr="00F76E66" w:rsidRDefault="00A96040" w:rsidP="00A96040">
      <w:pPr>
        <w:shd w:val="clear" w:color="auto" w:fill="FFFFFF"/>
        <w:tabs>
          <w:tab w:val="left" w:pos="567"/>
          <w:tab w:val="left" w:pos="10206"/>
        </w:tabs>
        <w:suppressAutoHyphens/>
        <w:spacing w:line="360" w:lineRule="auto"/>
        <w:ind w:right="-52" w:firstLine="720"/>
        <w:rPr>
          <w:szCs w:val="28"/>
        </w:rPr>
      </w:pPr>
      <w:r w:rsidRPr="00F76E66">
        <w:rPr>
          <w:szCs w:val="28"/>
        </w:rPr>
        <w:t>2) Порядок обращения с опасными отходами (1-3 класс);</w:t>
      </w:r>
    </w:p>
    <w:p w:rsidR="00A96040" w:rsidRPr="00F76E66" w:rsidRDefault="00A96040" w:rsidP="00A96040">
      <w:pPr>
        <w:shd w:val="clear" w:color="auto" w:fill="FFFFFF"/>
        <w:tabs>
          <w:tab w:val="left" w:pos="567"/>
          <w:tab w:val="left" w:pos="10206"/>
        </w:tabs>
        <w:suppressAutoHyphens/>
        <w:spacing w:line="360" w:lineRule="auto"/>
        <w:ind w:right="-52" w:firstLine="720"/>
        <w:rPr>
          <w:szCs w:val="28"/>
        </w:rPr>
      </w:pPr>
      <w:r w:rsidRPr="00F76E66">
        <w:rPr>
          <w:szCs w:val="28"/>
        </w:rPr>
        <w:t>3) Порядок обращения с опасными медицинскими отходами;</w:t>
      </w:r>
    </w:p>
    <w:p w:rsidR="00A96040" w:rsidRPr="00F76E66" w:rsidRDefault="00A96040" w:rsidP="00A96040">
      <w:pPr>
        <w:shd w:val="clear" w:color="auto" w:fill="FFFFFF"/>
        <w:tabs>
          <w:tab w:val="left" w:pos="567"/>
          <w:tab w:val="left" w:pos="10206"/>
        </w:tabs>
        <w:suppressAutoHyphens/>
        <w:spacing w:line="360" w:lineRule="auto"/>
        <w:ind w:right="-52" w:firstLine="720"/>
        <w:rPr>
          <w:szCs w:val="28"/>
        </w:rPr>
      </w:pPr>
      <w:r w:rsidRPr="00F76E66">
        <w:rPr>
          <w:szCs w:val="28"/>
        </w:rPr>
        <w:t>4) Порядок обращения с отходами строительства и слома;</w:t>
      </w:r>
    </w:p>
    <w:p w:rsidR="00A96040" w:rsidRPr="00C23D2C" w:rsidRDefault="00A96040" w:rsidP="00A96040">
      <w:pPr>
        <w:shd w:val="clear" w:color="auto" w:fill="FFFFFF"/>
        <w:tabs>
          <w:tab w:val="left" w:pos="567"/>
          <w:tab w:val="left" w:pos="10206"/>
        </w:tabs>
        <w:suppressAutoHyphens/>
        <w:spacing w:line="360" w:lineRule="auto"/>
        <w:ind w:right="-52" w:firstLine="720"/>
        <w:rPr>
          <w:szCs w:val="28"/>
          <w:lang w:val="ru-RU"/>
        </w:rPr>
      </w:pPr>
      <w:r w:rsidRPr="00F76E66">
        <w:rPr>
          <w:szCs w:val="28"/>
        </w:rPr>
        <w:t>5</w:t>
      </w:r>
      <w:r>
        <w:rPr>
          <w:szCs w:val="28"/>
        </w:rPr>
        <w:t>)</w:t>
      </w:r>
      <w:r>
        <w:rPr>
          <w:szCs w:val="28"/>
          <w:lang w:val="ru-RU"/>
        </w:rPr>
        <w:t xml:space="preserve"> </w:t>
      </w:r>
      <w:r w:rsidRPr="00F76E66">
        <w:rPr>
          <w:szCs w:val="28"/>
        </w:rPr>
        <w:t xml:space="preserve">Единые нормы накопления твердых бытовых отходов для физических лиц и отдельных категорий природопользователей на территории </w:t>
      </w:r>
      <w:r>
        <w:rPr>
          <w:szCs w:val="28"/>
          <w:lang w:val="ru-RU"/>
        </w:rPr>
        <w:t>Гаринского ГО.</w:t>
      </w:r>
    </w:p>
    <w:p w:rsidR="00A96040" w:rsidRPr="004B02B2" w:rsidRDefault="00A96040" w:rsidP="00A96040">
      <w:pPr>
        <w:shd w:val="clear" w:color="auto" w:fill="FFFFFF"/>
        <w:tabs>
          <w:tab w:val="left" w:pos="567"/>
          <w:tab w:val="left" w:pos="10206"/>
        </w:tabs>
        <w:suppressAutoHyphens/>
        <w:spacing w:line="360" w:lineRule="auto"/>
        <w:ind w:right="-52" w:firstLine="720"/>
        <w:rPr>
          <w:color w:val="FF0000"/>
          <w:szCs w:val="28"/>
          <w:u w:val="single"/>
        </w:rPr>
      </w:pPr>
    </w:p>
    <w:p w:rsidR="00A96040" w:rsidRPr="00F76E66" w:rsidRDefault="00A96040" w:rsidP="00A96040">
      <w:pPr>
        <w:shd w:val="clear" w:color="auto" w:fill="FFFFFF"/>
        <w:tabs>
          <w:tab w:val="left" w:pos="567"/>
          <w:tab w:val="left" w:pos="10206"/>
        </w:tabs>
        <w:suppressAutoHyphens/>
        <w:spacing w:line="360" w:lineRule="auto"/>
        <w:ind w:right="-52" w:firstLine="720"/>
        <w:rPr>
          <w:szCs w:val="28"/>
        </w:rPr>
      </w:pPr>
      <w:r w:rsidRPr="00F76E66">
        <w:rPr>
          <w:szCs w:val="28"/>
          <w:u w:val="single"/>
        </w:rPr>
        <w:t>Вторая задача</w:t>
      </w:r>
      <w:r w:rsidRPr="00F76E66">
        <w:rPr>
          <w:szCs w:val="28"/>
        </w:rPr>
        <w:t xml:space="preserve">: это создание обособленной, специально уполномоченной структуры администрации в области управления в сфере санитарной очистки, благоустройства и обращения с отходами. Данная структура в форме отдела или управления должна осуществлять реализацию мероприятий утвержденной генеральной схемы, организовывать разработку и осуществлять управление реализации муниципальных целевых программ в области обращения с отходами, благоустройства и санитарной очистки территории, координировать деятельность всех специализирующихся в области обращения с отходами, предприятий и организаций. В целом обеспечивать выполнение полномочий органов местного самоуправления, </w:t>
      </w:r>
      <w:r w:rsidRPr="00F76E66">
        <w:rPr>
          <w:szCs w:val="28"/>
        </w:rPr>
        <w:lastRenderedPageBreak/>
        <w:t>определенных федеральным и областным законодательством в области обращения с отходами производства и потребления.</w:t>
      </w:r>
    </w:p>
    <w:p w:rsidR="00A96040" w:rsidRPr="004B02B2" w:rsidRDefault="00A96040" w:rsidP="00A96040">
      <w:pPr>
        <w:shd w:val="clear" w:color="auto" w:fill="FFFFFF"/>
        <w:tabs>
          <w:tab w:val="left" w:pos="567"/>
          <w:tab w:val="left" w:pos="10206"/>
        </w:tabs>
        <w:suppressAutoHyphens/>
        <w:spacing w:line="360" w:lineRule="auto"/>
        <w:ind w:right="-52" w:firstLine="720"/>
        <w:rPr>
          <w:color w:val="FF0000"/>
          <w:szCs w:val="28"/>
        </w:rPr>
      </w:pPr>
    </w:p>
    <w:p w:rsidR="00A96040" w:rsidRDefault="00A96040" w:rsidP="00A96040">
      <w:pPr>
        <w:shd w:val="clear" w:color="auto" w:fill="FFFFFF"/>
        <w:tabs>
          <w:tab w:val="left" w:pos="567"/>
          <w:tab w:val="left" w:pos="10206"/>
        </w:tabs>
        <w:suppressAutoHyphens/>
        <w:spacing w:line="360" w:lineRule="auto"/>
        <w:ind w:right="-52" w:firstLine="720"/>
        <w:rPr>
          <w:color w:val="FF0000"/>
          <w:szCs w:val="28"/>
        </w:rPr>
      </w:pPr>
      <w:r w:rsidRPr="00C73FC0">
        <w:rPr>
          <w:szCs w:val="28"/>
          <w:u w:val="single"/>
        </w:rPr>
        <w:t>Третья задача</w:t>
      </w:r>
      <w:r w:rsidRPr="00C73FC0">
        <w:rPr>
          <w:szCs w:val="28"/>
        </w:rPr>
        <w:t xml:space="preserve">: это вовлечение территории </w:t>
      </w:r>
      <w:r>
        <w:rPr>
          <w:szCs w:val="28"/>
          <w:lang w:val="ru-RU"/>
        </w:rPr>
        <w:t>Гаринского ГО</w:t>
      </w:r>
      <w:r w:rsidRPr="00C73FC0">
        <w:rPr>
          <w:szCs w:val="28"/>
        </w:rPr>
        <w:t xml:space="preserve"> в систему санитарной очистки: заключение договора на вывоз и утилизацию отходов с предприятием, имеющим лицензию на предоставление данного вида услуг</w:t>
      </w:r>
      <w:r>
        <w:rPr>
          <w:szCs w:val="28"/>
        </w:rPr>
        <w:t>, имеющего спецтехнику</w:t>
      </w:r>
      <w:r w:rsidRPr="00C73FC0">
        <w:rPr>
          <w:szCs w:val="28"/>
        </w:rPr>
        <w:t>.</w:t>
      </w:r>
      <w:r>
        <w:rPr>
          <w:color w:val="FF0000"/>
          <w:szCs w:val="28"/>
        </w:rPr>
        <w:t xml:space="preserve"> </w:t>
      </w:r>
      <w:r w:rsidRPr="00C73FC0">
        <w:rPr>
          <w:szCs w:val="28"/>
        </w:rPr>
        <w:t>Проектирование и строительство современных объектов обращения с отходами - Полигона ТБО</w:t>
      </w:r>
      <w:r>
        <w:rPr>
          <w:szCs w:val="28"/>
          <w:lang w:val="ru-RU"/>
        </w:rPr>
        <w:t>.</w:t>
      </w:r>
      <w:r w:rsidRPr="00C73FC0">
        <w:rPr>
          <w:szCs w:val="28"/>
        </w:rPr>
        <w:t xml:space="preserve"> Проектирование и строительство перегрузочных и сортировочных комплексов на территории </w:t>
      </w:r>
      <w:r>
        <w:rPr>
          <w:szCs w:val="28"/>
          <w:lang w:val="ru-RU"/>
        </w:rPr>
        <w:t>Гаринского ГО</w:t>
      </w:r>
      <w:r w:rsidRPr="00C73FC0">
        <w:rPr>
          <w:szCs w:val="28"/>
        </w:rPr>
        <w:t xml:space="preserve"> нецелесообразно в связи с небольшими объемами образующихся отходов.</w:t>
      </w:r>
      <w:r w:rsidRPr="004B02B2">
        <w:rPr>
          <w:color w:val="FF0000"/>
          <w:szCs w:val="28"/>
        </w:rPr>
        <w:t xml:space="preserve"> </w:t>
      </w:r>
    </w:p>
    <w:p w:rsidR="00A96040" w:rsidRPr="00C73FC0" w:rsidRDefault="00A96040" w:rsidP="00A96040">
      <w:pPr>
        <w:shd w:val="clear" w:color="auto" w:fill="FFFFFF"/>
        <w:tabs>
          <w:tab w:val="left" w:pos="567"/>
          <w:tab w:val="left" w:pos="10206"/>
        </w:tabs>
        <w:suppressAutoHyphens/>
        <w:spacing w:line="360" w:lineRule="auto"/>
        <w:ind w:right="-52" w:firstLine="720"/>
        <w:rPr>
          <w:szCs w:val="28"/>
        </w:rPr>
      </w:pPr>
      <w:r w:rsidRPr="00C73FC0">
        <w:rPr>
          <w:szCs w:val="28"/>
        </w:rPr>
        <w:t xml:space="preserve">Традиционные подходы к проблеме ТБО ориентируются на уменьшение опасного влияния на окружающую среду, например, изоляция полигона от грунтовых вод. Нетрадиционный взгляд на проблему состоит в том, что гораздо проще контролировать то, что попадает на полигон, чем то, что попадает с полигона в окружающую среду. Основа концепции состоит в том, что ТБО состоят из различных компонентов, которые не должны в идеале смешиваться между собой, а должны утилизироваться отдельно друг от друга наиболее экономичными и экологически приемлемыми способами. Комбинация технологий и мероприятий, включая сокращение количества отходов, вторичную переработку, захоронение на полигонах - должна использоваться для утилизации тех или иных специфических компонентов ТБО. Все технологии и мероприятия должны разрабатываться в комплексе, дополняя друг друга. Комплексный подход к переработке отходов должен базироваться на долговременном стратегическом планировании, обеспечивать гибкость необходимую для того, чтобы быть способным адаптироваться к будущим изменениям в составе и количестве ТБО и доступности технологий утилизации. </w:t>
      </w:r>
    </w:p>
    <w:p w:rsidR="00A96040" w:rsidRPr="00C73FC0" w:rsidRDefault="00A96040" w:rsidP="00A96040">
      <w:pPr>
        <w:shd w:val="clear" w:color="auto" w:fill="FFFFFF"/>
        <w:tabs>
          <w:tab w:val="left" w:pos="567"/>
          <w:tab w:val="left" w:pos="10206"/>
        </w:tabs>
        <w:suppressAutoHyphens/>
        <w:spacing w:line="360" w:lineRule="auto"/>
        <w:ind w:right="-52" w:firstLine="720"/>
        <w:rPr>
          <w:szCs w:val="28"/>
        </w:rPr>
      </w:pPr>
    </w:p>
    <w:p w:rsidR="00A96040" w:rsidRPr="00C73FC0" w:rsidRDefault="00A96040" w:rsidP="00A96040">
      <w:pPr>
        <w:shd w:val="clear" w:color="auto" w:fill="FFFFFF"/>
        <w:tabs>
          <w:tab w:val="left" w:pos="567"/>
          <w:tab w:val="left" w:pos="10206"/>
        </w:tabs>
        <w:suppressAutoHyphens/>
        <w:spacing w:line="360" w:lineRule="auto"/>
        <w:ind w:right="-52" w:firstLine="720"/>
        <w:rPr>
          <w:szCs w:val="28"/>
        </w:rPr>
      </w:pPr>
    </w:p>
    <w:p w:rsidR="00A96040" w:rsidRPr="00C73FC0" w:rsidRDefault="00A96040" w:rsidP="00A96040">
      <w:pPr>
        <w:shd w:val="clear" w:color="auto" w:fill="FFFFFF"/>
        <w:tabs>
          <w:tab w:val="left" w:pos="567"/>
          <w:tab w:val="left" w:pos="10206"/>
        </w:tabs>
        <w:suppressAutoHyphens/>
        <w:spacing w:line="360" w:lineRule="auto"/>
        <w:ind w:right="-52" w:firstLine="720"/>
        <w:rPr>
          <w:szCs w:val="28"/>
        </w:rPr>
      </w:pPr>
      <w:r w:rsidRPr="00C73FC0">
        <w:rPr>
          <w:szCs w:val="28"/>
          <w:u w:val="single"/>
        </w:rPr>
        <w:lastRenderedPageBreak/>
        <w:t>4 задача:</w:t>
      </w:r>
      <w:r w:rsidRPr="00C73FC0">
        <w:rPr>
          <w:szCs w:val="28"/>
        </w:rPr>
        <w:t xml:space="preserve">   Создание на территории  конкурентоспособной среды для организации деятельности предприятий в сфере обращения с отходами.</w:t>
      </w:r>
    </w:p>
    <w:p w:rsidR="00A96040" w:rsidRPr="00C73FC0" w:rsidRDefault="00A96040" w:rsidP="00A96040">
      <w:pPr>
        <w:shd w:val="clear" w:color="auto" w:fill="FFFFFF"/>
        <w:tabs>
          <w:tab w:val="left" w:pos="567"/>
          <w:tab w:val="left" w:pos="10206"/>
        </w:tabs>
        <w:suppressAutoHyphens/>
        <w:spacing w:line="360" w:lineRule="auto"/>
        <w:ind w:right="-52" w:firstLine="720"/>
        <w:rPr>
          <w:szCs w:val="28"/>
        </w:rPr>
      </w:pPr>
    </w:p>
    <w:p w:rsidR="00A96040" w:rsidRPr="00C73FC0" w:rsidRDefault="00A96040" w:rsidP="00A96040">
      <w:pPr>
        <w:shd w:val="clear" w:color="auto" w:fill="FFFFFF"/>
        <w:tabs>
          <w:tab w:val="left" w:pos="567"/>
          <w:tab w:val="left" w:pos="10206"/>
        </w:tabs>
        <w:suppressAutoHyphens/>
        <w:spacing w:line="360" w:lineRule="auto"/>
        <w:ind w:right="-52" w:firstLine="720"/>
        <w:rPr>
          <w:szCs w:val="28"/>
        </w:rPr>
      </w:pPr>
      <w:r w:rsidRPr="00C73FC0">
        <w:rPr>
          <w:szCs w:val="28"/>
          <w:u w:val="single"/>
        </w:rPr>
        <w:t>5 задача</w:t>
      </w:r>
      <w:r w:rsidRPr="00C73FC0">
        <w:rPr>
          <w:szCs w:val="28"/>
        </w:rPr>
        <w:t>:  Проведение просветительской компании для населения.</w:t>
      </w:r>
    </w:p>
    <w:p w:rsidR="00A96040" w:rsidRPr="00C73FC0" w:rsidRDefault="00A96040" w:rsidP="00A96040">
      <w:pPr>
        <w:shd w:val="clear" w:color="auto" w:fill="FFFFFF"/>
        <w:tabs>
          <w:tab w:val="left" w:pos="567"/>
          <w:tab w:val="left" w:pos="10206"/>
        </w:tabs>
        <w:suppressAutoHyphens/>
        <w:spacing w:line="360" w:lineRule="auto"/>
        <w:ind w:right="-52" w:firstLine="720"/>
        <w:rPr>
          <w:szCs w:val="28"/>
        </w:rPr>
      </w:pPr>
    </w:p>
    <w:p w:rsidR="00A96040" w:rsidRPr="00C73FC0" w:rsidRDefault="00A96040" w:rsidP="00A96040">
      <w:pPr>
        <w:shd w:val="clear" w:color="auto" w:fill="FFFFFF"/>
        <w:tabs>
          <w:tab w:val="left" w:pos="567"/>
          <w:tab w:val="left" w:pos="10206"/>
        </w:tabs>
        <w:suppressAutoHyphens/>
        <w:spacing w:line="360" w:lineRule="auto"/>
        <w:ind w:right="-52" w:firstLine="720"/>
        <w:rPr>
          <w:szCs w:val="28"/>
          <w:u w:val="single"/>
        </w:rPr>
      </w:pPr>
      <w:r w:rsidRPr="00C73FC0">
        <w:rPr>
          <w:szCs w:val="28"/>
          <w:u w:val="single"/>
        </w:rPr>
        <w:t>6 задача</w:t>
      </w:r>
      <w:r w:rsidRPr="00C73FC0">
        <w:rPr>
          <w:szCs w:val="28"/>
        </w:rPr>
        <w:t>:  Проведение работ по благоустройству территории.</w:t>
      </w:r>
    </w:p>
    <w:p w:rsidR="00A96040" w:rsidRDefault="00A96040">
      <w:pPr>
        <w:rPr>
          <w:lang w:val="ru-RU"/>
        </w:rPr>
      </w:pPr>
    </w:p>
    <w:p w:rsidR="00A96040" w:rsidRDefault="00A96040" w:rsidP="00A96040">
      <w:pPr>
        <w:suppressAutoHyphens/>
        <w:spacing w:line="360" w:lineRule="auto"/>
        <w:ind w:right="-67"/>
        <w:jc w:val="center"/>
        <w:outlineLvl w:val="0"/>
        <w:rPr>
          <w:b/>
          <w:szCs w:val="28"/>
        </w:rPr>
      </w:pPr>
      <w:bookmarkStart w:id="155" w:name="_Toc248668398"/>
      <w:bookmarkStart w:id="156" w:name="_Toc248691554"/>
      <w:bookmarkStart w:id="157" w:name="_Toc249351338"/>
      <w:bookmarkStart w:id="158" w:name="_Toc18054707"/>
      <w:r>
        <w:rPr>
          <w:b/>
          <w:szCs w:val="28"/>
        </w:rPr>
        <w:t xml:space="preserve">8.  Перспективный план мероприятий по совершенствованию санитарной очистки территорий </w:t>
      </w:r>
      <w:r>
        <w:rPr>
          <w:b/>
          <w:szCs w:val="28"/>
          <w:lang w:val="ru-RU"/>
        </w:rPr>
        <w:t>Гаринского</w:t>
      </w:r>
      <w:r>
        <w:rPr>
          <w:b/>
          <w:szCs w:val="28"/>
        </w:rPr>
        <w:t xml:space="preserve"> городского округа</w:t>
      </w:r>
      <w:bookmarkEnd w:id="155"/>
      <w:bookmarkEnd w:id="156"/>
      <w:bookmarkEnd w:id="157"/>
      <w:bookmarkEnd w:id="158"/>
    </w:p>
    <w:p w:rsidR="00A96040" w:rsidRDefault="00A96040" w:rsidP="00A96040">
      <w:pPr>
        <w:suppressAutoHyphens/>
        <w:spacing w:line="360" w:lineRule="auto"/>
        <w:ind w:right="-67"/>
        <w:jc w:val="center"/>
        <w:outlineLvl w:val="0"/>
        <w:rPr>
          <w:b/>
          <w:szCs w:val="28"/>
        </w:rPr>
      </w:pPr>
    </w:p>
    <w:p w:rsidR="00A96040" w:rsidRDefault="00A96040" w:rsidP="00A96040">
      <w:pPr>
        <w:suppressAutoHyphens/>
        <w:spacing w:line="360" w:lineRule="auto"/>
        <w:ind w:left="42" w:firstLine="720"/>
        <w:rPr>
          <w:szCs w:val="28"/>
        </w:rPr>
      </w:pPr>
      <w:r>
        <w:rPr>
          <w:szCs w:val="28"/>
        </w:rPr>
        <w:t xml:space="preserve">В перспективный план мероприятий по совершенствованию санитарной очистки </w:t>
      </w:r>
      <w:r>
        <w:rPr>
          <w:spacing w:val="-1"/>
          <w:szCs w:val="28"/>
          <w:lang w:val="ru-RU"/>
        </w:rPr>
        <w:t xml:space="preserve">Гаринского </w:t>
      </w:r>
      <w:r>
        <w:rPr>
          <w:spacing w:val="-1"/>
          <w:szCs w:val="28"/>
        </w:rPr>
        <w:t>городского округа</w:t>
      </w:r>
      <w:r>
        <w:rPr>
          <w:szCs w:val="28"/>
        </w:rPr>
        <w:t xml:space="preserve"> должны войти следующие основные мероприятия:</w:t>
      </w:r>
    </w:p>
    <w:p w:rsidR="00A96040" w:rsidRDefault="00A96040" w:rsidP="00A96040">
      <w:pPr>
        <w:shd w:val="clear" w:color="auto" w:fill="FFFFFF"/>
        <w:tabs>
          <w:tab w:val="left" w:pos="567"/>
          <w:tab w:val="left" w:pos="10206"/>
        </w:tabs>
        <w:suppressAutoHyphens/>
        <w:spacing w:line="360" w:lineRule="auto"/>
        <w:ind w:right="-52" w:firstLine="540"/>
        <w:rPr>
          <w:szCs w:val="28"/>
        </w:rPr>
      </w:pPr>
      <w:r>
        <w:rPr>
          <w:szCs w:val="28"/>
        </w:rPr>
        <w:t>1. Утверждение Генеральной схемы очистки территории;</w:t>
      </w:r>
    </w:p>
    <w:p w:rsidR="00A96040" w:rsidRPr="00C23D2C" w:rsidRDefault="00A96040" w:rsidP="00A96040">
      <w:pPr>
        <w:shd w:val="clear" w:color="auto" w:fill="FFFFFF"/>
        <w:tabs>
          <w:tab w:val="left" w:pos="567"/>
        </w:tabs>
        <w:suppressAutoHyphens/>
        <w:spacing w:line="360" w:lineRule="auto"/>
        <w:ind w:right="-52" w:firstLine="540"/>
        <w:rPr>
          <w:szCs w:val="28"/>
          <w:lang w:val="ru-RU"/>
        </w:rPr>
      </w:pPr>
      <w:r>
        <w:rPr>
          <w:szCs w:val="28"/>
        </w:rPr>
        <w:t xml:space="preserve">2. Корректировка </w:t>
      </w:r>
      <w:r>
        <w:rPr>
          <w:szCs w:val="28"/>
          <w:lang w:val="ru-RU"/>
        </w:rPr>
        <w:t xml:space="preserve">и утверждение </w:t>
      </w:r>
      <w:r>
        <w:rPr>
          <w:szCs w:val="28"/>
        </w:rPr>
        <w:t>норм накопления бытовых отходов</w:t>
      </w:r>
      <w:r>
        <w:rPr>
          <w:szCs w:val="28"/>
          <w:lang w:val="ru-RU"/>
        </w:rPr>
        <w:t>;</w:t>
      </w:r>
    </w:p>
    <w:p w:rsidR="00A96040" w:rsidRDefault="00A96040" w:rsidP="00A96040">
      <w:pPr>
        <w:shd w:val="clear" w:color="auto" w:fill="FFFFFF"/>
        <w:suppressAutoHyphens/>
        <w:spacing w:line="360" w:lineRule="auto"/>
        <w:ind w:right="-52" w:firstLine="540"/>
        <w:rPr>
          <w:szCs w:val="28"/>
        </w:rPr>
      </w:pPr>
      <w:r>
        <w:rPr>
          <w:szCs w:val="28"/>
          <w:lang w:val="ru-RU"/>
        </w:rPr>
        <w:t xml:space="preserve">3. Строительство </w:t>
      </w:r>
      <w:r>
        <w:rPr>
          <w:szCs w:val="28"/>
        </w:rPr>
        <w:t>полигон</w:t>
      </w:r>
      <w:r>
        <w:rPr>
          <w:szCs w:val="28"/>
          <w:lang w:val="ru-RU"/>
        </w:rPr>
        <w:t>а</w:t>
      </w:r>
      <w:r>
        <w:rPr>
          <w:szCs w:val="28"/>
        </w:rPr>
        <w:t xml:space="preserve"> ТБО </w:t>
      </w:r>
      <w:r>
        <w:rPr>
          <w:szCs w:val="28"/>
          <w:lang w:val="ru-RU"/>
        </w:rPr>
        <w:t>отвечающего современным требованиям</w:t>
      </w:r>
      <w:r>
        <w:rPr>
          <w:szCs w:val="28"/>
        </w:rPr>
        <w:t xml:space="preserve">; </w:t>
      </w:r>
    </w:p>
    <w:p w:rsidR="00A96040" w:rsidRDefault="00A96040" w:rsidP="00A96040">
      <w:pPr>
        <w:shd w:val="clear" w:color="auto" w:fill="FFFFFF"/>
        <w:tabs>
          <w:tab w:val="left" w:pos="567"/>
        </w:tabs>
        <w:suppressAutoHyphens/>
        <w:spacing w:line="360" w:lineRule="auto"/>
        <w:ind w:right="-52" w:firstLine="540"/>
        <w:rPr>
          <w:szCs w:val="28"/>
        </w:rPr>
      </w:pPr>
      <w:r>
        <w:rPr>
          <w:szCs w:val="28"/>
          <w:lang w:val="ru-RU"/>
        </w:rPr>
        <w:t>4. Строительство</w:t>
      </w:r>
      <w:r>
        <w:rPr>
          <w:szCs w:val="28"/>
        </w:rPr>
        <w:t xml:space="preserve"> очистных сооружений;</w:t>
      </w:r>
    </w:p>
    <w:p w:rsidR="00A96040" w:rsidRDefault="00A96040" w:rsidP="00A96040">
      <w:pPr>
        <w:shd w:val="clear" w:color="auto" w:fill="FFFFFF"/>
        <w:suppressAutoHyphens/>
        <w:spacing w:line="360" w:lineRule="auto"/>
        <w:ind w:right="-52" w:firstLine="540"/>
        <w:rPr>
          <w:szCs w:val="28"/>
        </w:rPr>
      </w:pPr>
      <w:r>
        <w:rPr>
          <w:szCs w:val="28"/>
          <w:lang w:val="ru-RU"/>
        </w:rPr>
        <w:t xml:space="preserve">5. </w:t>
      </w:r>
      <w:r>
        <w:rPr>
          <w:szCs w:val="28"/>
        </w:rPr>
        <w:t xml:space="preserve">Обеспечение материально-технической базы (спецоборудование) для проведения работ в соответствии с Генеральной схемой очистки территории; </w:t>
      </w:r>
    </w:p>
    <w:p w:rsidR="00A96040" w:rsidRDefault="00A96040" w:rsidP="00A96040">
      <w:pPr>
        <w:shd w:val="clear" w:color="auto" w:fill="FFFFFF"/>
        <w:tabs>
          <w:tab w:val="left" w:pos="567"/>
        </w:tabs>
        <w:suppressAutoHyphens/>
        <w:spacing w:line="360" w:lineRule="auto"/>
        <w:ind w:right="-52" w:firstLine="540"/>
        <w:rPr>
          <w:szCs w:val="28"/>
        </w:rPr>
      </w:pPr>
      <w:r>
        <w:rPr>
          <w:szCs w:val="28"/>
          <w:lang w:val="ru-RU"/>
        </w:rPr>
        <w:t>6.</w:t>
      </w:r>
      <w:r>
        <w:rPr>
          <w:szCs w:val="28"/>
        </w:rPr>
        <w:t xml:space="preserve"> Приобретение установки по обезвреживанию  медицинских отходов;</w:t>
      </w:r>
    </w:p>
    <w:p w:rsidR="00A96040" w:rsidRDefault="00A96040" w:rsidP="00A96040">
      <w:pPr>
        <w:shd w:val="clear" w:color="auto" w:fill="FFFFFF"/>
        <w:tabs>
          <w:tab w:val="left" w:pos="567"/>
        </w:tabs>
        <w:suppressAutoHyphens/>
        <w:spacing w:line="360" w:lineRule="auto"/>
        <w:ind w:right="-52" w:firstLine="540"/>
        <w:rPr>
          <w:szCs w:val="28"/>
        </w:rPr>
      </w:pPr>
      <w:r>
        <w:rPr>
          <w:szCs w:val="28"/>
          <w:lang w:val="ru-RU"/>
        </w:rPr>
        <w:t>7.</w:t>
      </w:r>
      <w:r>
        <w:rPr>
          <w:szCs w:val="28"/>
        </w:rPr>
        <w:t xml:space="preserve"> Проведение работ по благоустройству внутридворовых территорий (ремонт дорожного  покрытия, организация мусоросборных площадок);</w:t>
      </w:r>
    </w:p>
    <w:p w:rsidR="00A96040" w:rsidRDefault="00A96040" w:rsidP="00A96040">
      <w:pPr>
        <w:shd w:val="clear" w:color="auto" w:fill="FFFFFF"/>
        <w:tabs>
          <w:tab w:val="left" w:pos="567"/>
        </w:tabs>
        <w:suppressAutoHyphens/>
        <w:spacing w:line="360" w:lineRule="auto"/>
        <w:ind w:right="-52" w:firstLine="540"/>
        <w:rPr>
          <w:b/>
          <w:szCs w:val="28"/>
        </w:rPr>
      </w:pPr>
      <w:r>
        <w:rPr>
          <w:szCs w:val="28"/>
          <w:lang w:val="ru-RU"/>
        </w:rPr>
        <w:t xml:space="preserve">8. </w:t>
      </w:r>
      <w:r>
        <w:rPr>
          <w:szCs w:val="28"/>
        </w:rPr>
        <w:t>Регулярное освещение в СМИ действий администрации муниципального образования в сфере защиты окружающей среды, обращения с отходами, благоустройства и санитарного содержания территорий и объектов.</w:t>
      </w:r>
    </w:p>
    <w:p w:rsidR="00A96040" w:rsidRPr="008E7C40" w:rsidRDefault="00A96040" w:rsidP="00A96040">
      <w:pPr>
        <w:shd w:val="clear" w:color="auto" w:fill="FFFFFF"/>
        <w:tabs>
          <w:tab w:val="left" w:pos="567"/>
        </w:tabs>
        <w:suppressAutoHyphens/>
        <w:spacing w:line="360" w:lineRule="auto"/>
        <w:ind w:right="-52" w:firstLine="540"/>
        <w:rPr>
          <w:b/>
          <w:spacing w:val="-1"/>
          <w:szCs w:val="28"/>
          <w:lang w:val="ru-RU"/>
        </w:rPr>
      </w:pPr>
      <w:r>
        <w:rPr>
          <w:szCs w:val="28"/>
          <w:lang w:val="ru-RU"/>
        </w:rPr>
        <w:t>9.</w:t>
      </w:r>
      <w:r>
        <w:rPr>
          <w:szCs w:val="28"/>
        </w:rPr>
        <w:t xml:space="preserve"> Содействие созданию предприятий различных форм собственности, выполняющих работы и оказывающих услуги в сфере обращения с отходами</w:t>
      </w:r>
      <w:r>
        <w:rPr>
          <w:b/>
          <w:szCs w:val="28"/>
        </w:rPr>
        <w:t>.</w:t>
      </w:r>
    </w:p>
    <w:p w:rsidR="00A96040" w:rsidRDefault="00A96040" w:rsidP="00A96040">
      <w:pPr>
        <w:shd w:val="clear" w:color="auto" w:fill="FFFFFF"/>
        <w:tabs>
          <w:tab w:val="left" w:pos="567"/>
        </w:tabs>
        <w:suppressAutoHyphens/>
        <w:spacing w:line="360" w:lineRule="auto"/>
        <w:ind w:right="-52"/>
        <w:rPr>
          <w:b/>
          <w:szCs w:val="28"/>
          <w:lang w:val="ru-RU"/>
        </w:rPr>
      </w:pPr>
    </w:p>
    <w:p w:rsidR="00A96040" w:rsidRPr="006B4F12" w:rsidRDefault="00A96040" w:rsidP="00A96040">
      <w:pPr>
        <w:pageBreakBefore/>
        <w:jc w:val="center"/>
        <w:outlineLvl w:val="0"/>
        <w:rPr>
          <w:b/>
          <w:color w:val="000000"/>
          <w:szCs w:val="28"/>
        </w:rPr>
      </w:pPr>
      <w:bookmarkStart w:id="159" w:name="_Toc203399399"/>
      <w:bookmarkStart w:id="160" w:name="_Toc208047085"/>
      <w:bookmarkStart w:id="161" w:name="_Toc220837711"/>
      <w:bookmarkStart w:id="162" w:name="_Toc240902196"/>
      <w:bookmarkStart w:id="163" w:name="_Toc248691555"/>
      <w:bookmarkStart w:id="164" w:name="_Toc249351339"/>
      <w:bookmarkStart w:id="165" w:name="_Toc18054708"/>
      <w:r>
        <w:rPr>
          <w:b/>
          <w:szCs w:val="28"/>
        </w:rPr>
        <w:lastRenderedPageBreak/>
        <w:t>9</w:t>
      </w:r>
      <w:r w:rsidRPr="00AA147D">
        <w:rPr>
          <w:b/>
          <w:szCs w:val="28"/>
        </w:rPr>
        <w:t xml:space="preserve">. Основные технические показатели Генеральной схемы санитарной очистки </w:t>
      </w:r>
      <w:bookmarkEnd w:id="159"/>
      <w:r w:rsidRPr="00AA147D">
        <w:rPr>
          <w:b/>
          <w:szCs w:val="28"/>
        </w:rPr>
        <w:t xml:space="preserve">территорий </w:t>
      </w:r>
      <w:r>
        <w:rPr>
          <w:b/>
          <w:szCs w:val="28"/>
          <w:lang w:val="ru-RU"/>
        </w:rPr>
        <w:t>Гаринского</w:t>
      </w:r>
      <w:r w:rsidRPr="00AA147D">
        <w:rPr>
          <w:b/>
          <w:szCs w:val="28"/>
        </w:rPr>
        <w:t xml:space="preserve">  </w:t>
      </w:r>
      <w:r w:rsidRPr="006B4F12">
        <w:rPr>
          <w:b/>
          <w:color w:val="000000"/>
          <w:szCs w:val="28"/>
        </w:rPr>
        <w:t>городского округа</w:t>
      </w:r>
      <w:bookmarkEnd w:id="160"/>
      <w:bookmarkEnd w:id="161"/>
      <w:bookmarkEnd w:id="162"/>
      <w:bookmarkEnd w:id="163"/>
      <w:bookmarkEnd w:id="164"/>
      <w:bookmarkEnd w:id="165"/>
      <w:r w:rsidRPr="006B4F12">
        <w:rPr>
          <w:b/>
          <w:color w:val="000000"/>
          <w:szCs w:val="28"/>
        </w:rPr>
        <w:t xml:space="preserve"> </w:t>
      </w:r>
    </w:p>
    <w:p w:rsidR="00A96040" w:rsidRDefault="00A96040" w:rsidP="00A96040">
      <w:pPr>
        <w:ind w:firstLine="709"/>
        <w:jc w:val="right"/>
        <w:rPr>
          <w:szCs w:val="28"/>
          <w:lang w:val="ru-RU"/>
        </w:rPr>
      </w:pPr>
    </w:p>
    <w:p w:rsidR="00B948B5" w:rsidRDefault="00B948B5" w:rsidP="00A96040">
      <w:pPr>
        <w:ind w:firstLine="709"/>
        <w:jc w:val="right"/>
        <w:rPr>
          <w:szCs w:val="28"/>
          <w:lang w:val="ru-RU"/>
        </w:rPr>
      </w:pPr>
    </w:p>
    <w:p w:rsidR="00B948B5" w:rsidRDefault="00A96040" w:rsidP="00B948B5">
      <w:pPr>
        <w:ind w:firstLine="709"/>
        <w:jc w:val="center"/>
        <w:rPr>
          <w:szCs w:val="28"/>
          <w:lang w:val="ru-RU"/>
        </w:rPr>
      </w:pPr>
      <w:r w:rsidRPr="00AA147D">
        <w:rPr>
          <w:szCs w:val="28"/>
        </w:rPr>
        <w:t xml:space="preserve">Характеристика </w:t>
      </w:r>
      <w:r>
        <w:rPr>
          <w:szCs w:val="28"/>
          <w:lang w:val="ru-RU"/>
        </w:rPr>
        <w:t>Гаринского</w:t>
      </w:r>
      <w:r w:rsidRPr="00AA147D">
        <w:rPr>
          <w:szCs w:val="28"/>
        </w:rPr>
        <w:t xml:space="preserve"> городского округа</w:t>
      </w:r>
    </w:p>
    <w:p w:rsidR="00A96040" w:rsidRPr="00B948B5" w:rsidRDefault="00B948B5" w:rsidP="00B948B5">
      <w:pPr>
        <w:ind w:firstLine="709"/>
        <w:jc w:val="right"/>
        <w:rPr>
          <w:szCs w:val="28"/>
          <w:lang w:val="ru-RU"/>
        </w:rPr>
      </w:pPr>
      <w:r w:rsidRPr="00D14862">
        <w:rPr>
          <w:szCs w:val="28"/>
        </w:rPr>
        <w:t>Таблица 9.1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5969"/>
        <w:gridCol w:w="1470"/>
        <w:gridCol w:w="1591"/>
      </w:tblGrid>
      <w:tr w:rsidR="00A96040" w:rsidRPr="00D14862">
        <w:trPr>
          <w:trHeight w:val="462"/>
        </w:trPr>
        <w:tc>
          <w:tcPr>
            <w:tcW w:w="282" w:type="pct"/>
            <w:vAlign w:val="center"/>
          </w:tcPr>
          <w:p w:rsidR="00A96040" w:rsidRPr="00D14862" w:rsidRDefault="00A96040" w:rsidP="00253D1A">
            <w:pPr>
              <w:tabs>
                <w:tab w:val="left" w:pos="360"/>
              </w:tabs>
              <w:jc w:val="center"/>
              <w:rPr>
                <w:sz w:val="24"/>
                <w:szCs w:val="24"/>
              </w:rPr>
            </w:pPr>
            <w:r w:rsidRPr="00D14862">
              <w:rPr>
                <w:sz w:val="24"/>
                <w:szCs w:val="24"/>
              </w:rPr>
              <w:t>№</w:t>
            </w:r>
          </w:p>
          <w:p w:rsidR="00A96040" w:rsidRPr="00D14862" w:rsidRDefault="00A96040" w:rsidP="00253D1A">
            <w:pPr>
              <w:tabs>
                <w:tab w:val="left" w:pos="360"/>
              </w:tabs>
              <w:jc w:val="center"/>
              <w:rPr>
                <w:sz w:val="24"/>
                <w:szCs w:val="24"/>
              </w:rPr>
            </w:pPr>
            <w:r w:rsidRPr="00D14862">
              <w:rPr>
                <w:sz w:val="24"/>
                <w:szCs w:val="24"/>
              </w:rPr>
              <w:t>п/п</w:t>
            </w:r>
          </w:p>
        </w:tc>
        <w:tc>
          <w:tcPr>
            <w:tcW w:w="3119" w:type="pct"/>
            <w:vAlign w:val="center"/>
          </w:tcPr>
          <w:p w:rsidR="00A96040" w:rsidRPr="00D14862" w:rsidRDefault="00A96040" w:rsidP="00253D1A">
            <w:pPr>
              <w:tabs>
                <w:tab w:val="left" w:pos="360"/>
              </w:tabs>
              <w:ind w:right="-183"/>
              <w:jc w:val="center"/>
              <w:rPr>
                <w:sz w:val="24"/>
                <w:szCs w:val="24"/>
              </w:rPr>
            </w:pPr>
            <w:r w:rsidRPr="00D14862">
              <w:rPr>
                <w:sz w:val="24"/>
                <w:szCs w:val="24"/>
              </w:rPr>
              <w:t>Наименование показателей</w:t>
            </w:r>
          </w:p>
        </w:tc>
        <w:tc>
          <w:tcPr>
            <w:tcW w:w="768" w:type="pct"/>
            <w:vAlign w:val="center"/>
          </w:tcPr>
          <w:p w:rsidR="00A96040" w:rsidRPr="00D14862" w:rsidRDefault="00A96040" w:rsidP="00253D1A">
            <w:pPr>
              <w:tabs>
                <w:tab w:val="left" w:pos="360"/>
              </w:tabs>
              <w:jc w:val="center"/>
              <w:rPr>
                <w:sz w:val="24"/>
                <w:szCs w:val="24"/>
              </w:rPr>
            </w:pPr>
            <w:r w:rsidRPr="00D14862">
              <w:rPr>
                <w:sz w:val="24"/>
                <w:szCs w:val="24"/>
              </w:rPr>
              <w:t>Единица измерения</w:t>
            </w:r>
          </w:p>
        </w:tc>
        <w:tc>
          <w:tcPr>
            <w:tcW w:w="831" w:type="pct"/>
            <w:vAlign w:val="center"/>
          </w:tcPr>
          <w:p w:rsidR="00A96040" w:rsidRPr="00D14862" w:rsidRDefault="00A96040" w:rsidP="00253D1A">
            <w:pPr>
              <w:tabs>
                <w:tab w:val="left" w:pos="360"/>
              </w:tabs>
              <w:jc w:val="center"/>
              <w:rPr>
                <w:sz w:val="24"/>
                <w:szCs w:val="24"/>
              </w:rPr>
            </w:pPr>
            <w:r w:rsidRPr="00D14862">
              <w:rPr>
                <w:sz w:val="24"/>
                <w:szCs w:val="24"/>
              </w:rPr>
              <w:t>Показатели</w:t>
            </w:r>
          </w:p>
        </w:tc>
      </w:tr>
      <w:tr w:rsidR="00A96040" w:rsidRPr="00D14862">
        <w:trPr>
          <w:trHeight w:val="585"/>
        </w:trPr>
        <w:tc>
          <w:tcPr>
            <w:tcW w:w="282" w:type="pct"/>
            <w:vAlign w:val="center"/>
          </w:tcPr>
          <w:p w:rsidR="00A96040" w:rsidRPr="00D14862" w:rsidRDefault="00A96040" w:rsidP="00253D1A">
            <w:pPr>
              <w:tabs>
                <w:tab w:val="left" w:pos="360"/>
              </w:tabs>
              <w:jc w:val="center"/>
              <w:rPr>
                <w:sz w:val="24"/>
                <w:szCs w:val="24"/>
              </w:rPr>
            </w:pPr>
            <w:r w:rsidRPr="00D14862">
              <w:rPr>
                <w:sz w:val="24"/>
                <w:szCs w:val="24"/>
              </w:rPr>
              <w:t>1</w:t>
            </w:r>
          </w:p>
        </w:tc>
        <w:tc>
          <w:tcPr>
            <w:tcW w:w="3119" w:type="pct"/>
            <w:vAlign w:val="center"/>
          </w:tcPr>
          <w:p w:rsidR="00A96040" w:rsidRPr="00D14862" w:rsidRDefault="00A96040" w:rsidP="00253D1A">
            <w:pPr>
              <w:tabs>
                <w:tab w:val="left" w:pos="360"/>
              </w:tabs>
              <w:rPr>
                <w:sz w:val="24"/>
                <w:szCs w:val="24"/>
              </w:rPr>
            </w:pPr>
            <w:r w:rsidRPr="00D14862">
              <w:rPr>
                <w:sz w:val="24"/>
                <w:szCs w:val="24"/>
              </w:rPr>
              <w:t xml:space="preserve">Общая площадь земель </w:t>
            </w:r>
          </w:p>
        </w:tc>
        <w:tc>
          <w:tcPr>
            <w:tcW w:w="768" w:type="pct"/>
            <w:vAlign w:val="center"/>
          </w:tcPr>
          <w:p w:rsidR="00A96040" w:rsidRPr="00D14862" w:rsidRDefault="00A96040" w:rsidP="00253D1A">
            <w:pPr>
              <w:tabs>
                <w:tab w:val="left" w:pos="360"/>
              </w:tabs>
              <w:jc w:val="center"/>
              <w:rPr>
                <w:sz w:val="24"/>
                <w:szCs w:val="24"/>
                <w:vertAlign w:val="superscript"/>
              </w:rPr>
            </w:pPr>
            <w:r w:rsidRPr="00D14862">
              <w:rPr>
                <w:sz w:val="24"/>
                <w:szCs w:val="24"/>
              </w:rPr>
              <w:t>км</w:t>
            </w:r>
            <w:r w:rsidRPr="00D14862">
              <w:rPr>
                <w:sz w:val="24"/>
                <w:szCs w:val="24"/>
                <w:vertAlign w:val="superscript"/>
              </w:rPr>
              <w:t>2</w:t>
            </w:r>
          </w:p>
        </w:tc>
        <w:tc>
          <w:tcPr>
            <w:tcW w:w="831" w:type="pct"/>
            <w:vAlign w:val="center"/>
          </w:tcPr>
          <w:p w:rsidR="00A96040" w:rsidRPr="00D14862" w:rsidRDefault="00A96040" w:rsidP="00253D1A">
            <w:pPr>
              <w:tabs>
                <w:tab w:val="left" w:pos="360"/>
              </w:tabs>
              <w:ind w:right="62"/>
              <w:jc w:val="center"/>
              <w:rPr>
                <w:sz w:val="24"/>
                <w:szCs w:val="24"/>
              </w:rPr>
            </w:pPr>
            <w:r>
              <w:rPr>
                <w:sz w:val="24"/>
                <w:szCs w:val="24"/>
                <w:lang w:val="ru-RU"/>
              </w:rPr>
              <w:t>16 774</w:t>
            </w:r>
            <w:r w:rsidRPr="00D14862">
              <w:rPr>
                <w:sz w:val="24"/>
                <w:szCs w:val="24"/>
              </w:rPr>
              <w:t xml:space="preserve"> </w:t>
            </w:r>
          </w:p>
        </w:tc>
      </w:tr>
      <w:tr w:rsidR="00A96040" w:rsidRPr="00D14862">
        <w:trPr>
          <w:trHeight w:val="585"/>
        </w:trPr>
        <w:tc>
          <w:tcPr>
            <w:tcW w:w="282" w:type="pct"/>
            <w:vAlign w:val="center"/>
          </w:tcPr>
          <w:p w:rsidR="00A96040" w:rsidRPr="00D14862" w:rsidRDefault="00A96040" w:rsidP="00253D1A">
            <w:pPr>
              <w:tabs>
                <w:tab w:val="left" w:pos="360"/>
              </w:tabs>
              <w:jc w:val="center"/>
              <w:rPr>
                <w:sz w:val="24"/>
                <w:szCs w:val="24"/>
              </w:rPr>
            </w:pPr>
            <w:r w:rsidRPr="00D14862">
              <w:rPr>
                <w:sz w:val="24"/>
                <w:szCs w:val="24"/>
              </w:rPr>
              <w:t>2</w:t>
            </w:r>
          </w:p>
        </w:tc>
        <w:tc>
          <w:tcPr>
            <w:tcW w:w="3119" w:type="pct"/>
            <w:vAlign w:val="center"/>
          </w:tcPr>
          <w:p w:rsidR="00A96040" w:rsidRPr="00D14862" w:rsidRDefault="00A96040" w:rsidP="00253D1A">
            <w:pPr>
              <w:tabs>
                <w:tab w:val="left" w:pos="360"/>
              </w:tabs>
              <w:rPr>
                <w:sz w:val="24"/>
                <w:szCs w:val="24"/>
              </w:rPr>
            </w:pPr>
            <w:r>
              <w:rPr>
                <w:sz w:val="24"/>
                <w:szCs w:val="24"/>
              </w:rPr>
              <w:t>Численность населения на 20</w:t>
            </w:r>
            <w:r w:rsidR="00A576C8">
              <w:rPr>
                <w:sz w:val="24"/>
                <w:szCs w:val="24"/>
                <w:lang w:val="ru-RU"/>
              </w:rPr>
              <w:t>19</w:t>
            </w:r>
            <w:r w:rsidRPr="00D14862">
              <w:rPr>
                <w:sz w:val="24"/>
                <w:szCs w:val="24"/>
              </w:rPr>
              <w:t xml:space="preserve"> год</w:t>
            </w:r>
          </w:p>
        </w:tc>
        <w:tc>
          <w:tcPr>
            <w:tcW w:w="768" w:type="pct"/>
            <w:vAlign w:val="center"/>
          </w:tcPr>
          <w:p w:rsidR="00A96040" w:rsidRPr="00D14862" w:rsidRDefault="00A96040" w:rsidP="00253D1A">
            <w:pPr>
              <w:tabs>
                <w:tab w:val="left" w:pos="360"/>
              </w:tabs>
              <w:jc w:val="center"/>
              <w:rPr>
                <w:sz w:val="24"/>
                <w:szCs w:val="24"/>
              </w:rPr>
            </w:pPr>
            <w:r w:rsidRPr="00D14862">
              <w:rPr>
                <w:sz w:val="24"/>
                <w:szCs w:val="24"/>
              </w:rPr>
              <w:t>чел.</w:t>
            </w:r>
          </w:p>
        </w:tc>
        <w:tc>
          <w:tcPr>
            <w:tcW w:w="831" w:type="pct"/>
            <w:vAlign w:val="center"/>
          </w:tcPr>
          <w:p w:rsidR="00A96040" w:rsidRPr="0042211D" w:rsidRDefault="00A576C8" w:rsidP="00A576C8">
            <w:pPr>
              <w:tabs>
                <w:tab w:val="left" w:pos="360"/>
              </w:tabs>
              <w:ind w:right="62"/>
              <w:jc w:val="center"/>
              <w:rPr>
                <w:sz w:val="24"/>
                <w:szCs w:val="24"/>
                <w:lang w:val="ru-RU"/>
              </w:rPr>
            </w:pPr>
            <w:r>
              <w:rPr>
                <w:sz w:val="24"/>
                <w:szCs w:val="24"/>
                <w:lang w:val="ru-RU"/>
              </w:rPr>
              <w:t>3037</w:t>
            </w:r>
          </w:p>
        </w:tc>
      </w:tr>
      <w:tr w:rsidR="00A96040" w:rsidRPr="00D14862">
        <w:trPr>
          <w:trHeight w:val="585"/>
        </w:trPr>
        <w:tc>
          <w:tcPr>
            <w:tcW w:w="282" w:type="pct"/>
            <w:vAlign w:val="center"/>
          </w:tcPr>
          <w:p w:rsidR="00A96040" w:rsidRPr="00D14862" w:rsidRDefault="00A96040" w:rsidP="00253D1A">
            <w:pPr>
              <w:tabs>
                <w:tab w:val="left" w:pos="360"/>
              </w:tabs>
              <w:jc w:val="center"/>
              <w:rPr>
                <w:sz w:val="24"/>
                <w:szCs w:val="24"/>
              </w:rPr>
            </w:pPr>
            <w:r w:rsidRPr="00D14862">
              <w:rPr>
                <w:sz w:val="24"/>
                <w:szCs w:val="24"/>
              </w:rPr>
              <w:t>3</w:t>
            </w:r>
          </w:p>
        </w:tc>
        <w:tc>
          <w:tcPr>
            <w:tcW w:w="3119" w:type="pct"/>
            <w:vAlign w:val="center"/>
          </w:tcPr>
          <w:p w:rsidR="00A96040" w:rsidRPr="00D14862" w:rsidRDefault="00A96040" w:rsidP="00253D1A">
            <w:pPr>
              <w:tabs>
                <w:tab w:val="left" w:pos="360"/>
              </w:tabs>
              <w:rPr>
                <w:sz w:val="24"/>
                <w:szCs w:val="24"/>
              </w:rPr>
            </w:pPr>
            <w:r w:rsidRPr="00D14862">
              <w:rPr>
                <w:sz w:val="24"/>
                <w:szCs w:val="24"/>
              </w:rPr>
              <w:t>Норма накопления ТБО на 1 чел.</w:t>
            </w:r>
          </w:p>
        </w:tc>
        <w:tc>
          <w:tcPr>
            <w:tcW w:w="768" w:type="pct"/>
            <w:vAlign w:val="center"/>
          </w:tcPr>
          <w:p w:rsidR="00A96040" w:rsidRPr="00D14862" w:rsidRDefault="00A96040" w:rsidP="00253D1A">
            <w:pPr>
              <w:tabs>
                <w:tab w:val="left" w:pos="360"/>
              </w:tabs>
              <w:jc w:val="center"/>
              <w:rPr>
                <w:sz w:val="24"/>
                <w:szCs w:val="24"/>
              </w:rPr>
            </w:pPr>
            <w:r w:rsidRPr="00D14862">
              <w:rPr>
                <w:sz w:val="24"/>
                <w:szCs w:val="24"/>
              </w:rPr>
              <w:t>м</w:t>
            </w:r>
            <w:r w:rsidRPr="00D14862">
              <w:rPr>
                <w:sz w:val="24"/>
                <w:szCs w:val="24"/>
                <w:vertAlign w:val="superscript"/>
              </w:rPr>
              <w:t>3</w:t>
            </w:r>
            <w:r w:rsidRPr="00D14862">
              <w:rPr>
                <w:sz w:val="24"/>
                <w:szCs w:val="24"/>
              </w:rPr>
              <w:t>/год</w:t>
            </w:r>
          </w:p>
        </w:tc>
        <w:tc>
          <w:tcPr>
            <w:tcW w:w="831" w:type="pct"/>
            <w:vAlign w:val="center"/>
          </w:tcPr>
          <w:p w:rsidR="00A96040" w:rsidRPr="00D14862" w:rsidRDefault="00A96040" w:rsidP="00253D1A">
            <w:pPr>
              <w:tabs>
                <w:tab w:val="left" w:pos="360"/>
              </w:tabs>
              <w:ind w:right="62"/>
              <w:jc w:val="center"/>
              <w:rPr>
                <w:sz w:val="24"/>
                <w:szCs w:val="24"/>
              </w:rPr>
            </w:pPr>
            <w:r>
              <w:rPr>
                <w:sz w:val="24"/>
                <w:szCs w:val="24"/>
              </w:rPr>
              <w:t>1,4</w:t>
            </w:r>
            <w:r w:rsidRPr="00D14862">
              <w:rPr>
                <w:sz w:val="24"/>
                <w:szCs w:val="24"/>
              </w:rPr>
              <w:t>*</w:t>
            </w:r>
          </w:p>
        </w:tc>
      </w:tr>
    </w:tbl>
    <w:p w:rsidR="00A96040" w:rsidRPr="00D14862" w:rsidRDefault="00A96040" w:rsidP="00A96040">
      <w:pPr>
        <w:shd w:val="clear" w:color="auto" w:fill="FFFFFF"/>
        <w:ind w:right="510" w:firstLine="709"/>
        <w:rPr>
          <w:spacing w:val="-4"/>
          <w:sz w:val="24"/>
          <w:szCs w:val="24"/>
        </w:rPr>
      </w:pPr>
      <w:r>
        <w:rPr>
          <w:spacing w:val="-4"/>
          <w:sz w:val="24"/>
          <w:szCs w:val="24"/>
        </w:rPr>
        <w:t xml:space="preserve">Примечание: * </w:t>
      </w:r>
      <w:r w:rsidRPr="00D14862">
        <w:rPr>
          <w:spacing w:val="-4"/>
          <w:sz w:val="24"/>
          <w:szCs w:val="24"/>
        </w:rPr>
        <w:t xml:space="preserve">используемая при расчёте </w:t>
      </w:r>
    </w:p>
    <w:p w:rsidR="00A96040" w:rsidRDefault="00A96040" w:rsidP="00A96040">
      <w:pPr>
        <w:rPr>
          <w:b/>
          <w:spacing w:val="-4"/>
          <w:lang w:val="ru-RU"/>
        </w:rPr>
      </w:pPr>
    </w:p>
    <w:p w:rsidR="00B948B5" w:rsidRPr="00B948B5" w:rsidRDefault="00B948B5" w:rsidP="00A96040">
      <w:pPr>
        <w:rPr>
          <w:b/>
          <w:spacing w:val="-4"/>
          <w:lang w:val="ru-RU"/>
        </w:rPr>
      </w:pPr>
    </w:p>
    <w:p w:rsidR="00A96040" w:rsidRPr="00111EC7" w:rsidRDefault="00A96040" w:rsidP="00B948B5">
      <w:pPr>
        <w:shd w:val="clear" w:color="auto" w:fill="FFFFFF"/>
        <w:tabs>
          <w:tab w:val="left" w:pos="-3240"/>
          <w:tab w:val="left" w:pos="9000"/>
        </w:tabs>
        <w:spacing w:before="7"/>
        <w:ind w:right="-21"/>
        <w:jc w:val="center"/>
        <w:rPr>
          <w:bCs/>
          <w:szCs w:val="28"/>
          <w:lang w:val="ru-RU"/>
        </w:rPr>
      </w:pPr>
      <w:r>
        <w:rPr>
          <w:bCs/>
          <w:szCs w:val="28"/>
          <w:lang w:val="ru-RU"/>
        </w:rPr>
        <w:t>Общий г</w:t>
      </w:r>
      <w:r w:rsidRPr="00111EC7">
        <w:rPr>
          <w:bCs/>
          <w:szCs w:val="28"/>
          <w:lang w:val="ru-RU"/>
        </w:rPr>
        <w:t>одовой расчетный объём накопления ТБО и КГО</w:t>
      </w:r>
    </w:p>
    <w:p w:rsidR="00B948B5" w:rsidRDefault="00A96040" w:rsidP="00B948B5">
      <w:pPr>
        <w:shd w:val="clear" w:color="auto" w:fill="FFFFFF"/>
        <w:tabs>
          <w:tab w:val="left" w:pos="-3240"/>
        </w:tabs>
        <w:spacing w:before="7"/>
        <w:ind w:right="-27" w:firstLine="709"/>
        <w:jc w:val="center"/>
        <w:rPr>
          <w:spacing w:val="-4"/>
          <w:szCs w:val="28"/>
          <w:lang w:val="ru-RU"/>
        </w:rPr>
      </w:pPr>
      <w:r w:rsidRPr="00111EC7">
        <w:rPr>
          <w:bCs/>
          <w:szCs w:val="28"/>
          <w:lang w:val="ru-RU"/>
        </w:rPr>
        <w:t xml:space="preserve">в </w:t>
      </w:r>
      <w:r>
        <w:rPr>
          <w:bCs/>
          <w:szCs w:val="28"/>
          <w:lang w:val="ru-RU"/>
        </w:rPr>
        <w:t xml:space="preserve">Гаринском ГО </w:t>
      </w:r>
      <w:r w:rsidRPr="00111EC7">
        <w:rPr>
          <w:spacing w:val="-4"/>
          <w:szCs w:val="28"/>
          <w:lang w:val="ru-RU"/>
        </w:rPr>
        <w:t>в год</w:t>
      </w:r>
    </w:p>
    <w:p w:rsidR="00A96040" w:rsidRPr="00B948B5" w:rsidRDefault="00B948B5" w:rsidP="00B948B5">
      <w:pPr>
        <w:shd w:val="clear" w:color="auto" w:fill="FFFFFF"/>
        <w:tabs>
          <w:tab w:val="left" w:pos="-3240"/>
        </w:tabs>
        <w:spacing w:before="7"/>
        <w:ind w:right="-27" w:firstLine="709"/>
        <w:jc w:val="right"/>
        <w:rPr>
          <w:szCs w:val="28"/>
          <w:lang w:val="ru-RU"/>
        </w:rPr>
      </w:pPr>
      <w:r w:rsidRPr="00B948B5">
        <w:rPr>
          <w:szCs w:val="28"/>
        </w:rPr>
        <w:t xml:space="preserve"> </w:t>
      </w:r>
      <w:r w:rsidRPr="00D14862">
        <w:rPr>
          <w:szCs w:val="28"/>
        </w:rPr>
        <w:t xml:space="preserve">Таблица 9.2 </w:t>
      </w:r>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68"/>
        <w:gridCol w:w="1922"/>
        <w:gridCol w:w="1714"/>
        <w:gridCol w:w="1714"/>
      </w:tblGrid>
      <w:tr w:rsidR="00A576C8" w:rsidRPr="004C0924" w:rsidTr="004210D6">
        <w:trPr>
          <w:jc w:val="center"/>
        </w:trPr>
        <w:tc>
          <w:tcPr>
            <w:tcW w:w="4068" w:type="dxa"/>
            <w:vMerge w:val="restart"/>
            <w:tcBorders>
              <w:right w:val="nil"/>
            </w:tcBorders>
            <w:shd w:val="clear" w:color="auto" w:fill="auto"/>
            <w:vAlign w:val="center"/>
          </w:tcPr>
          <w:p w:rsidR="00A576C8" w:rsidRPr="004C0924" w:rsidRDefault="00A576C8" w:rsidP="00A576C8">
            <w:pPr>
              <w:ind w:left="34"/>
              <w:jc w:val="center"/>
              <w:rPr>
                <w:sz w:val="24"/>
                <w:szCs w:val="24"/>
                <w:lang w:val="ru-RU"/>
              </w:rPr>
            </w:pPr>
            <w:r w:rsidRPr="004C0924">
              <w:rPr>
                <w:sz w:val="24"/>
                <w:szCs w:val="24"/>
                <w:lang w:val="ru-RU"/>
              </w:rPr>
              <w:t xml:space="preserve">Наименование </w:t>
            </w:r>
          </w:p>
        </w:tc>
        <w:tc>
          <w:tcPr>
            <w:tcW w:w="1922" w:type="dxa"/>
            <w:tcBorders>
              <w:right w:val="single" w:sz="4" w:space="0" w:color="auto"/>
            </w:tcBorders>
            <w:shd w:val="clear" w:color="auto" w:fill="auto"/>
            <w:vAlign w:val="center"/>
          </w:tcPr>
          <w:p w:rsidR="00A576C8" w:rsidRPr="004C0924" w:rsidRDefault="00A576C8" w:rsidP="00A576C8">
            <w:pPr>
              <w:ind w:left="34"/>
              <w:jc w:val="center"/>
              <w:rPr>
                <w:sz w:val="24"/>
                <w:szCs w:val="24"/>
                <w:lang w:val="ru-RU"/>
              </w:rPr>
            </w:pPr>
            <w:r>
              <w:rPr>
                <w:sz w:val="24"/>
                <w:szCs w:val="24"/>
                <w:lang w:val="ru-RU"/>
              </w:rPr>
              <w:t>2019</w:t>
            </w:r>
            <w:r w:rsidRPr="004C0924">
              <w:rPr>
                <w:sz w:val="24"/>
                <w:szCs w:val="24"/>
                <w:lang w:val="ru-RU"/>
              </w:rPr>
              <w:t xml:space="preserve"> год</w:t>
            </w:r>
          </w:p>
        </w:tc>
        <w:tc>
          <w:tcPr>
            <w:tcW w:w="1714" w:type="dxa"/>
            <w:tcBorders>
              <w:right w:val="single" w:sz="4" w:space="0" w:color="auto"/>
            </w:tcBorders>
            <w:vAlign w:val="center"/>
          </w:tcPr>
          <w:p w:rsidR="00A576C8" w:rsidRPr="004C0924" w:rsidRDefault="00A576C8" w:rsidP="00A576C8">
            <w:pPr>
              <w:ind w:left="34"/>
              <w:jc w:val="center"/>
              <w:rPr>
                <w:sz w:val="24"/>
                <w:szCs w:val="24"/>
                <w:lang w:val="ru-RU"/>
              </w:rPr>
            </w:pPr>
            <w:r>
              <w:rPr>
                <w:sz w:val="24"/>
                <w:szCs w:val="24"/>
                <w:lang w:val="ru-RU"/>
              </w:rPr>
              <w:t>2024</w:t>
            </w:r>
            <w:r w:rsidRPr="004C0924">
              <w:rPr>
                <w:sz w:val="24"/>
                <w:szCs w:val="24"/>
                <w:lang w:val="ru-RU"/>
              </w:rPr>
              <w:t xml:space="preserve"> год</w:t>
            </w:r>
          </w:p>
        </w:tc>
        <w:tc>
          <w:tcPr>
            <w:tcW w:w="1714" w:type="dxa"/>
            <w:tcBorders>
              <w:right w:val="single" w:sz="4" w:space="0" w:color="auto"/>
            </w:tcBorders>
            <w:vAlign w:val="center"/>
          </w:tcPr>
          <w:p w:rsidR="00A576C8" w:rsidRPr="004C0924" w:rsidRDefault="00A576C8" w:rsidP="00A576C8">
            <w:pPr>
              <w:ind w:left="34"/>
              <w:jc w:val="center"/>
              <w:rPr>
                <w:sz w:val="24"/>
                <w:szCs w:val="24"/>
                <w:lang w:val="ru-RU"/>
              </w:rPr>
            </w:pPr>
            <w:r>
              <w:rPr>
                <w:sz w:val="24"/>
                <w:szCs w:val="24"/>
                <w:lang w:val="ru-RU"/>
              </w:rPr>
              <w:t>2039</w:t>
            </w:r>
            <w:r w:rsidRPr="004C0924">
              <w:rPr>
                <w:sz w:val="24"/>
                <w:szCs w:val="24"/>
                <w:lang w:val="ru-RU"/>
              </w:rPr>
              <w:t xml:space="preserve"> год</w:t>
            </w:r>
          </w:p>
        </w:tc>
      </w:tr>
      <w:tr w:rsidR="00A576C8" w:rsidRPr="004C0924" w:rsidTr="004210D6">
        <w:trPr>
          <w:jc w:val="center"/>
        </w:trPr>
        <w:tc>
          <w:tcPr>
            <w:tcW w:w="4068" w:type="dxa"/>
            <w:vMerge/>
            <w:tcBorders>
              <w:right w:val="nil"/>
            </w:tcBorders>
            <w:shd w:val="clear" w:color="auto" w:fill="auto"/>
            <w:vAlign w:val="center"/>
          </w:tcPr>
          <w:p w:rsidR="00A576C8" w:rsidRPr="004C0924" w:rsidRDefault="00A576C8" w:rsidP="004210D6">
            <w:pPr>
              <w:ind w:left="34"/>
              <w:jc w:val="center"/>
              <w:rPr>
                <w:sz w:val="24"/>
                <w:szCs w:val="24"/>
                <w:lang w:val="ru-RU"/>
              </w:rPr>
            </w:pPr>
          </w:p>
        </w:tc>
        <w:tc>
          <w:tcPr>
            <w:tcW w:w="5350" w:type="dxa"/>
            <w:gridSpan w:val="3"/>
            <w:tcBorders>
              <w:right w:val="single" w:sz="4" w:space="0" w:color="auto"/>
            </w:tcBorders>
            <w:shd w:val="clear" w:color="auto" w:fill="auto"/>
            <w:vAlign w:val="center"/>
          </w:tcPr>
          <w:p w:rsidR="00A576C8" w:rsidRPr="004C0924" w:rsidRDefault="00A576C8" w:rsidP="004210D6">
            <w:pPr>
              <w:ind w:left="34"/>
              <w:jc w:val="center"/>
              <w:rPr>
                <w:sz w:val="24"/>
                <w:szCs w:val="24"/>
                <w:lang w:val="ru-RU"/>
              </w:rPr>
            </w:pPr>
            <w:r w:rsidRPr="004C0924">
              <w:rPr>
                <w:sz w:val="24"/>
                <w:szCs w:val="24"/>
                <w:lang w:val="ru-RU"/>
              </w:rPr>
              <w:t>ТБО, м</w:t>
            </w:r>
            <w:r w:rsidRPr="004C0924">
              <w:rPr>
                <w:sz w:val="24"/>
                <w:szCs w:val="24"/>
                <w:vertAlign w:val="superscript"/>
                <w:lang w:val="ru-RU"/>
              </w:rPr>
              <w:t>3</w:t>
            </w:r>
            <w:r w:rsidRPr="004C0924">
              <w:rPr>
                <w:sz w:val="24"/>
                <w:szCs w:val="24"/>
                <w:lang w:val="ru-RU"/>
              </w:rPr>
              <w:t>/год</w:t>
            </w:r>
          </w:p>
        </w:tc>
      </w:tr>
      <w:tr w:rsidR="00A576C8" w:rsidRPr="004C0924" w:rsidTr="004210D6">
        <w:trPr>
          <w:jc w:val="center"/>
        </w:trPr>
        <w:tc>
          <w:tcPr>
            <w:tcW w:w="4068" w:type="dxa"/>
            <w:shd w:val="clear" w:color="auto" w:fill="auto"/>
            <w:vAlign w:val="center"/>
          </w:tcPr>
          <w:p w:rsidR="00A576C8" w:rsidRPr="004C0924" w:rsidRDefault="00A576C8" w:rsidP="00A576C8">
            <w:pPr>
              <w:jc w:val="left"/>
              <w:rPr>
                <w:sz w:val="24"/>
                <w:szCs w:val="24"/>
                <w:lang w:val="ru-RU"/>
              </w:rPr>
            </w:pPr>
            <w:r w:rsidRPr="004C0924">
              <w:rPr>
                <w:sz w:val="24"/>
                <w:szCs w:val="24"/>
                <w:lang w:val="ru-RU"/>
              </w:rPr>
              <w:t>От населения</w:t>
            </w:r>
          </w:p>
        </w:tc>
        <w:tc>
          <w:tcPr>
            <w:tcW w:w="1922" w:type="dxa"/>
            <w:shd w:val="clear" w:color="auto" w:fill="auto"/>
            <w:vAlign w:val="center"/>
          </w:tcPr>
          <w:p w:rsidR="00A576C8" w:rsidRPr="004C0924" w:rsidRDefault="00A576C8" w:rsidP="00A576C8">
            <w:pPr>
              <w:jc w:val="center"/>
              <w:rPr>
                <w:bCs/>
                <w:sz w:val="24"/>
                <w:szCs w:val="24"/>
                <w:lang w:val="ru-RU"/>
              </w:rPr>
            </w:pPr>
            <w:r>
              <w:rPr>
                <w:sz w:val="24"/>
                <w:szCs w:val="24"/>
                <w:lang w:val="ru-RU"/>
              </w:rPr>
              <w:t>4251,8</w:t>
            </w:r>
          </w:p>
        </w:tc>
        <w:tc>
          <w:tcPr>
            <w:tcW w:w="1714" w:type="dxa"/>
            <w:vAlign w:val="center"/>
          </w:tcPr>
          <w:p w:rsidR="00A576C8" w:rsidRPr="004C0924" w:rsidRDefault="00A576C8" w:rsidP="00A576C8">
            <w:pPr>
              <w:jc w:val="center"/>
              <w:rPr>
                <w:sz w:val="24"/>
                <w:szCs w:val="24"/>
                <w:lang w:val="ru-RU"/>
              </w:rPr>
            </w:pPr>
            <w:r>
              <w:rPr>
                <w:sz w:val="24"/>
                <w:szCs w:val="24"/>
                <w:lang w:val="ru-RU"/>
              </w:rPr>
              <w:t>4758,39</w:t>
            </w:r>
          </w:p>
        </w:tc>
        <w:tc>
          <w:tcPr>
            <w:tcW w:w="1714" w:type="dxa"/>
            <w:vAlign w:val="center"/>
          </w:tcPr>
          <w:p w:rsidR="00A576C8" w:rsidRPr="004C0924" w:rsidRDefault="00A576C8" w:rsidP="00A576C8">
            <w:pPr>
              <w:jc w:val="center"/>
              <w:rPr>
                <w:sz w:val="24"/>
                <w:szCs w:val="24"/>
                <w:lang w:val="ru-RU"/>
              </w:rPr>
            </w:pPr>
            <w:r>
              <w:rPr>
                <w:sz w:val="24"/>
                <w:szCs w:val="24"/>
                <w:lang w:val="ru-RU"/>
              </w:rPr>
              <w:t>4956</w:t>
            </w:r>
          </w:p>
        </w:tc>
      </w:tr>
      <w:tr w:rsidR="00A576C8" w:rsidRPr="004C0924" w:rsidTr="004210D6">
        <w:trPr>
          <w:jc w:val="center"/>
        </w:trPr>
        <w:tc>
          <w:tcPr>
            <w:tcW w:w="4068" w:type="dxa"/>
            <w:shd w:val="clear" w:color="auto" w:fill="auto"/>
            <w:vAlign w:val="center"/>
          </w:tcPr>
          <w:p w:rsidR="00A576C8" w:rsidRPr="004C0924" w:rsidRDefault="00A576C8" w:rsidP="00A576C8">
            <w:pPr>
              <w:jc w:val="left"/>
              <w:rPr>
                <w:sz w:val="24"/>
                <w:szCs w:val="24"/>
                <w:lang w:val="ru-RU"/>
              </w:rPr>
            </w:pPr>
            <w:r w:rsidRPr="004C0924">
              <w:rPr>
                <w:sz w:val="24"/>
                <w:szCs w:val="24"/>
                <w:lang w:val="ru-RU"/>
              </w:rPr>
              <w:t>КГО 5%</w:t>
            </w:r>
          </w:p>
        </w:tc>
        <w:tc>
          <w:tcPr>
            <w:tcW w:w="1922" w:type="dxa"/>
            <w:shd w:val="clear" w:color="auto" w:fill="auto"/>
            <w:vAlign w:val="center"/>
          </w:tcPr>
          <w:p w:rsidR="00A576C8" w:rsidRPr="0086045B" w:rsidRDefault="00A576C8" w:rsidP="00A576C8">
            <w:pPr>
              <w:jc w:val="center"/>
              <w:rPr>
                <w:sz w:val="24"/>
                <w:szCs w:val="24"/>
                <w:lang w:val="ru-RU"/>
              </w:rPr>
            </w:pPr>
            <w:r>
              <w:rPr>
                <w:bCs/>
                <w:sz w:val="24"/>
                <w:szCs w:val="24"/>
                <w:lang w:val="ru-RU"/>
              </w:rPr>
              <w:t>212,59</w:t>
            </w:r>
          </w:p>
        </w:tc>
        <w:tc>
          <w:tcPr>
            <w:tcW w:w="1714" w:type="dxa"/>
            <w:vAlign w:val="center"/>
          </w:tcPr>
          <w:p w:rsidR="00A576C8" w:rsidRPr="0086045B" w:rsidRDefault="00A576C8" w:rsidP="00A576C8">
            <w:pPr>
              <w:jc w:val="center"/>
              <w:rPr>
                <w:sz w:val="24"/>
                <w:szCs w:val="24"/>
                <w:lang w:val="ru-RU"/>
              </w:rPr>
            </w:pPr>
            <w:r>
              <w:rPr>
                <w:bCs/>
                <w:sz w:val="24"/>
                <w:szCs w:val="24"/>
                <w:lang w:val="ru-RU"/>
              </w:rPr>
              <w:t>237,9</w:t>
            </w:r>
          </w:p>
        </w:tc>
        <w:tc>
          <w:tcPr>
            <w:tcW w:w="1714" w:type="dxa"/>
            <w:vAlign w:val="center"/>
          </w:tcPr>
          <w:p w:rsidR="00A576C8" w:rsidRPr="0086045B" w:rsidRDefault="00A576C8" w:rsidP="00A576C8">
            <w:pPr>
              <w:jc w:val="center"/>
              <w:rPr>
                <w:sz w:val="24"/>
                <w:szCs w:val="24"/>
                <w:lang w:val="ru-RU"/>
              </w:rPr>
            </w:pPr>
            <w:r>
              <w:rPr>
                <w:bCs/>
                <w:sz w:val="24"/>
                <w:szCs w:val="24"/>
                <w:lang w:val="ru-RU"/>
              </w:rPr>
              <w:t>247,8</w:t>
            </w:r>
          </w:p>
        </w:tc>
      </w:tr>
      <w:tr w:rsidR="00A576C8" w:rsidRPr="004C0924" w:rsidTr="004210D6">
        <w:trPr>
          <w:jc w:val="center"/>
        </w:trPr>
        <w:tc>
          <w:tcPr>
            <w:tcW w:w="4068" w:type="dxa"/>
            <w:shd w:val="clear" w:color="auto" w:fill="auto"/>
            <w:vAlign w:val="center"/>
          </w:tcPr>
          <w:p w:rsidR="00A576C8" w:rsidRPr="004C0924" w:rsidRDefault="00A576C8" w:rsidP="00A576C8">
            <w:pPr>
              <w:jc w:val="left"/>
              <w:rPr>
                <w:bCs/>
                <w:sz w:val="24"/>
                <w:szCs w:val="24"/>
                <w:lang w:val="ru-RU"/>
              </w:rPr>
            </w:pPr>
            <w:r w:rsidRPr="004C0924">
              <w:rPr>
                <w:sz w:val="24"/>
                <w:szCs w:val="24"/>
                <w:lang w:val="ru-RU"/>
              </w:rPr>
              <w:t>От объектов инфраструктуры</w:t>
            </w:r>
          </w:p>
        </w:tc>
        <w:tc>
          <w:tcPr>
            <w:tcW w:w="1922" w:type="dxa"/>
            <w:shd w:val="clear" w:color="auto" w:fill="auto"/>
            <w:vAlign w:val="center"/>
          </w:tcPr>
          <w:p w:rsidR="00A576C8" w:rsidRPr="004C0924" w:rsidRDefault="00A576C8" w:rsidP="00A576C8">
            <w:pPr>
              <w:jc w:val="center"/>
              <w:rPr>
                <w:bCs/>
                <w:sz w:val="24"/>
                <w:szCs w:val="24"/>
                <w:lang w:val="ru-RU"/>
              </w:rPr>
            </w:pPr>
            <w:r>
              <w:rPr>
                <w:sz w:val="24"/>
                <w:szCs w:val="24"/>
                <w:lang w:val="ru-RU"/>
              </w:rPr>
              <w:t>2539,1</w:t>
            </w:r>
          </w:p>
        </w:tc>
        <w:tc>
          <w:tcPr>
            <w:tcW w:w="1714" w:type="dxa"/>
            <w:vAlign w:val="center"/>
          </w:tcPr>
          <w:p w:rsidR="00A576C8" w:rsidRPr="004C0924" w:rsidRDefault="00A576C8" w:rsidP="00A576C8">
            <w:pPr>
              <w:jc w:val="center"/>
              <w:rPr>
                <w:sz w:val="24"/>
                <w:szCs w:val="24"/>
                <w:lang w:val="ru-RU"/>
              </w:rPr>
            </w:pPr>
            <w:r>
              <w:rPr>
                <w:sz w:val="24"/>
                <w:szCs w:val="24"/>
                <w:lang w:val="ru-RU"/>
              </w:rPr>
              <w:t>2122,3</w:t>
            </w:r>
          </w:p>
        </w:tc>
        <w:tc>
          <w:tcPr>
            <w:tcW w:w="1714" w:type="dxa"/>
            <w:vAlign w:val="center"/>
          </w:tcPr>
          <w:p w:rsidR="00A576C8" w:rsidRPr="004C0924" w:rsidRDefault="00A576C8" w:rsidP="00A576C8">
            <w:pPr>
              <w:jc w:val="center"/>
              <w:rPr>
                <w:sz w:val="24"/>
                <w:szCs w:val="24"/>
                <w:lang w:val="ru-RU"/>
              </w:rPr>
            </w:pPr>
            <w:r>
              <w:rPr>
                <w:sz w:val="24"/>
                <w:szCs w:val="24"/>
                <w:lang w:val="ru-RU"/>
              </w:rPr>
              <w:t>2613,9</w:t>
            </w:r>
          </w:p>
        </w:tc>
      </w:tr>
      <w:tr w:rsidR="00A576C8" w:rsidRPr="004C0924" w:rsidTr="004210D6">
        <w:trPr>
          <w:jc w:val="center"/>
        </w:trPr>
        <w:tc>
          <w:tcPr>
            <w:tcW w:w="4068" w:type="dxa"/>
            <w:shd w:val="clear" w:color="auto" w:fill="auto"/>
            <w:vAlign w:val="center"/>
          </w:tcPr>
          <w:p w:rsidR="00A576C8" w:rsidRPr="004C0924" w:rsidRDefault="00A576C8" w:rsidP="00A576C8">
            <w:pPr>
              <w:jc w:val="left"/>
              <w:rPr>
                <w:sz w:val="24"/>
                <w:szCs w:val="24"/>
                <w:lang w:val="ru-RU"/>
              </w:rPr>
            </w:pPr>
            <w:r w:rsidRPr="004C0924">
              <w:rPr>
                <w:sz w:val="24"/>
                <w:szCs w:val="24"/>
                <w:lang w:val="ru-RU"/>
              </w:rPr>
              <w:t>Объем смета с дорожных покрытий</w:t>
            </w:r>
          </w:p>
        </w:tc>
        <w:tc>
          <w:tcPr>
            <w:tcW w:w="1922" w:type="dxa"/>
            <w:shd w:val="clear" w:color="auto" w:fill="auto"/>
            <w:vAlign w:val="center"/>
          </w:tcPr>
          <w:p w:rsidR="00A576C8" w:rsidRPr="004C0924" w:rsidRDefault="00A576C8" w:rsidP="00A576C8">
            <w:pPr>
              <w:jc w:val="center"/>
              <w:rPr>
                <w:sz w:val="24"/>
                <w:szCs w:val="24"/>
                <w:lang w:val="ru-RU"/>
              </w:rPr>
            </w:pPr>
            <w:r w:rsidRPr="004C0924">
              <w:rPr>
                <w:sz w:val="24"/>
                <w:szCs w:val="24"/>
                <w:lang w:val="ru-RU"/>
              </w:rPr>
              <w:t>87,6</w:t>
            </w:r>
          </w:p>
        </w:tc>
        <w:tc>
          <w:tcPr>
            <w:tcW w:w="1714" w:type="dxa"/>
            <w:vAlign w:val="center"/>
          </w:tcPr>
          <w:p w:rsidR="00A576C8" w:rsidRPr="004C0924" w:rsidRDefault="00A576C8" w:rsidP="00A576C8">
            <w:pPr>
              <w:jc w:val="center"/>
              <w:rPr>
                <w:sz w:val="24"/>
                <w:szCs w:val="24"/>
                <w:lang w:val="ru-RU"/>
              </w:rPr>
            </w:pPr>
            <w:r w:rsidRPr="004C0924">
              <w:rPr>
                <w:sz w:val="24"/>
                <w:szCs w:val="24"/>
                <w:lang w:val="ru-RU"/>
              </w:rPr>
              <w:t>87,6</w:t>
            </w:r>
          </w:p>
        </w:tc>
        <w:tc>
          <w:tcPr>
            <w:tcW w:w="1714" w:type="dxa"/>
            <w:vAlign w:val="center"/>
          </w:tcPr>
          <w:p w:rsidR="00A576C8" w:rsidRPr="004C0924" w:rsidRDefault="00A576C8" w:rsidP="00A576C8">
            <w:pPr>
              <w:jc w:val="center"/>
              <w:rPr>
                <w:sz w:val="24"/>
                <w:szCs w:val="24"/>
                <w:lang w:val="ru-RU"/>
              </w:rPr>
            </w:pPr>
            <w:r w:rsidRPr="004C0924">
              <w:rPr>
                <w:sz w:val="24"/>
                <w:szCs w:val="24"/>
                <w:lang w:val="ru-RU"/>
              </w:rPr>
              <w:t>87,6</w:t>
            </w:r>
          </w:p>
        </w:tc>
      </w:tr>
      <w:tr w:rsidR="00A576C8" w:rsidRPr="004C0924" w:rsidTr="004210D6">
        <w:trPr>
          <w:jc w:val="center"/>
        </w:trPr>
        <w:tc>
          <w:tcPr>
            <w:tcW w:w="4068" w:type="dxa"/>
            <w:shd w:val="clear" w:color="auto" w:fill="auto"/>
            <w:vAlign w:val="center"/>
          </w:tcPr>
          <w:p w:rsidR="00A576C8" w:rsidRPr="004C0924" w:rsidRDefault="00A576C8" w:rsidP="00A576C8">
            <w:pPr>
              <w:jc w:val="left"/>
              <w:rPr>
                <w:b/>
                <w:bCs/>
                <w:sz w:val="24"/>
                <w:szCs w:val="24"/>
                <w:lang w:val="ru-RU"/>
              </w:rPr>
            </w:pPr>
            <w:r w:rsidRPr="004C0924">
              <w:rPr>
                <w:b/>
                <w:bCs/>
                <w:sz w:val="24"/>
                <w:szCs w:val="24"/>
                <w:lang w:val="ru-RU"/>
              </w:rPr>
              <w:t xml:space="preserve">ИТОГО:  </w:t>
            </w:r>
          </w:p>
        </w:tc>
        <w:tc>
          <w:tcPr>
            <w:tcW w:w="1922" w:type="dxa"/>
            <w:shd w:val="clear" w:color="auto" w:fill="auto"/>
            <w:vAlign w:val="center"/>
          </w:tcPr>
          <w:p w:rsidR="00A576C8" w:rsidRPr="00E61B4C" w:rsidRDefault="00A576C8" w:rsidP="00A576C8">
            <w:pPr>
              <w:jc w:val="center"/>
              <w:rPr>
                <w:b/>
                <w:sz w:val="24"/>
                <w:szCs w:val="24"/>
                <w:lang w:val="ru-RU"/>
              </w:rPr>
            </w:pPr>
            <w:r>
              <w:rPr>
                <w:b/>
                <w:sz w:val="24"/>
                <w:szCs w:val="24"/>
                <w:lang w:val="ru-RU"/>
              </w:rPr>
              <w:t>7091,09</w:t>
            </w:r>
          </w:p>
        </w:tc>
        <w:tc>
          <w:tcPr>
            <w:tcW w:w="1714" w:type="dxa"/>
            <w:vAlign w:val="center"/>
          </w:tcPr>
          <w:p w:rsidR="00A576C8" w:rsidRPr="00E61B4C" w:rsidRDefault="00A576C8" w:rsidP="00A576C8">
            <w:pPr>
              <w:jc w:val="center"/>
              <w:rPr>
                <w:b/>
                <w:sz w:val="24"/>
                <w:szCs w:val="24"/>
                <w:lang w:val="ru-RU"/>
              </w:rPr>
            </w:pPr>
            <w:r>
              <w:rPr>
                <w:b/>
                <w:sz w:val="24"/>
                <w:szCs w:val="24"/>
                <w:lang w:val="ru-RU"/>
              </w:rPr>
              <w:t>7206,19</w:t>
            </w:r>
          </w:p>
        </w:tc>
        <w:tc>
          <w:tcPr>
            <w:tcW w:w="1714" w:type="dxa"/>
            <w:vAlign w:val="center"/>
          </w:tcPr>
          <w:p w:rsidR="00A576C8" w:rsidRPr="00E61B4C" w:rsidRDefault="00A576C8" w:rsidP="00A576C8">
            <w:pPr>
              <w:jc w:val="center"/>
              <w:rPr>
                <w:b/>
                <w:sz w:val="24"/>
                <w:szCs w:val="24"/>
                <w:lang w:val="ru-RU"/>
              </w:rPr>
            </w:pPr>
            <w:r>
              <w:rPr>
                <w:b/>
                <w:sz w:val="24"/>
                <w:szCs w:val="24"/>
                <w:lang w:val="ru-RU"/>
              </w:rPr>
              <w:t>7905,3</w:t>
            </w:r>
          </w:p>
        </w:tc>
      </w:tr>
    </w:tbl>
    <w:p w:rsidR="00A96040" w:rsidRDefault="00A96040" w:rsidP="00A96040">
      <w:pPr>
        <w:shd w:val="clear" w:color="auto" w:fill="FFFFFF"/>
        <w:tabs>
          <w:tab w:val="left" w:pos="9923"/>
          <w:tab w:val="left" w:pos="10206"/>
        </w:tabs>
        <w:jc w:val="center"/>
        <w:rPr>
          <w:bCs/>
          <w:szCs w:val="28"/>
          <w:lang w:val="ru-RU"/>
        </w:rPr>
      </w:pPr>
    </w:p>
    <w:p w:rsidR="00A96040" w:rsidRDefault="00A96040" w:rsidP="00B948B5">
      <w:pPr>
        <w:rPr>
          <w:bCs/>
          <w:noProof/>
          <w:szCs w:val="28"/>
          <w:lang w:val="ru-RU"/>
        </w:rPr>
      </w:pPr>
    </w:p>
    <w:p w:rsidR="00B948B5" w:rsidRDefault="00A96040" w:rsidP="00B948B5">
      <w:pPr>
        <w:jc w:val="center"/>
        <w:rPr>
          <w:bCs/>
          <w:noProof/>
          <w:szCs w:val="28"/>
          <w:lang w:val="ru-RU"/>
        </w:rPr>
      </w:pPr>
      <w:r>
        <w:rPr>
          <w:bCs/>
          <w:noProof/>
          <w:szCs w:val="28"/>
        </w:rPr>
        <w:t xml:space="preserve">Общее расчётное </w:t>
      </w:r>
      <w:r w:rsidRPr="00287100">
        <w:rPr>
          <w:bCs/>
          <w:noProof/>
          <w:szCs w:val="28"/>
        </w:rPr>
        <w:t>количество контейнеров для вывоза ТБО</w:t>
      </w:r>
      <w:r>
        <w:rPr>
          <w:bCs/>
          <w:noProof/>
          <w:szCs w:val="28"/>
        </w:rPr>
        <w:t xml:space="preserve"> от населения и объектов инфраструктуры</w:t>
      </w:r>
    </w:p>
    <w:p w:rsidR="00A96040" w:rsidRDefault="00B948B5" w:rsidP="00B948B5">
      <w:pPr>
        <w:jc w:val="right"/>
        <w:rPr>
          <w:szCs w:val="28"/>
          <w:lang w:val="ru-RU"/>
        </w:rPr>
      </w:pPr>
      <w:r w:rsidRPr="00B948B5">
        <w:rPr>
          <w:szCs w:val="28"/>
        </w:rPr>
        <w:t xml:space="preserve"> </w:t>
      </w:r>
      <w:r w:rsidRPr="00D14862">
        <w:rPr>
          <w:szCs w:val="28"/>
        </w:rPr>
        <w:t>Таблица  9.</w:t>
      </w:r>
      <w:r w:rsidR="00A576C8">
        <w:rPr>
          <w:szCs w:val="28"/>
          <w:lang w:val="ru-RU"/>
        </w:rPr>
        <w:t>3</w:t>
      </w:r>
    </w:p>
    <w:tbl>
      <w:tblPr>
        <w:tblW w:w="4106" w:type="pct"/>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
        <w:gridCol w:w="2146"/>
        <w:gridCol w:w="1575"/>
        <w:gridCol w:w="2042"/>
        <w:gridCol w:w="1632"/>
      </w:tblGrid>
      <w:tr w:rsidR="00A576C8" w:rsidRPr="00AA147D" w:rsidTr="00A576C8">
        <w:trPr>
          <w:trHeight w:val="20"/>
        </w:trPr>
        <w:tc>
          <w:tcPr>
            <w:tcW w:w="296" w:type="pct"/>
            <w:vMerge w:val="restart"/>
            <w:vAlign w:val="center"/>
          </w:tcPr>
          <w:p w:rsidR="00A576C8" w:rsidRPr="00AA147D" w:rsidRDefault="00A576C8" w:rsidP="00A576C8">
            <w:pPr>
              <w:tabs>
                <w:tab w:val="left" w:pos="-3240"/>
              </w:tabs>
              <w:spacing w:before="7"/>
              <w:ind w:left="-57" w:right="-113"/>
              <w:jc w:val="center"/>
              <w:rPr>
                <w:bCs/>
                <w:sz w:val="24"/>
                <w:szCs w:val="24"/>
              </w:rPr>
            </w:pPr>
            <w:r w:rsidRPr="00AA147D">
              <w:rPr>
                <w:bCs/>
                <w:sz w:val="24"/>
                <w:szCs w:val="24"/>
              </w:rPr>
              <w:t>№ п/п</w:t>
            </w:r>
          </w:p>
        </w:tc>
        <w:tc>
          <w:tcPr>
            <w:tcW w:w="1365" w:type="pct"/>
            <w:vMerge w:val="restart"/>
            <w:vAlign w:val="center"/>
          </w:tcPr>
          <w:p w:rsidR="00A576C8" w:rsidRPr="00AA147D" w:rsidRDefault="00A576C8" w:rsidP="00A576C8">
            <w:pPr>
              <w:tabs>
                <w:tab w:val="left" w:pos="-3240"/>
              </w:tabs>
              <w:spacing w:before="7"/>
              <w:ind w:left="-57" w:right="-113"/>
              <w:jc w:val="center"/>
              <w:rPr>
                <w:bCs/>
                <w:sz w:val="24"/>
                <w:szCs w:val="24"/>
              </w:rPr>
            </w:pPr>
            <w:r w:rsidRPr="00AA147D">
              <w:rPr>
                <w:bCs/>
                <w:sz w:val="24"/>
                <w:szCs w:val="24"/>
              </w:rPr>
              <w:t>Наименование населенного пункта</w:t>
            </w:r>
          </w:p>
        </w:tc>
        <w:tc>
          <w:tcPr>
            <w:tcW w:w="3339" w:type="pct"/>
            <w:gridSpan w:val="3"/>
            <w:vAlign w:val="center"/>
          </w:tcPr>
          <w:p w:rsidR="00A576C8" w:rsidRPr="00AA147D" w:rsidRDefault="00A576C8" w:rsidP="00A576C8">
            <w:pPr>
              <w:tabs>
                <w:tab w:val="left" w:pos="-3240"/>
              </w:tabs>
              <w:spacing w:before="7"/>
              <w:ind w:left="-57" w:right="-113"/>
              <w:jc w:val="center"/>
              <w:rPr>
                <w:bCs/>
                <w:sz w:val="24"/>
                <w:szCs w:val="24"/>
              </w:rPr>
            </w:pPr>
            <w:r w:rsidRPr="00AA147D">
              <w:rPr>
                <w:bCs/>
                <w:sz w:val="24"/>
                <w:szCs w:val="24"/>
              </w:rPr>
              <w:t>Количество контейнеров, шт.</w:t>
            </w:r>
          </w:p>
        </w:tc>
      </w:tr>
      <w:tr w:rsidR="00A576C8" w:rsidRPr="00AA147D" w:rsidTr="00A576C8">
        <w:trPr>
          <w:trHeight w:val="20"/>
        </w:trPr>
        <w:tc>
          <w:tcPr>
            <w:tcW w:w="296" w:type="pct"/>
            <w:vMerge/>
            <w:vAlign w:val="center"/>
          </w:tcPr>
          <w:p w:rsidR="00A576C8" w:rsidRPr="00AA147D" w:rsidRDefault="00A576C8" w:rsidP="00A576C8">
            <w:pPr>
              <w:tabs>
                <w:tab w:val="left" w:pos="-3240"/>
              </w:tabs>
              <w:spacing w:before="7"/>
              <w:ind w:left="-57" w:right="-113"/>
              <w:jc w:val="center"/>
              <w:rPr>
                <w:bCs/>
                <w:sz w:val="24"/>
                <w:szCs w:val="24"/>
              </w:rPr>
            </w:pPr>
          </w:p>
        </w:tc>
        <w:tc>
          <w:tcPr>
            <w:tcW w:w="1365" w:type="pct"/>
            <w:vMerge/>
            <w:vAlign w:val="center"/>
          </w:tcPr>
          <w:p w:rsidR="00A576C8" w:rsidRPr="00AA147D" w:rsidRDefault="00A576C8" w:rsidP="00A576C8">
            <w:pPr>
              <w:tabs>
                <w:tab w:val="left" w:pos="-3240"/>
              </w:tabs>
              <w:spacing w:before="7"/>
              <w:ind w:left="-57" w:right="-113"/>
              <w:jc w:val="center"/>
              <w:rPr>
                <w:bCs/>
                <w:sz w:val="24"/>
                <w:szCs w:val="24"/>
              </w:rPr>
            </w:pPr>
          </w:p>
        </w:tc>
        <w:tc>
          <w:tcPr>
            <w:tcW w:w="1002" w:type="pct"/>
            <w:vAlign w:val="center"/>
          </w:tcPr>
          <w:p w:rsidR="00A576C8" w:rsidRPr="00AA147D" w:rsidRDefault="00A576C8" w:rsidP="00A576C8">
            <w:pPr>
              <w:tabs>
                <w:tab w:val="left" w:pos="-3240"/>
              </w:tabs>
              <w:spacing w:before="7"/>
              <w:ind w:left="-57" w:right="-113"/>
              <w:jc w:val="center"/>
              <w:rPr>
                <w:bCs/>
                <w:sz w:val="24"/>
                <w:szCs w:val="24"/>
              </w:rPr>
            </w:pPr>
            <w:r w:rsidRPr="00AA147D">
              <w:rPr>
                <w:bCs/>
                <w:sz w:val="24"/>
                <w:szCs w:val="24"/>
              </w:rPr>
              <w:t>Текущий период</w:t>
            </w:r>
          </w:p>
          <w:p w:rsidR="00A576C8" w:rsidRPr="00AA147D" w:rsidRDefault="00A576C8" w:rsidP="00A576C8">
            <w:pPr>
              <w:tabs>
                <w:tab w:val="left" w:pos="-3240"/>
              </w:tabs>
              <w:spacing w:before="7"/>
              <w:ind w:left="-57" w:right="-113"/>
              <w:jc w:val="center"/>
              <w:rPr>
                <w:bCs/>
                <w:sz w:val="24"/>
                <w:szCs w:val="24"/>
              </w:rPr>
            </w:pPr>
            <w:r>
              <w:rPr>
                <w:bCs/>
                <w:sz w:val="24"/>
                <w:szCs w:val="24"/>
              </w:rPr>
              <w:t>(20</w:t>
            </w:r>
            <w:r>
              <w:rPr>
                <w:bCs/>
                <w:sz w:val="24"/>
                <w:szCs w:val="24"/>
                <w:lang w:val="ru-RU"/>
              </w:rPr>
              <w:t>19</w:t>
            </w:r>
            <w:r w:rsidRPr="00AA147D">
              <w:rPr>
                <w:bCs/>
                <w:sz w:val="24"/>
                <w:szCs w:val="24"/>
              </w:rPr>
              <w:t xml:space="preserve"> г.)</w:t>
            </w:r>
          </w:p>
        </w:tc>
        <w:tc>
          <w:tcPr>
            <w:tcW w:w="1299" w:type="pct"/>
            <w:vAlign w:val="center"/>
          </w:tcPr>
          <w:p w:rsidR="00A576C8" w:rsidRDefault="00A576C8" w:rsidP="00A576C8">
            <w:pPr>
              <w:tabs>
                <w:tab w:val="left" w:pos="-3240"/>
              </w:tabs>
              <w:spacing w:before="7"/>
              <w:ind w:left="-57" w:right="-113"/>
              <w:jc w:val="center"/>
              <w:rPr>
                <w:bCs/>
                <w:sz w:val="24"/>
                <w:szCs w:val="24"/>
              </w:rPr>
            </w:pPr>
            <w:r w:rsidRPr="00AA147D">
              <w:rPr>
                <w:bCs/>
                <w:sz w:val="24"/>
                <w:szCs w:val="24"/>
              </w:rPr>
              <w:t>Первая очередь</w:t>
            </w:r>
          </w:p>
          <w:p w:rsidR="00A576C8" w:rsidRPr="00AA147D" w:rsidRDefault="00A576C8" w:rsidP="00A576C8">
            <w:pPr>
              <w:tabs>
                <w:tab w:val="left" w:pos="-3240"/>
              </w:tabs>
              <w:spacing w:before="7"/>
              <w:ind w:left="-57" w:right="-113"/>
              <w:jc w:val="center"/>
              <w:rPr>
                <w:bCs/>
                <w:sz w:val="24"/>
                <w:szCs w:val="24"/>
              </w:rPr>
            </w:pPr>
            <w:r>
              <w:rPr>
                <w:bCs/>
                <w:sz w:val="24"/>
                <w:szCs w:val="24"/>
              </w:rPr>
              <w:t>(20</w:t>
            </w:r>
            <w:r>
              <w:rPr>
                <w:bCs/>
                <w:sz w:val="24"/>
                <w:szCs w:val="24"/>
                <w:lang w:val="ru-RU"/>
              </w:rPr>
              <w:t>24</w:t>
            </w:r>
            <w:r w:rsidRPr="00AA147D">
              <w:rPr>
                <w:bCs/>
                <w:sz w:val="24"/>
                <w:szCs w:val="24"/>
              </w:rPr>
              <w:t xml:space="preserve"> г.)</w:t>
            </w:r>
          </w:p>
        </w:tc>
        <w:tc>
          <w:tcPr>
            <w:tcW w:w="1038" w:type="pct"/>
            <w:vAlign w:val="center"/>
          </w:tcPr>
          <w:p w:rsidR="00A576C8" w:rsidRDefault="00A576C8" w:rsidP="00A576C8">
            <w:pPr>
              <w:tabs>
                <w:tab w:val="left" w:pos="-3240"/>
              </w:tabs>
              <w:spacing w:before="7"/>
              <w:ind w:left="-57" w:right="-113"/>
              <w:jc w:val="center"/>
              <w:rPr>
                <w:bCs/>
                <w:sz w:val="24"/>
                <w:szCs w:val="24"/>
              </w:rPr>
            </w:pPr>
            <w:r w:rsidRPr="00AA147D">
              <w:rPr>
                <w:bCs/>
                <w:sz w:val="24"/>
                <w:szCs w:val="24"/>
              </w:rPr>
              <w:t>Расчетный срок</w:t>
            </w:r>
          </w:p>
          <w:p w:rsidR="00A576C8" w:rsidRPr="00AA147D" w:rsidRDefault="00A576C8" w:rsidP="00A576C8">
            <w:pPr>
              <w:tabs>
                <w:tab w:val="left" w:pos="-3240"/>
              </w:tabs>
              <w:spacing w:before="7"/>
              <w:ind w:left="-57" w:right="-113"/>
              <w:jc w:val="center"/>
              <w:rPr>
                <w:bCs/>
                <w:sz w:val="24"/>
                <w:szCs w:val="24"/>
              </w:rPr>
            </w:pPr>
            <w:r w:rsidRPr="00AA147D">
              <w:rPr>
                <w:bCs/>
                <w:sz w:val="24"/>
                <w:szCs w:val="24"/>
              </w:rPr>
              <w:t>(20</w:t>
            </w:r>
            <w:r>
              <w:rPr>
                <w:bCs/>
                <w:sz w:val="24"/>
                <w:szCs w:val="24"/>
                <w:lang w:val="ru-RU"/>
              </w:rPr>
              <w:t>39</w:t>
            </w:r>
            <w:r w:rsidRPr="00AA147D">
              <w:rPr>
                <w:bCs/>
                <w:sz w:val="24"/>
                <w:szCs w:val="24"/>
              </w:rPr>
              <w:t xml:space="preserve"> г.)</w:t>
            </w:r>
          </w:p>
        </w:tc>
      </w:tr>
      <w:tr w:rsidR="00A576C8" w:rsidRPr="00287100" w:rsidTr="00A576C8">
        <w:trPr>
          <w:trHeight w:val="20"/>
        </w:trPr>
        <w:tc>
          <w:tcPr>
            <w:tcW w:w="296" w:type="pct"/>
            <w:vMerge/>
            <w:vAlign w:val="center"/>
          </w:tcPr>
          <w:p w:rsidR="00A576C8" w:rsidRPr="00AA147D" w:rsidRDefault="00A576C8" w:rsidP="00A576C8">
            <w:pPr>
              <w:tabs>
                <w:tab w:val="left" w:pos="-3240"/>
              </w:tabs>
              <w:spacing w:before="7"/>
              <w:ind w:left="-57" w:right="-113"/>
              <w:jc w:val="center"/>
              <w:rPr>
                <w:bCs/>
                <w:sz w:val="24"/>
                <w:szCs w:val="24"/>
              </w:rPr>
            </w:pPr>
          </w:p>
        </w:tc>
        <w:tc>
          <w:tcPr>
            <w:tcW w:w="1365" w:type="pct"/>
            <w:vMerge/>
            <w:vAlign w:val="center"/>
          </w:tcPr>
          <w:p w:rsidR="00A576C8" w:rsidRPr="00AA147D" w:rsidRDefault="00A576C8" w:rsidP="00A576C8">
            <w:pPr>
              <w:tabs>
                <w:tab w:val="left" w:pos="-3240"/>
              </w:tabs>
              <w:spacing w:before="7"/>
              <w:ind w:left="-57" w:right="-113"/>
              <w:jc w:val="center"/>
              <w:rPr>
                <w:bCs/>
                <w:sz w:val="24"/>
                <w:szCs w:val="24"/>
              </w:rPr>
            </w:pPr>
          </w:p>
        </w:tc>
        <w:tc>
          <w:tcPr>
            <w:tcW w:w="1002" w:type="pct"/>
            <w:vAlign w:val="center"/>
          </w:tcPr>
          <w:p w:rsidR="00A576C8" w:rsidRPr="00287100" w:rsidRDefault="00A576C8" w:rsidP="00A576C8">
            <w:pPr>
              <w:ind w:left="-57" w:right="-113"/>
              <w:jc w:val="center"/>
              <w:rPr>
                <w:noProof/>
                <w:sz w:val="24"/>
                <w:szCs w:val="24"/>
              </w:rPr>
            </w:pPr>
            <w:r w:rsidRPr="00287100">
              <w:rPr>
                <w:noProof/>
                <w:sz w:val="24"/>
                <w:szCs w:val="24"/>
              </w:rPr>
              <w:t>общее</w:t>
            </w:r>
          </w:p>
        </w:tc>
        <w:tc>
          <w:tcPr>
            <w:tcW w:w="1299" w:type="pct"/>
            <w:vAlign w:val="center"/>
          </w:tcPr>
          <w:p w:rsidR="00A576C8" w:rsidRPr="00287100" w:rsidRDefault="00A576C8" w:rsidP="00A576C8">
            <w:pPr>
              <w:ind w:left="-57" w:right="-113"/>
              <w:jc w:val="center"/>
              <w:rPr>
                <w:noProof/>
                <w:sz w:val="24"/>
                <w:szCs w:val="24"/>
              </w:rPr>
            </w:pPr>
            <w:r w:rsidRPr="00287100">
              <w:rPr>
                <w:noProof/>
                <w:sz w:val="24"/>
                <w:szCs w:val="24"/>
              </w:rPr>
              <w:t>общее</w:t>
            </w:r>
          </w:p>
        </w:tc>
        <w:tc>
          <w:tcPr>
            <w:tcW w:w="1038" w:type="pct"/>
            <w:vAlign w:val="center"/>
          </w:tcPr>
          <w:p w:rsidR="00A576C8" w:rsidRPr="00287100" w:rsidRDefault="00A576C8" w:rsidP="00A576C8">
            <w:pPr>
              <w:ind w:left="-57" w:right="-113"/>
              <w:jc w:val="center"/>
              <w:rPr>
                <w:noProof/>
                <w:sz w:val="24"/>
                <w:szCs w:val="24"/>
              </w:rPr>
            </w:pPr>
            <w:r w:rsidRPr="00287100">
              <w:rPr>
                <w:noProof/>
                <w:sz w:val="24"/>
                <w:szCs w:val="24"/>
              </w:rPr>
              <w:t>общее</w:t>
            </w:r>
          </w:p>
        </w:tc>
      </w:tr>
      <w:tr w:rsidR="00A576C8" w:rsidRPr="002640BF" w:rsidTr="00A576C8">
        <w:trPr>
          <w:trHeight w:val="20"/>
        </w:trPr>
        <w:tc>
          <w:tcPr>
            <w:tcW w:w="296" w:type="pct"/>
            <w:vAlign w:val="center"/>
          </w:tcPr>
          <w:p w:rsidR="00A576C8" w:rsidRPr="00AA147D" w:rsidRDefault="00A576C8" w:rsidP="00A576C8">
            <w:pPr>
              <w:tabs>
                <w:tab w:val="left" w:pos="-3240"/>
              </w:tabs>
              <w:spacing w:before="7"/>
              <w:ind w:left="-57" w:right="-113"/>
              <w:jc w:val="center"/>
              <w:rPr>
                <w:bCs/>
                <w:sz w:val="24"/>
                <w:szCs w:val="24"/>
              </w:rPr>
            </w:pPr>
            <w:r>
              <w:rPr>
                <w:bCs/>
                <w:sz w:val="24"/>
                <w:szCs w:val="24"/>
              </w:rPr>
              <w:t>1</w:t>
            </w:r>
          </w:p>
        </w:tc>
        <w:tc>
          <w:tcPr>
            <w:tcW w:w="1365" w:type="pct"/>
            <w:vAlign w:val="center"/>
          </w:tcPr>
          <w:p w:rsidR="00A576C8" w:rsidRPr="00AA147D" w:rsidRDefault="00A576C8" w:rsidP="00A576C8">
            <w:pPr>
              <w:tabs>
                <w:tab w:val="left" w:pos="-3240"/>
              </w:tabs>
              <w:spacing w:before="7"/>
              <w:ind w:left="-57" w:right="-113"/>
              <w:jc w:val="center"/>
              <w:rPr>
                <w:bCs/>
                <w:sz w:val="24"/>
                <w:szCs w:val="24"/>
              </w:rPr>
            </w:pPr>
            <w:r w:rsidRPr="00AA147D">
              <w:rPr>
                <w:sz w:val="24"/>
                <w:szCs w:val="24"/>
              </w:rPr>
              <w:t>Контейнеры для населения</w:t>
            </w:r>
          </w:p>
        </w:tc>
        <w:tc>
          <w:tcPr>
            <w:tcW w:w="1002" w:type="pct"/>
            <w:vAlign w:val="center"/>
          </w:tcPr>
          <w:p w:rsidR="00A576C8" w:rsidRPr="007E33BC" w:rsidRDefault="00A576C8" w:rsidP="00A576C8">
            <w:pPr>
              <w:tabs>
                <w:tab w:val="left" w:pos="-3240"/>
              </w:tabs>
              <w:spacing w:before="7"/>
              <w:ind w:left="-57" w:right="-113"/>
              <w:jc w:val="center"/>
              <w:rPr>
                <w:bCs/>
                <w:sz w:val="24"/>
                <w:szCs w:val="24"/>
                <w:lang w:val="ru-RU"/>
              </w:rPr>
            </w:pPr>
            <w:r>
              <w:rPr>
                <w:bCs/>
                <w:sz w:val="24"/>
                <w:szCs w:val="24"/>
                <w:lang w:val="ru-RU"/>
              </w:rPr>
              <w:t>72</w:t>
            </w:r>
          </w:p>
        </w:tc>
        <w:tc>
          <w:tcPr>
            <w:tcW w:w="1299" w:type="pct"/>
            <w:vAlign w:val="center"/>
          </w:tcPr>
          <w:p w:rsidR="00A576C8" w:rsidRPr="007E33BC" w:rsidRDefault="00A576C8" w:rsidP="00A576C8">
            <w:pPr>
              <w:tabs>
                <w:tab w:val="left" w:pos="-3240"/>
              </w:tabs>
              <w:spacing w:before="7"/>
              <w:ind w:left="-57" w:right="-113"/>
              <w:jc w:val="center"/>
              <w:rPr>
                <w:bCs/>
                <w:sz w:val="24"/>
                <w:szCs w:val="24"/>
                <w:lang w:val="ru-RU"/>
              </w:rPr>
            </w:pPr>
            <w:r>
              <w:rPr>
                <w:bCs/>
                <w:sz w:val="24"/>
                <w:szCs w:val="24"/>
                <w:lang w:val="ru-RU"/>
              </w:rPr>
              <w:t>80</w:t>
            </w:r>
          </w:p>
        </w:tc>
        <w:tc>
          <w:tcPr>
            <w:tcW w:w="1038" w:type="pct"/>
            <w:vAlign w:val="center"/>
          </w:tcPr>
          <w:p w:rsidR="00A576C8" w:rsidRPr="002640BF" w:rsidRDefault="00A576C8" w:rsidP="00A576C8">
            <w:pPr>
              <w:tabs>
                <w:tab w:val="left" w:pos="-3240"/>
              </w:tabs>
              <w:spacing w:before="7"/>
              <w:ind w:left="-57" w:right="-113"/>
              <w:jc w:val="center"/>
              <w:rPr>
                <w:bCs/>
                <w:sz w:val="24"/>
                <w:szCs w:val="24"/>
                <w:lang w:val="ru-RU"/>
              </w:rPr>
            </w:pPr>
            <w:r>
              <w:rPr>
                <w:bCs/>
                <w:sz w:val="24"/>
                <w:szCs w:val="24"/>
                <w:lang w:val="ru-RU"/>
              </w:rPr>
              <w:t>90</w:t>
            </w:r>
          </w:p>
        </w:tc>
      </w:tr>
      <w:tr w:rsidR="00A576C8" w:rsidRPr="002640BF" w:rsidTr="00A576C8">
        <w:trPr>
          <w:trHeight w:val="20"/>
        </w:trPr>
        <w:tc>
          <w:tcPr>
            <w:tcW w:w="296" w:type="pct"/>
            <w:vAlign w:val="center"/>
          </w:tcPr>
          <w:p w:rsidR="00A576C8" w:rsidRPr="00AA147D" w:rsidRDefault="00A576C8" w:rsidP="00A576C8">
            <w:pPr>
              <w:tabs>
                <w:tab w:val="left" w:pos="-3240"/>
              </w:tabs>
              <w:spacing w:before="7"/>
              <w:ind w:left="-57" w:right="-113"/>
              <w:jc w:val="center"/>
              <w:rPr>
                <w:bCs/>
                <w:sz w:val="24"/>
                <w:szCs w:val="24"/>
              </w:rPr>
            </w:pPr>
            <w:r>
              <w:rPr>
                <w:bCs/>
                <w:sz w:val="24"/>
                <w:szCs w:val="24"/>
              </w:rPr>
              <w:t>2</w:t>
            </w:r>
          </w:p>
        </w:tc>
        <w:tc>
          <w:tcPr>
            <w:tcW w:w="1365" w:type="pct"/>
            <w:vAlign w:val="center"/>
          </w:tcPr>
          <w:p w:rsidR="00A576C8" w:rsidRPr="00AA147D" w:rsidRDefault="00A576C8" w:rsidP="00A576C8">
            <w:pPr>
              <w:tabs>
                <w:tab w:val="left" w:pos="-3240"/>
              </w:tabs>
              <w:spacing w:before="7"/>
              <w:ind w:left="-57" w:right="-113"/>
              <w:jc w:val="center"/>
              <w:rPr>
                <w:bCs/>
                <w:sz w:val="24"/>
                <w:szCs w:val="24"/>
              </w:rPr>
            </w:pPr>
            <w:r w:rsidRPr="00AA147D">
              <w:rPr>
                <w:sz w:val="24"/>
                <w:szCs w:val="24"/>
              </w:rPr>
              <w:t>Контейнеры для инфраструктуры</w:t>
            </w:r>
          </w:p>
        </w:tc>
        <w:tc>
          <w:tcPr>
            <w:tcW w:w="1002" w:type="pct"/>
            <w:vAlign w:val="center"/>
          </w:tcPr>
          <w:p w:rsidR="00A576C8" w:rsidRPr="007E33BC" w:rsidRDefault="00A576C8" w:rsidP="00A576C8">
            <w:pPr>
              <w:tabs>
                <w:tab w:val="left" w:pos="-3240"/>
              </w:tabs>
              <w:spacing w:before="7"/>
              <w:ind w:left="-57" w:right="-113"/>
              <w:jc w:val="center"/>
              <w:rPr>
                <w:bCs/>
                <w:sz w:val="24"/>
                <w:szCs w:val="24"/>
                <w:lang w:val="ru-RU"/>
              </w:rPr>
            </w:pPr>
            <w:r>
              <w:rPr>
                <w:bCs/>
                <w:sz w:val="24"/>
                <w:szCs w:val="24"/>
                <w:lang w:val="ru-RU"/>
              </w:rPr>
              <w:t>16</w:t>
            </w:r>
          </w:p>
        </w:tc>
        <w:tc>
          <w:tcPr>
            <w:tcW w:w="1299" w:type="pct"/>
            <w:vAlign w:val="center"/>
          </w:tcPr>
          <w:p w:rsidR="00A576C8" w:rsidRPr="007E33BC" w:rsidRDefault="00A576C8" w:rsidP="00A576C8">
            <w:pPr>
              <w:tabs>
                <w:tab w:val="left" w:pos="-3240"/>
              </w:tabs>
              <w:spacing w:before="7"/>
              <w:ind w:left="-57" w:right="-113"/>
              <w:jc w:val="center"/>
              <w:rPr>
                <w:bCs/>
                <w:sz w:val="24"/>
                <w:szCs w:val="24"/>
                <w:lang w:val="ru-RU"/>
              </w:rPr>
            </w:pPr>
            <w:r>
              <w:rPr>
                <w:bCs/>
                <w:sz w:val="24"/>
                <w:szCs w:val="24"/>
                <w:lang w:val="ru-RU"/>
              </w:rPr>
              <w:t>16</w:t>
            </w:r>
          </w:p>
        </w:tc>
        <w:tc>
          <w:tcPr>
            <w:tcW w:w="1038" w:type="pct"/>
            <w:vAlign w:val="center"/>
          </w:tcPr>
          <w:p w:rsidR="00A576C8" w:rsidRPr="002640BF" w:rsidRDefault="00A576C8" w:rsidP="00A576C8">
            <w:pPr>
              <w:tabs>
                <w:tab w:val="left" w:pos="-3240"/>
              </w:tabs>
              <w:spacing w:before="7"/>
              <w:ind w:left="-57" w:right="-113"/>
              <w:jc w:val="center"/>
              <w:rPr>
                <w:bCs/>
                <w:sz w:val="24"/>
                <w:szCs w:val="24"/>
                <w:lang w:val="ru-RU"/>
              </w:rPr>
            </w:pPr>
            <w:r>
              <w:rPr>
                <w:bCs/>
                <w:sz w:val="24"/>
                <w:szCs w:val="24"/>
                <w:lang w:val="ru-RU"/>
              </w:rPr>
              <w:t>16</w:t>
            </w:r>
          </w:p>
        </w:tc>
      </w:tr>
      <w:tr w:rsidR="00A576C8" w:rsidRPr="0058065A" w:rsidTr="00A576C8">
        <w:trPr>
          <w:trHeight w:val="20"/>
        </w:trPr>
        <w:tc>
          <w:tcPr>
            <w:tcW w:w="1661" w:type="pct"/>
            <w:gridSpan w:val="2"/>
            <w:vAlign w:val="center"/>
          </w:tcPr>
          <w:p w:rsidR="00A576C8" w:rsidRPr="002640BF" w:rsidRDefault="00A576C8" w:rsidP="00A576C8">
            <w:pPr>
              <w:tabs>
                <w:tab w:val="left" w:pos="-3240"/>
              </w:tabs>
              <w:spacing w:before="7"/>
              <w:ind w:left="-57" w:right="-113"/>
              <w:jc w:val="center"/>
              <w:rPr>
                <w:b/>
                <w:bCs/>
                <w:sz w:val="24"/>
                <w:szCs w:val="24"/>
              </w:rPr>
            </w:pPr>
            <w:r w:rsidRPr="002640BF">
              <w:rPr>
                <w:b/>
                <w:bCs/>
                <w:sz w:val="24"/>
                <w:szCs w:val="24"/>
              </w:rPr>
              <w:t>ИТОГО:</w:t>
            </w:r>
          </w:p>
        </w:tc>
        <w:tc>
          <w:tcPr>
            <w:tcW w:w="1002" w:type="pct"/>
            <w:vAlign w:val="center"/>
          </w:tcPr>
          <w:p w:rsidR="00A576C8" w:rsidRPr="0058065A" w:rsidRDefault="00A576C8" w:rsidP="00A576C8">
            <w:pPr>
              <w:jc w:val="center"/>
              <w:rPr>
                <w:b/>
                <w:sz w:val="24"/>
                <w:szCs w:val="24"/>
                <w:lang w:val="ru-RU"/>
              </w:rPr>
            </w:pPr>
            <w:r>
              <w:rPr>
                <w:b/>
                <w:sz w:val="24"/>
                <w:szCs w:val="24"/>
                <w:lang w:val="ru-RU"/>
              </w:rPr>
              <w:t>88</w:t>
            </w:r>
          </w:p>
        </w:tc>
        <w:tc>
          <w:tcPr>
            <w:tcW w:w="1299" w:type="pct"/>
            <w:vAlign w:val="center"/>
          </w:tcPr>
          <w:p w:rsidR="00A576C8" w:rsidRPr="0058065A" w:rsidRDefault="00A576C8" w:rsidP="00A576C8">
            <w:pPr>
              <w:jc w:val="center"/>
              <w:rPr>
                <w:b/>
                <w:sz w:val="24"/>
                <w:szCs w:val="24"/>
                <w:lang w:val="ru-RU"/>
              </w:rPr>
            </w:pPr>
            <w:r>
              <w:rPr>
                <w:b/>
                <w:sz w:val="24"/>
                <w:szCs w:val="24"/>
                <w:lang w:val="ru-RU"/>
              </w:rPr>
              <w:t>96</w:t>
            </w:r>
          </w:p>
        </w:tc>
        <w:tc>
          <w:tcPr>
            <w:tcW w:w="1038" w:type="pct"/>
            <w:vAlign w:val="center"/>
          </w:tcPr>
          <w:p w:rsidR="00A576C8" w:rsidRPr="0058065A" w:rsidRDefault="00A576C8" w:rsidP="00A576C8">
            <w:pPr>
              <w:jc w:val="center"/>
              <w:rPr>
                <w:b/>
                <w:sz w:val="24"/>
                <w:szCs w:val="24"/>
                <w:lang w:val="ru-RU"/>
              </w:rPr>
            </w:pPr>
            <w:r>
              <w:rPr>
                <w:b/>
                <w:sz w:val="24"/>
                <w:szCs w:val="24"/>
                <w:lang w:val="ru-RU"/>
              </w:rPr>
              <w:t>106</w:t>
            </w:r>
          </w:p>
        </w:tc>
      </w:tr>
    </w:tbl>
    <w:p w:rsidR="0094330F" w:rsidRPr="00B948B5" w:rsidRDefault="0094330F" w:rsidP="00B948B5">
      <w:pPr>
        <w:jc w:val="right"/>
        <w:rPr>
          <w:szCs w:val="28"/>
          <w:lang w:val="ru-RU"/>
        </w:rPr>
      </w:pPr>
    </w:p>
    <w:p w:rsidR="00A96040" w:rsidRDefault="00A96040" w:rsidP="00A96040">
      <w:pPr>
        <w:jc w:val="right"/>
        <w:rPr>
          <w:sz w:val="24"/>
          <w:szCs w:val="24"/>
          <w:lang w:val="ru-RU"/>
        </w:rPr>
      </w:pPr>
    </w:p>
    <w:p w:rsidR="00A576C8" w:rsidRPr="00A576C8" w:rsidRDefault="00A576C8" w:rsidP="00A96040">
      <w:pPr>
        <w:jc w:val="right"/>
        <w:rPr>
          <w:szCs w:val="28"/>
          <w:lang w:val="ru-RU"/>
        </w:rPr>
      </w:pPr>
    </w:p>
    <w:p w:rsidR="00A96040" w:rsidRPr="00D14862" w:rsidRDefault="00A96040" w:rsidP="00A96040">
      <w:pPr>
        <w:jc w:val="right"/>
        <w:rPr>
          <w:szCs w:val="28"/>
        </w:rPr>
      </w:pPr>
    </w:p>
    <w:p w:rsidR="00A96040" w:rsidRDefault="00A96040" w:rsidP="00A96040">
      <w:pPr>
        <w:jc w:val="right"/>
        <w:rPr>
          <w:szCs w:val="28"/>
          <w:lang w:val="ru-RU"/>
        </w:rPr>
      </w:pPr>
    </w:p>
    <w:p w:rsidR="00A96040" w:rsidRPr="00A576C8" w:rsidRDefault="00A96040" w:rsidP="00A576C8">
      <w:pPr>
        <w:shd w:val="clear" w:color="auto" w:fill="FFFFFF"/>
        <w:tabs>
          <w:tab w:val="left" w:pos="9923"/>
          <w:tab w:val="left" w:pos="10206"/>
        </w:tabs>
        <w:rPr>
          <w:szCs w:val="28"/>
          <w:lang w:val="ru-RU"/>
        </w:rPr>
      </w:pPr>
    </w:p>
    <w:p w:rsidR="00A96040" w:rsidRPr="003E1FFD" w:rsidRDefault="00A96040" w:rsidP="003E1FFD">
      <w:pPr>
        <w:rPr>
          <w:szCs w:val="28"/>
          <w:lang w:val="ru-RU"/>
        </w:rPr>
      </w:pPr>
    </w:p>
    <w:p w:rsidR="00B948B5" w:rsidRDefault="00A96040" w:rsidP="00B948B5">
      <w:pPr>
        <w:ind w:firstLine="709"/>
        <w:jc w:val="center"/>
        <w:rPr>
          <w:szCs w:val="28"/>
          <w:lang w:val="ru-RU"/>
        </w:rPr>
      </w:pPr>
      <w:r w:rsidRPr="00D14862">
        <w:rPr>
          <w:szCs w:val="28"/>
        </w:rPr>
        <w:t>Необходимое расчетное количество специальной  техники для транспортировки бытовых отходов на полигон ТБО</w:t>
      </w:r>
    </w:p>
    <w:p w:rsidR="00A96040" w:rsidRPr="00A576C8" w:rsidRDefault="00A576C8" w:rsidP="00B948B5">
      <w:pPr>
        <w:ind w:firstLine="709"/>
        <w:jc w:val="right"/>
        <w:rPr>
          <w:szCs w:val="28"/>
          <w:lang w:val="ru-RU"/>
        </w:rPr>
      </w:pPr>
      <w:r>
        <w:rPr>
          <w:szCs w:val="28"/>
        </w:rPr>
        <w:t>Таблица 9.</w:t>
      </w:r>
      <w:r>
        <w:rPr>
          <w:szCs w:val="28"/>
          <w:lang w:val="ru-RU"/>
        </w:rPr>
        <w:t>4</w:t>
      </w:r>
    </w:p>
    <w:tbl>
      <w:tblPr>
        <w:tblW w:w="47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2194"/>
        <w:gridCol w:w="1249"/>
        <w:gridCol w:w="1283"/>
        <w:gridCol w:w="1849"/>
        <w:gridCol w:w="1848"/>
      </w:tblGrid>
      <w:tr w:rsidR="00A96040" w:rsidRPr="00D14862">
        <w:trPr>
          <w:trHeight w:val="425"/>
          <w:jc w:val="center"/>
        </w:trPr>
        <w:tc>
          <w:tcPr>
            <w:tcW w:w="327" w:type="pct"/>
            <w:vMerge w:val="restart"/>
            <w:vAlign w:val="center"/>
          </w:tcPr>
          <w:p w:rsidR="00A96040" w:rsidRPr="00D14862" w:rsidRDefault="00A96040" w:rsidP="00253D1A">
            <w:pPr>
              <w:tabs>
                <w:tab w:val="left" w:pos="-3240"/>
              </w:tabs>
              <w:spacing w:before="7"/>
              <w:ind w:right="-3"/>
              <w:jc w:val="center"/>
              <w:rPr>
                <w:bCs/>
                <w:sz w:val="24"/>
                <w:szCs w:val="24"/>
              </w:rPr>
            </w:pPr>
            <w:r w:rsidRPr="00D14862">
              <w:rPr>
                <w:bCs/>
                <w:sz w:val="24"/>
                <w:szCs w:val="24"/>
              </w:rPr>
              <w:t>№ п/п</w:t>
            </w:r>
          </w:p>
        </w:tc>
        <w:tc>
          <w:tcPr>
            <w:tcW w:w="1217" w:type="pct"/>
            <w:vMerge w:val="restart"/>
            <w:vAlign w:val="center"/>
          </w:tcPr>
          <w:p w:rsidR="00A96040" w:rsidRPr="00D14862" w:rsidRDefault="00A96040" w:rsidP="00253D1A">
            <w:pPr>
              <w:tabs>
                <w:tab w:val="left" w:pos="-3240"/>
              </w:tabs>
              <w:spacing w:before="7"/>
              <w:ind w:right="-3"/>
              <w:jc w:val="center"/>
              <w:rPr>
                <w:bCs/>
                <w:sz w:val="24"/>
                <w:szCs w:val="24"/>
              </w:rPr>
            </w:pPr>
            <w:r w:rsidRPr="00D14862">
              <w:rPr>
                <w:bCs/>
                <w:sz w:val="24"/>
                <w:szCs w:val="24"/>
              </w:rPr>
              <w:t>Наименование специальной техники</w:t>
            </w:r>
          </w:p>
        </w:tc>
        <w:tc>
          <w:tcPr>
            <w:tcW w:w="693" w:type="pct"/>
            <w:vMerge w:val="restart"/>
            <w:vAlign w:val="center"/>
          </w:tcPr>
          <w:p w:rsidR="00A96040" w:rsidRPr="00D14862" w:rsidRDefault="00A96040" w:rsidP="00253D1A">
            <w:pPr>
              <w:tabs>
                <w:tab w:val="left" w:pos="-3240"/>
              </w:tabs>
              <w:spacing w:before="7"/>
              <w:ind w:right="-3"/>
              <w:jc w:val="center"/>
              <w:rPr>
                <w:bCs/>
                <w:sz w:val="24"/>
                <w:szCs w:val="24"/>
              </w:rPr>
            </w:pPr>
            <w:r w:rsidRPr="00D14862">
              <w:rPr>
                <w:bCs/>
                <w:sz w:val="24"/>
                <w:szCs w:val="24"/>
              </w:rPr>
              <w:t>Марка техники</w:t>
            </w:r>
          </w:p>
        </w:tc>
        <w:tc>
          <w:tcPr>
            <w:tcW w:w="712" w:type="pct"/>
            <w:vMerge w:val="restart"/>
            <w:vAlign w:val="center"/>
          </w:tcPr>
          <w:p w:rsidR="00A96040" w:rsidRPr="00D14862" w:rsidRDefault="00A96040" w:rsidP="00253D1A">
            <w:pPr>
              <w:tabs>
                <w:tab w:val="left" w:pos="-3240"/>
              </w:tabs>
              <w:spacing w:before="7"/>
              <w:ind w:right="-3"/>
              <w:jc w:val="center"/>
              <w:rPr>
                <w:bCs/>
                <w:sz w:val="24"/>
                <w:szCs w:val="24"/>
              </w:rPr>
            </w:pPr>
            <w:r w:rsidRPr="00D14862">
              <w:rPr>
                <w:bCs/>
                <w:sz w:val="24"/>
                <w:szCs w:val="24"/>
              </w:rPr>
              <w:t xml:space="preserve">Объем кузова, </w:t>
            </w:r>
            <w:r w:rsidRPr="00D14862">
              <w:rPr>
                <w:sz w:val="24"/>
                <w:szCs w:val="24"/>
              </w:rPr>
              <w:t>м</w:t>
            </w:r>
            <w:r w:rsidRPr="00D14862">
              <w:rPr>
                <w:sz w:val="24"/>
                <w:szCs w:val="24"/>
                <w:vertAlign w:val="superscript"/>
              </w:rPr>
              <w:t>3</w:t>
            </w:r>
          </w:p>
        </w:tc>
        <w:tc>
          <w:tcPr>
            <w:tcW w:w="2051" w:type="pct"/>
            <w:gridSpan w:val="2"/>
            <w:vAlign w:val="center"/>
          </w:tcPr>
          <w:p w:rsidR="00A96040" w:rsidRPr="00D14862" w:rsidRDefault="00A96040" w:rsidP="00253D1A">
            <w:pPr>
              <w:tabs>
                <w:tab w:val="left" w:pos="-3240"/>
              </w:tabs>
              <w:spacing w:before="7"/>
              <w:ind w:right="-3"/>
              <w:jc w:val="center"/>
              <w:rPr>
                <w:bCs/>
                <w:sz w:val="24"/>
                <w:szCs w:val="24"/>
              </w:rPr>
            </w:pPr>
            <w:r w:rsidRPr="00D14862">
              <w:rPr>
                <w:bCs/>
                <w:sz w:val="24"/>
                <w:szCs w:val="24"/>
              </w:rPr>
              <w:t>Количество машин, шт.</w:t>
            </w:r>
          </w:p>
        </w:tc>
      </w:tr>
      <w:tr w:rsidR="00A96040" w:rsidRPr="00D14862">
        <w:trPr>
          <w:trHeight w:val="855"/>
          <w:jc w:val="center"/>
        </w:trPr>
        <w:tc>
          <w:tcPr>
            <w:tcW w:w="327" w:type="pct"/>
            <w:vMerge/>
            <w:vAlign w:val="center"/>
          </w:tcPr>
          <w:p w:rsidR="00A96040" w:rsidRPr="00D14862" w:rsidRDefault="00A96040" w:rsidP="00253D1A">
            <w:pPr>
              <w:tabs>
                <w:tab w:val="left" w:pos="-3240"/>
              </w:tabs>
              <w:spacing w:before="7"/>
              <w:ind w:right="-3"/>
              <w:jc w:val="center"/>
              <w:rPr>
                <w:bCs/>
                <w:sz w:val="24"/>
                <w:szCs w:val="24"/>
              </w:rPr>
            </w:pPr>
          </w:p>
        </w:tc>
        <w:tc>
          <w:tcPr>
            <w:tcW w:w="1217" w:type="pct"/>
            <w:vMerge/>
            <w:vAlign w:val="center"/>
          </w:tcPr>
          <w:p w:rsidR="00A96040" w:rsidRPr="00D14862" w:rsidRDefault="00A96040" w:rsidP="00253D1A">
            <w:pPr>
              <w:tabs>
                <w:tab w:val="left" w:pos="-3240"/>
              </w:tabs>
              <w:spacing w:before="7"/>
              <w:ind w:right="-3"/>
              <w:jc w:val="center"/>
              <w:rPr>
                <w:bCs/>
                <w:sz w:val="24"/>
                <w:szCs w:val="24"/>
              </w:rPr>
            </w:pPr>
          </w:p>
        </w:tc>
        <w:tc>
          <w:tcPr>
            <w:tcW w:w="693" w:type="pct"/>
            <w:vMerge/>
            <w:vAlign w:val="center"/>
          </w:tcPr>
          <w:p w:rsidR="00A96040" w:rsidRPr="00D14862" w:rsidRDefault="00A96040" w:rsidP="00253D1A">
            <w:pPr>
              <w:tabs>
                <w:tab w:val="left" w:pos="-3240"/>
              </w:tabs>
              <w:spacing w:before="7"/>
              <w:ind w:right="-3"/>
              <w:jc w:val="center"/>
              <w:rPr>
                <w:bCs/>
                <w:sz w:val="24"/>
                <w:szCs w:val="24"/>
              </w:rPr>
            </w:pPr>
          </w:p>
        </w:tc>
        <w:tc>
          <w:tcPr>
            <w:tcW w:w="712" w:type="pct"/>
            <w:vMerge/>
            <w:vAlign w:val="center"/>
          </w:tcPr>
          <w:p w:rsidR="00A96040" w:rsidRPr="00D14862" w:rsidRDefault="00A96040" w:rsidP="00253D1A">
            <w:pPr>
              <w:tabs>
                <w:tab w:val="left" w:pos="-3240"/>
              </w:tabs>
              <w:spacing w:before="7"/>
              <w:ind w:right="-3"/>
              <w:jc w:val="center"/>
              <w:rPr>
                <w:bCs/>
                <w:sz w:val="24"/>
                <w:szCs w:val="24"/>
              </w:rPr>
            </w:pPr>
          </w:p>
        </w:tc>
        <w:tc>
          <w:tcPr>
            <w:tcW w:w="1026" w:type="pct"/>
            <w:vAlign w:val="center"/>
          </w:tcPr>
          <w:p w:rsidR="00A96040" w:rsidRPr="00D14862" w:rsidRDefault="00A576C8" w:rsidP="00253D1A">
            <w:pPr>
              <w:tabs>
                <w:tab w:val="left" w:pos="-3240"/>
              </w:tabs>
              <w:spacing w:before="7"/>
              <w:ind w:right="-3"/>
              <w:jc w:val="center"/>
              <w:rPr>
                <w:bCs/>
                <w:sz w:val="24"/>
                <w:szCs w:val="24"/>
              </w:rPr>
            </w:pPr>
            <w:r>
              <w:rPr>
                <w:bCs/>
                <w:sz w:val="24"/>
                <w:szCs w:val="24"/>
              </w:rPr>
              <w:t>Первая очередь (20</w:t>
            </w:r>
            <w:r>
              <w:rPr>
                <w:bCs/>
                <w:sz w:val="24"/>
                <w:szCs w:val="24"/>
                <w:lang w:val="ru-RU"/>
              </w:rPr>
              <w:t>24</w:t>
            </w:r>
            <w:r w:rsidR="00A96040" w:rsidRPr="00D14862">
              <w:rPr>
                <w:bCs/>
                <w:sz w:val="24"/>
                <w:szCs w:val="24"/>
              </w:rPr>
              <w:t xml:space="preserve"> г.)</w:t>
            </w:r>
          </w:p>
        </w:tc>
        <w:tc>
          <w:tcPr>
            <w:tcW w:w="1025" w:type="pct"/>
            <w:vAlign w:val="center"/>
          </w:tcPr>
          <w:p w:rsidR="00A96040" w:rsidRPr="00D14862" w:rsidRDefault="0094330F" w:rsidP="00253D1A">
            <w:pPr>
              <w:tabs>
                <w:tab w:val="left" w:pos="-3240"/>
              </w:tabs>
              <w:spacing w:before="7"/>
              <w:ind w:right="-3"/>
              <w:jc w:val="center"/>
              <w:rPr>
                <w:bCs/>
                <w:sz w:val="24"/>
                <w:szCs w:val="24"/>
              </w:rPr>
            </w:pPr>
            <w:r>
              <w:rPr>
                <w:bCs/>
                <w:sz w:val="24"/>
                <w:szCs w:val="24"/>
              </w:rPr>
              <w:t>Расчетный срок (20</w:t>
            </w:r>
            <w:r w:rsidR="00A576C8">
              <w:rPr>
                <w:bCs/>
                <w:sz w:val="24"/>
                <w:szCs w:val="24"/>
                <w:lang w:val="ru-RU"/>
              </w:rPr>
              <w:t>39</w:t>
            </w:r>
            <w:r w:rsidR="00A96040" w:rsidRPr="00D14862">
              <w:rPr>
                <w:bCs/>
                <w:sz w:val="24"/>
                <w:szCs w:val="24"/>
              </w:rPr>
              <w:t xml:space="preserve"> г.)</w:t>
            </w:r>
          </w:p>
        </w:tc>
      </w:tr>
      <w:tr w:rsidR="00A96040" w:rsidRPr="00D14862">
        <w:trPr>
          <w:trHeight w:val="555"/>
          <w:jc w:val="center"/>
        </w:trPr>
        <w:tc>
          <w:tcPr>
            <w:tcW w:w="327" w:type="pct"/>
            <w:vAlign w:val="center"/>
          </w:tcPr>
          <w:p w:rsidR="00A96040" w:rsidRPr="00D14862" w:rsidRDefault="00A96040" w:rsidP="00253D1A">
            <w:pPr>
              <w:tabs>
                <w:tab w:val="left" w:pos="-3240"/>
              </w:tabs>
              <w:spacing w:before="7"/>
              <w:ind w:right="-3"/>
              <w:jc w:val="center"/>
              <w:rPr>
                <w:bCs/>
                <w:sz w:val="24"/>
                <w:szCs w:val="24"/>
              </w:rPr>
            </w:pPr>
            <w:r w:rsidRPr="00D14862">
              <w:rPr>
                <w:bCs/>
                <w:sz w:val="24"/>
                <w:szCs w:val="24"/>
              </w:rPr>
              <w:t>1</w:t>
            </w:r>
          </w:p>
        </w:tc>
        <w:tc>
          <w:tcPr>
            <w:tcW w:w="1217" w:type="pct"/>
            <w:vAlign w:val="center"/>
          </w:tcPr>
          <w:p w:rsidR="00A96040" w:rsidRPr="00D14862" w:rsidRDefault="00A96040" w:rsidP="00253D1A">
            <w:pPr>
              <w:tabs>
                <w:tab w:val="left" w:pos="-3240"/>
              </w:tabs>
              <w:spacing w:before="7"/>
              <w:ind w:right="-3"/>
              <w:rPr>
                <w:bCs/>
                <w:sz w:val="24"/>
                <w:szCs w:val="24"/>
              </w:rPr>
            </w:pPr>
            <w:r w:rsidRPr="00D14862">
              <w:rPr>
                <w:bCs/>
                <w:sz w:val="24"/>
                <w:szCs w:val="24"/>
              </w:rPr>
              <w:t>Мусоровозные машины для вывоза ТБО</w:t>
            </w:r>
          </w:p>
        </w:tc>
        <w:tc>
          <w:tcPr>
            <w:tcW w:w="693" w:type="pct"/>
            <w:vAlign w:val="center"/>
          </w:tcPr>
          <w:p w:rsidR="00A96040" w:rsidRPr="00D14862" w:rsidRDefault="00A96040" w:rsidP="00253D1A">
            <w:pPr>
              <w:tabs>
                <w:tab w:val="left" w:pos="-3240"/>
              </w:tabs>
              <w:spacing w:before="7"/>
              <w:ind w:right="-3"/>
              <w:rPr>
                <w:bCs/>
                <w:sz w:val="24"/>
                <w:szCs w:val="24"/>
              </w:rPr>
            </w:pPr>
            <w:r w:rsidRPr="00D14862">
              <w:rPr>
                <w:bCs/>
                <w:sz w:val="24"/>
                <w:szCs w:val="24"/>
              </w:rPr>
              <w:t>КО-446</w:t>
            </w:r>
          </w:p>
        </w:tc>
        <w:tc>
          <w:tcPr>
            <w:tcW w:w="712" w:type="pct"/>
            <w:vAlign w:val="center"/>
          </w:tcPr>
          <w:p w:rsidR="00A96040" w:rsidRPr="00D14862" w:rsidRDefault="00A96040" w:rsidP="00253D1A">
            <w:pPr>
              <w:tabs>
                <w:tab w:val="left" w:pos="-3240"/>
              </w:tabs>
              <w:spacing w:before="7"/>
              <w:ind w:right="-3"/>
              <w:jc w:val="center"/>
              <w:rPr>
                <w:bCs/>
                <w:sz w:val="24"/>
                <w:szCs w:val="24"/>
              </w:rPr>
            </w:pPr>
            <w:r w:rsidRPr="00D14862">
              <w:rPr>
                <w:bCs/>
                <w:sz w:val="24"/>
                <w:szCs w:val="24"/>
              </w:rPr>
              <w:t>22</w:t>
            </w:r>
          </w:p>
        </w:tc>
        <w:tc>
          <w:tcPr>
            <w:tcW w:w="1026" w:type="pct"/>
            <w:vAlign w:val="center"/>
          </w:tcPr>
          <w:p w:rsidR="00A96040" w:rsidRPr="004166E5" w:rsidRDefault="00A96040" w:rsidP="00253D1A">
            <w:pPr>
              <w:tabs>
                <w:tab w:val="left" w:pos="-3240"/>
              </w:tabs>
              <w:spacing w:before="7"/>
              <w:ind w:right="-3"/>
              <w:jc w:val="center"/>
              <w:rPr>
                <w:bCs/>
                <w:sz w:val="24"/>
                <w:szCs w:val="24"/>
                <w:lang w:val="ru-RU"/>
              </w:rPr>
            </w:pPr>
            <w:r>
              <w:rPr>
                <w:bCs/>
                <w:sz w:val="24"/>
                <w:szCs w:val="24"/>
                <w:lang w:val="ru-RU"/>
              </w:rPr>
              <w:t>1</w:t>
            </w:r>
          </w:p>
        </w:tc>
        <w:tc>
          <w:tcPr>
            <w:tcW w:w="1025" w:type="pct"/>
            <w:vAlign w:val="center"/>
          </w:tcPr>
          <w:p w:rsidR="00A96040" w:rsidRPr="004166E5" w:rsidRDefault="00A96040" w:rsidP="00253D1A">
            <w:pPr>
              <w:tabs>
                <w:tab w:val="left" w:pos="-3240"/>
              </w:tabs>
              <w:spacing w:before="7"/>
              <w:ind w:right="-3"/>
              <w:jc w:val="center"/>
              <w:rPr>
                <w:bCs/>
                <w:sz w:val="24"/>
                <w:szCs w:val="24"/>
                <w:lang w:val="ru-RU"/>
              </w:rPr>
            </w:pPr>
            <w:r>
              <w:rPr>
                <w:bCs/>
                <w:sz w:val="24"/>
                <w:szCs w:val="24"/>
                <w:lang w:val="ru-RU"/>
              </w:rPr>
              <w:t>1</w:t>
            </w:r>
          </w:p>
        </w:tc>
      </w:tr>
      <w:tr w:rsidR="00A96040" w:rsidRPr="00D14862">
        <w:trPr>
          <w:trHeight w:val="555"/>
          <w:jc w:val="center"/>
        </w:trPr>
        <w:tc>
          <w:tcPr>
            <w:tcW w:w="327" w:type="pct"/>
            <w:vAlign w:val="center"/>
          </w:tcPr>
          <w:p w:rsidR="00A96040" w:rsidRPr="00D14862" w:rsidRDefault="00A96040" w:rsidP="00253D1A">
            <w:pPr>
              <w:tabs>
                <w:tab w:val="left" w:pos="-3240"/>
              </w:tabs>
              <w:spacing w:before="7"/>
              <w:ind w:right="-3"/>
              <w:jc w:val="center"/>
              <w:rPr>
                <w:bCs/>
                <w:sz w:val="24"/>
                <w:szCs w:val="24"/>
              </w:rPr>
            </w:pPr>
            <w:r w:rsidRPr="00D14862">
              <w:rPr>
                <w:bCs/>
                <w:sz w:val="24"/>
                <w:szCs w:val="24"/>
              </w:rPr>
              <w:t>2</w:t>
            </w:r>
          </w:p>
        </w:tc>
        <w:tc>
          <w:tcPr>
            <w:tcW w:w="1217" w:type="pct"/>
            <w:vAlign w:val="center"/>
          </w:tcPr>
          <w:p w:rsidR="00A96040" w:rsidRPr="00D14862" w:rsidRDefault="00A96040" w:rsidP="00253D1A">
            <w:pPr>
              <w:tabs>
                <w:tab w:val="left" w:pos="-3240"/>
              </w:tabs>
              <w:spacing w:before="7"/>
              <w:ind w:right="-3"/>
              <w:rPr>
                <w:bCs/>
                <w:sz w:val="24"/>
                <w:szCs w:val="24"/>
              </w:rPr>
            </w:pPr>
            <w:r w:rsidRPr="00D14862">
              <w:rPr>
                <w:bCs/>
                <w:sz w:val="24"/>
                <w:szCs w:val="24"/>
              </w:rPr>
              <w:t>Грузовые машины для вывоза КГО</w:t>
            </w:r>
          </w:p>
        </w:tc>
        <w:tc>
          <w:tcPr>
            <w:tcW w:w="693" w:type="pct"/>
            <w:vAlign w:val="center"/>
          </w:tcPr>
          <w:p w:rsidR="00A96040" w:rsidRPr="00D14862" w:rsidRDefault="00A96040" w:rsidP="00253D1A">
            <w:pPr>
              <w:tabs>
                <w:tab w:val="left" w:pos="-3240"/>
              </w:tabs>
              <w:spacing w:before="7"/>
              <w:ind w:right="-3"/>
              <w:rPr>
                <w:bCs/>
                <w:sz w:val="24"/>
                <w:szCs w:val="24"/>
              </w:rPr>
            </w:pPr>
            <w:r w:rsidRPr="00D14862">
              <w:rPr>
                <w:bCs/>
                <w:sz w:val="24"/>
                <w:szCs w:val="24"/>
              </w:rPr>
              <w:t>МАЗ-5551А2-320</w:t>
            </w:r>
          </w:p>
        </w:tc>
        <w:tc>
          <w:tcPr>
            <w:tcW w:w="712" w:type="pct"/>
            <w:vAlign w:val="center"/>
          </w:tcPr>
          <w:p w:rsidR="00A96040" w:rsidRPr="004166E5" w:rsidRDefault="00A96040" w:rsidP="00253D1A">
            <w:pPr>
              <w:tabs>
                <w:tab w:val="left" w:pos="-3240"/>
              </w:tabs>
              <w:spacing w:before="7"/>
              <w:ind w:right="-3"/>
              <w:jc w:val="center"/>
              <w:rPr>
                <w:bCs/>
                <w:sz w:val="24"/>
                <w:szCs w:val="24"/>
                <w:lang w:val="ru-RU"/>
              </w:rPr>
            </w:pPr>
            <w:r>
              <w:rPr>
                <w:bCs/>
                <w:sz w:val="24"/>
                <w:szCs w:val="24"/>
              </w:rPr>
              <w:t>6,5</w:t>
            </w:r>
          </w:p>
        </w:tc>
        <w:tc>
          <w:tcPr>
            <w:tcW w:w="1026" w:type="pct"/>
            <w:vAlign w:val="center"/>
          </w:tcPr>
          <w:p w:rsidR="00A96040" w:rsidRPr="004166E5" w:rsidRDefault="00A96040" w:rsidP="00253D1A">
            <w:pPr>
              <w:tabs>
                <w:tab w:val="left" w:pos="-3240"/>
              </w:tabs>
              <w:spacing w:before="7"/>
              <w:ind w:right="-3"/>
              <w:jc w:val="center"/>
              <w:rPr>
                <w:bCs/>
                <w:sz w:val="24"/>
                <w:szCs w:val="24"/>
                <w:lang w:val="ru-RU"/>
              </w:rPr>
            </w:pPr>
            <w:r>
              <w:rPr>
                <w:bCs/>
                <w:sz w:val="24"/>
                <w:szCs w:val="24"/>
                <w:lang w:val="ru-RU"/>
              </w:rPr>
              <w:t>1</w:t>
            </w:r>
          </w:p>
        </w:tc>
        <w:tc>
          <w:tcPr>
            <w:tcW w:w="1025" w:type="pct"/>
            <w:vAlign w:val="center"/>
          </w:tcPr>
          <w:p w:rsidR="00A96040" w:rsidRPr="004166E5" w:rsidRDefault="00A96040" w:rsidP="00253D1A">
            <w:pPr>
              <w:tabs>
                <w:tab w:val="left" w:pos="-3240"/>
              </w:tabs>
              <w:spacing w:before="7"/>
              <w:ind w:right="-3"/>
              <w:jc w:val="center"/>
              <w:rPr>
                <w:bCs/>
                <w:sz w:val="24"/>
                <w:szCs w:val="24"/>
                <w:lang w:val="ru-RU"/>
              </w:rPr>
            </w:pPr>
            <w:r>
              <w:rPr>
                <w:bCs/>
                <w:sz w:val="24"/>
                <w:szCs w:val="24"/>
                <w:lang w:val="ru-RU"/>
              </w:rPr>
              <w:t>1</w:t>
            </w:r>
          </w:p>
        </w:tc>
      </w:tr>
      <w:tr w:rsidR="00A96040" w:rsidRPr="00D14862">
        <w:trPr>
          <w:trHeight w:val="477"/>
          <w:jc w:val="center"/>
        </w:trPr>
        <w:tc>
          <w:tcPr>
            <w:tcW w:w="2949" w:type="pct"/>
            <w:gridSpan w:val="4"/>
            <w:vAlign w:val="center"/>
          </w:tcPr>
          <w:p w:rsidR="00A96040" w:rsidRPr="00D14862" w:rsidRDefault="00A96040" w:rsidP="00253D1A">
            <w:pPr>
              <w:tabs>
                <w:tab w:val="left" w:pos="-3240"/>
              </w:tabs>
              <w:spacing w:before="7"/>
              <w:ind w:right="-3"/>
              <w:jc w:val="right"/>
              <w:rPr>
                <w:b/>
                <w:bCs/>
                <w:sz w:val="24"/>
                <w:szCs w:val="24"/>
              </w:rPr>
            </w:pPr>
            <w:r w:rsidRPr="00D14862">
              <w:rPr>
                <w:b/>
                <w:bCs/>
                <w:sz w:val="24"/>
                <w:szCs w:val="24"/>
              </w:rPr>
              <w:t>ИТОГО:</w:t>
            </w:r>
          </w:p>
        </w:tc>
        <w:tc>
          <w:tcPr>
            <w:tcW w:w="1026" w:type="pct"/>
            <w:vAlign w:val="center"/>
          </w:tcPr>
          <w:p w:rsidR="00A96040" w:rsidRPr="004166E5" w:rsidRDefault="00A96040" w:rsidP="00253D1A">
            <w:pPr>
              <w:tabs>
                <w:tab w:val="left" w:pos="-3240"/>
              </w:tabs>
              <w:spacing w:before="7"/>
              <w:ind w:right="-3"/>
              <w:jc w:val="center"/>
              <w:rPr>
                <w:b/>
                <w:bCs/>
                <w:sz w:val="24"/>
                <w:szCs w:val="24"/>
                <w:lang w:val="ru-RU"/>
              </w:rPr>
            </w:pPr>
            <w:r>
              <w:rPr>
                <w:b/>
                <w:bCs/>
                <w:sz w:val="24"/>
                <w:szCs w:val="24"/>
                <w:lang w:val="ru-RU"/>
              </w:rPr>
              <w:t>2</w:t>
            </w:r>
          </w:p>
        </w:tc>
        <w:tc>
          <w:tcPr>
            <w:tcW w:w="1025" w:type="pct"/>
            <w:vAlign w:val="center"/>
          </w:tcPr>
          <w:p w:rsidR="00A96040" w:rsidRPr="004166E5" w:rsidRDefault="00A96040" w:rsidP="00253D1A">
            <w:pPr>
              <w:tabs>
                <w:tab w:val="left" w:pos="-3240"/>
              </w:tabs>
              <w:spacing w:before="7"/>
              <w:ind w:right="-3"/>
              <w:jc w:val="center"/>
              <w:rPr>
                <w:b/>
                <w:bCs/>
                <w:sz w:val="24"/>
                <w:szCs w:val="24"/>
                <w:lang w:val="ru-RU"/>
              </w:rPr>
            </w:pPr>
            <w:r>
              <w:rPr>
                <w:b/>
                <w:bCs/>
                <w:sz w:val="24"/>
                <w:szCs w:val="24"/>
                <w:lang w:val="ru-RU"/>
              </w:rPr>
              <w:t>2</w:t>
            </w:r>
          </w:p>
        </w:tc>
      </w:tr>
    </w:tbl>
    <w:p w:rsidR="00A96040" w:rsidRPr="00D14862" w:rsidRDefault="00A96040" w:rsidP="00A96040">
      <w:pPr>
        <w:ind w:firstLine="709"/>
        <w:rPr>
          <w:szCs w:val="28"/>
        </w:rPr>
      </w:pPr>
    </w:p>
    <w:p w:rsidR="00A96040" w:rsidRPr="00D14862" w:rsidRDefault="00A96040" w:rsidP="00A96040">
      <w:pPr>
        <w:ind w:firstLine="709"/>
        <w:rPr>
          <w:szCs w:val="28"/>
        </w:rPr>
      </w:pPr>
    </w:p>
    <w:p w:rsidR="00B948B5" w:rsidRDefault="00A96040" w:rsidP="00B948B5">
      <w:pPr>
        <w:pStyle w:val="a4"/>
        <w:spacing w:before="0" w:beforeAutospacing="0" w:after="0" w:afterAutospacing="0"/>
        <w:ind w:firstLine="567"/>
        <w:jc w:val="center"/>
        <w:rPr>
          <w:bCs/>
          <w:sz w:val="28"/>
          <w:szCs w:val="28"/>
        </w:rPr>
      </w:pPr>
      <w:r w:rsidRPr="00AA147D">
        <w:rPr>
          <w:bCs/>
          <w:sz w:val="28"/>
          <w:szCs w:val="28"/>
        </w:rPr>
        <w:t xml:space="preserve">Количество спецтехники, </w:t>
      </w:r>
      <w:r w:rsidRPr="00A576C8">
        <w:rPr>
          <w:bCs/>
          <w:sz w:val="28"/>
          <w:szCs w:val="28"/>
          <w:u w:val="single"/>
        </w:rPr>
        <w:t>необходимой</w:t>
      </w:r>
      <w:r w:rsidRPr="00AA147D">
        <w:rPr>
          <w:bCs/>
          <w:sz w:val="28"/>
          <w:szCs w:val="28"/>
        </w:rPr>
        <w:t xml:space="preserve">  для летней уборки те</w:t>
      </w:r>
      <w:r w:rsidR="00A576C8">
        <w:rPr>
          <w:bCs/>
          <w:sz w:val="28"/>
          <w:szCs w:val="28"/>
        </w:rPr>
        <w:t>рритории на текущий момент (2019</w:t>
      </w:r>
      <w:r w:rsidRPr="00AA147D">
        <w:rPr>
          <w:bCs/>
          <w:sz w:val="28"/>
          <w:szCs w:val="28"/>
        </w:rPr>
        <w:t xml:space="preserve"> г.) [3]</w:t>
      </w:r>
    </w:p>
    <w:p w:rsidR="00A96040" w:rsidRPr="00B948B5" w:rsidRDefault="00A96040" w:rsidP="00B948B5">
      <w:pPr>
        <w:pStyle w:val="a4"/>
        <w:spacing w:before="0" w:beforeAutospacing="0" w:after="0" w:afterAutospacing="0"/>
        <w:ind w:firstLine="567"/>
        <w:jc w:val="right"/>
        <w:rPr>
          <w:sz w:val="28"/>
          <w:szCs w:val="28"/>
        </w:rPr>
      </w:pPr>
      <w:r w:rsidRPr="00AA147D">
        <w:rPr>
          <w:bCs/>
          <w:sz w:val="28"/>
          <w:szCs w:val="28"/>
        </w:rPr>
        <w:t xml:space="preserve"> </w:t>
      </w:r>
      <w:r w:rsidR="00A576C8">
        <w:rPr>
          <w:sz w:val="28"/>
          <w:szCs w:val="28"/>
        </w:rPr>
        <w:t>Таблица 9.5</w:t>
      </w:r>
    </w:p>
    <w:tbl>
      <w:tblPr>
        <w:tblW w:w="9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209"/>
        <w:gridCol w:w="2145"/>
        <w:gridCol w:w="1751"/>
        <w:gridCol w:w="1703"/>
        <w:gridCol w:w="1620"/>
      </w:tblGrid>
      <w:tr w:rsidR="00A96040" w:rsidRPr="00AA147D">
        <w:trPr>
          <w:jc w:val="center"/>
        </w:trPr>
        <w:tc>
          <w:tcPr>
            <w:tcW w:w="2209" w:type="dxa"/>
            <w:vMerge w:val="restart"/>
            <w:tcBorders>
              <w:bottom w:val="single" w:sz="4" w:space="0" w:color="auto"/>
            </w:tcBorders>
            <w:vAlign w:val="center"/>
          </w:tcPr>
          <w:p w:rsidR="00A96040" w:rsidRPr="00AA147D" w:rsidRDefault="00A96040" w:rsidP="00253D1A">
            <w:pPr>
              <w:tabs>
                <w:tab w:val="left" w:pos="435"/>
              </w:tabs>
              <w:ind w:left="-57" w:right="-57"/>
              <w:jc w:val="center"/>
              <w:rPr>
                <w:sz w:val="24"/>
                <w:szCs w:val="24"/>
              </w:rPr>
            </w:pPr>
            <w:r w:rsidRPr="00AA147D">
              <w:rPr>
                <w:sz w:val="24"/>
                <w:szCs w:val="24"/>
              </w:rPr>
              <w:t>Населенный пункт</w:t>
            </w:r>
          </w:p>
        </w:tc>
        <w:tc>
          <w:tcPr>
            <w:tcW w:w="7219" w:type="dxa"/>
            <w:gridSpan w:val="4"/>
            <w:tcBorders>
              <w:bottom w:val="single" w:sz="4" w:space="0" w:color="auto"/>
            </w:tcBorders>
            <w:vAlign w:val="center"/>
          </w:tcPr>
          <w:p w:rsidR="00A96040" w:rsidRPr="00AA147D" w:rsidRDefault="00A96040" w:rsidP="00253D1A">
            <w:pPr>
              <w:tabs>
                <w:tab w:val="left" w:pos="435"/>
              </w:tabs>
              <w:ind w:left="-57" w:right="-57"/>
              <w:jc w:val="center"/>
              <w:rPr>
                <w:sz w:val="24"/>
                <w:szCs w:val="24"/>
              </w:rPr>
            </w:pPr>
            <w:r w:rsidRPr="00AA147D">
              <w:rPr>
                <w:sz w:val="24"/>
                <w:szCs w:val="24"/>
              </w:rPr>
              <w:t>Необходимое количество техники, шт</w:t>
            </w:r>
          </w:p>
        </w:tc>
      </w:tr>
      <w:tr w:rsidR="00A96040" w:rsidRPr="00AA147D">
        <w:trPr>
          <w:jc w:val="center"/>
        </w:trPr>
        <w:tc>
          <w:tcPr>
            <w:tcW w:w="2209" w:type="dxa"/>
            <w:vMerge/>
            <w:vAlign w:val="center"/>
          </w:tcPr>
          <w:p w:rsidR="00A96040" w:rsidRPr="00AA147D" w:rsidRDefault="00A96040" w:rsidP="00253D1A">
            <w:pPr>
              <w:tabs>
                <w:tab w:val="left" w:pos="435"/>
              </w:tabs>
              <w:ind w:left="-57" w:right="-57"/>
              <w:jc w:val="center"/>
              <w:rPr>
                <w:sz w:val="24"/>
                <w:szCs w:val="24"/>
              </w:rPr>
            </w:pPr>
          </w:p>
        </w:tc>
        <w:tc>
          <w:tcPr>
            <w:tcW w:w="2145" w:type="dxa"/>
            <w:vAlign w:val="center"/>
          </w:tcPr>
          <w:p w:rsidR="00A96040" w:rsidRPr="00AA147D" w:rsidRDefault="00A96040" w:rsidP="00253D1A">
            <w:pPr>
              <w:tabs>
                <w:tab w:val="left" w:pos="435"/>
              </w:tabs>
              <w:ind w:left="-57" w:right="-57"/>
              <w:jc w:val="center"/>
              <w:rPr>
                <w:sz w:val="24"/>
                <w:szCs w:val="24"/>
              </w:rPr>
            </w:pPr>
            <w:r w:rsidRPr="00AA147D">
              <w:rPr>
                <w:sz w:val="24"/>
                <w:szCs w:val="24"/>
              </w:rPr>
              <w:t>Поливомоечные</w:t>
            </w:r>
          </w:p>
        </w:tc>
        <w:tc>
          <w:tcPr>
            <w:tcW w:w="1751" w:type="dxa"/>
            <w:vAlign w:val="center"/>
          </w:tcPr>
          <w:p w:rsidR="00A96040" w:rsidRPr="00AA147D" w:rsidRDefault="00A96040" w:rsidP="00253D1A">
            <w:pPr>
              <w:tabs>
                <w:tab w:val="left" w:pos="435"/>
              </w:tabs>
              <w:ind w:left="-57" w:right="-57"/>
              <w:jc w:val="center"/>
              <w:rPr>
                <w:sz w:val="24"/>
                <w:szCs w:val="24"/>
              </w:rPr>
            </w:pPr>
            <w:r w:rsidRPr="00AA147D">
              <w:rPr>
                <w:sz w:val="24"/>
                <w:szCs w:val="24"/>
              </w:rPr>
              <w:t>Подметально-уборочные</w:t>
            </w:r>
          </w:p>
        </w:tc>
        <w:tc>
          <w:tcPr>
            <w:tcW w:w="1703" w:type="dxa"/>
            <w:vAlign w:val="center"/>
          </w:tcPr>
          <w:p w:rsidR="00A96040" w:rsidRPr="00AA147D" w:rsidRDefault="00A96040" w:rsidP="00253D1A">
            <w:pPr>
              <w:tabs>
                <w:tab w:val="left" w:pos="435"/>
              </w:tabs>
              <w:ind w:left="-57" w:right="-57"/>
              <w:jc w:val="center"/>
              <w:rPr>
                <w:sz w:val="24"/>
                <w:szCs w:val="24"/>
              </w:rPr>
            </w:pPr>
            <w:r w:rsidRPr="00AA147D">
              <w:rPr>
                <w:sz w:val="24"/>
                <w:szCs w:val="24"/>
              </w:rPr>
              <w:t>Самосвал</w:t>
            </w:r>
          </w:p>
        </w:tc>
        <w:tc>
          <w:tcPr>
            <w:tcW w:w="1620" w:type="dxa"/>
            <w:vAlign w:val="center"/>
          </w:tcPr>
          <w:p w:rsidR="00A96040" w:rsidRPr="00AA147D" w:rsidRDefault="00A96040" w:rsidP="00253D1A">
            <w:pPr>
              <w:ind w:left="-57" w:right="-57"/>
              <w:jc w:val="center"/>
              <w:rPr>
                <w:sz w:val="24"/>
                <w:szCs w:val="24"/>
              </w:rPr>
            </w:pPr>
            <w:r w:rsidRPr="00AA147D">
              <w:rPr>
                <w:sz w:val="24"/>
                <w:szCs w:val="24"/>
              </w:rPr>
              <w:t>Погрузка смёта</w:t>
            </w:r>
          </w:p>
        </w:tc>
      </w:tr>
      <w:tr w:rsidR="00A96040" w:rsidRPr="00AA147D">
        <w:trPr>
          <w:jc w:val="center"/>
        </w:trPr>
        <w:tc>
          <w:tcPr>
            <w:tcW w:w="2209" w:type="dxa"/>
            <w:vMerge/>
            <w:vAlign w:val="center"/>
          </w:tcPr>
          <w:p w:rsidR="00A96040" w:rsidRPr="00AA147D" w:rsidRDefault="00A96040" w:rsidP="00253D1A">
            <w:pPr>
              <w:tabs>
                <w:tab w:val="left" w:pos="435"/>
              </w:tabs>
              <w:ind w:left="-57" w:right="-57"/>
              <w:jc w:val="center"/>
              <w:rPr>
                <w:sz w:val="24"/>
                <w:szCs w:val="24"/>
              </w:rPr>
            </w:pPr>
          </w:p>
        </w:tc>
        <w:tc>
          <w:tcPr>
            <w:tcW w:w="2145" w:type="dxa"/>
            <w:vAlign w:val="center"/>
          </w:tcPr>
          <w:p w:rsidR="00A96040" w:rsidRPr="00AA147D" w:rsidRDefault="00A96040" w:rsidP="00253D1A">
            <w:pPr>
              <w:tabs>
                <w:tab w:val="left" w:pos="435"/>
              </w:tabs>
              <w:ind w:left="-57" w:right="-57"/>
              <w:jc w:val="center"/>
              <w:rPr>
                <w:sz w:val="24"/>
                <w:szCs w:val="24"/>
              </w:rPr>
            </w:pPr>
            <w:r w:rsidRPr="00AA147D">
              <w:rPr>
                <w:sz w:val="24"/>
                <w:szCs w:val="24"/>
              </w:rPr>
              <w:t>Универсальная машина</w:t>
            </w:r>
          </w:p>
          <w:p w:rsidR="00A96040" w:rsidRPr="00AA147D" w:rsidRDefault="00A96040" w:rsidP="00253D1A">
            <w:pPr>
              <w:tabs>
                <w:tab w:val="left" w:pos="435"/>
              </w:tabs>
              <w:ind w:left="-57" w:right="-57"/>
              <w:jc w:val="center"/>
              <w:rPr>
                <w:sz w:val="24"/>
                <w:szCs w:val="24"/>
              </w:rPr>
            </w:pPr>
            <w:r w:rsidRPr="00AA147D">
              <w:rPr>
                <w:sz w:val="24"/>
                <w:szCs w:val="24"/>
              </w:rPr>
              <w:t>КО-806-20</w:t>
            </w:r>
          </w:p>
        </w:tc>
        <w:tc>
          <w:tcPr>
            <w:tcW w:w="1751" w:type="dxa"/>
            <w:vAlign w:val="center"/>
          </w:tcPr>
          <w:p w:rsidR="00A96040" w:rsidRPr="00AA147D" w:rsidRDefault="00A96040" w:rsidP="00253D1A">
            <w:pPr>
              <w:tabs>
                <w:tab w:val="left" w:pos="435"/>
              </w:tabs>
              <w:ind w:left="-57" w:right="-57"/>
              <w:jc w:val="center"/>
              <w:rPr>
                <w:sz w:val="24"/>
                <w:szCs w:val="24"/>
              </w:rPr>
            </w:pPr>
            <w:r w:rsidRPr="00AA147D">
              <w:rPr>
                <w:sz w:val="24"/>
                <w:szCs w:val="24"/>
              </w:rPr>
              <w:t>Универсальная машина</w:t>
            </w:r>
          </w:p>
          <w:p w:rsidR="00A96040" w:rsidRPr="00AA147D" w:rsidRDefault="00A96040" w:rsidP="00253D1A">
            <w:pPr>
              <w:tabs>
                <w:tab w:val="left" w:pos="435"/>
              </w:tabs>
              <w:ind w:left="-57" w:right="-57"/>
              <w:jc w:val="center"/>
              <w:rPr>
                <w:sz w:val="24"/>
                <w:szCs w:val="24"/>
              </w:rPr>
            </w:pPr>
            <w:r w:rsidRPr="00AA147D">
              <w:rPr>
                <w:sz w:val="24"/>
                <w:szCs w:val="24"/>
              </w:rPr>
              <w:t>КО-806-20</w:t>
            </w:r>
          </w:p>
        </w:tc>
        <w:tc>
          <w:tcPr>
            <w:tcW w:w="1703" w:type="dxa"/>
            <w:vAlign w:val="center"/>
          </w:tcPr>
          <w:p w:rsidR="00A96040" w:rsidRPr="00AA147D" w:rsidRDefault="00A96040" w:rsidP="00253D1A">
            <w:pPr>
              <w:tabs>
                <w:tab w:val="left" w:pos="435"/>
              </w:tabs>
              <w:ind w:left="-57" w:right="-57"/>
              <w:jc w:val="center"/>
              <w:rPr>
                <w:sz w:val="24"/>
                <w:szCs w:val="24"/>
              </w:rPr>
            </w:pPr>
            <w:r w:rsidRPr="00AA147D">
              <w:rPr>
                <w:sz w:val="24"/>
                <w:szCs w:val="24"/>
              </w:rPr>
              <w:t>МАЗ-5551А2-320</w:t>
            </w:r>
          </w:p>
        </w:tc>
        <w:tc>
          <w:tcPr>
            <w:tcW w:w="1620" w:type="dxa"/>
            <w:vAlign w:val="center"/>
          </w:tcPr>
          <w:p w:rsidR="00A96040" w:rsidRPr="00AA147D" w:rsidRDefault="00A96040" w:rsidP="00253D1A">
            <w:pPr>
              <w:tabs>
                <w:tab w:val="left" w:pos="435"/>
              </w:tabs>
              <w:ind w:left="-57" w:right="-57"/>
              <w:jc w:val="center"/>
              <w:rPr>
                <w:sz w:val="24"/>
                <w:szCs w:val="24"/>
              </w:rPr>
            </w:pPr>
            <w:r w:rsidRPr="00AA147D">
              <w:rPr>
                <w:sz w:val="24"/>
                <w:szCs w:val="24"/>
              </w:rPr>
              <w:t>МКСМ-800</w:t>
            </w:r>
          </w:p>
        </w:tc>
      </w:tr>
      <w:tr w:rsidR="00A96040" w:rsidRPr="00AA147D">
        <w:trPr>
          <w:jc w:val="center"/>
        </w:trPr>
        <w:tc>
          <w:tcPr>
            <w:tcW w:w="2209" w:type="dxa"/>
            <w:vAlign w:val="center"/>
          </w:tcPr>
          <w:p w:rsidR="00A96040" w:rsidRPr="001E5EFC" w:rsidRDefault="00A96040" w:rsidP="00253D1A">
            <w:pPr>
              <w:tabs>
                <w:tab w:val="left" w:pos="435"/>
              </w:tabs>
              <w:ind w:left="-57" w:right="-57"/>
              <w:rPr>
                <w:sz w:val="24"/>
                <w:szCs w:val="24"/>
                <w:lang w:val="ru-RU"/>
              </w:rPr>
            </w:pPr>
            <w:r>
              <w:rPr>
                <w:sz w:val="24"/>
                <w:szCs w:val="24"/>
                <w:lang w:val="ru-RU"/>
              </w:rPr>
              <w:t>Гаринский ГО</w:t>
            </w:r>
          </w:p>
        </w:tc>
        <w:tc>
          <w:tcPr>
            <w:tcW w:w="2145" w:type="dxa"/>
            <w:vAlign w:val="center"/>
          </w:tcPr>
          <w:p w:rsidR="00A96040" w:rsidRPr="001E5EFC" w:rsidRDefault="00A96040" w:rsidP="00253D1A">
            <w:pPr>
              <w:tabs>
                <w:tab w:val="left" w:pos="435"/>
              </w:tabs>
              <w:ind w:left="-57" w:right="-57"/>
              <w:jc w:val="center"/>
              <w:rPr>
                <w:b/>
                <w:sz w:val="24"/>
                <w:szCs w:val="24"/>
                <w:lang w:val="ru-RU"/>
              </w:rPr>
            </w:pPr>
            <w:r>
              <w:rPr>
                <w:b/>
                <w:sz w:val="24"/>
                <w:szCs w:val="24"/>
                <w:lang w:val="ru-RU"/>
              </w:rPr>
              <w:t>2</w:t>
            </w:r>
          </w:p>
        </w:tc>
        <w:tc>
          <w:tcPr>
            <w:tcW w:w="1751" w:type="dxa"/>
            <w:vAlign w:val="center"/>
          </w:tcPr>
          <w:p w:rsidR="00A96040" w:rsidRPr="001E5EFC" w:rsidRDefault="00A96040" w:rsidP="00253D1A">
            <w:pPr>
              <w:tabs>
                <w:tab w:val="left" w:pos="435"/>
              </w:tabs>
              <w:ind w:left="-57" w:right="-57"/>
              <w:jc w:val="center"/>
              <w:rPr>
                <w:b/>
                <w:sz w:val="24"/>
                <w:szCs w:val="24"/>
                <w:lang w:val="ru-RU"/>
              </w:rPr>
            </w:pPr>
            <w:r>
              <w:rPr>
                <w:b/>
                <w:sz w:val="24"/>
                <w:szCs w:val="24"/>
                <w:lang w:val="ru-RU"/>
              </w:rPr>
              <w:t>2</w:t>
            </w:r>
          </w:p>
        </w:tc>
        <w:tc>
          <w:tcPr>
            <w:tcW w:w="1703" w:type="dxa"/>
            <w:vAlign w:val="center"/>
          </w:tcPr>
          <w:p w:rsidR="00A96040" w:rsidRPr="001E5EFC" w:rsidRDefault="00A96040" w:rsidP="00253D1A">
            <w:pPr>
              <w:tabs>
                <w:tab w:val="left" w:pos="435"/>
              </w:tabs>
              <w:ind w:left="-57" w:right="-57"/>
              <w:jc w:val="center"/>
              <w:rPr>
                <w:b/>
                <w:sz w:val="24"/>
                <w:szCs w:val="24"/>
                <w:lang w:val="ru-RU"/>
              </w:rPr>
            </w:pPr>
            <w:r>
              <w:rPr>
                <w:b/>
                <w:sz w:val="24"/>
                <w:szCs w:val="24"/>
                <w:lang w:val="ru-RU"/>
              </w:rPr>
              <w:t>1</w:t>
            </w:r>
          </w:p>
        </w:tc>
        <w:tc>
          <w:tcPr>
            <w:tcW w:w="1620" w:type="dxa"/>
            <w:vAlign w:val="center"/>
          </w:tcPr>
          <w:p w:rsidR="00A96040" w:rsidRPr="001E5EFC" w:rsidRDefault="00A96040" w:rsidP="00253D1A">
            <w:pPr>
              <w:tabs>
                <w:tab w:val="left" w:pos="435"/>
              </w:tabs>
              <w:ind w:left="-57" w:right="-57"/>
              <w:jc w:val="center"/>
              <w:rPr>
                <w:b/>
                <w:sz w:val="24"/>
                <w:szCs w:val="24"/>
                <w:lang w:val="ru-RU"/>
              </w:rPr>
            </w:pPr>
            <w:r>
              <w:rPr>
                <w:b/>
                <w:sz w:val="24"/>
                <w:szCs w:val="24"/>
                <w:lang w:val="ru-RU"/>
              </w:rPr>
              <w:t>1</w:t>
            </w:r>
          </w:p>
        </w:tc>
      </w:tr>
    </w:tbl>
    <w:p w:rsidR="00A96040" w:rsidRPr="00D14862" w:rsidRDefault="00A96040" w:rsidP="00A96040">
      <w:pPr>
        <w:shd w:val="clear" w:color="auto" w:fill="FFFFFF"/>
        <w:tabs>
          <w:tab w:val="left" w:pos="9923"/>
          <w:tab w:val="left" w:pos="10206"/>
        </w:tabs>
        <w:ind w:left="67"/>
      </w:pPr>
    </w:p>
    <w:p w:rsidR="00A96040" w:rsidRPr="00D14862" w:rsidRDefault="00A96040" w:rsidP="00A96040">
      <w:pPr>
        <w:shd w:val="clear" w:color="auto" w:fill="FFFFFF"/>
        <w:tabs>
          <w:tab w:val="left" w:pos="9923"/>
          <w:tab w:val="left" w:pos="10206"/>
        </w:tabs>
        <w:ind w:left="67"/>
      </w:pPr>
    </w:p>
    <w:p w:rsidR="00A96040" w:rsidRDefault="00A96040" w:rsidP="00A96040">
      <w:pPr>
        <w:pStyle w:val="a4"/>
        <w:spacing w:before="0" w:beforeAutospacing="0" w:after="0" w:afterAutospacing="0"/>
        <w:ind w:left="7080" w:firstLine="708"/>
        <w:jc w:val="center"/>
        <w:rPr>
          <w:bCs/>
          <w:sz w:val="28"/>
          <w:szCs w:val="28"/>
        </w:rPr>
      </w:pPr>
    </w:p>
    <w:p w:rsidR="00A96040" w:rsidRDefault="00A96040" w:rsidP="00A96040">
      <w:pPr>
        <w:pStyle w:val="a4"/>
        <w:spacing w:before="0" w:beforeAutospacing="0" w:after="0" w:afterAutospacing="0"/>
        <w:ind w:firstLine="567"/>
        <w:jc w:val="center"/>
        <w:rPr>
          <w:bCs/>
          <w:sz w:val="28"/>
          <w:szCs w:val="28"/>
        </w:rPr>
      </w:pPr>
      <w:r w:rsidRPr="00AA147D">
        <w:rPr>
          <w:bCs/>
          <w:sz w:val="28"/>
          <w:szCs w:val="28"/>
        </w:rPr>
        <w:t>Количество спецтехники</w:t>
      </w:r>
      <w:r w:rsidRPr="00A576C8">
        <w:rPr>
          <w:bCs/>
          <w:sz w:val="28"/>
          <w:szCs w:val="28"/>
          <w:u w:val="single"/>
        </w:rPr>
        <w:t>, необходимой</w:t>
      </w:r>
      <w:r w:rsidRPr="00AA147D">
        <w:rPr>
          <w:bCs/>
          <w:sz w:val="28"/>
          <w:szCs w:val="28"/>
        </w:rPr>
        <w:t xml:space="preserve">  для зимней уборки территории </w:t>
      </w:r>
      <w:r>
        <w:rPr>
          <w:bCs/>
          <w:sz w:val="28"/>
          <w:szCs w:val="28"/>
        </w:rPr>
        <w:t>Гаринского</w:t>
      </w:r>
      <w:r w:rsidR="00A576C8">
        <w:rPr>
          <w:bCs/>
          <w:sz w:val="28"/>
          <w:szCs w:val="28"/>
        </w:rPr>
        <w:t xml:space="preserve"> ГО на текущий момент (2019</w:t>
      </w:r>
      <w:r w:rsidRPr="00AA147D">
        <w:rPr>
          <w:bCs/>
          <w:sz w:val="28"/>
          <w:szCs w:val="28"/>
        </w:rPr>
        <w:t xml:space="preserve"> г.) [3] </w:t>
      </w:r>
    </w:p>
    <w:p w:rsidR="00B948B5" w:rsidRPr="00AA147D" w:rsidRDefault="00A576C8" w:rsidP="00B948B5">
      <w:pPr>
        <w:pStyle w:val="a4"/>
        <w:spacing w:before="0" w:beforeAutospacing="0" w:after="0" w:afterAutospacing="0"/>
        <w:ind w:firstLine="567"/>
        <w:jc w:val="right"/>
        <w:rPr>
          <w:bCs/>
          <w:sz w:val="28"/>
          <w:szCs w:val="28"/>
        </w:rPr>
      </w:pPr>
      <w:r>
        <w:rPr>
          <w:bCs/>
          <w:sz w:val="28"/>
          <w:szCs w:val="28"/>
        </w:rPr>
        <w:t>Таблица 9.6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831"/>
        <w:gridCol w:w="1546"/>
        <w:gridCol w:w="1547"/>
        <w:gridCol w:w="1547"/>
        <w:gridCol w:w="1547"/>
        <w:gridCol w:w="1552"/>
      </w:tblGrid>
      <w:tr w:rsidR="00A96040" w:rsidRPr="00AA147D">
        <w:trPr>
          <w:jc w:val="center"/>
        </w:trPr>
        <w:tc>
          <w:tcPr>
            <w:tcW w:w="957" w:type="pct"/>
            <w:vMerge w:val="restart"/>
            <w:vAlign w:val="center"/>
          </w:tcPr>
          <w:p w:rsidR="00A96040" w:rsidRPr="00AA147D" w:rsidRDefault="00A96040" w:rsidP="00253D1A">
            <w:pPr>
              <w:tabs>
                <w:tab w:val="left" w:pos="435"/>
              </w:tabs>
              <w:ind w:left="-18"/>
              <w:jc w:val="center"/>
              <w:rPr>
                <w:sz w:val="24"/>
                <w:szCs w:val="24"/>
              </w:rPr>
            </w:pPr>
            <w:r w:rsidRPr="00AA147D">
              <w:rPr>
                <w:sz w:val="24"/>
                <w:szCs w:val="24"/>
              </w:rPr>
              <w:t>Населенный пункт</w:t>
            </w:r>
          </w:p>
        </w:tc>
        <w:tc>
          <w:tcPr>
            <w:tcW w:w="4043" w:type="pct"/>
            <w:gridSpan w:val="5"/>
            <w:tcBorders>
              <w:bottom w:val="single" w:sz="4" w:space="0" w:color="auto"/>
            </w:tcBorders>
            <w:vAlign w:val="center"/>
          </w:tcPr>
          <w:p w:rsidR="00A96040" w:rsidRPr="00AA147D" w:rsidRDefault="00A96040" w:rsidP="00253D1A">
            <w:pPr>
              <w:jc w:val="center"/>
              <w:rPr>
                <w:sz w:val="24"/>
                <w:szCs w:val="24"/>
              </w:rPr>
            </w:pPr>
            <w:r w:rsidRPr="00AA147D">
              <w:rPr>
                <w:sz w:val="24"/>
                <w:szCs w:val="24"/>
              </w:rPr>
              <w:t>Необходимое количество техники, шт.</w:t>
            </w:r>
          </w:p>
        </w:tc>
      </w:tr>
      <w:tr w:rsidR="00A96040" w:rsidRPr="00AA147D">
        <w:trPr>
          <w:jc w:val="center"/>
        </w:trPr>
        <w:tc>
          <w:tcPr>
            <w:tcW w:w="957" w:type="pct"/>
            <w:vMerge/>
            <w:vAlign w:val="center"/>
          </w:tcPr>
          <w:p w:rsidR="00A96040" w:rsidRPr="00AA147D" w:rsidRDefault="00A96040" w:rsidP="00253D1A">
            <w:pPr>
              <w:tabs>
                <w:tab w:val="left" w:pos="435"/>
              </w:tabs>
              <w:jc w:val="center"/>
              <w:rPr>
                <w:sz w:val="24"/>
                <w:szCs w:val="24"/>
              </w:rPr>
            </w:pPr>
          </w:p>
        </w:tc>
        <w:tc>
          <w:tcPr>
            <w:tcW w:w="808" w:type="pct"/>
            <w:vAlign w:val="center"/>
          </w:tcPr>
          <w:p w:rsidR="00A96040" w:rsidRPr="00AA147D" w:rsidRDefault="00A96040" w:rsidP="00253D1A">
            <w:pPr>
              <w:tabs>
                <w:tab w:val="left" w:pos="435"/>
              </w:tabs>
              <w:jc w:val="center"/>
              <w:rPr>
                <w:sz w:val="24"/>
                <w:szCs w:val="24"/>
              </w:rPr>
            </w:pPr>
            <w:r w:rsidRPr="00AA147D">
              <w:rPr>
                <w:sz w:val="24"/>
                <w:szCs w:val="24"/>
              </w:rPr>
              <w:t>Плужно-щеточные</w:t>
            </w:r>
          </w:p>
        </w:tc>
        <w:tc>
          <w:tcPr>
            <w:tcW w:w="808" w:type="pct"/>
            <w:vAlign w:val="center"/>
          </w:tcPr>
          <w:p w:rsidR="00A96040" w:rsidRPr="00AA147D" w:rsidRDefault="00A96040" w:rsidP="00253D1A">
            <w:pPr>
              <w:tabs>
                <w:tab w:val="left" w:pos="435"/>
              </w:tabs>
              <w:jc w:val="center"/>
              <w:rPr>
                <w:sz w:val="24"/>
                <w:szCs w:val="24"/>
              </w:rPr>
            </w:pPr>
            <w:r w:rsidRPr="00AA147D">
              <w:rPr>
                <w:sz w:val="24"/>
                <w:szCs w:val="24"/>
              </w:rPr>
              <w:t>Распреде</w:t>
            </w:r>
            <w:r w:rsidRPr="00AA147D">
              <w:rPr>
                <w:sz w:val="24"/>
                <w:szCs w:val="24"/>
              </w:rPr>
              <w:softHyphen/>
              <w:t>лители тех</w:t>
            </w:r>
            <w:r w:rsidRPr="00AA147D">
              <w:rPr>
                <w:sz w:val="24"/>
                <w:szCs w:val="24"/>
              </w:rPr>
              <w:softHyphen/>
              <w:t>нологичес-ких мате</w:t>
            </w:r>
            <w:r w:rsidRPr="00AA147D">
              <w:rPr>
                <w:sz w:val="24"/>
                <w:szCs w:val="24"/>
              </w:rPr>
              <w:softHyphen/>
              <w:t>риалов</w:t>
            </w:r>
          </w:p>
        </w:tc>
        <w:tc>
          <w:tcPr>
            <w:tcW w:w="808" w:type="pct"/>
            <w:vAlign w:val="center"/>
          </w:tcPr>
          <w:p w:rsidR="00A96040" w:rsidRPr="00AA147D" w:rsidRDefault="00A96040" w:rsidP="00253D1A">
            <w:pPr>
              <w:tabs>
                <w:tab w:val="left" w:pos="435"/>
              </w:tabs>
              <w:jc w:val="center"/>
              <w:rPr>
                <w:sz w:val="24"/>
                <w:szCs w:val="24"/>
              </w:rPr>
            </w:pPr>
            <w:r w:rsidRPr="00AA147D">
              <w:rPr>
                <w:sz w:val="24"/>
                <w:szCs w:val="24"/>
              </w:rPr>
              <w:t>Скалыва</w:t>
            </w:r>
            <w:r w:rsidRPr="00AA147D">
              <w:rPr>
                <w:sz w:val="24"/>
                <w:szCs w:val="24"/>
              </w:rPr>
              <w:softHyphen/>
              <w:t>тели рых</w:t>
            </w:r>
            <w:r w:rsidRPr="00AA147D">
              <w:rPr>
                <w:sz w:val="24"/>
                <w:szCs w:val="24"/>
              </w:rPr>
              <w:softHyphen/>
              <w:t>лители</w:t>
            </w:r>
          </w:p>
          <w:p w:rsidR="00A96040" w:rsidRPr="00AA147D" w:rsidRDefault="00A96040" w:rsidP="00253D1A">
            <w:pPr>
              <w:tabs>
                <w:tab w:val="left" w:pos="435"/>
              </w:tabs>
              <w:jc w:val="center"/>
              <w:rPr>
                <w:sz w:val="24"/>
                <w:szCs w:val="24"/>
              </w:rPr>
            </w:pPr>
          </w:p>
        </w:tc>
        <w:tc>
          <w:tcPr>
            <w:tcW w:w="808" w:type="pct"/>
            <w:vAlign w:val="center"/>
          </w:tcPr>
          <w:p w:rsidR="00A96040" w:rsidRPr="00AA147D" w:rsidRDefault="00A96040" w:rsidP="00253D1A">
            <w:pPr>
              <w:tabs>
                <w:tab w:val="left" w:pos="435"/>
              </w:tabs>
              <w:jc w:val="center"/>
              <w:rPr>
                <w:sz w:val="24"/>
                <w:szCs w:val="24"/>
              </w:rPr>
            </w:pPr>
            <w:r w:rsidRPr="00AA147D">
              <w:rPr>
                <w:sz w:val="24"/>
                <w:szCs w:val="24"/>
              </w:rPr>
              <w:t>Мини-</w:t>
            </w:r>
          </w:p>
          <w:p w:rsidR="00A96040" w:rsidRPr="00AA147D" w:rsidRDefault="00A96040" w:rsidP="00253D1A">
            <w:pPr>
              <w:tabs>
                <w:tab w:val="left" w:pos="435"/>
              </w:tabs>
              <w:jc w:val="center"/>
              <w:rPr>
                <w:sz w:val="24"/>
                <w:szCs w:val="24"/>
              </w:rPr>
            </w:pPr>
            <w:r w:rsidRPr="00AA147D">
              <w:rPr>
                <w:sz w:val="24"/>
                <w:szCs w:val="24"/>
              </w:rPr>
              <w:t>трак</w:t>
            </w:r>
            <w:r w:rsidRPr="00AA147D">
              <w:rPr>
                <w:sz w:val="24"/>
                <w:szCs w:val="24"/>
              </w:rPr>
              <w:softHyphen/>
              <w:t>тор</w:t>
            </w:r>
          </w:p>
        </w:tc>
        <w:tc>
          <w:tcPr>
            <w:tcW w:w="811" w:type="pct"/>
            <w:shd w:val="clear" w:color="auto" w:fill="auto"/>
            <w:vAlign w:val="center"/>
          </w:tcPr>
          <w:p w:rsidR="00A96040" w:rsidRPr="00AA147D" w:rsidRDefault="00A96040" w:rsidP="00253D1A">
            <w:pPr>
              <w:jc w:val="center"/>
              <w:rPr>
                <w:sz w:val="24"/>
                <w:szCs w:val="24"/>
              </w:rPr>
            </w:pPr>
            <w:r w:rsidRPr="00AA147D">
              <w:rPr>
                <w:sz w:val="24"/>
                <w:szCs w:val="24"/>
              </w:rPr>
              <w:t>Грузовой транспорт</w:t>
            </w:r>
          </w:p>
        </w:tc>
      </w:tr>
      <w:tr w:rsidR="00A96040" w:rsidRPr="00AA147D">
        <w:trPr>
          <w:jc w:val="center"/>
        </w:trPr>
        <w:tc>
          <w:tcPr>
            <w:tcW w:w="957" w:type="pct"/>
            <w:vMerge/>
            <w:vAlign w:val="center"/>
          </w:tcPr>
          <w:p w:rsidR="00A96040" w:rsidRPr="00AA147D" w:rsidRDefault="00A96040" w:rsidP="00253D1A">
            <w:pPr>
              <w:tabs>
                <w:tab w:val="left" w:pos="435"/>
              </w:tabs>
              <w:jc w:val="center"/>
              <w:rPr>
                <w:sz w:val="24"/>
                <w:szCs w:val="24"/>
              </w:rPr>
            </w:pPr>
          </w:p>
        </w:tc>
        <w:tc>
          <w:tcPr>
            <w:tcW w:w="808" w:type="pct"/>
            <w:vAlign w:val="center"/>
          </w:tcPr>
          <w:p w:rsidR="00A96040" w:rsidRPr="00AA147D" w:rsidRDefault="00A96040" w:rsidP="00253D1A">
            <w:pPr>
              <w:tabs>
                <w:tab w:val="left" w:pos="435"/>
              </w:tabs>
              <w:jc w:val="center"/>
              <w:rPr>
                <w:sz w:val="24"/>
                <w:szCs w:val="24"/>
              </w:rPr>
            </w:pPr>
            <w:r w:rsidRPr="00AA147D">
              <w:rPr>
                <w:sz w:val="24"/>
                <w:szCs w:val="24"/>
              </w:rPr>
              <w:t>Универ</w:t>
            </w:r>
            <w:r w:rsidRPr="00AA147D">
              <w:rPr>
                <w:sz w:val="24"/>
                <w:szCs w:val="24"/>
              </w:rPr>
              <w:softHyphen/>
              <w:t>сальная машина</w:t>
            </w:r>
          </w:p>
          <w:p w:rsidR="00A96040" w:rsidRPr="00AA147D" w:rsidRDefault="00A96040" w:rsidP="00253D1A">
            <w:pPr>
              <w:tabs>
                <w:tab w:val="left" w:pos="435"/>
              </w:tabs>
              <w:jc w:val="center"/>
              <w:rPr>
                <w:sz w:val="24"/>
                <w:szCs w:val="24"/>
              </w:rPr>
            </w:pPr>
            <w:r w:rsidRPr="00AA147D">
              <w:rPr>
                <w:sz w:val="24"/>
                <w:szCs w:val="24"/>
              </w:rPr>
              <w:t>КО-806-20</w:t>
            </w:r>
          </w:p>
        </w:tc>
        <w:tc>
          <w:tcPr>
            <w:tcW w:w="808" w:type="pct"/>
            <w:vAlign w:val="center"/>
          </w:tcPr>
          <w:p w:rsidR="00A96040" w:rsidRPr="00AA147D" w:rsidRDefault="00A96040" w:rsidP="00253D1A">
            <w:pPr>
              <w:tabs>
                <w:tab w:val="left" w:pos="435"/>
              </w:tabs>
              <w:jc w:val="center"/>
              <w:rPr>
                <w:sz w:val="24"/>
                <w:szCs w:val="24"/>
              </w:rPr>
            </w:pPr>
            <w:r w:rsidRPr="00AA147D">
              <w:rPr>
                <w:sz w:val="24"/>
                <w:szCs w:val="24"/>
              </w:rPr>
              <w:t>Универ</w:t>
            </w:r>
            <w:r w:rsidRPr="00AA147D">
              <w:rPr>
                <w:sz w:val="24"/>
                <w:szCs w:val="24"/>
              </w:rPr>
              <w:softHyphen/>
              <w:t>сальная машина</w:t>
            </w:r>
          </w:p>
          <w:p w:rsidR="00A96040" w:rsidRPr="00AA147D" w:rsidRDefault="00A96040" w:rsidP="00253D1A">
            <w:pPr>
              <w:tabs>
                <w:tab w:val="left" w:pos="435"/>
              </w:tabs>
              <w:jc w:val="center"/>
              <w:rPr>
                <w:sz w:val="24"/>
                <w:szCs w:val="24"/>
              </w:rPr>
            </w:pPr>
            <w:r w:rsidRPr="00AA147D">
              <w:rPr>
                <w:sz w:val="24"/>
                <w:szCs w:val="24"/>
              </w:rPr>
              <w:t>КО-806-20</w:t>
            </w:r>
          </w:p>
        </w:tc>
        <w:tc>
          <w:tcPr>
            <w:tcW w:w="808" w:type="pct"/>
            <w:vAlign w:val="center"/>
          </w:tcPr>
          <w:p w:rsidR="00A96040" w:rsidRPr="00AA147D" w:rsidRDefault="00A96040" w:rsidP="00253D1A">
            <w:pPr>
              <w:ind w:right="-112"/>
              <w:jc w:val="center"/>
              <w:rPr>
                <w:sz w:val="24"/>
                <w:szCs w:val="24"/>
              </w:rPr>
            </w:pPr>
            <w:r w:rsidRPr="00AA147D">
              <w:rPr>
                <w:sz w:val="24"/>
                <w:szCs w:val="24"/>
              </w:rPr>
              <w:t>Автогрейдер</w:t>
            </w:r>
          </w:p>
          <w:p w:rsidR="00A96040" w:rsidRPr="00AA147D" w:rsidRDefault="00A96040" w:rsidP="00253D1A">
            <w:pPr>
              <w:jc w:val="center"/>
              <w:rPr>
                <w:sz w:val="24"/>
                <w:szCs w:val="24"/>
              </w:rPr>
            </w:pPr>
            <w:r w:rsidRPr="00AA147D">
              <w:rPr>
                <w:sz w:val="24"/>
                <w:szCs w:val="24"/>
              </w:rPr>
              <w:t>ДЗ-98</w:t>
            </w:r>
          </w:p>
          <w:p w:rsidR="00A96040" w:rsidRPr="00AA147D" w:rsidRDefault="00A96040" w:rsidP="00253D1A">
            <w:pPr>
              <w:tabs>
                <w:tab w:val="left" w:pos="435"/>
              </w:tabs>
              <w:jc w:val="center"/>
              <w:rPr>
                <w:sz w:val="24"/>
                <w:szCs w:val="24"/>
              </w:rPr>
            </w:pPr>
          </w:p>
        </w:tc>
        <w:tc>
          <w:tcPr>
            <w:tcW w:w="808" w:type="pct"/>
            <w:vAlign w:val="center"/>
          </w:tcPr>
          <w:p w:rsidR="00A96040" w:rsidRPr="00AA147D" w:rsidRDefault="00A96040" w:rsidP="00253D1A">
            <w:pPr>
              <w:tabs>
                <w:tab w:val="left" w:pos="435"/>
              </w:tabs>
              <w:jc w:val="center"/>
              <w:rPr>
                <w:sz w:val="24"/>
                <w:szCs w:val="24"/>
              </w:rPr>
            </w:pPr>
            <w:r w:rsidRPr="00AA147D">
              <w:rPr>
                <w:sz w:val="24"/>
                <w:szCs w:val="24"/>
              </w:rPr>
              <w:t>МКСМ-800</w:t>
            </w:r>
          </w:p>
        </w:tc>
        <w:tc>
          <w:tcPr>
            <w:tcW w:w="811" w:type="pct"/>
            <w:vAlign w:val="center"/>
          </w:tcPr>
          <w:p w:rsidR="00A96040" w:rsidRPr="00AA147D" w:rsidRDefault="00A96040" w:rsidP="00253D1A">
            <w:pPr>
              <w:tabs>
                <w:tab w:val="left" w:pos="435"/>
              </w:tabs>
              <w:jc w:val="center"/>
              <w:rPr>
                <w:sz w:val="24"/>
                <w:szCs w:val="24"/>
              </w:rPr>
            </w:pPr>
            <w:r w:rsidRPr="00AA147D">
              <w:rPr>
                <w:sz w:val="24"/>
                <w:szCs w:val="24"/>
              </w:rPr>
              <w:t>МАЗ-5551А2-320</w:t>
            </w:r>
          </w:p>
        </w:tc>
      </w:tr>
      <w:tr w:rsidR="00A96040" w:rsidRPr="00AA147D">
        <w:trPr>
          <w:jc w:val="center"/>
        </w:trPr>
        <w:tc>
          <w:tcPr>
            <w:tcW w:w="957" w:type="pct"/>
            <w:vAlign w:val="center"/>
          </w:tcPr>
          <w:p w:rsidR="00A96040" w:rsidRPr="004166E5" w:rsidRDefault="00A96040" w:rsidP="00253D1A">
            <w:pPr>
              <w:ind w:right="-130"/>
              <w:jc w:val="left"/>
              <w:rPr>
                <w:sz w:val="24"/>
                <w:szCs w:val="24"/>
                <w:lang w:val="ru-RU"/>
              </w:rPr>
            </w:pPr>
            <w:r>
              <w:rPr>
                <w:sz w:val="24"/>
                <w:szCs w:val="24"/>
                <w:lang w:val="ru-RU"/>
              </w:rPr>
              <w:t>Гаринский ГО</w:t>
            </w:r>
          </w:p>
        </w:tc>
        <w:tc>
          <w:tcPr>
            <w:tcW w:w="808" w:type="pct"/>
            <w:vAlign w:val="center"/>
          </w:tcPr>
          <w:p w:rsidR="00A96040" w:rsidRPr="00AA147D" w:rsidRDefault="00A96040" w:rsidP="00253D1A">
            <w:pPr>
              <w:tabs>
                <w:tab w:val="left" w:pos="435"/>
              </w:tabs>
              <w:jc w:val="center"/>
              <w:rPr>
                <w:b/>
                <w:sz w:val="24"/>
                <w:szCs w:val="24"/>
              </w:rPr>
            </w:pPr>
            <w:r w:rsidRPr="00AA147D">
              <w:rPr>
                <w:b/>
                <w:sz w:val="24"/>
                <w:szCs w:val="24"/>
              </w:rPr>
              <w:t>4</w:t>
            </w:r>
          </w:p>
        </w:tc>
        <w:tc>
          <w:tcPr>
            <w:tcW w:w="808" w:type="pct"/>
            <w:vAlign w:val="center"/>
          </w:tcPr>
          <w:p w:rsidR="00A96040" w:rsidRPr="003F0FC4" w:rsidRDefault="00A96040" w:rsidP="00253D1A">
            <w:pPr>
              <w:tabs>
                <w:tab w:val="left" w:pos="435"/>
              </w:tabs>
              <w:jc w:val="center"/>
              <w:rPr>
                <w:b/>
                <w:sz w:val="24"/>
                <w:szCs w:val="24"/>
                <w:lang w:val="ru-RU"/>
              </w:rPr>
            </w:pPr>
            <w:r>
              <w:rPr>
                <w:b/>
                <w:sz w:val="24"/>
                <w:szCs w:val="24"/>
                <w:lang w:val="ru-RU"/>
              </w:rPr>
              <w:t>1</w:t>
            </w:r>
          </w:p>
        </w:tc>
        <w:tc>
          <w:tcPr>
            <w:tcW w:w="808" w:type="pct"/>
            <w:vAlign w:val="center"/>
          </w:tcPr>
          <w:p w:rsidR="00A96040" w:rsidRPr="00AA147D" w:rsidRDefault="00A96040" w:rsidP="00253D1A">
            <w:pPr>
              <w:tabs>
                <w:tab w:val="left" w:pos="435"/>
              </w:tabs>
              <w:jc w:val="center"/>
              <w:rPr>
                <w:b/>
                <w:sz w:val="24"/>
                <w:szCs w:val="24"/>
              </w:rPr>
            </w:pPr>
            <w:r w:rsidRPr="00AA147D">
              <w:rPr>
                <w:b/>
                <w:sz w:val="24"/>
                <w:szCs w:val="24"/>
              </w:rPr>
              <w:t>1</w:t>
            </w:r>
          </w:p>
        </w:tc>
        <w:tc>
          <w:tcPr>
            <w:tcW w:w="808" w:type="pct"/>
            <w:vAlign w:val="center"/>
          </w:tcPr>
          <w:p w:rsidR="00A96040" w:rsidRPr="003F0FC4" w:rsidRDefault="00A96040" w:rsidP="00253D1A">
            <w:pPr>
              <w:tabs>
                <w:tab w:val="left" w:pos="435"/>
              </w:tabs>
              <w:jc w:val="center"/>
              <w:rPr>
                <w:b/>
                <w:sz w:val="24"/>
                <w:szCs w:val="24"/>
                <w:lang w:val="ru-RU"/>
              </w:rPr>
            </w:pPr>
            <w:r>
              <w:rPr>
                <w:b/>
                <w:sz w:val="24"/>
                <w:szCs w:val="24"/>
                <w:lang w:val="ru-RU"/>
              </w:rPr>
              <w:t>3</w:t>
            </w:r>
          </w:p>
        </w:tc>
        <w:tc>
          <w:tcPr>
            <w:tcW w:w="811" w:type="pct"/>
            <w:vAlign w:val="center"/>
          </w:tcPr>
          <w:p w:rsidR="00A96040" w:rsidRPr="003F0FC4" w:rsidRDefault="00A96040" w:rsidP="00253D1A">
            <w:pPr>
              <w:tabs>
                <w:tab w:val="left" w:pos="435"/>
              </w:tabs>
              <w:jc w:val="center"/>
              <w:rPr>
                <w:b/>
                <w:sz w:val="24"/>
                <w:szCs w:val="24"/>
                <w:lang w:val="ru-RU"/>
              </w:rPr>
            </w:pPr>
            <w:r>
              <w:rPr>
                <w:b/>
                <w:sz w:val="24"/>
                <w:szCs w:val="24"/>
                <w:lang w:val="ru-RU"/>
              </w:rPr>
              <w:t>2</w:t>
            </w:r>
          </w:p>
        </w:tc>
      </w:tr>
    </w:tbl>
    <w:p w:rsidR="00A96040" w:rsidRDefault="00A96040" w:rsidP="00A96040">
      <w:pPr>
        <w:pStyle w:val="a4"/>
        <w:spacing w:before="0" w:beforeAutospacing="0" w:after="0" w:afterAutospacing="0"/>
        <w:ind w:left="7080" w:firstLine="708"/>
        <w:jc w:val="center"/>
        <w:rPr>
          <w:bCs/>
          <w:sz w:val="28"/>
          <w:szCs w:val="28"/>
        </w:rPr>
      </w:pPr>
    </w:p>
    <w:p w:rsidR="00A96040" w:rsidRDefault="00A96040" w:rsidP="00B948B5">
      <w:pPr>
        <w:pStyle w:val="a4"/>
        <w:spacing w:before="0" w:beforeAutospacing="0" w:after="0" w:afterAutospacing="0"/>
        <w:rPr>
          <w:bCs/>
          <w:sz w:val="28"/>
          <w:szCs w:val="28"/>
        </w:rPr>
      </w:pPr>
    </w:p>
    <w:p w:rsidR="00A96040" w:rsidRPr="00A576C8" w:rsidRDefault="00A96040" w:rsidP="00A96040">
      <w:pPr>
        <w:jc w:val="center"/>
        <w:rPr>
          <w:szCs w:val="28"/>
          <w:u w:val="single"/>
          <w:lang w:val="ru-RU"/>
        </w:rPr>
      </w:pPr>
      <w:r w:rsidRPr="00A576C8">
        <w:rPr>
          <w:szCs w:val="28"/>
          <w:u w:val="single"/>
        </w:rPr>
        <w:lastRenderedPageBreak/>
        <w:t xml:space="preserve">Общее количество техники необходимое для проведения механизированной уборки на территории </w:t>
      </w:r>
      <w:r w:rsidRPr="00A576C8">
        <w:rPr>
          <w:szCs w:val="28"/>
          <w:u w:val="single"/>
          <w:lang w:val="ru-RU"/>
        </w:rPr>
        <w:t>Гаринского</w:t>
      </w:r>
      <w:r w:rsidRPr="00A576C8">
        <w:rPr>
          <w:szCs w:val="28"/>
          <w:u w:val="single"/>
        </w:rPr>
        <w:t xml:space="preserve"> ГО</w:t>
      </w:r>
    </w:p>
    <w:p w:rsidR="00B948B5" w:rsidRPr="00B948B5" w:rsidRDefault="00A576C8" w:rsidP="00B948B5">
      <w:pPr>
        <w:jc w:val="right"/>
        <w:rPr>
          <w:szCs w:val="28"/>
          <w:lang w:val="ru-RU"/>
        </w:rPr>
      </w:pPr>
      <w:r>
        <w:rPr>
          <w:szCs w:val="28"/>
          <w:lang w:val="ru-RU"/>
        </w:rPr>
        <w:t>Таблица 9.7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45"/>
        <w:gridCol w:w="2381"/>
        <w:gridCol w:w="1577"/>
        <w:gridCol w:w="1531"/>
        <w:gridCol w:w="2136"/>
      </w:tblGrid>
      <w:tr w:rsidR="00A96040" w:rsidRPr="00AA147D">
        <w:trPr>
          <w:jc w:val="center"/>
        </w:trPr>
        <w:tc>
          <w:tcPr>
            <w:tcW w:w="1016" w:type="pct"/>
            <w:vMerge w:val="restart"/>
            <w:vAlign w:val="center"/>
          </w:tcPr>
          <w:p w:rsidR="00A96040" w:rsidRPr="00AA147D" w:rsidRDefault="00A96040" w:rsidP="00253D1A">
            <w:pPr>
              <w:tabs>
                <w:tab w:val="left" w:pos="435"/>
              </w:tabs>
              <w:ind w:left="-18"/>
              <w:jc w:val="center"/>
              <w:rPr>
                <w:sz w:val="24"/>
                <w:szCs w:val="24"/>
              </w:rPr>
            </w:pPr>
            <w:r w:rsidRPr="00AA147D">
              <w:rPr>
                <w:sz w:val="24"/>
                <w:szCs w:val="24"/>
              </w:rPr>
              <w:t>Населенный пункт</w:t>
            </w:r>
          </w:p>
        </w:tc>
        <w:tc>
          <w:tcPr>
            <w:tcW w:w="3984" w:type="pct"/>
            <w:gridSpan w:val="4"/>
            <w:tcBorders>
              <w:bottom w:val="single" w:sz="4" w:space="0" w:color="auto"/>
            </w:tcBorders>
            <w:vAlign w:val="center"/>
          </w:tcPr>
          <w:p w:rsidR="00A96040" w:rsidRPr="00AA147D" w:rsidRDefault="00A96040" w:rsidP="00253D1A">
            <w:pPr>
              <w:jc w:val="center"/>
              <w:rPr>
                <w:sz w:val="24"/>
                <w:szCs w:val="24"/>
              </w:rPr>
            </w:pPr>
            <w:r w:rsidRPr="00AA147D">
              <w:rPr>
                <w:sz w:val="24"/>
                <w:szCs w:val="24"/>
              </w:rPr>
              <w:t>Необходимое количество техники, шт.</w:t>
            </w:r>
          </w:p>
        </w:tc>
      </w:tr>
      <w:tr w:rsidR="00A96040" w:rsidRPr="00AA147D">
        <w:trPr>
          <w:jc w:val="center"/>
        </w:trPr>
        <w:tc>
          <w:tcPr>
            <w:tcW w:w="1016" w:type="pct"/>
            <w:vMerge/>
            <w:vAlign w:val="center"/>
          </w:tcPr>
          <w:p w:rsidR="00A96040" w:rsidRPr="00AA147D" w:rsidRDefault="00A96040" w:rsidP="00253D1A">
            <w:pPr>
              <w:tabs>
                <w:tab w:val="left" w:pos="435"/>
              </w:tabs>
              <w:jc w:val="center"/>
              <w:rPr>
                <w:sz w:val="24"/>
                <w:szCs w:val="24"/>
              </w:rPr>
            </w:pPr>
          </w:p>
        </w:tc>
        <w:tc>
          <w:tcPr>
            <w:tcW w:w="1244" w:type="pct"/>
            <w:vAlign w:val="center"/>
          </w:tcPr>
          <w:p w:rsidR="00A96040" w:rsidRPr="00AA147D" w:rsidRDefault="00A96040" w:rsidP="00253D1A">
            <w:pPr>
              <w:tabs>
                <w:tab w:val="left" w:pos="435"/>
              </w:tabs>
              <w:jc w:val="center"/>
              <w:rPr>
                <w:sz w:val="24"/>
                <w:szCs w:val="24"/>
              </w:rPr>
            </w:pPr>
            <w:r w:rsidRPr="00AA147D">
              <w:rPr>
                <w:sz w:val="24"/>
                <w:szCs w:val="24"/>
              </w:rPr>
              <w:t>Универ</w:t>
            </w:r>
            <w:r w:rsidRPr="00AA147D">
              <w:rPr>
                <w:sz w:val="24"/>
                <w:szCs w:val="24"/>
              </w:rPr>
              <w:softHyphen/>
              <w:t>сальная машина КО-806-20</w:t>
            </w:r>
          </w:p>
        </w:tc>
        <w:tc>
          <w:tcPr>
            <w:tcW w:w="824" w:type="pct"/>
            <w:vAlign w:val="center"/>
          </w:tcPr>
          <w:p w:rsidR="00A96040" w:rsidRPr="00AA147D" w:rsidRDefault="00A96040" w:rsidP="00253D1A">
            <w:pPr>
              <w:ind w:right="-112"/>
              <w:jc w:val="center"/>
              <w:rPr>
                <w:sz w:val="24"/>
                <w:szCs w:val="24"/>
              </w:rPr>
            </w:pPr>
            <w:r w:rsidRPr="00AA147D">
              <w:rPr>
                <w:sz w:val="24"/>
                <w:szCs w:val="24"/>
              </w:rPr>
              <w:t>Автогрейдер</w:t>
            </w:r>
          </w:p>
          <w:p w:rsidR="00A96040" w:rsidRPr="00AA147D" w:rsidRDefault="00A96040" w:rsidP="00253D1A">
            <w:pPr>
              <w:jc w:val="center"/>
              <w:rPr>
                <w:sz w:val="24"/>
                <w:szCs w:val="24"/>
              </w:rPr>
            </w:pPr>
            <w:r w:rsidRPr="00AA147D">
              <w:rPr>
                <w:sz w:val="24"/>
                <w:szCs w:val="24"/>
              </w:rPr>
              <w:t>ДЗ-98</w:t>
            </w:r>
          </w:p>
        </w:tc>
        <w:tc>
          <w:tcPr>
            <w:tcW w:w="800" w:type="pct"/>
            <w:vAlign w:val="center"/>
          </w:tcPr>
          <w:p w:rsidR="00A96040" w:rsidRPr="00AA147D" w:rsidRDefault="00A96040" w:rsidP="00253D1A">
            <w:pPr>
              <w:tabs>
                <w:tab w:val="left" w:pos="435"/>
              </w:tabs>
              <w:jc w:val="center"/>
              <w:rPr>
                <w:sz w:val="24"/>
                <w:szCs w:val="24"/>
              </w:rPr>
            </w:pPr>
            <w:r w:rsidRPr="00AA147D">
              <w:rPr>
                <w:sz w:val="24"/>
                <w:szCs w:val="24"/>
              </w:rPr>
              <w:t>МКСМ-800</w:t>
            </w:r>
          </w:p>
        </w:tc>
        <w:tc>
          <w:tcPr>
            <w:tcW w:w="1116" w:type="pct"/>
            <w:vAlign w:val="center"/>
          </w:tcPr>
          <w:p w:rsidR="00A96040" w:rsidRPr="00AA147D" w:rsidRDefault="00A96040" w:rsidP="00253D1A">
            <w:pPr>
              <w:tabs>
                <w:tab w:val="left" w:pos="435"/>
              </w:tabs>
              <w:jc w:val="center"/>
              <w:rPr>
                <w:sz w:val="24"/>
                <w:szCs w:val="24"/>
              </w:rPr>
            </w:pPr>
            <w:r w:rsidRPr="00AA147D">
              <w:rPr>
                <w:sz w:val="24"/>
                <w:szCs w:val="24"/>
              </w:rPr>
              <w:t>МАЗ-5551А2-320</w:t>
            </w:r>
          </w:p>
        </w:tc>
      </w:tr>
      <w:tr w:rsidR="00A96040" w:rsidRPr="00AA147D">
        <w:trPr>
          <w:jc w:val="center"/>
        </w:trPr>
        <w:tc>
          <w:tcPr>
            <w:tcW w:w="1016" w:type="pct"/>
            <w:vAlign w:val="center"/>
          </w:tcPr>
          <w:p w:rsidR="00A96040" w:rsidRPr="003F0FC4" w:rsidRDefault="00A96040" w:rsidP="00253D1A">
            <w:pPr>
              <w:ind w:right="-130"/>
              <w:jc w:val="left"/>
              <w:rPr>
                <w:sz w:val="24"/>
                <w:szCs w:val="24"/>
                <w:lang w:val="ru-RU"/>
              </w:rPr>
            </w:pPr>
            <w:r>
              <w:rPr>
                <w:sz w:val="24"/>
                <w:szCs w:val="24"/>
                <w:lang w:val="ru-RU"/>
              </w:rPr>
              <w:t>Гаринский ГО</w:t>
            </w:r>
          </w:p>
        </w:tc>
        <w:tc>
          <w:tcPr>
            <w:tcW w:w="1244" w:type="pct"/>
            <w:vAlign w:val="center"/>
          </w:tcPr>
          <w:p w:rsidR="00A96040" w:rsidRPr="003F0FC4" w:rsidRDefault="00A96040" w:rsidP="00253D1A">
            <w:pPr>
              <w:tabs>
                <w:tab w:val="left" w:pos="435"/>
                <w:tab w:val="left" w:pos="805"/>
              </w:tabs>
              <w:jc w:val="center"/>
              <w:rPr>
                <w:b/>
                <w:sz w:val="24"/>
                <w:szCs w:val="24"/>
                <w:lang w:val="ru-RU"/>
              </w:rPr>
            </w:pPr>
            <w:r>
              <w:rPr>
                <w:b/>
                <w:sz w:val="24"/>
                <w:szCs w:val="24"/>
                <w:lang w:val="ru-RU"/>
              </w:rPr>
              <w:t>5</w:t>
            </w:r>
          </w:p>
        </w:tc>
        <w:tc>
          <w:tcPr>
            <w:tcW w:w="824" w:type="pct"/>
            <w:vAlign w:val="center"/>
          </w:tcPr>
          <w:p w:rsidR="00A96040" w:rsidRPr="00AA147D" w:rsidRDefault="00A96040" w:rsidP="00253D1A">
            <w:pPr>
              <w:tabs>
                <w:tab w:val="left" w:pos="435"/>
              </w:tabs>
              <w:jc w:val="center"/>
              <w:rPr>
                <w:b/>
                <w:sz w:val="24"/>
                <w:szCs w:val="24"/>
              </w:rPr>
            </w:pPr>
            <w:r w:rsidRPr="00AA147D">
              <w:rPr>
                <w:b/>
                <w:sz w:val="24"/>
                <w:szCs w:val="24"/>
              </w:rPr>
              <w:t>1</w:t>
            </w:r>
          </w:p>
        </w:tc>
        <w:tc>
          <w:tcPr>
            <w:tcW w:w="800" w:type="pct"/>
            <w:vAlign w:val="center"/>
          </w:tcPr>
          <w:p w:rsidR="00A96040" w:rsidRPr="003F0FC4" w:rsidRDefault="00A96040" w:rsidP="00253D1A">
            <w:pPr>
              <w:tabs>
                <w:tab w:val="left" w:pos="435"/>
              </w:tabs>
              <w:jc w:val="center"/>
              <w:rPr>
                <w:b/>
                <w:sz w:val="24"/>
                <w:szCs w:val="24"/>
                <w:lang w:val="ru-RU"/>
              </w:rPr>
            </w:pPr>
            <w:r>
              <w:rPr>
                <w:b/>
                <w:sz w:val="24"/>
                <w:szCs w:val="24"/>
                <w:lang w:val="ru-RU"/>
              </w:rPr>
              <w:t>3</w:t>
            </w:r>
          </w:p>
        </w:tc>
        <w:tc>
          <w:tcPr>
            <w:tcW w:w="1116" w:type="pct"/>
            <w:vAlign w:val="center"/>
          </w:tcPr>
          <w:p w:rsidR="00A96040" w:rsidRPr="003F0FC4" w:rsidRDefault="00A96040" w:rsidP="00253D1A">
            <w:pPr>
              <w:tabs>
                <w:tab w:val="left" w:pos="435"/>
              </w:tabs>
              <w:jc w:val="center"/>
              <w:rPr>
                <w:b/>
                <w:sz w:val="24"/>
                <w:szCs w:val="24"/>
                <w:lang w:val="ru-RU"/>
              </w:rPr>
            </w:pPr>
            <w:r>
              <w:rPr>
                <w:b/>
                <w:sz w:val="24"/>
                <w:szCs w:val="24"/>
                <w:lang w:val="ru-RU"/>
              </w:rPr>
              <w:t>2</w:t>
            </w:r>
          </w:p>
        </w:tc>
      </w:tr>
    </w:tbl>
    <w:p w:rsidR="00A96040" w:rsidRDefault="00A96040">
      <w:pPr>
        <w:rPr>
          <w:lang w:val="ru-RU"/>
        </w:rPr>
      </w:pPr>
    </w:p>
    <w:p w:rsidR="00A96040" w:rsidRDefault="00A96040">
      <w:pPr>
        <w:rPr>
          <w:lang w:val="ru-RU"/>
        </w:rPr>
      </w:pPr>
    </w:p>
    <w:p w:rsidR="00A96040" w:rsidRDefault="00A96040" w:rsidP="00B948B5">
      <w:pPr>
        <w:rPr>
          <w:lang w:val="ru-RU"/>
        </w:rPr>
      </w:pPr>
    </w:p>
    <w:p w:rsidR="00A96040" w:rsidRDefault="00A96040" w:rsidP="005837C5">
      <w:pPr>
        <w:pageBreakBefore/>
        <w:jc w:val="center"/>
        <w:outlineLvl w:val="0"/>
        <w:rPr>
          <w:b/>
          <w:szCs w:val="28"/>
        </w:rPr>
      </w:pPr>
      <w:bookmarkStart w:id="166" w:name="_Toc248691557"/>
      <w:bookmarkStart w:id="167" w:name="_Toc249351341"/>
      <w:bookmarkStart w:id="168" w:name="_Toc18054709"/>
      <w:r w:rsidRPr="004C18FA">
        <w:rPr>
          <w:b/>
          <w:szCs w:val="28"/>
        </w:rPr>
        <w:lastRenderedPageBreak/>
        <w:t>Выводы</w:t>
      </w:r>
      <w:bookmarkEnd w:id="166"/>
      <w:bookmarkEnd w:id="167"/>
      <w:bookmarkEnd w:id="168"/>
    </w:p>
    <w:p w:rsidR="00A96040" w:rsidRDefault="00A96040" w:rsidP="00A96040">
      <w:pPr>
        <w:jc w:val="center"/>
        <w:rPr>
          <w:b/>
          <w:szCs w:val="28"/>
        </w:rPr>
      </w:pPr>
    </w:p>
    <w:p w:rsidR="00A96040" w:rsidRDefault="00A96040" w:rsidP="00A96040">
      <w:pPr>
        <w:spacing w:line="360" w:lineRule="auto"/>
        <w:ind w:firstLine="720"/>
        <w:rPr>
          <w:szCs w:val="28"/>
        </w:rPr>
      </w:pPr>
      <w:r>
        <w:rPr>
          <w:szCs w:val="28"/>
        </w:rPr>
        <w:t xml:space="preserve">В работе </w:t>
      </w:r>
      <w:r w:rsidR="00A576C8">
        <w:rPr>
          <w:szCs w:val="28"/>
          <w:lang w:val="ru-RU"/>
        </w:rPr>
        <w:t xml:space="preserve">определены </w:t>
      </w:r>
      <w:r>
        <w:rPr>
          <w:szCs w:val="28"/>
        </w:rPr>
        <w:t xml:space="preserve"> </w:t>
      </w:r>
      <w:r w:rsidRPr="004C18FA">
        <w:rPr>
          <w:szCs w:val="28"/>
        </w:rPr>
        <w:t>методы сбора, удаления, обезвреживания о</w:t>
      </w:r>
      <w:r>
        <w:rPr>
          <w:szCs w:val="28"/>
        </w:rPr>
        <w:t>т</w:t>
      </w:r>
      <w:r w:rsidRPr="004C18FA">
        <w:rPr>
          <w:szCs w:val="28"/>
        </w:rPr>
        <w:t>ходов, необходимое количество уборочных машин, механ</w:t>
      </w:r>
      <w:r>
        <w:rPr>
          <w:szCs w:val="28"/>
        </w:rPr>
        <w:t>измов, оборудования и инвентаря.</w:t>
      </w:r>
    </w:p>
    <w:p w:rsidR="00A96040" w:rsidRPr="00407D66" w:rsidRDefault="00A96040" w:rsidP="00A96040">
      <w:pPr>
        <w:shd w:val="clear" w:color="auto" w:fill="FFFFFF"/>
        <w:tabs>
          <w:tab w:val="left" w:pos="567"/>
        </w:tabs>
        <w:suppressAutoHyphens/>
        <w:spacing w:line="360" w:lineRule="auto"/>
        <w:ind w:right="-52" w:firstLine="720"/>
        <w:rPr>
          <w:b/>
          <w:szCs w:val="28"/>
        </w:rPr>
      </w:pPr>
      <w:r w:rsidRPr="00407D66">
        <w:rPr>
          <w:szCs w:val="28"/>
        </w:rPr>
        <w:t xml:space="preserve">Реализация предложенного в работе перспективного плана мероприятий по совершенствованию санитарной очистки территорий </w:t>
      </w:r>
      <w:r>
        <w:rPr>
          <w:szCs w:val="28"/>
          <w:lang w:val="ru-RU"/>
        </w:rPr>
        <w:t>Гаринского</w:t>
      </w:r>
      <w:r w:rsidRPr="00407D66">
        <w:rPr>
          <w:szCs w:val="28"/>
        </w:rPr>
        <w:t xml:space="preserve"> городского округа позволит улучшить  экологическую и </w:t>
      </w:r>
      <w:r w:rsidRPr="00407D66">
        <w:rPr>
          <w:szCs w:val="28"/>
        </w:rPr>
        <w:br/>
        <w:t xml:space="preserve">санитарно-эпидемиологическую обстановку на территории, внедрить  </w:t>
      </w:r>
      <w:r>
        <w:rPr>
          <w:szCs w:val="28"/>
          <w:lang w:val="ru-RU"/>
        </w:rPr>
        <w:t xml:space="preserve">систему </w:t>
      </w:r>
      <w:r w:rsidRPr="00407D66">
        <w:rPr>
          <w:szCs w:val="28"/>
        </w:rPr>
        <w:t>сбора</w:t>
      </w:r>
      <w:r>
        <w:rPr>
          <w:szCs w:val="28"/>
          <w:lang w:val="ru-RU"/>
        </w:rPr>
        <w:t xml:space="preserve"> с использованием несменяемых контейнеров</w:t>
      </w:r>
      <w:r>
        <w:rPr>
          <w:szCs w:val="28"/>
        </w:rPr>
        <w:t>,</w:t>
      </w:r>
      <w:r w:rsidRPr="00407D66">
        <w:rPr>
          <w:szCs w:val="28"/>
        </w:rPr>
        <w:t xml:space="preserve"> </w:t>
      </w:r>
      <w:r>
        <w:rPr>
          <w:szCs w:val="28"/>
        </w:rPr>
        <w:t xml:space="preserve">повысить </w:t>
      </w:r>
      <w:r w:rsidRPr="00407D66">
        <w:rPr>
          <w:szCs w:val="28"/>
        </w:rPr>
        <w:t>эффективность управления в сфере обращения с отходами</w:t>
      </w:r>
      <w:r>
        <w:rPr>
          <w:szCs w:val="28"/>
        </w:rPr>
        <w:t>.</w:t>
      </w:r>
    </w:p>
    <w:p w:rsidR="00A96040" w:rsidRDefault="00A96040" w:rsidP="00A96040">
      <w:pPr>
        <w:tabs>
          <w:tab w:val="num" w:pos="1815"/>
        </w:tabs>
        <w:jc w:val="center"/>
        <w:outlineLvl w:val="0"/>
        <w:rPr>
          <w:b/>
          <w:szCs w:val="28"/>
        </w:rPr>
      </w:pPr>
    </w:p>
    <w:p w:rsidR="00A96040" w:rsidRPr="00D14862" w:rsidRDefault="00A96040" w:rsidP="00A96040">
      <w:pPr>
        <w:rPr>
          <w:szCs w:val="28"/>
        </w:rPr>
      </w:pPr>
    </w:p>
    <w:p w:rsidR="00A96040" w:rsidRPr="00D14862" w:rsidRDefault="00A96040" w:rsidP="00A96040">
      <w:pPr>
        <w:rPr>
          <w:szCs w:val="28"/>
        </w:rPr>
      </w:pPr>
    </w:p>
    <w:p w:rsidR="00A96040" w:rsidRDefault="00A96040" w:rsidP="00A96040">
      <w:pPr>
        <w:shd w:val="clear" w:color="auto" w:fill="FFFFFF"/>
        <w:tabs>
          <w:tab w:val="left" w:pos="567"/>
        </w:tabs>
        <w:suppressAutoHyphens/>
        <w:spacing w:line="360" w:lineRule="auto"/>
        <w:ind w:right="-52"/>
        <w:rPr>
          <w:b/>
          <w:spacing w:val="-1"/>
          <w:szCs w:val="28"/>
          <w:lang w:val="ru-RU"/>
        </w:rPr>
      </w:pPr>
    </w:p>
    <w:p w:rsidR="00A96040" w:rsidRPr="00111EC7" w:rsidRDefault="00A96040" w:rsidP="00A96040">
      <w:pPr>
        <w:shd w:val="clear" w:color="auto" w:fill="FFFFFF"/>
        <w:tabs>
          <w:tab w:val="left" w:pos="567"/>
          <w:tab w:val="left" w:pos="10206"/>
        </w:tabs>
        <w:suppressAutoHyphens/>
        <w:spacing w:line="360" w:lineRule="auto"/>
        <w:ind w:right="-52" w:firstLine="567"/>
        <w:jc w:val="center"/>
        <w:rPr>
          <w:lang w:val="ru-RU"/>
        </w:rPr>
      </w:pPr>
    </w:p>
    <w:p w:rsidR="00A96040" w:rsidRPr="00111EC7" w:rsidRDefault="00A96040" w:rsidP="00A96040">
      <w:pPr>
        <w:shd w:val="clear" w:color="auto" w:fill="FFFFFF"/>
        <w:tabs>
          <w:tab w:val="left" w:pos="567"/>
          <w:tab w:val="left" w:pos="10206"/>
        </w:tabs>
        <w:suppressAutoHyphens/>
        <w:spacing w:line="360" w:lineRule="auto"/>
        <w:ind w:right="-52" w:firstLine="567"/>
        <w:jc w:val="center"/>
        <w:rPr>
          <w:lang w:val="ru-RU"/>
        </w:rPr>
      </w:pPr>
    </w:p>
    <w:p w:rsidR="00A96040" w:rsidRPr="00111EC7" w:rsidRDefault="00A96040" w:rsidP="00A96040">
      <w:pPr>
        <w:shd w:val="clear" w:color="auto" w:fill="FFFFFF"/>
        <w:tabs>
          <w:tab w:val="left" w:pos="567"/>
          <w:tab w:val="left" w:pos="10206"/>
        </w:tabs>
        <w:suppressAutoHyphens/>
        <w:spacing w:line="360" w:lineRule="auto"/>
        <w:ind w:right="-52" w:firstLine="567"/>
        <w:jc w:val="center"/>
        <w:rPr>
          <w:lang w:val="ru-RU"/>
        </w:rPr>
      </w:pPr>
    </w:p>
    <w:p w:rsidR="00B948B5" w:rsidRDefault="00B948B5" w:rsidP="00B948B5">
      <w:pPr>
        <w:tabs>
          <w:tab w:val="num" w:pos="1815"/>
        </w:tabs>
        <w:rPr>
          <w:b/>
          <w:szCs w:val="28"/>
          <w:lang w:val="ru-RU"/>
        </w:rPr>
      </w:pPr>
      <w:bookmarkStart w:id="169" w:name="_Toc203399402"/>
      <w:bookmarkStart w:id="170" w:name="_Toc197937657"/>
      <w:bookmarkStart w:id="171" w:name="_Toc208047088"/>
      <w:bookmarkStart w:id="172" w:name="_Toc208994029"/>
      <w:bookmarkStart w:id="173" w:name="_Toc220837714"/>
    </w:p>
    <w:p w:rsidR="00B948B5" w:rsidRDefault="00B948B5" w:rsidP="00B948B5">
      <w:pPr>
        <w:tabs>
          <w:tab w:val="num" w:pos="1815"/>
        </w:tabs>
        <w:rPr>
          <w:b/>
          <w:szCs w:val="28"/>
          <w:lang w:val="ru-RU"/>
        </w:rPr>
      </w:pPr>
    </w:p>
    <w:p w:rsidR="00B948B5" w:rsidRDefault="00B948B5" w:rsidP="00B948B5">
      <w:pPr>
        <w:tabs>
          <w:tab w:val="num" w:pos="1815"/>
        </w:tabs>
        <w:rPr>
          <w:b/>
          <w:szCs w:val="28"/>
          <w:lang w:val="ru-RU"/>
        </w:rPr>
      </w:pPr>
    </w:p>
    <w:p w:rsidR="00B948B5" w:rsidRDefault="00B948B5" w:rsidP="00B948B5">
      <w:pPr>
        <w:tabs>
          <w:tab w:val="num" w:pos="1815"/>
        </w:tabs>
        <w:rPr>
          <w:b/>
          <w:szCs w:val="28"/>
          <w:lang w:val="ru-RU"/>
        </w:rPr>
      </w:pPr>
    </w:p>
    <w:p w:rsidR="00B948B5" w:rsidRDefault="00B948B5" w:rsidP="00B948B5">
      <w:pPr>
        <w:tabs>
          <w:tab w:val="num" w:pos="1815"/>
        </w:tabs>
        <w:rPr>
          <w:b/>
          <w:szCs w:val="28"/>
          <w:lang w:val="ru-RU"/>
        </w:rPr>
      </w:pPr>
    </w:p>
    <w:p w:rsidR="00B948B5" w:rsidRDefault="00B948B5" w:rsidP="00B948B5">
      <w:pPr>
        <w:tabs>
          <w:tab w:val="num" w:pos="1815"/>
        </w:tabs>
        <w:rPr>
          <w:b/>
          <w:szCs w:val="28"/>
          <w:lang w:val="ru-RU"/>
        </w:rPr>
      </w:pPr>
    </w:p>
    <w:p w:rsidR="00B948B5" w:rsidRDefault="00B948B5" w:rsidP="00B948B5">
      <w:pPr>
        <w:tabs>
          <w:tab w:val="num" w:pos="1815"/>
        </w:tabs>
        <w:rPr>
          <w:b/>
          <w:szCs w:val="28"/>
          <w:lang w:val="ru-RU"/>
        </w:rPr>
      </w:pPr>
    </w:p>
    <w:p w:rsidR="00B948B5" w:rsidRDefault="00B948B5" w:rsidP="00B948B5">
      <w:pPr>
        <w:tabs>
          <w:tab w:val="num" w:pos="1815"/>
        </w:tabs>
        <w:rPr>
          <w:b/>
          <w:szCs w:val="28"/>
          <w:lang w:val="ru-RU"/>
        </w:rPr>
      </w:pPr>
    </w:p>
    <w:p w:rsidR="00B948B5" w:rsidRDefault="00B948B5" w:rsidP="00B948B5">
      <w:pPr>
        <w:tabs>
          <w:tab w:val="num" w:pos="1815"/>
        </w:tabs>
        <w:rPr>
          <w:b/>
          <w:szCs w:val="28"/>
          <w:lang w:val="ru-RU"/>
        </w:rPr>
      </w:pPr>
    </w:p>
    <w:p w:rsidR="00B948B5" w:rsidRDefault="00B948B5" w:rsidP="00B948B5">
      <w:pPr>
        <w:tabs>
          <w:tab w:val="num" w:pos="1815"/>
        </w:tabs>
        <w:rPr>
          <w:b/>
          <w:szCs w:val="28"/>
          <w:lang w:val="ru-RU"/>
        </w:rPr>
      </w:pPr>
    </w:p>
    <w:p w:rsidR="00B948B5" w:rsidRDefault="00B948B5" w:rsidP="00B948B5">
      <w:pPr>
        <w:tabs>
          <w:tab w:val="num" w:pos="1815"/>
        </w:tabs>
        <w:rPr>
          <w:b/>
          <w:szCs w:val="28"/>
          <w:lang w:val="ru-RU"/>
        </w:rPr>
      </w:pPr>
    </w:p>
    <w:p w:rsidR="00B948B5" w:rsidRDefault="00B948B5" w:rsidP="00B948B5">
      <w:pPr>
        <w:tabs>
          <w:tab w:val="num" w:pos="1815"/>
        </w:tabs>
        <w:rPr>
          <w:b/>
          <w:szCs w:val="28"/>
          <w:lang w:val="ru-RU"/>
        </w:rPr>
      </w:pPr>
    </w:p>
    <w:p w:rsidR="00B948B5" w:rsidRDefault="00B948B5" w:rsidP="00B948B5">
      <w:pPr>
        <w:tabs>
          <w:tab w:val="num" w:pos="1815"/>
        </w:tabs>
        <w:rPr>
          <w:b/>
          <w:szCs w:val="28"/>
          <w:lang w:val="ru-RU"/>
        </w:rPr>
      </w:pPr>
    </w:p>
    <w:p w:rsidR="00B948B5" w:rsidRDefault="00B948B5" w:rsidP="00B948B5">
      <w:pPr>
        <w:tabs>
          <w:tab w:val="num" w:pos="1815"/>
        </w:tabs>
        <w:rPr>
          <w:b/>
          <w:szCs w:val="28"/>
          <w:lang w:val="ru-RU"/>
        </w:rPr>
      </w:pPr>
    </w:p>
    <w:p w:rsidR="00B948B5" w:rsidRDefault="00B948B5" w:rsidP="00B948B5">
      <w:pPr>
        <w:tabs>
          <w:tab w:val="num" w:pos="1815"/>
        </w:tabs>
        <w:rPr>
          <w:b/>
          <w:szCs w:val="28"/>
          <w:lang w:val="ru-RU"/>
        </w:rPr>
      </w:pPr>
    </w:p>
    <w:p w:rsidR="00B948B5" w:rsidRDefault="00B948B5" w:rsidP="00B948B5">
      <w:pPr>
        <w:tabs>
          <w:tab w:val="num" w:pos="1815"/>
        </w:tabs>
        <w:rPr>
          <w:b/>
          <w:szCs w:val="28"/>
          <w:lang w:val="ru-RU"/>
        </w:rPr>
      </w:pPr>
    </w:p>
    <w:p w:rsidR="00B948B5" w:rsidRDefault="00B948B5" w:rsidP="00B948B5">
      <w:pPr>
        <w:tabs>
          <w:tab w:val="num" w:pos="1815"/>
        </w:tabs>
        <w:rPr>
          <w:b/>
          <w:szCs w:val="28"/>
          <w:lang w:val="ru-RU"/>
        </w:rPr>
      </w:pPr>
    </w:p>
    <w:p w:rsidR="00B948B5" w:rsidRDefault="00B948B5" w:rsidP="00B948B5">
      <w:pPr>
        <w:tabs>
          <w:tab w:val="num" w:pos="1815"/>
        </w:tabs>
        <w:rPr>
          <w:b/>
          <w:szCs w:val="28"/>
          <w:lang w:val="ru-RU"/>
        </w:rPr>
      </w:pPr>
    </w:p>
    <w:p w:rsidR="00B948B5" w:rsidRDefault="00B948B5" w:rsidP="00B948B5">
      <w:pPr>
        <w:tabs>
          <w:tab w:val="num" w:pos="1815"/>
        </w:tabs>
        <w:rPr>
          <w:b/>
          <w:szCs w:val="28"/>
          <w:lang w:val="ru-RU"/>
        </w:rPr>
      </w:pPr>
    </w:p>
    <w:p w:rsidR="00B948B5" w:rsidRDefault="00B948B5" w:rsidP="00B948B5">
      <w:pPr>
        <w:tabs>
          <w:tab w:val="num" w:pos="1815"/>
        </w:tabs>
        <w:rPr>
          <w:b/>
          <w:szCs w:val="28"/>
          <w:lang w:val="ru-RU"/>
        </w:rPr>
      </w:pPr>
    </w:p>
    <w:p w:rsidR="00A96040" w:rsidRPr="00ED173C" w:rsidRDefault="00A96040" w:rsidP="00B948B5">
      <w:pPr>
        <w:tabs>
          <w:tab w:val="num" w:pos="1815"/>
        </w:tabs>
        <w:jc w:val="center"/>
        <w:rPr>
          <w:color w:val="FF0000"/>
          <w:lang w:val="ru-RU"/>
        </w:rPr>
      </w:pPr>
      <w:r>
        <w:rPr>
          <w:b/>
          <w:szCs w:val="28"/>
          <w:lang w:val="ru-RU"/>
        </w:rPr>
        <w:lastRenderedPageBreak/>
        <w:t>Список  используемой литературы</w:t>
      </w:r>
      <w:bookmarkEnd w:id="169"/>
      <w:bookmarkEnd w:id="170"/>
      <w:bookmarkEnd w:id="171"/>
      <w:bookmarkEnd w:id="172"/>
      <w:bookmarkEnd w:id="173"/>
    </w:p>
    <w:p w:rsidR="00A96040" w:rsidRDefault="00A96040" w:rsidP="00A96040">
      <w:pPr>
        <w:shd w:val="clear" w:color="auto" w:fill="FFFFFF"/>
        <w:ind w:firstLine="709"/>
        <w:jc w:val="center"/>
        <w:outlineLvl w:val="1"/>
        <w:rPr>
          <w:b/>
          <w:szCs w:val="28"/>
          <w:lang w:val="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820"/>
      </w:tblGrid>
      <w:tr w:rsidR="00A96040" w:rsidRPr="00AA147D">
        <w:tc>
          <w:tcPr>
            <w:tcW w:w="828" w:type="dxa"/>
            <w:tcBorders>
              <w:top w:val="single" w:sz="4" w:space="0" w:color="auto"/>
              <w:left w:val="single" w:sz="4" w:space="0" w:color="auto"/>
              <w:bottom w:val="single" w:sz="4" w:space="0" w:color="auto"/>
              <w:right w:val="single" w:sz="4" w:space="0" w:color="auto"/>
            </w:tcBorders>
          </w:tcPr>
          <w:p w:rsidR="00A96040" w:rsidRPr="00AA147D" w:rsidRDefault="00A96040" w:rsidP="00253D1A">
            <w:pPr>
              <w:rPr>
                <w:szCs w:val="28"/>
              </w:rPr>
            </w:pPr>
            <w:r w:rsidRPr="00AA147D">
              <w:t>[1]</w:t>
            </w:r>
          </w:p>
        </w:tc>
        <w:tc>
          <w:tcPr>
            <w:tcW w:w="8820" w:type="dxa"/>
            <w:tcBorders>
              <w:top w:val="single" w:sz="4" w:space="0" w:color="auto"/>
              <w:left w:val="single" w:sz="4" w:space="0" w:color="auto"/>
              <w:bottom w:val="single" w:sz="4" w:space="0" w:color="auto"/>
              <w:right w:val="single" w:sz="4" w:space="0" w:color="auto"/>
            </w:tcBorders>
          </w:tcPr>
          <w:p w:rsidR="00A96040" w:rsidRPr="00AA147D" w:rsidRDefault="00A96040" w:rsidP="00253D1A">
            <w:pPr>
              <w:rPr>
                <w:szCs w:val="28"/>
              </w:rPr>
            </w:pPr>
            <w:r w:rsidRPr="00AA147D">
              <w:rPr>
                <w:szCs w:val="28"/>
              </w:rPr>
              <w:t>ГОСТ 30772-2001 «Ресурсосбережение. Обращение с отходами. Термины и определения».</w:t>
            </w:r>
            <w:r w:rsidRPr="00AA147D">
              <w:t xml:space="preserve"> </w:t>
            </w:r>
          </w:p>
        </w:tc>
      </w:tr>
      <w:tr w:rsidR="00A96040" w:rsidRPr="00AA147D">
        <w:tc>
          <w:tcPr>
            <w:tcW w:w="828" w:type="dxa"/>
            <w:tcBorders>
              <w:top w:val="single" w:sz="4" w:space="0" w:color="auto"/>
              <w:left w:val="single" w:sz="4" w:space="0" w:color="auto"/>
              <w:bottom w:val="single" w:sz="4" w:space="0" w:color="auto"/>
              <w:right w:val="single" w:sz="4" w:space="0" w:color="auto"/>
            </w:tcBorders>
          </w:tcPr>
          <w:p w:rsidR="00A96040" w:rsidRPr="00AA147D" w:rsidRDefault="00A96040" w:rsidP="00253D1A">
            <w:pPr>
              <w:rPr>
                <w:szCs w:val="28"/>
              </w:rPr>
            </w:pPr>
            <w:r w:rsidRPr="00AA147D">
              <w:t>[2]</w:t>
            </w:r>
          </w:p>
        </w:tc>
        <w:tc>
          <w:tcPr>
            <w:tcW w:w="8820" w:type="dxa"/>
            <w:tcBorders>
              <w:top w:val="single" w:sz="4" w:space="0" w:color="auto"/>
              <w:left w:val="single" w:sz="4" w:space="0" w:color="auto"/>
              <w:bottom w:val="single" w:sz="4" w:space="0" w:color="auto"/>
              <w:right w:val="single" w:sz="4" w:space="0" w:color="auto"/>
            </w:tcBorders>
          </w:tcPr>
          <w:p w:rsidR="00A96040" w:rsidRPr="00AA147D" w:rsidRDefault="00A96040" w:rsidP="00253D1A">
            <w:pPr>
              <w:rPr>
                <w:szCs w:val="28"/>
              </w:rPr>
            </w:pPr>
            <w:r w:rsidRPr="00AA147D">
              <w:rPr>
                <w:szCs w:val="28"/>
              </w:rPr>
              <w:t>Инструкция по методике и планированию использования отходов жилищно-коммунального хозяйства. Москва, 1986 г.</w:t>
            </w:r>
          </w:p>
        </w:tc>
      </w:tr>
      <w:tr w:rsidR="00A96040" w:rsidRPr="00AA147D">
        <w:tc>
          <w:tcPr>
            <w:tcW w:w="828" w:type="dxa"/>
            <w:tcBorders>
              <w:top w:val="single" w:sz="4" w:space="0" w:color="auto"/>
              <w:left w:val="single" w:sz="4" w:space="0" w:color="auto"/>
              <w:bottom w:val="single" w:sz="4" w:space="0" w:color="auto"/>
              <w:right w:val="single" w:sz="4" w:space="0" w:color="auto"/>
            </w:tcBorders>
          </w:tcPr>
          <w:p w:rsidR="00A96040" w:rsidRPr="00AA147D" w:rsidRDefault="00A96040" w:rsidP="00253D1A">
            <w:pPr>
              <w:rPr>
                <w:szCs w:val="28"/>
              </w:rPr>
            </w:pPr>
            <w:r w:rsidRPr="00AA147D">
              <w:t>[3]</w:t>
            </w:r>
          </w:p>
        </w:tc>
        <w:tc>
          <w:tcPr>
            <w:tcW w:w="8820" w:type="dxa"/>
            <w:tcBorders>
              <w:top w:val="single" w:sz="4" w:space="0" w:color="auto"/>
              <w:left w:val="single" w:sz="4" w:space="0" w:color="auto"/>
              <w:bottom w:val="single" w:sz="4" w:space="0" w:color="auto"/>
              <w:right w:val="single" w:sz="4" w:space="0" w:color="auto"/>
            </w:tcBorders>
          </w:tcPr>
          <w:p w:rsidR="00A96040" w:rsidRPr="00AA147D" w:rsidRDefault="00A96040" w:rsidP="00253D1A">
            <w:pPr>
              <w:rPr>
                <w:szCs w:val="28"/>
              </w:rPr>
            </w:pPr>
            <w:r w:rsidRPr="00AA147D">
              <w:rPr>
                <w:spacing w:val="7"/>
                <w:szCs w:val="28"/>
              </w:rPr>
              <w:t>Инструкция по организации и технологии механизированной уборки населенных мест. Москва 1980 (Утверждена Министерством ЖКХ РСФСР от 12.07.1978 г).</w:t>
            </w:r>
          </w:p>
        </w:tc>
      </w:tr>
      <w:tr w:rsidR="00A96040" w:rsidRPr="00AA147D">
        <w:tc>
          <w:tcPr>
            <w:tcW w:w="828" w:type="dxa"/>
            <w:tcBorders>
              <w:top w:val="single" w:sz="4" w:space="0" w:color="auto"/>
              <w:left w:val="single" w:sz="4" w:space="0" w:color="auto"/>
              <w:bottom w:val="single" w:sz="4" w:space="0" w:color="auto"/>
              <w:right w:val="single" w:sz="4" w:space="0" w:color="auto"/>
            </w:tcBorders>
          </w:tcPr>
          <w:p w:rsidR="00A96040" w:rsidRPr="00AA147D" w:rsidRDefault="00A96040" w:rsidP="00253D1A">
            <w:pPr>
              <w:rPr>
                <w:szCs w:val="28"/>
              </w:rPr>
            </w:pPr>
            <w:r w:rsidRPr="00AA147D">
              <w:t>[4]</w:t>
            </w:r>
          </w:p>
        </w:tc>
        <w:tc>
          <w:tcPr>
            <w:tcW w:w="8820" w:type="dxa"/>
            <w:tcBorders>
              <w:top w:val="single" w:sz="4" w:space="0" w:color="auto"/>
              <w:left w:val="single" w:sz="4" w:space="0" w:color="auto"/>
              <w:bottom w:val="single" w:sz="4" w:space="0" w:color="auto"/>
              <w:right w:val="single" w:sz="4" w:space="0" w:color="auto"/>
            </w:tcBorders>
          </w:tcPr>
          <w:p w:rsidR="00A96040" w:rsidRPr="00AA147D" w:rsidRDefault="00A96040" w:rsidP="00253D1A">
            <w:pPr>
              <w:rPr>
                <w:szCs w:val="28"/>
              </w:rPr>
            </w:pPr>
            <w:r w:rsidRPr="00AA147D">
              <w:rPr>
                <w:szCs w:val="28"/>
              </w:rPr>
              <w:t>Инструкция по отраслевым нормативам сбора и использования вторичного сырья по Министерству ЖКХ РСФСР. Москва, 1984 г.</w:t>
            </w:r>
            <w:r w:rsidRPr="00AA147D">
              <w:rPr>
                <w:color w:val="0000FF"/>
                <w:szCs w:val="28"/>
              </w:rPr>
              <w:t xml:space="preserve"> </w:t>
            </w:r>
          </w:p>
        </w:tc>
      </w:tr>
      <w:tr w:rsidR="00A96040" w:rsidRPr="00AA147D">
        <w:tc>
          <w:tcPr>
            <w:tcW w:w="828" w:type="dxa"/>
            <w:tcBorders>
              <w:top w:val="single" w:sz="4" w:space="0" w:color="auto"/>
              <w:left w:val="single" w:sz="4" w:space="0" w:color="auto"/>
              <w:bottom w:val="single" w:sz="4" w:space="0" w:color="auto"/>
              <w:right w:val="single" w:sz="4" w:space="0" w:color="auto"/>
            </w:tcBorders>
          </w:tcPr>
          <w:p w:rsidR="00A96040" w:rsidRPr="00AA147D" w:rsidRDefault="00A96040" w:rsidP="00253D1A">
            <w:pPr>
              <w:rPr>
                <w:szCs w:val="28"/>
              </w:rPr>
            </w:pPr>
            <w:r w:rsidRPr="00AA147D">
              <w:t>[5]</w:t>
            </w:r>
          </w:p>
        </w:tc>
        <w:tc>
          <w:tcPr>
            <w:tcW w:w="8820" w:type="dxa"/>
            <w:tcBorders>
              <w:top w:val="single" w:sz="4" w:space="0" w:color="auto"/>
              <w:left w:val="single" w:sz="4" w:space="0" w:color="auto"/>
              <w:bottom w:val="single" w:sz="4" w:space="0" w:color="auto"/>
              <w:right w:val="single" w:sz="4" w:space="0" w:color="auto"/>
            </w:tcBorders>
          </w:tcPr>
          <w:p w:rsidR="00A96040" w:rsidRPr="00AA147D" w:rsidRDefault="00A96040" w:rsidP="00253D1A">
            <w:pPr>
              <w:rPr>
                <w:szCs w:val="28"/>
              </w:rPr>
            </w:pPr>
            <w:r w:rsidRPr="00AA147D">
              <w:rPr>
                <w:spacing w:val="7"/>
                <w:szCs w:val="28"/>
              </w:rPr>
              <w:t>Инструкция по проектированию, эксплуатации и рекультивации полигонов для твердых бытовых отходов. Москва, 1996 г. (Утверждена Министерством строительства  РФ 02.11.1996 г.)</w:t>
            </w:r>
            <w:r w:rsidRPr="00AA147D">
              <w:rPr>
                <w:color w:val="0000FF"/>
                <w:spacing w:val="7"/>
                <w:szCs w:val="28"/>
              </w:rPr>
              <w:t xml:space="preserve"> </w:t>
            </w:r>
          </w:p>
        </w:tc>
      </w:tr>
      <w:tr w:rsidR="00A96040" w:rsidRPr="00AA147D">
        <w:tc>
          <w:tcPr>
            <w:tcW w:w="828" w:type="dxa"/>
            <w:tcBorders>
              <w:top w:val="single" w:sz="4" w:space="0" w:color="auto"/>
              <w:left w:val="single" w:sz="4" w:space="0" w:color="auto"/>
              <w:bottom w:val="single" w:sz="4" w:space="0" w:color="auto"/>
              <w:right w:val="single" w:sz="4" w:space="0" w:color="auto"/>
            </w:tcBorders>
          </w:tcPr>
          <w:p w:rsidR="00A96040" w:rsidRPr="00AA147D" w:rsidRDefault="00A96040" w:rsidP="00253D1A">
            <w:pPr>
              <w:rPr>
                <w:szCs w:val="28"/>
              </w:rPr>
            </w:pPr>
            <w:r w:rsidRPr="00AA147D">
              <w:t>[6]</w:t>
            </w:r>
          </w:p>
        </w:tc>
        <w:tc>
          <w:tcPr>
            <w:tcW w:w="8820" w:type="dxa"/>
            <w:tcBorders>
              <w:top w:val="single" w:sz="4" w:space="0" w:color="auto"/>
              <w:left w:val="single" w:sz="4" w:space="0" w:color="auto"/>
              <w:bottom w:val="single" w:sz="4" w:space="0" w:color="auto"/>
              <w:right w:val="single" w:sz="4" w:space="0" w:color="auto"/>
            </w:tcBorders>
          </w:tcPr>
          <w:p w:rsidR="00A96040" w:rsidRPr="00AA147D" w:rsidRDefault="00A96040" w:rsidP="00253D1A">
            <w:pPr>
              <w:rPr>
                <w:szCs w:val="28"/>
              </w:rPr>
            </w:pPr>
            <w:r w:rsidRPr="00AA147D">
              <w:rPr>
                <w:szCs w:val="28"/>
              </w:rPr>
              <w:t>Методические рекомендации МДК 7-01.2003 «О порядке разработки генеральных схем очистки территории населенных пунктов Российской Федерации» (Утверждены постановлением Госстроя РФ от 21 августа 2003 г. № 152).</w:t>
            </w:r>
          </w:p>
        </w:tc>
      </w:tr>
      <w:tr w:rsidR="00A96040" w:rsidRPr="00AA147D">
        <w:tc>
          <w:tcPr>
            <w:tcW w:w="828" w:type="dxa"/>
            <w:tcBorders>
              <w:top w:val="single" w:sz="4" w:space="0" w:color="auto"/>
              <w:left w:val="single" w:sz="4" w:space="0" w:color="auto"/>
              <w:bottom w:val="single" w:sz="4" w:space="0" w:color="auto"/>
              <w:right w:val="single" w:sz="4" w:space="0" w:color="auto"/>
            </w:tcBorders>
          </w:tcPr>
          <w:p w:rsidR="00A96040" w:rsidRPr="00AA147D" w:rsidRDefault="00A96040" w:rsidP="00253D1A">
            <w:pPr>
              <w:rPr>
                <w:szCs w:val="28"/>
              </w:rPr>
            </w:pPr>
            <w:r w:rsidRPr="00AA147D">
              <w:t>[7]</w:t>
            </w:r>
          </w:p>
        </w:tc>
        <w:tc>
          <w:tcPr>
            <w:tcW w:w="8820" w:type="dxa"/>
            <w:tcBorders>
              <w:top w:val="single" w:sz="4" w:space="0" w:color="auto"/>
              <w:left w:val="single" w:sz="4" w:space="0" w:color="auto"/>
              <w:bottom w:val="single" w:sz="4" w:space="0" w:color="auto"/>
              <w:right w:val="single" w:sz="4" w:space="0" w:color="auto"/>
            </w:tcBorders>
          </w:tcPr>
          <w:p w:rsidR="00A96040" w:rsidRPr="00AA147D" w:rsidRDefault="00A96040" w:rsidP="00253D1A">
            <w:pPr>
              <w:rPr>
                <w:szCs w:val="28"/>
              </w:rPr>
            </w:pPr>
            <w:r w:rsidRPr="00AA147D">
              <w:rPr>
                <w:spacing w:val="7"/>
                <w:szCs w:val="28"/>
              </w:rPr>
              <w:t>Правила и нормы технической эксплуатации жилищного фонда МДК-2-03.2003 (Утверждены Постановлением Госстроя РФ 27.09.2003 № 170) (Не действует: Указания по организации и проведения работ при содержании придомовых территорий. Утверждены зам. министра ЖКХ РСФСР от 07.04.1988 г.)</w:t>
            </w:r>
            <w:r w:rsidRPr="00AA147D">
              <w:rPr>
                <w:color w:val="0000FF"/>
                <w:spacing w:val="7"/>
                <w:szCs w:val="28"/>
              </w:rPr>
              <w:t xml:space="preserve"> </w:t>
            </w:r>
          </w:p>
        </w:tc>
      </w:tr>
      <w:tr w:rsidR="00A96040" w:rsidRPr="00AA147D">
        <w:tc>
          <w:tcPr>
            <w:tcW w:w="828" w:type="dxa"/>
            <w:tcBorders>
              <w:top w:val="single" w:sz="4" w:space="0" w:color="auto"/>
              <w:left w:val="single" w:sz="4" w:space="0" w:color="auto"/>
              <w:bottom w:val="single" w:sz="4" w:space="0" w:color="auto"/>
              <w:right w:val="single" w:sz="4" w:space="0" w:color="auto"/>
            </w:tcBorders>
          </w:tcPr>
          <w:p w:rsidR="00A96040" w:rsidRPr="00AA147D" w:rsidRDefault="00A96040" w:rsidP="00253D1A">
            <w:pPr>
              <w:rPr>
                <w:szCs w:val="28"/>
              </w:rPr>
            </w:pPr>
            <w:r w:rsidRPr="00AA147D">
              <w:t>[8]</w:t>
            </w:r>
          </w:p>
        </w:tc>
        <w:tc>
          <w:tcPr>
            <w:tcW w:w="8820" w:type="dxa"/>
            <w:tcBorders>
              <w:top w:val="single" w:sz="4" w:space="0" w:color="auto"/>
              <w:left w:val="single" w:sz="4" w:space="0" w:color="auto"/>
              <w:bottom w:val="single" w:sz="4" w:space="0" w:color="auto"/>
              <w:right w:val="single" w:sz="4" w:space="0" w:color="auto"/>
            </w:tcBorders>
          </w:tcPr>
          <w:p w:rsidR="00A96040" w:rsidRPr="00AA147D" w:rsidRDefault="00A96040" w:rsidP="00253D1A">
            <w:pPr>
              <w:rPr>
                <w:szCs w:val="28"/>
              </w:rPr>
            </w:pPr>
            <w:r w:rsidRPr="00AA147D">
              <w:rPr>
                <w:szCs w:val="28"/>
              </w:rPr>
              <w:t>Правила предоставления услуг по вывозу твердых и жидких бытовых отходов. Утверждены Постановлением Правительства РФ от 10.02.1997 г. № 155.</w:t>
            </w:r>
            <w:r w:rsidRPr="00AA147D">
              <w:rPr>
                <w:color w:val="0000FF"/>
                <w:szCs w:val="28"/>
              </w:rPr>
              <w:t xml:space="preserve"> </w:t>
            </w:r>
          </w:p>
        </w:tc>
      </w:tr>
      <w:tr w:rsidR="00A96040" w:rsidRPr="00AA147D">
        <w:tc>
          <w:tcPr>
            <w:tcW w:w="828" w:type="dxa"/>
            <w:tcBorders>
              <w:top w:val="single" w:sz="4" w:space="0" w:color="auto"/>
              <w:left w:val="single" w:sz="4" w:space="0" w:color="auto"/>
              <w:bottom w:val="single" w:sz="4" w:space="0" w:color="auto"/>
              <w:right w:val="single" w:sz="4" w:space="0" w:color="auto"/>
            </w:tcBorders>
          </w:tcPr>
          <w:p w:rsidR="00A96040" w:rsidRPr="00AA147D" w:rsidRDefault="00A96040" w:rsidP="00253D1A">
            <w:pPr>
              <w:rPr>
                <w:szCs w:val="28"/>
              </w:rPr>
            </w:pPr>
            <w:r w:rsidRPr="00AA147D">
              <w:t>[9]</w:t>
            </w:r>
          </w:p>
        </w:tc>
        <w:tc>
          <w:tcPr>
            <w:tcW w:w="8820" w:type="dxa"/>
            <w:tcBorders>
              <w:top w:val="single" w:sz="4" w:space="0" w:color="auto"/>
              <w:left w:val="single" w:sz="4" w:space="0" w:color="auto"/>
              <w:bottom w:val="single" w:sz="4" w:space="0" w:color="auto"/>
              <w:right w:val="single" w:sz="4" w:space="0" w:color="auto"/>
            </w:tcBorders>
          </w:tcPr>
          <w:p w:rsidR="00A96040" w:rsidRPr="00AA147D" w:rsidRDefault="00A96040" w:rsidP="00253D1A">
            <w:pPr>
              <w:rPr>
                <w:szCs w:val="28"/>
              </w:rPr>
            </w:pPr>
            <w:r w:rsidRPr="00AA147D">
              <w:rPr>
                <w:szCs w:val="28"/>
              </w:rPr>
              <w:t>Правила разработки схем санитарной очистки городов РСФСР (Утверждены приказом Министерства ЖКХ РСФСР от 11.07.1986 г. № 321)</w:t>
            </w:r>
            <w:r w:rsidRPr="00AA147D">
              <w:rPr>
                <w:color w:val="0000FF"/>
                <w:szCs w:val="28"/>
              </w:rPr>
              <w:t xml:space="preserve"> </w:t>
            </w:r>
          </w:p>
        </w:tc>
      </w:tr>
      <w:tr w:rsidR="00A96040" w:rsidRPr="00AA147D">
        <w:tc>
          <w:tcPr>
            <w:tcW w:w="828" w:type="dxa"/>
            <w:tcBorders>
              <w:top w:val="single" w:sz="4" w:space="0" w:color="auto"/>
              <w:left w:val="single" w:sz="4" w:space="0" w:color="auto"/>
              <w:bottom w:val="single" w:sz="4" w:space="0" w:color="auto"/>
              <w:right w:val="single" w:sz="4" w:space="0" w:color="auto"/>
            </w:tcBorders>
          </w:tcPr>
          <w:p w:rsidR="00A96040" w:rsidRPr="00AA147D" w:rsidRDefault="00A96040" w:rsidP="00253D1A">
            <w:pPr>
              <w:rPr>
                <w:szCs w:val="28"/>
              </w:rPr>
            </w:pPr>
            <w:r w:rsidRPr="00AA147D">
              <w:t>[10]</w:t>
            </w:r>
          </w:p>
        </w:tc>
        <w:tc>
          <w:tcPr>
            <w:tcW w:w="8820" w:type="dxa"/>
            <w:tcBorders>
              <w:top w:val="single" w:sz="4" w:space="0" w:color="auto"/>
              <w:left w:val="single" w:sz="4" w:space="0" w:color="auto"/>
              <w:bottom w:val="single" w:sz="4" w:space="0" w:color="auto"/>
              <w:right w:val="single" w:sz="4" w:space="0" w:color="auto"/>
            </w:tcBorders>
          </w:tcPr>
          <w:p w:rsidR="00A96040" w:rsidRPr="00AA147D" w:rsidRDefault="00A96040" w:rsidP="00253D1A">
            <w:pPr>
              <w:rPr>
                <w:szCs w:val="28"/>
              </w:rPr>
            </w:pPr>
            <w:r w:rsidRPr="00AA147D">
              <w:rPr>
                <w:spacing w:val="7"/>
                <w:szCs w:val="28"/>
              </w:rPr>
              <w:t xml:space="preserve">Переработка отходов производства и потребления. Авторы Бобович Б.Б., Девяткин В.В. Москва, 2000 г. </w:t>
            </w:r>
          </w:p>
        </w:tc>
      </w:tr>
      <w:tr w:rsidR="00A96040" w:rsidRPr="00AA147D">
        <w:tc>
          <w:tcPr>
            <w:tcW w:w="828" w:type="dxa"/>
            <w:tcBorders>
              <w:top w:val="single" w:sz="4" w:space="0" w:color="auto"/>
              <w:left w:val="single" w:sz="4" w:space="0" w:color="auto"/>
              <w:bottom w:val="single" w:sz="4" w:space="0" w:color="auto"/>
              <w:right w:val="single" w:sz="4" w:space="0" w:color="auto"/>
            </w:tcBorders>
          </w:tcPr>
          <w:p w:rsidR="00A96040" w:rsidRPr="00AA147D" w:rsidRDefault="00A96040" w:rsidP="00253D1A">
            <w:pPr>
              <w:rPr>
                <w:szCs w:val="28"/>
              </w:rPr>
            </w:pPr>
            <w:r w:rsidRPr="00AA147D">
              <w:t>[11]</w:t>
            </w:r>
          </w:p>
        </w:tc>
        <w:tc>
          <w:tcPr>
            <w:tcW w:w="8820" w:type="dxa"/>
            <w:tcBorders>
              <w:top w:val="single" w:sz="4" w:space="0" w:color="auto"/>
              <w:left w:val="single" w:sz="4" w:space="0" w:color="auto"/>
              <w:bottom w:val="single" w:sz="4" w:space="0" w:color="auto"/>
              <w:right w:val="single" w:sz="4" w:space="0" w:color="auto"/>
            </w:tcBorders>
          </w:tcPr>
          <w:p w:rsidR="00A96040" w:rsidRPr="00AA147D" w:rsidRDefault="00A96040" w:rsidP="00253D1A">
            <w:pPr>
              <w:rPr>
                <w:szCs w:val="28"/>
              </w:rPr>
            </w:pPr>
            <w:r w:rsidRPr="00AA147D">
              <w:rPr>
                <w:spacing w:val="7"/>
                <w:szCs w:val="28"/>
              </w:rPr>
              <w:t>Рекомендации по определению норм накопления твердых бытовых отходов для городов РСФСР. (Утверждены Зам. министра ЖКХ РСФСР от 09.03.1982 г.).</w:t>
            </w:r>
            <w:r w:rsidRPr="00AA147D">
              <w:rPr>
                <w:color w:val="0000FF"/>
                <w:spacing w:val="7"/>
                <w:szCs w:val="28"/>
              </w:rPr>
              <w:t xml:space="preserve"> </w:t>
            </w:r>
          </w:p>
        </w:tc>
      </w:tr>
      <w:tr w:rsidR="00A96040" w:rsidRPr="00AA147D">
        <w:tc>
          <w:tcPr>
            <w:tcW w:w="828" w:type="dxa"/>
            <w:tcBorders>
              <w:top w:val="single" w:sz="4" w:space="0" w:color="auto"/>
              <w:left w:val="single" w:sz="4" w:space="0" w:color="auto"/>
              <w:bottom w:val="single" w:sz="4" w:space="0" w:color="auto"/>
              <w:right w:val="single" w:sz="4" w:space="0" w:color="auto"/>
            </w:tcBorders>
          </w:tcPr>
          <w:p w:rsidR="00A96040" w:rsidRPr="00AA147D" w:rsidRDefault="00A96040" w:rsidP="00253D1A">
            <w:pPr>
              <w:rPr>
                <w:szCs w:val="28"/>
              </w:rPr>
            </w:pPr>
            <w:r w:rsidRPr="00AA147D">
              <w:t>[12]</w:t>
            </w:r>
          </w:p>
        </w:tc>
        <w:tc>
          <w:tcPr>
            <w:tcW w:w="8820" w:type="dxa"/>
            <w:tcBorders>
              <w:top w:val="single" w:sz="4" w:space="0" w:color="auto"/>
              <w:left w:val="single" w:sz="4" w:space="0" w:color="auto"/>
              <w:bottom w:val="single" w:sz="4" w:space="0" w:color="auto"/>
              <w:right w:val="single" w:sz="4" w:space="0" w:color="auto"/>
            </w:tcBorders>
          </w:tcPr>
          <w:p w:rsidR="00A96040" w:rsidRPr="00AA147D" w:rsidRDefault="00A96040" w:rsidP="00253D1A">
            <w:pPr>
              <w:rPr>
                <w:szCs w:val="28"/>
              </w:rPr>
            </w:pPr>
            <w:r w:rsidRPr="00AA147D">
              <w:rPr>
                <w:spacing w:val="7"/>
                <w:szCs w:val="28"/>
              </w:rPr>
              <w:t>Рекомендации по технологии уборки проезжей части городских дорог с применением средств комплексной механизации. Утверждены Зам. министра ЖКХ РСФСР от 01.01.1989 г.</w:t>
            </w:r>
            <w:r w:rsidRPr="00AA147D">
              <w:rPr>
                <w:color w:val="0000FF"/>
                <w:spacing w:val="7"/>
                <w:szCs w:val="28"/>
              </w:rPr>
              <w:t xml:space="preserve">  </w:t>
            </w:r>
          </w:p>
        </w:tc>
      </w:tr>
      <w:tr w:rsidR="00A96040" w:rsidRPr="00AA147D">
        <w:tc>
          <w:tcPr>
            <w:tcW w:w="828" w:type="dxa"/>
            <w:tcBorders>
              <w:top w:val="single" w:sz="4" w:space="0" w:color="auto"/>
              <w:left w:val="single" w:sz="4" w:space="0" w:color="auto"/>
              <w:bottom w:val="single" w:sz="4" w:space="0" w:color="auto"/>
              <w:right w:val="single" w:sz="4" w:space="0" w:color="auto"/>
            </w:tcBorders>
          </w:tcPr>
          <w:p w:rsidR="00A96040" w:rsidRPr="00AA147D" w:rsidRDefault="00A96040" w:rsidP="00253D1A">
            <w:pPr>
              <w:rPr>
                <w:szCs w:val="28"/>
              </w:rPr>
            </w:pPr>
            <w:r w:rsidRPr="00AA147D">
              <w:t>[13]</w:t>
            </w:r>
          </w:p>
        </w:tc>
        <w:tc>
          <w:tcPr>
            <w:tcW w:w="8820" w:type="dxa"/>
            <w:tcBorders>
              <w:top w:val="single" w:sz="4" w:space="0" w:color="auto"/>
              <w:left w:val="single" w:sz="4" w:space="0" w:color="auto"/>
              <w:bottom w:val="single" w:sz="4" w:space="0" w:color="auto"/>
              <w:right w:val="single" w:sz="4" w:space="0" w:color="auto"/>
            </w:tcBorders>
          </w:tcPr>
          <w:p w:rsidR="00A96040" w:rsidRPr="00AA147D" w:rsidRDefault="00A96040" w:rsidP="00253D1A">
            <w:pPr>
              <w:rPr>
                <w:szCs w:val="28"/>
              </w:rPr>
            </w:pPr>
            <w:r w:rsidRPr="00AA147D">
              <w:rPr>
                <w:szCs w:val="28"/>
              </w:rPr>
              <w:t xml:space="preserve">Санитарная очистка и уборка населенных мест. Справочник. </w:t>
            </w:r>
            <w:r w:rsidRPr="00AA147D">
              <w:rPr>
                <w:spacing w:val="7"/>
                <w:szCs w:val="28"/>
              </w:rPr>
              <w:t>Мирный А.Н., Абрамов Н.Ф., Никогосов Х.Н. и др.</w:t>
            </w:r>
            <w:r w:rsidRPr="00AA147D">
              <w:rPr>
                <w:szCs w:val="28"/>
              </w:rPr>
              <w:t xml:space="preserve"> </w:t>
            </w:r>
            <w:r w:rsidRPr="00AA147D">
              <w:rPr>
                <w:spacing w:val="7"/>
                <w:szCs w:val="28"/>
              </w:rPr>
              <w:t>Москва, Стройиздат, 2005 г</w:t>
            </w:r>
            <w:r w:rsidRPr="00AA147D">
              <w:rPr>
                <w:szCs w:val="28"/>
              </w:rPr>
              <w:t>.</w:t>
            </w:r>
            <w:r w:rsidRPr="00AA147D">
              <w:rPr>
                <w:color w:val="0000FF"/>
                <w:szCs w:val="28"/>
              </w:rPr>
              <w:t xml:space="preserve"> </w:t>
            </w:r>
            <w:r w:rsidRPr="00AA147D">
              <w:rPr>
                <w:szCs w:val="28"/>
              </w:rPr>
              <w:t>(1985, 1990 с изменениями)</w:t>
            </w:r>
          </w:p>
        </w:tc>
      </w:tr>
      <w:tr w:rsidR="00A96040" w:rsidRPr="00AA147D">
        <w:tc>
          <w:tcPr>
            <w:tcW w:w="828" w:type="dxa"/>
            <w:tcBorders>
              <w:top w:val="single" w:sz="4" w:space="0" w:color="auto"/>
              <w:left w:val="single" w:sz="4" w:space="0" w:color="auto"/>
              <w:bottom w:val="single" w:sz="4" w:space="0" w:color="auto"/>
              <w:right w:val="single" w:sz="4" w:space="0" w:color="auto"/>
            </w:tcBorders>
          </w:tcPr>
          <w:p w:rsidR="00A96040" w:rsidRPr="00AA147D" w:rsidRDefault="00A96040" w:rsidP="00253D1A">
            <w:pPr>
              <w:rPr>
                <w:szCs w:val="28"/>
              </w:rPr>
            </w:pPr>
            <w:r w:rsidRPr="00AA147D">
              <w:t>[14]</w:t>
            </w:r>
          </w:p>
        </w:tc>
        <w:tc>
          <w:tcPr>
            <w:tcW w:w="8820" w:type="dxa"/>
            <w:tcBorders>
              <w:top w:val="single" w:sz="4" w:space="0" w:color="auto"/>
              <w:left w:val="single" w:sz="4" w:space="0" w:color="auto"/>
              <w:bottom w:val="single" w:sz="4" w:space="0" w:color="auto"/>
              <w:right w:val="single" w:sz="4" w:space="0" w:color="auto"/>
            </w:tcBorders>
          </w:tcPr>
          <w:p w:rsidR="00A96040" w:rsidRPr="00AA147D" w:rsidRDefault="00A96040" w:rsidP="00253D1A">
            <w:pPr>
              <w:rPr>
                <w:szCs w:val="28"/>
              </w:rPr>
            </w:pPr>
            <w:r w:rsidRPr="00AA147D">
              <w:t xml:space="preserve">Сборник удельных показателей образования отходов производства и потребления. Москва, 1999 год. </w:t>
            </w:r>
          </w:p>
        </w:tc>
      </w:tr>
      <w:tr w:rsidR="00A96040" w:rsidRPr="00AA147D">
        <w:tc>
          <w:tcPr>
            <w:tcW w:w="828" w:type="dxa"/>
            <w:tcBorders>
              <w:top w:val="single" w:sz="4" w:space="0" w:color="auto"/>
              <w:left w:val="single" w:sz="4" w:space="0" w:color="auto"/>
              <w:bottom w:val="single" w:sz="4" w:space="0" w:color="auto"/>
              <w:right w:val="single" w:sz="4" w:space="0" w:color="auto"/>
            </w:tcBorders>
          </w:tcPr>
          <w:p w:rsidR="00A96040" w:rsidRPr="00AA147D" w:rsidRDefault="00A96040" w:rsidP="00253D1A">
            <w:pPr>
              <w:rPr>
                <w:szCs w:val="28"/>
              </w:rPr>
            </w:pPr>
            <w:r w:rsidRPr="00AA147D">
              <w:t>[15]</w:t>
            </w:r>
          </w:p>
        </w:tc>
        <w:tc>
          <w:tcPr>
            <w:tcW w:w="8820" w:type="dxa"/>
            <w:tcBorders>
              <w:top w:val="single" w:sz="4" w:space="0" w:color="auto"/>
              <w:left w:val="single" w:sz="4" w:space="0" w:color="auto"/>
              <w:bottom w:val="single" w:sz="4" w:space="0" w:color="auto"/>
              <w:right w:val="single" w:sz="4" w:space="0" w:color="auto"/>
            </w:tcBorders>
          </w:tcPr>
          <w:p w:rsidR="00A96040" w:rsidRPr="00AA147D" w:rsidRDefault="00A96040" w:rsidP="00253D1A">
            <w:pPr>
              <w:rPr>
                <w:szCs w:val="28"/>
              </w:rPr>
            </w:pPr>
            <w:r w:rsidRPr="00AA147D">
              <w:rPr>
                <w:szCs w:val="28"/>
              </w:rPr>
              <w:t xml:space="preserve">Сборник докладов ВЭЙСТТЭК 2005 г. «Некоторые нерешенные вопросы безопасного обращения с отходами ЛПУ в России». </w:t>
            </w:r>
            <w:r w:rsidRPr="00AA147D">
              <w:rPr>
                <w:szCs w:val="28"/>
              </w:rPr>
              <w:lastRenderedPageBreak/>
              <w:t>Московская медицинская академия им. И.М. Сеченова. Авторы Русаков Н.В., Стародубов А.П., Карцева Н.Ю.</w:t>
            </w:r>
            <w:r w:rsidRPr="00AA147D">
              <w:rPr>
                <w:color w:val="0000FF"/>
                <w:szCs w:val="28"/>
              </w:rPr>
              <w:t xml:space="preserve"> </w:t>
            </w:r>
            <w:r w:rsidRPr="00AA147D">
              <w:rPr>
                <w:color w:val="FF0000"/>
                <w:szCs w:val="28"/>
              </w:rPr>
              <w:t xml:space="preserve"> </w:t>
            </w:r>
          </w:p>
        </w:tc>
      </w:tr>
      <w:tr w:rsidR="00A96040" w:rsidRPr="00AA147D">
        <w:tc>
          <w:tcPr>
            <w:tcW w:w="828" w:type="dxa"/>
            <w:tcBorders>
              <w:top w:val="single" w:sz="4" w:space="0" w:color="auto"/>
              <w:left w:val="single" w:sz="4" w:space="0" w:color="auto"/>
              <w:bottom w:val="single" w:sz="4" w:space="0" w:color="auto"/>
              <w:right w:val="single" w:sz="4" w:space="0" w:color="auto"/>
            </w:tcBorders>
          </w:tcPr>
          <w:p w:rsidR="00A96040" w:rsidRPr="00AA147D" w:rsidRDefault="00A96040" w:rsidP="00253D1A">
            <w:pPr>
              <w:rPr>
                <w:szCs w:val="28"/>
              </w:rPr>
            </w:pPr>
            <w:r w:rsidRPr="00AA147D">
              <w:lastRenderedPageBreak/>
              <w:t>[16]</w:t>
            </w:r>
          </w:p>
        </w:tc>
        <w:tc>
          <w:tcPr>
            <w:tcW w:w="8820" w:type="dxa"/>
            <w:tcBorders>
              <w:top w:val="single" w:sz="4" w:space="0" w:color="auto"/>
              <w:left w:val="single" w:sz="4" w:space="0" w:color="auto"/>
              <w:bottom w:val="single" w:sz="4" w:space="0" w:color="auto"/>
              <w:right w:val="single" w:sz="4" w:space="0" w:color="auto"/>
            </w:tcBorders>
          </w:tcPr>
          <w:p w:rsidR="00A96040" w:rsidRPr="00AA147D" w:rsidRDefault="00A96040" w:rsidP="00253D1A">
            <w:pPr>
              <w:rPr>
                <w:szCs w:val="28"/>
              </w:rPr>
            </w:pPr>
            <w:r w:rsidRPr="00AA147D">
              <w:rPr>
                <w:szCs w:val="28"/>
              </w:rPr>
              <w:t>СанПиН 2.1.7.1322-03 «Гигиенические требования к размещению и обезвреживанию отходов производства и потребления».</w:t>
            </w:r>
          </w:p>
        </w:tc>
      </w:tr>
      <w:tr w:rsidR="00A96040" w:rsidRPr="00AA147D">
        <w:tc>
          <w:tcPr>
            <w:tcW w:w="828" w:type="dxa"/>
            <w:tcBorders>
              <w:top w:val="single" w:sz="4" w:space="0" w:color="auto"/>
              <w:left w:val="single" w:sz="4" w:space="0" w:color="auto"/>
              <w:bottom w:val="single" w:sz="4" w:space="0" w:color="auto"/>
              <w:right w:val="single" w:sz="4" w:space="0" w:color="auto"/>
            </w:tcBorders>
          </w:tcPr>
          <w:p w:rsidR="00A96040" w:rsidRPr="00AA147D" w:rsidRDefault="00A96040" w:rsidP="00253D1A">
            <w:pPr>
              <w:rPr>
                <w:szCs w:val="28"/>
              </w:rPr>
            </w:pPr>
            <w:r w:rsidRPr="00AA147D">
              <w:t>[17]</w:t>
            </w:r>
          </w:p>
        </w:tc>
        <w:tc>
          <w:tcPr>
            <w:tcW w:w="8820" w:type="dxa"/>
            <w:tcBorders>
              <w:top w:val="single" w:sz="4" w:space="0" w:color="auto"/>
              <w:left w:val="single" w:sz="4" w:space="0" w:color="auto"/>
              <w:bottom w:val="single" w:sz="4" w:space="0" w:color="auto"/>
              <w:right w:val="single" w:sz="4" w:space="0" w:color="auto"/>
            </w:tcBorders>
          </w:tcPr>
          <w:p w:rsidR="00A96040" w:rsidRPr="00AA147D" w:rsidRDefault="00A96040" w:rsidP="00253D1A">
            <w:pPr>
              <w:rPr>
                <w:szCs w:val="28"/>
              </w:rPr>
            </w:pPr>
            <w:r w:rsidRPr="00AA147D">
              <w:rPr>
                <w:spacing w:val="7"/>
                <w:szCs w:val="28"/>
              </w:rPr>
              <w:t>СанПин 2.1.7.722-98 Гигиенические требования к устройству и содержанию полигонов для твердых бытовых отходов. (Утверждены Постановлением главного государственного санитарного врача РФ от 11.11.1998 № 30) (Не действует: Санитарные правила устройства и содержания полигонов для твердых бытовых отходов. Утвержденные Зам. Главного государственного врача от 16.05.1983 г. № 2811-83)</w:t>
            </w:r>
          </w:p>
        </w:tc>
      </w:tr>
      <w:tr w:rsidR="00A96040" w:rsidRPr="00AA147D">
        <w:tc>
          <w:tcPr>
            <w:tcW w:w="828" w:type="dxa"/>
            <w:tcBorders>
              <w:top w:val="single" w:sz="4" w:space="0" w:color="auto"/>
              <w:left w:val="single" w:sz="4" w:space="0" w:color="auto"/>
              <w:bottom w:val="single" w:sz="4" w:space="0" w:color="auto"/>
              <w:right w:val="single" w:sz="4" w:space="0" w:color="auto"/>
            </w:tcBorders>
          </w:tcPr>
          <w:p w:rsidR="00A96040" w:rsidRPr="00AA147D" w:rsidRDefault="00A96040" w:rsidP="00253D1A">
            <w:pPr>
              <w:rPr>
                <w:szCs w:val="28"/>
              </w:rPr>
            </w:pPr>
            <w:r w:rsidRPr="00AA147D">
              <w:t>[18]</w:t>
            </w:r>
          </w:p>
        </w:tc>
        <w:tc>
          <w:tcPr>
            <w:tcW w:w="8820" w:type="dxa"/>
            <w:tcBorders>
              <w:top w:val="single" w:sz="4" w:space="0" w:color="auto"/>
              <w:left w:val="single" w:sz="4" w:space="0" w:color="auto"/>
              <w:bottom w:val="single" w:sz="4" w:space="0" w:color="auto"/>
              <w:right w:val="single" w:sz="4" w:space="0" w:color="auto"/>
            </w:tcBorders>
          </w:tcPr>
          <w:p w:rsidR="00A96040" w:rsidRPr="00AA147D" w:rsidRDefault="00A96040" w:rsidP="00253D1A">
            <w:pPr>
              <w:rPr>
                <w:szCs w:val="28"/>
              </w:rPr>
            </w:pPr>
            <w:r w:rsidRPr="00AA147D">
              <w:rPr>
                <w:szCs w:val="28"/>
              </w:rPr>
              <w:t xml:space="preserve">СанПиН 2.1.7.728-99 «Правила сбора, хранения и удаления отходов лечебно-профилактических учреждений» (Утверждены Постановлением Главного государственного санитарного врача РФ от 22.01.99 № 2). </w:t>
            </w:r>
          </w:p>
        </w:tc>
      </w:tr>
      <w:tr w:rsidR="00A96040" w:rsidRPr="00AA147D">
        <w:tc>
          <w:tcPr>
            <w:tcW w:w="828" w:type="dxa"/>
            <w:tcBorders>
              <w:top w:val="single" w:sz="4" w:space="0" w:color="auto"/>
              <w:left w:val="single" w:sz="4" w:space="0" w:color="auto"/>
              <w:bottom w:val="single" w:sz="4" w:space="0" w:color="auto"/>
              <w:right w:val="single" w:sz="4" w:space="0" w:color="auto"/>
            </w:tcBorders>
          </w:tcPr>
          <w:p w:rsidR="00A96040" w:rsidRPr="00AA147D" w:rsidRDefault="00A96040" w:rsidP="00253D1A">
            <w:pPr>
              <w:rPr>
                <w:szCs w:val="28"/>
              </w:rPr>
            </w:pPr>
            <w:r w:rsidRPr="00AA147D">
              <w:t>[19]</w:t>
            </w:r>
          </w:p>
        </w:tc>
        <w:tc>
          <w:tcPr>
            <w:tcW w:w="8820" w:type="dxa"/>
            <w:tcBorders>
              <w:top w:val="single" w:sz="4" w:space="0" w:color="auto"/>
              <w:left w:val="single" w:sz="4" w:space="0" w:color="auto"/>
              <w:bottom w:val="single" w:sz="4" w:space="0" w:color="auto"/>
              <w:right w:val="single" w:sz="4" w:space="0" w:color="auto"/>
            </w:tcBorders>
          </w:tcPr>
          <w:p w:rsidR="00A96040" w:rsidRPr="00AA147D" w:rsidRDefault="00A96040" w:rsidP="00253D1A">
            <w:pPr>
              <w:rPr>
                <w:szCs w:val="28"/>
              </w:rPr>
            </w:pPr>
            <w:r w:rsidRPr="00AA147D">
              <w:rPr>
                <w:szCs w:val="28"/>
              </w:rPr>
              <w:t xml:space="preserve">СанПиН 2.2.1/2.1.1.1200-03 «Санитарно-защитные зоны и санитарная классификация предприятий, сооружений и иных объектов». </w:t>
            </w:r>
            <w:r w:rsidRPr="00AA147D">
              <w:rPr>
                <w:spacing w:val="7"/>
                <w:szCs w:val="28"/>
              </w:rPr>
              <w:t xml:space="preserve">(Не действует: </w:t>
            </w:r>
            <w:r w:rsidRPr="00AA147D">
              <w:rPr>
                <w:szCs w:val="28"/>
              </w:rPr>
              <w:t xml:space="preserve"> СанПиН 2.2.1/2.1.1.1031-01)</w:t>
            </w:r>
          </w:p>
        </w:tc>
      </w:tr>
      <w:tr w:rsidR="00A96040" w:rsidRPr="00AA147D">
        <w:tc>
          <w:tcPr>
            <w:tcW w:w="828" w:type="dxa"/>
            <w:tcBorders>
              <w:top w:val="single" w:sz="4" w:space="0" w:color="auto"/>
              <w:left w:val="single" w:sz="4" w:space="0" w:color="auto"/>
              <w:bottom w:val="single" w:sz="4" w:space="0" w:color="auto"/>
              <w:right w:val="single" w:sz="4" w:space="0" w:color="auto"/>
            </w:tcBorders>
          </w:tcPr>
          <w:p w:rsidR="00A96040" w:rsidRPr="00AA147D" w:rsidRDefault="00A96040" w:rsidP="00253D1A">
            <w:pPr>
              <w:rPr>
                <w:szCs w:val="28"/>
              </w:rPr>
            </w:pPr>
            <w:r w:rsidRPr="00AA147D">
              <w:t>[20]</w:t>
            </w:r>
          </w:p>
        </w:tc>
        <w:tc>
          <w:tcPr>
            <w:tcW w:w="8820" w:type="dxa"/>
            <w:tcBorders>
              <w:top w:val="single" w:sz="4" w:space="0" w:color="auto"/>
              <w:left w:val="single" w:sz="4" w:space="0" w:color="auto"/>
              <w:bottom w:val="single" w:sz="4" w:space="0" w:color="auto"/>
              <w:right w:val="single" w:sz="4" w:space="0" w:color="auto"/>
            </w:tcBorders>
          </w:tcPr>
          <w:p w:rsidR="00A96040" w:rsidRPr="00AA147D" w:rsidRDefault="00A96040" w:rsidP="00253D1A">
            <w:pPr>
              <w:rPr>
                <w:szCs w:val="28"/>
              </w:rPr>
            </w:pPr>
            <w:r w:rsidRPr="00AA147D">
              <w:rPr>
                <w:szCs w:val="28"/>
              </w:rPr>
              <w:t>СанПиН 42-128-4690-88 «Санитарные правила содержания территорий населенных мест».</w:t>
            </w:r>
          </w:p>
        </w:tc>
      </w:tr>
      <w:tr w:rsidR="00A96040" w:rsidRPr="00AA147D">
        <w:tc>
          <w:tcPr>
            <w:tcW w:w="828" w:type="dxa"/>
            <w:tcBorders>
              <w:top w:val="single" w:sz="4" w:space="0" w:color="auto"/>
              <w:left w:val="single" w:sz="4" w:space="0" w:color="auto"/>
              <w:bottom w:val="single" w:sz="4" w:space="0" w:color="auto"/>
              <w:right w:val="single" w:sz="4" w:space="0" w:color="auto"/>
            </w:tcBorders>
          </w:tcPr>
          <w:p w:rsidR="00A96040" w:rsidRPr="00AA147D" w:rsidRDefault="00A96040" w:rsidP="00253D1A">
            <w:pPr>
              <w:rPr>
                <w:szCs w:val="28"/>
              </w:rPr>
            </w:pPr>
            <w:r w:rsidRPr="00AA147D">
              <w:t>[21]</w:t>
            </w:r>
          </w:p>
        </w:tc>
        <w:tc>
          <w:tcPr>
            <w:tcW w:w="8820" w:type="dxa"/>
            <w:tcBorders>
              <w:top w:val="single" w:sz="4" w:space="0" w:color="auto"/>
              <w:left w:val="single" w:sz="4" w:space="0" w:color="auto"/>
              <w:bottom w:val="single" w:sz="4" w:space="0" w:color="auto"/>
              <w:right w:val="single" w:sz="4" w:space="0" w:color="auto"/>
            </w:tcBorders>
          </w:tcPr>
          <w:p w:rsidR="00A96040" w:rsidRPr="00AA147D" w:rsidRDefault="00A96040" w:rsidP="00253D1A">
            <w:pPr>
              <w:rPr>
                <w:szCs w:val="28"/>
              </w:rPr>
            </w:pPr>
            <w:r w:rsidRPr="00AA147D">
              <w:rPr>
                <w:spacing w:val="7"/>
                <w:szCs w:val="28"/>
              </w:rPr>
              <w:t>СНиП 2.01.28-85 «Полигоны по обезвреживанию и захоронению токсичных промышленных отходов. Основные положения по проектированию».</w:t>
            </w:r>
          </w:p>
        </w:tc>
      </w:tr>
      <w:tr w:rsidR="00A96040" w:rsidRPr="00AA147D">
        <w:tc>
          <w:tcPr>
            <w:tcW w:w="828" w:type="dxa"/>
            <w:tcBorders>
              <w:top w:val="single" w:sz="4" w:space="0" w:color="auto"/>
              <w:left w:val="single" w:sz="4" w:space="0" w:color="auto"/>
              <w:bottom w:val="single" w:sz="4" w:space="0" w:color="auto"/>
              <w:right w:val="single" w:sz="4" w:space="0" w:color="auto"/>
            </w:tcBorders>
          </w:tcPr>
          <w:p w:rsidR="00A96040" w:rsidRPr="00AA147D" w:rsidRDefault="00A96040" w:rsidP="00253D1A">
            <w:pPr>
              <w:rPr>
                <w:szCs w:val="28"/>
              </w:rPr>
            </w:pPr>
            <w:r w:rsidRPr="00AA147D">
              <w:t>[22]</w:t>
            </w:r>
          </w:p>
        </w:tc>
        <w:tc>
          <w:tcPr>
            <w:tcW w:w="8820" w:type="dxa"/>
            <w:tcBorders>
              <w:top w:val="single" w:sz="4" w:space="0" w:color="auto"/>
              <w:left w:val="single" w:sz="4" w:space="0" w:color="auto"/>
              <w:bottom w:val="single" w:sz="4" w:space="0" w:color="auto"/>
              <w:right w:val="single" w:sz="4" w:space="0" w:color="auto"/>
            </w:tcBorders>
          </w:tcPr>
          <w:p w:rsidR="00A96040" w:rsidRPr="00AA147D" w:rsidRDefault="00A96040" w:rsidP="00253D1A">
            <w:pPr>
              <w:rPr>
                <w:szCs w:val="28"/>
              </w:rPr>
            </w:pPr>
            <w:r w:rsidRPr="00AA147D">
              <w:rPr>
                <w:szCs w:val="28"/>
              </w:rPr>
              <w:t>СНиП 2.07.01-89* «Градостроительство. Планировка и застройка городских и сельских поселений».</w:t>
            </w:r>
          </w:p>
        </w:tc>
      </w:tr>
      <w:tr w:rsidR="00A96040" w:rsidRPr="00AA147D">
        <w:tc>
          <w:tcPr>
            <w:tcW w:w="828" w:type="dxa"/>
            <w:tcBorders>
              <w:top w:val="single" w:sz="4" w:space="0" w:color="auto"/>
              <w:left w:val="single" w:sz="4" w:space="0" w:color="auto"/>
              <w:bottom w:val="single" w:sz="4" w:space="0" w:color="auto"/>
              <w:right w:val="single" w:sz="4" w:space="0" w:color="auto"/>
            </w:tcBorders>
          </w:tcPr>
          <w:p w:rsidR="00A96040" w:rsidRPr="00AA147D" w:rsidRDefault="00A96040" w:rsidP="00253D1A">
            <w:pPr>
              <w:rPr>
                <w:szCs w:val="28"/>
              </w:rPr>
            </w:pPr>
            <w:r w:rsidRPr="00AA147D">
              <w:t>[23]</w:t>
            </w:r>
          </w:p>
        </w:tc>
        <w:tc>
          <w:tcPr>
            <w:tcW w:w="8820" w:type="dxa"/>
            <w:tcBorders>
              <w:top w:val="single" w:sz="4" w:space="0" w:color="auto"/>
              <w:left w:val="single" w:sz="4" w:space="0" w:color="auto"/>
              <w:bottom w:val="single" w:sz="4" w:space="0" w:color="auto"/>
              <w:right w:val="single" w:sz="4" w:space="0" w:color="auto"/>
            </w:tcBorders>
          </w:tcPr>
          <w:p w:rsidR="00A96040" w:rsidRPr="00AA147D" w:rsidRDefault="00A96040" w:rsidP="00253D1A">
            <w:pPr>
              <w:rPr>
                <w:szCs w:val="28"/>
              </w:rPr>
            </w:pPr>
            <w:r w:rsidRPr="00AA147D">
              <w:rPr>
                <w:szCs w:val="28"/>
              </w:rPr>
              <w:t xml:space="preserve">СНиП 23-01-99 «Строительная климатология» (Взамен СНиП 2.01.01-82) </w:t>
            </w:r>
          </w:p>
        </w:tc>
      </w:tr>
      <w:tr w:rsidR="00A96040" w:rsidRPr="00AA147D">
        <w:tc>
          <w:tcPr>
            <w:tcW w:w="828" w:type="dxa"/>
            <w:tcBorders>
              <w:top w:val="single" w:sz="4" w:space="0" w:color="auto"/>
              <w:left w:val="single" w:sz="4" w:space="0" w:color="auto"/>
              <w:bottom w:val="single" w:sz="4" w:space="0" w:color="auto"/>
              <w:right w:val="single" w:sz="4" w:space="0" w:color="auto"/>
            </w:tcBorders>
          </w:tcPr>
          <w:p w:rsidR="00A96040" w:rsidRPr="00AA147D" w:rsidRDefault="00A96040" w:rsidP="00253D1A">
            <w:pPr>
              <w:rPr>
                <w:szCs w:val="28"/>
              </w:rPr>
            </w:pPr>
            <w:r w:rsidRPr="00AA147D">
              <w:t>[24]</w:t>
            </w:r>
          </w:p>
        </w:tc>
        <w:tc>
          <w:tcPr>
            <w:tcW w:w="8820" w:type="dxa"/>
            <w:tcBorders>
              <w:top w:val="single" w:sz="4" w:space="0" w:color="auto"/>
              <w:left w:val="single" w:sz="4" w:space="0" w:color="auto"/>
              <w:bottom w:val="single" w:sz="4" w:space="0" w:color="auto"/>
              <w:right w:val="single" w:sz="4" w:space="0" w:color="auto"/>
            </w:tcBorders>
          </w:tcPr>
          <w:p w:rsidR="00A96040" w:rsidRPr="00AA147D" w:rsidRDefault="00A96040" w:rsidP="00253D1A">
            <w:pPr>
              <w:rPr>
                <w:szCs w:val="28"/>
              </w:rPr>
            </w:pPr>
            <w:r w:rsidRPr="00AA147D">
              <w:rPr>
                <w:szCs w:val="28"/>
              </w:rPr>
              <w:t>СНиП 31-03-2001 «Производственные здания» (Взамен СНиП 2.09.02-85).</w:t>
            </w:r>
          </w:p>
        </w:tc>
      </w:tr>
      <w:tr w:rsidR="00A96040" w:rsidRPr="00AA147D">
        <w:tc>
          <w:tcPr>
            <w:tcW w:w="828" w:type="dxa"/>
            <w:tcBorders>
              <w:top w:val="single" w:sz="4" w:space="0" w:color="auto"/>
              <w:left w:val="single" w:sz="4" w:space="0" w:color="auto"/>
              <w:bottom w:val="single" w:sz="4" w:space="0" w:color="auto"/>
              <w:right w:val="single" w:sz="4" w:space="0" w:color="auto"/>
            </w:tcBorders>
          </w:tcPr>
          <w:p w:rsidR="00A96040" w:rsidRPr="00AA147D" w:rsidRDefault="00A96040" w:rsidP="00253D1A">
            <w:pPr>
              <w:rPr>
                <w:szCs w:val="28"/>
              </w:rPr>
            </w:pPr>
            <w:r w:rsidRPr="00AA147D">
              <w:t>[25]</w:t>
            </w:r>
          </w:p>
        </w:tc>
        <w:tc>
          <w:tcPr>
            <w:tcW w:w="8820" w:type="dxa"/>
            <w:tcBorders>
              <w:top w:val="single" w:sz="4" w:space="0" w:color="auto"/>
              <w:left w:val="single" w:sz="4" w:space="0" w:color="auto"/>
              <w:bottom w:val="single" w:sz="4" w:space="0" w:color="auto"/>
              <w:right w:val="single" w:sz="4" w:space="0" w:color="auto"/>
            </w:tcBorders>
          </w:tcPr>
          <w:p w:rsidR="00A96040" w:rsidRPr="00AA147D" w:rsidRDefault="00A96040" w:rsidP="00253D1A">
            <w:pPr>
              <w:rPr>
                <w:szCs w:val="28"/>
              </w:rPr>
            </w:pPr>
            <w:r w:rsidRPr="00AA147D">
              <w:rPr>
                <w:szCs w:val="28"/>
              </w:rPr>
              <w:t xml:space="preserve">СНиП 31-04-2001  «Складские здания» (Взамен СНиП 2.11.01-85). </w:t>
            </w:r>
          </w:p>
        </w:tc>
      </w:tr>
      <w:tr w:rsidR="00A96040" w:rsidRPr="00AA147D">
        <w:tc>
          <w:tcPr>
            <w:tcW w:w="828" w:type="dxa"/>
            <w:tcBorders>
              <w:top w:val="single" w:sz="4" w:space="0" w:color="auto"/>
              <w:left w:val="single" w:sz="4" w:space="0" w:color="auto"/>
              <w:bottom w:val="single" w:sz="4" w:space="0" w:color="auto"/>
              <w:right w:val="single" w:sz="4" w:space="0" w:color="auto"/>
            </w:tcBorders>
          </w:tcPr>
          <w:p w:rsidR="00A96040" w:rsidRPr="00AA147D" w:rsidRDefault="00A96040" w:rsidP="00253D1A">
            <w:pPr>
              <w:rPr>
                <w:szCs w:val="28"/>
              </w:rPr>
            </w:pPr>
            <w:r w:rsidRPr="00AA147D">
              <w:t>[26]</w:t>
            </w:r>
          </w:p>
        </w:tc>
        <w:tc>
          <w:tcPr>
            <w:tcW w:w="8820" w:type="dxa"/>
            <w:tcBorders>
              <w:top w:val="single" w:sz="4" w:space="0" w:color="auto"/>
              <w:left w:val="single" w:sz="4" w:space="0" w:color="auto"/>
              <w:bottom w:val="single" w:sz="4" w:space="0" w:color="auto"/>
              <w:right w:val="single" w:sz="4" w:space="0" w:color="auto"/>
            </w:tcBorders>
          </w:tcPr>
          <w:p w:rsidR="00A96040" w:rsidRPr="00AA147D" w:rsidRDefault="00A96040" w:rsidP="00253D1A">
            <w:pPr>
              <w:rPr>
                <w:szCs w:val="28"/>
              </w:rPr>
            </w:pPr>
            <w:r w:rsidRPr="00AA147D">
              <w:rPr>
                <w:szCs w:val="28"/>
              </w:rPr>
              <w:t>СП 2.1.7.1038-01 «Гигиенические требования к устройству и содержанию полигонов для твердых бытовых отходов» (Утверждены Постановлением Главного государственного санитарного врача РФ от 30.05.2001 № 16).</w:t>
            </w:r>
          </w:p>
        </w:tc>
      </w:tr>
      <w:tr w:rsidR="00A96040" w:rsidRPr="00AA147D">
        <w:tc>
          <w:tcPr>
            <w:tcW w:w="828" w:type="dxa"/>
            <w:tcBorders>
              <w:top w:val="single" w:sz="4" w:space="0" w:color="auto"/>
              <w:left w:val="single" w:sz="4" w:space="0" w:color="auto"/>
              <w:bottom w:val="single" w:sz="4" w:space="0" w:color="auto"/>
              <w:right w:val="single" w:sz="4" w:space="0" w:color="auto"/>
            </w:tcBorders>
          </w:tcPr>
          <w:p w:rsidR="00A96040" w:rsidRPr="00AA147D" w:rsidRDefault="00A96040" w:rsidP="00253D1A">
            <w:pPr>
              <w:rPr>
                <w:szCs w:val="28"/>
              </w:rPr>
            </w:pPr>
            <w:r w:rsidRPr="00AA147D">
              <w:t>[27]</w:t>
            </w:r>
          </w:p>
        </w:tc>
        <w:tc>
          <w:tcPr>
            <w:tcW w:w="8820" w:type="dxa"/>
            <w:tcBorders>
              <w:top w:val="single" w:sz="4" w:space="0" w:color="auto"/>
              <w:left w:val="single" w:sz="4" w:space="0" w:color="auto"/>
              <w:bottom w:val="single" w:sz="4" w:space="0" w:color="auto"/>
              <w:right w:val="single" w:sz="4" w:space="0" w:color="auto"/>
            </w:tcBorders>
          </w:tcPr>
          <w:p w:rsidR="00A96040" w:rsidRPr="00AA147D" w:rsidRDefault="00A96040" w:rsidP="00253D1A">
            <w:pPr>
              <w:rPr>
                <w:szCs w:val="28"/>
              </w:rPr>
            </w:pPr>
            <w:r w:rsidRPr="00AA147D">
              <w:rPr>
                <w:spacing w:val="7"/>
                <w:szCs w:val="28"/>
              </w:rPr>
              <w:t>Современные технологии обезвреживания и утилизации твердых бытовых отходов. Авторы Систер В.Г., Мирный А.Н. Москва, 2003</w:t>
            </w:r>
            <w:r w:rsidRPr="00AA147D">
              <w:rPr>
                <w:color w:val="0000FF"/>
                <w:spacing w:val="7"/>
                <w:szCs w:val="28"/>
              </w:rPr>
              <w:t xml:space="preserve"> </w:t>
            </w:r>
          </w:p>
        </w:tc>
      </w:tr>
      <w:tr w:rsidR="00A96040" w:rsidRPr="00AA147D">
        <w:tc>
          <w:tcPr>
            <w:tcW w:w="828" w:type="dxa"/>
            <w:tcBorders>
              <w:top w:val="single" w:sz="4" w:space="0" w:color="auto"/>
              <w:left w:val="single" w:sz="4" w:space="0" w:color="auto"/>
              <w:bottom w:val="single" w:sz="4" w:space="0" w:color="auto"/>
              <w:right w:val="single" w:sz="4" w:space="0" w:color="auto"/>
            </w:tcBorders>
          </w:tcPr>
          <w:p w:rsidR="00A96040" w:rsidRPr="00AA147D" w:rsidRDefault="00CF154F" w:rsidP="00253D1A">
            <w:pPr>
              <w:rPr>
                <w:szCs w:val="28"/>
              </w:rPr>
            </w:pPr>
            <w:r>
              <w:t>[2</w:t>
            </w:r>
            <w:r>
              <w:rPr>
                <w:lang w:val="ru-RU"/>
              </w:rPr>
              <w:t>8</w:t>
            </w:r>
            <w:r w:rsidR="00A96040" w:rsidRPr="00AA147D">
              <w:t>]</w:t>
            </w:r>
          </w:p>
        </w:tc>
        <w:tc>
          <w:tcPr>
            <w:tcW w:w="8820" w:type="dxa"/>
            <w:tcBorders>
              <w:top w:val="single" w:sz="4" w:space="0" w:color="auto"/>
              <w:left w:val="single" w:sz="4" w:space="0" w:color="auto"/>
              <w:bottom w:val="single" w:sz="4" w:space="0" w:color="auto"/>
              <w:right w:val="single" w:sz="4" w:space="0" w:color="auto"/>
            </w:tcBorders>
          </w:tcPr>
          <w:p w:rsidR="00A96040" w:rsidRPr="00AA147D" w:rsidRDefault="00A96040" w:rsidP="00253D1A">
            <w:pPr>
              <w:rPr>
                <w:szCs w:val="28"/>
              </w:rPr>
            </w:pPr>
            <w:r w:rsidRPr="00AA147D">
              <w:rPr>
                <w:spacing w:val="7"/>
                <w:szCs w:val="28"/>
              </w:rPr>
              <w:t>Твердые бытовые отходы (Сбор, транспорт и обезвреживание). Справочник. Авторы Систер В.Г., Мирный А.Н., Скворцов Л.С., Абрамов Н.Ф., Никогосов Х.Н. Москва, 2001 г.</w:t>
            </w:r>
            <w:r w:rsidRPr="00AA147D">
              <w:rPr>
                <w:color w:val="0000FF"/>
                <w:spacing w:val="7"/>
                <w:szCs w:val="28"/>
              </w:rPr>
              <w:t xml:space="preserve"> </w:t>
            </w:r>
          </w:p>
        </w:tc>
      </w:tr>
    </w:tbl>
    <w:p w:rsidR="00A96040" w:rsidRPr="007058C3" w:rsidRDefault="00A96040" w:rsidP="00A96040">
      <w:pPr>
        <w:tabs>
          <w:tab w:val="num" w:pos="1815"/>
        </w:tabs>
      </w:pPr>
    </w:p>
    <w:p w:rsidR="00A96040" w:rsidRDefault="00A96040" w:rsidP="00A96040">
      <w:pPr>
        <w:ind w:right="-6"/>
        <w:jc w:val="center"/>
        <w:outlineLvl w:val="0"/>
        <w:rPr>
          <w:sz w:val="52"/>
          <w:szCs w:val="52"/>
          <w:lang w:val="ru-RU"/>
        </w:rPr>
      </w:pPr>
      <w:bookmarkStart w:id="174" w:name="_Toc248691559"/>
    </w:p>
    <w:p w:rsidR="00A96040" w:rsidRDefault="00A96040" w:rsidP="00A96040">
      <w:pPr>
        <w:ind w:right="-6"/>
        <w:jc w:val="center"/>
        <w:outlineLvl w:val="0"/>
        <w:rPr>
          <w:sz w:val="52"/>
          <w:szCs w:val="52"/>
          <w:lang w:val="ru-RU"/>
        </w:rPr>
      </w:pPr>
    </w:p>
    <w:p w:rsidR="00A96040" w:rsidRDefault="00A96040" w:rsidP="00A96040">
      <w:pPr>
        <w:ind w:right="-6"/>
        <w:jc w:val="center"/>
        <w:outlineLvl w:val="0"/>
        <w:rPr>
          <w:sz w:val="52"/>
          <w:szCs w:val="52"/>
          <w:lang w:val="ru-RU"/>
        </w:rPr>
      </w:pPr>
    </w:p>
    <w:p w:rsidR="00A96040" w:rsidRDefault="00A96040" w:rsidP="00A96040">
      <w:pPr>
        <w:ind w:right="-6"/>
        <w:jc w:val="center"/>
        <w:outlineLvl w:val="0"/>
        <w:rPr>
          <w:sz w:val="52"/>
          <w:szCs w:val="52"/>
          <w:lang w:val="ru-RU"/>
        </w:rPr>
      </w:pPr>
    </w:p>
    <w:p w:rsidR="00A96040" w:rsidRDefault="00A96040" w:rsidP="00A96040">
      <w:pPr>
        <w:ind w:right="-6"/>
        <w:jc w:val="center"/>
        <w:outlineLvl w:val="0"/>
        <w:rPr>
          <w:sz w:val="52"/>
          <w:szCs w:val="52"/>
          <w:lang w:val="ru-RU"/>
        </w:rPr>
      </w:pPr>
    </w:p>
    <w:p w:rsidR="00A96040" w:rsidRDefault="00A96040" w:rsidP="00A96040">
      <w:pPr>
        <w:ind w:right="-6"/>
        <w:jc w:val="center"/>
        <w:outlineLvl w:val="0"/>
        <w:rPr>
          <w:sz w:val="52"/>
          <w:szCs w:val="52"/>
          <w:lang w:val="ru-RU"/>
        </w:rPr>
      </w:pPr>
    </w:p>
    <w:p w:rsidR="00A96040" w:rsidRDefault="00A96040" w:rsidP="00A96040">
      <w:pPr>
        <w:ind w:right="-6"/>
        <w:jc w:val="center"/>
        <w:outlineLvl w:val="0"/>
        <w:rPr>
          <w:sz w:val="52"/>
          <w:szCs w:val="52"/>
          <w:lang w:val="ru-RU"/>
        </w:rPr>
      </w:pPr>
    </w:p>
    <w:p w:rsidR="00A96040" w:rsidRDefault="00A96040" w:rsidP="00A96040">
      <w:pPr>
        <w:ind w:right="-6"/>
        <w:jc w:val="center"/>
        <w:outlineLvl w:val="0"/>
        <w:rPr>
          <w:sz w:val="52"/>
          <w:szCs w:val="52"/>
          <w:lang w:val="ru-RU"/>
        </w:rPr>
      </w:pPr>
    </w:p>
    <w:p w:rsidR="00A96040" w:rsidRDefault="00A96040" w:rsidP="00A96040">
      <w:pPr>
        <w:ind w:right="-6"/>
        <w:jc w:val="center"/>
        <w:outlineLvl w:val="0"/>
        <w:rPr>
          <w:sz w:val="52"/>
          <w:szCs w:val="52"/>
          <w:lang w:val="ru-RU"/>
        </w:rPr>
      </w:pPr>
    </w:p>
    <w:p w:rsidR="00A96040" w:rsidRPr="00AA147D" w:rsidRDefault="00A96040" w:rsidP="00A96040">
      <w:pPr>
        <w:ind w:right="-6"/>
        <w:jc w:val="center"/>
        <w:outlineLvl w:val="0"/>
        <w:rPr>
          <w:sz w:val="52"/>
          <w:szCs w:val="52"/>
        </w:rPr>
      </w:pPr>
      <w:bookmarkStart w:id="175" w:name="_Toc249351342"/>
      <w:bookmarkStart w:id="176" w:name="_Toc18054710"/>
      <w:r w:rsidRPr="00AA147D">
        <w:rPr>
          <w:sz w:val="52"/>
          <w:szCs w:val="52"/>
        </w:rPr>
        <w:t>Приложения</w:t>
      </w:r>
      <w:bookmarkEnd w:id="174"/>
      <w:bookmarkEnd w:id="175"/>
      <w:bookmarkEnd w:id="176"/>
    </w:p>
    <w:p w:rsidR="00A96040" w:rsidRPr="00AA147D" w:rsidRDefault="00A96040" w:rsidP="00A96040">
      <w:pPr>
        <w:ind w:right="-6"/>
        <w:jc w:val="right"/>
        <w:outlineLvl w:val="1"/>
        <w:rPr>
          <w:color w:val="FF0000"/>
        </w:rPr>
      </w:pPr>
    </w:p>
    <w:p w:rsidR="00A96040" w:rsidRPr="00AA147D" w:rsidRDefault="00A96040" w:rsidP="00A96040">
      <w:pPr>
        <w:ind w:right="-6"/>
        <w:jc w:val="right"/>
        <w:outlineLvl w:val="1"/>
        <w:rPr>
          <w:color w:val="FF0000"/>
        </w:rPr>
      </w:pPr>
    </w:p>
    <w:p w:rsidR="00A96040" w:rsidRPr="00AA147D" w:rsidRDefault="00A96040" w:rsidP="00A96040">
      <w:pPr>
        <w:ind w:right="-6"/>
        <w:jc w:val="right"/>
        <w:outlineLvl w:val="1"/>
        <w:rPr>
          <w:color w:val="FF0000"/>
        </w:rPr>
      </w:pPr>
    </w:p>
    <w:p w:rsidR="00A96040" w:rsidRPr="00AA147D" w:rsidRDefault="00A96040" w:rsidP="00A96040">
      <w:pPr>
        <w:ind w:right="-6"/>
        <w:jc w:val="right"/>
        <w:outlineLvl w:val="1"/>
        <w:rPr>
          <w:color w:val="FF0000"/>
        </w:rPr>
      </w:pPr>
    </w:p>
    <w:p w:rsidR="00A96040" w:rsidRPr="00AA147D" w:rsidRDefault="00A96040" w:rsidP="00A96040">
      <w:pPr>
        <w:ind w:right="-6"/>
        <w:jc w:val="right"/>
        <w:outlineLvl w:val="1"/>
        <w:rPr>
          <w:color w:val="FF0000"/>
        </w:rPr>
      </w:pPr>
    </w:p>
    <w:p w:rsidR="00A96040" w:rsidRPr="00AA147D" w:rsidRDefault="00A96040" w:rsidP="00A96040">
      <w:pPr>
        <w:ind w:right="-6"/>
        <w:jc w:val="right"/>
        <w:outlineLvl w:val="1"/>
        <w:rPr>
          <w:color w:val="FF0000"/>
        </w:rPr>
      </w:pPr>
    </w:p>
    <w:p w:rsidR="00A96040" w:rsidRPr="00AA147D" w:rsidRDefault="00A96040" w:rsidP="00A96040">
      <w:pPr>
        <w:ind w:right="-6"/>
        <w:jc w:val="right"/>
        <w:outlineLvl w:val="1"/>
        <w:rPr>
          <w:color w:val="FF0000"/>
        </w:rPr>
      </w:pPr>
    </w:p>
    <w:p w:rsidR="00A96040" w:rsidRPr="00AA147D" w:rsidRDefault="00A96040" w:rsidP="00A96040">
      <w:pPr>
        <w:ind w:right="-6"/>
        <w:jc w:val="right"/>
        <w:outlineLvl w:val="1"/>
        <w:rPr>
          <w:color w:val="FF0000"/>
        </w:rPr>
      </w:pPr>
    </w:p>
    <w:p w:rsidR="00A96040" w:rsidRPr="00AA147D" w:rsidRDefault="00A96040" w:rsidP="00A96040">
      <w:pPr>
        <w:ind w:right="-6"/>
        <w:jc w:val="right"/>
        <w:outlineLvl w:val="1"/>
        <w:rPr>
          <w:color w:val="FF0000"/>
        </w:rPr>
      </w:pPr>
    </w:p>
    <w:p w:rsidR="00A96040" w:rsidRPr="00AA147D" w:rsidRDefault="00A96040" w:rsidP="00A96040">
      <w:pPr>
        <w:ind w:right="-6"/>
        <w:jc w:val="right"/>
        <w:outlineLvl w:val="1"/>
        <w:rPr>
          <w:color w:val="FF0000"/>
        </w:rPr>
      </w:pPr>
    </w:p>
    <w:p w:rsidR="00A96040" w:rsidRPr="00AA147D" w:rsidRDefault="00A96040" w:rsidP="00A96040">
      <w:pPr>
        <w:ind w:right="-6"/>
        <w:jc w:val="right"/>
        <w:outlineLvl w:val="1"/>
        <w:rPr>
          <w:color w:val="FF0000"/>
        </w:rPr>
      </w:pPr>
    </w:p>
    <w:p w:rsidR="00A96040" w:rsidRPr="00AA147D" w:rsidRDefault="00A96040" w:rsidP="00A96040">
      <w:pPr>
        <w:ind w:right="-6"/>
        <w:jc w:val="right"/>
        <w:outlineLvl w:val="1"/>
        <w:rPr>
          <w:color w:val="FF0000"/>
        </w:rPr>
      </w:pPr>
    </w:p>
    <w:p w:rsidR="00A96040" w:rsidRPr="00AA147D" w:rsidRDefault="00A96040" w:rsidP="00A96040">
      <w:pPr>
        <w:ind w:right="-6"/>
        <w:jc w:val="right"/>
        <w:outlineLvl w:val="1"/>
        <w:rPr>
          <w:color w:val="FF0000"/>
        </w:rPr>
      </w:pPr>
    </w:p>
    <w:p w:rsidR="00A96040" w:rsidRPr="00AA147D" w:rsidRDefault="00A96040" w:rsidP="00A96040">
      <w:pPr>
        <w:ind w:right="-6"/>
        <w:jc w:val="right"/>
        <w:outlineLvl w:val="1"/>
        <w:rPr>
          <w:color w:val="FF0000"/>
        </w:rPr>
      </w:pPr>
    </w:p>
    <w:p w:rsidR="00A96040" w:rsidRPr="00AA147D" w:rsidRDefault="00A96040" w:rsidP="00A96040">
      <w:pPr>
        <w:ind w:right="-6"/>
        <w:jc w:val="right"/>
        <w:outlineLvl w:val="1"/>
        <w:rPr>
          <w:color w:val="FF0000"/>
        </w:rPr>
      </w:pPr>
    </w:p>
    <w:p w:rsidR="00A96040" w:rsidRPr="00AA147D" w:rsidRDefault="00A96040" w:rsidP="00A96040">
      <w:pPr>
        <w:ind w:right="-6"/>
        <w:jc w:val="right"/>
        <w:outlineLvl w:val="1"/>
        <w:rPr>
          <w:color w:val="FF0000"/>
        </w:rPr>
      </w:pPr>
    </w:p>
    <w:p w:rsidR="00A96040" w:rsidRPr="00AA147D" w:rsidRDefault="00A96040" w:rsidP="00A96040">
      <w:pPr>
        <w:ind w:right="-6"/>
        <w:jc w:val="right"/>
        <w:outlineLvl w:val="1"/>
        <w:rPr>
          <w:color w:val="FF0000"/>
        </w:rPr>
      </w:pPr>
    </w:p>
    <w:p w:rsidR="00A96040" w:rsidRPr="00AA147D" w:rsidRDefault="00A96040" w:rsidP="00A96040">
      <w:pPr>
        <w:ind w:right="-6"/>
        <w:jc w:val="right"/>
        <w:outlineLvl w:val="1"/>
        <w:rPr>
          <w:color w:val="FF0000"/>
        </w:rPr>
      </w:pPr>
    </w:p>
    <w:p w:rsidR="00A96040" w:rsidRPr="00AA147D" w:rsidRDefault="00A96040" w:rsidP="00A96040">
      <w:pPr>
        <w:ind w:right="-6"/>
        <w:jc w:val="right"/>
        <w:outlineLvl w:val="1"/>
        <w:rPr>
          <w:color w:val="FF0000"/>
        </w:rPr>
      </w:pPr>
    </w:p>
    <w:p w:rsidR="00A96040" w:rsidRPr="00AA147D" w:rsidRDefault="00A96040" w:rsidP="00A96040">
      <w:pPr>
        <w:ind w:right="-6"/>
        <w:jc w:val="right"/>
        <w:outlineLvl w:val="1"/>
        <w:rPr>
          <w:color w:val="FF0000"/>
        </w:rPr>
      </w:pPr>
    </w:p>
    <w:p w:rsidR="00A96040" w:rsidRPr="00AA147D" w:rsidRDefault="00A96040" w:rsidP="00A96040">
      <w:pPr>
        <w:ind w:right="-6"/>
        <w:jc w:val="right"/>
        <w:outlineLvl w:val="1"/>
        <w:rPr>
          <w:color w:val="FF0000"/>
        </w:rPr>
      </w:pPr>
    </w:p>
    <w:p w:rsidR="00A96040" w:rsidRPr="00AA147D" w:rsidRDefault="00A96040" w:rsidP="00A96040">
      <w:pPr>
        <w:ind w:right="-6"/>
        <w:jc w:val="right"/>
        <w:outlineLvl w:val="1"/>
        <w:rPr>
          <w:color w:val="FF0000"/>
        </w:rPr>
      </w:pPr>
    </w:p>
    <w:p w:rsidR="00A96040" w:rsidRPr="00AA147D" w:rsidRDefault="00A96040" w:rsidP="00A96040">
      <w:pPr>
        <w:ind w:right="-6"/>
        <w:jc w:val="right"/>
        <w:outlineLvl w:val="1"/>
        <w:rPr>
          <w:color w:val="FF0000"/>
        </w:rPr>
      </w:pPr>
    </w:p>
    <w:p w:rsidR="00A96040" w:rsidRPr="00AA147D" w:rsidRDefault="00A96040" w:rsidP="00A96040">
      <w:pPr>
        <w:ind w:right="-6"/>
        <w:jc w:val="right"/>
        <w:outlineLvl w:val="1"/>
        <w:rPr>
          <w:color w:val="FF0000"/>
        </w:rPr>
      </w:pPr>
    </w:p>
    <w:p w:rsidR="00A96040" w:rsidRPr="00AA147D" w:rsidRDefault="00A96040" w:rsidP="00A96040">
      <w:pPr>
        <w:ind w:right="-6"/>
        <w:jc w:val="right"/>
        <w:outlineLvl w:val="1"/>
        <w:rPr>
          <w:color w:val="FF0000"/>
        </w:rPr>
      </w:pPr>
    </w:p>
    <w:p w:rsidR="00A96040" w:rsidRDefault="00A96040" w:rsidP="00A96040">
      <w:pPr>
        <w:ind w:right="-6"/>
        <w:jc w:val="right"/>
        <w:outlineLvl w:val="1"/>
        <w:rPr>
          <w:color w:val="FF0000"/>
          <w:lang w:val="ru-RU"/>
        </w:rPr>
      </w:pPr>
    </w:p>
    <w:p w:rsidR="003E1FFD" w:rsidRDefault="003E1FFD" w:rsidP="00A96040">
      <w:pPr>
        <w:ind w:right="-6"/>
        <w:jc w:val="right"/>
        <w:outlineLvl w:val="1"/>
        <w:rPr>
          <w:color w:val="FF0000"/>
          <w:lang w:val="ru-RU"/>
        </w:rPr>
      </w:pPr>
    </w:p>
    <w:p w:rsidR="003E1FFD" w:rsidRDefault="003E1FFD" w:rsidP="00A96040">
      <w:pPr>
        <w:ind w:right="-6"/>
        <w:jc w:val="right"/>
        <w:outlineLvl w:val="1"/>
        <w:rPr>
          <w:color w:val="FF0000"/>
          <w:lang w:val="ru-RU"/>
        </w:rPr>
      </w:pPr>
    </w:p>
    <w:p w:rsidR="003E1FFD" w:rsidRDefault="003E1FFD" w:rsidP="00A96040">
      <w:pPr>
        <w:ind w:right="-6"/>
        <w:jc w:val="right"/>
        <w:outlineLvl w:val="1"/>
        <w:rPr>
          <w:color w:val="FF0000"/>
          <w:lang w:val="ru-RU"/>
        </w:rPr>
      </w:pPr>
    </w:p>
    <w:p w:rsidR="003E1FFD" w:rsidRDefault="003E1FFD" w:rsidP="00A96040">
      <w:pPr>
        <w:ind w:right="-6"/>
        <w:jc w:val="right"/>
        <w:outlineLvl w:val="1"/>
        <w:rPr>
          <w:color w:val="FF0000"/>
          <w:lang w:val="ru-RU"/>
        </w:rPr>
      </w:pPr>
    </w:p>
    <w:p w:rsidR="003E1FFD" w:rsidRPr="003E1FFD" w:rsidRDefault="003E1FFD" w:rsidP="00A96040">
      <w:pPr>
        <w:ind w:right="-6"/>
        <w:jc w:val="right"/>
        <w:outlineLvl w:val="1"/>
        <w:rPr>
          <w:color w:val="FF0000"/>
          <w:lang w:val="ru-RU"/>
        </w:rPr>
      </w:pPr>
    </w:p>
    <w:p w:rsidR="00A96040" w:rsidRPr="00AA147D" w:rsidRDefault="00A96040" w:rsidP="00A96040">
      <w:pPr>
        <w:ind w:right="-6"/>
        <w:jc w:val="right"/>
        <w:outlineLvl w:val="1"/>
        <w:rPr>
          <w:b/>
          <w:szCs w:val="28"/>
        </w:rPr>
      </w:pPr>
      <w:bookmarkStart w:id="177" w:name="_Toc240902199"/>
      <w:bookmarkStart w:id="178" w:name="_Toc248691560"/>
      <w:bookmarkStart w:id="179" w:name="_Toc249351343"/>
      <w:bookmarkStart w:id="180" w:name="_Toc18054711"/>
      <w:r w:rsidRPr="00AA147D">
        <w:rPr>
          <w:b/>
          <w:szCs w:val="28"/>
        </w:rPr>
        <w:t>Приложение 1</w:t>
      </w:r>
      <w:bookmarkEnd w:id="177"/>
      <w:bookmarkEnd w:id="178"/>
      <w:bookmarkEnd w:id="179"/>
      <w:bookmarkEnd w:id="180"/>
    </w:p>
    <w:p w:rsidR="00A96040" w:rsidRPr="00AA147D" w:rsidRDefault="00A96040" w:rsidP="00A96040">
      <w:pPr>
        <w:ind w:right="-8"/>
        <w:jc w:val="center"/>
        <w:rPr>
          <w:bCs/>
          <w:szCs w:val="28"/>
        </w:rPr>
      </w:pPr>
    </w:p>
    <w:p w:rsidR="00A96040" w:rsidRPr="00AA147D" w:rsidRDefault="00A96040" w:rsidP="00A96040">
      <w:pPr>
        <w:ind w:right="-8"/>
        <w:jc w:val="center"/>
        <w:rPr>
          <w:bCs/>
          <w:szCs w:val="28"/>
        </w:rPr>
      </w:pPr>
    </w:p>
    <w:p w:rsidR="00A96040" w:rsidRPr="00AA147D" w:rsidRDefault="00A96040" w:rsidP="00A96040">
      <w:pPr>
        <w:jc w:val="center"/>
        <w:rPr>
          <w:sz w:val="24"/>
          <w:szCs w:val="24"/>
        </w:rPr>
      </w:pPr>
    </w:p>
    <w:p w:rsidR="00A96040" w:rsidRPr="00AA147D" w:rsidRDefault="00A96040" w:rsidP="00A96040">
      <w:pPr>
        <w:jc w:val="center"/>
        <w:rPr>
          <w:sz w:val="24"/>
          <w:szCs w:val="24"/>
        </w:rPr>
      </w:pPr>
    </w:p>
    <w:p w:rsidR="00A96040" w:rsidRPr="00AA147D" w:rsidRDefault="00177A9B" w:rsidP="00A96040">
      <w:pPr>
        <w:pStyle w:val="a4"/>
        <w:spacing w:before="0" w:beforeAutospacing="0" w:after="0" w:afterAutospacing="0"/>
        <w:jc w:val="center"/>
      </w:pPr>
      <w:r>
        <w:rPr>
          <w:noProof/>
        </w:rPr>
        <w:drawing>
          <wp:inline distT="0" distB="0" distL="0" distR="0">
            <wp:extent cx="2838450" cy="2028825"/>
            <wp:effectExtent l="19050" t="0" r="0" b="0"/>
            <wp:docPr id="2" name="Рисунок 2" descr="container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tainer075"/>
                    <pic:cNvPicPr>
                      <a:picLocks noChangeAspect="1" noChangeArrowheads="1"/>
                    </pic:cNvPicPr>
                  </pic:nvPicPr>
                  <pic:blipFill>
                    <a:blip r:embed="rId15" cstate="print"/>
                    <a:srcRect/>
                    <a:stretch>
                      <a:fillRect/>
                    </a:stretch>
                  </pic:blipFill>
                  <pic:spPr bwMode="auto">
                    <a:xfrm>
                      <a:off x="0" y="0"/>
                      <a:ext cx="2838450" cy="2028825"/>
                    </a:xfrm>
                    <a:prstGeom prst="rect">
                      <a:avLst/>
                    </a:prstGeom>
                    <a:noFill/>
                    <a:ln w="9525">
                      <a:noFill/>
                      <a:miter lim="800000"/>
                      <a:headEnd/>
                      <a:tailEnd/>
                    </a:ln>
                  </pic:spPr>
                </pic:pic>
              </a:graphicData>
            </a:graphic>
          </wp:inline>
        </w:drawing>
      </w:r>
    </w:p>
    <w:p w:rsidR="00A96040" w:rsidRPr="00AA147D" w:rsidRDefault="00A96040" w:rsidP="00A96040">
      <w:pPr>
        <w:pStyle w:val="310"/>
        <w:tabs>
          <w:tab w:val="left" w:pos="-142"/>
        </w:tabs>
        <w:ind w:left="0" w:right="-8"/>
        <w:jc w:val="center"/>
        <w:rPr>
          <w:rFonts w:ascii="Times New Roman" w:hAnsi="Times New Roman"/>
          <w:bCs/>
          <w:sz w:val="24"/>
          <w:szCs w:val="24"/>
          <w:vertAlign w:val="superscript"/>
        </w:rPr>
      </w:pPr>
      <w:r w:rsidRPr="00AA147D">
        <w:rPr>
          <w:rFonts w:ascii="Times New Roman" w:hAnsi="Times New Roman"/>
          <w:bCs/>
          <w:sz w:val="24"/>
          <w:szCs w:val="24"/>
        </w:rPr>
        <w:t>Рисунок 1 - Контейнер</w:t>
      </w:r>
      <w:r w:rsidRPr="00AA147D">
        <w:rPr>
          <w:rFonts w:ascii="Times New Roman" w:hAnsi="Times New Roman"/>
          <w:sz w:val="24"/>
          <w:szCs w:val="24"/>
        </w:rPr>
        <w:t xml:space="preserve"> из листовой стали</w:t>
      </w:r>
      <w:r w:rsidRPr="00AA147D">
        <w:rPr>
          <w:rFonts w:ascii="Times New Roman" w:hAnsi="Times New Roman"/>
          <w:bCs/>
          <w:sz w:val="24"/>
          <w:szCs w:val="24"/>
        </w:rPr>
        <w:t xml:space="preserve"> для ТБО, 0,75 м</w:t>
      </w:r>
      <w:r w:rsidRPr="00AA147D">
        <w:rPr>
          <w:rFonts w:ascii="Times New Roman" w:hAnsi="Times New Roman"/>
          <w:bCs/>
          <w:sz w:val="24"/>
          <w:szCs w:val="24"/>
          <w:vertAlign w:val="superscript"/>
        </w:rPr>
        <w:t>3</w:t>
      </w:r>
    </w:p>
    <w:p w:rsidR="00A96040" w:rsidRPr="00AA147D" w:rsidRDefault="00A96040" w:rsidP="00A96040">
      <w:pPr>
        <w:pStyle w:val="310"/>
        <w:tabs>
          <w:tab w:val="left" w:pos="-142"/>
        </w:tabs>
        <w:ind w:left="0" w:right="-8"/>
        <w:jc w:val="center"/>
        <w:rPr>
          <w:rFonts w:ascii="Times New Roman" w:hAnsi="Times New Roman"/>
          <w:sz w:val="24"/>
          <w:szCs w:val="24"/>
          <w:vertAlign w:val="superscript"/>
        </w:rPr>
      </w:pPr>
    </w:p>
    <w:p w:rsidR="00A96040" w:rsidRPr="00AA147D" w:rsidRDefault="00A96040" w:rsidP="00A96040">
      <w:pPr>
        <w:pStyle w:val="310"/>
        <w:tabs>
          <w:tab w:val="left" w:pos="-142"/>
        </w:tabs>
        <w:ind w:left="0" w:right="-8"/>
        <w:jc w:val="center"/>
        <w:rPr>
          <w:rFonts w:ascii="Times New Roman" w:hAnsi="Times New Roman"/>
          <w:sz w:val="24"/>
          <w:szCs w:val="24"/>
          <w:vertAlign w:val="superscript"/>
        </w:rPr>
      </w:pPr>
    </w:p>
    <w:p w:rsidR="00A96040" w:rsidRPr="00AA147D" w:rsidRDefault="00177A9B" w:rsidP="00A96040">
      <w:pPr>
        <w:pStyle w:val="310"/>
        <w:tabs>
          <w:tab w:val="left" w:pos="-142"/>
        </w:tabs>
        <w:ind w:left="0" w:right="-8"/>
        <w:jc w:val="center"/>
        <w:rPr>
          <w:rFonts w:ascii="Times New Roman" w:hAnsi="Times New Roman"/>
          <w:sz w:val="24"/>
          <w:szCs w:val="24"/>
        </w:rPr>
      </w:pPr>
      <w:r>
        <w:rPr>
          <w:rFonts w:ascii="Times New Roman" w:hAnsi="Times New Roman"/>
          <w:noProof/>
          <w:sz w:val="24"/>
          <w:szCs w:val="24"/>
        </w:rPr>
        <w:drawing>
          <wp:inline distT="0" distB="0" distL="0" distR="0">
            <wp:extent cx="1857375" cy="2076450"/>
            <wp:effectExtent l="19050" t="0" r="9525" b="0"/>
            <wp:docPr id="3" name="Рисунок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16" cstate="print"/>
                    <a:srcRect/>
                    <a:stretch>
                      <a:fillRect/>
                    </a:stretch>
                  </pic:blipFill>
                  <pic:spPr bwMode="auto">
                    <a:xfrm>
                      <a:off x="0" y="0"/>
                      <a:ext cx="1857375" cy="2076450"/>
                    </a:xfrm>
                    <a:prstGeom prst="rect">
                      <a:avLst/>
                    </a:prstGeom>
                    <a:noFill/>
                    <a:ln w="9525">
                      <a:noFill/>
                      <a:miter lim="800000"/>
                      <a:headEnd/>
                      <a:tailEnd/>
                    </a:ln>
                  </pic:spPr>
                </pic:pic>
              </a:graphicData>
            </a:graphic>
          </wp:inline>
        </w:drawing>
      </w:r>
      <w:hyperlink r:id="rId17" w:history="1"/>
    </w:p>
    <w:p w:rsidR="00A96040" w:rsidRPr="00AA147D" w:rsidRDefault="00A96040" w:rsidP="00A96040">
      <w:pPr>
        <w:pStyle w:val="310"/>
        <w:tabs>
          <w:tab w:val="left" w:pos="-142"/>
        </w:tabs>
        <w:ind w:left="0" w:right="-8"/>
        <w:jc w:val="center"/>
        <w:rPr>
          <w:rFonts w:ascii="Times New Roman" w:hAnsi="Times New Roman"/>
          <w:sz w:val="24"/>
          <w:szCs w:val="24"/>
        </w:rPr>
      </w:pPr>
    </w:p>
    <w:p w:rsidR="00A96040" w:rsidRPr="00AA147D" w:rsidRDefault="00A96040" w:rsidP="00A96040">
      <w:pPr>
        <w:pStyle w:val="a4"/>
        <w:spacing w:before="0" w:beforeAutospacing="0" w:after="0" w:afterAutospacing="0"/>
        <w:jc w:val="center"/>
        <w:rPr>
          <w:bCs/>
          <w:vertAlign w:val="superscript"/>
        </w:rPr>
      </w:pPr>
      <w:r w:rsidRPr="00AA147D">
        <w:t xml:space="preserve">Рисунок 2 - </w:t>
      </w:r>
      <w:r w:rsidRPr="00AA147D">
        <w:rPr>
          <w:bCs/>
        </w:rPr>
        <w:t>Контейнер из листовой стали для ТБО с крышкой и на колесиках, 1,2 м</w:t>
      </w:r>
      <w:r w:rsidRPr="00AA147D">
        <w:rPr>
          <w:bCs/>
          <w:vertAlign w:val="superscript"/>
        </w:rPr>
        <w:t>3</w:t>
      </w:r>
    </w:p>
    <w:p w:rsidR="00A96040" w:rsidRPr="00AA147D" w:rsidRDefault="00177A9B" w:rsidP="00A96040">
      <w:pPr>
        <w:pStyle w:val="21"/>
        <w:ind w:right="-8"/>
        <w:jc w:val="center"/>
        <w:rPr>
          <w:sz w:val="24"/>
          <w:szCs w:val="24"/>
        </w:rPr>
      </w:pPr>
      <w:r>
        <w:rPr>
          <w:rFonts w:ascii="Arial" w:hAnsi="Arial" w:cs="Arial"/>
          <w:noProof/>
          <w:color w:val="404040"/>
          <w:sz w:val="18"/>
          <w:szCs w:val="18"/>
        </w:rPr>
        <w:drawing>
          <wp:inline distT="0" distB="0" distL="0" distR="0">
            <wp:extent cx="3362325" cy="2324100"/>
            <wp:effectExtent l="19050" t="0" r="9525" b="0"/>
            <wp:docPr id="4" name="Рисунок 4" descr="мусоровоз КО-4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усоровоз КО-440-6"/>
                    <pic:cNvPicPr>
                      <a:picLocks noChangeAspect="1" noChangeArrowheads="1"/>
                    </pic:cNvPicPr>
                  </pic:nvPicPr>
                  <pic:blipFill>
                    <a:blip r:embed="rId18" cstate="print"/>
                    <a:srcRect/>
                    <a:stretch>
                      <a:fillRect/>
                    </a:stretch>
                  </pic:blipFill>
                  <pic:spPr bwMode="auto">
                    <a:xfrm>
                      <a:off x="0" y="0"/>
                      <a:ext cx="3362325" cy="2324100"/>
                    </a:xfrm>
                    <a:prstGeom prst="rect">
                      <a:avLst/>
                    </a:prstGeom>
                    <a:noFill/>
                    <a:ln w="9525">
                      <a:noFill/>
                      <a:miter lim="800000"/>
                      <a:headEnd/>
                      <a:tailEnd/>
                    </a:ln>
                  </pic:spPr>
                </pic:pic>
              </a:graphicData>
            </a:graphic>
          </wp:inline>
        </w:drawing>
      </w:r>
    </w:p>
    <w:p w:rsidR="00A96040" w:rsidRPr="00AA147D" w:rsidRDefault="00A96040" w:rsidP="00A96040">
      <w:pPr>
        <w:pStyle w:val="21"/>
        <w:ind w:right="-8"/>
        <w:jc w:val="center"/>
        <w:rPr>
          <w:sz w:val="24"/>
          <w:szCs w:val="24"/>
        </w:rPr>
      </w:pPr>
      <w:r w:rsidRPr="00AA147D">
        <w:rPr>
          <w:sz w:val="24"/>
          <w:szCs w:val="24"/>
        </w:rPr>
        <w:t>Рисунок 3 - Мусоровоз КаМАЗ КО-440-6-10</w:t>
      </w:r>
    </w:p>
    <w:p w:rsidR="00A96040" w:rsidRPr="00AA147D" w:rsidRDefault="00A96040" w:rsidP="00A96040">
      <w:pPr>
        <w:pStyle w:val="21"/>
        <w:ind w:right="-8"/>
        <w:jc w:val="center"/>
        <w:rPr>
          <w:sz w:val="24"/>
          <w:szCs w:val="24"/>
        </w:rPr>
      </w:pPr>
    </w:p>
    <w:p w:rsidR="00A96040" w:rsidRPr="00AA147D" w:rsidRDefault="00A96040" w:rsidP="00A96040">
      <w:pPr>
        <w:pStyle w:val="21"/>
        <w:ind w:right="-8"/>
        <w:jc w:val="center"/>
        <w:rPr>
          <w:sz w:val="24"/>
          <w:szCs w:val="24"/>
        </w:rPr>
      </w:pPr>
    </w:p>
    <w:p w:rsidR="00A96040" w:rsidRPr="00AA147D" w:rsidRDefault="00177A9B" w:rsidP="00A96040">
      <w:pPr>
        <w:ind w:right="-6"/>
        <w:jc w:val="center"/>
        <w:rPr>
          <w:sz w:val="24"/>
          <w:szCs w:val="24"/>
        </w:rPr>
      </w:pPr>
      <w:r>
        <w:rPr>
          <w:noProof/>
          <w:sz w:val="24"/>
          <w:szCs w:val="24"/>
          <w:lang w:val="ru-RU"/>
        </w:rPr>
        <w:lastRenderedPageBreak/>
        <w:drawing>
          <wp:inline distT="0" distB="0" distL="0" distR="0">
            <wp:extent cx="3133725" cy="2152650"/>
            <wp:effectExtent l="19050" t="0" r="9525" b="0"/>
            <wp:docPr id="5" name="Рисунок 5" descr="МАЗ-5551А2-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МАЗ-5551А2-320"/>
                    <pic:cNvPicPr>
                      <a:picLocks noChangeAspect="1" noChangeArrowheads="1"/>
                    </pic:cNvPicPr>
                  </pic:nvPicPr>
                  <pic:blipFill>
                    <a:blip r:embed="rId19" cstate="print"/>
                    <a:srcRect/>
                    <a:stretch>
                      <a:fillRect/>
                    </a:stretch>
                  </pic:blipFill>
                  <pic:spPr bwMode="auto">
                    <a:xfrm>
                      <a:off x="0" y="0"/>
                      <a:ext cx="3133725" cy="2152650"/>
                    </a:xfrm>
                    <a:prstGeom prst="rect">
                      <a:avLst/>
                    </a:prstGeom>
                    <a:noFill/>
                    <a:ln w="9525">
                      <a:noFill/>
                      <a:miter lim="800000"/>
                      <a:headEnd/>
                      <a:tailEnd/>
                    </a:ln>
                  </pic:spPr>
                </pic:pic>
              </a:graphicData>
            </a:graphic>
          </wp:inline>
        </w:drawing>
      </w:r>
    </w:p>
    <w:p w:rsidR="00A96040" w:rsidRPr="00AA147D" w:rsidRDefault="00A96040" w:rsidP="00A96040">
      <w:pPr>
        <w:ind w:right="-6"/>
        <w:jc w:val="center"/>
        <w:rPr>
          <w:sz w:val="24"/>
          <w:szCs w:val="24"/>
        </w:rPr>
      </w:pPr>
    </w:p>
    <w:p w:rsidR="00A96040" w:rsidRPr="00AA147D" w:rsidRDefault="00A96040" w:rsidP="00A96040">
      <w:pPr>
        <w:ind w:right="-6"/>
        <w:jc w:val="center"/>
        <w:rPr>
          <w:sz w:val="24"/>
          <w:szCs w:val="24"/>
        </w:rPr>
      </w:pPr>
      <w:r w:rsidRPr="00AA147D">
        <w:rPr>
          <w:sz w:val="24"/>
          <w:szCs w:val="24"/>
        </w:rPr>
        <w:t>Рисунок 4 – МАЗ-5551А2-320, самосвал</w:t>
      </w:r>
    </w:p>
    <w:p w:rsidR="00A96040" w:rsidRPr="00AA147D" w:rsidRDefault="00A96040" w:rsidP="00A96040">
      <w:pPr>
        <w:ind w:right="-6"/>
        <w:jc w:val="center"/>
        <w:rPr>
          <w:sz w:val="24"/>
          <w:szCs w:val="24"/>
        </w:rPr>
      </w:pPr>
    </w:p>
    <w:p w:rsidR="00A96040" w:rsidRPr="00AA147D" w:rsidRDefault="00A96040" w:rsidP="00A96040">
      <w:pPr>
        <w:ind w:right="-6"/>
        <w:rPr>
          <w:sz w:val="24"/>
          <w:szCs w:val="24"/>
        </w:rPr>
      </w:pPr>
    </w:p>
    <w:p w:rsidR="00A96040" w:rsidRPr="00AA147D" w:rsidRDefault="00177A9B" w:rsidP="00A96040">
      <w:pPr>
        <w:jc w:val="center"/>
        <w:rPr>
          <w:sz w:val="24"/>
          <w:szCs w:val="24"/>
        </w:rPr>
      </w:pPr>
      <w:r>
        <w:rPr>
          <w:noProof/>
          <w:sz w:val="24"/>
          <w:szCs w:val="24"/>
          <w:lang w:val="ru-RU"/>
        </w:rPr>
        <w:drawing>
          <wp:inline distT="0" distB="0" distL="0" distR="0">
            <wp:extent cx="3143250" cy="2362200"/>
            <wp:effectExtent l="19050" t="0" r="0" b="0"/>
            <wp:docPr id="6" name="Рисунок 6" descr="КО 806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О 806 20"/>
                    <pic:cNvPicPr>
                      <a:picLocks noChangeAspect="1" noChangeArrowheads="1"/>
                    </pic:cNvPicPr>
                  </pic:nvPicPr>
                  <pic:blipFill>
                    <a:blip r:embed="rId20" cstate="print"/>
                    <a:srcRect/>
                    <a:stretch>
                      <a:fillRect/>
                    </a:stretch>
                  </pic:blipFill>
                  <pic:spPr bwMode="auto">
                    <a:xfrm>
                      <a:off x="0" y="0"/>
                      <a:ext cx="3143250" cy="2362200"/>
                    </a:xfrm>
                    <a:prstGeom prst="rect">
                      <a:avLst/>
                    </a:prstGeom>
                    <a:noFill/>
                    <a:ln w="9525">
                      <a:noFill/>
                      <a:miter lim="800000"/>
                      <a:headEnd/>
                      <a:tailEnd/>
                    </a:ln>
                  </pic:spPr>
                </pic:pic>
              </a:graphicData>
            </a:graphic>
          </wp:inline>
        </w:drawing>
      </w:r>
    </w:p>
    <w:p w:rsidR="00A96040" w:rsidRPr="00AA147D" w:rsidRDefault="00A96040" w:rsidP="00A96040">
      <w:pPr>
        <w:jc w:val="center"/>
        <w:rPr>
          <w:sz w:val="24"/>
          <w:szCs w:val="24"/>
        </w:rPr>
      </w:pPr>
    </w:p>
    <w:p w:rsidR="00A96040" w:rsidRPr="00AA147D" w:rsidRDefault="00A96040" w:rsidP="00A96040">
      <w:pPr>
        <w:jc w:val="center"/>
        <w:rPr>
          <w:sz w:val="24"/>
          <w:szCs w:val="24"/>
        </w:rPr>
      </w:pPr>
      <w:r w:rsidRPr="00AA147D">
        <w:rPr>
          <w:sz w:val="24"/>
          <w:szCs w:val="24"/>
        </w:rPr>
        <w:t>Рисунок 5 - Универсальная машина КО-806-20</w:t>
      </w:r>
    </w:p>
    <w:p w:rsidR="00A96040" w:rsidRPr="00AA147D" w:rsidRDefault="00A96040" w:rsidP="00A96040">
      <w:pPr>
        <w:ind w:right="-6"/>
        <w:rPr>
          <w:b/>
          <w:sz w:val="24"/>
          <w:szCs w:val="24"/>
        </w:rPr>
      </w:pPr>
    </w:p>
    <w:p w:rsidR="00A96040" w:rsidRPr="00E34D32" w:rsidRDefault="00A96040" w:rsidP="00A96040">
      <w:pPr>
        <w:ind w:right="-6"/>
        <w:rPr>
          <w:b/>
          <w:sz w:val="24"/>
          <w:szCs w:val="24"/>
          <w:lang w:val="ru-RU"/>
        </w:rPr>
      </w:pPr>
    </w:p>
    <w:p w:rsidR="00A96040" w:rsidRPr="00AA147D" w:rsidRDefault="00A96040" w:rsidP="00A96040">
      <w:pPr>
        <w:ind w:right="-6"/>
        <w:rPr>
          <w:b/>
          <w:sz w:val="24"/>
          <w:szCs w:val="24"/>
        </w:rPr>
      </w:pPr>
    </w:p>
    <w:p w:rsidR="00A96040" w:rsidRPr="00AA147D" w:rsidRDefault="00A96040" w:rsidP="00A96040">
      <w:pPr>
        <w:ind w:right="-6"/>
        <w:jc w:val="center"/>
        <w:rPr>
          <w:b/>
          <w:sz w:val="24"/>
          <w:szCs w:val="24"/>
        </w:rPr>
      </w:pPr>
      <w:r w:rsidRPr="00AA147D">
        <w:rPr>
          <w:b/>
          <w:sz w:val="24"/>
          <w:szCs w:val="24"/>
        </w:rPr>
        <w:t xml:space="preserve">Принцип работы универсальной машины </w:t>
      </w:r>
    </w:p>
    <w:p w:rsidR="00A96040" w:rsidRPr="00AA147D" w:rsidRDefault="00A96040" w:rsidP="00A96040">
      <w:pPr>
        <w:tabs>
          <w:tab w:val="center" w:pos="4880"/>
          <w:tab w:val="left" w:pos="6570"/>
        </w:tabs>
        <w:ind w:right="-6"/>
        <w:rPr>
          <w:b/>
          <w:sz w:val="24"/>
          <w:szCs w:val="24"/>
        </w:rPr>
      </w:pPr>
      <w:r w:rsidRPr="00AA147D">
        <w:rPr>
          <w:b/>
          <w:sz w:val="24"/>
          <w:szCs w:val="24"/>
        </w:rPr>
        <w:tab/>
        <w:t>Летний период</w:t>
      </w:r>
      <w:r w:rsidRPr="00AA147D">
        <w:rPr>
          <w:b/>
          <w:sz w:val="24"/>
          <w:szCs w:val="24"/>
        </w:rPr>
        <w:tab/>
      </w:r>
    </w:p>
    <w:p w:rsidR="00A96040" w:rsidRPr="00AA147D" w:rsidRDefault="00A96040" w:rsidP="00A96040">
      <w:pPr>
        <w:ind w:right="-6"/>
        <w:jc w:val="center"/>
        <w:rPr>
          <w:b/>
          <w:sz w:val="24"/>
          <w:szCs w:val="24"/>
        </w:rPr>
      </w:pPr>
    </w:p>
    <w:p w:rsidR="00A96040" w:rsidRPr="00AA147D" w:rsidRDefault="00A96040" w:rsidP="00A96040">
      <w:pPr>
        <w:ind w:right="-6"/>
        <w:jc w:val="center"/>
        <w:rPr>
          <w:sz w:val="24"/>
          <w:szCs w:val="24"/>
        </w:rPr>
      </w:pPr>
      <w:r w:rsidRPr="00AA147D">
        <w:rPr>
          <w:iCs/>
          <w:sz w:val="24"/>
          <w:szCs w:val="24"/>
        </w:rPr>
        <w:t>Мойка и полив дорожных покрытий, мойка прилотковой полосы, поливка зеленых насаждений. Увлажнение воздушного пространства над проезжей частью дороги путем мелкодисперсного распыления воды.</w:t>
      </w:r>
    </w:p>
    <w:p w:rsidR="00A96040" w:rsidRPr="00AA147D" w:rsidRDefault="00A96040" w:rsidP="00A96040">
      <w:pPr>
        <w:ind w:right="-6"/>
        <w:jc w:val="center"/>
        <w:rPr>
          <w:sz w:val="24"/>
          <w:szCs w:val="24"/>
        </w:rPr>
      </w:pPr>
    </w:p>
    <w:p w:rsidR="00A96040" w:rsidRPr="00AA147D" w:rsidRDefault="00177A9B" w:rsidP="00A96040">
      <w:pPr>
        <w:ind w:right="-6" w:firstLine="567"/>
        <w:jc w:val="center"/>
        <w:rPr>
          <w:sz w:val="24"/>
          <w:szCs w:val="24"/>
        </w:rPr>
      </w:pPr>
      <w:r>
        <w:rPr>
          <w:noProof/>
          <w:sz w:val="24"/>
          <w:szCs w:val="24"/>
          <w:lang w:val="ru-RU"/>
        </w:rPr>
        <w:drawing>
          <wp:inline distT="0" distB="0" distL="0" distR="0">
            <wp:extent cx="3800475" cy="1190625"/>
            <wp:effectExtent l="19050" t="0" r="9525" b="0"/>
            <wp:docPr id="7" name="Рисунок 7" descr="ko_713_rev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o_713_rev_1"/>
                    <pic:cNvPicPr>
                      <a:picLocks noChangeAspect="1" noChangeArrowheads="1"/>
                    </pic:cNvPicPr>
                  </pic:nvPicPr>
                  <pic:blipFill>
                    <a:blip r:embed="rId21" cstate="print"/>
                    <a:srcRect/>
                    <a:stretch>
                      <a:fillRect/>
                    </a:stretch>
                  </pic:blipFill>
                  <pic:spPr bwMode="auto">
                    <a:xfrm>
                      <a:off x="0" y="0"/>
                      <a:ext cx="3800475" cy="1190625"/>
                    </a:xfrm>
                    <a:prstGeom prst="rect">
                      <a:avLst/>
                    </a:prstGeom>
                    <a:noFill/>
                    <a:ln w="9525">
                      <a:noFill/>
                      <a:miter lim="800000"/>
                      <a:headEnd/>
                      <a:tailEnd/>
                    </a:ln>
                  </pic:spPr>
                </pic:pic>
              </a:graphicData>
            </a:graphic>
          </wp:inline>
        </w:drawing>
      </w:r>
    </w:p>
    <w:p w:rsidR="00A96040" w:rsidRPr="00AA147D" w:rsidRDefault="00A96040" w:rsidP="00A96040">
      <w:pPr>
        <w:ind w:right="-6"/>
        <w:jc w:val="center"/>
        <w:rPr>
          <w:sz w:val="24"/>
          <w:szCs w:val="24"/>
        </w:rPr>
      </w:pPr>
      <w:r w:rsidRPr="00AA147D">
        <w:rPr>
          <w:sz w:val="24"/>
          <w:szCs w:val="24"/>
        </w:rPr>
        <w:t>Рисунок 6 - Мойка и полив</w:t>
      </w:r>
    </w:p>
    <w:p w:rsidR="00A96040" w:rsidRPr="00AA147D" w:rsidRDefault="00A96040" w:rsidP="00A96040">
      <w:pPr>
        <w:ind w:right="-6"/>
        <w:jc w:val="center"/>
        <w:rPr>
          <w:sz w:val="24"/>
          <w:szCs w:val="24"/>
        </w:rPr>
      </w:pPr>
    </w:p>
    <w:p w:rsidR="00A96040" w:rsidRPr="00AA147D" w:rsidRDefault="00A96040" w:rsidP="00A96040">
      <w:pPr>
        <w:ind w:right="-6"/>
        <w:jc w:val="center"/>
        <w:rPr>
          <w:sz w:val="24"/>
          <w:szCs w:val="24"/>
        </w:rPr>
      </w:pPr>
      <w:r w:rsidRPr="00AA147D">
        <w:rPr>
          <w:sz w:val="24"/>
          <w:szCs w:val="24"/>
        </w:rPr>
        <w:t>Очистка промышленных, бытовых, ливневых и других трубопроводов от многолетних, размываемых водой, отложений.</w:t>
      </w:r>
    </w:p>
    <w:p w:rsidR="00A96040" w:rsidRPr="00AA147D" w:rsidRDefault="00A96040" w:rsidP="00A96040">
      <w:pPr>
        <w:ind w:right="-6"/>
        <w:jc w:val="center"/>
        <w:rPr>
          <w:sz w:val="24"/>
          <w:szCs w:val="24"/>
        </w:rPr>
      </w:pPr>
    </w:p>
    <w:p w:rsidR="00A96040" w:rsidRPr="00AA147D" w:rsidRDefault="00177A9B" w:rsidP="00A96040">
      <w:pPr>
        <w:ind w:right="-6"/>
        <w:jc w:val="center"/>
        <w:rPr>
          <w:iCs/>
          <w:sz w:val="24"/>
          <w:szCs w:val="24"/>
        </w:rPr>
      </w:pPr>
      <w:r>
        <w:rPr>
          <w:iCs/>
          <w:noProof/>
          <w:sz w:val="24"/>
          <w:szCs w:val="24"/>
          <w:lang w:val="ru-RU"/>
        </w:rPr>
        <w:drawing>
          <wp:inline distT="0" distB="0" distL="0" distR="0">
            <wp:extent cx="3762375" cy="1838325"/>
            <wp:effectExtent l="19050" t="0" r="9525" b="0"/>
            <wp:docPr id="8" name="Рисунок 8" descr="ko_713_rev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o_713_rev_4"/>
                    <pic:cNvPicPr>
                      <a:picLocks noChangeAspect="1" noChangeArrowheads="1"/>
                    </pic:cNvPicPr>
                  </pic:nvPicPr>
                  <pic:blipFill>
                    <a:blip r:embed="rId22" cstate="print"/>
                    <a:srcRect/>
                    <a:stretch>
                      <a:fillRect/>
                    </a:stretch>
                  </pic:blipFill>
                  <pic:spPr bwMode="auto">
                    <a:xfrm>
                      <a:off x="0" y="0"/>
                      <a:ext cx="3762375" cy="1838325"/>
                    </a:xfrm>
                    <a:prstGeom prst="rect">
                      <a:avLst/>
                    </a:prstGeom>
                    <a:noFill/>
                    <a:ln w="9525">
                      <a:noFill/>
                      <a:miter lim="800000"/>
                      <a:headEnd/>
                      <a:tailEnd/>
                    </a:ln>
                  </pic:spPr>
                </pic:pic>
              </a:graphicData>
            </a:graphic>
          </wp:inline>
        </w:drawing>
      </w:r>
    </w:p>
    <w:p w:rsidR="00A96040" w:rsidRPr="00AA147D" w:rsidRDefault="00A96040" w:rsidP="00A96040">
      <w:pPr>
        <w:ind w:right="-6"/>
        <w:jc w:val="center"/>
        <w:rPr>
          <w:sz w:val="24"/>
          <w:szCs w:val="24"/>
        </w:rPr>
      </w:pPr>
      <w:r w:rsidRPr="00AA147D">
        <w:rPr>
          <w:sz w:val="24"/>
          <w:szCs w:val="24"/>
        </w:rPr>
        <w:t>Рисунок 7 – Очистка стоков</w:t>
      </w:r>
    </w:p>
    <w:p w:rsidR="00A96040" w:rsidRPr="00AA147D" w:rsidRDefault="00A96040" w:rsidP="00A96040">
      <w:pPr>
        <w:ind w:right="-6"/>
        <w:jc w:val="center"/>
        <w:rPr>
          <w:iCs/>
          <w:sz w:val="24"/>
          <w:szCs w:val="24"/>
        </w:rPr>
      </w:pPr>
    </w:p>
    <w:p w:rsidR="00A96040" w:rsidRPr="00AA147D" w:rsidRDefault="00A96040" w:rsidP="00A96040">
      <w:pPr>
        <w:ind w:right="-6"/>
        <w:jc w:val="center"/>
        <w:rPr>
          <w:iCs/>
          <w:sz w:val="24"/>
          <w:szCs w:val="24"/>
        </w:rPr>
      </w:pPr>
      <w:r w:rsidRPr="00AA147D">
        <w:rPr>
          <w:iCs/>
          <w:sz w:val="24"/>
          <w:szCs w:val="24"/>
        </w:rPr>
        <w:t xml:space="preserve">Откачка различных видов материалов из труднодоступных мест </w:t>
      </w:r>
    </w:p>
    <w:p w:rsidR="00A96040" w:rsidRPr="00AA147D" w:rsidRDefault="00A96040" w:rsidP="00A96040">
      <w:pPr>
        <w:ind w:right="-6"/>
        <w:jc w:val="center"/>
        <w:rPr>
          <w:iCs/>
          <w:sz w:val="24"/>
          <w:szCs w:val="24"/>
        </w:rPr>
      </w:pPr>
      <w:r w:rsidRPr="00AA147D">
        <w:rPr>
          <w:iCs/>
          <w:sz w:val="24"/>
          <w:szCs w:val="24"/>
        </w:rPr>
        <w:t>(шахт, колодцев и т.д.).</w:t>
      </w:r>
    </w:p>
    <w:p w:rsidR="00A96040" w:rsidRPr="00AA147D" w:rsidRDefault="00A96040" w:rsidP="00A96040">
      <w:pPr>
        <w:ind w:right="-6"/>
        <w:jc w:val="center"/>
        <w:rPr>
          <w:iCs/>
          <w:sz w:val="24"/>
          <w:szCs w:val="24"/>
        </w:rPr>
      </w:pPr>
    </w:p>
    <w:p w:rsidR="00A96040" w:rsidRPr="00AA147D" w:rsidRDefault="00177A9B" w:rsidP="00A96040">
      <w:pPr>
        <w:ind w:right="-6"/>
        <w:jc w:val="center"/>
        <w:rPr>
          <w:iCs/>
          <w:sz w:val="24"/>
          <w:szCs w:val="24"/>
        </w:rPr>
      </w:pPr>
      <w:r>
        <w:rPr>
          <w:iCs/>
          <w:noProof/>
          <w:sz w:val="24"/>
          <w:szCs w:val="24"/>
          <w:lang w:val="ru-RU"/>
        </w:rPr>
        <w:drawing>
          <wp:inline distT="0" distB="0" distL="0" distR="0">
            <wp:extent cx="3990975" cy="1876425"/>
            <wp:effectExtent l="19050" t="0" r="9525" b="0"/>
            <wp:docPr id="9" name="Рисунок 9" descr="ko_713_rev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o_713_rev_5"/>
                    <pic:cNvPicPr>
                      <a:picLocks noChangeAspect="1" noChangeArrowheads="1"/>
                    </pic:cNvPicPr>
                  </pic:nvPicPr>
                  <pic:blipFill>
                    <a:blip r:embed="rId23" cstate="print"/>
                    <a:srcRect/>
                    <a:stretch>
                      <a:fillRect/>
                    </a:stretch>
                  </pic:blipFill>
                  <pic:spPr bwMode="auto">
                    <a:xfrm>
                      <a:off x="0" y="0"/>
                      <a:ext cx="3990975" cy="1876425"/>
                    </a:xfrm>
                    <a:prstGeom prst="rect">
                      <a:avLst/>
                    </a:prstGeom>
                    <a:noFill/>
                    <a:ln w="9525">
                      <a:noFill/>
                      <a:miter lim="800000"/>
                      <a:headEnd/>
                      <a:tailEnd/>
                    </a:ln>
                  </pic:spPr>
                </pic:pic>
              </a:graphicData>
            </a:graphic>
          </wp:inline>
        </w:drawing>
      </w:r>
    </w:p>
    <w:p w:rsidR="00A96040" w:rsidRPr="00AA147D" w:rsidRDefault="00A96040" w:rsidP="00A96040">
      <w:pPr>
        <w:ind w:right="-6"/>
        <w:jc w:val="center"/>
        <w:rPr>
          <w:sz w:val="24"/>
          <w:szCs w:val="24"/>
        </w:rPr>
      </w:pPr>
      <w:r w:rsidRPr="00AA147D">
        <w:rPr>
          <w:sz w:val="24"/>
          <w:szCs w:val="24"/>
        </w:rPr>
        <w:t>Рисунок 8 – Откачка колодцев</w:t>
      </w:r>
    </w:p>
    <w:p w:rsidR="00A96040" w:rsidRPr="00AA147D" w:rsidRDefault="00A96040" w:rsidP="00A96040">
      <w:pPr>
        <w:ind w:right="-6"/>
        <w:jc w:val="center"/>
        <w:rPr>
          <w:sz w:val="24"/>
          <w:szCs w:val="24"/>
        </w:rPr>
      </w:pPr>
    </w:p>
    <w:p w:rsidR="00A96040" w:rsidRPr="00AA147D" w:rsidRDefault="00A96040" w:rsidP="00A96040">
      <w:pPr>
        <w:ind w:right="-6"/>
        <w:jc w:val="center"/>
        <w:rPr>
          <w:sz w:val="24"/>
          <w:szCs w:val="24"/>
        </w:rPr>
      </w:pPr>
    </w:p>
    <w:p w:rsidR="00A96040" w:rsidRPr="00AA147D" w:rsidRDefault="00A96040" w:rsidP="00A96040">
      <w:pPr>
        <w:ind w:right="-6"/>
        <w:rPr>
          <w:sz w:val="24"/>
          <w:szCs w:val="24"/>
        </w:rPr>
      </w:pPr>
      <w:r w:rsidRPr="00AA147D">
        <w:rPr>
          <w:sz w:val="24"/>
          <w:szCs w:val="24"/>
        </w:rPr>
        <w:tab/>
      </w:r>
    </w:p>
    <w:p w:rsidR="00A96040" w:rsidRPr="00AA147D" w:rsidRDefault="00A96040" w:rsidP="00A96040">
      <w:pPr>
        <w:ind w:right="-6"/>
        <w:rPr>
          <w:sz w:val="24"/>
          <w:szCs w:val="24"/>
        </w:rPr>
      </w:pPr>
    </w:p>
    <w:p w:rsidR="00A96040" w:rsidRPr="00AA147D" w:rsidRDefault="00A96040" w:rsidP="00A96040">
      <w:pPr>
        <w:ind w:right="-6"/>
        <w:rPr>
          <w:sz w:val="24"/>
          <w:szCs w:val="24"/>
        </w:rPr>
      </w:pPr>
    </w:p>
    <w:p w:rsidR="00A96040" w:rsidRPr="00AA147D" w:rsidRDefault="00A96040" w:rsidP="00A96040">
      <w:pPr>
        <w:ind w:right="-6"/>
        <w:rPr>
          <w:sz w:val="24"/>
          <w:szCs w:val="24"/>
        </w:rPr>
      </w:pPr>
    </w:p>
    <w:p w:rsidR="00A96040" w:rsidRPr="00AA147D" w:rsidRDefault="00A96040" w:rsidP="00A96040">
      <w:pPr>
        <w:ind w:right="-6"/>
        <w:jc w:val="center"/>
        <w:rPr>
          <w:b/>
          <w:sz w:val="24"/>
          <w:szCs w:val="24"/>
        </w:rPr>
      </w:pPr>
      <w:r w:rsidRPr="00AA147D">
        <w:rPr>
          <w:b/>
          <w:sz w:val="24"/>
          <w:szCs w:val="24"/>
        </w:rPr>
        <w:t>Принцип работы универсальной машины</w:t>
      </w:r>
    </w:p>
    <w:p w:rsidR="00A96040" w:rsidRPr="00AA147D" w:rsidRDefault="00A96040" w:rsidP="00A96040">
      <w:pPr>
        <w:ind w:right="-6"/>
        <w:jc w:val="center"/>
        <w:rPr>
          <w:b/>
          <w:sz w:val="24"/>
          <w:szCs w:val="24"/>
        </w:rPr>
      </w:pPr>
      <w:r w:rsidRPr="00AA147D">
        <w:rPr>
          <w:b/>
          <w:sz w:val="24"/>
          <w:szCs w:val="24"/>
        </w:rPr>
        <w:t>Зимний период</w:t>
      </w:r>
    </w:p>
    <w:p w:rsidR="00A96040" w:rsidRPr="00AA147D" w:rsidRDefault="00A96040" w:rsidP="00A96040">
      <w:pPr>
        <w:ind w:right="-6"/>
        <w:jc w:val="center"/>
        <w:rPr>
          <w:b/>
          <w:sz w:val="24"/>
          <w:szCs w:val="24"/>
        </w:rPr>
      </w:pPr>
    </w:p>
    <w:p w:rsidR="00A96040" w:rsidRPr="00AA147D" w:rsidRDefault="00A96040" w:rsidP="00A96040">
      <w:pPr>
        <w:ind w:right="-6"/>
        <w:jc w:val="center"/>
        <w:rPr>
          <w:b/>
          <w:sz w:val="24"/>
          <w:szCs w:val="24"/>
        </w:rPr>
      </w:pPr>
    </w:p>
    <w:p w:rsidR="00A96040" w:rsidRPr="00AA147D" w:rsidRDefault="00A96040" w:rsidP="00A96040">
      <w:pPr>
        <w:ind w:right="-6"/>
        <w:jc w:val="center"/>
        <w:rPr>
          <w:sz w:val="24"/>
          <w:szCs w:val="24"/>
        </w:rPr>
      </w:pPr>
    </w:p>
    <w:p w:rsidR="00A96040" w:rsidRPr="00AA147D" w:rsidRDefault="00A96040" w:rsidP="00A96040">
      <w:pPr>
        <w:ind w:right="-6"/>
        <w:jc w:val="center"/>
        <w:rPr>
          <w:sz w:val="24"/>
          <w:szCs w:val="24"/>
        </w:rPr>
      </w:pPr>
      <w:r w:rsidRPr="00AA147D">
        <w:rPr>
          <w:sz w:val="24"/>
          <w:szCs w:val="24"/>
        </w:rPr>
        <w:t>Очистка дорожного полотна от свежевыпавшего снега</w:t>
      </w:r>
    </w:p>
    <w:p w:rsidR="00A96040" w:rsidRPr="00AA147D" w:rsidRDefault="00A96040" w:rsidP="00A96040">
      <w:pPr>
        <w:ind w:right="-6"/>
        <w:jc w:val="center"/>
        <w:rPr>
          <w:sz w:val="24"/>
          <w:szCs w:val="24"/>
        </w:rPr>
      </w:pPr>
    </w:p>
    <w:p w:rsidR="00A96040" w:rsidRPr="00AA147D" w:rsidRDefault="00A96040" w:rsidP="00A96040">
      <w:pPr>
        <w:ind w:right="-6"/>
        <w:jc w:val="center"/>
        <w:rPr>
          <w:iCs/>
          <w:sz w:val="24"/>
          <w:szCs w:val="24"/>
        </w:rPr>
      </w:pPr>
    </w:p>
    <w:p w:rsidR="00A96040" w:rsidRPr="00AA147D" w:rsidRDefault="00A96040" w:rsidP="00A96040">
      <w:pPr>
        <w:ind w:right="-6"/>
        <w:jc w:val="center"/>
        <w:rPr>
          <w:sz w:val="24"/>
          <w:szCs w:val="24"/>
        </w:rPr>
      </w:pPr>
    </w:p>
    <w:p w:rsidR="00A96040" w:rsidRPr="00AA147D" w:rsidRDefault="00177A9B" w:rsidP="00A96040">
      <w:pPr>
        <w:ind w:right="-6"/>
        <w:jc w:val="center"/>
        <w:rPr>
          <w:sz w:val="24"/>
          <w:szCs w:val="24"/>
        </w:rPr>
      </w:pPr>
      <w:r>
        <w:rPr>
          <w:noProof/>
          <w:sz w:val="24"/>
          <w:szCs w:val="24"/>
          <w:lang w:val="ru-RU"/>
        </w:rPr>
        <w:drawing>
          <wp:inline distT="0" distB="0" distL="0" distR="0">
            <wp:extent cx="3733800" cy="1238250"/>
            <wp:effectExtent l="19050" t="0" r="0" b="0"/>
            <wp:docPr id="10" name="Рисунок 10" descr="ko_713_rev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o_713_rev_2"/>
                    <pic:cNvPicPr>
                      <a:picLocks noChangeAspect="1" noChangeArrowheads="1"/>
                    </pic:cNvPicPr>
                  </pic:nvPicPr>
                  <pic:blipFill>
                    <a:blip r:embed="rId24" cstate="print"/>
                    <a:srcRect/>
                    <a:stretch>
                      <a:fillRect/>
                    </a:stretch>
                  </pic:blipFill>
                  <pic:spPr bwMode="auto">
                    <a:xfrm>
                      <a:off x="0" y="0"/>
                      <a:ext cx="3733800" cy="1238250"/>
                    </a:xfrm>
                    <a:prstGeom prst="rect">
                      <a:avLst/>
                    </a:prstGeom>
                    <a:noFill/>
                    <a:ln w="9525">
                      <a:noFill/>
                      <a:miter lim="800000"/>
                      <a:headEnd/>
                      <a:tailEnd/>
                    </a:ln>
                  </pic:spPr>
                </pic:pic>
              </a:graphicData>
            </a:graphic>
          </wp:inline>
        </w:drawing>
      </w:r>
    </w:p>
    <w:p w:rsidR="00A96040" w:rsidRPr="00AA147D" w:rsidRDefault="00A96040" w:rsidP="00A96040">
      <w:pPr>
        <w:ind w:right="-6"/>
        <w:jc w:val="center"/>
        <w:rPr>
          <w:sz w:val="24"/>
          <w:szCs w:val="24"/>
        </w:rPr>
      </w:pPr>
    </w:p>
    <w:p w:rsidR="00A96040" w:rsidRPr="00AA147D" w:rsidRDefault="00A96040" w:rsidP="00A96040">
      <w:pPr>
        <w:ind w:right="-6"/>
        <w:jc w:val="center"/>
        <w:rPr>
          <w:sz w:val="24"/>
          <w:szCs w:val="24"/>
        </w:rPr>
      </w:pPr>
      <w:r w:rsidRPr="00AA147D">
        <w:rPr>
          <w:sz w:val="24"/>
          <w:szCs w:val="24"/>
        </w:rPr>
        <w:t>Рисунок 9 – Уборка снега</w:t>
      </w:r>
    </w:p>
    <w:p w:rsidR="00A96040" w:rsidRPr="00AA147D" w:rsidRDefault="00A96040" w:rsidP="00A96040">
      <w:pPr>
        <w:ind w:right="-6"/>
        <w:jc w:val="center"/>
        <w:rPr>
          <w:sz w:val="24"/>
          <w:szCs w:val="24"/>
        </w:rPr>
      </w:pPr>
    </w:p>
    <w:p w:rsidR="00A96040" w:rsidRPr="00AA147D" w:rsidRDefault="00A96040" w:rsidP="00A96040">
      <w:pPr>
        <w:ind w:right="-6"/>
        <w:jc w:val="center"/>
        <w:rPr>
          <w:sz w:val="24"/>
          <w:szCs w:val="24"/>
        </w:rPr>
      </w:pPr>
    </w:p>
    <w:p w:rsidR="00A96040" w:rsidRPr="00AA147D" w:rsidRDefault="00A96040" w:rsidP="00A96040">
      <w:pPr>
        <w:ind w:right="-6"/>
        <w:jc w:val="center"/>
        <w:rPr>
          <w:iCs/>
          <w:sz w:val="24"/>
          <w:szCs w:val="24"/>
        </w:rPr>
      </w:pPr>
    </w:p>
    <w:p w:rsidR="00A96040" w:rsidRPr="00AA147D" w:rsidRDefault="00A96040" w:rsidP="00A96040">
      <w:pPr>
        <w:ind w:right="-6"/>
        <w:jc w:val="center"/>
        <w:rPr>
          <w:iCs/>
          <w:sz w:val="24"/>
          <w:szCs w:val="24"/>
        </w:rPr>
      </w:pPr>
    </w:p>
    <w:p w:rsidR="00A96040" w:rsidRPr="00AA147D" w:rsidRDefault="00A96040" w:rsidP="00A96040">
      <w:pPr>
        <w:ind w:right="-6"/>
        <w:jc w:val="center"/>
        <w:rPr>
          <w:iCs/>
          <w:sz w:val="24"/>
          <w:szCs w:val="24"/>
        </w:rPr>
      </w:pPr>
      <w:r w:rsidRPr="00AA147D">
        <w:rPr>
          <w:iCs/>
          <w:sz w:val="24"/>
          <w:szCs w:val="24"/>
        </w:rPr>
        <w:t>Поворот плуга вправо и влево на угол до 60</w:t>
      </w:r>
      <w:r w:rsidRPr="00AA147D">
        <w:rPr>
          <w:iCs/>
          <w:sz w:val="24"/>
          <w:szCs w:val="24"/>
          <w:vertAlign w:val="superscript"/>
        </w:rPr>
        <w:t>о</w:t>
      </w:r>
      <w:r w:rsidRPr="00AA147D">
        <w:rPr>
          <w:iCs/>
          <w:sz w:val="24"/>
          <w:szCs w:val="24"/>
        </w:rPr>
        <w:t xml:space="preserve"> к продольной оси машины. Угол установки к продольной оси машины цилиндрической щетки с капроновым ворсом - до 60°.</w:t>
      </w:r>
    </w:p>
    <w:p w:rsidR="00A96040" w:rsidRPr="00AA147D" w:rsidRDefault="00A96040" w:rsidP="00A96040">
      <w:pPr>
        <w:ind w:right="-6"/>
        <w:jc w:val="center"/>
        <w:rPr>
          <w:iCs/>
          <w:sz w:val="24"/>
          <w:szCs w:val="24"/>
        </w:rPr>
      </w:pPr>
    </w:p>
    <w:p w:rsidR="00A96040" w:rsidRPr="00AA147D" w:rsidRDefault="00A96040" w:rsidP="00A96040">
      <w:pPr>
        <w:ind w:right="-6"/>
        <w:jc w:val="center"/>
        <w:rPr>
          <w:iCs/>
          <w:sz w:val="24"/>
          <w:szCs w:val="24"/>
        </w:rPr>
      </w:pPr>
    </w:p>
    <w:p w:rsidR="00A96040" w:rsidRPr="00AA147D" w:rsidRDefault="00177A9B" w:rsidP="00A96040">
      <w:pPr>
        <w:ind w:right="-6"/>
        <w:jc w:val="center"/>
        <w:rPr>
          <w:iCs/>
          <w:sz w:val="24"/>
          <w:szCs w:val="24"/>
        </w:rPr>
      </w:pPr>
      <w:r>
        <w:rPr>
          <w:iCs/>
          <w:noProof/>
          <w:sz w:val="24"/>
          <w:szCs w:val="24"/>
          <w:lang w:val="ru-RU"/>
        </w:rPr>
        <w:drawing>
          <wp:inline distT="0" distB="0" distL="0" distR="0">
            <wp:extent cx="3771900" cy="1257300"/>
            <wp:effectExtent l="19050" t="0" r="0" b="0"/>
            <wp:docPr id="11" name="Рисунок 11" descr="ko_713_rev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o_713_rev_3"/>
                    <pic:cNvPicPr>
                      <a:picLocks noChangeAspect="1" noChangeArrowheads="1"/>
                    </pic:cNvPicPr>
                  </pic:nvPicPr>
                  <pic:blipFill>
                    <a:blip r:embed="rId25" cstate="print"/>
                    <a:srcRect/>
                    <a:stretch>
                      <a:fillRect/>
                    </a:stretch>
                  </pic:blipFill>
                  <pic:spPr bwMode="auto">
                    <a:xfrm>
                      <a:off x="0" y="0"/>
                      <a:ext cx="3771900" cy="1257300"/>
                    </a:xfrm>
                    <a:prstGeom prst="rect">
                      <a:avLst/>
                    </a:prstGeom>
                    <a:noFill/>
                    <a:ln w="9525">
                      <a:noFill/>
                      <a:miter lim="800000"/>
                      <a:headEnd/>
                      <a:tailEnd/>
                    </a:ln>
                  </pic:spPr>
                </pic:pic>
              </a:graphicData>
            </a:graphic>
          </wp:inline>
        </w:drawing>
      </w:r>
    </w:p>
    <w:p w:rsidR="00A96040" w:rsidRPr="00AA147D" w:rsidRDefault="00A96040" w:rsidP="00A96040">
      <w:pPr>
        <w:ind w:right="-6"/>
        <w:jc w:val="center"/>
        <w:rPr>
          <w:sz w:val="24"/>
          <w:szCs w:val="24"/>
        </w:rPr>
      </w:pPr>
    </w:p>
    <w:p w:rsidR="00A96040" w:rsidRPr="00AA147D" w:rsidRDefault="00A96040" w:rsidP="00A96040">
      <w:pPr>
        <w:ind w:right="-6"/>
        <w:jc w:val="center"/>
        <w:rPr>
          <w:sz w:val="24"/>
          <w:szCs w:val="24"/>
        </w:rPr>
      </w:pPr>
      <w:r w:rsidRPr="00AA147D">
        <w:rPr>
          <w:sz w:val="24"/>
          <w:szCs w:val="24"/>
        </w:rPr>
        <w:t>Рисунок 10 – Поворот плуга</w:t>
      </w:r>
    </w:p>
    <w:p w:rsidR="00A96040" w:rsidRPr="00AA147D" w:rsidRDefault="00A96040" w:rsidP="00A96040">
      <w:pPr>
        <w:ind w:right="-6"/>
        <w:rPr>
          <w:sz w:val="24"/>
          <w:szCs w:val="24"/>
        </w:rPr>
      </w:pPr>
    </w:p>
    <w:p w:rsidR="00A96040" w:rsidRPr="00AA147D" w:rsidRDefault="00A96040" w:rsidP="00A96040">
      <w:pPr>
        <w:ind w:right="-6"/>
        <w:jc w:val="center"/>
        <w:rPr>
          <w:sz w:val="24"/>
          <w:szCs w:val="24"/>
        </w:rPr>
      </w:pPr>
    </w:p>
    <w:p w:rsidR="00A96040" w:rsidRPr="00AA147D" w:rsidRDefault="00A96040" w:rsidP="00A96040">
      <w:pPr>
        <w:ind w:right="-6"/>
        <w:jc w:val="center"/>
        <w:rPr>
          <w:sz w:val="24"/>
          <w:szCs w:val="24"/>
        </w:rPr>
      </w:pPr>
    </w:p>
    <w:p w:rsidR="00A96040" w:rsidRPr="00AA147D" w:rsidRDefault="00A96040" w:rsidP="00A96040">
      <w:pPr>
        <w:ind w:right="-6"/>
        <w:jc w:val="center"/>
        <w:rPr>
          <w:sz w:val="24"/>
          <w:szCs w:val="24"/>
        </w:rPr>
      </w:pPr>
    </w:p>
    <w:p w:rsidR="00A96040" w:rsidRPr="00AA147D" w:rsidRDefault="00A96040" w:rsidP="00A96040">
      <w:pPr>
        <w:ind w:right="-6"/>
        <w:jc w:val="center"/>
        <w:rPr>
          <w:sz w:val="24"/>
          <w:szCs w:val="24"/>
        </w:rPr>
      </w:pPr>
    </w:p>
    <w:p w:rsidR="00A96040" w:rsidRPr="00AA147D" w:rsidRDefault="00A96040" w:rsidP="00A96040">
      <w:pPr>
        <w:ind w:right="-6"/>
        <w:jc w:val="center"/>
        <w:rPr>
          <w:sz w:val="24"/>
          <w:szCs w:val="24"/>
        </w:rPr>
      </w:pPr>
    </w:p>
    <w:p w:rsidR="00A96040" w:rsidRPr="00AA147D" w:rsidRDefault="00177A9B" w:rsidP="00A96040">
      <w:pPr>
        <w:ind w:right="-6"/>
        <w:jc w:val="center"/>
        <w:rPr>
          <w:sz w:val="24"/>
          <w:szCs w:val="24"/>
        </w:rPr>
      </w:pPr>
      <w:r>
        <w:rPr>
          <w:noProof/>
          <w:sz w:val="24"/>
          <w:szCs w:val="24"/>
          <w:lang w:val="ru-RU"/>
        </w:rPr>
        <w:drawing>
          <wp:inline distT="0" distB="0" distL="0" distR="0">
            <wp:extent cx="3790950" cy="2047875"/>
            <wp:effectExtent l="19050" t="0" r="0" b="0"/>
            <wp:docPr id="12" name="Рисунок 12" descr="DZ-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Z-98"/>
                    <pic:cNvPicPr>
                      <a:picLocks noChangeAspect="1" noChangeArrowheads="1"/>
                    </pic:cNvPicPr>
                  </pic:nvPicPr>
                  <pic:blipFill>
                    <a:blip r:embed="rId26" cstate="print"/>
                    <a:srcRect/>
                    <a:stretch>
                      <a:fillRect/>
                    </a:stretch>
                  </pic:blipFill>
                  <pic:spPr bwMode="auto">
                    <a:xfrm>
                      <a:off x="0" y="0"/>
                      <a:ext cx="3790950" cy="2047875"/>
                    </a:xfrm>
                    <a:prstGeom prst="rect">
                      <a:avLst/>
                    </a:prstGeom>
                    <a:noFill/>
                    <a:ln w="9525">
                      <a:noFill/>
                      <a:miter lim="800000"/>
                      <a:headEnd/>
                      <a:tailEnd/>
                    </a:ln>
                  </pic:spPr>
                </pic:pic>
              </a:graphicData>
            </a:graphic>
          </wp:inline>
        </w:drawing>
      </w:r>
    </w:p>
    <w:p w:rsidR="00A96040" w:rsidRPr="00AA147D" w:rsidRDefault="00A96040" w:rsidP="00A96040">
      <w:pPr>
        <w:ind w:right="-6"/>
        <w:jc w:val="center"/>
        <w:rPr>
          <w:sz w:val="24"/>
          <w:szCs w:val="24"/>
        </w:rPr>
      </w:pPr>
    </w:p>
    <w:p w:rsidR="00A96040" w:rsidRPr="00AA147D" w:rsidRDefault="00A96040" w:rsidP="00A96040">
      <w:pPr>
        <w:ind w:right="-6"/>
        <w:jc w:val="center"/>
        <w:rPr>
          <w:sz w:val="24"/>
          <w:szCs w:val="24"/>
        </w:rPr>
      </w:pPr>
      <w:r w:rsidRPr="00AA147D">
        <w:rPr>
          <w:sz w:val="24"/>
          <w:szCs w:val="24"/>
        </w:rPr>
        <w:t>Рисунок 11 – Автогрейдер ДЗ-98</w:t>
      </w:r>
    </w:p>
    <w:p w:rsidR="00A96040" w:rsidRPr="00AA147D" w:rsidRDefault="00177A9B" w:rsidP="00A96040">
      <w:pPr>
        <w:ind w:right="-6"/>
        <w:jc w:val="center"/>
        <w:rPr>
          <w:sz w:val="24"/>
          <w:szCs w:val="24"/>
        </w:rPr>
      </w:pPr>
      <w:r>
        <w:rPr>
          <w:noProof/>
          <w:sz w:val="24"/>
          <w:szCs w:val="24"/>
          <w:lang w:val="ru-RU"/>
        </w:rPr>
        <w:drawing>
          <wp:inline distT="0" distB="0" distL="0" distR="0">
            <wp:extent cx="3238500" cy="2686050"/>
            <wp:effectExtent l="0" t="0" r="0" b="0"/>
            <wp:docPr id="13" name="Рисунок 13" descr="МКСМ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МКСМ 800"/>
                    <pic:cNvPicPr>
                      <a:picLocks noChangeAspect="1" noChangeArrowheads="1"/>
                    </pic:cNvPicPr>
                  </pic:nvPicPr>
                  <pic:blipFill>
                    <a:blip r:embed="rId27" cstate="print"/>
                    <a:srcRect/>
                    <a:stretch>
                      <a:fillRect/>
                    </a:stretch>
                  </pic:blipFill>
                  <pic:spPr bwMode="auto">
                    <a:xfrm>
                      <a:off x="0" y="0"/>
                      <a:ext cx="3238500" cy="2686050"/>
                    </a:xfrm>
                    <a:prstGeom prst="rect">
                      <a:avLst/>
                    </a:prstGeom>
                    <a:noFill/>
                    <a:ln w="9525">
                      <a:noFill/>
                      <a:miter lim="800000"/>
                      <a:headEnd/>
                      <a:tailEnd/>
                    </a:ln>
                  </pic:spPr>
                </pic:pic>
              </a:graphicData>
            </a:graphic>
          </wp:inline>
        </w:drawing>
      </w:r>
    </w:p>
    <w:p w:rsidR="00A96040" w:rsidRPr="00AA147D" w:rsidRDefault="00A96040" w:rsidP="00A96040">
      <w:pPr>
        <w:ind w:right="-6"/>
        <w:jc w:val="center"/>
        <w:rPr>
          <w:sz w:val="24"/>
          <w:szCs w:val="24"/>
        </w:rPr>
      </w:pPr>
      <w:r w:rsidRPr="00AA147D">
        <w:rPr>
          <w:sz w:val="24"/>
          <w:szCs w:val="24"/>
        </w:rPr>
        <w:lastRenderedPageBreak/>
        <w:t>Рисунок 12 – Мини-трактор МКСМ-800</w:t>
      </w:r>
    </w:p>
    <w:p w:rsidR="00A96040" w:rsidRPr="00AA147D" w:rsidRDefault="00A96040" w:rsidP="00A96040">
      <w:pPr>
        <w:ind w:right="-6"/>
        <w:jc w:val="center"/>
        <w:rPr>
          <w:sz w:val="24"/>
          <w:szCs w:val="24"/>
        </w:rPr>
      </w:pPr>
    </w:p>
    <w:p w:rsidR="00A96040" w:rsidRPr="00AA147D" w:rsidRDefault="00177A9B" w:rsidP="00A96040">
      <w:pPr>
        <w:ind w:right="-6"/>
        <w:jc w:val="center"/>
        <w:rPr>
          <w:sz w:val="24"/>
          <w:szCs w:val="24"/>
        </w:rPr>
      </w:pPr>
      <w:r>
        <w:rPr>
          <w:noProof/>
          <w:sz w:val="24"/>
          <w:szCs w:val="24"/>
          <w:lang w:val="ru-RU"/>
        </w:rPr>
        <w:drawing>
          <wp:inline distT="0" distB="0" distL="0" distR="0">
            <wp:extent cx="2857500" cy="2752725"/>
            <wp:effectExtent l="19050" t="0" r="0" b="0"/>
            <wp:docPr id="14" name="Рисунок 14" descr="big_oborkovshos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ig_oborkovshosn"/>
                    <pic:cNvPicPr>
                      <a:picLocks noChangeAspect="1" noChangeArrowheads="1"/>
                    </pic:cNvPicPr>
                  </pic:nvPicPr>
                  <pic:blipFill>
                    <a:blip r:embed="rId28" cstate="print"/>
                    <a:srcRect/>
                    <a:stretch>
                      <a:fillRect/>
                    </a:stretch>
                  </pic:blipFill>
                  <pic:spPr bwMode="auto">
                    <a:xfrm>
                      <a:off x="0" y="0"/>
                      <a:ext cx="2857500" cy="2752725"/>
                    </a:xfrm>
                    <a:prstGeom prst="rect">
                      <a:avLst/>
                    </a:prstGeom>
                    <a:noFill/>
                    <a:ln w="9525">
                      <a:noFill/>
                      <a:miter lim="800000"/>
                      <a:headEnd/>
                      <a:tailEnd/>
                    </a:ln>
                  </pic:spPr>
                </pic:pic>
              </a:graphicData>
            </a:graphic>
          </wp:inline>
        </w:drawing>
      </w:r>
    </w:p>
    <w:p w:rsidR="00A96040" w:rsidRPr="00AA147D" w:rsidRDefault="00A96040" w:rsidP="00A96040">
      <w:pPr>
        <w:ind w:right="-6"/>
        <w:jc w:val="center"/>
        <w:rPr>
          <w:sz w:val="24"/>
          <w:szCs w:val="24"/>
        </w:rPr>
      </w:pPr>
    </w:p>
    <w:p w:rsidR="00A96040" w:rsidRPr="00AA147D" w:rsidRDefault="00A96040" w:rsidP="00A96040">
      <w:pPr>
        <w:ind w:right="-6"/>
        <w:jc w:val="center"/>
        <w:rPr>
          <w:color w:val="000000"/>
          <w:sz w:val="24"/>
          <w:szCs w:val="24"/>
        </w:rPr>
      </w:pPr>
      <w:r w:rsidRPr="00AA147D">
        <w:rPr>
          <w:sz w:val="24"/>
          <w:szCs w:val="24"/>
        </w:rPr>
        <w:t>Рисунок 13 – Навесное оборудование ковш основной (Мини-трактор МКСМ-800)</w:t>
      </w:r>
    </w:p>
    <w:p w:rsidR="00A96040" w:rsidRPr="00AA147D" w:rsidRDefault="00177A9B" w:rsidP="00A96040">
      <w:pPr>
        <w:jc w:val="center"/>
        <w:rPr>
          <w:color w:val="FF3399"/>
          <w:sz w:val="24"/>
          <w:szCs w:val="24"/>
        </w:rPr>
      </w:pPr>
      <w:r>
        <w:rPr>
          <w:noProof/>
          <w:lang w:val="ru-RU"/>
        </w:rPr>
        <w:drawing>
          <wp:inline distT="0" distB="0" distL="0" distR="0">
            <wp:extent cx="2867025" cy="1743075"/>
            <wp:effectExtent l="19050" t="0" r="9525" b="0"/>
            <wp:docPr id="15" name="Рисунок 15" descr="Машина вакуумная КО-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Машина вакуумная КО-503"/>
                    <pic:cNvPicPr>
                      <a:picLocks noChangeAspect="1" noChangeArrowheads="1"/>
                    </pic:cNvPicPr>
                  </pic:nvPicPr>
                  <pic:blipFill>
                    <a:blip r:embed="rId29" cstate="print"/>
                    <a:srcRect/>
                    <a:stretch>
                      <a:fillRect/>
                    </a:stretch>
                  </pic:blipFill>
                  <pic:spPr bwMode="auto">
                    <a:xfrm>
                      <a:off x="0" y="0"/>
                      <a:ext cx="2867025" cy="1743075"/>
                    </a:xfrm>
                    <a:prstGeom prst="rect">
                      <a:avLst/>
                    </a:prstGeom>
                    <a:noFill/>
                    <a:ln w="9525">
                      <a:noFill/>
                      <a:miter lim="800000"/>
                      <a:headEnd/>
                      <a:tailEnd/>
                    </a:ln>
                  </pic:spPr>
                </pic:pic>
              </a:graphicData>
            </a:graphic>
          </wp:inline>
        </w:drawing>
      </w:r>
    </w:p>
    <w:p w:rsidR="00A96040" w:rsidRPr="00AA147D" w:rsidRDefault="00A96040" w:rsidP="00A96040">
      <w:pPr>
        <w:rPr>
          <w:sz w:val="24"/>
          <w:szCs w:val="24"/>
        </w:rPr>
      </w:pPr>
    </w:p>
    <w:p w:rsidR="00A96040" w:rsidRPr="00AA147D" w:rsidRDefault="00A96040" w:rsidP="00A96040">
      <w:pPr>
        <w:rPr>
          <w:sz w:val="24"/>
          <w:szCs w:val="24"/>
        </w:rPr>
      </w:pPr>
    </w:p>
    <w:p w:rsidR="00A96040" w:rsidRPr="00837109" w:rsidRDefault="00A96040" w:rsidP="00A96040">
      <w:pPr>
        <w:jc w:val="center"/>
        <w:rPr>
          <w:sz w:val="24"/>
          <w:szCs w:val="24"/>
          <w:lang w:val="ru-RU"/>
        </w:rPr>
      </w:pPr>
      <w:r w:rsidRPr="00AA147D">
        <w:rPr>
          <w:sz w:val="24"/>
          <w:szCs w:val="24"/>
        </w:rPr>
        <w:t xml:space="preserve">Рисунок 14 - </w:t>
      </w:r>
      <w:r w:rsidRPr="00AA147D">
        <w:rPr>
          <w:bCs/>
          <w:sz w:val="24"/>
          <w:szCs w:val="24"/>
        </w:rPr>
        <w:t>Вакуумная машина КО-50</w:t>
      </w:r>
      <w:r>
        <w:rPr>
          <w:bCs/>
          <w:sz w:val="24"/>
          <w:szCs w:val="24"/>
          <w:lang w:val="ru-RU"/>
        </w:rPr>
        <w:t>3 В</w:t>
      </w:r>
    </w:p>
    <w:p w:rsidR="00A96040" w:rsidRDefault="00A96040" w:rsidP="00A96040"/>
    <w:p w:rsidR="00A96040" w:rsidRPr="00A96040" w:rsidRDefault="00A96040">
      <w:pPr>
        <w:rPr>
          <w:lang w:val="ru-RU"/>
        </w:rPr>
      </w:pPr>
    </w:p>
    <w:sectPr w:rsidR="00A96040" w:rsidRPr="00A96040" w:rsidSect="00A96040">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991" w:rsidRDefault="00F03991">
      <w:r>
        <w:separator/>
      </w:r>
    </w:p>
  </w:endnote>
  <w:endnote w:type="continuationSeparator" w:id="0">
    <w:p w:rsidR="00F03991" w:rsidRDefault="00F039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ISOCPEUR">
    <w:panose1 w:val="020B0604020202020204"/>
    <w:charset w:val="CC"/>
    <w:family w:val="swiss"/>
    <w:pitch w:val="variable"/>
    <w:sig w:usb0="00000287" w:usb1="00000000" w:usb2="00000000" w:usb3="00000000" w:csb0="0000009F" w:csb1="00000000"/>
  </w:font>
  <w:font w:name="MS Serif">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Bold">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6C8" w:rsidRDefault="00A576C8" w:rsidP="007449EB">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576C8" w:rsidRDefault="00A576C8" w:rsidP="00A96040">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6C8" w:rsidRDefault="00A576C8" w:rsidP="007449EB">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53056C">
      <w:rPr>
        <w:rStyle w:val="a7"/>
        <w:noProof/>
      </w:rPr>
      <w:t>6</w:t>
    </w:r>
    <w:r>
      <w:rPr>
        <w:rStyle w:val="a7"/>
      </w:rPr>
      <w:fldChar w:fldCharType="end"/>
    </w:r>
  </w:p>
  <w:p w:rsidR="00A576C8" w:rsidRDefault="00A576C8" w:rsidP="00A96040">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991" w:rsidRDefault="00F03991">
      <w:r>
        <w:separator/>
      </w:r>
    </w:p>
  </w:footnote>
  <w:footnote w:type="continuationSeparator" w:id="0">
    <w:p w:rsidR="00F03991" w:rsidRDefault="00F039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6C8" w:rsidRDefault="00A576C8">
    <w:pPr>
      <w:pStyle w:val="a5"/>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6C8" w:rsidRPr="00AA18D2" w:rsidRDefault="00A576C8">
    <w:pPr>
      <w:pStyle w:val="a5"/>
      <w:rPr>
        <w:sz w:val="20"/>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24A35"/>
    <w:multiLevelType w:val="hybridMultilevel"/>
    <w:tmpl w:val="7A50AA7C"/>
    <w:lvl w:ilvl="0" w:tplc="FFFFFFFF">
      <w:start w:val="1"/>
      <w:numFmt w:val="decimal"/>
      <w:lvlText w:val="%1."/>
      <w:lvlJc w:val="left"/>
      <w:pPr>
        <w:tabs>
          <w:tab w:val="num" w:pos="1571"/>
        </w:tabs>
        <w:ind w:left="1571" w:hanging="360"/>
      </w:p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1">
    <w:nsid w:val="0E18687B"/>
    <w:multiLevelType w:val="hybridMultilevel"/>
    <w:tmpl w:val="F1F60F78"/>
    <w:lvl w:ilvl="0" w:tplc="BC64F3E4">
      <w:start w:val="1"/>
      <w:numFmt w:val="bullet"/>
      <w:lvlText w:val=""/>
      <w:lvlJc w:val="left"/>
      <w:pPr>
        <w:tabs>
          <w:tab w:val="num" w:pos="1701"/>
        </w:tabs>
        <w:ind w:left="1644" w:firstLine="57"/>
      </w:pPr>
      <w:rPr>
        <w:rFonts w:ascii="Symbol" w:hAnsi="Symbol" w:hint="default"/>
      </w:rPr>
    </w:lvl>
    <w:lvl w:ilvl="1" w:tplc="04190003">
      <w:start w:val="1"/>
      <w:numFmt w:val="bullet"/>
      <w:lvlText w:val="o"/>
      <w:lvlJc w:val="left"/>
      <w:pPr>
        <w:tabs>
          <w:tab w:val="num" w:pos="2574"/>
        </w:tabs>
        <w:ind w:left="2574" w:hanging="360"/>
      </w:pPr>
      <w:rPr>
        <w:rFonts w:ascii="Courier New" w:hAnsi="Courier New" w:cs="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cs="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cs="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2">
    <w:nsid w:val="110637FB"/>
    <w:multiLevelType w:val="hybridMultilevel"/>
    <w:tmpl w:val="9316414C"/>
    <w:lvl w:ilvl="0" w:tplc="B57E38DA">
      <w:start w:val="1"/>
      <w:numFmt w:val="bullet"/>
      <w:lvlText w:val="-"/>
      <w:lvlJc w:val="left"/>
      <w:pPr>
        <w:tabs>
          <w:tab w:val="num" w:pos="1854"/>
        </w:tabs>
        <w:ind w:left="1854" w:hanging="283"/>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EE643350">
      <w:start w:val="1"/>
      <w:numFmt w:val="decimal"/>
      <w:lvlText w:val="%3)"/>
      <w:lvlJc w:val="left"/>
      <w:pPr>
        <w:tabs>
          <w:tab w:val="num" w:pos="1211"/>
        </w:tabs>
        <w:ind w:left="1211" w:hanging="360"/>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11D41C5C"/>
    <w:multiLevelType w:val="hybridMultilevel"/>
    <w:tmpl w:val="4F7A6E5C"/>
    <w:lvl w:ilvl="0" w:tplc="2CC0085E">
      <w:start w:val="1"/>
      <w:numFmt w:val="bullet"/>
      <w:lvlText w:val="-"/>
      <w:lvlJc w:val="left"/>
      <w:pPr>
        <w:tabs>
          <w:tab w:val="num" w:pos="284"/>
        </w:tabs>
        <w:ind w:left="284" w:hanging="171"/>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5773791"/>
    <w:multiLevelType w:val="hybridMultilevel"/>
    <w:tmpl w:val="E9B42B5E"/>
    <w:lvl w:ilvl="0" w:tplc="68DA12F8">
      <w:start w:val="1"/>
      <w:numFmt w:val="bullet"/>
      <w:lvlText w:val="-"/>
      <w:lvlJc w:val="left"/>
      <w:pPr>
        <w:tabs>
          <w:tab w:val="num" w:pos="1134"/>
        </w:tabs>
        <w:ind w:left="1134" w:hanging="283"/>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77F25D2"/>
    <w:multiLevelType w:val="hybridMultilevel"/>
    <w:tmpl w:val="38348B6A"/>
    <w:lvl w:ilvl="0" w:tplc="24C05116">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
    <w:nsid w:val="204B1082"/>
    <w:multiLevelType w:val="hybridMultilevel"/>
    <w:tmpl w:val="DAAA3E0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22CD5638"/>
    <w:multiLevelType w:val="multilevel"/>
    <w:tmpl w:val="6F9C2736"/>
    <w:lvl w:ilvl="0">
      <w:start w:val="6"/>
      <w:numFmt w:val="decimal"/>
      <w:lvlText w:val="%1"/>
      <w:lvlJc w:val="left"/>
      <w:pPr>
        <w:tabs>
          <w:tab w:val="num" w:pos="360"/>
        </w:tabs>
        <w:ind w:left="360" w:hanging="360"/>
      </w:pPr>
      <w:rPr>
        <w:rFonts w:hint="default"/>
        <w:color w:val="auto"/>
      </w:rPr>
    </w:lvl>
    <w:lvl w:ilvl="1">
      <w:start w:val="1"/>
      <w:numFmt w:val="decimal"/>
      <w:lvlText w:val="%1.%2"/>
      <w:lvlJc w:val="left"/>
      <w:pPr>
        <w:tabs>
          <w:tab w:val="num" w:pos="1080"/>
        </w:tabs>
        <w:ind w:left="1080" w:hanging="360"/>
      </w:pPr>
      <w:rPr>
        <w:rFonts w:hint="default"/>
        <w:color w:val="auto"/>
      </w:rPr>
    </w:lvl>
    <w:lvl w:ilvl="2">
      <w:start w:val="1"/>
      <w:numFmt w:val="decimal"/>
      <w:lvlText w:val="%1.%2.%3"/>
      <w:lvlJc w:val="left"/>
      <w:pPr>
        <w:tabs>
          <w:tab w:val="num" w:pos="2160"/>
        </w:tabs>
        <w:ind w:left="2160" w:hanging="720"/>
      </w:pPr>
      <w:rPr>
        <w:rFonts w:hint="default"/>
        <w:color w:val="FF0000"/>
      </w:rPr>
    </w:lvl>
    <w:lvl w:ilvl="3">
      <w:start w:val="1"/>
      <w:numFmt w:val="decimal"/>
      <w:lvlText w:val="%1.%2.%3.%4"/>
      <w:lvlJc w:val="left"/>
      <w:pPr>
        <w:tabs>
          <w:tab w:val="num" w:pos="3240"/>
        </w:tabs>
        <w:ind w:left="3240" w:hanging="1080"/>
      </w:pPr>
      <w:rPr>
        <w:rFonts w:hint="default"/>
        <w:color w:val="FF0000"/>
      </w:rPr>
    </w:lvl>
    <w:lvl w:ilvl="4">
      <w:start w:val="1"/>
      <w:numFmt w:val="decimal"/>
      <w:lvlText w:val="%1.%2.%3.%4.%5"/>
      <w:lvlJc w:val="left"/>
      <w:pPr>
        <w:tabs>
          <w:tab w:val="num" w:pos="3960"/>
        </w:tabs>
        <w:ind w:left="3960" w:hanging="1080"/>
      </w:pPr>
      <w:rPr>
        <w:rFonts w:hint="default"/>
        <w:color w:val="FF0000"/>
      </w:rPr>
    </w:lvl>
    <w:lvl w:ilvl="5">
      <w:start w:val="1"/>
      <w:numFmt w:val="decimal"/>
      <w:lvlText w:val="%1.%2.%3.%4.%5.%6"/>
      <w:lvlJc w:val="left"/>
      <w:pPr>
        <w:tabs>
          <w:tab w:val="num" w:pos="5040"/>
        </w:tabs>
        <w:ind w:left="5040" w:hanging="1440"/>
      </w:pPr>
      <w:rPr>
        <w:rFonts w:hint="default"/>
        <w:color w:val="FF0000"/>
      </w:rPr>
    </w:lvl>
    <w:lvl w:ilvl="6">
      <w:start w:val="1"/>
      <w:numFmt w:val="decimal"/>
      <w:lvlText w:val="%1.%2.%3.%4.%5.%6.%7"/>
      <w:lvlJc w:val="left"/>
      <w:pPr>
        <w:tabs>
          <w:tab w:val="num" w:pos="5760"/>
        </w:tabs>
        <w:ind w:left="5760" w:hanging="1440"/>
      </w:pPr>
      <w:rPr>
        <w:rFonts w:hint="default"/>
        <w:color w:val="FF0000"/>
      </w:rPr>
    </w:lvl>
    <w:lvl w:ilvl="7">
      <w:start w:val="1"/>
      <w:numFmt w:val="decimal"/>
      <w:lvlText w:val="%1.%2.%3.%4.%5.%6.%7.%8"/>
      <w:lvlJc w:val="left"/>
      <w:pPr>
        <w:tabs>
          <w:tab w:val="num" w:pos="6840"/>
        </w:tabs>
        <w:ind w:left="6840" w:hanging="1800"/>
      </w:pPr>
      <w:rPr>
        <w:rFonts w:hint="default"/>
        <w:color w:val="FF0000"/>
      </w:rPr>
    </w:lvl>
    <w:lvl w:ilvl="8">
      <w:start w:val="1"/>
      <w:numFmt w:val="decimal"/>
      <w:lvlText w:val="%1.%2.%3.%4.%5.%6.%7.%8.%9"/>
      <w:lvlJc w:val="left"/>
      <w:pPr>
        <w:tabs>
          <w:tab w:val="num" w:pos="7920"/>
        </w:tabs>
        <w:ind w:left="7920" w:hanging="2160"/>
      </w:pPr>
      <w:rPr>
        <w:rFonts w:hint="default"/>
        <w:color w:val="FF0000"/>
      </w:rPr>
    </w:lvl>
  </w:abstractNum>
  <w:abstractNum w:abstractNumId="8">
    <w:nsid w:val="250D1427"/>
    <w:multiLevelType w:val="hybridMultilevel"/>
    <w:tmpl w:val="A21A4844"/>
    <w:lvl w:ilvl="0" w:tplc="2CC0085E">
      <w:start w:val="1"/>
      <w:numFmt w:val="bullet"/>
      <w:lvlText w:val="-"/>
      <w:lvlJc w:val="left"/>
      <w:pPr>
        <w:tabs>
          <w:tab w:val="num" w:pos="284"/>
        </w:tabs>
        <w:ind w:left="284" w:hanging="171"/>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839544D"/>
    <w:multiLevelType w:val="multilevel"/>
    <w:tmpl w:val="ADC62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A714BD"/>
    <w:multiLevelType w:val="hybridMultilevel"/>
    <w:tmpl w:val="8F78965C"/>
    <w:lvl w:ilvl="0" w:tplc="2CC0085E">
      <w:start w:val="1"/>
      <w:numFmt w:val="bullet"/>
      <w:lvlText w:val="-"/>
      <w:lvlJc w:val="left"/>
      <w:pPr>
        <w:tabs>
          <w:tab w:val="num" w:pos="968"/>
        </w:tabs>
        <w:ind w:left="968" w:hanging="171"/>
      </w:pPr>
      <w:rPr>
        <w:rFonts w:ascii="Arial" w:hAnsi="Arial" w:hint="default"/>
      </w:rPr>
    </w:lvl>
    <w:lvl w:ilvl="1" w:tplc="04190003" w:tentative="1">
      <w:start w:val="1"/>
      <w:numFmt w:val="bullet"/>
      <w:lvlText w:val="o"/>
      <w:lvlJc w:val="left"/>
      <w:pPr>
        <w:tabs>
          <w:tab w:val="num" w:pos="2124"/>
        </w:tabs>
        <w:ind w:left="2124" w:hanging="360"/>
      </w:pPr>
      <w:rPr>
        <w:rFonts w:ascii="Courier New" w:hAnsi="Courier New" w:cs="Courier New" w:hint="default"/>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cs="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cs="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11">
    <w:nsid w:val="2B1167A0"/>
    <w:multiLevelType w:val="hybridMultilevel"/>
    <w:tmpl w:val="87D200C4"/>
    <w:lvl w:ilvl="0" w:tplc="FFFFFFFF">
      <w:start w:val="1"/>
      <w:numFmt w:val="bullet"/>
      <w:lvlText w:val=""/>
      <w:lvlJc w:val="left"/>
      <w:pPr>
        <w:tabs>
          <w:tab w:val="num" w:pos="567"/>
        </w:tabs>
        <w:ind w:left="567" w:hanging="2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304C18AE"/>
    <w:multiLevelType w:val="hybridMultilevel"/>
    <w:tmpl w:val="FD4E4144"/>
    <w:lvl w:ilvl="0" w:tplc="2CC0085E">
      <w:start w:val="1"/>
      <w:numFmt w:val="bullet"/>
      <w:lvlText w:val="-"/>
      <w:lvlJc w:val="left"/>
      <w:pPr>
        <w:tabs>
          <w:tab w:val="num" w:pos="968"/>
        </w:tabs>
        <w:ind w:left="968" w:hanging="171"/>
      </w:pPr>
      <w:rPr>
        <w:rFonts w:ascii="Arial" w:hAnsi="Arial" w:hint="default"/>
      </w:rPr>
    </w:lvl>
    <w:lvl w:ilvl="1" w:tplc="04190003" w:tentative="1">
      <w:start w:val="1"/>
      <w:numFmt w:val="bullet"/>
      <w:lvlText w:val="o"/>
      <w:lvlJc w:val="left"/>
      <w:pPr>
        <w:tabs>
          <w:tab w:val="num" w:pos="2124"/>
        </w:tabs>
        <w:ind w:left="2124" w:hanging="360"/>
      </w:pPr>
      <w:rPr>
        <w:rFonts w:ascii="Courier New" w:hAnsi="Courier New" w:cs="Courier New" w:hint="default"/>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cs="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cs="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13">
    <w:nsid w:val="307B0943"/>
    <w:multiLevelType w:val="hybridMultilevel"/>
    <w:tmpl w:val="F0DE32E4"/>
    <w:lvl w:ilvl="0" w:tplc="2CC0085E">
      <w:start w:val="1"/>
      <w:numFmt w:val="bullet"/>
      <w:lvlText w:val="-"/>
      <w:lvlJc w:val="left"/>
      <w:pPr>
        <w:tabs>
          <w:tab w:val="num" w:pos="284"/>
        </w:tabs>
        <w:ind w:left="284" w:hanging="171"/>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3591828"/>
    <w:multiLevelType w:val="hybridMultilevel"/>
    <w:tmpl w:val="B5DA1AB2"/>
    <w:lvl w:ilvl="0" w:tplc="BC64F3E4">
      <w:start w:val="1"/>
      <w:numFmt w:val="bullet"/>
      <w:lvlText w:val=""/>
      <w:lvlJc w:val="left"/>
      <w:pPr>
        <w:tabs>
          <w:tab w:val="num" w:pos="1107"/>
        </w:tabs>
        <w:ind w:left="1050" w:firstLine="57"/>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349616DB"/>
    <w:multiLevelType w:val="hybridMultilevel"/>
    <w:tmpl w:val="2788EB64"/>
    <w:lvl w:ilvl="0" w:tplc="2CC0085E">
      <w:start w:val="1"/>
      <w:numFmt w:val="bullet"/>
      <w:lvlText w:val="-"/>
      <w:lvlJc w:val="left"/>
      <w:pPr>
        <w:tabs>
          <w:tab w:val="num" w:pos="284"/>
        </w:tabs>
        <w:ind w:left="284" w:hanging="171"/>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8CA658C"/>
    <w:multiLevelType w:val="hybridMultilevel"/>
    <w:tmpl w:val="3072F35E"/>
    <w:lvl w:ilvl="0" w:tplc="D28E1A52">
      <w:start w:val="1"/>
      <w:numFmt w:val="decimal"/>
      <w:lvlText w:val="%1."/>
      <w:lvlJc w:val="left"/>
      <w:pPr>
        <w:tabs>
          <w:tab w:val="num" w:pos="1494"/>
        </w:tabs>
        <w:ind w:left="1494" w:hanging="360"/>
      </w:pPr>
      <w:rPr>
        <w:rFonts w:hint="default"/>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17">
    <w:nsid w:val="41854ECB"/>
    <w:multiLevelType w:val="hybridMultilevel"/>
    <w:tmpl w:val="FDF43F8A"/>
    <w:lvl w:ilvl="0" w:tplc="71DC8E06">
      <w:start w:val="1"/>
      <w:numFmt w:val="bullet"/>
      <w:lvlText w:val=""/>
      <w:lvlJc w:val="left"/>
      <w:pPr>
        <w:tabs>
          <w:tab w:val="num" w:pos="1134"/>
        </w:tabs>
        <w:ind w:left="1134" w:firstLine="0"/>
      </w:pPr>
      <w:rPr>
        <w:rFonts w:ascii="Symbol" w:hAnsi="Symbol" w:hint="default"/>
      </w:rPr>
    </w:lvl>
    <w:lvl w:ilvl="1" w:tplc="04190003" w:tentative="1">
      <w:start w:val="1"/>
      <w:numFmt w:val="bullet"/>
      <w:lvlText w:val="o"/>
      <w:lvlJc w:val="left"/>
      <w:pPr>
        <w:tabs>
          <w:tab w:val="num" w:pos="2574"/>
        </w:tabs>
        <w:ind w:left="2574" w:hanging="360"/>
      </w:pPr>
      <w:rPr>
        <w:rFonts w:ascii="Courier New" w:hAnsi="Courier New" w:cs="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cs="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cs="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18">
    <w:nsid w:val="45F74A6D"/>
    <w:multiLevelType w:val="hybridMultilevel"/>
    <w:tmpl w:val="0E4CC1DE"/>
    <w:lvl w:ilvl="0" w:tplc="2CC0085E">
      <w:start w:val="1"/>
      <w:numFmt w:val="bullet"/>
      <w:lvlText w:val="-"/>
      <w:lvlJc w:val="left"/>
      <w:pPr>
        <w:tabs>
          <w:tab w:val="num" w:pos="1022"/>
        </w:tabs>
        <w:ind w:left="1022" w:hanging="171"/>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5FE6257"/>
    <w:multiLevelType w:val="hybridMultilevel"/>
    <w:tmpl w:val="933A88EA"/>
    <w:lvl w:ilvl="0" w:tplc="FE4668A0">
      <w:start w:val="1"/>
      <w:numFmt w:val="decimal"/>
      <w:lvlText w:val="%1."/>
      <w:lvlJc w:val="left"/>
      <w:pPr>
        <w:tabs>
          <w:tab w:val="num" w:pos="-284"/>
        </w:tabs>
        <w:ind w:left="283" w:hanging="283"/>
      </w:pPr>
      <w:rPr>
        <w:rFonts w:hint="default"/>
        <w:color w:val="0000FF"/>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47FC56AA"/>
    <w:multiLevelType w:val="hybridMultilevel"/>
    <w:tmpl w:val="DCDC91DC"/>
    <w:lvl w:ilvl="0" w:tplc="2CC0085E">
      <w:start w:val="1"/>
      <w:numFmt w:val="bullet"/>
      <w:lvlText w:val="-"/>
      <w:lvlJc w:val="left"/>
      <w:pPr>
        <w:tabs>
          <w:tab w:val="num" w:pos="284"/>
        </w:tabs>
        <w:ind w:left="284" w:hanging="171"/>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D1D27A9"/>
    <w:multiLevelType w:val="hybridMultilevel"/>
    <w:tmpl w:val="234A50CE"/>
    <w:lvl w:ilvl="0" w:tplc="9780B590">
      <w:start w:val="1"/>
      <w:numFmt w:val="bullet"/>
      <w:lvlText w:val="-"/>
      <w:lvlJc w:val="left"/>
      <w:pPr>
        <w:tabs>
          <w:tab w:val="num" w:pos="284"/>
        </w:tabs>
        <w:ind w:left="284" w:hanging="171"/>
      </w:pPr>
      <w:rPr>
        <w:rFonts w:ascii="Arial" w:hAnsi="Arial" w:hint="default"/>
      </w:rPr>
    </w:lvl>
    <w:lvl w:ilvl="1" w:tplc="0060A9BA">
      <w:start w:val="1"/>
      <w:numFmt w:val="bullet"/>
      <w:lvlText w:val="-"/>
      <w:lvlJc w:val="left"/>
      <w:pPr>
        <w:tabs>
          <w:tab w:val="num" w:pos="1134"/>
        </w:tabs>
        <w:ind w:left="1134" w:hanging="283"/>
      </w:pPr>
      <w:rPr>
        <w:rFonts w:ascii="Arial" w:hAnsi="Arial" w:hint="default"/>
      </w:rPr>
    </w:lvl>
    <w:lvl w:ilvl="2" w:tplc="A2C84890">
      <w:start w:val="1"/>
      <w:numFmt w:val="bullet"/>
      <w:lvlText w:val="-"/>
      <w:lvlJc w:val="left"/>
      <w:pPr>
        <w:tabs>
          <w:tab w:val="num" w:pos="2083"/>
        </w:tabs>
        <w:ind w:left="2083" w:hanging="283"/>
      </w:pPr>
      <w:rPr>
        <w:rFonts w:ascii="Arial" w:hAnsi="Aria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DA441B0"/>
    <w:multiLevelType w:val="multilevel"/>
    <w:tmpl w:val="6F488BF2"/>
    <w:lvl w:ilvl="0">
      <w:start w:val="1"/>
      <w:numFmt w:val="decimal"/>
      <w:lvlText w:val="%1."/>
      <w:lvlJc w:val="left"/>
      <w:pPr>
        <w:tabs>
          <w:tab w:val="num" w:pos="1139"/>
        </w:tabs>
        <w:ind w:left="1139" w:hanging="855"/>
      </w:pPr>
      <w:rPr>
        <w:rFonts w:hint="default"/>
        <w:i w:val="0"/>
        <w:color w:val="auto"/>
      </w:rPr>
    </w:lvl>
    <w:lvl w:ilvl="1">
      <w:start w:val="1"/>
      <w:numFmt w:val="lowerLetter"/>
      <w:lvlText w:val="%2."/>
      <w:lvlJc w:val="left"/>
      <w:pPr>
        <w:tabs>
          <w:tab w:val="num" w:pos="2040"/>
        </w:tabs>
        <w:ind w:left="2040" w:hanging="360"/>
      </w:pPr>
    </w:lvl>
    <w:lvl w:ilvl="2">
      <w:start w:val="1"/>
      <w:numFmt w:val="lowerRoman"/>
      <w:lvlText w:val="%3."/>
      <w:lvlJc w:val="right"/>
      <w:pPr>
        <w:tabs>
          <w:tab w:val="num" w:pos="2760"/>
        </w:tabs>
        <w:ind w:left="2760" w:hanging="180"/>
      </w:pPr>
    </w:lvl>
    <w:lvl w:ilvl="3">
      <w:start w:val="1"/>
      <w:numFmt w:val="decimal"/>
      <w:lvlText w:val="%4."/>
      <w:lvlJc w:val="left"/>
      <w:pPr>
        <w:tabs>
          <w:tab w:val="num" w:pos="3480"/>
        </w:tabs>
        <w:ind w:left="3480" w:hanging="360"/>
      </w:pPr>
    </w:lvl>
    <w:lvl w:ilvl="4">
      <w:start w:val="1"/>
      <w:numFmt w:val="lowerLetter"/>
      <w:lvlText w:val="%5."/>
      <w:lvlJc w:val="left"/>
      <w:pPr>
        <w:tabs>
          <w:tab w:val="num" w:pos="4200"/>
        </w:tabs>
        <w:ind w:left="4200" w:hanging="360"/>
      </w:pPr>
    </w:lvl>
    <w:lvl w:ilvl="5">
      <w:start w:val="1"/>
      <w:numFmt w:val="lowerRoman"/>
      <w:lvlText w:val="%6."/>
      <w:lvlJc w:val="right"/>
      <w:pPr>
        <w:tabs>
          <w:tab w:val="num" w:pos="4920"/>
        </w:tabs>
        <w:ind w:left="4920" w:hanging="180"/>
      </w:pPr>
    </w:lvl>
    <w:lvl w:ilvl="6">
      <w:start w:val="1"/>
      <w:numFmt w:val="decimal"/>
      <w:lvlText w:val="%7."/>
      <w:lvlJc w:val="left"/>
      <w:pPr>
        <w:tabs>
          <w:tab w:val="num" w:pos="5640"/>
        </w:tabs>
        <w:ind w:left="5640" w:hanging="360"/>
      </w:pPr>
    </w:lvl>
    <w:lvl w:ilvl="7">
      <w:start w:val="1"/>
      <w:numFmt w:val="lowerLetter"/>
      <w:lvlText w:val="%8."/>
      <w:lvlJc w:val="left"/>
      <w:pPr>
        <w:tabs>
          <w:tab w:val="num" w:pos="6360"/>
        </w:tabs>
        <w:ind w:left="6360" w:hanging="360"/>
      </w:pPr>
    </w:lvl>
    <w:lvl w:ilvl="8">
      <w:start w:val="1"/>
      <w:numFmt w:val="lowerRoman"/>
      <w:lvlText w:val="%9."/>
      <w:lvlJc w:val="right"/>
      <w:pPr>
        <w:tabs>
          <w:tab w:val="num" w:pos="7080"/>
        </w:tabs>
        <w:ind w:left="7080" w:hanging="180"/>
      </w:pPr>
    </w:lvl>
  </w:abstractNum>
  <w:abstractNum w:abstractNumId="23">
    <w:nsid w:val="4F790B88"/>
    <w:multiLevelType w:val="hybridMultilevel"/>
    <w:tmpl w:val="4694FE9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50102B99"/>
    <w:multiLevelType w:val="hybridMultilevel"/>
    <w:tmpl w:val="B1FA414A"/>
    <w:lvl w:ilvl="0" w:tplc="2CC0085E">
      <w:start w:val="1"/>
      <w:numFmt w:val="bullet"/>
      <w:lvlText w:val="-"/>
      <w:lvlJc w:val="left"/>
      <w:pPr>
        <w:tabs>
          <w:tab w:val="num" w:pos="284"/>
        </w:tabs>
        <w:ind w:left="284" w:hanging="171"/>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32C033A"/>
    <w:multiLevelType w:val="multilevel"/>
    <w:tmpl w:val="6F488BF2"/>
    <w:lvl w:ilvl="0">
      <w:start w:val="1"/>
      <w:numFmt w:val="decimal"/>
      <w:lvlText w:val="%1."/>
      <w:lvlJc w:val="left"/>
      <w:pPr>
        <w:tabs>
          <w:tab w:val="num" w:pos="1139"/>
        </w:tabs>
        <w:ind w:left="1139" w:hanging="855"/>
      </w:pPr>
      <w:rPr>
        <w:rFonts w:hint="default"/>
        <w:i w:val="0"/>
        <w:color w:val="auto"/>
      </w:rPr>
    </w:lvl>
    <w:lvl w:ilvl="1">
      <w:start w:val="1"/>
      <w:numFmt w:val="lowerLetter"/>
      <w:lvlText w:val="%2."/>
      <w:lvlJc w:val="left"/>
      <w:pPr>
        <w:tabs>
          <w:tab w:val="num" w:pos="2040"/>
        </w:tabs>
        <w:ind w:left="2040" w:hanging="360"/>
      </w:pPr>
    </w:lvl>
    <w:lvl w:ilvl="2">
      <w:start w:val="1"/>
      <w:numFmt w:val="lowerRoman"/>
      <w:lvlText w:val="%3."/>
      <w:lvlJc w:val="right"/>
      <w:pPr>
        <w:tabs>
          <w:tab w:val="num" w:pos="2760"/>
        </w:tabs>
        <w:ind w:left="2760" w:hanging="180"/>
      </w:pPr>
    </w:lvl>
    <w:lvl w:ilvl="3">
      <w:start w:val="1"/>
      <w:numFmt w:val="decimal"/>
      <w:lvlText w:val="%4."/>
      <w:lvlJc w:val="left"/>
      <w:pPr>
        <w:tabs>
          <w:tab w:val="num" w:pos="3480"/>
        </w:tabs>
        <w:ind w:left="3480" w:hanging="360"/>
      </w:pPr>
    </w:lvl>
    <w:lvl w:ilvl="4">
      <w:start w:val="1"/>
      <w:numFmt w:val="lowerLetter"/>
      <w:lvlText w:val="%5."/>
      <w:lvlJc w:val="left"/>
      <w:pPr>
        <w:tabs>
          <w:tab w:val="num" w:pos="4200"/>
        </w:tabs>
        <w:ind w:left="4200" w:hanging="360"/>
      </w:pPr>
    </w:lvl>
    <w:lvl w:ilvl="5">
      <w:start w:val="1"/>
      <w:numFmt w:val="lowerRoman"/>
      <w:lvlText w:val="%6."/>
      <w:lvlJc w:val="right"/>
      <w:pPr>
        <w:tabs>
          <w:tab w:val="num" w:pos="4920"/>
        </w:tabs>
        <w:ind w:left="4920" w:hanging="180"/>
      </w:pPr>
    </w:lvl>
    <w:lvl w:ilvl="6">
      <w:start w:val="1"/>
      <w:numFmt w:val="decimal"/>
      <w:lvlText w:val="%7."/>
      <w:lvlJc w:val="left"/>
      <w:pPr>
        <w:tabs>
          <w:tab w:val="num" w:pos="5640"/>
        </w:tabs>
        <w:ind w:left="5640" w:hanging="360"/>
      </w:pPr>
    </w:lvl>
    <w:lvl w:ilvl="7">
      <w:start w:val="1"/>
      <w:numFmt w:val="lowerLetter"/>
      <w:lvlText w:val="%8."/>
      <w:lvlJc w:val="left"/>
      <w:pPr>
        <w:tabs>
          <w:tab w:val="num" w:pos="6360"/>
        </w:tabs>
        <w:ind w:left="6360" w:hanging="360"/>
      </w:pPr>
    </w:lvl>
    <w:lvl w:ilvl="8">
      <w:start w:val="1"/>
      <w:numFmt w:val="lowerRoman"/>
      <w:lvlText w:val="%9."/>
      <w:lvlJc w:val="right"/>
      <w:pPr>
        <w:tabs>
          <w:tab w:val="num" w:pos="7080"/>
        </w:tabs>
        <w:ind w:left="7080" w:hanging="180"/>
      </w:pPr>
    </w:lvl>
  </w:abstractNum>
  <w:abstractNum w:abstractNumId="26">
    <w:nsid w:val="56CE5633"/>
    <w:multiLevelType w:val="hybridMultilevel"/>
    <w:tmpl w:val="4CC8FEC2"/>
    <w:lvl w:ilvl="0" w:tplc="BC64F3E4">
      <w:start w:val="1"/>
      <w:numFmt w:val="bullet"/>
      <w:lvlText w:val=""/>
      <w:lvlJc w:val="left"/>
      <w:pPr>
        <w:tabs>
          <w:tab w:val="num" w:pos="1647"/>
        </w:tabs>
        <w:ind w:left="1590" w:firstLine="57"/>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7">
    <w:nsid w:val="597D4786"/>
    <w:multiLevelType w:val="hybridMultilevel"/>
    <w:tmpl w:val="29AABC38"/>
    <w:lvl w:ilvl="0" w:tplc="6A5CE87E">
      <w:start w:val="1"/>
      <w:numFmt w:val="decimal"/>
      <w:lvlText w:val="%1."/>
      <w:lvlJc w:val="left"/>
      <w:pPr>
        <w:tabs>
          <w:tab w:val="num" w:pos="785"/>
        </w:tabs>
        <w:ind w:left="1352" w:hanging="283"/>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5DB95B36"/>
    <w:multiLevelType w:val="hybridMultilevel"/>
    <w:tmpl w:val="6F488BF2"/>
    <w:lvl w:ilvl="0" w:tplc="6242D48C">
      <w:start w:val="1"/>
      <w:numFmt w:val="decimal"/>
      <w:lvlText w:val="%1."/>
      <w:lvlJc w:val="left"/>
      <w:pPr>
        <w:tabs>
          <w:tab w:val="num" w:pos="1139"/>
        </w:tabs>
        <w:ind w:left="1139" w:hanging="855"/>
      </w:pPr>
      <w:rPr>
        <w:rFonts w:hint="default"/>
        <w:i w:val="0"/>
        <w:color w:val="auto"/>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29">
    <w:nsid w:val="62F11414"/>
    <w:multiLevelType w:val="hybridMultilevel"/>
    <w:tmpl w:val="F158564E"/>
    <w:lvl w:ilvl="0" w:tplc="2CC0085E">
      <w:start w:val="1"/>
      <w:numFmt w:val="bullet"/>
      <w:lvlText w:val="-"/>
      <w:lvlJc w:val="left"/>
      <w:pPr>
        <w:tabs>
          <w:tab w:val="num" w:pos="284"/>
        </w:tabs>
        <w:ind w:left="284" w:hanging="171"/>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4310765"/>
    <w:multiLevelType w:val="hybridMultilevel"/>
    <w:tmpl w:val="AE4AEA1A"/>
    <w:lvl w:ilvl="0" w:tplc="2CC0085E">
      <w:start w:val="1"/>
      <w:numFmt w:val="bullet"/>
      <w:lvlText w:val="-"/>
      <w:lvlJc w:val="left"/>
      <w:pPr>
        <w:tabs>
          <w:tab w:val="num" w:pos="284"/>
        </w:tabs>
        <w:ind w:left="284" w:hanging="171"/>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BC22DB8"/>
    <w:multiLevelType w:val="hybridMultilevel"/>
    <w:tmpl w:val="48CADD4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6C7D4D3D"/>
    <w:multiLevelType w:val="multilevel"/>
    <w:tmpl w:val="D0722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CC23061"/>
    <w:multiLevelType w:val="hybridMultilevel"/>
    <w:tmpl w:val="6FB4DB7C"/>
    <w:lvl w:ilvl="0" w:tplc="BC64F3E4">
      <w:start w:val="1"/>
      <w:numFmt w:val="bullet"/>
      <w:lvlText w:val=""/>
      <w:lvlJc w:val="left"/>
      <w:pPr>
        <w:tabs>
          <w:tab w:val="num" w:pos="1701"/>
        </w:tabs>
        <w:ind w:left="1644" w:firstLine="57"/>
      </w:pPr>
      <w:rPr>
        <w:rFonts w:ascii="Symbol" w:hAnsi="Symbol" w:hint="default"/>
      </w:rPr>
    </w:lvl>
    <w:lvl w:ilvl="1" w:tplc="04190003" w:tentative="1">
      <w:start w:val="1"/>
      <w:numFmt w:val="bullet"/>
      <w:lvlText w:val="o"/>
      <w:lvlJc w:val="left"/>
      <w:pPr>
        <w:tabs>
          <w:tab w:val="num" w:pos="2574"/>
        </w:tabs>
        <w:ind w:left="2574" w:hanging="360"/>
      </w:pPr>
      <w:rPr>
        <w:rFonts w:ascii="Courier New" w:hAnsi="Courier New" w:cs="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cs="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cs="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34">
    <w:nsid w:val="6D09505D"/>
    <w:multiLevelType w:val="hybridMultilevel"/>
    <w:tmpl w:val="6D221FB2"/>
    <w:lvl w:ilvl="0" w:tplc="A2C84890">
      <w:start w:val="1"/>
      <w:numFmt w:val="bullet"/>
      <w:lvlText w:val="-"/>
      <w:lvlJc w:val="left"/>
      <w:pPr>
        <w:tabs>
          <w:tab w:val="num" w:pos="1134"/>
        </w:tabs>
        <w:ind w:left="1134" w:hanging="283"/>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6DAF2EA4"/>
    <w:multiLevelType w:val="hybridMultilevel"/>
    <w:tmpl w:val="233ACDFA"/>
    <w:lvl w:ilvl="0" w:tplc="070817A0">
      <w:start w:val="1"/>
      <w:numFmt w:val="bullet"/>
      <w:lvlText w:val="-"/>
      <w:lvlJc w:val="left"/>
      <w:pPr>
        <w:tabs>
          <w:tab w:val="num" w:pos="1854"/>
        </w:tabs>
        <w:ind w:left="1854" w:hanging="283"/>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EE643350">
      <w:start w:val="1"/>
      <w:numFmt w:val="decimal"/>
      <w:lvlText w:val="%3)"/>
      <w:lvlJc w:val="left"/>
      <w:pPr>
        <w:tabs>
          <w:tab w:val="num" w:pos="1211"/>
        </w:tabs>
        <w:ind w:left="1211" w:hanging="360"/>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71466B95"/>
    <w:multiLevelType w:val="hybridMultilevel"/>
    <w:tmpl w:val="EAEAB174"/>
    <w:lvl w:ilvl="0" w:tplc="9780B590">
      <w:start w:val="1"/>
      <w:numFmt w:val="bullet"/>
      <w:lvlText w:val="-"/>
      <w:lvlJc w:val="left"/>
      <w:pPr>
        <w:tabs>
          <w:tab w:val="num" w:pos="284"/>
        </w:tabs>
        <w:ind w:left="284" w:hanging="171"/>
      </w:pPr>
      <w:rPr>
        <w:rFonts w:ascii="Arial" w:hAnsi="Arial" w:hint="default"/>
      </w:rPr>
    </w:lvl>
    <w:lvl w:ilvl="1" w:tplc="0060A9BA">
      <w:start w:val="1"/>
      <w:numFmt w:val="bullet"/>
      <w:lvlText w:val="-"/>
      <w:lvlJc w:val="left"/>
      <w:pPr>
        <w:tabs>
          <w:tab w:val="num" w:pos="1134"/>
        </w:tabs>
        <w:ind w:left="1134" w:hanging="283"/>
      </w:pPr>
      <w:rPr>
        <w:rFonts w:ascii="Arial" w:hAnsi="Arial" w:hint="default"/>
      </w:rPr>
    </w:lvl>
    <w:lvl w:ilvl="2" w:tplc="EE643350">
      <w:start w:val="1"/>
      <w:numFmt w:val="decimal"/>
      <w:lvlText w:val="%3)"/>
      <w:lvlJc w:val="left"/>
      <w:pPr>
        <w:tabs>
          <w:tab w:val="num" w:pos="1211"/>
        </w:tabs>
        <w:ind w:left="1211"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3374622"/>
    <w:multiLevelType w:val="hybridMultilevel"/>
    <w:tmpl w:val="78FCCDF0"/>
    <w:lvl w:ilvl="0" w:tplc="9780B590">
      <w:start w:val="1"/>
      <w:numFmt w:val="bullet"/>
      <w:lvlText w:val="-"/>
      <w:lvlJc w:val="left"/>
      <w:pPr>
        <w:tabs>
          <w:tab w:val="num" w:pos="284"/>
        </w:tabs>
        <w:ind w:left="284" w:hanging="171"/>
      </w:pPr>
      <w:rPr>
        <w:rFonts w:ascii="Arial" w:hAnsi="Arial" w:hint="default"/>
      </w:rPr>
    </w:lvl>
    <w:lvl w:ilvl="1" w:tplc="10AE5A92">
      <w:start w:val="5"/>
      <w:numFmt w:val="decimal"/>
      <w:lvlText w:val="%2)"/>
      <w:lvlJc w:val="left"/>
      <w:pPr>
        <w:tabs>
          <w:tab w:val="num" w:pos="1211"/>
        </w:tabs>
        <w:ind w:left="1211" w:hanging="360"/>
      </w:pPr>
      <w:rPr>
        <w:rFonts w:hint="default"/>
      </w:rPr>
    </w:lvl>
    <w:lvl w:ilvl="2" w:tplc="A2C84890">
      <w:start w:val="1"/>
      <w:numFmt w:val="bullet"/>
      <w:lvlText w:val="-"/>
      <w:lvlJc w:val="left"/>
      <w:pPr>
        <w:tabs>
          <w:tab w:val="num" w:pos="2083"/>
        </w:tabs>
        <w:ind w:left="2083" w:hanging="283"/>
      </w:pPr>
      <w:rPr>
        <w:rFonts w:ascii="Arial" w:hAnsi="Aria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59245D2"/>
    <w:multiLevelType w:val="hybridMultilevel"/>
    <w:tmpl w:val="9B8E2A7E"/>
    <w:lvl w:ilvl="0" w:tplc="9780B590">
      <w:start w:val="1"/>
      <w:numFmt w:val="bullet"/>
      <w:lvlText w:val="-"/>
      <w:lvlJc w:val="left"/>
      <w:pPr>
        <w:tabs>
          <w:tab w:val="num" w:pos="284"/>
        </w:tabs>
        <w:ind w:left="284" w:hanging="171"/>
      </w:pPr>
      <w:rPr>
        <w:rFonts w:ascii="Arial" w:hAnsi="Arial" w:hint="default"/>
      </w:rPr>
    </w:lvl>
    <w:lvl w:ilvl="1" w:tplc="E2E890FA">
      <w:start w:val="1"/>
      <w:numFmt w:val="decimal"/>
      <w:lvlText w:val="%2)"/>
      <w:lvlJc w:val="left"/>
      <w:pPr>
        <w:tabs>
          <w:tab w:val="num" w:pos="1211"/>
        </w:tabs>
        <w:ind w:left="1211" w:hanging="360"/>
      </w:pPr>
      <w:rPr>
        <w:rFonts w:hint="default"/>
      </w:rPr>
    </w:lvl>
    <w:lvl w:ilvl="2" w:tplc="A2C84890">
      <w:start w:val="1"/>
      <w:numFmt w:val="bullet"/>
      <w:lvlText w:val="-"/>
      <w:lvlJc w:val="left"/>
      <w:pPr>
        <w:tabs>
          <w:tab w:val="num" w:pos="2083"/>
        </w:tabs>
        <w:ind w:left="2083" w:hanging="283"/>
      </w:pPr>
      <w:rPr>
        <w:rFonts w:ascii="Arial" w:hAnsi="Aria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6156486"/>
    <w:multiLevelType w:val="hybridMultilevel"/>
    <w:tmpl w:val="5750F4A2"/>
    <w:lvl w:ilvl="0" w:tplc="2CC0085E">
      <w:start w:val="1"/>
      <w:numFmt w:val="bullet"/>
      <w:lvlText w:val="-"/>
      <w:lvlJc w:val="left"/>
      <w:pPr>
        <w:tabs>
          <w:tab w:val="num" w:pos="284"/>
        </w:tabs>
        <w:ind w:left="284" w:hanging="171"/>
      </w:pPr>
      <w:rPr>
        <w:rFonts w:ascii="Arial" w:hAnsi="Arial" w:hint="default"/>
      </w:rPr>
    </w:lvl>
    <w:lvl w:ilvl="1" w:tplc="7098D53C">
      <w:start w:val="3"/>
      <w:numFmt w:val="bullet"/>
      <w:lvlText w:val=""/>
      <w:lvlJc w:val="left"/>
      <w:pPr>
        <w:tabs>
          <w:tab w:val="num" w:pos="1440"/>
        </w:tabs>
        <w:ind w:left="1440" w:hanging="360"/>
      </w:pPr>
      <w:rPr>
        <w:rFonts w:ascii="Symbol" w:eastAsia="Times New Roman" w:hAnsi="Symbol"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8106161"/>
    <w:multiLevelType w:val="hybridMultilevel"/>
    <w:tmpl w:val="31E44958"/>
    <w:lvl w:ilvl="0" w:tplc="27764E8C">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93E1B39"/>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2">
    <w:nsid w:val="7CF17C3C"/>
    <w:multiLevelType w:val="hybridMultilevel"/>
    <w:tmpl w:val="984652B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3">
    <w:nsid w:val="7DC8226C"/>
    <w:multiLevelType w:val="multilevel"/>
    <w:tmpl w:val="6F488BF2"/>
    <w:lvl w:ilvl="0">
      <w:start w:val="1"/>
      <w:numFmt w:val="decimal"/>
      <w:lvlText w:val="%1."/>
      <w:lvlJc w:val="left"/>
      <w:pPr>
        <w:tabs>
          <w:tab w:val="num" w:pos="1139"/>
        </w:tabs>
        <w:ind w:left="1139" w:hanging="855"/>
      </w:pPr>
      <w:rPr>
        <w:rFonts w:hint="default"/>
        <w:i w:val="0"/>
        <w:color w:val="auto"/>
      </w:rPr>
    </w:lvl>
    <w:lvl w:ilvl="1">
      <w:start w:val="1"/>
      <w:numFmt w:val="lowerLetter"/>
      <w:lvlText w:val="%2."/>
      <w:lvlJc w:val="left"/>
      <w:pPr>
        <w:tabs>
          <w:tab w:val="num" w:pos="2040"/>
        </w:tabs>
        <w:ind w:left="2040" w:hanging="360"/>
      </w:pPr>
    </w:lvl>
    <w:lvl w:ilvl="2">
      <w:start w:val="1"/>
      <w:numFmt w:val="lowerRoman"/>
      <w:lvlText w:val="%3."/>
      <w:lvlJc w:val="right"/>
      <w:pPr>
        <w:tabs>
          <w:tab w:val="num" w:pos="2760"/>
        </w:tabs>
        <w:ind w:left="2760" w:hanging="180"/>
      </w:pPr>
    </w:lvl>
    <w:lvl w:ilvl="3">
      <w:start w:val="1"/>
      <w:numFmt w:val="decimal"/>
      <w:lvlText w:val="%4."/>
      <w:lvlJc w:val="left"/>
      <w:pPr>
        <w:tabs>
          <w:tab w:val="num" w:pos="3480"/>
        </w:tabs>
        <w:ind w:left="3480" w:hanging="360"/>
      </w:pPr>
    </w:lvl>
    <w:lvl w:ilvl="4">
      <w:start w:val="1"/>
      <w:numFmt w:val="lowerLetter"/>
      <w:lvlText w:val="%5."/>
      <w:lvlJc w:val="left"/>
      <w:pPr>
        <w:tabs>
          <w:tab w:val="num" w:pos="4200"/>
        </w:tabs>
        <w:ind w:left="4200" w:hanging="360"/>
      </w:pPr>
    </w:lvl>
    <w:lvl w:ilvl="5">
      <w:start w:val="1"/>
      <w:numFmt w:val="lowerRoman"/>
      <w:lvlText w:val="%6."/>
      <w:lvlJc w:val="right"/>
      <w:pPr>
        <w:tabs>
          <w:tab w:val="num" w:pos="4920"/>
        </w:tabs>
        <w:ind w:left="4920" w:hanging="180"/>
      </w:pPr>
    </w:lvl>
    <w:lvl w:ilvl="6">
      <w:start w:val="1"/>
      <w:numFmt w:val="decimal"/>
      <w:lvlText w:val="%7."/>
      <w:lvlJc w:val="left"/>
      <w:pPr>
        <w:tabs>
          <w:tab w:val="num" w:pos="5640"/>
        </w:tabs>
        <w:ind w:left="5640" w:hanging="360"/>
      </w:pPr>
    </w:lvl>
    <w:lvl w:ilvl="7">
      <w:start w:val="1"/>
      <w:numFmt w:val="lowerLetter"/>
      <w:lvlText w:val="%8."/>
      <w:lvlJc w:val="left"/>
      <w:pPr>
        <w:tabs>
          <w:tab w:val="num" w:pos="6360"/>
        </w:tabs>
        <w:ind w:left="6360" w:hanging="360"/>
      </w:pPr>
    </w:lvl>
    <w:lvl w:ilvl="8">
      <w:start w:val="1"/>
      <w:numFmt w:val="lowerRoman"/>
      <w:lvlText w:val="%9."/>
      <w:lvlJc w:val="right"/>
      <w:pPr>
        <w:tabs>
          <w:tab w:val="num" w:pos="7080"/>
        </w:tabs>
        <w:ind w:left="7080" w:hanging="180"/>
      </w:pPr>
    </w:lvl>
  </w:abstractNum>
  <w:abstractNum w:abstractNumId="44">
    <w:nsid w:val="7E4A2748"/>
    <w:multiLevelType w:val="multilevel"/>
    <w:tmpl w:val="6F488BF2"/>
    <w:lvl w:ilvl="0">
      <w:start w:val="1"/>
      <w:numFmt w:val="decimal"/>
      <w:lvlText w:val="%1."/>
      <w:lvlJc w:val="left"/>
      <w:pPr>
        <w:tabs>
          <w:tab w:val="num" w:pos="1139"/>
        </w:tabs>
        <w:ind w:left="1139" w:hanging="855"/>
      </w:pPr>
      <w:rPr>
        <w:rFonts w:hint="default"/>
        <w:i w:val="0"/>
        <w:color w:val="auto"/>
      </w:rPr>
    </w:lvl>
    <w:lvl w:ilvl="1">
      <w:start w:val="1"/>
      <w:numFmt w:val="lowerLetter"/>
      <w:lvlText w:val="%2."/>
      <w:lvlJc w:val="left"/>
      <w:pPr>
        <w:tabs>
          <w:tab w:val="num" w:pos="2040"/>
        </w:tabs>
        <w:ind w:left="2040" w:hanging="360"/>
      </w:pPr>
    </w:lvl>
    <w:lvl w:ilvl="2">
      <w:start w:val="1"/>
      <w:numFmt w:val="lowerRoman"/>
      <w:lvlText w:val="%3."/>
      <w:lvlJc w:val="right"/>
      <w:pPr>
        <w:tabs>
          <w:tab w:val="num" w:pos="2760"/>
        </w:tabs>
        <w:ind w:left="2760" w:hanging="180"/>
      </w:pPr>
    </w:lvl>
    <w:lvl w:ilvl="3">
      <w:start w:val="1"/>
      <w:numFmt w:val="decimal"/>
      <w:lvlText w:val="%4."/>
      <w:lvlJc w:val="left"/>
      <w:pPr>
        <w:tabs>
          <w:tab w:val="num" w:pos="3480"/>
        </w:tabs>
        <w:ind w:left="3480" w:hanging="360"/>
      </w:pPr>
    </w:lvl>
    <w:lvl w:ilvl="4">
      <w:start w:val="1"/>
      <w:numFmt w:val="lowerLetter"/>
      <w:lvlText w:val="%5."/>
      <w:lvlJc w:val="left"/>
      <w:pPr>
        <w:tabs>
          <w:tab w:val="num" w:pos="4200"/>
        </w:tabs>
        <w:ind w:left="4200" w:hanging="360"/>
      </w:pPr>
    </w:lvl>
    <w:lvl w:ilvl="5">
      <w:start w:val="1"/>
      <w:numFmt w:val="lowerRoman"/>
      <w:lvlText w:val="%6."/>
      <w:lvlJc w:val="right"/>
      <w:pPr>
        <w:tabs>
          <w:tab w:val="num" w:pos="4920"/>
        </w:tabs>
        <w:ind w:left="4920" w:hanging="180"/>
      </w:pPr>
    </w:lvl>
    <w:lvl w:ilvl="6">
      <w:start w:val="1"/>
      <w:numFmt w:val="decimal"/>
      <w:lvlText w:val="%7."/>
      <w:lvlJc w:val="left"/>
      <w:pPr>
        <w:tabs>
          <w:tab w:val="num" w:pos="5640"/>
        </w:tabs>
        <w:ind w:left="5640" w:hanging="360"/>
      </w:pPr>
    </w:lvl>
    <w:lvl w:ilvl="7">
      <w:start w:val="1"/>
      <w:numFmt w:val="lowerLetter"/>
      <w:lvlText w:val="%8."/>
      <w:lvlJc w:val="left"/>
      <w:pPr>
        <w:tabs>
          <w:tab w:val="num" w:pos="6360"/>
        </w:tabs>
        <w:ind w:left="6360" w:hanging="360"/>
      </w:pPr>
    </w:lvl>
    <w:lvl w:ilvl="8">
      <w:start w:val="1"/>
      <w:numFmt w:val="lowerRoman"/>
      <w:lvlText w:val="%9."/>
      <w:lvlJc w:val="right"/>
      <w:pPr>
        <w:tabs>
          <w:tab w:val="num" w:pos="7080"/>
        </w:tabs>
        <w:ind w:left="7080" w:hanging="180"/>
      </w:pPr>
    </w:lvl>
  </w:abstractNum>
  <w:num w:numId="1">
    <w:abstractNumId w:val="26"/>
  </w:num>
  <w:num w:numId="2">
    <w:abstractNumId w:val="0"/>
  </w:num>
  <w:num w:numId="3">
    <w:abstractNumId w:val="16"/>
  </w:num>
  <w:num w:numId="4">
    <w:abstractNumId w:val="1"/>
  </w:num>
  <w:num w:numId="5">
    <w:abstractNumId w:val="5"/>
  </w:num>
  <w:num w:numId="6">
    <w:abstractNumId w:val="33"/>
  </w:num>
  <w:num w:numId="7">
    <w:abstractNumId w:val="17"/>
  </w:num>
  <w:num w:numId="8">
    <w:abstractNumId w:val="39"/>
  </w:num>
  <w:num w:numId="9">
    <w:abstractNumId w:val="24"/>
  </w:num>
  <w:num w:numId="10">
    <w:abstractNumId w:val="41"/>
  </w:num>
  <w:num w:numId="11">
    <w:abstractNumId w:val="14"/>
  </w:num>
  <w:num w:numId="12">
    <w:abstractNumId w:val="27"/>
  </w:num>
  <w:num w:numId="13">
    <w:abstractNumId w:val="3"/>
  </w:num>
  <w:num w:numId="14">
    <w:abstractNumId w:val="19"/>
  </w:num>
  <w:num w:numId="15">
    <w:abstractNumId w:val="13"/>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0"/>
  </w:num>
  <w:num w:numId="19">
    <w:abstractNumId w:val="8"/>
  </w:num>
  <w:num w:numId="20">
    <w:abstractNumId w:val="20"/>
  </w:num>
  <w:num w:numId="21">
    <w:abstractNumId w:val="15"/>
  </w:num>
  <w:num w:numId="22">
    <w:abstractNumId w:val="30"/>
  </w:num>
  <w:num w:numId="23">
    <w:abstractNumId w:val="21"/>
  </w:num>
  <w:num w:numId="24">
    <w:abstractNumId w:val="34"/>
  </w:num>
  <w:num w:numId="25">
    <w:abstractNumId w:val="38"/>
  </w:num>
  <w:num w:numId="26">
    <w:abstractNumId w:val="40"/>
  </w:num>
  <w:num w:numId="27">
    <w:abstractNumId w:val="37"/>
  </w:num>
  <w:num w:numId="28">
    <w:abstractNumId w:val="4"/>
  </w:num>
  <w:num w:numId="29">
    <w:abstractNumId w:val="36"/>
  </w:num>
  <w:num w:numId="30">
    <w:abstractNumId w:val="2"/>
  </w:num>
  <w:num w:numId="31">
    <w:abstractNumId w:val="35"/>
  </w:num>
  <w:num w:numId="32">
    <w:abstractNumId w:val="29"/>
  </w:num>
  <w:num w:numId="33">
    <w:abstractNumId w:val="18"/>
  </w:num>
  <w:num w:numId="34">
    <w:abstractNumId w:val="28"/>
  </w:num>
  <w:num w:numId="35">
    <w:abstractNumId w:val="43"/>
  </w:num>
  <w:num w:numId="36">
    <w:abstractNumId w:val="25"/>
  </w:num>
  <w:num w:numId="37">
    <w:abstractNumId w:val="44"/>
  </w:num>
  <w:num w:numId="38">
    <w:abstractNumId w:val="22"/>
  </w:num>
  <w:num w:numId="39">
    <w:abstractNumId w:val="9"/>
  </w:num>
  <w:num w:numId="40">
    <w:abstractNumId w:val="32"/>
  </w:num>
  <w:num w:numId="4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6"/>
  </w:num>
  <w:num w:numId="44">
    <w:abstractNumId w:val="42"/>
  </w:num>
  <w:num w:numId="4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drawingGridHorizontalSpacing w:val="140"/>
  <w:displayHorizontalDrawingGridEvery w:val="2"/>
  <w:displayVerticalDrawingGridEvery w:val="2"/>
  <w:characterSpacingControl w:val="doNotCompress"/>
  <w:hdrShapeDefaults>
    <o:shapedefaults v:ext="edit" spidmax="6146"/>
  </w:hdrShapeDefaults>
  <w:footnotePr>
    <w:footnote w:id="-1"/>
    <w:footnote w:id="0"/>
  </w:footnotePr>
  <w:endnotePr>
    <w:endnote w:id="-1"/>
    <w:endnote w:id="0"/>
  </w:endnotePr>
  <w:compat/>
  <w:rsids>
    <w:rsidRoot w:val="00A96040"/>
    <w:rsid w:val="0001045B"/>
    <w:rsid w:val="00041751"/>
    <w:rsid w:val="000514B2"/>
    <w:rsid w:val="00052DCD"/>
    <w:rsid w:val="00054C8A"/>
    <w:rsid w:val="00095B9A"/>
    <w:rsid w:val="000A0F17"/>
    <w:rsid w:val="000A6265"/>
    <w:rsid w:val="000A6742"/>
    <w:rsid w:val="000E6A82"/>
    <w:rsid w:val="001039D1"/>
    <w:rsid w:val="00117AC0"/>
    <w:rsid w:val="00127232"/>
    <w:rsid w:val="00131EC4"/>
    <w:rsid w:val="00132EA6"/>
    <w:rsid w:val="00177A9B"/>
    <w:rsid w:val="00193073"/>
    <w:rsid w:val="0019558A"/>
    <w:rsid w:val="001A04A0"/>
    <w:rsid w:val="001A786F"/>
    <w:rsid w:val="001B0BDB"/>
    <w:rsid w:val="001C5844"/>
    <w:rsid w:val="001D2174"/>
    <w:rsid w:val="001D42EA"/>
    <w:rsid w:val="001E3EDC"/>
    <w:rsid w:val="001F0243"/>
    <w:rsid w:val="00200E83"/>
    <w:rsid w:val="00210412"/>
    <w:rsid w:val="00253D1A"/>
    <w:rsid w:val="0025608A"/>
    <w:rsid w:val="002A5C70"/>
    <w:rsid w:val="002B082F"/>
    <w:rsid w:val="002D172B"/>
    <w:rsid w:val="002D57BD"/>
    <w:rsid w:val="002D5BA3"/>
    <w:rsid w:val="002E334D"/>
    <w:rsid w:val="003148FF"/>
    <w:rsid w:val="00327434"/>
    <w:rsid w:val="00332DD3"/>
    <w:rsid w:val="0034121B"/>
    <w:rsid w:val="003568F3"/>
    <w:rsid w:val="00357D63"/>
    <w:rsid w:val="0036237B"/>
    <w:rsid w:val="00362A69"/>
    <w:rsid w:val="0037725C"/>
    <w:rsid w:val="003805EA"/>
    <w:rsid w:val="00386AA3"/>
    <w:rsid w:val="003C111D"/>
    <w:rsid w:val="003E1FFD"/>
    <w:rsid w:val="003F6832"/>
    <w:rsid w:val="004210D6"/>
    <w:rsid w:val="004223EF"/>
    <w:rsid w:val="00435123"/>
    <w:rsid w:val="00454997"/>
    <w:rsid w:val="00462774"/>
    <w:rsid w:val="00487D72"/>
    <w:rsid w:val="004974E2"/>
    <w:rsid w:val="004A5714"/>
    <w:rsid w:val="004A58A5"/>
    <w:rsid w:val="004A6F1D"/>
    <w:rsid w:val="004C25EA"/>
    <w:rsid w:val="004D0572"/>
    <w:rsid w:val="004D3686"/>
    <w:rsid w:val="004D4D72"/>
    <w:rsid w:val="004F4E28"/>
    <w:rsid w:val="004F7F07"/>
    <w:rsid w:val="0051396E"/>
    <w:rsid w:val="005214ED"/>
    <w:rsid w:val="0053056C"/>
    <w:rsid w:val="00531B17"/>
    <w:rsid w:val="00537567"/>
    <w:rsid w:val="00562A61"/>
    <w:rsid w:val="00577A2F"/>
    <w:rsid w:val="0058065A"/>
    <w:rsid w:val="00581949"/>
    <w:rsid w:val="005837C5"/>
    <w:rsid w:val="00597AC6"/>
    <w:rsid w:val="005A0899"/>
    <w:rsid w:val="005D46B3"/>
    <w:rsid w:val="005D7DB3"/>
    <w:rsid w:val="005E3141"/>
    <w:rsid w:val="0061002E"/>
    <w:rsid w:val="006148E0"/>
    <w:rsid w:val="006211AA"/>
    <w:rsid w:val="006215E3"/>
    <w:rsid w:val="00633D08"/>
    <w:rsid w:val="0063771B"/>
    <w:rsid w:val="0064258E"/>
    <w:rsid w:val="00670514"/>
    <w:rsid w:val="00687DC7"/>
    <w:rsid w:val="006B371D"/>
    <w:rsid w:val="006C5DDE"/>
    <w:rsid w:val="006F58AA"/>
    <w:rsid w:val="00706400"/>
    <w:rsid w:val="0071127B"/>
    <w:rsid w:val="007168FC"/>
    <w:rsid w:val="0072168E"/>
    <w:rsid w:val="007369CA"/>
    <w:rsid w:val="007449EB"/>
    <w:rsid w:val="00750A2E"/>
    <w:rsid w:val="007533ED"/>
    <w:rsid w:val="00754F46"/>
    <w:rsid w:val="00771F18"/>
    <w:rsid w:val="00774A8C"/>
    <w:rsid w:val="00776D2A"/>
    <w:rsid w:val="00794532"/>
    <w:rsid w:val="007A7916"/>
    <w:rsid w:val="007B5210"/>
    <w:rsid w:val="007C0669"/>
    <w:rsid w:val="007D3C6B"/>
    <w:rsid w:val="007D7262"/>
    <w:rsid w:val="007F4FF6"/>
    <w:rsid w:val="0080655B"/>
    <w:rsid w:val="00807970"/>
    <w:rsid w:val="00820D4F"/>
    <w:rsid w:val="00821F38"/>
    <w:rsid w:val="00824FD3"/>
    <w:rsid w:val="0082624B"/>
    <w:rsid w:val="00842554"/>
    <w:rsid w:val="0086045B"/>
    <w:rsid w:val="008729C8"/>
    <w:rsid w:val="008856D4"/>
    <w:rsid w:val="008D4A6B"/>
    <w:rsid w:val="00923DB3"/>
    <w:rsid w:val="0094330F"/>
    <w:rsid w:val="009571DA"/>
    <w:rsid w:val="009664C6"/>
    <w:rsid w:val="00991BE3"/>
    <w:rsid w:val="0099287D"/>
    <w:rsid w:val="00995EBB"/>
    <w:rsid w:val="009A1658"/>
    <w:rsid w:val="009A21FD"/>
    <w:rsid w:val="009B02E4"/>
    <w:rsid w:val="009B4391"/>
    <w:rsid w:val="009C1EC6"/>
    <w:rsid w:val="009E0237"/>
    <w:rsid w:val="009E3FBD"/>
    <w:rsid w:val="009F2978"/>
    <w:rsid w:val="009F5369"/>
    <w:rsid w:val="00A3631A"/>
    <w:rsid w:val="00A47B79"/>
    <w:rsid w:val="00A5320B"/>
    <w:rsid w:val="00A576C8"/>
    <w:rsid w:val="00A64C15"/>
    <w:rsid w:val="00A955EF"/>
    <w:rsid w:val="00A96040"/>
    <w:rsid w:val="00AB2A58"/>
    <w:rsid w:val="00AC55FE"/>
    <w:rsid w:val="00AD3024"/>
    <w:rsid w:val="00B10ABA"/>
    <w:rsid w:val="00B41A83"/>
    <w:rsid w:val="00B4505A"/>
    <w:rsid w:val="00B948B5"/>
    <w:rsid w:val="00BB062E"/>
    <w:rsid w:val="00BC33A5"/>
    <w:rsid w:val="00C00339"/>
    <w:rsid w:val="00C11D33"/>
    <w:rsid w:val="00C15DC1"/>
    <w:rsid w:val="00C2413F"/>
    <w:rsid w:val="00C24D69"/>
    <w:rsid w:val="00C24DCA"/>
    <w:rsid w:val="00C3504F"/>
    <w:rsid w:val="00C4467A"/>
    <w:rsid w:val="00C50EC2"/>
    <w:rsid w:val="00C638DF"/>
    <w:rsid w:val="00C724D3"/>
    <w:rsid w:val="00C967BA"/>
    <w:rsid w:val="00C9760F"/>
    <w:rsid w:val="00CA245E"/>
    <w:rsid w:val="00CC58E9"/>
    <w:rsid w:val="00CD0099"/>
    <w:rsid w:val="00CD553C"/>
    <w:rsid w:val="00CE2EE1"/>
    <w:rsid w:val="00CF154F"/>
    <w:rsid w:val="00CF436E"/>
    <w:rsid w:val="00CF7921"/>
    <w:rsid w:val="00D001A0"/>
    <w:rsid w:val="00D05FE0"/>
    <w:rsid w:val="00D10797"/>
    <w:rsid w:val="00D16977"/>
    <w:rsid w:val="00D41B3A"/>
    <w:rsid w:val="00D5297F"/>
    <w:rsid w:val="00D60821"/>
    <w:rsid w:val="00D66275"/>
    <w:rsid w:val="00D74D4E"/>
    <w:rsid w:val="00D77A24"/>
    <w:rsid w:val="00DC1E39"/>
    <w:rsid w:val="00DE28A4"/>
    <w:rsid w:val="00DF0694"/>
    <w:rsid w:val="00DF125E"/>
    <w:rsid w:val="00E04C72"/>
    <w:rsid w:val="00E34D32"/>
    <w:rsid w:val="00E36C32"/>
    <w:rsid w:val="00E47014"/>
    <w:rsid w:val="00E61B4C"/>
    <w:rsid w:val="00E62722"/>
    <w:rsid w:val="00E67A31"/>
    <w:rsid w:val="00E728F4"/>
    <w:rsid w:val="00E84188"/>
    <w:rsid w:val="00EC446E"/>
    <w:rsid w:val="00EE20B5"/>
    <w:rsid w:val="00EF3DC1"/>
    <w:rsid w:val="00F03991"/>
    <w:rsid w:val="00F1676E"/>
    <w:rsid w:val="00F427D3"/>
    <w:rsid w:val="00F57C51"/>
    <w:rsid w:val="00F62C0D"/>
    <w:rsid w:val="00F63148"/>
    <w:rsid w:val="00F7203D"/>
    <w:rsid w:val="00F83921"/>
    <w:rsid w:val="00F92A04"/>
    <w:rsid w:val="00FB2219"/>
    <w:rsid w:val="00FB5170"/>
    <w:rsid w:val="00FC0B84"/>
    <w:rsid w:val="00FD65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6040"/>
    <w:pPr>
      <w:jc w:val="both"/>
    </w:pPr>
    <w:rPr>
      <w:sz w:val="28"/>
      <w:lang w:val="uk-UA"/>
    </w:rPr>
  </w:style>
  <w:style w:type="paragraph" w:styleId="1">
    <w:name w:val="heading 1"/>
    <w:aliases w:val="Заголовок,новая страница"/>
    <w:basedOn w:val="a"/>
    <w:next w:val="a"/>
    <w:qFormat/>
    <w:rsid w:val="00A96040"/>
    <w:pPr>
      <w:suppressAutoHyphens/>
      <w:spacing w:line="336" w:lineRule="auto"/>
      <w:jc w:val="center"/>
      <w:outlineLvl w:val="0"/>
    </w:pPr>
    <w:rPr>
      <w:b/>
      <w:caps/>
      <w:kern w:val="28"/>
    </w:rPr>
  </w:style>
  <w:style w:type="paragraph" w:styleId="2">
    <w:name w:val="heading 2"/>
    <w:basedOn w:val="a"/>
    <w:next w:val="a"/>
    <w:qFormat/>
    <w:rsid w:val="00A96040"/>
    <w:pPr>
      <w:suppressAutoHyphens/>
      <w:spacing w:line="336" w:lineRule="auto"/>
      <w:ind w:left="851"/>
      <w:outlineLvl w:val="1"/>
    </w:pPr>
    <w:rPr>
      <w:b/>
    </w:rPr>
  </w:style>
  <w:style w:type="paragraph" w:styleId="3">
    <w:name w:val="heading 3"/>
    <w:aliases w:val="нижний индекс"/>
    <w:basedOn w:val="a"/>
    <w:next w:val="a"/>
    <w:qFormat/>
    <w:rsid w:val="00A96040"/>
    <w:pPr>
      <w:suppressAutoHyphens/>
      <w:spacing w:line="336" w:lineRule="auto"/>
      <w:ind w:left="851"/>
      <w:outlineLvl w:val="2"/>
    </w:pPr>
    <w:rPr>
      <w:b/>
    </w:rPr>
  </w:style>
  <w:style w:type="paragraph" w:styleId="4">
    <w:name w:val="heading 4"/>
    <w:basedOn w:val="a"/>
    <w:next w:val="a"/>
    <w:qFormat/>
    <w:rsid w:val="00A96040"/>
    <w:pPr>
      <w:suppressAutoHyphens/>
      <w:spacing w:line="336" w:lineRule="auto"/>
      <w:jc w:val="center"/>
      <w:outlineLvl w:val="3"/>
    </w:pPr>
    <w:rPr>
      <w:b/>
    </w:rPr>
  </w:style>
  <w:style w:type="paragraph" w:styleId="5">
    <w:name w:val="heading 5"/>
    <w:basedOn w:val="a"/>
    <w:next w:val="a"/>
    <w:qFormat/>
    <w:rsid w:val="00A96040"/>
    <w:pPr>
      <w:keepNext/>
      <w:jc w:val="center"/>
      <w:outlineLvl w:val="4"/>
    </w:pPr>
    <w:rPr>
      <w:b/>
      <w:bCs/>
      <w:sz w:val="24"/>
      <w:lang w:val="ru-RU"/>
    </w:rPr>
  </w:style>
  <w:style w:type="paragraph" w:styleId="6">
    <w:name w:val="heading 6"/>
    <w:basedOn w:val="a"/>
    <w:next w:val="a"/>
    <w:qFormat/>
    <w:rsid w:val="00A96040"/>
    <w:pPr>
      <w:keepNext/>
      <w:ind w:firstLine="709"/>
      <w:outlineLvl w:val="5"/>
    </w:pPr>
    <w:rPr>
      <w:b/>
      <w:bCs/>
      <w:lang w:val="ru-RU"/>
    </w:rPr>
  </w:style>
  <w:style w:type="paragraph" w:styleId="7">
    <w:name w:val="heading 7"/>
    <w:basedOn w:val="a"/>
    <w:next w:val="a"/>
    <w:qFormat/>
    <w:rsid w:val="00A96040"/>
    <w:pPr>
      <w:keepNext/>
      <w:jc w:val="center"/>
      <w:outlineLvl w:val="6"/>
    </w:pPr>
    <w:rPr>
      <w:sz w:val="32"/>
      <w:lang w:val="ru-RU"/>
    </w:rPr>
  </w:style>
  <w:style w:type="paragraph" w:styleId="8">
    <w:name w:val="heading 8"/>
    <w:basedOn w:val="a"/>
    <w:next w:val="a"/>
    <w:qFormat/>
    <w:rsid w:val="00A96040"/>
    <w:pPr>
      <w:keepNext/>
      <w:ind w:left="-142" w:right="-108"/>
      <w:jc w:val="center"/>
      <w:outlineLvl w:val="7"/>
    </w:pPr>
    <w:rPr>
      <w:b/>
      <w:i/>
      <w:lang w:val="ru-RU"/>
    </w:rPr>
  </w:style>
  <w:style w:type="paragraph" w:styleId="9">
    <w:name w:val="heading 9"/>
    <w:basedOn w:val="a"/>
    <w:next w:val="a"/>
    <w:qFormat/>
    <w:rsid w:val="00A96040"/>
    <w:pPr>
      <w:keepNext/>
      <w:ind w:right="33"/>
      <w:outlineLvl w:val="8"/>
    </w:pPr>
    <w:rPr>
      <w:b/>
      <w:i/>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9604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A96040"/>
    <w:pPr>
      <w:spacing w:before="100" w:beforeAutospacing="1" w:after="100" w:afterAutospacing="1"/>
      <w:jc w:val="left"/>
    </w:pPr>
    <w:rPr>
      <w:sz w:val="24"/>
      <w:szCs w:val="24"/>
      <w:lang w:val="ru-RU"/>
    </w:rPr>
  </w:style>
  <w:style w:type="paragraph" w:styleId="a5">
    <w:name w:val="header"/>
    <w:basedOn w:val="a"/>
    <w:link w:val="a6"/>
    <w:uiPriority w:val="99"/>
    <w:rsid w:val="00A96040"/>
    <w:pPr>
      <w:tabs>
        <w:tab w:val="center" w:pos="4153"/>
        <w:tab w:val="right" w:pos="8306"/>
      </w:tabs>
    </w:pPr>
  </w:style>
  <w:style w:type="character" w:styleId="a7">
    <w:name w:val="page number"/>
    <w:rsid w:val="00A96040"/>
    <w:rPr>
      <w:rFonts w:ascii="Times New Roman" w:hAnsi="Times New Roman"/>
      <w:noProof w:val="0"/>
      <w:lang w:val="uk-UA"/>
    </w:rPr>
  </w:style>
  <w:style w:type="paragraph" w:styleId="20">
    <w:name w:val="Body Text 2"/>
    <w:basedOn w:val="a"/>
    <w:rsid w:val="00A96040"/>
    <w:pPr>
      <w:jc w:val="center"/>
    </w:pPr>
    <w:rPr>
      <w:sz w:val="24"/>
      <w:szCs w:val="24"/>
      <w:lang w:val="ru-RU"/>
    </w:rPr>
  </w:style>
  <w:style w:type="character" w:styleId="a8">
    <w:name w:val="Emphasis"/>
    <w:qFormat/>
    <w:rsid w:val="00A96040"/>
    <w:rPr>
      <w:i/>
      <w:iCs/>
    </w:rPr>
  </w:style>
  <w:style w:type="paragraph" w:customStyle="1" w:styleId="21">
    <w:name w:val="Основной текст 21"/>
    <w:basedOn w:val="a"/>
    <w:rsid w:val="00A96040"/>
    <w:pPr>
      <w:widowControl w:val="0"/>
      <w:overflowPunct w:val="0"/>
      <w:autoSpaceDE w:val="0"/>
      <w:autoSpaceDN w:val="0"/>
      <w:adjustRightInd w:val="0"/>
      <w:textAlignment w:val="baseline"/>
    </w:pPr>
    <w:rPr>
      <w:lang w:val="ru-RU"/>
    </w:rPr>
  </w:style>
  <w:style w:type="paragraph" w:styleId="22">
    <w:name w:val="Body Text Indent 2"/>
    <w:basedOn w:val="a"/>
    <w:rsid w:val="00A96040"/>
    <w:pPr>
      <w:ind w:firstLine="360"/>
    </w:pPr>
    <w:rPr>
      <w:sz w:val="24"/>
      <w:szCs w:val="24"/>
      <w:lang w:val="ru-RU"/>
    </w:rPr>
  </w:style>
  <w:style w:type="character" w:styleId="a9">
    <w:name w:val="Hyperlink"/>
    <w:uiPriority w:val="99"/>
    <w:rsid w:val="00A96040"/>
    <w:rPr>
      <w:strike w:val="0"/>
      <w:dstrike w:val="0"/>
      <w:color w:val="909090"/>
      <w:u w:val="none"/>
      <w:effect w:val="none"/>
    </w:rPr>
  </w:style>
  <w:style w:type="paragraph" w:styleId="aa">
    <w:name w:val="footer"/>
    <w:basedOn w:val="a"/>
    <w:rsid w:val="00A96040"/>
    <w:pPr>
      <w:tabs>
        <w:tab w:val="center" w:pos="4153"/>
        <w:tab w:val="right" w:pos="8306"/>
      </w:tabs>
    </w:pPr>
  </w:style>
  <w:style w:type="paragraph" w:styleId="ab">
    <w:name w:val="Body Text"/>
    <w:aliases w:val="Табличный,Табличный1,Табличный2,Табличный3,Табличный4,Табличный5,Табличный11,Табличный21,Табличный31,Табличный41,Табличный6,Табличный12,Табличный22,Табличный32,Табличный42,Табличный51,Табличный111,Табличный211,Табличный311,Табличный411"/>
    <w:basedOn w:val="a"/>
    <w:rsid w:val="00A96040"/>
    <w:pPr>
      <w:spacing w:line="336" w:lineRule="auto"/>
      <w:ind w:firstLine="851"/>
    </w:pPr>
  </w:style>
  <w:style w:type="paragraph" w:customStyle="1" w:styleId="ac">
    <w:name w:val="Переменные"/>
    <w:basedOn w:val="ab"/>
    <w:rsid w:val="00A96040"/>
    <w:pPr>
      <w:tabs>
        <w:tab w:val="left" w:pos="482"/>
      </w:tabs>
      <w:ind w:left="482" w:hanging="482"/>
    </w:pPr>
  </w:style>
  <w:style w:type="paragraph" w:styleId="ad">
    <w:name w:val="Document Map"/>
    <w:basedOn w:val="a"/>
    <w:semiHidden/>
    <w:rsid w:val="00A96040"/>
    <w:pPr>
      <w:shd w:val="clear" w:color="auto" w:fill="000080"/>
    </w:pPr>
    <w:rPr>
      <w:sz w:val="24"/>
    </w:rPr>
  </w:style>
  <w:style w:type="paragraph" w:customStyle="1" w:styleId="ae">
    <w:name w:val="Формула"/>
    <w:basedOn w:val="ab"/>
    <w:rsid w:val="00A96040"/>
    <w:pPr>
      <w:tabs>
        <w:tab w:val="center" w:pos="4536"/>
        <w:tab w:val="right" w:pos="9356"/>
      </w:tabs>
      <w:ind w:firstLine="0"/>
    </w:pPr>
  </w:style>
  <w:style w:type="paragraph" w:customStyle="1" w:styleId="af">
    <w:name w:val="Чертежный"/>
    <w:rsid w:val="00A96040"/>
    <w:pPr>
      <w:jc w:val="both"/>
    </w:pPr>
    <w:rPr>
      <w:rFonts w:ascii="ISOCPEUR" w:hAnsi="ISOCPEUR"/>
      <w:i/>
      <w:sz w:val="28"/>
      <w:lang w:val="uk-UA"/>
    </w:rPr>
  </w:style>
  <w:style w:type="paragraph" w:customStyle="1" w:styleId="af0">
    <w:name w:val="Листинг программы"/>
    <w:rsid w:val="00A96040"/>
    <w:pPr>
      <w:suppressAutoHyphens/>
    </w:pPr>
    <w:rPr>
      <w:noProof/>
    </w:rPr>
  </w:style>
  <w:style w:type="paragraph" w:styleId="af1">
    <w:name w:val="Body Text Indent"/>
    <w:aliases w:val="Основной текст 1,Iniiaiie oaeno 1,Îñíîâíîé òåêñò 1"/>
    <w:basedOn w:val="a"/>
    <w:rsid w:val="00A96040"/>
    <w:pPr>
      <w:ind w:right="283" w:firstLine="567"/>
    </w:pPr>
  </w:style>
  <w:style w:type="paragraph" w:styleId="af2">
    <w:name w:val="Block Text"/>
    <w:basedOn w:val="a"/>
    <w:rsid w:val="00A96040"/>
    <w:pPr>
      <w:tabs>
        <w:tab w:val="left" w:pos="10206"/>
      </w:tabs>
      <w:ind w:left="851" w:right="283" w:firstLine="709"/>
    </w:pPr>
    <w:rPr>
      <w:sz w:val="24"/>
    </w:rPr>
  </w:style>
  <w:style w:type="character" w:customStyle="1" w:styleId="itemtitle">
    <w:name w:val="itemtitle"/>
    <w:basedOn w:val="a0"/>
    <w:rsid w:val="00A96040"/>
  </w:style>
  <w:style w:type="paragraph" w:styleId="z-">
    <w:name w:val="HTML Top of Form"/>
    <w:basedOn w:val="a"/>
    <w:next w:val="a"/>
    <w:hidden/>
    <w:rsid w:val="00A96040"/>
    <w:pPr>
      <w:pBdr>
        <w:bottom w:val="single" w:sz="6" w:space="1" w:color="auto"/>
      </w:pBdr>
      <w:jc w:val="center"/>
    </w:pPr>
    <w:rPr>
      <w:rFonts w:ascii="Arial" w:hAnsi="Arial" w:cs="Arial"/>
      <w:vanish/>
      <w:sz w:val="16"/>
      <w:szCs w:val="16"/>
      <w:lang w:val="ru-RU"/>
    </w:rPr>
  </w:style>
  <w:style w:type="paragraph" w:styleId="z-0">
    <w:name w:val="HTML Bottom of Form"/>
    <w:basedOn w:val="a"/>
    <w:next w:val="a"/>
    <w:hidden/>
    <w:rsid w:val="00A96040"/>
    <w:pPr>
      <w:pBdr>
        <w:top w:val="single" w:sz="6" w:space="1" w:color="auto"/>
      </w:pBdr>
      <w:jc w:val="center"/>
    </w:pPr>
    <w:rPr>
      <w:rFonts w:ascii="Arial" w:hAnsi="Arial" w:cs="Arial"/>
      <w:vanish/>
      <w:sz w:val="16"/>
      <w:szCs w:val="16"/>
      <w:lang w:val="ru-RU"/>
    </w:rPr>
  </w:style>
  <w:style w:type="character" w:customStyle="1" w:styleId="text31">
    <w:name w:val="text31"/>
    <w:rsid w:val="00A96040"/>
    <w:rPr>
      <w:rFonts w:ascii="Arial" w:hAnsi="Arial" w:cs="Arial" w:hint="default"/>
      <w:b/>
      <w:bCs/>
      <w:strike w:val="0"/>
      <w:dstrike w:val="0"/>
      <w:color w:val="7F5E01"/>
      <w:w w:val="0"/>
      <w:sz w:val="21"/>
      <w:szCs w:val="21"/>
      <w:u w:val="none"/>
      <w:effect w:val="none"/>
    </w:rPr>
  </w:style>
  <w:style w:type="character" w:styleId="af3">
    <w:name w:val="Strong"/>
    <w:qFormat/>
    <w:rsid w:val="00A96040"/>
    <w:rPr>
      <w:b/>
      <w:bCs/>
    </w:rPr>
  </w:style>
  <w:style w:type="paragraph" w:styleId="30">
    <w:name w:val="Body Text Indent 3"/>
    <w:basedOn w:val="a"/>
    <w:rsid w:val="00A96040"/>
    <w:pPr>
      <w:ind w:firstLine="540"/>
    </w:pPr>
    <w:rPr>
      <w:sz w:val="24"/>
      <w:szCs w:val="24"/>
      <w:lang w:val="ru-RU"/>
    </w:rPr>
  </w:style>
  <w:style w:type="paragraph" w:styleId="31">
    <w:name w:val="Body Text 3"/>
    <w:basedOn w:val="a"/>
    <w:rsid w:val="00A96040"/>
    <w:pPr>
      <w:jc w:val="left"/>
    </w:pPr>
    <w:rPr>
      <w:color w:val="248E16"/>
      <w:sz w:val="32"/>
      <w:szCs w:val="32"/>
      <w:lang w:val="ru-RU"/>
    </w:rPr>
  </w:style>
  <w:style w:type="paragraph" w:customStyle="1" w:styleId="af4">
    <w:name w:val="Îáû÷íûé"/>
    <w:rsid w:val="00A96040"/>
  </w:style>
  <w:style w:type="paragraph" w:customStyle="1" w:styleId="Normal1">
    <w:name w:val="Normal1"/>
    <w:rsid w:val="00A96040"/>
    <w:rPr>
      <w:rFonts w:ascii="MS Serif" w:hAnsi="MS Serif"/>
      <w:shadow/>
    </w:rPr>
  </w:style>
  <w:style w:type="paragraph" w:customStyle="1" w:styleId="xl49">
    <w:name w:val="xl49"/>
    <w:basedOn w:val="a"/>
    <w:rsid w:val="00A9604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sz w:val="24"/>
      <w:szCs w:val="24"/>
      <w:lang w:val="ru-RU"/>
    </w:rPr>
  </w:style>
  <w:style w:type="paragraph" w:styleId="23">
    <w:name w:val="List Number 2"/>
    <w:basedOn w:val="a"/>
    <w:rsid w:val="00A96040"/>
    <w:pPr>
      <w:jc w:val="left"/>
    </w:pPr>
    <w:rPr>
      <w:iCs/>
      <w:sz w:val="24"/>
      <w:szCs w:val="24"/>
      <w:lang w:val="ru-RU"/>
    </w:rPr>
  </w:style>
  <w:style w:type="paragraph" w:customStyle="1" w:styleId="title">
    <w:name w:val="title"/>
    <w:basedOn w:val="a"/>
    <w:rsid w:val="00A96040"/>
    <w:pPr>
      <w:spacing w:before="100" w:beforeAutospacing="1" w:after="100" w:afterAutospacing="1"/>
      <w:jc w:val="left"/>
    </w:pPr>
    <w:rPr>
      <w:rFonts w:ascii="Arial" w:hAnsi="Arial" w:cs="Arial"/>
      <w:b/>
      <w:bCs/>
      <w:sz w:val="23"/>
      <w:szCs w:val="23"/>
      <w:lang w:val="ru-RU"/>
    </w:rPr>
  </w:style>
  <w:style w:type="paragraph" w:styleId="HTML">
    <w:name w:val="HTML Preformatted"/>
    <w:basedOn w:val="a"/>
    <w:rsid w:val="00A96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02214B"/>
      <w:sz w:val="20"/>
      <w:lang w:val="ru-RU"/>
    </w:rPr>
  </w:style>
  <w:style w:type="paragraph" w:customStyle="1" w:styleId="ConsPlusNormal">
    <w:name w:val="ConsPlusNormal"/>
    <w:rsid w:val="00A96040"/>
    <w:pPr>
      <w:widowControl w:val="0"/>
      <w:autoSpaceDE w:val="0"/>
      <w:autoSpaceDN w:val="0"/>
      <w:adjustRightInd w:val="0"/>
      <w:ind w:firstLine="720"/>
    </w:pPr>
    <w:rPr>
      <w:rFonts w:ascii="Arial" w:hAnsi="Arial" w:cs="Arial"/>
    </w:rPr>
  </w:style>
  <w:style w:type="paragraph" w:customStyle="1" w:styleId="10">
    <w:name w:val="Стиль1"/>
    <w:basedOn w:val="a"/>
    <w:rsid w:val="00A96040"/>
    <w:pPr>
      <w:tabs>
        <w:tab w:val="num" w:pos="927"/>
      </w:tabs>
      <w:ind w:firstLine="567"/>
      <w:jc w:val="left"/>
    </w:pPr>
    <w:rPr>
      <w:bCs/>
      <w:iCs/>
      <w:sz w:val="24"/>
      <w:szCs w:val="24"/>
      <w:lang w:val="ru-RU"/>
    </w:rPr>
  </w:style>
  <w:style w:type="paragraph" w:customStyle="1" w:styleId="ConsNormal">
    <w:name w:val="ConsNormal"/>
    <w:rsid w:val="00A96040"/>
    <w:pPr>
      <w:widowControl w:val="0"/>
      <w:autoSpaceDE w:val="0"/>
      <w:autoSpaceDN w:val="0"/>
      <w:adjustRightInd w:val="0"/>
      <w:ind w:firstLine="720"/>
    </w:pPr>
    <w:rPr>
      <w:rFonts w:ascii="Arial" w:hAnsi="Arial" w:cs="Arial"/>
    </w:rPr>
  </w:style>
  <w:style w:type="paragraph" w:customStyle="1" w:styleId="ConsNonformat">
    <w:name w:val="ConsNonformat"/>
    <w:rsid w:val="00A96040"/>
    <w:pPr>
      <w:widowControl w:val="0"/>
      <w:autoSpaceDE w:val="0"/>
      <w:autoSpaceDN w:val="0"/>
      <w:adjustRightInd w:val="0"/>
    </w:pPr>
    <w:rPr>
      <w:rFonts w:ascii="Courier New" w:hAnsi="Courier New" w:cs="Courier New"/>
    </w:rPr>
  </w:style>
  <w:style w:type="paragraph" w:customStyle="1" w:styleId="ConsCell">
    <w:name w:val="ConsCell"/>
    <w:rsid w:val="00A96040"/>
    <w:pPr>
      <w:widowControl w:val="0"/>
      <w:autoSpaceDE w:val="0"/>
      <w:autoSpaceDN w:val="0"/>
      <w:adjustRightInd w:val="0"/>
    </w:pPr>
    <w:rPr>
      <w:rFonts w:ascii="Arial" w:hAnsi="Arial" w:cs="Arial"/>
    </w:rPr>
  </w:style>
  <w:style w:type="character" w:customStyle="1" w:styleId="smallsectiontitlefont">
    <w:name w:val="small_section_title_font"/>
    <w:basedOn w:val="a0"/>
    <w:rsid w:val="00A96040"/>
  </w:style>
  <w:style w:type="paragraph" w:customStyle="1" w:styleId="c2">
    <w:name w:val="c2"/>
    <w:basedOn w:val="a"/>
    <w:rsid w:val="00A96040"/>
    <w:pPr>
      <w:spacing w:before="100" w:beforeAutospacing="1" w:after="100" w:afterAutospacing="1"/>
      <w:jc w:val="left"/>
    </w:pPr>
    <w:rPr>
      <w:sz w:val="24"/>
      <w:szCs w:val="24"/>
      <w:lang w:val="ru-RU"/>
    </w:rPr>
  </w:style>
  <w:style w:type="character" w:customStyle="1" w:styleId="topic1">
    <w:name w:val="topic1"/>
    <w:rsid w:val="00A96040"/>
    <w:rPr>
      <w:b/>
      <w:bCs/>
      <w:color w:val="9D014A"/>
      <w:sz w:val="20"/>
      <w:szCs w:val="20"/>
    </w:rPr>
  </w:style>
  <w:style w:type="character" w:customStyle="1" w:styleId="price1">
    <w:name w:val="price1"/>
    <w:rsid w:val="00A96040"/>
    <w:rPr>
      <w:b/>
      <w:bCs/>
      <w:strike w:val="0"/>
      <w:dstrike w:val="0"/>
      <w:sz w:val="17"/>
      <w:szCs w:val="17"/>
      <w:u w:val="none"/>
      <w:effect w:val="none"/>
    </w:rPr>
  </w:style>
  <w:style w:type="paragraph" w:customStyle="1" w:styleId="c7">
    <w:name w:val="c7"/>
    <w:basedOn w:val="a"/>
    <w:rsid w:val="00A96040"/>
    <w:pPr>
      <w:spacing w:before="100" w:beforeAutospacing="1" w:after="100" w:afterAutospacing="1"/>
      <w:jc w:val="left"/>
    </w:pPr>
    <w:rPr>
      <w:sz w:val="24"/>
      <w:szCs w:val="24"/>
      <w:lang w:val="ru-RU"/>
    </w:rPr>
  </w:style>
  <w:style w:type="paragraph" w:customStyle="1" w:styleId="c5">
    <w:name w:val="c5"/>
    <w:basedOn w:val="a"/>
    <w:rsid w:val="00A96040"/>
    <w:pPr>
      <w:spacing w:before="100" w:beforeAutospacing="1" w:after="100" w:afterAutospacing="1"/>
      <w:jc w:val="left"/>
    </w:pPr>
    <w:rPr>
      <w:sz w:val="24"/>
      <w:szCs w:val="24"/>
      <w:lang w:val="ru-RU"/>
    </w:rPr>
  </w:style>
  <w:style w:type="paragraph" w:customStyle="1" w:styleId="c1">
    <w:name w:val="c1"/>
    <w:basedOn w:val="a"/>
    <w:rsid w:val="00A96040"/>
    <w:pPr>
      <w:spacing w:before="100" w:beforeAutospacing="1" w:after="100" w:afterAutospacing="1"/>
      <w:jc w:val="left"/>
    </w:pPr>
    <w:rPr>
      <w:sz w:val="24"/>
      <w:szCs w:val="24"/>
      <w:lang w:val="ru-RU"/>
    </w:rPr>
  </w:style>
  <w:style w:type="paragraph" w:customStyle="1" w:styleId="c4">
    <w:name w:val="c4"/>
    <w:basedOn w:val="a"/>
    <w:rsid w:val="00A96040"/>
    <w:pPr>
      <w:spacing w:before="100" w:beforeAutospacing="1" w:after="100" w:afterAutospacing="1"/>
      <w:jc w:val="left"/>
    </w:pPr>
    <w:rPr>
      <w:sz w:val="24"/>
      <w:szCs w:val="24"/>
      <w:lang w:val="ru-RU"/>
    </w:rPr>
  </w:style>
  <w:style w:type="character" w:customStyle="1" w:styleId="bheader">
    <w:name w:val="bheader"/>
    <w:rsid w:val="00A96040"/>
    <w:rPr>
      <w:b/>
      <w:bCs/>
      <w:color w:val="495E79"/>
    </w:rPr>
  </w:style>
  <w:style w:type="paragraph" w:styleId="af5">
    <w:name w:val="Plain Text"/>
    <w:basedOn w:val="a"/>
    <w:rsid w:val="00A96040"/>
    <w:pPr>
      <w:jc w:val="left"/>
    </w:pPr>
    <w:rPr>
      <w:rFonts w:ascii="Courier New" w:hAnsi="Courier New" w:cs="Courier New"/>
      <w:sz w:val="20"/>
      <w:lang w:val="ru-RU"/>
    </w:rPr>
  </w:style>
  <w:style w:type="character" w:customStyle="1" w:styleId="bb111">
    <w:name w:val="bb111"/>
    <w:rsid w:val="00A96040"/>
    <w:rPr>
      <w:rFonts w:ascii="Verdana" w:hAnsi="Verdana" w:hint="default"/>
      <w:b/>
      <w:bCs/>
      <w:color w:val="000000"/>
      <w:sz w:val="17"/>
      <w:szCs w:val="17"/>
    </w:rPr>
  </w:style>
  <w:style w:type="paragraph" w:customStyle="1" w:styleId="0">
    <w:name w:val="Стиль0"/>
    <w:rsid w:val="00A96040"/>
    <w:pPr>
      <w:jc w:val="both"/>
    </w:pPr>
    <w:rPr>
      <w:rFonts w:ascii="Arial" w:hAnsi="Arial"/>
      <w:sz w:val="22"/>
    </w:rPr>
  </w:style>
  <w:style w:type="character" w:customStyle="1" w:styleId="text1">
    <w:name w:val="text1"/>
    <w:rsid w:val="00A96040"/>
    <w:rPr>
      <w:rFonts w:ascii="Arial" w:hAnsi="Arial" w:cs="Arial" w:hint="default"/>
      <w:color w:val="FFFFFF"/>
      <w:sz w:val="18"/>
      <w:szCs w:val="18"/>
      <w:bdr w:val="none" w:sz="0" w:space="0" w:color="auto" w:frame="1"/>
    </w:rPr>
  </w:style>
  <w:style w:type="character" w:styleId="af6">
    <w:name w:val="FollowedHyperlink"/>
    <w:rsid w:val="00A96040"/>
    <w:rPr>
      <w:color w:val="800080"/>
      <w:u w:val="single"/>
    </w:rPr>
  </w:style>
  <w:style w:type="paragraph" w:customStyle="1" w:styleId="11">
    <w:name w:val="Стиль Заголовок 1"/>
    <w:aliases w:val="ЗАГОЛОВОК 1 + не полужирный не курсив"/>
    <w:basedOn w:val="1"/>
    <w:rsid w:val="00A96040"/>
    <w:pPr>
      <w:keepNext/>
      <w:keepLines/>
      <w:tabs>
        <w:tab w:val="left" w:pos="110"/>
        <w:tab w:val="num" w:pos="284"/>
        <w:tab w:val="left" w:pos="720"/>
        <w:tab w:val="left" w:pos="1080"/>
        <w:tab w:val="left" w:pos="3350"/>
      </w:tabs>
      <w:suppressAutoHyphens w:val="0"/>
      <w:autoSpaceDE w:val="0"/>
      <w:autoSpaceDN w:val="0"/>
      <w:adjustRightInd w:val="0"/>
      <w:spacing w:before="240" w:after="120" w:line="360" w:lineRule="auto"/>
      <w:ind w:left="284" w:hanging="284"/>
      <w:jc w:val="both"/>
    </w:pPr>
    <w:rPr>
      <w:b w:val="0"/>
      <w:kern w:val="32"/>
      <w:sz w:val="24"/>
      <w:szCs w:val="24"/>
      <w:lang w:val="ru-RU"/>
    </w:rPr>
  </w:style>
  <w:style w:type="character" w:customStyle="1" w:styleId="24">
    <w:name w:val="Заголовок 2 Знак"/>
    <w:rsid w:val="00A96040"/>
    <w:rPr>
      <w:b/>
      <w:bCs/>
      <w:sz w:val="36"/>
      <w:szCs w:val="36"/>
      <w:lang w:val="ru-RU" w:eastAsia="ru-RU" w:bidi="ar-SA"/>
    </w:rPr>
  </w:style>
  <w:style w:type="paragraph" w:customStyle="1" w:styleId="12">
    <w:name w:val="Обычный1"/>
    <w:rsid w:val="00A96040"/>
  </w:style>
  <w:style w:type="paragraph" w:customStyle="1" w:styleId="13">
    <w:name w:val="1"/>
    <w:basedOn w:val="a"/>
    <w:rsid w:val="00A96040"/>
    <w:pPr>
      <w:spacing w:line="360" w:lineRule="auto"/>
    </w:pPr>
    <w:rPr>
      <w:b/>
      <w:szCs w:val="28"/>
      <w:lang w:val="ru-RU"/>
    </w:rPr>
  </w:style>
  <w:style w:type="paragraph" w:customStyle="1" w:styleId="25">
    <w:name w:val="2"/>
    <w:basedOn w:val="a"/>
    <w:rsid w:val="00A96040"/>
    <w:pPr>
      <w:spacing w:line="360" w:lineRule="auto"/>
    </w:pPr>
    <w:rPr>
      <w:szCs w:val="28"/>
      <w:u w:val="single"/>
      <w:lang w:val="ru-RU"/>
    </w:rPr>
  </w:style>
  <w:style w:type="paragraph" w:customStyle="1" w:styleId="32">
    <w:name w:val="3"/>
    <w:basedOn w:val="a"/>
    <w:rsid w:val="00A96040"/>
    <w:pPr>
      <w:spacing w:line="360" w:lineRule="auto"/>
    </w:pPr>
    <w:rPr>
      <w:i/>
      <w:szCs w:val="28"/>
      <w:lang w:val="ru-RU"/>
    </w:rPr>
  </w:style>
  <w:style w:type="character" w:customStyle="1" w:styleId="33">
    <w:name w:val="3 Знак"/>
    <w:rsid w:val="00A96040"/>
    <w:rPr>
      <w:i/>
      <w:sz w:val="28"/>
      <w:szCs w:val="28"/>
      <w:lang w:val="ru-RU" w:eastAsia="ru-RU" w:bidi="ar-SA"/>
    </w:rPr>
  </w:style>
  <w:style w:type="character" w:customStyle="1" w:styleId="14">
    <w:name w:val="1 Знак"/>
    <w:rsid w:val="00A96040"/>
    <w:rPr>
      <w:b/>
      <w:sz w:val="28"/>
      <w:szCs w:val="28"/>
      <w:lang w:val="ru-RU" w:eastAsia="ru-RU" w:bidi="ar-SA"/>
    </w:rPr>
  </w:style>
  <w:style w:type="paragraph" w:customStyle="1" w:styleId="af7">
    <w:name w:val="Подзаголовок к."/>
    <w:basedOn w:val="2"/>
    <w:rsid w:val="00A96040"/>
    <w:pPr>
      <w:keepNext/>
      <w:tabs>
        <w:tab w:val="num" w:pos="576"/>
      </w:tabs>
      <w:suppressAutoHyphens w:val="0"/>
      <w:spacing w:before="240" w:after="60" w:line="240" w:lineRule="auto"/>
      <w:ind w:left="576" w:hanging="576"/>
      <w:jc w:val="left"/>
    </w:pPr>
    <w:rPr>
      <w:rFonts w:cs="Arial"/>
      <w:b w:val="0"/>
      <w:bCs/>
      <w:i/>
      <w:iCs/>
      <w:shadow/>
      <w:szCs w:val="28"/>
      <w:lang w:val="ru-RU"/>
    </w:rPr>
  </w:style>
  <w:style w:type="paragraph" w:customStyle="1" w:styleId="15">
    <w:name w:val="Стиль15"/>
    <w:basedOn w:val="af1"/>
    <w:rsid w:val="00A96040"/>
    <w:pPr>
      <w:spacing w:after="120"/>
      <w:ind w:left="283" w:right="0" w:firstLine="709"/>
    </w:pPr>
    <w:rPr>
      <w:b/>
      <w:sz w:val="24"/>
      <w:szCs w:val="24"/>
      <w:lang w:val="ru-RU"/>
    </w:rPr>
  </w:style>
  <w:style w:type="character" w:customStyle="1" w:styleId="af8">
    <w:name w:val="Основной текст с отступом Знак"/>
    <w:rsid w:val="00A96040"/>
    <w:rPr>
      <w:sz w:val="24"/>
      <w:szCs w:val="24"/>
      <w:lang w:val="ru-RU" w:eastAsia="ru-RU" w:bidi="ar-SA"/>
    </w:rPr>
  </w:style>
  <w:style w:type="character" w:customStyle="1" w:styleId="150">
    <w:name w:val="Стиль15 Знак"/>
    <w:rsid w:val="00A96040"/>
    <w:rPr>
      <w:b/>
      <w:sz w:val="24"/>
      <w:szCs w:val="24"/>
      <w:lang w:val="ru-RU" w:eastAsia="ru-RU" w:bidi="ar-SA"/>
    </w:rPr>
  </w:style>
  <w:style w:type="paragraph" w:customStyle="1" w:styleId="19">
    <w:name w:val="Стиль19"/>
    <w:basedOn w:val="a"/>
    <w:rsid w:val="00A96040"/>
    <w:pPr>
      <w:shd w:val="clear" w:color="auto" w:fill="FFFFFF"/>
      <w:autoSpaceDE w:val="0"/>
      <w:autoSpaceDN w:val="0"/>
      <w:adjustRightInd w:val="0"/>
      <w:jc w:val="center"/>
    </w:pPr>
    <w:rPr>
      <w:szCs w:val="28"/>
      <w:u w:val="single"/>
      <w:lang w:val="ru-RU"/>
    </w:rPr>
  </w:style>
  <w:style w:type="character" w:customStyle="1" w:styleId="190">
    <w:name w:val="Стиль19 Знак"/>
    <w:rsid w:val="00A96040"/>
    <w:rPr>
      <w:sz w:val="28"/>
      <w:szCs w:val="28"/>
      <w:u w:val="single"/>
      <w:lang w:val="ru-RU" w:eastAsia="ru-RU" w:bidi="ar-SA"/>
    </w:rPr>
  </w:style>
  <w:style w:type="character" w:customStyle="1" w:styleId="font11">
    <w:name w:val="font11"/>
    <w:rsid w:val="00A96040"/>
    <w:rPr>
      <w:rFonts w:ascii="Times New Roman" w:hAnsi="Times New Roman" w:cs="Times New Roman" w:hint="default"/>
      <w:sz w:val="21"/>
      <w:szCs w:val="21"/>
    </w:rPr>
  </w:style>
  <w:style w:type="paragraph" w:customStyle="1" w:styleId="af9">
    <w:name w:val="Заголовок для д"/>
    <w:basedOn w:val="13"/>
    <w:rsid w:val="00A96040"/>
    <w:pPr>
      <w:jc w:val="center"/>
    </w:pPr>
    <w:rPr>
      <w:bCs/>
      <w:caps/>
    </w:rPr>
  </w:style>
  <w:style w:type="paragraph" w:customStyle="1" w:styleId="afa">
    <w:name w:val="Пораграф для д"/>
    <w:basedOn w:val="13"/>
    <w:rsid w:val="00A96040"/>
    <w:pPr>
      <w:jc w:val="center"/>
    </w:pPr>
    <w:rPr>
      <w:b w:val="0"/>
      <w:bCs/>
      <w:u w:val="single"/>
    </w:rPr>
  </w:style>
  <w:style w:type="paragraph" w:customStyle="1" w:styleId="afb">
    <w:name w:val="подплраграф для д"/>
    <w:basedOn w:val="13"/>
    <w:rsid w:val="00A96040"/>
    <w:pPr>
      <w:jc w:val="center"/>
    </w:pPr>
    <w:rPr>
      <w:b w:val="0"/>
      <w:bCs/>
      <w:i/>
    </w:rPr>
  </w:style>
  <w:style w:type="character" w:customStyle="1" w:styleId="afc">
    <w:name w:val="Пораграф для д Знак"/>
    <w:rsid w:val="00A96040"/>
    <w:rPr>
      <w:b/>
      <w:bCs/>
      <w:sz w:val="28"/>
      <w:szCs w:val="28"/>
      <w:u w:val="single"/>
      <w:lang w:val="ru-RU" w:eastAsia="ru-RU" w:bidi="ar-SA"/>
    </w:rPr>
  </w:style>
  <w:style w:type="paragraph" w:customStyle="1" w:styleId="-1">
    <w:name w:val="Д - 1"/>
    <w:basedOn w:val="1"/>
    <w:rsid w:val="00A96040"/>
    <w:pPr>
      <w:keepNext/>
      <w:suppressAutoHyphens w:val="0"/>
      <w:spacing w:before="240" w:after="60" w:line="240" w:lineRule="auto"/>
      <w:jc w:val="left"/>
    </w:pPr>
    <w:rPr>
      <w:rFonts w:cs="Arial"/>
      <w:b w:val="0"/>
      <w:bCs/>
      <w:kern w:val="32"/>
      <w:szCs w:val="28"/>
      <w:lang w:val="ru-RU"/>
    </w:rPr>
  </w:style>
  <w:style w:type="paragraph" w:customStyle="1" w:styleId="-2">
    <w:name w:val="Д - 2"/>
    <w:basedOn w:val="1"/>
    <w:rsid w:val="00A96040"/>
    <w:pPr>
      <w:keepNext/>
      <w:suppressAutoHyphens w:val="0"/>
      <w:spacing w:before="240" w:after="60" w:line="240" w:lineRule="auto"/>
      <w:jc w:val="left"/>
    </w:pPr>
    <w:rPr>
      <w:rFonts w:cs="Arial"/>
      <w:b w:val="0"/>
      <w:bCs/>
      <w:caps w:val="0"/>
      <w:kern w:val="32"/>
      <w:szCs w:val="28"/>
      <w:u w:val="single"/>
      <w:lang w:val="ru-RU"/>
    </w:rPr>
  </w:style>
  <w:style w:type="paragraph" w:customStyle="1" w:styleId="-3">
    <w:name w:val="Д - 3"/>
    <w:basedOn w:val="1"/>
    <w:rsid w:val="00A96040"/>
    <w:pPr>
      <w:keepNext/>
      <w:suppressAutoHyphens w:val="0"/>
      <w:spacing w:before="240" w:after="60" w:line="240" w:lineRule="auto"/>
      <w:jc w:val="left"/>
    </w:pPr>
    <w:rPr>
      <w:rFonts w:cs="Arial"/>
      <w:b w:val="0"/>
      <w:bCs/>
      <w:i/>
      <w:caps w:val="0"/>
      <w:kern w:val="32"/>
      <w:szCs w:val="28"/>
      <w:lang w:val="ru-RU"/>
    </w:rPr>
  </w:style>
  <w:style w:type="paragraph" w:customStyle="1" w:styleId="Heading">
    <w:name w:val="Heading"/>
    <w:rsid w:val="00A96040"/>
    <w:pPr>
      <w:widowControl w:val="0"/>
      <w:overflowPunct w:val="0"/>
      <w:autoSpaceDE w:val="0"/>
      <w:autoSpaceDN w:val="0"/>
      <w:adjustRightInd w:val="0"/>
      <w:textAlignment w:val="baseline"/>
    </w:pPr>
    <w:rPr>
      <w:rFonts w:ascii="Arial" w:hAnsi="Arial"/>
      <w:b/>
      <w:sz w:val="22"/>
    </w:rPr>
  </w:style>
  <w:style w:type="paragraph" w:customStyle="1" w:styleId="plain">
    <w:name w:val="plain"/>
    <w:basedOn w:val="a"/>
    <w:rsid w:val="00A96040"/>
    <w:pPr>
      <w:spacing w:before="100" w:beforeAutospacing="1" w:after="100" w:afterAutospacing="1"/>
    </w:pPr>
    <w:rPr>
      <w:rFonts w:ascii="Verdana" w:hAnsi="Verdana"/>
      <w:color w:val="000000"/>
      <w:sz w:val="17"/>
      <w:szCs w:val="17"/>
      <w:lang w:val="ru-RU"/>
    </w:rPr>
  </w:style>
  <w:style w:type="paragraph" w:customStyle="1" w:styleId="afd">
    <w:name w:val="Абзац_пост"/>
    <w:basedOn w:val="a"/>
    <w:rsid w:val="00A96040"/>
    <w:pPr>
      <w:spacing w:before="120"/>
      <w:ind w:firstLine="720"/>
    </w:pPr>
    <w:rPr>
      <w:sz w:val="26"/>
      <w:szCs w:val="24"/>
      <w:lang w:val="ru-RU"/>
    </w:rPr>
  </w:style>
  <w:style w:type="paragraph" w:customStyle="1" w:styleId="310">
    <w:name w:val="Основной текст с отступом 31"/>
    <w:basedOn w:val="a"/>
    <w:rsid w:val="00A96040"/>
    <w:pPr>
      <w:overflowPunct w:val="0"/>
      <w:autoSpaceDE w:val="0"/>
      <w:autoSpaceDN w:val="0"/>
      <w:adjustRightInd w:val="0"/>
      <w:ind w:left="851"/>
      <w:textAlignment w:val="baseline"/>
    </w:pPr>
    <w:rPr>
      <w:rFonts w:ascii="Arial" w:hAnsi="Arial"/>
      <w:lang w:val="ru-RU"/>
    </w:rPr>
  </w:style>
  <w:style w:type="paragraph" w:customStyle="1" w:styleId="norm">
    <w:name w:val="norm"/>
    <w:basedOn w:val="a"/>
    <w:rsid w:val="00A96040"/>
    <w:pPr>
      <w:spacing w:before="100" w:beforeAutospacing="1" w:after="100" w:afterAutospacing="1"/>
      <w:jc w:val="left"/>
    </w:pPr>
    <w:rPr>
      <w:rFonts w:ascii="Tahoma" w:hAnsi="Tahoma" w:cs="Tahoma"/>
      <w:color w:val="000000"/>
      <w:sz w:val="18"/>
      <w:szCs w:val="18"/>
      <w:lang w:val="ru-RU"/>
    </w:rPr>
  </w:style>
  <w:style w:type="paragraph" w:customStyle="1" w:styleId="BodyTextIndent21">
    <w:name w:val="Body Text Indent 21"/>
    <w:basedOn w:val="a"/>
    <w:rsid w:val="00A96040"/>
    <w:pPr>
      <w:overflowPunct w:val="0"/>
      <w:autoSpaceDE w:val="0"/>
      <w:autoSpaceDN w:val="0"/>
      <w:adjustRightInd w:val="0"/>
      <w:spacing w:after="120" w:line="480" w:lineRule="auto"/>
      <w:ind w:left="283"/>
      <w:jc w:val="left"/>
      <w:textAlignment w:val="baseline"/>
    </w:pPr>
    <w:rPr>
      <w:sz w:val="20"/>
      <w:lang w:val="ru-RU"/>
    </w:rPr>
  </w:style>
  <w:style w:type="paragraph" w:customStyle="1" w:styleId="ConsPlusNonformat">
    <w:name w:val="ConsPlusNonformat"/>
    <w:rsid w:val="00A96040"/>
    <w:pPr>
      <w:widowControl w:val="0"/>
      <w:autoSpaceDE w:val="0"/>
      <w:autoSpaceDN w:val="0"/>
      <w:adjustRightInd w:val="0"/>
    </w:pPr>
    <w:rPr>
      <w:rFonts w:ascii="Courier New" w:hAnsi="Courier New" w:cs="Courier New"/>
    </w:rPr>
  </w:style>
  <w:style w:type="paragraph" w:customStyle="1" w:styleId="ConsPlusTitle">
    <w:name w:val="ConsPlusTitle"/>
    <w:rsid w:val="00A96040"/>
    <w:pPr>
      <w:widowControl w:val="0"/>
      <w:autoSpaceDE w:val="0"/>
      <w:autoSpaceDN w:val="0"/>
      <w:adjustRightInd w:val="0"/>
    </w:pPr>
    <w:rPr>
      <w:rFonts w:ascii="Arial" w:hAnsi="Arial" w:cs="Arial"/>
      <w:b/>
      <w:bCs/>
    </w:rPr>
  </w:style>
  <w:style w:type="paragraph" w:customStyle="1" w:styleId="text">
    <w:name w:val="text"/>
    <w:basedOn w:val="a"/>
    <w:rsid w:val="00A96040"/>
    <w:pPr>
      <w:spacing w:before="100" w:beforeAutospacing="1" w:after="100" w:afterAutospacing="1"/>
      <w:jc w:val="left"/>
    </w:pPr>
    <w:rPr>
      <w:sz w:val="24"/>
      <w:szCs w:val="24"/>
      <w:lang w:val="ru-RU"/>
    </w:rPr>
  </w:style>
  <w:style w:type="paragraph" w:customStyle="1" w:styleId="text2">
    <w:name w:val="text2"/>
    <w:basedOn w:val="a"/>
    <w:rsid w:val="00A96040"/>
    <w:pPr>
      <w:spacing w:before="100" w:beforeAutospacing="1" w:after="100" w:afterAutospacing="1"/>
      <w:jc w:val="left"/>
    </w:pPr>
    <w:rPr>
      <w:sz w:val="24"/>
      <w:szCs w:val="24"/>
      <w:lang w:val="ru-RU"/>
    </w:rPr>
  </w:style>
  <w:style w:type="paragraph" w:customStyle="1" w:styleId="text0">
    <w:name w:val="text0"/>
    <w:basedOn w:val="a"/>
    <w:rsid w:val="00A96040"/>
    <w:pPr>
      <w:spacing w:before="100" w:beforeAutospacing="1" w:after="100" w:afterAutospacing="1"/>
      <w:jc w:val="left"/>
    </w:pPr>
    <w:rPr>
      <w:sz w:val="24"/>
      <w:szCs w:val="24"/>
      <w:lang w:val="ru-RU"/>
    </w:rPr>
  </w:style>
  <w:style w:type="character" w:customStyle="1" w:styleId="docunderlineita">
    <w:name w:val="docunderlineita"/>
    <w:basedOn w:val="a0"/>
    <w:rsid w:val="00A96040"/>
  </w:style>
  <w:style w:type="character" w:customStyle="1" w:styleId="docunderline">
    <w:name w:val="docunderline"/>
    <w:basedOn w:val="a0"/>
    <w:rsid w:val="00A96040"/>
  </w:style>
  <w:style w:type="paragraph" w:styleId="26">
    <w:name w:val="toc 2"/>
    <w:basedOn w:val="a"/>
    <w:next w:val="a"/>
    <w:autoRedefine/>
    <w:uiPriority w:val="39"/>
    <w:rsid w:val="00A96040"/>
    <w:pPr>
      <w:ind w:left="280"/>
      <w:jc w:val="left"/>
    </w:pPr>
    <w:rPr>
      <w:smallCaps/>
      <w:sz w:val="20"/>
    </w:rPr>
  </w:style>
  <w:style w:type="paragraph" w:styleId="34">
    <w:name w:val="toc 3"/>
    <w:basedOn w:val="a"/>
    <w:next w:val="a"/>
    <w:autoRedefine/>
    <w:uiPriority w:val="39"/>
    <w:rsid w:val="00A96040"/>
    <w:pPr>
      <w:ind w:left="560"/>
      <w:jc w:val="left"/>
    </w:pPr>
    <w:rPr>
      <w:i/>
      <w:iCs/>
      <w:sz w:val="20"/>
    </w:rPr>
  </w:style>
  <w:style w:type="paragraph" w:styleId="16">
    <w:name w:val="index 1"/>
    <w:basedOn w:val="a"/>
    <w:next w:val="a"/>
    <w:autoRedefine/>
    <w:semiHidden/>
    <w:rsid w:val="00A96040"/>
    <w:pPr>
      <w:ind w:left="280" w:hanging="280"/>
    </w:pPr>
  </w:style>
  <w:style w:type="paragraph" w:styleId="afe">
    <w:name w:val="index heading"/>
    <w:basedOn w:val="a"/>
    <w:next w:val="16"/>
    <w:semiHidden/>
    <w:rsid w:val="00A96040"/>
    <w:pPr>
      <w:jc w:val="left"/>
    </w:pPr>
    <w:rPr>
      <w:sz w:val="24"/>
      <w:szCs w:val="24"/>
      <w:lang w:val="ru-RU"/>
    </w:rPr>
  </w:style>
  <w:style w:type="paragraph" w:styleId="17">
    <w:name w:val="toc 1"/>
    <w:basedOn w:val="a"/>
    <w:next w:val="a"/>
    <w:autoRedefine/>
    <w:uiPriority w:val="39"/>
    <w:rsid w:val="00A96040"/>
    <w:pPr>
      <w:spacing w:before="120" w:after="120"/>
      <w:jc w:val="left"/>
    </w:pPr>
    <w:rPr>
      <w:b/>
      <w:bCs/>
      <w:caps/>
      <w:sz w:val="20"/>
    </w:rPr>
  </w:style>
  <w:style w:type="paragraph" w:styleId="40">
    <w:name w:val="toc 4"/>
    <w:basedOn w:val="a"/>
    <w:next w:val="a"/>
    <w:autoRedefine/>
    <w:semiHidden/>
    <w:rsid w:val="00A96040"/>
    <w:pPr>
      <w:ind w:left="840"/>
      <w:jc w:val="left"/>
    </w:pPr>
    <w:rPr>
      <w:sz w:val="18"/>
      <w:szCs w:val="18"/>
    </w:rPr>
  </w:style>
  <w:style w:type="numbering" w:styleId="111111">
    <w:name w:val="Outline List 2"/>
    <w:basedOn w:val="a2"/>
    <w:rsid w:val="00A96040"/>
    <w:pPr>
      <w:numPr>
        <w:numId w:val="10"/>
      </w:numPr>
    </w:pPr>
  </w:style>
  <w:style w:type="paragraph" w:customStyle="1" w:styleId="41">
    <w:name w:val="Обычный (веб)4"/>
    <w:basedOn w:val="a"/>
    <w:rsid w:val="00A96040"/>
    <w:pPr>
      <w:spacing w:before="88" w:after="88"/>
    </w:pPr>
    <w:rPr>
      <w:sz w:val="24"/>
      <w:szCs w:val="24"/>
      <w:lang w:val="ru-RU"/>
    </w:rPr>
  </w:style>
  <w:style w:type="paragraph" w:customStyle="1" w:styleId="Iniiaiieoaeno2">
    <w:name w:val="Iniiaiie oaeno 2"/>
    <w:basedOn w:val="a"/>
    <w:rsid w:val="00A96040"/>
    <w:rPr>
      <w:sz w:val="24"/>
      <w:lang w:val="ru-RU"/>
    </w:rPr>
  </w:style>
  <w:style w:type="paragraph" w:customStyle="1" w:styleId="27">
    <w:name w:val="çàãîëîâîê 2"/>
    <w:basedOn w:val="a"/>
    <w:next w:val="a"/>
    <w:rsid w:val="00A96040"/>
    <w:pPr>
      <w:keepNext/>
      <w:widowControl w:val="0"/>
      <w:spacing w:before="240" w:after="60"/>
      <w:ind w:firstLine="720"/>
    </w:pPr>
    <w:rPr>
      <w:b/>
      <w:i/>
      <w:lang w:val="ru-RU"/>
    </w:rPr>
  </w:style>
  <w:style w:type="paragraph" w:styleId="aff">
    <w:name w:val="annotation text"/>
    <w:basedOn w:val="a"/>
    <w:semiHidden/>
    <w:rsid w:val="00A96040"/>
    <w:rPr>
      <w:sz w:val="20"/>
    </w:rPr>
  </w:style>
  <w:style w:type="paragraph" w:styleId="aff0">
    <w:name w:val="caption"/>
    <w:basedOn w:val="a"/>
    <w:next w:val="a"/>
    <w:qFormat/>
    <w:rsid w:val="00A96040"/>
    <w:pPr>
      <w:suppressAutoHyphens/>
      <w:spacing w:line="336" w:lineRule="auto"/>
      <w:jc w:val="center"/>
    </w:pPr>
  </w:style>
  <w:style w:type="character" w:customStyle="1" w:styleId="editsection">
    <w:name w:val="editsection"/>
    <w:basedOn w:val="a0"/>
    <w:rsid w:val="00A96040"/>
  </w:style>
  <w:style w:type="character" w:customStyle="1" w:styleId="mw-headline">
    <w:name w:val="mw-headline"/>
    <w:basedOn w:val="a0"/>
    <w:rsid w:val="00A96040"/>
  </w:style>
  <w:style w:type="paragraph" w:styleId="aff1">
    <w:name w:val="List Paragraph"/>
    <w:basedOn w:val="a"/>
    <w:qFormat/>
    <w:rsid w:val="00A96040"/>
    <w:pPr>
      <w:ind w:left="708"/>
    </w:pPr>
  </w:style>
  <w:style w:type="paragraph" w:customStyle="1" w:styleId="28">
    <w:name w:val="Знак2"/>
    <w:basedOn w:val="a"/>
    <w:rsid w:val="00A96040"/>
    <w:pPr>
      <w:widowControl w:val="0"/>
      <w:adjustRightInd w:val="0"/>
      <w:spacing w:after="160" w:line="240" w:lineRule="exact"/>
      <w:jc w:val="right"/>
    </w:pPr>
    <w:rPr>
      <w:sz w:val="20"/>
      <w:lang w:val="en-GB" w:eastAsia="en-US"/>
    </w:rPr>
  </w:style>
  <w:style w:type="paragraph" w:customStyle="1" w:styleId="29">
    <w:name w:val="Знак2"/>
    <w:basedOn w:val="a"/>
    <w:rsid w:val="00A96040"/>
    <w:pPr>
      <w:widowControl w:val="0"/>
      <w:adjustRightInd w:val="0"/>
      <w:spacing w:after="160" w:line="240" w:lineRule="exact"/>
      <w:jc w:val="right"/>
    </w:pPr>
    <w:rPr>
      <w:sz w:val="20"/>
      <w:lang w:val="en-GB" w:eastAsia="en-US"/>
    </w:rPr>
  </w:style>
  <w:style w:type="paragraph" w:styleId="50">
    <w:name w:val="toc 5"/>
    <w:basedOn w:val="a"/>
    <w:next w:val="a"/>
    <w:autoRedefine/>
    <w:semiHidden/>
    <w:rsid w:val="00A96040"/>
    <w:pPr>
      <w:ind w:left="1120"/>
      <w:jc w:val="left"/>
    </w:pPr>
    <w:rPr>
      <w:sz w:val="18"/>
      <w:szCs w:val="18"/>
    </w:rPr>
  </w:style>
  <w:style w:type="paragraph" w:styleId="60">
    <w:name w:val="toc 6"/>
    <w:basedOn w:val="a"/>
    <w:next w:val="a"/>
    <w:autoRedefine/>
    <w:semiHidden/>
    <w:rsid w:val="00A96040"/>
    <w:pPr>
      <w:ind w:left="1400"/>
      <w:jc w:val="left"/>
    </w:pPr>
    <w:rPr>
      <w:sz w:val="18"/>
      <w:szCs w:val="18"/>
    </w:rPr>
  </w:style>
  <w:style w:type="paragraph" w:styleId="70">
    <w:name w:val="toc 7"/>
    <w:basedOn w:val="a"/>
    <w:next w:val="a"/>
    <w:autoRedefine/>
    <w:semiHidden/>
    <w:rsid w:val="00A96040"/>
    <w:pPr>
      <w:ind w:left="1680"/>
      <w:jc w:val="left"/>
    </w:pPr>
    <w:rPr>
      <w:sz w:val="18"/>
      <w:szCs w:val="18"/>
    </w:rPr>
  </w:style>
  <w:style w:type="paragraph" w:styleId="80">
    <w:name w:val="toc 8"/>
    <w:basedOn w:val="a"/>
    <w:next w:val="a"/>
    <w:autoRedefine/>
    <w:semiHidden/>
    <w:rsid w:val="00A96040"/>
    <w:pPr>
      <w:ind w:left="1960"/>
      <w:jc w:val="left"/>
    </w:pPr>
    <w:rPr>
      <w:sz w:val="18"/>
      <w:szCs w:val="18"/>
    </w:rPr>
  </w:style>
  <w:style w:type="paragraph" w:styleId="90">
    <w:name w:val="toc 9"/>
    <w:basedOn w:val="a"/>
    <w:next w:val="a"/>
    <w:autoRedefine/>
    <w:semiHidden/>
    <w:rsid w:val="00A96040"/>
    <w:pPr>
      <w:ind w:left="2240"/>
      <w:jc w:val="left"/>
    </w:pPr>
    <w:rPr>
      <w:sz w:val="18"/>
      <w:szCs w:val="18"/>
    </w:rPr>
  </w:style>
  <w:style w:type="character" w:customStyle="1" w:styleId="a6">
    <w:name w:val="Верхний колонтитул Знак"/>
    <w:link w:val="a5"/>
    <w:uiPriority w:val="99"/>
    <w:rsid w:val="00A96040"/>
    <w:rPr>
      <w:sz w:val="28"/>
      <w:lang w:val="uk-UA" w:eastAsia="ru-RU" w:bidi="ar-SA"/>
    </w:rPr>
  </w:style>
  <w:style w:type="character" w:customStyle="1" w:styleId="extravote-count1">
    <w:name w:val="extravote-count1"/>
    <w:basedOn w:val="a0"/>
    <w:rsid w:val="00A96040"/>
  </w:style>
  <w:style w:type="paragraph" w:customStyle="1" w:styleId="font5">
    <w:name w:val="font5"/>
    <w:basedOn w:val="a"/>
    <w:rsid w:val="00A96040"/>
    <w:pPr>
      <w:spacing w:before="100" w:beforeAutospacing="1" w:after="100" w:afterAutospacing="1"/>
      <w:jc w:val="left"/>
    </w:pPr>
    <w:rPr>
      <w:rFonts w:ascii="Times New Roman CYR" w:hAnsi="Times New Roman CYR" w:cs="Times New Roman CYR"/>
      <w:sz w:val="24"/>
      <w:szCs w:val="24"/>
      <w:lang w:val="ru-RU"/>
    </w:rPr>
  </w:style>
  <w:style w:type="paragraph" w:customStyle="1" w:styleId="font6">
    <w:name w:val="font6"/>
    <w:basedOn w:val="a"/>
    <w:rsid w:val="00A96040"/>
    <w:pPr>
      <w:spacing w:before="100" w:beforeAutospacing="1" w:after="100" w:afterAutospacing="1"/>
      <w:jc w:val="left"/>
    </w:pPr>
    <w:rPr>
      <w:rFonts w:ascii="Times New Roman CYR" w:hAnsi="Times New Roman CYR" w:cs="Times New Roman CYR"/>
      <w:sz w:val="24"/>
      <w:szCs w:val="24"/>
      <w:lang w:val="ru-RU"/>
    </w:rPr>
  </w:style>
  <w:style w:type="paragraph" w:customStyle="1" w:styleId="font7">
    <w:name w:val="font7"/>
    <w:basedOn w:val="a"/>
    <w:rsid w:val="00A96040"/>
    <w:pPr>
      <w:spacing w:before="100" w:beforeAutospacing="1" w:after="100" w:afterAutospacing="1"/>
      <w:jc w:val="left"/>
    </w:pPr>
    <w:rPr>
      <w:rFonts w:ascii="Times New Roman CYR" w:hAnsi="Times New Roman CYR" w:cs="Times New Roman CYR"/>
      <w:sz w:val="24"/>
      <w:szCs w:val="24"/>
      <w:lang w:val="ru-RU"/>
    </w:rPr>
  </w:style>
  <w:style w:type="paragraph" w:customStyle="1" w:styleId="xl24">
    <w:name w:val="xl24"/>
    <w:basedOn w:val="a"/>
    <w:rsid w:val="00A9604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lang w:val="ru-RU"/>
    </w:rPr>
  </w:style>
  <w:style w:type="paragraph" w:customStyle="1" w:styleId="xl25">
    <w:name w:val="xl25"/>
    <w:basedOn w:val="a"/>
    <w:rsid w:val="00A96040"/>
    <w:pPr>
      <w:pBdr>
        <w:left w:val="single" w:sz="4" w:space="0" w:color="auto"/>
      </w:pBdr>
      <w:spacing w:before="100" w:beforeAutospacing="1" w:after="100" w:afterAutospacing="1"/>
      <w:jc w:val="center"/>
      <w:textAlignment w:val="center"/>
    </w:pPr>
    <w:rPr>
      <w:rFonts w:ascii="Times New Roman CYR" w:hAnsi="Times New Roman CYR" w:cs="Times New Roman CYR"/>
      <w:sz w:val="24"/>
      <w:szCs w:val="24"/>
      <w:lang w:val="ru-RU"/>
    </w:rPr>
  </w:style>
  <w:style w:type="paragraph" w:customStyle="1" w:styleId="xl26">
    <w:name w:val="xl26"/>
    <w:basedOn w:val="a"/>
    <w:rsid w:val="00A96040"/>
    <w:pPr>
      <w:spacing w:before="100" w:beforeAutospacing="1" w:after="100" w:afterAutospacing="1"/>
      <w:jc w:val="center"/>
      <w:textAlignment w:val="center"/>
    </w:pPr>
    <w:rPr>
      <w:rFonts w:ascii="Times New Roman CYR" w:hAnsi="Times New Roman CYR" w:cs="Times New Roman CYR"/>
      <w:sz w:val="24"/>
      <w:szCs w:val="24"/>
      <w:lang w:val="ru-RU"/>
    </w:rPr>
  </w:style>
  <w:style w:type="paragraph" w:customStyle="1" w:styleId="xl27">
    <w:name w:val="xl27"/>
    <w:basedOn w:val="a"/>
    <w:rsid w:val="00A96040"/>
    <w:pPr>
      <w:pBdr>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lang w:val="ru-RU"/>
    </w:rPr>
  </w:style>
  <w:style w:type="paragraph" w:customStyle="1" w:styleId="xl28">
    <w:name w:val="xl28"/>
    <w:basedOn w:val="a"/>
    <w:rsid w:val="00A96040"/>
    <w:pPr>
      <w:pBdr>
        <w:left w:val="single" w:sz="4" w:space="0" w:color="auto"/>
      </w:pBdr>
      <w:spacing w:before="100" w:beforeAutospacing="1" w:after="100" w:afterAutospacing="1"/>
      <w:jc w:val="center"/>
      <w:textAlignment w:val="center"/>
    </w:pPr>
    <w:rPr>
      <w:rFonts w:ascii="Times New Roman CYR" w:hAnsi="Times New Roman CYR" w:cs="Times New Roman CYR"/>
      <w:sz w:val="24"/>
      <w:szCs w:val="24"/>
      <w:lang w:val="ru-RU"/>
    </w:rPr>
  </w:style>
  <w:style w:type="paragraph" w:customStyle="1" w:styleId="xl29">
    <w:name w:val="xl29"/>
    <w:basedOn w:val="a"/>
    <w:rsid w:val="00A96040"/>
    <w:pPr>
      <w:spacing w:before="100" w:beforeAutospacing="1" w:after="100" w:afterAutospacing="1"/>
      <w:jc w:val="center"/>
      <w:textAlignment w:val="center"/>
    </w:pPr>
    <w:rPr>
      <w:rFonts w:ascii="Times New Roman CYR" w:hAnsi="Times New Roman CYR" w:cs="Times New Roman CYR"/>
      <w:sz w:val="24"/>
      <w:szCs w:val="24"/>
      <w:lang w:val="ru-RU"/>
    </w:rPr>
  </w:style>
  <w:style w:type="paragraph" w:customStyle="1" w:styleId="xl30">
    <w:name w:val="xl30"/>
    <w:basedOn w:val="a"/>
    <w:rsid w:val="00A96040"/>
    <w:pPr>
      <w:pBdr>
        <w:right w:val="single" w:sz="4" w:space="0" w:color="339966"/>
      </w:pBdr>
      <w:spacing w:before="100" w:beforeAutospacing="1" w:after="100" w:afterAutospacing="1"/>
      <w:jc w:val="center"/>
      <w:textAlignment w:val="center"/>
    </w:pPr>
    <w:rPr>
      <w:rFonts w:ascii="Times New Roman CYR" w:hAnsi="Times New Roman CYR" w:cs="Times New Roman CYR"/>
      <w:sz w:val="24"/>
      <w:szCs w:val="24"/>
      <w:lang w:val="ru-RU"/>
    </w:rPr>
  </w:style>
  <w:style w:type="paragraph" w:customStyle="1" w:styleId="xl31">
    <w:name w:val="xl31"/>
    <w:basedOn w:val="a"/>
    <w:rsid w:val="00A96040"/>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lang w:val="ru-RU"/>
    </w:rPr>
  </w:style>
  <w:style w:type="paragraph" w:customStyle="1" w:styleId="xl32">
    <w:name w:val="xl32"/>
    <w:basedOn w:val="a"/>
    <w:rsid w:val="00A96040"/>
    <w:pPr>
      <w:pBdr>
        <w:top w:val="single" w:sz="4" w:space="0" w:color="339966"/>
        <w:bottom w:val="single" w:sz="4" w:space="0" w:color="339966"/>
        <w:right w:val="single" w:sz="4" w:space="0" w:color="339966"/>
      </w:pBdr>
      <w:spacing w:before="100" w:beforeAutospacing="1" w:after="100" w:afterAutospacing="1"/>
      <w:jc w:val="center"/>
      <w:textAlignment w:val="center"/>
    </w:pPr>
    <w:rPr>
      <w:rFonts w:ascii="Times New Roman CYR" w:hAnsi="Times New Roman CYR" w:cs="Times New Roman CYR"/>
      <w:sz w:val="24"/>
      <w:szCs w:val="24"/>
      <w:lang w:val="ru-RU"/>
    </w:rPr>
  </w:style>
  <w:style w:type="paragraph" w:customStyle="1" w:styleId="xl33">
    <w:name w:val="xl33"/>
    <w:basedOn w:val="a"/>
    <w:rsid w:val="00A96040"/>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4"/>
      <w:szCs w:val="24"/>
      <w:lang w:val="ru-RU"/>
    </w:rPr>
  </w:style>
  <w:style w:type="paragraph" w:customStyle="1" w:styleId="xl34">
    <w:name w:val="xl34"/>
    <w:basedOn w:val="a"/>
    <w:rsid w:val="00A96040"/>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4"/>
      <w:szCs w:val="24"/>
      <w:lang w:val="ru-RU"/>
    </w:rPr>
  </w:style>
  <w:style w:type="paragraph" w:customStyle="1" w:styleId="xl35">
    <w:name w:val="xl35"/>
    <w:basedOn w:val="a"/>
    <w:rsid w:val="00A96040"/>
    <w:pPr>
      <w:spacing w:before="100" w:beforeAutospacing="1" w:after="100" w:afterAutospacing="1"/>
      <w:jc w:val="center"/>
      <w:textAlignment w:val="center"/>
    </w:pPr>
    <w:rPr>
      <w:rFonts w:ascii="Times New Roman CYR" w:hAnsi="Times New Roman CYR" w:cs="Times New Roman CYR"/>
      <w:b/>
      <w:bCs/>
      <w:sz w:val="24"/>
      <w:szCs w:val="24"/>
      <w:lang w:val="ru-RU"/>
    </w:rPr>
  </w:style>
  <w:style w:type="paragraph" w:customStyle="1" w:styleId="xl36">
    <w:name w:val="xl36"/>
    <w:basedOn w:val="a"/>
    <w:rsid w:val="00A96040"/>
    <w:pPr>
      <w:pBdr>
        <w:top w:val="single" w:sz="4" w:space="0" w:color="339966"/>
        <w:bottom w:val="single" w:sz="4" w:space="0" w:color="339966"/>
        <w:right w:val="single" w:sz="4" w:space="0" w:color="339966"/>
      </w:pBdr>
      <w:spacing w:before="100" w:beforeAutospacing="1" w:after="100" w:afterAutospacing="1"/>
      <w:jc w:val="center"/>
      <w:textAlignment w:val="center"/>
    </w:pPr>
    <w:rPr>
      <w:rFonts w:ascii="Times New Roman CYR" w:hAnsi="Times New Roman CYR" w:cs="Times New Roman CYR"/>
      <w:sz w:val="24"/>
      <w:szCs w:val="24"/>
      <w:lang w:val="ru-RU"/>
    </w:rPr>
  </w:style>
  <w:style w:type="paragraph" w:customStyle="1" w:styleId="xl37">
    <w:name w:val="xl37"/>
    <w:basedOn w:val="a"/>
    <w:rsid w:val="00A9604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CYR" w:hAnsi="Times New Roman CYR" w:cs="Times New Roman CYR"/>
      <w:sz w:val="24"/>
      <w:szCs w:val="24"/>
      <w:lang w:val="ru-RU"/>
    </w:rPr>
  </w:style>
  <w:style w:type="paragraph" w:customStyle="1" w:styleId="xl38">
    <w:name w:val="xl38"/>
    <w:basedOn w:val="a"/>
    <w:rsid w:val="00A960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lang w:val="ru-RU"/>
    </w:rPr>
  </w:style>
  <w:style w:type="paragraph" w:customStyle="1" w:styleId="xl39">
    <w:name w:val="xl39"/>
    <w:basedOn w:val="a"/>
    <w:rsid w:val="00A96040"/>
    <w:pPr>
      <w:pBdr>
        <w:top w:val="single" w:sz="4" w:space="0" w:color="339966"/>
        <w:left w:val="single" w:sz="4" w:space="0" w:color="339966"/>
        <w:bottom w:val="single" w:sz="4" w:space="0" w:color="339966"/>
        <w:right w:val="single" w:sz="4" w:space="0" w:color="339966"/>
      </w:pBdr>
      <w:spacing w:before="100" w:beforeAutospacing="1" w:after="100" w:afterAutospacing="1"/>
      <w:jc w:val="right"/>
    </w:pPr>
    <w:rPr>
      <w:rFonts w:ascii="Times New Roman CYR" w:hAnsi="Times New Roman CYR" w:cs="Times New Roman CYR"/>
      <w:sz w:val="24"/>
      <w:szCs w:val="24"/>
      <w:lang w:val="ru-RU"/>
    </w:rPr>
  </w:style>
  <w:style w:type="paragraph" w:customStyle="1" w:styleId="xl40">
    <w:name w:val="xl40"/>
    <w:basedOn w:val="a"/>
    <w:rsid w:val="00A96040"/>
    <w:pPr>
      <w:spacing w:before="100" w:beforeAutospacing="1" w:after="100" w:afterAutospacing="1"/>
      <w:jc w:val="left"/>
    </w:pPr>
    <w:rPr>
      <w:rFonts w:ascii="Times New Roman CYR" w:hAnsi="Times New Roman CYR" w:cs="Times New Roman CYR"/>
      <w:sz w:val="24"/>
      <w:szCs w:val="24"/>
      <w:lang w:val="ru-RU"/>
    </w:rPr>
  </w:style>
  <w:style w:type="paragraph" w:customStyle="1" w:styleId="xl41">
    <w:name w:val="xl41"/>
    <w:basedOn w:val="a"/>
    <w:rsid w:val="00A96040"/>
    <w:pPr>
      <w:pBdr>
        <w:top w:val="single" w:sz="4" w:space="0" w:color="339966"/>
        <w:left w:val="single" w:sz="4" w:space="0" w:color="339966"/>
        <w:bottom w:val="single" w:sz="4" w:space="0" w:color="339966"/>
        <w:right w:val="single" w:sz="4" w:space="0" w:color="339966"/>
      </w:pBdr>
      <w:spacing w:before="100" w:beforeAutospacing="1" w:after="100" w:afterAutospacing="1"/>
      <w:jc w:val="right"/>
      <w:textAlignment w:val="center"/>
    </w:pPr>
    <w:rPr>
      <w:rFonts w:ascii="Times New Roman CYR" w:hAnsi="Times New Roman CYR" w:cs="Times New Roman CYR"/>
      <w:sz w:val="24"/>
      <w:szCs w:val="24"/>
      <w:lang w:val="ru-RU"/>
    </w:rPr>
  </w:style>
  <w:style w:type="paragraph" w:customStyle="1" w:styleId="xl42">
    <w:name w:val="xl42"/>
    <w:basedOn w:val="a"/>
    <w:rsid w:val="00A96040"/>
    <w:pPr>
      <w:pBdr>
        <w:top w:val="single" w:sz="4" w:space="0" w:color="339966"/>
        <w:left w:val="single" w:sz="4" w:space="0" w:color="339966"/>
        <w:bottom w:val="single" w:sz="4" w:space="0" w:color="339966"/>
        <w:right w:val="single" w:sz="4" w:space="0" w:color="339966"/>
      </w:pBdr>
      <w:spacing w:before="100" w:beforeAutospacing="1" w:after="100" w:afterAutospacing="1"/>
      <w:jc w:val="right"/>
    </w:pPr>
    <w:rPr>
      <w:rFonts w:ascii="Times New Roman CYR" w:hAnsi="Times New Roman CYR" w:cs="Times New Roman CYR"/>
      <w:sz w:val="24"/>
      <w:szCs w:val="24"/>
      <w:lang w:val="ru-RU"/>
    </w:rPr>
  </w:style>
  <w:style w:type="paragraph" w:customStyle="1" w:styleId="xl43">
    <w:name w:val="xl43"/>
    <w:basedOn w:val="a"/>
    <w:rsid w:val="00A96040"/>
    <w:pPr>
      <w:spacing w:before="100" w:beforeAutospacing="1" w:after="100" w:afterAutospacing="1"/>
      <w:jc w:val="left"/>
    </w:pPr>
    <w:rPr>
      <w:rFonts w:ascii="Times New Roman CYR" w:hAnsi="Times New Roman CYR" w:cs="Times New Roman CYR"/>
      <w:sz w:val="24"/>
      <w:szCs w:val="24"/>
      <w:lang w:val="ru-RU"/>
    </w:rPr>
  </w:style>
  <w:style w:type="paragraph" w:customStyle="1" w:styleId="xl44">
    <w:name w:val="xl44"/>
    <w:basedOn w:val="a"/>
    <w:rsid w:val="00A96040"/>
    <w:pPr>
      <w:spacing w:before="100" w:beforeAutospacing="1" w:after="100" w:afterAutospacing="1"/>
      <w:jc w:val="left"/>
      <w:textAlignment w:val="center"/>
    </w:pPr>
    <w:rPr>
      <w:rFonts w:ascii="Times New Roman CYR" w:hAnsi="Times New Roman CYR" w:cs="Times New Roman CYR"/>
      <w:sz w:val="24"/>
      <w:szCs w:val="24"/>
      <w:lang w:val="ru-RU"/>
    </w:rPr>
  </w:style>
  <w:style w:type="paragraph" w:customStyle="1" w:styleId="xl45">
    <w:name w:val="xl45"/>
    <w:basedOn w:val="a"/>
    <w:rsid w:val="00A96040"/>
    <w:pPr>
      <w:pBdr>
        <w:top w:val="single" w:sz="4" w:space="0" w:color="auto"/>
        <w:left w:val="single" w:sz="4" w:space="0" w:color="auto"/>
        <w:bottom w:val="single" w:sz="4" w:space="0" w:color="auto"/>
      </w:pBdr>
      <w:spacing w:before="100" w:beforeAutospacing="1" w:after="100" w:afterAutospacing="1"/>
      <w:jc w:val="left"/>
    </w:pPr>
    <w:rPr>
      <w:rFonts w:ascii="Times New Roman CYR" w:hAnsi="Times New Roman CYR" w:cs="Times New Roman CYR"/>
      <w:b/>
      <w:bCs/>
      <w:sz w:val="24"/>
      <w:szCs w:val="24"/>
      <w:lang w:val="ru-RU"/>
    </w:rPr>
  </w:style>
  <w:style w:type="paragraph" w:customStyle="1" w:styleId="xl46">
    <w:name w:val="xl46"/>
    <w:basedOn w:val="a"/>
    <w:rsid w:val="00A96040"/>
    <w:pPr>
      <w:pBdr>
        <w:top w:val="single" w:sz="4" w:space="0" w:color="auto"/>
        <w:bottom w:val="single" w:sz="4" w:space="0" w:color="auto"/>
        <w:right w:val="single" w:sz="4" w:space="0" w:color="auto"/>
      </w:pBdr>
      <w:spacing w:before="100" w:beforeAutospacing="1" w:after="100" w:afterAutospacing="1"/>
      <w:jc w:val="left"/>
    </w:pPr>
    <w:rPr>
      <w:rFonts w:ascii="Times New Roman CYR" w:hAnsi="Times New Roman CYR" w:cs="Times New Roman CYR"/>
      <w:b/>
      <w:bCs/>
      <w:sz w:val="24"/>
      <w:szCs w:val="24"/>
      <w:lang w:val="ru-RU"/>
    </w:rPr>
  </w:style>
  <w:style w:type="paragraph" w:customStyle="1" w:styleId="xl47">
    <w:name w:val="xl47"/>
    <w:basedOn w:val="a"/>
    <w:rsid w:val="00A96040"/>
    <w:pPr>
      <w:spacing w:before="100" w:beforeAutospacing="1" w:after="100" w:afterAutospacing="1"/>
      <w:jc w:val="left"/>
    </w:pPr>
    <w:rPr>
      <w:rFonts w:ascii="Times New Roman CYR" w:hAnsi="Times New Roman CYR" w:cs="Times New Roman CYR"/>
      <w:b/>
      <w:bCs/>
      <w:sz w:val="24"/>
      <w:szCs w:val="24"/>
      <w:lang w:val="ru-RU"/>
    </w:rPr>
  </w:style>
  <w:style w:type="paragraph" w:customStyle="1" w:styleId="xl48">
    <w:name w:val="xl48"/>
    <w:basedOn w:val="a"/>
    <w:rsid w:val="00A96040"/>
    <w:pPr>
      <w:pBdr>
        <w:top w:val="single" w:sz="4" w:space="0" w:color="339966"/>
        <w:bottom w:val="single" w:sz="4" w:space="0" w:color="339966"/>
        <w:right w:val="single" w:sz="4" w:space="0" w:color="339966"/>
      </w:pBdr>
      <w:spacing w:before="100" w:beforeAutospacing="1" w:after="100" w:afterAutospacing="1"/>
      <w:jc w:val="right"/>
    </w:pPr>
    <w:rPr>
      <w:rFonts w:ascii="Times New Roman CYR" w:hAnsi="Times New Roman CYR" w:cs="Times New Roman CYR"/>
      <w:sz w:val="24"/>
      <w:szCs w:val="24"/>
      <w:lang w:val="ru-RU"/>
    </w:rPr>
  </w:style>
  <w:style w:type="paragraph" w:styleId="aff2">
    <w:name w:val="Balloon Text"/>
    <w:basedOn w:val="a"/>
    <w:link w:val="aff3"/>
    <w:rsid w:val="00794532"/>
    <w:rPr>
      <w:rFonts w:ascii="Tahoma" w:hAnsi="Tahoma" w:cs="Tahoma"/>
      <w:sz w:val="16"/>
      <w:szCs w:val="16"/>
    </w:rPr>
  </w:style>
  <w:style w:type="character" w:customStyle="1" w:styleId="aff3">
    <w:name w:val="Текст выноски Знак"/>
    <w:link w:val="aff2"/>
    <w:rsid w:val="00794532"/>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4.jpeg"/><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danaeco.ru/addinfo/catalog/show1.php?id=127" TargetMode="External"/><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6.jpe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9.png"/><Relationship Id="rId28" Type="http://schemas.openxmlformats.org/officeDocument/2006/relationships/image" Target="media/image14.jpeg"/><Relationship Id="rId10" Type="http://schemas.openxmlformats.org/officeDocument/2006/relationships/hyperlink" Target="http://patrimony.ut5.ru/page3/page14" TargetMode="External"/><Relationship Id="rId19" Type="http://schemas.openxmlformats.org/officeDocument/2006/relationships/image" Target="media/image5.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kso.ru)" TargetMode="External"/><Relationship Id="rId14" Type="http://schemas.openxmlformats.org/officeDocument/2006/relationships/header" Target="header2.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CA539-1659-4F4A-B30C-D2F2FE67C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112</Pages>
  <Words>22505</Words>
  <Characters>128282</Characters>
  <Application>Microsoft Office Word</Application>
  <DocSecurity>0</DocSecurity>
  <Lines>1069</Lines>
  <Paragraphs>300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RePack by SPecialiST</Company>
  <LinksUpToDate>false</LinksUpToDate>
  <CharactersWithSpaces>150487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user02</dc:creator>
  <cp:lastModifiedBy>Исвкова Александра</cp:lastModifiedBy>
  <cp:revision>34</cp:revision>
  <cp:lastPrinted>2019-08-30T04:46:00Z</cp:lastPrinted>
  <dcterms:created xsi:type="dcterms:W3CDTF">2019-08-29T05:58:00Z</dcterms:created>
  <dcterms:modified xsi:type="dcterms:W3CDTF">2019-08-30T05:51:00Z</dcterms:modified>
</cp:coreProperties>
</file>