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B4" w:rsidRDefault="00A83FB4">
      <w:pPr>
        <w:ind w:firstLine="540"/>
        <w:jc w:val="both"/>
        <w:rPr>
          <w:sz w:val="24"/>
        </w:rPr>
      </w:pPr>
    </w:p>
    <w:p w:rsidR="00A83FB4" w:rsidRDefault="00A83FB4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A83FB4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A83FB4" w:rsidRDefault="00A83FB4">
            <w:pPr>
              <w:pStyle w:val="af1"/>
              <w:contextualSpacing/>
              <w:jc w:val="center"/>
            </w:pPr>
          </w:p>
          <w:p w:rsidR="00A83FB4" w:rsidRDefault="00C5551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  <w:p w:rsidR="00A83FB4" w:rsidRDefault="00C5551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  <w:p w:rsidR="00A83FB4" w:rsidRDefault="009F04F5">
            <w:pPr>
              <w:jc w:val="both"/>
              <w:rPr>
                <w:sz w:val="24"/>
              </w:rPr>
            </w:pPr>
            <w:hyperlink r:id="rId6" w:history="1">
              <w:r w:rsidR="00C55514">
                <w:rPr>
                  <w:rStyle w:val="ab"/>
                  <w:sz w:val="24"/>
                </w:rPr>
                <w:t>natabusi@mail.ru</w:t>
              </w:r>
            </w:hyperlink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contextualSpacing/>
              <w:jc w:val="both"/>
            </w:pPr>
          </w:p>
        </w:tc>
      </w:tr>
      <w:tr w:rsidR="00A83FB4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</w:tbl>
    <w:p w:rsidR="00A83FB4" w:rsidRDefault="00C55514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A83FB4" w:rsidRDefault="00A83FB4">
      <w:pPr>
        <w:ind w:firstLine="709"/>
        <w:contextualSpacing/>
        <w:jc w:val="center"/>
        <w:rPr>
          <w:b/>
        </w:rPr>
      </w:pPr>
    </w:p>
    <w:p w:rsidR="00A83FB4" w:rsidRDefault="00C555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A83FB4" w:rsidRDefault="00A83FB4">
      <w:pPr>
        <w:ind w:firstLine="540"/>
        <w:jc w:val="center"/>
        <w:rPr>
          <w:b/>
          <w:i/>
        </w:rPr>
      </w:pPr>
    </w:p>
    <w:p w:rsidR="00C55C78" w:rsidRPr="009F04F5" w:rsidRDefault="00180F2C" w:rsidP="00C55C78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  <w:bookmarkStart w:id="0" w:name="_GoBack"/>
      <w:r w:rsidRPr="009F04F5">
        <w:rPr>
          <w:b/>
          <w:color w:val="000000" w:themeColor="text1"/>
          <w:sz w:val="24"/>
          <w:szCs w:val="24"/>
        </w:rPr>
        <w:t xml:space="preserve">Тема: </w:t>
      </w:r>
      <w:r w:rsidR="00C55C78" w:rsidRPr="009F04F5">
        <w:rPr>
          <w:b/>
          <w:bCs/>
          <w:color w:val="000000" w:themeColor="text1"/>
          <w:kern w:val="36"/>
          <w:sz w:val="24"/>
          <w:szCs w:val="24"/>
        </w:rPr>
        <w:t>Результаты акции «Новый год без долгов»</w:t>
      </w:r>
    </w:p>
    <w:p w:rsidR="00180F2C" w:rsidRPr="009F04F5" w:rsidRDefault="00180F2C" w:rsidP="00180F2C">
      <w:pPr>
        <w:ind w:firstLine="709"/>
        <w:jc w:val="center"/>
        <w:rPr>
          <w:b/>
          <w:color w:val="000000" w:themeColor="text1"/>
          <w:sz w:val="24"/>
          <w:szCs w:val="24"/>
          <w:lang w:val="x-none"/>
        </w:rPr>
      </w:pPr>
    </w:p>
    <w:p w:rsidR="00C55C78" w:rsidRPr="009F04F5" w:rsidRDefault="00C55C78" w:rsidP="00C55C78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C55C78" w:rsidRPr="009F04F5" w:rsidRDefault="00C55C78" w:rsidP="00C55C78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9F04F5">
        <w:rPr>
          <w:color w:val="000000" w:themeColor="text1"/>
          <w:sz w:val="24"/>
          <w:szCs w:val="24"/>
        </w:rPr>
        <w:t xml:space="preserve">Межрайонная ИФНС России № 26 по Свердловской области информирует, что по итогам проведения акции «Новый год без долгов», которая проводилась с декабря прошлого года, в счет уплаты задолженности по имущественным налогам в бюджеты различных   поступило порядка 5940 </w:t>
      </w:r>
      <w:proofErr w:type="spellStart"/>
      <w:r w:rsidRPr="009F04F5">
        <w:rPr>
          <w:color w:val="000000" w:themeColor="text1"/>
          <w:sz w:val="24"/>
          <w:szCs w:val="24"/>
        </w:rPr>
        <w:t>тыс</w:t>
      </w:r>
      <w:proofErr w:type="gramStart"/>
      <w:r w:rsidRPr="009F04F5">
        <w:rPr>
          <w:color w:val="000000" w:themeColor="text1"/>
          <w:sz w:val="24"/>
          <w:szCs w:val="24"/>
        </w:rPr>
        <w:t>.р</w:t>
      </w:r>
      <w:proofErr w:type="gramEnd"/>
      <w:r w:rsidRPr="009F04F5">
        <w:rPr>
          <w:color w:val="000000" w:themeColor="text1"/>
          <w:sz w:val="24"/>
          <w:szCs w:val="24"/>
        </w:rPr>
        <w:t>ублей</w:t>
      </w:r>
      <w:proofErr w:type="spellEnd"/>
      <w:r w:rsidRPr="009F04F5">
        <w:rPr>
          <w:color w:val="000000" w:themeColor="text1"/>
          <w:sz w:val="24"/>
          <w:szCs w:val="24"/>
        </w:rPr>
        <w:t xml:space="preserve">.  </w:t>
      </w:r>
    </w:p>
    <w:p w:rsidR="00C55C78" w:rsidRPr="009F04F5" w:rsidRDefault="00C55C78" w:rsidP="00C55C78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9F04F5">
        <w:rPr>
          <w:color w:val="000000" w:themeColor="text1"/>
          <w:sz w:val="24"/>
          <w:szCs w:val="24"/>
        </w:rPr>
        <w:t>В ходе акции за 4 месяца для налогоплательщиков - физических лиц было проведено 33 выездных мобильных офиса, в ходе которых приняло участие более 1750 человек. Сотрудники инспекций информировали обратившихся к ним граждан о наличии или отсутствии налоговой задолженности. При наличии долга налогоплательщикам выдавались платежные документы. Более 1000 налогоплательщика подключились к сервису ФНС России «Личный кабинет налогоплательщика для физического лица».</w:t>
      </w:r>
    </w:p>
    <w:p w:rsidR="00C55C78" w:rsidRPr="009F04F5" w:rsidRDefault="00C55C78" w:rsidP="00C55C78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9F04F5">
        <w:rPr>
          <w:color w:val="000000" w:themeColor="text1"/>
          <w:sz w:val="24"/>
          <w:szCs w:val="24"/>
        </w:rPr>
        <w:t xml:space="preserve">Погасить задолженность  можно, не выходя из дома: используя мобильное приложение «Налоги ФЛ» (доступно пользователям смартфонов, планшетных компьютеров, мобильных телефонов), а также с помощью сервиса «Личный кабинет налогоплательщика для физического лица» или воспользоваться сайтом </w:t>
      </w:r>
      <w:hyperlink r:id="rId7" w:history="1">
        <w:r w:rsidRPr="009F04F5">
          <w:rPr>
            <w:rStyle w:val="ab"/>
            <w:color w:val="000000" w:themeColor="text1"/>
            <w:sz w:val="24"/>
            <w:szCs w:val="24"/>
            <w:u w:val="none"/>
          </w:rPr>
          <w:t>gosuslugi.ru.</w:t>
        </w:r>
      </w:hyperlink>
    </w:p>
    <w:p w:rsidR="00C55C78" w:rsidRPr="009F04F5" w:rsidRDefault="00C55C78" w:rsidP="00C55C78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9F04F5">
        <w:rPr>
          <w:color w:val="000000" w:themeColor="text1"/>
          <w:sz w:val="24"/>
          <w:szCs w:val="24"/>
        </w:rPr>
        <w:t xml:space="preserve">Самостоятельно сформировать платежное поручение также поможет сервис «Уплата налогов и пошлин» на сайте ФНС России </w:t>
      </w:r>
      <w:hyperlink r:id="rId8" w:history="1">
        <w:r w:rsidRPr="009F04F5">
          <w:rPr>
            <w:rStyle w:val="ab"/>
            <w:color w:val="000000" w:themeColor="text1"/>
            <w:sz w:val="24"/>
            <w:szCs w:val="24"/>
            <w:u w:val="none"/>
          </w:rPr>
          <w:t>www.nalog.ru</w:t>
        </w:r>
      </w:hyperlink>
      <w:r w:rsidRPr="009F04F5">
        <w:rPr>
          <w:color w:val="000000" w:themeColor="text1"/>
          <w:sz w:val="24"/>
          <w:szCs w:val="24"/>
        </w:rPr>
        <w:t xml:space="preserve">. </w:t>
      </w:r>
    </w:p>
    <w:p w:rsidR="00C55C78" w:rsidRPr="009F04F5" w:rsidRDefault="00C55C78" w:rsidP="00C55C78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9F04F5">
        <w:rPr>
          <w:color w:val="000000" w:themeColor="text1"/>
          <w:sz w:val="24"/>
          <w:szCs w:val="24"/>
        </w:rPr>
        <w:t xml:space="preserve">Обращаем внимание, что несвоевременная уплата налогов приведёт не только к дополнительным финансовым издержкам (пени, штрафы, государственная пошлина при судебном взыскании задолженности), но и возможном ограничении прав должников распоряжаться своим имуществом, на выезд за пределы Российской Федерации.  </w:t>
      </w:r>
    </w:p>
    <w:bookmarkEnd w:id="0"/>
    <w:p w:rsidR="00A83FB4" w:rsidRDefault="00A83FB4">
      <w:pPr>
        <w:ind w:firstLine="709"/>
        <w:jc w:val="both"/>
        <w:rPr>
          <w:sz w:val="24"/>
          <w:lang w:val="en-US"/>
        </w:rPr>
      </w:pPr>
    </w:p>
    <w:p w:rsidR="00C55C78" w:rsidRPr="00C55C78" w:rsidRDefault="00C55C78">
      <w:pPr>
        <w:ind w:firstLine="709"/>
        <w:jc w:val="both"/>
        <w:rPr>
          <w:sz w:val="24"/>
          <w:lang w:val="en-US"/>
        </w:rPr>
      </w:pPr>
    </w:p>
    <w:p w:rsidR="004D2A58" w:rsidRPr="007A3FCE" w:rsidRDefault="004D2A58">
      <w:pPr>
        <w:ind w:firstLine="709"/>
        <w:jc w:val="both"/>
        <w:rPr>
          <w:sz w:val="24"/>
        </w:rPr>
      </w:pPr>
    </w:p>
    <w:p w:rsidR="00A83FB4" w:rsidRDefault="00C55514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A83FB4" w:rsidRDefault="00C55514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A83FB4" w:rsidRDefault="00C55514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A83FB4" w:rsidRDefault="00A83FB4">
      <w:pPr>
        <w:ind w:firstLine="709"/>
        <w:jc w:val="center"/>
        <w:rPr>
          <w:sz w:val="24"/>
        </w:rPr>
      </w:pPr>
    </w:p>
    <w:p w:rsidR="00A83FB4" w:rsidRDefault="00A83FB4">
      <w:pPr>
        <w:ind w:firstLine="709"/>
        <w:jc w:val="center"/>
        <w:rPr>
          <w:sz w:val="24"/>
        </w:rPr>
      </w:pPr>
    </w:p>
    <w:p w:rsidR="00A83FB4" w:rsidRDefault="00A83FB4">
      <w:pPr>
        <w:ind w:left="-360" w:firstLine="360"/>
        <w:rPr>
          <w:sz w:val="18"/>
        </w:rPr>
      </w:pPr>
    </w:p>
    <w:p w:rsidR="00A83FB4" w:rsidRDefault="00A83FB4">
      <w:pPr>
        <w:ind w:left="-360" w:firstLine="360"/>
        <w:rPr>
          <w:sz w:val="18"/>
        </w:rPr>
      </w:pPr>
    </w:p>
    <w:p w:rsidR="00A83FB4" w:rsidRDefault="00C55514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A83FB4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42B4"/>
    <w:multiLevelType w:val="multilevel"/>
    <w:tmpl w:val="4F6448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62B86B2B"/>
    <w:multiLevelType w:val="multilevel"/>
    <w:tmpl w:val="205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FB4"/>
    <w:rsid w:val="00002018"/>
    <w:rsid w:val="0017002C"/>
    <w:rsid w:val="00180F2C"/>
    <w:rsid w:val="001E4B73"/>
    <w:rsid w:val="004D2A58"/>
    <w:rsid w:val="007A3FCE"/>
    <w:rsid w:val="009F04F5"/>
    <w:rsid w:val="00A83FB4"/>
    <w:rsid w:val="00B36867"/>
    <w:rsid w:val="00BD5763"/>
    <w:rsid w:val="00C55514"/>
    <w:rsid w:val="00C55C78"/>
    <w:rsid w:val="00F3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a4">
    <w:name w:val="List Paragraph"/>
    <w:basedOn w:val="a"/>
    <w:link w:val="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customStyle="1" w:styleId="13">
    <w:name w:val="Знак сноски1"/>
    <w:link w:val="a6"/>
    <w:rPr>
      <w:vertAlign w:val="superscript"/>
    </w:rPr>
  </w:style>
  <w:style w:type="character" w:styleId="a6">
    <w:name w:val="footnote reference"/>
    <w:link w:val="13"/>
    <w:rPr>
      <w:vertAlign w:val="superscript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customStyle="1" w:styleId="14">
    <w:name w:val="Основной шрифт абзаца1"/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9">
    <w:name w:val="Body Text Indent"/>
    <w:basedOn w:val="a"/>
    <w:link w:val="aa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1"/>
    <w:link w:val="a9"/>
    <w:rPr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ny-ifns">
    <w:name w:val="any-ifns"/>
    <w:basedOn w:val="14"/>
    <w:link w:val="any-ifns0"/>
  </w:style>
  <w:style w:type="character" w:customStyle="1" w:styleId="any-ifns0">
    <w:name w:val="any-ifns"/>
    <w:basedOn w:val="a0"/>
    <w:link w:val="any-ifns"/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customStyle="1" w:styleId="18">
    <w:name w:val="Выделение1"/>
    <w:link w:val="ae"/>
    <w:rPr>
      <w:i/>
    </w:rPr>
  </w:style>
  <w:style w:type="character" w:styleId="ae">
    <w:name w:val="Emphasis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4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4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  <w:rPr>
      <w:sz w:val="24"/>
    </w:r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styleId="af5">
    <w:name w:val="Normal (Web)"/>
    <w:basedOn w:val="a"/>
    <w:link w:val="af6"/>
    <w:uiPriority w:val="99"/>
    <w:pPr>
      <w:spacing w:beforeAutospacing="1" w:afterAutospacing="1"/>
    </w:pPr>
    <w:rPr>
      <w:sz w:val="24"/>
    </w:rPr>
  </w:style>
  <w:style w:type="character" w:customStyle="1" w:styleId="af6">
    <w:name w:val="Обычный (веб) Знак"/>
    <w:basedOn w:val="1"/>
    <w:link w:val="af5"/>
    <w:uiPriority w:val="99"/>
    <w:rPr>
      <w:sz w:val="24"/>
    </w:rPr>
  </w:style>
  <w:style w:type="paragraph" w:styleId="af7">
    <w:name w:val="caption"/>
    <w:basedOn w:val="a"/>
    <w:next w:val="a"/>
    <w:link w:val="af8"/>
    <w:pPr>
      <w:spacing w:before="120" w:after="240"/>
      <w:jc w:val="center"/>
    </w:pPr>
    <w:rPr>
      <w:b/>
      <w:sz w:val="24"/>
    </w:rPr>
  </w:style>
  <w:style w:type="character" w:customStyle="1" w:styleId="af8">
    <w:name w:val="Название объекта Знак"/>
    <w:basedOn w:val="1"/>
    <w:link w:val="af7"/>
    <w:rPr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aster">
    <w:name w:val="aster"/>
    <w:basedOn w:val="14"/>
    <w:link w:val="aster0"/>
  </w:style>
  <w:style w:type="character" w:customStyle="1" w:styleId="aster0">
    <w:name w:val="aster"/>
    <w:basedOn w:val="a0"/>
    <w:link w:val="aster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13</cp:revision>
  <dcterms:created xsi:type="dcterms:W3CDTF">2020-02-20T12:13:00Z</dcterms:created>
  <dcterms:modified xsi:type="dcterms:W3CDTF">2020-03-11T07:34:00Z</dcterms:modified>
</cp:coreProperties>
</file>