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A10542" w:rsidRDefault="00A10542" w:rsidP="004217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7B4" w:rsidRPr="004217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«Перевод земельных участков из одной категории земель в другую на территории Гаринского городского округа»</w:t>
      </w:r>
    </w:p>
    <w:p w:rsidR="004217B4" w:rsidRDefault="004217B4" w:rsidP="004217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B4" w:rsidRDefault="004217B4" w:rsidP="004217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611" w:rsidRPr="00595B20" w:rsidRDefault="00996611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20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336C91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>нятая всенародным голосованием</w:t>
            </w:r>
            <w:r w:rsidR="00A10542">
              <w:rPr>
                <w:rFonts w:ascii="Times New Roman" w:hAnsi="Times New Roman" w:cs="Times New Roman"/>
                <w:sz w:val="24"/>
                <w:szCs w:val="24"/>
              </w:rPr>
              <w:t xml:space="preserve"> 12.12.1993 года</w:t>
            </w:r>
          </w:p>
        </w:tc>
        <w:tc>
          <w:tcPr>
            <w:tcW w:w="5132" w:type="dxa"/>
            <w:vAlign w:val="center"/>
          </w:tcPr>
          <w:p w:rsidR="005E0B7A" w:rsidRPr="00595B20" w:rsidRDefault="00A10542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: "Российск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г.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41294F" w:rsidRPr="00595B20" w:rsidRDefault="004217B4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N 51-ФЗ,</w:t>
            </w:r>
          </w:p>
          <w:p w:rsidR="0041294F" w:rsidRPr="00595B20" w:rsidRDefault="004217B4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26.01.1996 N 14-ФЗ,</w:t>
            </w:r>
          </w:p>
          <w:p w:rsidR="0041294F" w:rsidRPr="00595B20" w:rsidRDefault="004217B4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26.11.2001 N 146-ФЗ,</w:t>
            </w:r>
          </w:p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"Собрание законодательства РФ", 05.12.1994, N 32, ст. 3301, 29.01.1996,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5, ст.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03.12.2001, N 49, ст. 4552.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газета", N 238-239, 08.12.1994.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23, 06.02.1996,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24, 07.02.1996,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25, 08.02.1996,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27, 10.02.1996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N 233, 28.11.2001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газета", N 224, 28.11.2001.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4" w:type="dxa"/>
          </w:tcPr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 октября 2001 года N 136-ФЗ</w:t>
            </w:r>
          </w:p>
        </w:tc>
        <w:tc>
          <w:tcPr>
            <w:tcW w:w="5132" w:type="dxa"/>
          </w:tcPr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4147,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5132" w:type="dxa"/>
          </w:tcPr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4148,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41294F" w:rsidRDefault="0041294F" w:rsidP="0041294F">
            <w:pPr>
              <w:pStyle w:val="a3"/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5132" w:type="dxa"/>
          </w:tcPr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168, 30.07.2010,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02.08.2010, N 31, ст. 4179.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06.10.2003, N 40, ст. 3822,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186, 08.10.2003,</w:t>
            </w:r>
          </w:p>
          <w:p w:rsidR="0041294F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202, 08.10.2003.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41294F" w:rsidRPr="00595B20" w:rsidRDefault="004217B4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95B20" w:rsidRDefault="004217B4" w:rsidP="00421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4">
              <w:rPr>
                <w:rFonts w:ascii="Times New Roman" w:hAnsi="Times New Roman" w:cs="Times New Roman"/>
                <w:sz w:val="24"/>
                <w:szCs w:val="24"/>
              </w:rPr>
              <w:t>»//«Российская газета», № 290, 30.12.2004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47" w:rsidRPr="005246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4" w:type="dxa"/>
          </w:tcPr>
          <w:p w:rsidR="0041294F" w:rsidRPr="00595B20" w:rsidRDefault="004217B4" w:rsidP="0055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 марта 1995 </w:t>
            </w:r>
            <w:r w:rsidRPr="00421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33-ФЗ «Об особо охраняемых природных территориях»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Первоначальный текст документа опубликован </w:t>
            </w:r>
            <w:r w:rsidRPr="0052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изданиях:</w:t>
            </w:r>
          </w:p>
          <w:p w:rsidR="0041294F" w:rsidRPr="00595B20" w:rsidRDefault="004217B4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B4">
              <w:rPr>
                <w:rFonts w:ascii="Times New Roman" w:hAnsi="Times New Roman" w:cs="Times New Roman"/>
                <w:sz w:val="24"/>
                <w:szCs w:val="24"/>
              </w:rPr>
              <w:t>Российская газета», № 57, 22.03.1995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N 59-ФЗ "О порядке рассмотрения обращений граждан Российской Федерации"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95, 05.05.2006,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08.05.2006, N 19, ст. 2060,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70-71, 11.05.2006.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29.07.2006,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31.07.2006, N 31 (1 ч.), ст. 3451,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126-127, 03.08.2006.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N 63-ФЗ "Об электронной подписи"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17, 08-14.04.2011,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75, 08.04.2011,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11.04.2011, N 15, ст. 2036.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N 101-ФЗ "Об обороте земель сельскохозяйственного назначения"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140-141, 27.07.2002,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137, 27.07.2002,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29.07.2002, N 30, ст. 3018.</w:t>
            </w:r>
          </w:p>
        </w:tc>
      </w:tr>
      <w:tr w:rsidR="0041294F" w:rsidRPr="00595B20" w:rsidTr="00A923B8">
        <w:trPr>
          <w:trHeight w:val="1204"/>
        </w:trPr>
        <w:tc>
          <w:tcPr>
            <w:tcW w:w="624" w:type="dxa"/>
          </w:tcPr>
          <w:p w:rsidR="0041294F" w:rsidRPr="00595B20" w:rsidRDefault="0041294F" w:rsidP="00421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41294F" w:rsidRPr="00595B20" w:rsidRDefault="004217B4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181-182, 10.07.2004,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Свердловской области", 05.08.2004, N 6 (2004), ст. 482.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421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41294F" w:rsidRPr="00595B20" w:rsidRDefault="004217B4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издании:</w:t>
            </w:r>
          </w:p>
          <w:p w:rsidR="0041294F" w:rsidRPr="00595B20" w:rsidRDefault="00DF684B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Вести севера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", N 31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(7631)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.08.2005.</w:t>
            </w: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96611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27209C"/>
    <w:rsid w:val="00333D09"/>
    <w:rsid w:val="00336C91"/>
    <w:rsid w:val="003B7658"/>
    <w:rsid w:val="0041294F"/>
    <w:rsid w:val="004217B4"/>
    <w:rsid w:val="00524647"/>
    <w:rsid w:val="00554C1E"/>
    <w:rsid w:val="00595B20"/>
    <w:rsid w:val="005E0B7A"/>
    <w:rsid w:val="006714DA"/>
    <w:rsid w:val="006C73F3"/>
    <w:rsid w:val="006D4CFC"/>
    <w:rsid w:val="00775B09"/>
    <w:rsid w:val="00940F76"/>
    <w:rsid w:val="00996611"/>
    <w:rsid w:val="00A10542"/>
    <w:rsid w:val="00A923B8"/>
    <w:rsid w:val="00B9251B"/>
    <w:rsid w:val="00D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704EB1A007C75FB6E08D2D7357B2F6D75ECB0205F061744F1B1347E1CA3E941747E5460e5sCG" TargetMode="External"/><Relationship Id="rId13" Type="http://schemas.openxmlformats.org/officeDocument/2006/relationships/hyperlink" Target="consultantplus://offline/ref=BBD67345FE7147405576C1AD412BF9AD745705E010037C75FB6E08D2D7357B2F7F75B4BA2159134314ABE6397Ce1s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C1AD412BF9AD755E00E51B037C75FB6E08D2D7357B2F7F75B4BA2159134314ABE6397Ce1s5G" TargetMode="External"/><Relationship Id="rId12" Type="http://schemas.openxmlformats.org/officeDocument/2006/relationships/hyperlink" Target="consultantplus://offline/ref=BBD67345FE7147405576C1AD412BF9AD755504EB12067C75FB6E08D2D7357B2F7F75B4BA2159134314ABE6397Ce1s5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45704EB17037C75FB6E08D2D7357B2F7F75B4BA2159134314ABE6397Ce1s5G" TargetMode="External"/><Relationship Id="rId11" Type="http://schemas.openxmlformats.org/officeDocument/2006/relationships/hyperlink" Target="consultantplus://offline/ref=BBD67345FE7147405576C1AD412BF9AD755F02EA17097C75FB6E08D2D7357B2F7F75B4BA2159134314ABE6397Ce1s5G" TargetMode="External"/><Relationship Id="rId5" Type="http://schemas.openxmlformats.org/officeDocument/2006/relationships/hyperlink" Target="consultantplus://offline/ref=BBD67345FE7147405576C1AD412BF9AD745704EB10027C75FB6E08D2D7357B2F7F75B4BA2159134314ABE6397Ce1s5G" TargetMode="External"/><Relationship Id="rId15" Type="http://schemas.openxmlformats.org/officeDocument/2006/relationships/hyperlink" Target="consultantplus://offline/ref=BBD67345FE7147405576DFA05747A7A7765C5AEE10037725AE390E8588657D7A2D35EAE3611D004215B5E43B7A17E9B8043F7157614B8A5813E3B7FDe2sAG" TargetMode="External"/><Relationship Id="rId10" Type="http://schemas.openxmlformats.org/officeDocument/2006/relationships/hyperlink" Target="consultantplus://offline/ref=BBD67345FE7147405576C1AD412BF9AD745600EB10007C75FB6E08D2D7357B2F7F75B4BA2159134314ABE6397Ce1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601E315067C75FB6E08D2D7357B2F7F75B4BA2159134314ABE6397Ce1s5G" TargetMode="External"/><Relationship Id="rId14" Type="http://schemas.openxmlformats.org/officeDocument/2006/relationships/hyperlink" Target="consultantplus://offline/ref=BBD67345FE7147405576DFA05747A7A7765C5AEE1003712AA43D0E8588657D7A2D35EAE3731D584E16B5FA397C02BFE941e6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2019-06-24T11:16:00Z</cp:lastPrinted>
  <dcterms:created xsi:type="dcterms:W3CDTF">2019-07-23T07:13:00Z</dcterms:created>
  <dcterms:modified xsi:type="dcterms:W3CDTF">2019-07-23T07:13:00Z</dcterms:modified>
</cp:coreProperties>
</file>